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37F7AA" w14:textId="77777777" w:rsidR="00EE4219" w:rsidRDefault="00EE4219">
      <w:pPr>
        <w:spacing w:before="160" w:after="160"/>
        <w:jc w:val="center"/>
      </w:pPr>
      <w:bookmarkStart w:id="0" w:name="6750dbe8-2015-4a6a-94fa-7f7d33592f72"/>
      <w:bookmarkEnd w:id="0"/>
    </w:p>
    <w:p w14:paraId="1A2506CF" w14:textId="77777777" w:rsidR="00EE4219" w:rsidRDefault="00167843">
      <w:pPr>
        <w:spacing w:before="160" w:after="160"/>
        <w:jc w:val="center"/>
      </w:pPr>
      <w:r>
        <w:rPr>
          <w:noProof/>
        </w:rPr>
        <w:drawing>
          <wp:inline distT="0" distB="0" distL="0" distR="0" wp14:anchorId="2C49C5D9" wp14:editId="2537EE53">
            <wp:extent cx="1905000" cy="1276350"/>
            <wp:effectExtent l="0" t="0" r="0" b="0"/>
            <wp:docPr id="1" name="drex_index_custom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ex_index_custom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2E2B5" w14:textId="77777777" w:rsidR="00EE4219" w:rsidRDefault="00EE4219">
      <w:pPr>
        <w:spacing w:before="160" w:after="160"/>
        <w:jc w:val="center"/>
      </w:pPr>
    </w:p>
    <w:p w14:paraId="4D3FF360" w14:textId="77777777" w:rsidR="00EE4219" w:rsidRDefault="00EE4219">
      <w:pPr>
        <w:spacing w:before="160" w:after="160"/>
        <w:jc w:val="center"/>
      </w:pPr>
    </w:p>
    <w:p w14:paraId="29687781" w14:textId="77777777" w:rsidR="00EE4219" w:rsidRDefault="00167843">
      <w:pPr>
        <w:spacing w:after="320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ИНСТРУКЦИЯ</w:t>
      </w:r>
    </w:p>
    <w:p w14:paraId="27BD4A3C" w14:textId="77777777" w:rsidR="00EE4219" w:rsidRDefault="00167843">
      <w:pPr>
        <w:spacing w:after="320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Программного продукта ПАК "ЮРРОБОТ"</w:t>
      </w:r>
    </w:p>
    <w:p w14:paraId="23D5A662" w14:textId="77777777" w:rsidR="00EE4219" w:rsidRDefault="00167843">
      <w:pPr>
        <w:spacing w:before="160" w:after="160"/>
        <w:jc w:val="center"/>
        <w:rPr>
          <w:b/>
          <w:bCs/>
        </w:rPr>
      </w:pPr>
      <w:r>
        <w:rPr>
          <w:b/>
          <w:bCs/>
        </w:rPr>
        <w:t>v.1.2.</w:t>
      </w:r>
    </w:p>
    <w:p w14:paraId="565CB51F" w14:textId="77777777" w:rsidR="00EE4219" w:rsidRDefault="00167843">
      <w:pPr>
        <w:spacing w:before="160" w:after="160"/>
        <w:jc w:val="center"/>
      </w:pPr>
      <w:r>
        <w:pict w14:anchorId="6DBEAD7B">
          <v:rect id="_x0000_i1025" style="width:37.5pt;height:.75pt" o:hrpct="500" o:hralign="center" o:hrstd="t" o:hrnoshade="t" o:hr="t" fillcolor="gray" stroked="f"/>
        </w:pict>
      </w:r>
    </w:p>
    <w:p w14:paraId="3D9D56F4" w14:textId="77777777" w:rsidR="00EE4219" w:rsidRDefault="00167843">
      <w:pPr>
        <w:spacing w:before="160" w:after="160"/>
        <w:jc w:val="center"/>
      </w:pPr>
      <w:r>
        <w:t>Руководство пользователя</w:t>
      </w:r>
    </w:p>
    <w:p w14:paraId="581DAFAC" w14:textId="77777777" w:rsidR="00EE4219" w:rsidRDefault="00167843">
      <w:pPr>
        <w:spacing w:before="160" w:after="160"/>
        <w:jc w:val="center"/>
      </w:pPr>
      <w:r>
        <w:t>2025</w:t>
      </w:r>
    </w:p>
    <w:p w14:paraId="05E93BF2" w14:textId="77777777" w:rsidR="00EE4219" w:rsidRDefault="00EE4219">
      <w:pPr>
        <w:spacing w:before="160" w:after="160"/>
        <w:jc w:val="center"/>
      </w:pPr>
    </w:p>
    <w:p w14:paraId="5FAD59F3" w14:textId="77777777" w:rsidR="00EE4219" w:rsidRDefault="00EE4219">
      <w:pPr>
        <w:spacing w:before="160" w:after="160"/>
        <w:jc w:val="center"/>
      </w:pPr>
    </w:p>
    <w:p w14:paraId="1860B179" w14:textId="77777777" w:rsidR="00EE4219" w:rsidRDefault="00167843">
      <w:pPr>
        <w:spacing w:before="160" w:after="160"/>
        <w:jc w:val="center"/>
        <w:sectPr w:rsidR="00EE4219">
          <w:headerReference w:type="default" r:id="rId8"/>
          <w:footerReference w:type="default" r:id="rId9"/>
          <w:pgSz w:w="12240" w:h="15840"/>
          <w:pgMar w:top="1134" w:right="850" w:bottom="1134" w:left="1701" w:header="720" w:footer="720" w:gutter="0"/>
          <w:cols w:space="720"/>
        </w:sectPr>
      </w:pPr>
      <w:r>
        <w:br w:type="page"/>
      </w:r>
    </w:p>
    <w:p w14:paraId="50851B8A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" w:name="c2bb0210-c395-4f24-8849-53ada5b97a95"/>
      <w:bookmarkEnd w:id="1"/>
      <w:r>
        <w:rPr>
          <w:b/>
          <w:bCs/>
          <w:sz w:val="36"/>
          <w:szCs w:val="36"/>
        </w:rPr>
        <w:lastRenderedPageBreak/>
        <w:t>Оглавление</w:t>
      </w:r>
    </w:p>
    <w:p w14:paraId="1D7E59E5" w14:textId="6605D4F4" w:rsidR="00EE4219" w:rsidRDefault="00167843">
      <w:pPr>
        <w:rPr>
          <w:noProof/>
        </w:rPr>
      </w:pPr>
      <w:r>
        <w:fldChar w:fldCharType="begin"/>
      </w:r>
      <w:r>
        <w:instrText xml:space="preserve">TOC \f </w:instrText>
      </w:r>
      <w:r>
        <w:instrText>c2bb0210-c395-4f24-8849-53ada5b97a95-393d6b76-5d0c-4c9c-9cc9-d1e91dee1bb4 \h \z</w:instrText>
      </w:r>
      <w:r>
        <w:fldChar w:fldCharType="separate"/>
      </w:r>
      <w:hyperlink w:anchor="1f74354a-58aa-4241-9e44-71f33074f383">
        <w:r>
          <w:rPr>
            <w:rFonts w:ascii="Segoe UI" w:hAnsi="Segoe UI" w:cs="Segoe UI"/>
            <w:noProof/>
            <w:color w:val="000000"/>
          </w:rPr>
          <w:t>Раздел 1. Регистрация аккаунта организации. Восстановление, изменение пароля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1f74354a-58aa-4241-9e44-71f33074f</w:instrText>
        </w:r>
        <w:r>
          <w:rPr>
            <w:rFonts w:ascii="Segoe UI" w:hAnsi="Segoe UI" w:cs="Segoe UI"/>
            <w:noProof/>
            <w:webHidden/>
            <w:color w:val="000000"/>
          </w:rPr>
          <w:instrText>383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34B7B17" w14:textId="3BAF2E30" w:rsidR="00EE4219" w:rsidRDefault="00167843">
      <w:pPr>
        <w:rPr>
          <w:noProof/>
        </w:rPr>
      </w:pPr>
      <w:hyperlink w:anchor="7cfadc97-854f-46b2-9cb0-2d442d5780aa">
        <w:r>
          <w:rPr>
            <w:rFonts w:ascii="Segoe UI" w:hAnsi="Segoe UI" w:cs="Segoe UI"/>
            <w:noProof/>
            <w:color w:val="000000"/>
          </w:rPr>
          <w:t>Регистрация аккаунта организации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7cfadc97-854f-46b2-9cb0-2d442d5780aa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1BDCD1D" w14:textId="006F3641" w:rsidR="00EE4219" w:rsidRDefault="00167843">
      <w:pPr>
        <w:ind w:left="300"/>
        <w:rPr>
          <w:noProof/>
        </w:rPr>
      </w:pPr>
      <w:hyperlink w:anchor="1b45a4a6-55eb-4363-ba5a-6b2710c9cdee">
        <w:r>
          <w:rPr>
            <w:rFonts w:ascii="Segoe UI" w:hAnsi="Segoe UI" w:cs="Segoe UI"/>
            <w:noProof/>
            <w:color w:val="000000"/>
          </w:rPr>
          <w:t>Регистрация аккаунта организации по электронной почте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1b45a4a6-55eb-4363-ba5a-6b2710c9cdee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972AE5E" w14:textId="5952655F" w:rsidR="00EE4219" w:rsidRDefault="00167843">
      <w:pPr>
        <w:ind w:left="300"/>
        <w:rPr>
          <w:noProof/>
        </w:rPr>
      </w:pPr>
      <w:hyperlink w:anchor="3b46b118-bef4-41e6-a374-b9ef7485dc4b">
        <w:r>
          <w:rPr>
            <w:rFonts w:ascii="Segoe UI" w:hAnsi="Segoe UI" w:cs="Segoe UI"/>
            <w:noProof/>
            <w:color w:val="000000"/>
          </w:rPr>
          <w:t xml:space="preserve"> Регистрация аккаунта организации по номеру мобильного телефона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3b46b118-bef4-41e6-a374-b9ef7485dc4b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F984E60" w14:textId="43AB3A0B" w:rsidR="00EE4219" w:rsidRDefault="00167843">
      <w:pPr>
        <w:rPr>
          <w:noProof/>
        </w:rPr>
      </w:pPr>
      <w:hyperlink w:anchor="0814113c-bcd0-4572-ba28-3e0271aa9987">
        <w:r>
          <w:rPr>
            <w:rFonts w:ascii="Segoe UI" w:hAnsi="Segoe UI" w:cs="Segoe UI"/>
            <w:noProof/>
            <w:color w:val="000000"/>
          </w:rPr>
          <w:t>Восстановление пароля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0814113c-bcd0-4572-ba28-3e0271aa9987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1038706" w14:textId="2F7AB258" w:rsidR="00EE4219" w:rsidRDefault="00167843">
      <w:pPr>
        <w:ind w:left="300"/>
        <w:rPr>
          <w:noProof/>
        </w:rPr>
      </w:pPr>
      <w:hyperlink w:anchor="de8de32b-eb97-4c11-9fd7-90351026eb82">
        <w:r>
          <w:rPr>
            <w:rFonts w:ascii="Segoe UI" w:hAnsi="Segoe UI" w:cs="Segoe UI"/>
            <w:noProof/>
            <w:color w:val="000000"/>
          </w:rPr>
          <w:t>Восстановление пароля по электронной почте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de8de32b-eb97-4c11-9fd7-90351026eb82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F5FDC55" w14:textId="4343409E" w:rsidR="00EE4219" w:rsidRDefault="00167843">
      <w:pPr>
        <w:ind w:left="300"/>
        <w:rPr>
          <w:noProof/>
        </w:rPr>
      </w:pPr>
      <w:hyperlink w:anchor="ff87bfdb-9ca7-41bd-90cc-41203655d12d">
        <w:r>
          <w:rPr>
            <w:rFonts w:ascii="Segoe UI" w:hAnsi="Segoe UI" w:cs="Segoe UI"/>
            <w:noProof/>
            <w:color w:val="000000"/>
          </w:rPr>
          <w:t>Восстановление пароля по номеру мобильного телефона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ff87bfdb-9ca7-41bd-90cc-41203655d12d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B94529D" w14:textId="5EE199B5" w:rsidR="00EE4219" w:rsidRDefault="00167843">
      <w:pPr>
        <w:rPr>
          <w:noProof/>
        </w:rPr>
      </w:pPr>
      <w:hyperlink w:anchor="cbf3d63d-9988-4229-aed6-c85836fbc42a">
        <w:r>
          <w:rPr>
            <w:rFonts w:ascii="Segoe UI" w:hAnsi="Segoe UI" w:cs="Segoe UI"/>
            <w:noProof/>
            <w:color w:val="000000"/>
          </w:rPr>
          <w:t>Изменение пароля в Личном кабинете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cbf3d63d-9988-4229-aed6-c85836fbc42a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432318B" w14:textId="1AB485DC" w:rsidR="00EE4219" w:rsidRDefault="00167843">
      <w:pPr>
        <w:rPr>
          <w:noProof/>
        </w:rPr>
      </w:pPr>
      <w:hyperlink w:anchor="76268772-e2bd-4672-9613-03b5d9d1dd65">
        <w:r>
          <w:rPr>
            <w:rFonts w:ascii="Segoe UI" w:hAnsi="Segoe UI" w:cs="Segoe UI"/>
            <w:noProof/>
            <w:color w:val="000000"/>
          </w:rPr>
          <w:t>Раздел 2. Организации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76268772-e2bd-4672-9613-03b5d9d1dd65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4A3798A" w14:textId="6953AC20" w:rsidR="00EE4219" w:rsidRDefault="00167843">
      <w:pPr>
        <w:rPr>
          <w:noProof/>
        </w:rPr>
      </w:pPr>
      <w:hyperlink w:anchor="cc47d70e-2a58-4b7a-88a6-73d759116a99">
        <w:r>
          <w:rPr>
            <w:rFonts w:ascii="Segoe UI" w:hAnsi="Segoe UI" w:cs="Segoe UI"/>
            <w:noProof/>
            <w:color w:val="000000"/>
          </w:rPr>
          <w:t>Общая информация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cc47d70e-2a58-4b7a-88a6-73d759116a99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E7A6705" w14:textId="172D3B0E" w:rsidR="00EE4219" w:rsidRDefault="00167843">
      <w:pPr>
        <w:ind w:left="300"/>
        <w:rPr>
          <w:noProof/>
        </w:rPr>
      </w:pPr>
      <w:hyperlink w:anchor="c448bd86-73b5-458e-a9b6-ceb081100647">
        <w:r>
          <w:rPr>
            <w:rFonts w:ascii="Segoe UI" w:hAnsi="Segoe UI" w:cs="Segoe UI"/>
            <w:noProof/>
            <w:color w:val="000000"/>
          </w:rPr>
          <w:t>Добавление организации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c448bd86-73b5-458e-a9b6-ceb081100647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8CEF406" w14:textId="0549B390" w:rsidR="00EE4219" w:rsidRDefault="00167843">
      <w:pPr>
        <w:ind w:left="300"/>
        <w:rPr>
          <w:noProof/>
        </w:rPr>
      </w:pPr>
      <w:hyperlink w:anchor="112585b4-2a65-422f-b071-836862f36878">
        <w:r>
          <w:rPr>
            <w:rFonts w:ascii="Segoe UI" w:hAnsi="Segoe UI" w:cs="Segoe UI"/>
            <w:noProof/>
            <w:color w:val="000000"/>
          </w:rPr>
          <w:t>Добавление филиала организации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112585b4-2a65-422f-b071-836862f36878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6744F6B" w14:textId="42ED93A3" w:rsidR="00EE4219" w:rsidRDefault="00167843">
      <w:pPr>
        <w:ind w:left="300"/>
        <w:rPr>
          <w:noProof/>
        </w:rPr>
      </w:pPr>
      <w:hyperlink w:anchor="eea8a83c-8ec5-4baa-99c6-aa1741dae847">
        <w:r>
          <w:rPr>
            <w:rFonts w:ascii="Segoe UI" w:hAnsi="Segoe UI" w:cs="Segoe UI"/>
            <w:noProof/>
            <w:color w:val="000000"/>
          </w:rPr>
          <w:t>Установка по умолчанию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eea8a83c-8ec5-4baa-99c6-aa1741dae847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717690E" w14:textId="2CB77F0B" w:rsidR="00EE4219" w:rsidRDefault="00167843">
      <w:pPr>
        <w:ind w:left="300"/>
        <w:rPr>
          <w:noProof/>
        </w:rPr>
      </w:pPr>
      <w:hyperlink w:anchor="5ece1688-a444-4c5a-88cb-a5f3fe57f96f">
        <w:r>
          <w:rPr>
            <w:rFonts w:ascii="Segoe UI" w:hAnsi="Segoe UI" w:cs="Segoe UI"/>
            <w:noProof/>
            <w:color w:val="000000"/>
          </w:rPr>
          <w:t>Пои</w:t>
        </w:r>
        <w:r>
          <w:rPr>
            <w:rFonts w:ascii="Segoe UI" w:hAnsi="Segoe UI" w:cs="Segoe UI"/>
            <w:noProof/>
            <w:color w:val="000000"/>
          </w:rPr>
          <w:t>ск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5ece1688-a444-4c5a-88cb-a5f3fe57f96f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82605DF" w14:textId="27C03FB4" w:rsidR="00EE4219" w:rsidRDefault="00167843">
      <w:pPr>
        <w:rPr>
          <w:noProof/>
        </w:rPr>
      </w:pPr>
      <w:hyperlink w:anchor="992af67c-9a3c-4b67-a8f3-de7fd194e836">
        <w:r>
          <w:rPr>
            <w:rFonts w:ascii="Segoe UI" w:hAnsi="Segoe UI" w:cs="Segoe UI"/>
            <w:noProof/>
            <w:color w:val="000000"/>
          </w:rPr>
          <w:t>Карточка организации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992af67c-9a3c-4b67-a8f3-de7fd194e836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5BBEFF1" w14:textId="1483E938" w:rsidR="00EE4219" w:rsidRDefault="00167843">
      <w:pPr>
        <w:ind w:left="300"/>
        <w:rPr>
          <w:noProof/>
        </w:rPr>
      </w:pPr>
      <w:hyperlink w:anchor="5c3ebbd6-ebdc-4838-9689-1fd2bc14bcec">
        <w:r>
          <w:rPr>
            <w:rFonts w:ascii="Segoe UI" w:hAnsi="Segoe UI" w:cs="Segoe UI"/>
            <w:noProof/>
            <w:color w:val="000000"/>
          </w:rPr>
          <w:t>Общая информация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5c3ebbd6-ebdc-4838-9689-1fd2bc14bcec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5F09F4F" w14:textId="290257C9" w:rsidR="00EE4219" w:rsidRDefault="00167843">
      <w:pPr>
        <w:ind w:left="600"/>
        <w:rPr>
          <w:noProof/>
        </w:rPr>
      </w:pPr>
      <w:hyperlink w:anchor="24fff2ac-a34a-498d-af3a-48d1498084d7">
        <w:r>
          <w:rPr>
            <w:rFonts w:ascii="Segoe UI" w:hAnsi="Segoe UI" w:cs="Segoe UI"/>
            <w:noProof/>
            <w:color w:val="000000"/>
          </w:rPr>
          <w:t>Название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24</w:instrText>
        </w:r>
        <w:r>
          <w:rPr>
            <w:rFonts w:ascii="Segoe UI" w:hAnsi="Segoe UI" w:cs="Segoe UI"/>
            <w:noProof/>
            <w:webHidden/>
            <w:color w:val="000000"/>
          </w:rPr>
          <w:instrText>fff2ac-a34a-498d-af3a-48d1498084d7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B1C5A5D" w14:textId="0F5E3BB7" w:rsidR="00EE4219" w:rsidRDefault="00167843">
      <w:pPr>
        <w:ind w:left="600"/>
        <w:rPr>
          <w:noProof/>
        </w:rPr>
      </w:pPr>
      <w:hyperlink w:anchor="1763921d-14ab-4a71-9fbf-40e5defc1218">
        <w:r>
          <w:rPr>
            <w:rFonts w:ascii="Segoe UI" w:hAnsi="Segoe UI" w:cs="Segoe UI"/>
            <w:noProof/>
            <w:color w:val="000000"/>
          </w:rPr>
          <w:t>Деятельность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1763921d-14ab-4a71-9fbf-40e5defc1218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9C37243" w14:textId="1A3FF6BC" w:rsidR="00EE4219" w:rsidRDefault="00167843">
      <w:pPr>
        <w:ind w:left="600"/>
        <w:rPr>
          <w:noProof/>
        </w:rPr>
      </w:pPr>
      <w:hyperlink w:anchor="b84e9c7e-d378-4c81-b35e-5c7752cb98f0">
        <w:r>
          <w:rPr>
            <w:rFonts w:ascii="Segoe UI" w:hAnsi="Segoe UI" w:cs="Segoe UI"/>
            <w:noProof/>
            <w:color w:val="000000"/>
          </w:rPr>
          <w:t>Контакты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b84e9c7e-d378-4c81-b35e-5c7752cb98f0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A032AF6" w14:textId="774A22CD" w:rsidR="00EE4219" w:rsidRDefault="00167843">
      <w:pPr>
        <w:ind w:left="600"/>
        <w:rPr>
          <w:noProof/>
        </w:rPr>
      </w:pPr>
      <w:hyperlink w:anchor="88fe107d-b3ad-4034-9e53-78233a6f4585">
        <w:r>
          <w:rPr>
            <w:rFonts w:ascii="Segoe UI" w:hAnsi="Segoe UI" w:cs="Segoe UI"/>
            <w:noProof/>
            <w:color w:val="000000"/>
          </w:rPr>
          <w:t>Дирекция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88fe107d-b3ad-4034-9e53-78233a6f4585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694092A" w14:textId="1B2EEBA5" w:rsidR="00EE4219" w:rsidRDefault="00167843">
      <w:pPr>
        <w:ind w:left="600"/>
        <w:rPr>
          <w:noProof/>
        </w:rPr>
      </w:pPr>
      <w:hyperlink w:anchor="76c0c3cf-9da2-4041-8b2e-578178cdcc83">
        <w:r>
          <w:rPr>
            <w:rFonts w:ascii="Segoe UI" w:hAnsi="Segoe UI" w:cs="Segoe UI"/>
            <w:noProof/>
            <w:color w:val="000000"/>
          </w:rPr>
          <w:t>Адрес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76c0c3cf-9da2-4041-8b2e-578178cdcc83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8307C61" w14:textId="42928AC3" w:rsidR="00EE4219" w:rsidRDefault="00167843">
      <w:pPr>
        <w:ind w:left="600"/>
        <w:rPr>
          <w:noProof/>
        </w:rPr>
      </w:pPr>
      <w:hyperlink w:anchor="30ca1b15-2bcc-4e07-9c7a-90ca08a92a44">
        <w:r>
          <w:rPr>
            <w:rFonts w:ascii="Segoe UI" w:hAnsi="Segoe UI" w:cs="Segoe UI"/>
            <w:noProof/>
            <w:color w:val="000000"/>
          </w:rPr>
          <w:t>Реквизиты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30ca1b15-2bcc-4e07-9c7a-90ca08a92a44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7207333" w14:textId="356E6C43" w:rsidR="00EE4219" w:rsidRDefault="00167843">
      <w:pPr>
        <w:ind w:left="300"/>
        <w:rPr>
          <w:noProof/>
        </w:rPr>
      </w:pPr>
      <w:hyperlink w:anchor="0924dedb-eca0-4afc-b23e-0c49e2938139">
        <w:r>
          <w:rPr>
            <w:rFonts w:ascii="Segoe UI" w:hAnsi="Segoe UI" w:cs="Segoe UI"/>
            <w:noProof/>
            <w:color w:val="000000"/>
          </w:rPr>
          <w:t>Сотрудники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0924dedb-eca0-4afc-b23e-0c49e2938139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2F03CD4" w14:textId="441021C5" w:rsidR="00EE4219" w:rsidRDefault="00167843">
      <w:pPr>
        <w:ind w:left="600"/>
        <w:rPr>
          <w:noProof/>
        </w:rPr>
      </w:pPr>
      <w:hyperlink w:anchor="6d5d97a6-43fe-4bca-9493-3af759f7e703">
        <w:r>
          <w:rPr>
            <w:rFonts w:ascii="Segoe UI" w:hAnsi="Segoe UI" w:cs="Segoe UI"/>
            <w:noProof/>
            <w:color w:val="000000"/>
          </w:rPr>
          <w:t>Добавление нового сотрудника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6d5d97a6-43fe-4bca-9493-3af759f7e703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55A4791" w14:textId="09275365" w:rsidR="00EE4219" w:rsidRDefault="00167843">
      <w:pPr>
        <w:ind w:left="600"/>
        <w:rPr>
          <w:noProof/>
        </w:rPr>
      </w:pPr>
      <w:hyperlink w:anchor="97cb5d7a-d37d-4602-bdbe-a7d06e984a5a">
        <w:r>
          <w:rPr>
            <w:rFonts w:ascii="Segoe UI" w:hAnsi="Segoe UI" w:cs="Segoe UI"/>
            <w:noProof/>
            <w:color w:val="000000"/>
          </w:rPr>
          <w:t>Редактирование сотрудника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97cb5d7a-d37d-4602-bdbe-a7d06e984a5a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3784225" w14:textId="128029E4" w:rsidR="00EE4219" w:rsidRDefault="00167843">
      <w:pPr>
        <w:ind w:left="300"/>
        <w:rPr>
          <w:noProof/>
        </w:rPr>
      </w:pPr>
      <w:hyperlink w:anchor="cae3b5c1-e777-4652-ab32-9459dfbcfa80">
        <w:r>
          <w:rPr>
            <w:rFonts w:ascii="Segoe UI" w:hAnsi="Segoe UI" w:cs="Segoe UI"/>
            <w:noProof/>
            <w:color w:val="000000"/>
          </w:rPr>
          <w:t>Документы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cae3b5c1-e777-4652-ab32-9459dfbcfa80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78E4F53" w14:textId="7ADED253" w:rsidR="00EE4219" w:rsidRDefault="00167843">
      <w:pPr>
        <w:ind w:left="600"/>
        <w:rPr>
          <w:noProof/>
        </w:rPr>
      </w:pPr>
      <w:hyperlink w:anchor="27eaf99d-d133-4045-aca4-b0e14b394b5b">
        <w:r>
          <w:rPr>
            <w:rFonts w:ascii="Segoe UI" w:hAnsi="Segoe UI" w:cs="Segoe UI"/>
            <w:noProof/>
            <w:color w:val="000000"/>
          </w:rPr>
          <w:t>Добавление доверенности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27eaf99d-d133-4045-aca4-b0e14b394b5b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985DA5F" w14:textId="60B9F42A" w:rsidR="00EE4219" w:rsidRDefault="00167843">
      <w:pPr>
        <w:ind w:left="900"/>
        <w:rPr>
          <w:noProof/>
        </w:rPr>
      </w:pPr>
      <w:hyperlink w:anchor="b7396ac7-2308-482c-ba82-a6c06ade4a64">
        <w:r>
          <w:rPr>
            <w:rFonts w:ascii="Segoe UI" w:hAnsi="Segoe UI" w:cs="Segoe UI"/>
            <w:noProof/>
            <w:color w:val="000000"/>
          </w:rPr>
          <w:t>Заполнение довереннос</w:t>
        </w:r>
        <w:r>
          <w:rPr>
            <w:rFonts w:ascii="Segoe UI" w:hAnsi="Segoe UI" w:cs="Segoe UI"/>
            <w:noProof/>
            <w:color w:val="000000"/>
          </w:rPr>
          <w:t>ти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b7396ac7-2308-482c-ba82-a6c06ade4a64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F1769B2" w14:textId="48A92C51" w:rsidR="00EE4219" w:rsidRDefault="00167843">
      <w:pPr>
        <w:ind w:left="900"/>
        <w:rPr>
          <w:noProof/>
        </w:rPr>
      </w:pPr>
      <w:hyperlink w:anchor="6b21668c-f038-4fa5-8860-03dc679a637f">
        <w:r>
          <w:rPr>
            <w:rFonts w:ascii="Segoe UI" w:hAnsi="Segoe UI" w:cs="Segoe UI"/>
            <w:noProof/>
            <w:color w:val="000000"/>
          </w:rPr>
          <w:t>Загрузка файлов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6b21668c-f038-4fa5-8860-03dc679a637f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03E9CD1" w14:textId="01B7B748" w:rsidR="00EE4219" w:rsidRDefault="00167843">
      <w:pPr>
        <w:ind w:left="600"/>
        <w:rPr>
          <w:noProof/>
        </w:rPr>
      </w:pPr>
      <w:hyperlink w:anchor="23032cfc-0e90-4d0f-a345-ac640b7825a3">
        <w:r>
          <w:rPr>
            <w:rFonts w:ascii="Segoe UI" w:hAnsi="Segoe UI" w:cs="Segoe UI"/>
            <w:noProof/>
            <w:color w:val="000000"/>
          </w:rPr>
          <w:t>Редактирование и просмотр доверенности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23032cfc-0e90-4d0f-a345-ac640b7825a3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D12DEE2" w14:textId="6C8E33F6" w:rsidR="00EE4219" w:rsidRDefault="00167843">
      <w:pPr>
        <w:ind w:left="600"/>
        <w:rPr>
          <w:noProof/>
        </w:rPr>
      </w:pPr>
      <w:hyperlink w:anchor="7b8ffe47-b645-49cb-838e-dcbc9aeed62b">
        <w:r>
          <w:rPr>
            <w:rFonts w:ascii="Segoe UI" w:hAnsi="Segoe UI" w:cs="Segoe UI"/>
            <w:noProof/>
            <w:color w:val="000000"/>
          </w:rPr>
          <w:t>У</w:t>
        </w:r>
        <w:r>
          <w:rPr>
            <w:rFonts w:ascii="Segoe UI" w:hAnsi="Segoe UI" w:cs="Segoe UI"/>
            <w:noProof/>
            <w:color w:val="000000"/>
          </w:rPr>
          <w:t>даление доверенности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7b8ffe47-b645-49cb-838e-dcbc9aeed62b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7FD5F97" w14:textId="62C2D755" w:rsidR="00EE4219" w:rsidRDefault="00167843">
      <w:pPr>
        <w:ind w:left="600"/>
        <w:rPr>
          <w:noProof/>
        </w:rPr>
      </w:pPr>
      <w:hyperlink w:anchor="8e819081-5d82-4d71-bc15-c5971cb48882">
        <w:r>
          <w:rPr>
            <w:rFonts w:ascii="Segoe UI" w:hAnsi="Segoe UI" w:cs="Segoe UI"/>
            <w:noProof/>
            <w:color w:val="000000"/>
          </w:rPr>
          <w:t>Добавление документов организации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</w:instrText>
        </w:r>
        <w:r>
          <w:rPr>
            <w:rFonts w:ascii="Segoe UI" w:hAnsi="Segoe UI" w:cs="Segoe UI"/>
            <w:noProof/>
            <w:webHidden/>
            <w:color w:val="000000"/>
          </w:rPr>
          <w:instrText>AGEREF 8e819081-5d82-4d71-bc15-c5971cb48882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E48F561" w14:textId="7FF9832B" w:rsidR="00EE4219" w:rsidRDefault="00167843">
      <w:pPr>
        <w:rPr>
          <w:noProof/>
        </w:rPr>
      </w:pPr>
      <w:hyperlink w:anchor="18c9f8b4-a923-4227-8e90-a564e4734079">
        <w:r>
          <w:rPr>
            <w:rFonts w:ascii="Segoe UI" w:hAnsi="Segoe UI" w:cs="Segoe UI"/>
            <w:noProof/>
            <w:color w:val="000000"/>
          </w:rPr>
          <w:t>Раздел 3. Обмен данными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18c9f8b4-a923-4227-8e90-a564e4734079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FFA55B1" w14:textId="6974EC8F" w:rsidR="00EE4219" w:rsidRDefault="00167843">
      <w:pPr>
        <w:rPr>
          <w:noProof/>
        </w:rPr>
      </w:pPr>
      <w:hyperlink w:anchor="cc87e5a7-b781-4131-970f-dc9bd97d2a34">
        <w:r>
          <w:rPr>
            <w:rFonts w:ascii="Segoe UI" w:hAnsi="Segoe UI" w:cs="Segoe UI"/>
            <w:noProof/>
            <w:color w:val="000000"/>
          </w:rPr>
          <w:t>Общая информация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cc87e5a7-b781-4131-970f-dc9bd97d2a34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1B63DC4" w14:textId="2DE4E287" w:rsidR="00EE4219" w:rsidRDefault="00167843">
      <w:pPr>
        <w:rPr>
          <w:noProof/>
        </w:rPr>
      </w:pPr>
      <w:hyperlink w:anchor="20c29c7b-5d87-492a-b03a-cede5e570bf3">
        <w:r>
          <w:rPr>
            <w:rFonts w:ascii="Segoe UI" w:hAnsi="Segoe UI" w:cs="Segoe UI"/>
            <w:noProof/>
            <w:color w:val="000000"/>
          </w:rPr>
          <w:t>Загрузка данных с помощью шаблона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20c29c7b-5d87-492a-b03a-cede5e570bf3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76C7992" w14:textId="09FE536E" w:rsidR="00EE4219" w:rsidRDefault="00167843">
      <w:pPr>
        <w:ind w:left="300"/>
        <w:rPr>
          <w:noProof/>
        </w:rPr>
      </w:pPr>
      <w:hyperlink w:anchor="24546af4-a724-4662-bd5e-29deb0a74e80">
        <w:r>
          <w:rPr>
            <w:rFonts w:ascii="Segoe UI" w:hAnsi="Segoe UI" w:cs="Segoe UI"/>
            <w:noProof/>
            <w:color w:val="000000"/>
          </w:rPr>
          <w:t>Загрузка файла в досудебное, судебное, исполнительное производство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24546af4-a724-4662-bd5e-29deb0a74e80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100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780A910" w14:textId="54F15776" w:rsidR="00EE4219" w:rsidRDefault="00167843">
      <w:pPr>
        <w:ind w:left="300"/>
        <w:rPr>
          <w:noProof/>
        </w:rPr>
      </w:pPr>
      <w:hyperlink w:anchor="8b7277be-a1c9-42dd-9254-fa55408dc258">
        <w:r>
          <w:rPr>
            <w:rFonts w:ascii="Segoe UI" w:hAnsi="Segoe UI" w:cs="Segoe UI"/>
            <w:noProof/>
            <w:color w:val="000000"/>
          </w:rPr>
          <w:t>Настройка шаблона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8b7277be-a1c9-42dd-9254-fa55408dc258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107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DE2882D" w14:textId="63FE381A" w:rsidR="00EE4219" w:rsidRDefault="00167843">
      <w:pPr>
        <w:ind w:left="600"/>
        <w:rPr>
          <w:noProof/>
        </w:rPr>
      </w:pPr>
      <w:hyperlink w:anchor="b6c20822-dfa1-47e7-8682-5830448633c0">
        <w:r>
          <w:rPr>
            <w:rFonts w:ascii="Segoe UI" w:hAnsi="Segoe UI" w:cs="Segoe UI"/>
            <w:noProof/>
            <w:color w:val="000000"/>
          </w:rPr>
          <w:t>Настройка столбцов шаблона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b6c20822-dfa1-47e7-8682-5830448633c0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112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68F1D7C" w14:textId="5E98DAB3" w:rsidR="00EE4219" w:rsidRDefault="00167843">
      <w:pPr>
        <w:ind w:left="900"/>
        <w:rPr>
          <w:noProof/>
        </w:rPr>
      </w:pPr>
      <w:hyperlink w:anchor="0a071ab4-d6c4-43f4-ab08-d7d0d589e004">
        <w:r>
          <w:rPr>
            <w:rFonts w:ascii="Segoe UI" w:hAnsi="Segoe UI" w:cs="Segoe UI"/>
            <w:noProof/>
            <w:color w:val="000000"/>
          </w:rPr>
          <w:t>Обязательные данные для загрузки информации по должнику (</w:t>
        </w:r>
        <w:r>
          <w:rPr>
            <w:rFonts w:ascii="Segoe UI" w:hAnsi="Segoe UI" w:cs="Segoe UI"/>
            <w:noProof/>
            <w:color w:val="000000"/>
          </w:rPr>
          <w:t>ФЛ)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0a071ab4-d6c4-43f4-ab08-d7d0d589e004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118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B6AF0B1" w14:textId="215364A5" w:rsidR="00EE4219" w:rsidRDefault="00167843">
      <w:pPr>
        <w:ind w:left="900"/>
        <w:rPr>
          <w:noProof/>
        </w:rPr>
      </w:pPr>
      <w:hyperlink w:anchor="76fc35e8-7753-41c3-8812-f256303cea64">
        <w:r>
          <w:rPr>
            <w:rFonts w:ascii="Segoe UI" w:hAnsi="Segoe UI" w:cs="Segoe UI"/>
            <w:noProof/>
            <w:color w:val="000000"/>
          </w:rPr>
          <w:t>Обязательные данные для загрузки информации по должнику (ЮЛ)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76fc35e8-7753-41c3-8812-f256303cea64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119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0A09D8E" w14:textId="013D871D" w:rsidR="00EE4219" w:rsidRDefault="00167843">
      <w:pPr>
        <w:ind w:left="900"/>
        <w:rPr>
          <w:noProof/>
        </w:rPr>
      </w:pPr>
      <w:hyperlink w:anchor="eec5889d-75b6-4dc3-b1c6-bf1f4732a243">
        <w:r>
          <w:rPr>
            <w:rFonts w:ascii="Segoe UI" w:hAnsi="Segoe UI" w:cs="Segoe UI"/>
            <w:noProof/>
            <w:color w:val="000000"/>
          </w:rPr>
          <w:t>Полный перечень данных для подачи в суд, ФССП, ФНС, Банки: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eec5889d-75b6-4dc3-b1c6-bf1f4732a243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120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CC90F9A" w14:textId="1DD092C7" w:rsidR="00EE4219" w:rsidRDefault="00167843">
      <w:pPr>
        <w:ind w:left="600"/>
        <w:rPr>
          <w:noProof/>
        </w:rPr>
      </w:pPr>
      <w:hyperlink w:anchor="c635fd93-3c4f-4d3e-ae0f-efe7fb0f3e64">
        <w:r>
          <w:rPr>
            <w:rFonts w:ascii="Segoe UI" w:hAnsi="Segoe UI" w:cs="Segoe UI"/>
            <w:noProof/>
            <w:color w:val="000000"/>
          </w:rPr>
          <w:t>Настройка параметров шаблона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c635fd93-3c4f-4d3e-ae0f-efe7fb0f3e64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123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8685791" w14:textId="612CE254" w:rsidR="00EE4219" w:rsidRDefault="00167843">
      <w:pPr>
        <w:ind w:left="300"/>
        <w:rPr>
          <w:noProof/>
        </w:rPr>
      </w:pPr>
      <w:hyperlink w:anchor="0c416a63-5068-4344-b7e0-ff93bd30ef78">
        <w:r>
          <w:rPr>
            <w:rFonts w:ascii="Segoe UI" w:hAnsi="Segoe UI" w:cs="Segoe UI"/>
            <w:noProof/>
            <w:color w:val="000000"/>
          </w:rPr>
          <w:t>Загрузка и распознание документов с помощью нейронной сети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0c416a63-5068-4344-b7e0-ff93bd30ef78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5F4409A" w14:textId="16019E67" w:rsidR="00EE4219" w:rsidRDefault="00167843">
      <w:pPr>
        <w:ind w:left="600"/>
        <w:rPr>
          <w:noProof/>
        </w:rPr>
      </w:pPr>
      <w:hyperlink w:anchor="050a38f4-7d5f-420d-ba44-213af49338ca">
        <w:r>
          <w:rPr>
            <w:rFonts w:ascii="Segoe UI" w:hAnsi="Segoe UI" w:cs="Segoe UI"/>
            <w:noProof/>
            <w:color w:val="000000"/>
          </w:rPr>
          <w:t>Загрузка платежного поручения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050a38f4-7d5f-420d-ba44-213af49338ca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65F0F24" w14:textId="287CE9F2" w:rsidR="00EE4219" w:rsidRDefault="00167843">
      <w:pPr>
        <w:ind w:left="600"/>
        <w:rPr>
          <w:noProof/>
        </w:rPr>
      </w:pPr>
      <w:hyperlink w:anchor="bdcb4648-b71e-4249-8622-c3288938db25">
        <w:r>
          <w:rPr>
            <w:rFonts w:ascii="Segoe UI" w:hAnsi="Segoe UI" w:cs="Segoe UI"/>
            <w:noProof/>
            <w:color w:val="000000"/>
          </w:rPr>
          <w:t>Загрузка судебного приказа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bdcb4648-b71e-4249-8622-c3288938db25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7D49E97" w14:textId="1150F377" w:rsidR="00EE4219" w:rsidRDefault="00167843">
      <w:pPr>
        <w:ind w:left="600"/>
        <w:rPr>
          <w:noProof/>
        </w:rPr>
      </w:pPr>
      <w:hyperlink w:anchor="1baed47c-2944-4254-8c4e-5359a47953ae">
        <w:r>
          <w:rPr>
            <w:rFonts w:ascii="Segoe UI" w:hAnsi="Segoe UI" w:cs="Segoe UI"/>
            <w:noProof/>
            <w:color w:val="000000"/>
          </w:rPr>
          <w:t>Загрузка документов жилищного учета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1baed47c-2944-4254-8c4e-5359a47953ae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2D4B76A" w14:textId="1C7D7E44" w:rsidR="00EE4219" w:rsidRDefault="00167843">
      <w:pPr>
        <w:ind w:left="600"/>
        <w:rPr>
          <w:noProof/>
        </w:rPr>
      </w:pPr>
      <w:hyperlink w:anchor="9ea7a5df-01e2-4286-a4e7-1fbcc7943e58">
        <w:r>
          <w:rPr>
            <w:rFonts w:ascii="Segoe UI" w:hAnsi="Segoe UI" w:cs="Segoe UI"/>
            <w:noProof/>
            <w:color w:val="000000"/>
          </w:rPr>
          <w:t>Загрузка протокола ОСС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9ea7a5df-01e2-4286-a4e7-1fbcc7943e58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58D0598" w14:textId="72A29C47" w:rsidR="00EE4219" w:rsidRDefault="00167843">
      <w:pPr>
        <w:ind w:left="600"/>
        <w:rPr>
          <w:noProof/>
        </w:rPr>
      </w:pPr>
      <w:hyperlink w:anchor="15421e39-4042-4682-b383-e86fa4d710cf">
        <w:r>
          <w:rPr>
            <w:rFonts w:ascii="Segoe UI" w:hAnsi="Segoe UI" w:cs="Segoe UI"/>
            <w:noProof/>
            <w:color w:val="000000"/>
          </w:rPr>
          <w:t>Загрузка договора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15421e39-4042-4682-b383-e86fa4d710cf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E1C78E0" w14:textId="25511A31" w:rsidR="00EE4219" w:rsidRDefault="00167843">
      <w:pPr>
        <w:ind w:left="600"/>
        <w:rPr>
          <w:noProof/>
        </w:rPr>
      </w:pPr>
      <w:hyperlink w:anchor="5aad1cc6-b06b-4d74-bcc0-1b6ebfb77fc5">
        <w:r>
          <w:rPr>
            <w:rFonts w:ascii="Segoe UI" w:hAnsi="Segoe UI" w:cs="Segoe UI"/>
            <w:noProof/>
            <w:color w:val="000000"/>
          </w:rPr>
          <w:t>Загрузка счета-</w:t>
        </w:r>
        <w:r>
          <w:rPr>
            <w:rFonts w:ascii="Segoe UI" w:hAnsi="Segoe UI" w:cs="Segoe UI"/>
            <w:noProof/>
            <w:color w:val="000000"/>
          </w:rPr>
          <w:t>фактуры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5aad1cc6-b06b-4d74-bcc0-1b6ebfb77fc5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556265B" w14:textId="13502868" w:rsidR="00EE4219" w:rsidRDefault="00167843">
      <w:pPr>
        <w:ind w:left="600"/>
        <w:rPr>
          <w:noProof/>
        </w:rPr>
      </w:pPr>
      <w:hyperlink w:anchor="684f4db0-e094-4f87-8260-5f2180d83922">
        <w:r>
          <w:rPr>
            <w:rFonts w:ascii="Segoe UI" w:hAnsi="Segoe UI" w:cs="Segoe UI"/>
            <w:noProof/>
            <w:color w:val="000000"/>
          </w:rPr>
          <w:t>Загрузка ЕГРН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684f4db0-e094-4f87-8260-5f2180d83922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50A49FF" w14:textId="63930370" w:rsidR="00EE4219" w:rsidRDefault="00167843">
      <w:pPr>
        <w:ind w:left="600"/>
        <w:rPr>
          <w:noProof/>
        </w:rPr>
      </w:pPr>
      <w:hyperlink w:anchor="6fee3aa1-2ad9-44f9-94dd-d26ee86976f2">
        <w:r>
          <w:rPr>
            <w:rFonts w:ascii="Segoe UI" w:hAnsi="Segoe UI" w:cs="Segoe UI"/>
            <w:noProof/>
            <w:color w:val="000000"/>
          </w:rPr>
          <w:t>Загрузка трек-номера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6fee3aa1-2ad9-44f9-94dd-d26ee86976f2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6C5ACC8" w14:textId="5B028494" w:rsidR="00EE4219" w:rsidRDefault="00167843">
      <w:pPr>
        <w:ind w:left="600"/>
        <w:rPr>
          <w:noProof/>
        </w:rPr>
      </w:pPr>
      <w:hyperlink w:anchor="d205d3d9-ab3c-4126-885b-1b6120564657">
        <w:r>
          <w:rPr>
            <w:rFonts w:ascii="Segoe UI" w:hAnsi="Segoe UI" w:cs="Segoe UI"/>
            <w:noProof/>
            <w:color w:val="000000"/>
          </w:rPr>
          <w:t>Загрузка определения / справки на возврат ГП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d205d3d9-ab3c-4126-885b-1b6120564657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88232ED" w14:textId="5838CC0B" w:rsidR="00EE4219" w:rsidRDefault="00167843">
      <w:pPr>
        <w:rPr>
          <w:noProof/>
        </w:rPr>
      </w:pPr>
      <w:hyperlink w:anchor="fa7480b8-8437-45d9-81af-d134dc042843">
        <w:r>
          <w:rPr>
            <w:rFonts w:ascii="Segoe UI" w:hAnsi="Segoe UI" w:cs="Segoe UI"/>
            <w:noProof/>
            <w:color w:val="000000"/>
          </w:rPr>
          <w:t>Интеграция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fa7480b8-8437-45d9-81af-d134dc042843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5E85F68" w14:textId="3CA78418" w:rsidR="00EE4219" w:rsidRDefault="00167843">
      <w:pPr>
        <w:ind w:left="300"/>
        <w:rPr>
          <w:noProof/>
        </w:rPr>
      </w:pPr>
      <w:hyperlink w:anchor="47b43ecd-5c23-4ebf-b086-ae0b48e8c448">
        <w:r>
          <w:rPr>
            <w:rFonts w:ascii="Segoe UI" w:hAnsi="Segoe UI" w:cs="Segoe UI"/>
            <w:noProof/>
            <w:color w:val="000000"/>
          </w:rPr>
          <w:t>Уведомления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47b43ecd-5c23-4ebf-b086-ae0b48e8c448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EA0B9D3" w14:textId="48D6F736" w:rsidR="00EE4219" w:rsidRDefault="00167843">
      <w:pPr>
        <w:ind w:left="600"/>
        <w:rPr>
          <w:noProof/>
        </w:rPr>
      </w:pPr>
      <w:hyperlink w:anchor="58b07d3e-aace-4708-a8f2-5db3a6c952f5">
        <w:r>
          <w:rPr>
            <w:rFonts w:ascii="Segoe UI" w:hAnsi="Segoe UI" w:cs="Segoe UI"/>
            <w:noProof/>
            <w:color w:val="000000"/>
          </w:rPr>
          <w:t>SMS уведомления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58b07d3e-aace-4708-a8f2-5db3a6c952f5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705B177" w14:textId="27C6A34D" w:rsidR="00EE4219" w:rsidRDefault="00167843">
      <w:pPr>
        <w:ind w:left="900"/>
        <w:rPr>
          <w:noProof/>
        </w:rPr>
      </w:pPr>
      <w:hyperlink w:anchor="8c6f061a-0447-4ce6-8b6e-1e6a5c2784b6">
        <w:r>
          <w:rPr>
            <w:rFonts w:ascii="Segoe UI" w:hAnsi="Segoe UI" w:cs="Segoe UI"/>
            <w:noProof/>
            <w:color w:val="000000"/>
          </w:rPr>
          <w:t>Prostor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8c6f061a-04</w:instrText>
        </w:r>
        <w:r>
          <w:rPr>
            <w:rFonts w:ascii="Segoe UI" w:hAnsi="Segoe UI" w:cs="Segoe UI"/>
            <w:noProof/>
            <w:webHidden/>
            <w:color w:val="000000"/>
          </w:rPr>
          <w:instrText>47-4ce6-8b6e-1e6a5c2784b6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075E597" w14:textId="09AE0D38" w:rsidR="00EE4219" w:rsidRDefault="00167843">
      <w:pPr>
        <w:ind w:left="900"/>
        <w:rPr>
          <w:noProof/>
        </w:rPr>
      </w:pPr>
      <w:hyperlink w:anchor="e8eca4a2-fc16-4f38-9433-fa49c1535a07">
        <w:r>
          <w:rPr>
            <w:rFonts w:ascii="Segoe UI" w:hAnsi="Segoe UI" w:cs="Segoe UI"/>
            <w:noProof/>
            <w:color w:val="000000"/>
          </w:rPr>
          <w:t>SMS Центр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e8eca4a2-fc16-4f38-9433-fa49c1535a07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5F5B701" w14:textId="4FB64618" w:rsidR="00EE4219" w:rsidRDefault="00167843">
      <w:pPr>
        <w:ind w:left="900"/>
        <w:rPr>
          <w:noProof/>
        </w:rPr>
      </w:pPr>
      <w:hyperlink w:anchor="0bf72ecf-68b3-4ba6-91d5-d70981a3c76c">
        <w:r>
          <w:rPr>
            <w:rFonts w:ascii="Segoe UI" w:hAnsi="Segoe UI" w:cs="Segoe UI"/>
            <w:noProof/>
            <w:color w:val="000000"/>
          </w:rPr>
          <w:t>IMOBIS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0bf72ecf-68b3-4ba6-91d5-d70981a3c76c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E7AA9F4" w14:textId="6C47E5B1" w:rsidR="00EE4219" w:rsidRDefault="00167843">
      <w:pPr>
        <w:ind w:left="900"/>
        <w:rPr>
          <w:noProof/>
        </w:rPr>
      </w:pPr>
      <w:hyperlink w:anchor="826acdae-acc1-4450-b51e-6fe1516cd2e6">
        <w:r>
          <w:rPr>
            <w:rFonts w:ascii="Segoe UI" w:hAnsi="Segoe UI" w:cs="Segoe UI"/>
            <w:noProof/>
            <w:color w:val="000000"/>
          </w:rPr>
          <w:t>SMS Traffic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826acdae-acc1-4450-b51e-6fe1516cd2e6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2D6FAEF" w14:textId="6808B4B7" w:rsidR="00EE4219" w:rsidRDefault="00167843">
      <w:pPr>
        <w:ind w:left="900"/>
        <w:rPr>
          <w:noProof/>
        </w:rPr>
      </w:pPr>
      <w:hyperlink w:anchor="da7ba504-d3e4-4554-8905-a54cd8f43fb8">
        <w:r>
          <w:rPr>
            <w:rFonts w:ascii="Segoe UI" w:hAnsi="Segoe UI" w:cs="Segoe UI"/>
            <w:noProof/>
            <w:color w:val="000000"/>
          </w:rPr>
          <w:t>Stream Telecom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da7ba504-d3e4-4554-8905-a54cd8f43fb8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C65A86C" w14:textId="15E98DAE" w:rsidR="00EE4219" w:rsidRDefault="00167843">
      <w:pPr>
        <w:ind w:left="600"/>
        <w:rPr>
          <w:noProof/>
        </w:rPr>
      </w:pPr>
      <w:hyperlink w:anchor="e4a0e16a-4d83-4021-86bb-8e6c8c69111d">
        <w:r>
          <w:rPr>
            <w:rFonts w:ascii="Segoe UI" w:hAnsi="Segoe UI" w:cs="Segoe UI"/>
            <w:noProof/>
            <w:color w:val="000000"/>
          </w:rPr>
          <w:t>Email уведомления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e4a0e16a-4d83-4021-86bb-8e6c8c69111d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2FB0BFB" w14:textId="52B9770D" w:rsidR="00EE4219" w:rsidRDefault="00167843">
      <w:pPr>
        <w:ind w:left="900"/>
        <w:rPr>
          <w:noProof/>
        </w:rPr>
      </w:pPr>
      <w:hyperlink w:anchor="6f4e19b4-19e7-4906-ae55-5cdb16df39e4">
        <w:r>
          <w:rPr>
            <w:rFonts w:ascii="Segoe UI" w:hAnsi="Segoe UI" w:cs="Segoe UI"/>
            <w:noProof/>
            <w:color w:val="000000"/>
          </w:rPr>
          <w:t>SMS Центр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6f4e19b4-19e7-4906-ae55-5cdb16df39e4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407605F" w14:textId="04B304D0" w:rsidR="00EE4219" w:rsidRDefault="00167843">
      <w:pPr>
        <w:ind w:left="900"/>
        <w:rPr>
          <w:noProof/>
        </w:rPr>
      </w:pPr>
      <w:hyperlink w:anchor="60e5d420-a586-4dd2-8638-6be017b6942e">
        <w:r>
          <w:rPr>
            <w:rFonts w:ascii="Segoe UI" w:hAnsi="Segoe UI" w:cs="Segoe UI"/>
            <w:noProof/>
            <w:color w:val="000000"/>
          </w:rPr>
          <w:t>IMAP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60e5d420-a586-</w:instrText>
        </w:r>
        <w:r>
          <w:rPr>
            <w:rFonts w:ascii="Segoe UI" w:hAnsi="Segoe UI" w:cs="Segoe UI"/>
            <w:noProof/>
            <w:webHidden/>
            <w:color w:val="000000"/>
          </w:rPr>
          <w:instrText>4dd2-8638-6be017b6942e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A08DB39" w14:textId="1D32E40E" w:rsidR="00EE4219" w:rsidRDefault="00167843">
      <w:pPr>
        <w:ind w:left="600"/>
        <w:rPr>
          <w:noProof/>
        </w:rPr>
      </w:pPr>
      <w:hyperlink w:anchor="cc2f2033-6a83-4e0f-8315-ea3f9b9fbf1e">
        <w:r>
          <w:rPr>
            <w:rFonts w:ascii="Segoe UI" w:hAnsi="Segoe UI" w:cs="Segoe UI"/>
            <w:noProof/>
            <w:color w:val="000000"/>
          </w:rPr>
          <w:t>Голосовые уведомления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cc2f2033-6a83-4e0f-8315-ea3f9b9fbf1e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0CF1B2F" w14:textId="0319648C" w:rsidR="00EE4219" w:rsidRDefault="00167843">
      <w:pPr>
        <w:ind w:left="600"/>
        <w:rPr>
          <w:noProof/>
        </w:rPr>
      </w:pPr>
      <w:hyperlink w:anchor="71574bfd-811e-4e16-92c4-6f536afece1d">
        <w:r>
          <w:rPr>
            <w:rFonts w:ascii="Segoe UI" w:hAnsi="Segoe UI" w:cs="Segoe UI"/>
            <w:noProof/>
            <w:color w:val="000000"/>
          </w:rPr>
          <w:t>Мессенджеры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71574bfd-811e-4e16-92c4-6f536afece1d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452AF1E" w14:textId="41FED351" w:rsidR="00EE4219" w:rsidRDefault="00167843">
      <w:pPr>
        <w:ind w:left="900"/>
        <w:rPr>
          <w:noProof/>
        </w:rPr>
      </w:pPr>
      <w:hyperlink w:anchor="1a9bb8b8-6746-4bc3-ba51-b08153ff2f40">
        <w:r>
          <w:rPr>
            <w:rFonts w:ascii="Segoe UI" w:hAnsi="Segoe UI" w:cs="Segoe UI"/>
            <w:noProof/>
            <w:color w:val="000000"/>
          </w:rPr>
          <w:t>SMS Центр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1a9bb8b8-6746-4bc3-ba51-b08153ff2f40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314F1F5" w14:textId="3C57E1CD" w:rsidR="00EE4219" w:rsidRDefault="00167843">
      <w:pPr>
        <w:ind w:left="300"/>
        <w:rPr>
          <w:noProof/>
        </w:rPr>
      </w:pPr>
      <w:hyperlink w:anchor="6977200d-7ad4-4b2b-b61c-67f7ffcffcd3">
        <w:r>
          <w:rPr>
            <w:rFonts w:ascii="Segoe UI" w:hAnsi="Segoe UI" w:cs="Segoe UI"/>
            <w:noProof/>
            <w:color w:val="000000"/>
          </w:rPr>
          <w:t>Сервисы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6977200d-7ad4-4b2b-b61c-67f7ffcffcd3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5931899" w14:textId="0F90C34C" w:rsidR="00EE4219" w:rsidRDefault="00167843">
      <w:pPr>
        <w:ind w:left="600"/>
        <w:rPr>
          <w:noProof/>
        </w:rPr>
      </w:pPr>
      <w:hyperlink w:anchor="c7074567-0223-4a56-990d-462117859d93">
        <w:r>
          <w:rPr>
            <w:rFonts w:ascii="Segoe UI" w:hAnsi="Segoe UI" w:cs="Segoe UI"/>
            <w:noProof/>
            <w:color w:val="000000"/>
          </w:rPr>
          <w:t>Общие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c7074567-0223-4a56-990d-462117859d93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7238231" w14:textId="082AC825" w:rsidR="00EE4219" w:rsidRDefault="00167843">
      <w:pPr>
        <w:ind w:left="900"/>
        <w:rPr>
          <w:noProof/>
        </w:rPr>
      </w:pPr>
      <w:hyperlink w:anchor="3b220946-d596-4440-8521-8488f7e4c0c3">
        <w:r>
          <w:rPr>
            <w:rFonts w:ascii="Segoe UI" w:hAnsi="Segoe UI" w:cs="Segoe UI"/>
            <w:noProof/>
            <w:color w:val="000000"/>
          </w:rPr>
          <w:t>Госуслуги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3b220946-d596-4440-8521-8488f7e4c0c3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8467F20" w14:textId="2A03136D" w:rsidR="00EE4219" w:rsidRDefault="00167843">
      <w:pPr>
        <w:ind w:left="900"/>
        <w:rPr>
          <w:noProof/>
        </w:rPr>
      </w:pPr>
      <w:hyperlink w:anchor="2bf5ab34-6c57-4a9f-ba1b-a784a920a4d7">
        <w:r>
          <w:rPr>
            <w:rFonts w:ascii="Segoe UI" w:hAnsi="Segoe UI" w:cs="Segoe UI"/>
            <w:noProof/>
            <w:color w:val="000000"/>
          </w:rPr>
          <w:t>MOS.RU (только для г. Москва)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</w:instrText>
        </w:r>
        <w:r>
          <w:rPr>
            <w:rFonts w:ascii="Segoe UI" w:hAnsi="Segoe UI" w:cs="Segoe UI"/>
            <w:noProof/>
            <w:webHidden/>
            <w:color w:val="000000"/>
          </w:rPr>
          <w:instrText>bf5ab34-6c57-4a9f-ba1b-a784a920a4d7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387A2A1" w14:textId="7FA27A56" w:rsidR="00EE4219" w:rsidRDefault="00167843">
      <w:pPr>
        <w:ind w:left="900"/>
        <w:rPr>
          <w:noProof/>
        </w:rPr>
      </w:pPr>
      <w:hyperlink w:anchor="7fad3fb5-d2d0-43da-8f63-d5e3675ca590">
        <w:r>
          <w:rPr>
            <w:rFonts w:ascii="Segoe UI" w:hAnsi="Segoe UI" w:cs="Segoe UI"/>
            <w:noProof/>
            <w:color w:val="000000"/>
          </w:rPr>
          <w:t>Почта России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7fad3fb5-d2d0-43da-8f63-d5e3675ca590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576B036" w14:textId="702275F1" w:rsidR="00EE4219" w:rsidRDefault="00167843">
      <w:pPr>
        <w:ind w:left="900"/>
        <w:rPr>
          <w:noProof/>
        </w:rPr>
      </w:pPr>
      <w:hyperlink w:anchor="aac522ab-2b2c-4ce0-ba63-05f1fb8af224">
        <w:r>
          <w:rPr>
            <w:rFonts w:ascii="Segoe UI" w:hAnsi="Segoe UI" w:cs="Segoe UI"/>
            <w:noProof/>
            <w:color w:val="000000"/>
          </w:rPr>
          <w:t>Госпочта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aac522ab-2b2c-4ce0-ba63-05f1fb8af224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552EA86" w14:textId="57F2498A" w:rsidR="00EE4219" w:rsidRDefault="00167843">
      <w:pPr>
        <w:ind w:left="900"/>
        <w:rPr>
          <w:noProof/>
        </w:rPr>
      </w:pPr>
      <w:hyperlink w:anchor="073162c3-929d-4ae9-bda4-20b7126e23e2">
        <w:r>
          <w:rPr>
            <w:rFonts w:ascii="Segoe UI" w:hAnsi="Segoe UI" w:cs="Segoe UI"/>
            <w:noProof/>
            <w:color w:val="000000"/>
          </w:rPr>
          <w:t>Росреестр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073162c3-929d-4ae9-bda4-20b7126e23e2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203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8FBE788" w14:textId="7339971F" w:rsidR="00EE4219" w:rsidRDefault="00167843">
      <w:pPr>
        <w:ind w:left="900"/>
        <w:rPr>
          <w:noProof/>
        </w:rPr>
      </w:pPr>
      <w:hyperlink w:anchor="c5a8f0cd-2641-4320-99e7-7abfcbce5d38">
        <w:r>
          <w:rPr>
            <w:rFonts w:ascii="Segoe UI" w:hAnsi="Segoe UI" w:cs="Segoe UI"/>
            <w:noProof/>
            <w:color w:val="000000"/>
          </w:rPr>
          <w:t>Автодор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c5a8f0cd-2641-4320-99e7-7abfcbce5d38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204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2EDFF83" w14:textId="0C52CCCC" w:rsidR="00EE4219" w:rsidRDefault="00167843">
      <w:pPr>
        <w:ind w:left="600"/>
        <w:rPr>
          <w:noProof/>
        </w:rPr>
      </w:pPr>
      <w:hyperlink w:anchor="078f1851-7199-4739-b851-ed14ea87b119">
        <w:r>
          <w:rPr>
            <w:rFonts w:ascii="Segoe UI" w:hAnsi="Segoe UI" w:cs="Segoe UI"/>
            <w:noProof/>
            <w:color w:val="000000"/>
          </w:rPr>
          <w:t>1С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078f1851-7199-4739-b851-ed14ea87b119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205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F6FF36B" w14:textId="7EBFAABF" w:rsidR="00EE4219" w:rsidRDefault="00167843">
      <w:pPr>
        <w:ind w:left="300"/>
        <w:rPr>
          <w:noProof/>
        </w:rPr>
      </w:pPr>
      <w:hyperlink w:anchor="27cc07d6-e448-444e-ae5f-934df43e635d">
        <w:r>
          <w:rPr>
            <w:rFonts w:ascii="Segoe UI" w:hAnsi="Segoe UI" w:cs="Segoe UI"/>
            <w:noProof/>
            <w:color w:val="000000"/>
          </w:rPr>
          <w:t>Биллинг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27cc07d6-e448-444e-ae5f-934df43e635d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207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4DA3DDE" w14:textId="35997F99" w:rsidR="00EE4219" w:rsidRDefault="00167843">
      <w:pPr>
        <w:ind w:left="600"/>
        <w:rPr>
          <w:noProof/>
        </w:rPr>
      </w:pPr>
      <w:hyperlink w:anchor="497658db-7133-43f2-9af7-0d9edda294a2">
        <w:r>
          <w:rPr>
            <w:rFonts w:ascii="Segoe UI" w:hAnsi="Segoe UI" w:cs="Segoe UI"/>
            <w:noProof/>
            <w:color w:val="000000"/>
          </w:rPr>
          <w:t>Биллинг онлайн решения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497658db-7133-</w:instrText>
        </w:r>
        <w:r>
          <w:rPr>
            <w:rFonts w:ascii="Segoe UI" w:hAnsi="Segoe UI" w:cs="Segoe UI"/>
            <w:noProof/>
            <w:webHidden/>
            <w:color w:val="000000"/>
          </w:rPr>
          <w:instrText>43f2-9af7-0d9edda294a2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208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3843A01" w14:textId="4DA4AD0F" w:rsidR="00EE4219" w:rsidRDefault="00167843">
      <w:pPr>
        <w:ind w:left="600"/>
        <w:rPr>
          <w:noProof/>
        </w:rPr>
      </w:pPr>
      <w:hyperlink w:anchor="48a66103-fcdf-4709-8a05-5ec14ae9d265">
        <w:r>
          <w:rPr>
            <w:rFonts w:ascii="Segoe UI" w:hAnsi="Segoe UI" w:cs="Segoe UI"/>
            <w:noProof/>
            <w:color w:val="000000"/>
          </w:rPr>
          <w:t>АИС Город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48a66103-fcdf-4709-8a05-5ec14ae9d265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211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2B1EF5C" w14:textId="24F4C7FD" w:rsidR="00EE4219" w:rsidRDefault="00167843">
      <w:pPr>
        <w:ind w:left="600"/>
        <w:rPr>
          <w:noProof/>
        </w:rPr>
      </w:pPr>
      <w:hyperlink w:anchor="77b79667-4e52-4d59-9fcf-505e83c828c1">
        <w:r>
          <w:rPr>
            <w:rFonts w:ascii="Segoe UI" w:hAnsi="Segoe UI" w:cs="Segoe UI"/>
            <w:noProof/>
            <w:color w:val="000000"/>
          </w:rPr>
          <w:t>Мегаполис ЖКХ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77b79667-4e52-4d59-9fcf-505e83c828c1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218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F3882B4" w14:textId="3DAD3D93" w:rsidR="00EE4219" w:rsidRDefault="00167843">
      <w:pPr>
        <w:ind w:left="600"/>
        <w:rPr>
          <w:noProof/>
        </w:rPr>
      </w:pPr>
      <w:hyperlink w:anchor="bc8ab6de-84fe-41e0-8c09-1985a9757d07">
        <w:r>
          <w:rPr>
            <w:rFonts w:ascii="Segoe UI" w:hAnsi="Segoe UI" w:cs="Segoe UI"/>
            <w:noProof/>
            <w:color w:val="000000"/>
          </w:rPr>
          <w:t>SQL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bc8ab6de-84fe-41e0-8c09-1985a9757d07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223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5FAE48C" w14:textId="43D9D445" w:rsidR="00EE4219" w:rsidRDefault="00167843">
      <w:pPr>
        <w:ind w:left="600"/>
        <w:rPr>
          <w:noProof/>
        </w:rPr>
      </w:pPr>
      <w:hyperlink w:anchor="51d18511-f844-490e-9b28-64e4c6a3b9e3">
        <w:r>
          <w:rPr>
            <w:rFonts w:ascii="Segoe UI" w:hAnsi="Segoe UI" w:cs="Segoe UI"/>
            <w:noProof/>
            <w:color w:val="000000"/>
          </w:rPr>
          <w:t>АСУ ОДС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51d18511-f844-490e-9b28-64e4c6a3b9e3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224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51E8855" w14:textId="1FCFC577" w:rsidR="00EE4219" w:rsidRDefault="00167843">
      <w:pPr>
        <w:ind w:left="300"/>
        <w:rPr>
          <w:noProof/>
        </w:rPr>
      </w:pPr>
      <w:hyperlink w:anchor="a84e960e-36d5-47c5-b5a6-8610faf904e2">
        <w:r>
          <w:rPr>
            <w:rFonts w:ascii="Segoe UI" w:hAnsi="Segoe UI" w:cs="Segoe UI"/>
            <w:noProof/>
            <w:color w:val="000000"/>
          </w:rPr>
          <w:t>Ключ API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a84e960e-36d5-47c5-b5a6-8610faf904e2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226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F60E490" w14:textId="0B39D024" w:rsidR="00EE4219" w:rsidRDefault="00167843">
      <w:pPr>
        <w:ind w:left="300"/>
        <w:rPr>
          <w:noProof/>
        </w:rPr>
      </w:pPr>
      <w:hyperlink w:anchor="b2b0ff26-9394-41bd-9a16-67d3c2987dc0">
        <w:r>
          <w:rPr>
            <w:rFonts w:ascii="Segoe UI" w:hAnsi="Segoe UI" w:cs="Segoe UI"/>
            <w:noProof/>
            <w:color w:val="000000"/>
          </w:rPr>
          <w:t>Смена логотипа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b2b0ff26-9394-41bd-9a16-67d3c2987dc0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227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32D77A7" w14:textId="0CF7964B" w:rsidR="00EE4219" w:rsidRDefault="00167843">
      <w:pPr>
        <w:rPr>
          <w:noProof/>
        </w:rPr>
      </w:pPr>
      <w:hyperlink w:anchor="abf41c39-10b8-4e5e-aacd-848299847c58">
        <w:r>
          <w:rPr>
            <w:rFonts w:ascii="Segoe UI" w:hAnsi="Segoe UI" w:cs="Segoe UI"/>
            <w:noProof/>
            <w:color w:val="000000"/>
          </w:rPr>
          <w:t>Конструктор реестра загрузки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</w:instrText>
        </w:r>
        <w:r>
          <w:rPr>
            <w:rFonts w:ascii="Segoe UI" w:hAnsi="Segoe UI" w:cs="Segoe UI"/>
            <w:noProof/>
            <w:webHidden/>
            <w:color w:val="000000"/>
          </w:rPr>
          <w:instrText>REF abf41c39-10b8-4e5e-aacd-848299847c58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229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2540794" w14:textId="76E53FAF" w:rsidR="00EE4219" w:rsidRDefault="00167843">
      <w:pPr>
        <w:ind w:left="300"/>
        <w:rPr>
          <w:noProof/>
        </w:rPr>
      </w:pPr>
      <w:hyperlink w:anchor="8bed3a2d-add3-4182-9726-7386c2295516">
        <w:r>
          <w:rPr>
            <w:rFonts w:ascii="Segoe UI" w:hAnsi="Segoe UI" w:cs="Segoe UI"/>
            <w:noProof/>
            <w:color w:val="000000"/>
          </w:rPr>
          <w:t>Редактирование шаблона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8bed3a2d-add3-4182-9726-7386c2295516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230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CB37E4D" w14:textId="0221A3E4" w:rsidR="00EE4219" w:rsidRDefault="00167843">
      <w:pPr>
        <w:ind w:left="600"/>
        <w:rPr>
          <w:noProof/>
        </w:rPr>
      </w:pPr>
      <w:hyperlink w:anchor="8aa9fb0d-5035-468b-9c91-d17266b0d1db">
        <w:r>
          <w:rPr>
            <w:rFonts w:ascii="Segoe UI" w:hAnsi="Segoe UI" w:cs="Segoe UI"/>
            <w:noProof/>
            <w:color w:val="000000"/>
          </w:rPr>
          <w:t>Редактирование общей информации по шаблону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8aa9fb0d-5035-</w:instrText>
        </w:r>
        <w:r>
          <w:rPr>
            <w:rFonts w:ascii="Segoe UI" w:hAnsi="Segoe UI" w:cs="Segoe UI"/>
            <w:noProof/>
            <w:webHidden/>
            <w:color w:val="000000"/>
          </w:rPr>
          <w:instrText>468b-9c91-d17266b0d1db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232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D011906" w14:textId="54B4B9E7" w:rsidR="00EE4219" w:rsidRDefault="00167843">
      <w:pPr>
        <w:ind w:left="600"/>
        <w:rPr>
          <w:noProof/>
        </w:rPr>
      </w:pPr>
      <w:hyperlink w:anchor="514bc442-f740-47b8-ab2b-03e3b29e6b48">
        <w:r>
          <w:rPr>
            <w:rFonts w:ascii="Segoe UI" w:hAnsi="Segoe UI" w:cs="Segoe UI"/>
            <w:noProof/>
            <w:color w:val="000000"/>
          </w:rPr>
          <w:t>Редактирование колонок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514bc442-f740-47b8-ab2b-03e3b29e6b48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233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E29FF34" w14:textId="4B301E4D" w:rsidR="00EE4219" w:rsidRDefault="00167843">
      <w:pPr>
        <w:ind w:left="600"/>
        <w:rPr>
          <w:noProof/>
        </w:rPr>
      </w:pPr>
      <w:hyperlink w:anchor="8954b0ee-e418-4154-83b5-57d5f4703193">
        <w:r>
          <w:rPr>
            <w:rFonts w:ascii="Segoe UI" w:hAnsi="Segoe UI" w:cs="Segoe UI"/>
            <w:noProof/>
            <w:color w:val="000000"/>
          </w:rPr>
          <w:t>Редактирование переменных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8954b0ee-e418-4154-83b5-57d5f4703193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235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C3049D5" w14:textId="0C2FE7D5" w:rsidR="00EE4219" w:rsidRDefault="00167843">
      <w:pPr>
        <w:ind w:left="600"/>
        <w:rPr>
          <w:noProof/>
        </w:rPr>
      </w:pPr>
      <w:hyperlink w:anchor="cb153725-306a-4f5b-a7ee-604881c46e31">
        <w:r>
          <w:rPr>
            <w:rFonts w:ascii="Segoe UI" w:hAnsi="Segoe UI" w:cs="Segoe UI"/>
            <w:noProof/>
            <w:color w:val="000000"/>
          </w:rPr>
          <w:t>Дополнительные настройки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cb153725-306a-4f5b-a7ee-604881c46e31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238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38D1EFD" w14:textId="1F518A47" w:rsidR="00EE4219" w:rsidRDefault="00167843">
      <w:pPr>
        <w:rPr>
          <w:noProof/>
        </w:rPr>
      </w:pPr>
      <w:hyperlink w:anchor="386ade60-76df-45b7-9652-d185a0ca1d88">
        <w:r>
          <w:rPr>
            <w:rFonts w:ascii="Segoe UI" w:hAnsi="Segoe UI" w:cs="Segoe UI"/>
            <w:noProof/>
            <w:color w:val="000000"/>
          </w:rPr>
          <w:t>Раздел 4.1. Работа с должниками. Досудебное производство.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386ade60-76df-45b7-9652-d185a0ca1d88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240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7EA82A3" w14:textId="678AB748" w:rsidR="00EE4219" w:rsidRDefault="00167843">
      <w:pPr>
        <w:rPr>
          <w:noProof/>
        </w:rPr>
      </w:pPr>
      <w:hyperlink w:anchor="8fffcfbf-5ad1-44e9-ba5c-08b6117a04ea">
        <w:r>
          <w:rPr>
            <w:rFonts w:ascii="Segoe UI" w:hAnsi="Segoe UI" w:cs="Segoe UI"/>
            <w:noProof/>
            <w:color w:val="000000"/>
          </w:rPr>
          <w:t>Общая информация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8fffcfbf-5ad1-44e9-ba5c-08b6117a04ea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241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AA27FEE" w14:textId="75A2BC24" w:rsidR="00EE4219" w:rsidRDefault="00167843">
      <w:pPr>
        <w:ind w:left="300"/>
        <w:rPr>
          <w:noProof/>
        </w:rPr>
      </w:pPr>
      <w:hyperlink w:anchor="030bdcda-2bcd-4b8b-bb2a-51d2a6cfd148">
        <w:r>
          <w:rPr>
            <w:rFonts w:ascii="Segoe UI" w:hAnsi="Segoe UI" w:cs="Segoe UI"/>
            <w:noProof/>
            <w:color w:val="000000"/>
          </w:rPr>
          <w:t>Ключевые идентификаторы должника в досудебном производстве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030bdcda-2bcd-4b8b-bb2a-51d2a6cfd148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242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712A9B3" w14:textId="58BA0789" w:rsidR="00EE4219" w:rsidRDefault="00167843">
      <w:pPr>
        <w:ind w:left="300"/>
        <w:rPr>
          <w:noProof/>
        </w:rPr>
      </w:pPr>
      <w:hyperlink w:anchor="7c5e264a-e52e-40c8-bc6b-3b553df6b0c6">
        <w:r>
          <w:rPr>
            <w:rFonts w:ascii="Segoe UI" w:hAnsi="Segoe UI" w:cs="Segoe UI"/>
            <w:noProof/>
            <w:color w:val="000000"/>
          </w:rPr>
          <w:t>Функционал модуля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7c5e264a-e52e-40c8-bc6b-3b553df6b0c6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243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2050282" w14:textId="26FE9222" w:rsidR="00EE4219" w:rsidRDefault="00167843">
      <w:pPr>
        <w:rPr>
          <w:noProof/>
        </w:rPr>
      </w:pPr>
      <w:hyperlink w:anchor="9c4e9bde-2fd4-4cbf-abaa-3094bfe02085">
        <w:r>
          <w:rPr>
            <w:rFonts w:ascii="Segoe UI" w:hAnsi="Segoe UI" w:cs="Segoe UI"/>
            <w:noProof/>
            <w:color w:val="000000"/>
          </w:rPr>
          <w:t>Работа с должниками (пошаговое руководство)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9c4e9bde-2fd4-4cbf-abaa-3094bfe02085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247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53DFDD5" w14:textId="22D6EC14" w:rsidR="00EE4219" w:rsidRDefault="00167843">
      <w:pPr>
        <w:ind w:left="300"/>
        <w:rPr>
          <w:noProof/>
        </w:rPr>
      </w:pPr>
      <w:hyperlink w:anchor="47fa02fe-2d60-4615-aa19-25d7e2feb467">
        <w:r>
          <w:rPr>
            <w:rFonts w:ascii="Segoe UI" w:hAnsi="Segoe UI" w:cs="Segoe UI"/>
            <w:noProof/>
            <w:color w:val="000000"/>
          </w:rPr>
          <w:t>Шаг 1. Загрузка данных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47fa02fe-2d60-4615-aa19-25d7e2feb467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248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63FAE98" w14:textId="7D1227B1" w:rsidR="00EE4219" w:rsidRDefault="00167843">
      <w:pPr>
        <w:ind w:left="300"/>
        <w:rPr>
          <w:noProof/>
        </w:rPr>
      </w:pPr>
      <w:hyperlink w:anchor="975151e8-6b08-481c-991e-44c509c306ed">
        <w:r>
          <w:rPr>
            <w:rFonts w:ascii="Segoe UI" w:hAnsi="Segoe UI" w:cs="Segoe UI"/>
            <w:noProof/>
            <w:color w:val="000000"/>
          </w:rPr>
          <w:t>Шаг 2. Подключение к провайдерам.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975151e8-6b08-481c-991e-44c509c306ed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251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419CB5F" w14:textId="3967D33C" w:rsidR="00EE4219" w:rsidRDefault="00167843">
      <w:pPr>
        <w:ind w:left="600"/>
        <w:rPr>
          <w:noProof/>
        </w:rPr>
      </w:pPr>
      <w:hyperlink w:anchor="70e88a52-e8f8-4be9-a78c-09eff8531529">
        <w:r>
          <w:rPr>
            <w:rFonts w:ascii="Segoe UI" w:hAnsi="Segoe UI" w:cs="Segoe UI"/>
            <w:noProof/>
            <w:color w:val="000000"/>
          </w:rPr>
          <w:t>SMS уведомления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70e88a52-e8f8-4be9-a78c-09eff8531529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253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C9BC04D" w14:textId="74B65431" w:rsidR="00EE4219" w:rsidRDefault="00167843">
      <w:pPr>
        <w:ind w:left="900"/>
        <w:rPr>
          <w:noProof/>
        </w:rPr>
      </w:pPr>
      <w:hyperlink w:anchor="b9a57906-f603-4196-b019-40b574c3c70f">
        <w:r>
          <w:rPr>
            <w:rFonts w:ascii="Segoe UI" w:hAnsi="Segoe UI" w:cs="Segoe UI"/>
            <w:noProof/>
            <w:color w:val="000000"/>
          </w:rPr>
          <w:t>Prostor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b9a57906-f603-4196-b019-40b574c3c70f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254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E2CF3B5" w14:textId="1D287D14" w:rsidR="00EE4219" w:rsidRDefault="00167843">
      <w:pPr>
        <w:ind w:left="900"/>
        <w:rPr>
          <w:noProof/>
        </w:rPr>
      </w:pPr>
      <w:hyperlink w:anchor="f7652cb5-3ce3-49e8-9eb1-f785b99305d8">
        <w:r>
          <w:rPr>
            <w:rFonts w:ascii="Segoe UI" w:hAnsi="Segoe UI" w:cs="Segoe UI"/>
            <w:noProof/>
            <w:color w:val="000000"/>
          </w:rPr>
          <w:t>SMS Центр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f7652cb5-3ce3-49e8-9eb1-f785b99305d8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256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D8E4743" w14:textId="1F938F67" w:rsidR="00EE4219" w:rsidRDefault="00167843">
      <w:pPr>
        <w:ind w:left="900"/>
        <w:rPr>
          <w:noProof/>
        </w:rPr>
      </w:pPr>
      <w:hyperlink w:anchor="75989774-5155-44dd-80a8-dc6917e46940">
        <w:r>
          <w:rPr>
            <w:rFonts w:ascii="Segoe UI" w:hAnsi="Segoe UI" w:cs="Segoe UI"/>
            <w:noProof/>
            <w:color w:val="000000"/>
          </w:rPr>
          <w:t>IMOBIS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75989774-5155-44dd-80a8-dc6917e46940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259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650AD61" w14:textId="28C6776E" w:rsidR="00EE4219" w:rsidRDefault="00167843">
      <w:pPr>
        <w:ind w:left="900"/>
        <w:rPr>
          <w:noProof/>
        </w:rPr>
      </w:pPr>
      <w:hyperlink w:anchor="872df7ec-5452-4c33-9476-0dd9c1d74ebd">
        <w:r>
          <w:rPr>
            <w:rFonts w:ascii="Segoe UI" w:hAnsi="Segoe UI" w:cs="Segoe UI"/>
            <w:noProof/>
            <w:color w:val="000000"/>
          </w:rPr>
          <w:t>SMS Traffic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872df7ec-5452-4c3</w:instrText>
        </w:r>
        <w:r>
          <w:rPr>
            <w:rFonts w:ascii="Segoe UI" w:hAnsi="Segoe UI" w:cs="Segoe UI"/>
            <w:noProof/>
            <w:webHidden/>
            <w:color w:val="000000"/>
          </w:rPr>
          <w:instrText>3-9476-0dd9c1d74ebd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260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0184C7D" w14:textId="6A78ACF7" w:rsidR="00EE4219" w:rsidRDefault="00167843">
      <w:pPr>
        <w:ind w:left="900"/>
        <w:rPr>
          <w:noProof/>
        </w:rPr>
      </w:pPr>
      <w:hyperlink w:anchor="1a3679bc-174c-48db-ac12-a08afc6bf648">
        <w:r>
          <w:rPr>
            <w:rFonts w:ascii="Segoe UI" w:hAnsi="Segoe UI" w:cs="Segoe UI"/>
            <w:noProof/>
            <w:color w:val="000000"/>
          </w:rPr>
          <w:t>Stream Telecom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1a3679bc-174c-48db-ac12-a08afc6bf648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261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F3B209D" w14:textId="0B978C2E" w:rsidR="00EE4219" w:rsidRDefault="00167843">
      <w:pPr>
        <w:ind w:left="600"/>
        <w:rPr>
          <w:noProof/>
        </w:rPr>
      </w:pPr>
      <w:hyperlink w:anchor="e1b2a594-3841-4380-a350-fa213a7d6ab7">
        <w:r>
          <w:rPr>
            <w:rFonts w:ascii="Segoe UI" w:hAnsi="Segoe UI" w:cs="Segoe UI"/>
            <w:noProof/>
            <w:color w:val="000000"/>
          </w:rPr>
          <w:t>Email уведомления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e1b2a594-3841-4380-a350-fa213a7d6ab7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262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A5F12A1" w14:textId="6F7029CA" w:rsidR="00EE4219" w:rsidRDefault="00167843">
      <w:pPr>
        <w:ind w:left="900"/>
        <w:rPr>
          <w:noProof/>
        </w:rPr>
      </w:pPr>
      <w:hyperlink w:anchor="81ab165d-762b-485d-a3c0-cb7642381b8d">
        <w:r>
          <w:rPr>
            <w:rFonts w:ascii="Segoe UI" w:hAnsi="Segoe UI" w:cs="Segoe UI"/>
            <w:noProof/>
            <w:color w:val="000000"/>
          </w:rPr>
          <w:t>SMS Центр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81ab165d-762b-485d-a3c0-cb7642381b8d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263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C5AA466" w14:textId="3A1D05A2" w:rsidR="00EE4219" w:rsidRDefault="00167843">
      <w:pPr>
        <w:ind w:left="900"/>
        <w:rPr>
          <w:noProof/>
        </w:rPr>
      </w:pPr>
      <w:hyperlink w:anchor="94ec1a70-eec8-46d2-b866-870ad2b361f5">
        <w:r>
          <w:rPr>
            <w:rFonts w:ascii="Segoe UI" w:hAnsi="Segoe UI" w:cs="Segoe UI"/>
            <w:noProof/>
            <w:color w:val="000000"/>
          </w:rPr>
          <w:t>IMAP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94ec1a70-eec8-46d2-b866-870ad2b361f5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266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C61A4EA" w14:textId="614D9071" w:rsidR="00EE4219" w:rsidRDefault="00167843">
      <w:pPr>
        <w:ind w:left="600"/>
        <w:rPr>
          <w:noProof/>
        </w:rPr>
      </w:pPr>
      <w:hyperlink w:anchor="f8c3aa30-694c-450c-9b2f-8a1eca97bf68">
        <w:r>
          <w:rPr>
            <w:rFonts w:ascii="Segoe UI" w:hAnsi="Segoe UI" w:cs="Segoe UI"/>
            <w:noProof/>
            <w:color w:val="000000"/>
          </w:rPr>
          <w:t>Голосовые уведомления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f8c3aa30-694c-450c-9b2f-8a1eca97bf68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269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9005FE7" w14:textId="184B2BE6" w:rsidR="00EE4219" w:rsidRDefault="00167843">
      <w:pPr>
        <w:ind w:left="600"/>
        <w:rPr>
          <w:noProof/>
        </w:rPr>
      </w:pPr>
      <w:hyperlink w:anchor="ff5c7208-acec-456f-9c2b-39acabdadd5c">
        <w:r>
          <w:rPr>
            <w:rFonts w:ascii="Segoe UI" w:hAnsi="Segoe UI" w:cs="Segoe UI"/>
            <w:noProof/>
            <w:color w:val="000000"/>
          </w:rPr>
          <w:t>Мессенджеры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ff5c7208-acec-456f-9c2b-39acabdadd5c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270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E6BF1EA" w14:textId="536E0972" w:rsidR="00EE4219" w:rsidRDefault="00167843">
      <w:pPr>
        <w:ind w:left="900"/>
        <w:rPr>
          <w:noProof/>
        </w:rPr>
      </w:pPr>
      <w:hyperlink w:anchor="1dbed8c5-7582-41f8-b695-1b7013a07c85">
        <w:r>
          <w:rPr>
            <w:rFonts w:ascii="Segoe UI" w:hAnsi="Segoe UI" w:cs="Segoe UI"/>
            <w:noProof/>
            <w:color w:val="000000"/>
          </w:rPr>
          <w:t>SMS Центр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1dbed8c5-7582-41f8-b695-1b7013a07c85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271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E2C8568" w14:textId="402FA947" w:rsidR="00EE4219" w:rsidRDefault="00167843">
      <w:pPr>
        <w:ind w:left="300"/>
        <w:rPr>
          <w:noProof/>
        </w:rPr>
      </w:pPr>
      <w:hyperlink w:anchor="e8ebeb9b-b460-4aa6-add2-328a2fa98720">
        <w:r>
          <w:rPr>
            <w:rFonts w:ascii="Segoe UI" w:hAnsi="Segoe UI" w:cs="Segoe UI"/>
            <w:noProof/>
            <w:color w:val="000000"/>
          </w:rPr>
          <w:t>Шаг 3. Настройка и отправка уведомлений.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e8ebeb9b-b460-4aa6-add2-328a2fa98720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273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D06DA19" w14:textId="7143E4F9" w:rsidR="00EE4219" w:rsidRDefault="00167843">
      <w:pPr>
        <w:ind w:left="600"/>
        <w:rPr>
          <w:noProof/>
        </w:rPr>
      </w:pPr>
      <w:hyperlink w:anchor="6b3ed70a-da6c-44c1-ac42-c311fb23c822">
        <w:r>
          <w:rPr>
            <w:rFonts w:ascii="Segoe UI" w:hAnsi="Segoe UI" w:cs="Segoe UI"/>
            <w:noProof/>
            <w:color w:val="000000"/>
          </w:rPr>
          <w:t>Настройка и отправка голосовых уведомлений.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6b3ed70a-da6c-44c1-ac42-c311fb23c822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274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AE9B98A" w14:textId="505E1CA9" w:rsidR="00EE4219" w:rsidRDefault="00167843">
      <w:pPr>
        <w:ind w:left="900"/>
        <w:rPr>
          <w:noProof/>
        </w:rPr>
      </w:pPr>
      <w:hyperlink w:anchor="c29e7e2c-a526-4231-b5d7-a09a5fa3a500">
        <w:r>
          <w:rPr>
            <w:rFonts w:ascii="Segoe UI" w:hAnsi="Segoe UI" w:cs="Segoe UI"/>
            <w:noProof/>
            <w:color w:val="000000"/>
          </w:rPr>
          <w:t>Настройки автоматизаци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c29e7e2c-a526-4231-b5d7-a09a5fa3a500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275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37FAF6A" w14:textId="7F0A27C5" w:rsidR="00EE4219" w:rsidRDefault="00167843">
      <w:pPr>
        <w:ind w:left="900"/>
        <w:rPr>
          <w:noProof/>
        </w:rPr>
      </w:pPr>
      <w:hyperlink w:anchor="4cdcbbcf-01b3-4fc6-947b-7827fdcaa21a">
        <w:r>
          <w:rPr>
            <w:rFonts w:ascii="Segoe UI" w:hAnsi="Segoe UI" w:cs="Segoe UI"/>
            <w:noProof/>
            <w:color w:val="000000"/>
          </w:rPr>
          <w:t>Отправка голосового уведомления вручную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4cdcbbcf-01b3-4fc6-947b-7827fdcaa21a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285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4792589" w14:textId="3D291525" w:rsidR="00EE4219" w:rsidRDefault="00167843">
      <w:pPr>
        <w:ind w:left="900"/>
        <w:rPr>
          <w:noProof/>
        </w:rPr>
      </w:pPr>
      <w:hyperlink w:anchor="37f30cc4-6536-4775-ac6f-7741bde0c93b">
        <w:r>
          <w:rPr>
            <w:rFonts w:ascii="Segoe UI" w:hAnsi="Segoe UI" w:cs="Segoe UI"/>
            <w:noProof/>
            <w:color w:val="000000"/>
          </w:rPr>
          <w:t>Статусы должников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37f30cc4-6536-4775-ac6f-7741bde0c93b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286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6A1E32B" w14:textId="0B4F56AE" w:rsidR="00EE4219" w:rsidRDefault="00167843">
      <w:pPr>
        <w:ind w:left="900"/>
        <w:rPr>
          <w:noProof/>
        </w:rPr>
      </w:pPr>
      <w:hyperlink w:anchor="40f1a6bc-74e5-4061-93e4-a99e446dc147">
        <w:r>
          <w:rPr>
            <w:rFonts w:ascii="Segoe UI" w:hAnsi="Segoe UI" w:cs="Segoe UI"/>
            <w:noProof/>
            <w:color w:val="000000"/>
          </w:rPr>
          <w:t>Статистика обзвона должников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40f1a6bc-74e5-4061-93e4-a99e446dc147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288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B94BFC3" w14:textId="6F88E67E" w:rsidR="00EE4219" w:rsidRDefault="00167843">
      <w:pPr>
        <w:ind w:left="1200"/>
        <w:rPr>
          <w:noProof/>
        </w:rPr>
      </w:pPr>
      <w:hyperlink w:anchor="ead28103-56d1-4a0d-89a3-09af25551656">
        <w:r>
          <w:rPr>
            <w:rFonts w:ascii="Segoe UI" w:hAnsi="Segoe UI" w:cs="Segoe UI"/>
            <w:noProof/>
            <w:color w:val="000000"/>
          </w:rPr>
          <w:t>«Документ</w:t>
        </w:r>
        <w:r>
          <w:rPr>
            <w:rFonts w:ascii="Segoe UI" w:hAnsi="Segoe UI" w:cs="Segoe UI"/>
            <w:noProof/>
            <w:color w:val="000000"/>
          </w:rPr>
          <w:t>ооборот» - «Голосовое оповещение»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ead28103-56d1-4a0d-89a3-09af25551656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289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48D7F32" w14:textId="1C240DCF" w:rsidR="00EE4219" w:rsidRDefault="00167843">
      <w:pPr>
        <w:ind w:left="1200"/>
        <w:rPr>
          <w:noProof/>
        </w:rPr>
      </w:pPr>
      <w:hyperlink w:anchor="97f47228-2fee-4951-a3d1-0a4ae25604eb">
        <w:r>
          <w:rPr>
            <w:rFonts w:ascii="Segoe UI" w:hAnsi="Segoe UI" w:cs="Segoe UI"/>
            <w:noProof/>
            <w:color w:val="000000"/>
          </w:rPr>
          <w:t xml:space="preserve">«Карточка уведомлений» </w:t>
        </w:r>
        <w:r>
          <w:rPr>
            <w:rFonts w:ascii="Segoe UI" w:hAnsi="Segoe UI" w:cs="Segoe UI"/>
            <w:noProof/>
            <w:color w:val="000000"/>
          </w:rPr>
          <w:t>- «Голосовые уведомления»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97f47228-2fee-4951-a3d1-0a4ae25604eb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290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3557575" w14:textId="31EEB544" w:rsidR="00EE4219" w:rsidRDefault="00167843">
      <w:pPr>
        <w:ind w:left="1200"/>
        <w:rPr>
          <w:noProof/>
        </w:rPr>
      </w:pPr>
      <w:hyperlink w:anchor="5d728fe1-307b-4ad1-a75e-583916539e34">
        <w:r>
          <w:rPr>
            <w:rFonts w:ascii="Segoe UI" w:hAnsi="Segoe UI" w:cs="Segoe UI"/>
            <w:noProof/>
            <w:color w:val="000000"/>
          </w:rPr>
          <w:t>Запланированные уведомления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5d728fe1-307b-4ad1-a75e-583916539e34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291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087F09B" w14:textId="66288FC7" w:rsidR="00EE4219" w:rsidRDefault="00167843">
      <w:pPr>
        <w:ind w:left="1200"/>
        <w:rPr>
          <w:noProof/>
        </w:rPr>
      </w:pPr>
      <w:hyperlink w:anchor="7c651b03-2cbe-4c55-be3a-94a043d6eaec">
        <w:r>
          <w:rPr>
            <w:rFonts w:ascii="Segoe UI" w:hAnsi="Segoe UI" w:cs="Segoe UI"/>
            <w:noProof/>
            <w:color w:val="000000"/>
          </w:rPr>
          <w:t>Совершенные звонки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7c651b03-2cbe-4c55-be3a-94a043d6eaec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292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A2641C0" w14:textId="4E0D5E5B" w:rsidR="00EE4219" w:rsidRDefault="00167843">
      <w:pPr>
        <w:ind w:left="600"/>
        <w:rPr>
          <w:noProof/>
        </w:rPr>
      </w:pPr>
      <w:hyperlink w:anchor="e7a8687a-8696-4903-887e-7d25f3a26f57">
        <w:r>
          <w:rPr>
            <w:rFonts w:ascii="Segoe UI" w:hAnsi="Segoe UI" w:cs="Segoe UI"/>
            <w:noProof/>
            <w:color w:val="000000"/>
          </w:rPr>
          <w:t>Настройка</w:t>
        </w:r>
        <w:r>
          <w:rPr>
            <w:rFonts w:ascii="Segoe UI" w:hAnsi="Segoe UI" w:cs="Segoe UI"/>
            <w:noProof/>
            <w:color w:val="000000"/>
          </w:rPr>
          <w:t xml:space="preserve"> и отправка SMS сообщений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e7a8687a-8696-4903-887e-7d25f3a26f57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294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8B53B9E" w14:textId="78763964" w:rsidR="00EE4219" w:rsidRDefault="00167843">
      <w:pPr>
        <w:ind w:left="900"/>
        <w:rPr>
          <w:noProof/>
        </w:rPr>
      </w:pPr>
      <w:hyperlink w:anchor="ec14d768-bfc6-4873-9726-bc40770db3d7">
        <w:r>
          <w:rPr>
            <w:rFonts w:ascii="Segoe UI" w:hAnsi="Segoe UI" w:cs="Segoe UI"/>
            <w:noProof/>
            <w:color w:val="000000"/>
          </w:rPr>
          <w:t>Настройка автоматизации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ec14d768-bfc6-4873-9726-bc40770db3d7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295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BBCE036" w14:textId="391E8ABA" w:rsidR="00EE4219" w:rsidRDefault="00167843">
      <w:pPr>
        <w:ind w:left="900"/>
        <w:rPr>
          <w:noProof/>
        </w:rPr>
      </w:pPr>
      <w:hyperlink w:anchor="ccfaae12-c0b2-4447-a225-ae5c04e62eb6">
        <w:r>
          <w:rPr>
            <w:rFonts w:ascii="Segoe UI" w:hAnsi="Segoe UI" w:cs="Segoe UI"/>
            <w:noProof/>
            <w:color w:val="000000"/>
          </w:rPr>
          <w:t>Отправка SMS сообщения вручную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ccfaae12-c0b2-4447-a225-ae5c04e62eb6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298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7F239DC" w14:textId="68D89871" w:rsidR="00EE4219" w:rsidRDefault="00167843">
      <w:pPr>
        <w:ind w:left="900"/>
        <w:rPr>
          <w:noProof/>
        </w:rPr>
      </w:pPr>
      <w:hyperlink w:anchor="518f5265-1317-47ee-8f68-7c938a37689f">
        <w:r>
          <w:rPr>
            <w:rFonts w:ascii="Segoe UI" w:hAnsi="Segoe UI" w:cs="Segoe UI"/>
            <w:noProof/>
            <w:color w:val="000000"/>
          </w:rPr>
          <w:t>Ш</w:t>
        </w:r>
        <w:r>
          <w:rPr>
            <w:rFonts w:ascii="Segoe UI" w:hAnsi="Segoe UI" w:cs="Segoe UI"/>
            <w:noProof/>
            <w:color w:val="000000"/>
          </w:rPr>
          <w:t>аблон текста SMS сообщения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518f5265-1317-47ee-8f68-7c938a37689f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299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2A24FE9" w14:textId="2505BC7D" w:rsidR="00EE4219" w:rsidRDefault="00167843">
      <w:pPr>
        <w:ind w:left="900"/>
        <w:rPr>
          <w:noProof/>
        </w:rPr>
      </w:pPr>
      <w:hyperlink w:anchor="bb6c74f1-0940-48d4-abc9-1bbc6a324a49">
        <w:r>
          <w:rPr>
            <w:rFonts w:ascii="Segoe UI" w:hAnsi="Segoe UI" w:cs="Segoe UI"/>
            <w:noProof/>
            <w:color w:val="000000"/>
          </w:rPr>
          <w:t>Статусы должников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bb6</w:instrText>
        </w:r>
        <w:r>
          <w:rPr>
            <w:rFonts w:ascii="Segoe UI" w:hAnsi="Segoe UI" w:cs="Segoe UI"/>
            <w:noProof/>
            <w:webHidden/>
            <w:color w:val="000000"/>
          </w:rPr>
          <w:instrText>c74f1-0940-48d4-abc9-1bbc6a324a49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301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7E0972D" w14:textId="70CC6DF6" w:rsidR="00EE4219" w:rsidRDefault="00167843">
      <w:pPr>
        <w:ind w:left="900"/>
        <w:rPr>
          <w:noProof/>
        </w:rPr>
      </w:pPr>
      <w:hyperlink w:anchor="2dc58dff-ed38-4294-9044-0e00d7f8bba2">
        <w:r>
          <w:rPr>
            <w:rFonts w:ascii="Segoe UI" w:hAnsi="Segoe UI" w:cs="Segoe UI"/>
            <w:noProof/>
            <w:color w:val="000000"/>
          </w:rPr>
          <w:t>Статистика отправки SMS уведомлений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2dc58dff-ed38-4294-9044-0e00d7f8bba2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302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E148B2A" w14:textId="5B15B77D" w:rsidR="00EE4219" w:rsidRDefault="00167843">
      <w:pPr>
        <w:ind w:left="1200"/>
        <w:rPr>
          <w:noProof/>
        </w:rPr>
      </w:pPr>
      <w:hyperlink w:anchor="e6ec5fdf-3578-4042-a58e-c84658b6fd7c">
        <w:r>
          <w:rPr>
            <w:rFonts w:ascii="Segoe UI" w:hAnsi="Segoe UI" w:cs="Segoe UI"/>
            <w:noProof/>
            <w:color w:val="000000"/>
          </w:rPr>
          <w:t>«Документооборот» - «</w:t>
        </w:r>
        <w:r>
          <w:rPr>
            <w:rFonts w:ascii="Segoe UI" w:hAnsi="Segoe UI" w:cs="Segoe UI"/>
            <w:noProof/>
            <w:color w:val="000000"/>
          </w:rPr>
          <w:t>SMS»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e6ec5fdf-3578-4042-a58e-c84658b6fd7c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303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52BA0B9" w14:textId="5567A2E2" w:rsidR="00EE4219" w:rsidRDefault="00167843">
      <w:pPr>
        <w:ind w:left="1200"/>
        <w:rPr>
          <w:noProof/>
        </w:rPr>
      </w:pPr>
      <w:hyperlink w:anchor="f925cd0d-05cc-438d-a471-5b19a49e283e">
        <w:r>
          <w:rPr>
            <w:rFonts w:ascii="Segoe UI" w:hAnsi="Segoe UI" w:cs="Segoe UI"/>
            <w:noProof/>
            <w:color w:val="000000"/>
          </w:rPr>
          <w:t>«Карточка уведомлений» - «SMS»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f925cd0d-05c</w:instrText>
        </w:r>
        <w:r>
          <w:rPr>
            <w:rFonts w:ascii="Segoe UI" w:hAnsi="Segoe UI" w:cs="Segoe UI"/>
            <w:noProof/>
            <w:webHidden/>
            <w:color w:val="000000"/>
          </w:rPr>
          <w:instrText>c-438d-a471-5b19a49e283e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304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5C1CA94" w14:textId="6F66753F" w:rsidR="00EE4219" w:rsidRDefault="00167843">
      <w:pPr>
        <w:ind w:left="600"/>
        <w:rPr>
          <w:noProof/>
        </w:rPr>
      </w:pPr>
      <w:hyperlink w:anchor="c6ffe8fa-f8dd-4219-8b4a-224834177791">
        <w:r>
          <w:rPr>
            <w:rFonts w:ascii="Segoe UI" w:hAnsi="Segoe UI" w:cs="Segoe UI"/>
            <w:noProof/>
            <w:color w:val="000000"/>
          </w:rPr>
          <w:t>Настройка и отправка Email уведомлений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c6ffe8fa-f8dd-4219-8b4a-224834177791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305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6853C6B" w14:textId="10DF0076" w:rsidR="00EE4219" w:rsidRDefault="00167843">
      <w:pPr>
        <w:ind w:left="900"/>
        <w:rPr>
          <w:noProof/>
        </w:rPr>
      </w:pPr>
      <w:hyperlink w:anchor="e0e459c0-b0bb-40da-a3ea-e69ddb17dacf">
        <w:r>
          <w:rPr>
            <w:rFonts w:ascii="Segoe UI" w:hAnsi="Segoe UI" w:cs="Segoe UI"/>
            <w:noProof/>
            <w:color w:val="000000"/>
          </w:rPr>
          <w:t>Настройка автоматизации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e0e459c0-b0bb-40da-a3ea-e69ddb17d</w:instrText>
        </w:r>
        <w:r>
          <w:rPr>
            <w:rFonts w:ascii="Segoe UI" w:hAnsi="Segoe UI" w:cs="Segoe UI"/>
            <w:noProof/>
            <w:webHidden/>
            <w:color w:val="000000"/>
          </w:rPr>
          <w:instrText>acf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306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06BDEF6" w14:textId="5E1E3E3A" w:rsidR="00EE4219" w:rsidRDefault="00167843">
      <w:pPr>
        <w:ind w:left="900"/>
        <w:rPr>
          <w:noProof/>
        </w:rPr>
      </w:pPr>
      <w:hyperlink w:anchor="0923db81-96e6-493e-abbc-094b70235120">
        <w:r>
          <w:rPr>
            <w:rFonts w:ascii="Segoe UI" w:hAnsi="Segoe UI" w:cs="Segoe UI"/>
            <w:noProof/>
            <w:color w:val="000000"/>
          </w:rPr>
          <w:t>Отправка Email уведомлений вручную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0923db81-96e6-493e-abbc-094b70235120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309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5557A93" w14:textId="3AF3B707" w:rsidR="00EE4219" w:rsidRDefault="00167843">
      <w:pPr>
        <w:ind w:left="900"/>
        <w:rPr>
          <w:noProof/>
        </w:rPr>
      </w:pPr>
      <w:hyperlink w:anchor="265f3622-6610-44e3-844e-f236d41fd5af">
        <w:r>
          <w:rPr>
            <w:rFonts w:ascii="Segoe UI" w:hAnsi="Segoe UI" w:cs="Segoe UI"/>
            <w:noProof/>
            <w:color w:val="000000"/>
          </w:rPr>
          <w:t>Шаблон текста Email уведомления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265f3622-6610-44e3-844e-f236d41fd5af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310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B4C594D" w14:textId="7F5006C6" w:rsidR="00EE4219" w:rsidRDefault="00167843">
      <w:pPr>
        <w:ind w:left="900"/>
        <w:rPr>
          <w:noProof/>
        </w:rPr>
      </w:pPr>
      <w:hyperlink w:anchor="553610db-6afd-4dc7-8b1f-77f6fbcebabe">
        <w:r>
          <w:rPr>
            <w:rFonts w:ascii="Segoe UI" w:hAnsi="Segoe UI" w:cs="Segoe UI"/>
            <w:noProof/>
            <w:color w:val="000000"/>
          </w:rPr>
          <w:t>Статусы должников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553610db-6afd-4dc7-8b1f-77f6fbcebabe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312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B0AE192" w14:textId="7315381B" w:rsidR="00EE4219" w:rsidRDefault="00167843">
      <w:pPr>
        <w:rPr>
          <w:noProof/>
        </w:rPr>
      </w:pPr>
      <w:hyperlink w:anchor="905c89ca-b258-464d-8ed6-d7bfe182ee8d">
        <w:r>
          <w:rPr>
            <w:rFonts w:ascii="Segoe UI" w:hAnsi="Segoe UI" w:cs="Segoe UI"/>
            <w:noProof/>
            <w:color w:val="000000"/>
          </w:rPr>
          <w:t>Функциональные кнопки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905c89ca-b258-464d-8ed6-d7bfe182ee8d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313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B7C8EF5" w14:textId="36BC4D10" w:rsidR="00EE4219" w:rsidRDefault="00167843">
      <w:pPr>
        <w:ind w:left="300"/>
        <w:rPr>
          <w:noProof/>
        </w:rPr>
      </w:pPr>
      <w:hyperlink w:anchor="a08e05ac-8373-46a9-8430-4685dca64682">
        <w:r>
          <w:rPr>
            <w:rFonts w:ascii="Segoe UI" w:hAnsi="Segoe UI" w:cs="Segoe UI"/>
            <w:noProof/>
            <w:color w:val="000000"/>
          </w:rPr>
          <w:t>Печать и формирование документов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a08e05ac-8373-46a9-8430-4685dca64682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314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4851CA8" w14:textId="1350B4F4" w:rsidR="00EE4219" w:rsidRDefault="00167843">
      <w:pPr>
        <w:ind w:left="600"/>
        <w:rPr>
          <w:noProof/>
        </w:rPr>
      </w:pPr>
      <w:hyperlink w:anchor="ed3e9951-e8da-484d-8062-b2fc537babc0">
        <w:r>
          <w:rPr>
            <w:rFonts w:ascii="Segoe UI" w:hAnsi="Segoe UI" w:cs="Segoe UI"/>
            <w:noProof/>
            <w:color w:val="000000"/>
          </w:rPr>
          <w:t>Выбор документов для печати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ed3e9951-e8da-484d-8062-b2fc537babc0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316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1A90FBA" w14:textId="6800FE18" w:rsidR="00EE4219" w:rsidRDefault="00167843">
      <w:pPr>
        <w:ind w:left="600"/>
        <w:rPr>
          <w:noProof/>
        </w:rPr>
      </w:pPr>
      <w:hyperlink w:anchor="28f5d5b4-0d03-4177-bcd0-7831819a1929">
        <w:r>
          <w:rPr>
            <w:rFonts w:ascii="Segoe UI" w:hAnsi="Segoe UI" w:cs="Segoe UI"/>
            <w:noProof/>
            <w:color w:val="000000"/>
          </w:rPr>
          <w:t>Период расчета задолженности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28f5d5b4-0d03-4177-bcd0-7831819a1929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320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DCD4356" w14:textId="4194F579" w:rsidR="00EE4219" w:rsidRDefault="00167843">
      <w:pPr>
        <w:ind w:left="600"/>
        <w:rPr>
          <w:noProof/>
        </w:rPr>
      </w:pPr>
      <w:hyperlink w:anchor="fba5e13b-e652-473d-8d37-accf98f399c8">
        <w:r>
          <w:rPr>
            <w:rFonts w:ascii="Segoe UI" w:hAnsi="Segoe UI" w:cs="Segoe UI"/>
            <w:noProof/>
            <w:color w:val="000000"/>
          </w:rPr>
          <w:t>Расчет пени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fba5e13b-e652-473d-8d37-accf98f399c8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321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69D223F" w14:textId="19D99A91" w:rsidR="00EE4219" w:rsidRDefault="00167843">
      <w:pPr>
        <w:ind w:left="600"/>
        <w:rPr>
          <w:noProof/>
        </w:rPr>
      </w:pPr>
      <w:hyperlink w:anchor="db70a78c-c9e7-4f91-96c9-40b272817280">
        <w:r>
          <w:rPr>
            <w:rFonts w:ascii="Segoe UI" w:hAnsi="Segoe UI" w:cs="Segoe UI"/>
            <w:noProof/>
            <w:color w:val="000000"/>
          </w:rPr>
          <w:t>Выбор иных параметров, удовлетворяющих требованиям каждого конкретного суда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db70a78c-c9e7-4f91-96c9-40b272817280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323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53782DB" w14:textId="7A998506" w:rsidR="00EE4219" w:rsidRDefault="00167843">
      <w:pPr>
        <w:ind w:left="600"/>
        <w:rPr>
          <w:noProof/>
        </w:rPr>
      </w:pPr>
      <w:hyperlink w:anchor="477a84b6-b18d-49af-bb2f-f77287e5cfc4">
        <w:r>
          <w:rPr>
            <w:rFonts w:ascii="Segoe UI" w:hAnsi="Segoe UI" w:cs="Segoe UI"/>
            <w:noProof/>
            <w:color w:val="000000"/>
          </w:rPr>
          <w:t>Формирование и отправка документов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477a84b6-b18d-49af-bb2f-f77287e5cfc4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327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DA3FFB2" w14:textId="7244F844" w:rsidR="00EE4219" w:rsidRDefault="00167843">
      <w:pPr>
        <w:ind w:left="900"/>
        <w:rPr>
          <w:noProof/>
        </w:rPr>
      </w:pPr>
      <w:hyperlink w:anchor="d5573beb-f125-41e4-ac55-0e5bcbbe5308">
        <w:r>
          <w:rPr>
            <w:rFonts w:ascii="Segoe UI" w:hAnsi="Segoe UI" w:cs="Segoe UI"/>
            <w:noProof/>
            <w:color w:val="000000"/>
          </w:rPr>
          <w:t>Подключение отправки электронно-заказных писем через Почту России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d5573beb-f125-41e4-ac55-0e5bcbbe530</w:instrText>
        </w:r>
        <w:r>
          <w:rPr>
            <w:rFonts w:ascii="Segoe UI" w:hAnsi="Segoe UI" w:cs="Segoe UI"/>
            <w:noProof/>
            <w:webHidden/>
            <w:color w:val="000000"/>
          </w:rPr>
          <w:instrText>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328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7953E7C" w14:textId="15603111" w:rsidR="00EE4219" w:rsidRDefault="00167843">
      <w:pPr>
        <w:ind w:left="900"/>
        <w:rPr>
          <w:noProof/>
        </w:rPr>
      </w:pPr>
      <w:hyperlink w:anchor="7036269a-ba1e-4e49-8bee-d5fa4fca72b5">
        <w:r>
          <w:rPr>
            <w:rFonts w:ascii="Segoe UI" w:hAnsi="Segoe UI" w:cs="Segoe UI"/>
            <w:noProof/>
            <w:color w:val="000000"/>
          </w:rPr>
          <w:t>Подпись и отправка документов должнику (в автоматическом режиме)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7036269a-ba1e-4e49-8bee-d5</w:instrText>
        </w:r>
        <w:r>
          <w:rPr>
            <w:rFonts w:ascii="Segoe UI" w:hAnsi="Segoe UI" w:cs="Segoe UI"/>
            <w:noProof/>
            <w:webHidden/>
            <w:color w:val="000000"/>
          </w:rPr>
          <w:instrText>fa4fca72b5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331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38AE766" w14:textId="13679178" w:rsidR="00EE4219" w:rsidRDefault="00167843">
      <w:pPr>
        <w:ind w:left="900"/>
        <w:rPr>
          <w:noProof/>
        </w:rPr>
      </w:pPr>
      <w:hyperlink w:anchor="2f90941f-2609-433b-8860-7b3d54e57864">
        <w:r>
          <w:rPr>
            <w:rFonts w:ascii="Segoe UI" w:hAnsi="Segoe UI" w:cs="Segoe UI"/>
            <w:noProof/>
            <w:color w:val="000000"/>
          </w:rPr>
          <w:t>Формирование и отправка пакета документов (в автоматическом режиме)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2f90941f-2609-433b-8860-7b3d54e57864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334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2DC116A" w14:textId="7086F84C" w:rsidR="00EE4219" w:rsidRDefault="00167843">
      <w:pPr>
        <w:ind w:left="900"/>
        <w:rPr>
          <w:noProof/>
        </w:rPr>
      </w:pPr>
      <w:hyperlink w:anchor="70303644-8054-463a-b62d-3692c0bb5c46">
        <w:r>
          <w:rPr>
            <w:rFonts w:ascii="Segoe UI" w:hAnsi="Segoe UI" w:cs="Segoe UI"/>
            <w:noProof/>
            <w:color w:val="000000"/>
          </w:rPr>
          <w:t>Формирование и отправка документов (в ручном режиме)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70303644-8054-463a-b62d-3692c0bb5c46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338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F94F5CA" w14:textId="678D127D" w:rsidR="00EE4219" w:rsidRDefault="00167843">
      <w:pPr>
        <w:ind w:left="300"/>
        <w:rPr>
          <w:noProof/>
        </w:rPr>
      </w:pPr>
      <w:hyperlink w:anchor="b081cf7a-bc62-4f0e-9d4b-29e58f67558f">
        <w:r>
          <w:rPr>
            <w:rFonts w:ascii="Segoe UI" w:hAnsi="Segoe UI" w:cs="Segoe UI"/>
            <w:noProof/>
            <w:color w:val="000000"/>
          </w:rPr>
          <w:t>Заблокировать отправку уведомлений должникам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b081cf7a-bc62-4f0e-9d4b-29e58f67558f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343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0A5F789" w14:textId="4DC2664C" w:rsidR="00EE4219" w:rsidRDefault="00167843">
      <w:pPr>
        <w:ind w:left="300"/>
        <w:rPr>
          <w:noProof/>
        </w:rPr>
      </w:pPr>
      <w:hyperlink w:anchor="b45c4975-6d06-489a-8861-ce932a0d22a0">
        <w:r>
          <w:rPr>
            <w:rFonts w:ascii="Segoe UI" w:hAnsi="Segoe UI" w:cs="Segoe UI"/>
            <w:noProof/>
            <w:color w:val="000000"/>
          </w:rPr>
          <w:t>Докум</w:t>
        </w:r>
        <w:r>
          <w:rPr>
            <w:rFonts w:ascii="Segoe UI" w:hAnsi="Segoe UI" w:cs="Segoe UI"/>
            <w:noProof/>
            <w:color w:val="000000"/>
          </w:rPr>
          <w:t>ент жилищного учета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b45c4975-6d06-489a-8861-ce932a0d22a0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344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A16229A" w14:textId="7F72C4E7" w:rsidR="00EE4219" w:rsidRDefault="00167843">
      <w:pPr>
        <w:ind w:left="300"/>
        <w:rPr>
          <w:noProof/>
        </w:rPr>
      </w:pPr>
      <w:hyperlink w:anchor="51eaa7be-1158-414b-a3e7-b88ccddd24d4">
        <w:r>
          <w:rPr>
            <w:rFonts w:ascii="Segoe UI" w:hAnsi="Segoe UI" w:cs="Segoe UI"/>
            <w:noProof/>
            <w:color w:val="000000"/>
          </w:rPr>
          <w:t>Обновление финансовых данных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51eaa7be-1158-414b-a3e7-b88ccddd24d4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345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E3A5400" w14:textId="7AABC7CA" w:rsidR="00EE4219" w:rsidRDefault="00167843">
      <w:pPr>
        <w:ind w:left="300"/>
        <w:rPr>
          <w:noProof/>
        </w:rPr>
      </w:pPr>
      <w:hyperlink w:anchor="146c8866-ed39-4e09-aaa9-d2d2edf4f134">
        <w:r>
          <w:rPr>
            <w:rFonts w:ascii="Segoe UI" w:hAnsi="Segoe UI" w:cs="Segoe UI"/>
            <w:noProof/>
            <w:color w:val="000000"/>
          </w:rPr>
          <w:t>Отправка SMS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146c8866-ed39-4e09-aaa9-d2d2edf4f134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346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EB5469D" w14:textId="6B260F4C" w:rsidR="00EE4219" w:rsidRDefault="00167843">
      <w:pPr>
        <w:ind w:left="300"/>
        <w:rPr>
          <w:noProof/>
        </w:rPr>
      </w:pPr>
      <w:hyperlink w:anchor="099c1d8f-2bbf-4bd1-9e9f-1f48d4ebada2">
        <w:r>
          <w:rPr>
            <w:rFonts w:ascii="Segoe UI" w:hAnsi="Segoe UI" w:cs="Segoe UI"/>
            <w:noProof/>
            <w:color w:val="000000"/>
          </w:rPr>
          <w:t>Голосовое уведо</w:t>
        </w:r>
        <w:r>
          <w:rPr>
            <w:rFonts w:ascii="Segoe UI" w:hAnsi="Segoe UI" w:cs="Segoe UI"/>
            <w:noProof/>
            <w:color w:val="000000"/>
          </w:rPr>
          <w:t>мление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099c1d8f-2bbf-4bd1-9e9f-1f48d4ebada2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348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B62BADE" w14:textId="6684AF6C" w:rsidR="00EE4219" w:rsidRDefault="00167843">
      <w:pPr>
        <w:ind w:left="300"/>
        <w:rPr>
          <w:noProof/>
        </w:rPr>
      </w:pPr>
      <w:hyperlink w:anchor="07cebc16-7e66-42dd-9de3-5e1acc42182c">
        <w:r>
          <w:rPr>
            <w:rFonts w:ascii="Segoe UI" w:hAnsi="Segoe UI" w:cs="Segoe UI"/>
            <w:noProof/>
            <w:color w:val="000000"/>
          </w:rPr>
          <w:t>Отправить уведомление на почту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07cebc16-7e66-42dd-9de3-5e1acc42182c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350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5A7BB94" w14:textId="78059C6C" w:rsidR="00EE4219" w:rsidRDefault="00167843">
      <w:pPr>
        <w:ind w:left="300"/>
        <w:rPr>
          <w:noProof/>
        </w:rPr>
      </w:pPr>
      <w:hyperlink w:anchor="084058be-dacd-4f48-b9e4-936f6c8475d0">
        <w:r>
          <w:rPr>
            <w:rFonts w:ascii="Segoe UI" w:hAnsi="Segoe UI" w:cs="Segoe UI"/>
            <w:noProof/>
            <w:color w:val="000000"/>
          </w:rPr>
          <w:t>Поиск данных по должнику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084058be-dacd-4f48-b9e4-936f6c8475d0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353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ED3E9F1" w14:textId="07124EE1" w:rsidR="00EE4219" w:rsidRDefault="00167843">
      <w:pPr>
        <w:ind w:left="300"/>
        <w:rPr>
          <w:noProof/>
        </w:rPr>
      </w:pPr>
      <w:hyperlink w:anchor="e467dbf6-7c84-472c-9361-e20e91c4965f">
        <w:r>
          <w:rPr>
            <w:rFonts w:ascii="Segoe UI" w:hAnsi="Segoe UI" w:cs="Segoe UI"/>
            <w:noProof/>
            <w:color w:val="000000"/>
          </w:rPr>
          <w:t>Р</w:t>
        </w:r>
        <w:r>
          <w:rPr>
            <w:rFonts w:ascii="Segoe UI" w:hAnsi="Segoe UI" w:cs="Segoe UI"/>
            <w:noProof/>
            <w:color w:val="000000"/>
          </w:rPr>
          <w:t>аспознать загруженные документы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e467dbf6-7c84-472c-9361-e20e91c4965f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356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2C29FD7" w14:textId="0838C26A" w:rsidR="00EE4219" w:rsidRDefault="00167843">
      <w:pPr>
        <w:ind w:left="300"/>
        <w:rPr>
          <w:noProof/>
        </w:rPr>
      </w:pPr>
      <w:hyperlink w:anchor="3a09fd1a-88a3-4296-ad86-ffe7accc3ef2">
        <w:r>
          <w:rPr>
            <w:rFonts w:ascii="Segoe UI" w:hAnsi="Segoe UI" w:cs="Segoe UI"/>
            <w:noProof/>
            <w:color w:val="000000"/>
          </w:rPr>
          <w:t xml:space="preserve">Назначить ответственного </w:t>
        </w:r>
        <w:r>
          <w:rPr>
            <w:rFonts w:ascii="Segoe UI" w:hAnsi="Segoe UI" w:cs="Segoe UI"/>
            <w:noProof/>
            <w:color w:val="000000"/>
          </w:rPr>
          <w:t>сотрудника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3a09fd1a-88a3-4296-ad86-ffe7accc3ef2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358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F7AB40D" w14:textId="09B4F867" w:rsidR="00EE4219" w:rsidRDefault="00167843">
      <w:pPr>
        <w:ind w:left="300"/>
        <w:rPr>
          <w:noProof/>
        </w:rPr>
      </w:pPr>
      <w:hyperlink w:anchor="60951247-68a5-4338-a775-1b14f700c498">
        <w:r>
          <w:rPr>
            <w:rFonts w:ascii="Segoe UI" w:hAnsi="Segoe UI" w:cs="Segoe UI"/>
            <w:noProof/>
            <w:color w:val="000000"/>
          </w:rPr>
          <w:t>Настройки автоматизации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60951247-68a5-4338-a775-1b14f700c498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360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15A325C" w14:textId="23EB6C23" w:rsidR="00EE4219" w:rsidRDefault="00167843">
      <w:pPr>
        <w:ind w:left="600"/>
        <w:rPr>
          <w:noProof/>
        </w:rPr>
      </w:pPr>
      <w:hyperlink w:anchor="dd2851f1-0ad7-4beb-9792-c46295594493">
        <w:r>
          <w:rPr>
            <w:rFonts w:ascii="Segoe UI" w:hAnsi="Segoe UI" w:cs="Segoe UI"/>
            <w:noProof/>
            <w:color w:val="000000"/>
          </w:rPr>
          <w:t>Общие настройки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dd2851f1-0ad7-4beb-9792-c46295594493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362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C4AD2E1" w14:textId="59176A86" w:rsidR="00EE4219" w:rsidRDefault="00167843">
      <w:pPr>
        <w:ind w:left="600"/>
        <w:rPr>
          <w:noProof/>
        </w:rPr>
      </w:pPr>
      <w:hyperlink w:anchor="5f79d6b5-2f49-4938-b6f1-bb435d341b60">
        <w:r>
          <w:rPr>
            <w:rFonts w:ascii="Segoe UI" w:hAnsi="Segoe UI" w:cs="Segoe UI"/>
            <w:noProof/>
            <w:color w:val="000000"/>
          </w:rPr>
          <w:t>Уведомления SMS</w:t>
        </w:r>
        <w:r>
          <w:rPr>
            <w:rFonts w:ascii="Segoe UI" w:hAnsi="Segoe UI" w:cs="Segoe UI"/>
            <w:noProof/>
            <w:color w:val="000000"/>
          </w:rPr>
          <w:t xml:space="preserve"> / Мессенджеры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5f79d6b5-2f49-4938-b6f1-bb435d341b60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365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D88EB51" w14:textId="27FD4E45" w:rsidR="00EE4219" w:rsidRDefault="00167843">
      <w:pPr>
        <w:ind w:left="600"/>
        <w:rPr>
          <w:noProof/>
        </w:rPr>
      </w:pPr>
      <w:hyperlink w:anchor="17b6fc7f-3b47-4e3f-b8bb-276158e9da45">
        <w:r>
          <w:rPr>
            <w:rFonts w:ascii="Segoe UI" w:hAnsi="Segoe UI" w:cs="Segoe UI"/>
            <w:noProof/>
            <w:color w:val="000000"/>
          </w:rPr>
          <w:t>Голосовые уведомления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17b6fc7f-3b47-4e3f-b8bb-276158e9da45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368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8B8335A" w14:textId="3A891AB1" w:rsidR="00EE4219" w:rsidRDefault="00167843">
      <w:pPr>
        <w:ind w:left="600"/>
        <w:rPr>
          <w:noProof/>
        </w:rPr>
      </w:pPr>
      <w:hyperlink w:anchor="e35745d1-65ad-405a-ad24-6bd900ca9a11">
        <w:r>
          <w:rPr>
            <w:rFonts w:ascii="Segoe UI" w:hAnsi="Segoe UI" w:cs="Segoe UI"/>
            <w:noProof/>
            <w:color w:val="000000"/>
          </w:rPr>
          <w:t>Уведомления Email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e35745d1-65ad-405a-ad24-6bd900ca9a11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377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D96F4FD" w14:textId="4F7B1A75" w:rsidR="00EE4219" w:rsidRDefault="00167843">
      <w:pPr>
        <w:ind w:left="300"/>
        <w:rPr>
          <w:noProof/>
        </w:rPr>
      </w:pPr>
      <w:hyperlink w:anchor="fa9d5571-c854-4a2a-a1b4-32e1d95d7d36">
        <w:r>
          <w:rPr>
            <w:rFonts w:ascii="Segoe UI" w:hAnsi="Segoe UI" w:cs="Segoe UI"/>
            <w:noProof/>
            <w:color w:val="000000"/>
          </w:rPr>
          <w:t>Настройки отобр</w:t>
        </w:r>
        <w:r>
          <w:rPr>
            <w:rFonts w:ascii="Segoe UI" w:hAnsi="Segoe UI" w:cs="Segoe UI"/>
            <w:noProof/>
            <w:color w:val="000000"/>
          </w:rPr>
          <w:t>ажения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fa9d5571-c854-4a2a-a1b4-32e1d95d7d36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380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34159F7" w14:textId="54BC417B" w:rsidR="00EE4219" w:rsidRDefault="00167843">
      <w:pPr>
        <w:ind w:left="300"/>
        <w:rPr>
          <w:noProof/>
        </w:rPr>
      </w:pPr>
      <w:hyperlink w:anchor="34720087-d32e-409a-8571-7f3ef0a38132">
        <w:r>
          <w:rPr>
            <w:rFonts w:ascii="Segoe UI" w:hAnsi="Segoe UI" w:cs="Segoe UI"/>
            <w:noProof/>
            <w:color w:val="000000"/>
          </w:rPr>
          <w:t>Быстрые клавиши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34720087-d32e-409a-8571-7f3ef0a38132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385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D251A38" w14:textId="27EA6D9D" w:rsidR="00EE4219" w:rsidRDefault="00167843">
      <w:pPr>
        <w:ind w:left="300"/>
        <w:rPr>
          <w:noProof/>
        </w:rPr>
      </w:pPr>
      <w:hyperlink w:anchor="8846e9d5-06a5-4d77-95d3-d8e23ad0add9">
        <w:r>
          <w:rPr>
            <w:rFonts w:ascii="Segoe UI" w:hAnsi="Segoe UI" w:cs="Segoe UI"/>
            <w:noProof/>
            <w:color w:val="000000"/>
          </w:rPr>
          <w:t>Архивировать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8846e9d5-06a5-4d77-95d3-d8e23ad0add9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387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36BA6BE" w14:textId="34B2775C" w:rsidR="00EE4219" w:rsidRDefault="00167843">
      <w:pPr>
        <w:ind w:left="300"/>
        <w:rPr>
          <w:noProof/>
        </w:rPr>
      </w:pPr>
      <w:hyperlink w:anchor="95023eca-0fd2-4471-9aec-b62a22a52e32">
        <w:r>
          <w:rPr>
            <w:rFonts w:ascii="Segoe UI" w:hAnsi="Segoe UI" w:cs="Segoe UI"/>
            <w:noProof/>
            <w:color w:val="000000"/>
          </w:rPr>
          <w:t>Удалить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95023eca-0fd2-4471-9aec-b62a22a52e32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389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3E89D0A" w14:textId="17B42978" w:rsidR="00EE4219" w:rsidRDefault="00167843">
      <w:pPr>
        <w:ind w:left="300"/>
        <w:rPr>
          <w:noProof/>
        </w:rPr>
      </w:pPr>
      <w:hyperlink w:anchor="2bdfc6bd-dc2c-490c-9d24-8d1b7a2fc884">
        <w:r>
          <w:rPr>
            <w:rFonts w:ascii="Segoe UI" w:hAnsi="Segoe UI" w:cs="Segoe UI"/>
            <w:noProof/>
            <w:color w:val="000000"/>
          </w:rPr>
          <w:t>Перевести в Судеб</w:t>
        </w:r>
        <w:r>
          <w:rPr>
            <w:rFonts w:ascii="Segoe UI" w:hAnsi="Segoe UI" w:cs="Segoe UI"/>
            <w:noProof/>
            <w:color w:val="000000"/>
          </w:rPr>
          <w:t>ное производство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2bdfc6bd-dc2c-490c-9d24-8d1b7a2fc884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390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DDD768E" w14:textId="78BE4B0B" w:rsidR="00EE4219" w:rsidRDefault="00167843">
      <w:pPr>
        <w:ind w:left="300"/>
        <w:rPr>
          <w:noProof/>
        </w:rPr>
      </w:pPr>
      <w:hyperlink w:anchor="5a1d823c-4d92-4972-9bb1-80166cad65db">
        <w:r>
          <w:rPr>
            <w:rFonts w:ascii="Segoe UI" w:hAnsi="Segoe UI" w:cs="Segoe UI"/>
            <w:noProof/>
            <w:color w:val="000000"/>
          </w:rPr>
          <w:t>Выбрать всё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5a1d823c-4d92-4972-9bb1-80166cad65db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391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419EB0B" w14:textId="70D5E533" w:rsidR="00EE4219" w:rsidRDefault="00167843">
      <w:pPr>
        <w:ind w:left="300"/>
        <w:rPr>
          <w:noProof/>
        </w:rPr>
      </w:pPr>
      <w:hyperlink w:anchor="7d466bec-c0f4-48db-a925-6109af5b3fc7">
        <w:r>
          <w:rPr>
            <w:rFonts w:ascii="Segoe UI" w:hAnsi="Segoe UI" w:cs="Segoe UI"/>
            <w:noProof/>
            <w:color w:val="000000"/>
          </w:rPr>
          <w:t>Изменить статус выбранных должников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7d466bec-c0f4-48db-a925-6109af5b3fc7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392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15AED73" w14:textId="644C6545" w:rsidR="00EE4219" w:rsidRDefault="00167843">
      <w:pPr>
        <w:rPr>
          <w:noProof/>
        </w:rPr>
      </w:pPr>
      <w:hyperlink w:anchor="3dfd074e-9a21-48a6-9745-1e5751cee46f">
        <w:r>
          <w:rPr>
            <w:rFonts w:ascii="Segoe UI" w:hAnsi="Segoe UI" w:cs="Segoe UI"/>
            <w:noProof/>
            <w:color w:val="000000"/>
          </w:rPr>
          <w:t xml:space="preserve">Данные </w:t>
        </w:r>
        <w:r>
          <w:rPr>
            <w:rFonts w:ascii="Segoe UI" w:hAnsi="Segoe UI" w:cs="Segoe UI"/>
            <w:noProof/>
            <w:color w:val="000000"/>
          </w:rPr>
          <w:t>по должникам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3dfd074e-9a21-48a6-9745-1e5751cee46f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394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8541059" w14:textId="2226BF9B" w:rsidR="00EE4219" w:rsidRDefault="00167843">
      <w:pPr>
        <w:ind w:left="300"/>
        <w:rPr>
          <w:noProof/>
        </w:rPr>
      </w:pPr>
      <w:hyperlink w:anchor="f2458123-efb9-4d9e-8b7c-b3ebb6ae5d04">
        <w:r>
          <w:rPr>
            <w:rFonts w:ascii="Segoe UI" w:hAnsi="Segoe UI" w:cs="Segoe UI"/>
            <w:noProof/>
            <w:color w:val="000000"/>
          </w:rPr>
          <w:t>Статусы должников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f2458123-efb9-4d9</w:instrText>
        </w:r>
        <w:r>
          <w:rPr>
            <w:rFonts w:ascii="Segoe UI" w:hAnsi="Segoe UI" w:cs="Segoe UI"/>
            <w:noProof/>
            <w:webHidden/>
            <w:color w:val="000000"/>
          </w:rPr>
          <w:instrText>e-8b7c-b3ebb6ae5d04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395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C03E952" w14:textId="7DD06C75" w:rsidR="00EE4219" w:rsidRDefault="00167843">
      <w:pPr>
        <w:ind w:left="300"/>
        <w:rPr>
          <w:noProof/>
        </w:rPr>
      </w:pPr>
      <w:hyperlink w:anchor="d55937c3-7e0d-48b1-a604-4e7d197a9944">
        <w:r>
          <w:rPr>
            <w:rFonts w:ascii="Segoe UI" w:hAnsi="Segoe UI" w:cs="Segoe UI"/>
            <w:noProof/>
            <w:color w:val="000000"/>
          </w:rPr>
          <w:t>Информация по должникам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d55937c3-7e0d-48b1-a604-4e7d197a9944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401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D1AB11B" w14:textId="4C2DDAA3" w:rsidR="00EE4219" w:rsidRDefault="00167843">
      <w:pPr>
        <w:rPr>
          <w:noProof/>
        </w:rPr>
      </w:pPr>
      <w:hyperlink w:anchor="447365b2-aaac-4624-bdad-4fa504ba73ac">
        <w:r>
          <w:rPr>
            <w:rFonts w:ascii="Segoe UI" w:hAnsi="Segoe UI" w:cs="Segoe UI"/>
            <w:noProof/>
            <w:color w:val="000000"/>
          </w:rPr>
          <w:t>Карточка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447365b2-aaac-4624-bdad-4fa504ba73ac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407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40902C4" w14:textId="00029FBF" w:rsidR="00EE4219" w:rsidRDefault="00167843">
      <w:pPr>
        <w:ind w:left="300"/>
        <w:rPr>
          <w:noProof/>
        </w:rPr>
      </w:pPr>
      <w:hyperlink w:anchor="49c07206-8842-4cd7-9cc0-9f83c016fcb1">
        <w:r>
          <w:rPr>
            <w:rFonts w:ascii="Segoe UI" w:hAnsi="Segoe UI" w:cs="Segoe UI"/>
            <w:noProof/>
            <w:color w:val="000000"/>
          </w:rPr>
          <w:t>Общая информация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49c07206-8842-4cd7-9cc0-9f83c016fcb1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410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8BC0E9D" w14:textId="68F94593" w:rsidR="00EE4219" w:rsidRDefault="00167843">
      <w:pPr>
        <w:ind w:left="600"/>
        <w:rPr>
          <w:noProof/>
        </w:rPr>
      </w:pPr>
      <w:hyperlink w:anchor="299ec9ac-0cdd-4237-a26c-8b1e1a48ba56">
        <w:r>
          <w:rPr>
            <w:rFonts w:ascii="Segoe UI" w:hAnsi="Segoe UI" w:cs="Segoe UI"/>
            <w:noProof/>
            <w:color w:val="000000"/>
          </w:rPr>
          <w:t>Главная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299ec9ac-0cdd-4237-a26c-8b1e1a48ba56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411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1898F13" w14:textId="43607D5C" w:rsidR="00EE4219" w:rsidRDefault="00167843">
      <w:pPr>
        <w:ind w:left="900"/>
        <w:rPr>
          <w:noProof/>
        </w:rPr>
      </w:pPr>
      <w:hyperlink w:anchor="73a6cc64-b32f-4ea1-a0c2-21978590ab01">
        <w:r>
          <w:rPr>
            <w:rFonts w:ascii="Segoe UI" w:hAnsi="Segoe UI" w:cs="Segoe UI"/>
            <w:noProof/>
            <w:color w:val="000000"/>
          </w:rPr>
          <w:t>Редактирование карточки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73a6cc64-b32f-4ea1-a0c2-21978590ab01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418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542B76C" w14:textId="7AB2CE68" w:rsidR="00EE4219" w:rsidRDefault="00167843">
      <w:pPr>
        <w:ind w:left="900"/>
        <w:rPr>
          <w:noProof/>
        </w:rPr>
      </w:pPr>
      <w:hyperlink w:anchor="1cd0cc34-ea27-4159-be89-cc50695b93a7">
        <w:r>
          <w:rPr>
            <w:rFonts w:ascii="Segoe UI" w:hAnsi="Segoe UI" w:cs="Segoe UI"/>
            <w:noProof/>
            <w:color w:val="000000"/>
          </w:rPr>
          <w:t>Обновление данных по должнику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1cd0cc34-ea27-4159-be89-cc50695b93a7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429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B839D2D" w14:textId="08EDA661" w:rsidR="00EE4219" w:rsidRDefault="00167843">
      <w:pPr>
        <w:ind w:left="900"/>
        <w:rPr>
          <w:noProof/>
        </w:rPr>
      </w:pPr>
      <w:hyperlink w:anchor="3da4b3c7-b202-4cd2-a356-cb1da6eebeb4">
        <w:r>
          <w:rPr>
            <w:rFonts w:ascii="Segoe UI" w:hAnsi="Segoe UI" w:cs="Segoe UI"/>
            <w:noProof/>
            <w:color w:val="000000"/>
          </w:rPr>
          <w:t>Обновление данных по юридическому лицу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3da4b3c7-b202-4cd2-a356-cb1da6eebeb4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432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3319367" w14:textId="06A8CBB9" w:rsidR="00EE4219" w:rsidRDefault="00167843">
      <w:pPr>
        <w:ind w:left="600"/>
        <w:rPr>
          <w:noProof/>
        </w:rPr>
      </w:pPr>
      <w:hyperlink w:anchor="3c1de183-3915-4c82-863a-8f23da0dcfc4">
        <w:r>
          <w:rPr>
            <w:rFonts w:ascii="Segoe UI" w:hAnsi="Segoe UI" w:cs="Segoe UI"/>
            <w:noProof/>
            <w:color w:val="000000"/>
          </w:rPr>
          <w:t>Должники – Физические лица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3c1de183-3915-4c82-863a-8f23da0dcfc4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434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FF097E8" w14:textId="59944A00" w:rsidR="00EE4219" w:rsidRDefault="00167843">
      <w:pPr>
        <w:ind w:left="900"/>
        <w:rPr>
          <w:noProof/>
        </w:rPr>
      </w:pPr>
      <w:hyperlink w:anchor="3f150e6a-7ee1-40b0-a7f1-d0c5a4563b20">
        <w:r>
          <w:rPr>
            <w:rFonts w:ascii="Segoe UI" w:hAnsi="Segoe UI" w:cs="Segoe UI"/>
            <w:noProof/>
            <w:color w:val="000000"/>
          </w:rPr>
          <w:t>Редактирование данных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3f150e6a-7ee1-40b0-a7f1-d0c5a4563b20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442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C006FAF" w14:textId="63483351" w:rsidR="00EE4219" w:rsidRDefault="00167843">
      <w:pPr>
        <w:ind w:left="900"/>
        <w:rPr>
          <w:noProof/>
        </w:rPr>
      </w:pPr>
      <w:hyperlink w:anchor="c01ed447-8d10-4ae0-a946-c2f859e1b5e9">
        <w:r>
          <w:rPr>
            <w:rFonts w:ascii="Segoe UI" w:hAnsi="Segoe UI" w:cs="Segoe UI"/>
            <w:noProof/>
            <w:color w:val="000000"/>
          </w:rPr>
          <w:t>Удаление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c01ed447-8d10-4ae0-a946-c2f859e1b5e9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447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7C93C3B" w14:textId="63361B5A" w:rsidR="00EE4219" w:rsidRDefault="00167843">
      <w:pPr>
        <w:ind w:left="900"/>
        <w:rPr>
          <w:noProof/>
        </w:rPr>
      </w:pPr>
      <w:hyperlink w:anchor="8d17f8f3-622d-4e11-ae48-2e80e5602fd8">
        <w:r>
          <w:rPr>
            <w:rFonts w:ascii="Segoe UI" w:hAnsi="Segoe UI" w:cs="Segoe UI"/>
            <w:noProof/>
            <w:color w:val="000000"/>
          </w:rPr>
          <w:t>Добавление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8d17f8f3-622d-4e11-ae48-2e80e5602fd8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448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E186AFD" w14:textId="0CFAD695" w:rsidR="00EE4219" w:rsidRDefault="00167843">
      <w:pPr>
        <w:ind w:left="600"/>
        <w:rPr>
          <w:noProof/>
        </w:rPr>
      </w:pPr>
      <w:hyperlink w:anchor="6afe0ba6-3c2c-4613-947a-c9ad6c06e455">
        <w:r>
          <w:rPr>
            <w:rFonts w:ascii="Segoe UI" w:hAnsi="Segoe UI" w:cs="Segoe UI"/>
            <w:noProof/>
            <w:color w:val="000000"/>
          </w:rPr>
          <w:t>Реквизиты организации – Юридические лица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6afe0ba6-3c2c-4613-947a-c9ad6c06e455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449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9CD57A9" w14:textId="56A70A26" w:rsidR="00EE4219" w:rsidRDefault="00167843">
      <w:pPr>
        <w:ind w:left="300"/>
        <w:rPr>
          <w:noProof/>
        </w:rPr>
      </w:pPr>
      <w:hyperlink w:anchor="ebf3c951-ad77-4107-865c-9617bb40d935">
        <w:r>
          <w:rPr>
            <w:rFonts w:ascii="Segoe UI" w:hAnsi="Segoe UI" w:cs="Segoe UI"/>
            <w:noProof/>
            <w:color w:val="000000"/>
          </w:rPr>
          <w:t>Документооборот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ebf3c951-ad77-4107-865c-9617bb40d935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450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5A8A983" w14:textId="10B96547" w:rsidR="00EE4219" w:rsidRDefault="00167843">
      <w:pPr>
        <w:ind w:left="600"/>
        <w:rPr>
          <w:noProof/>
        </w:rPr>
      </w:pPr>
      <w:hyperlink w:anchor="2232253f-54bf-49a7-878a-ca2146973967">
        <w:r>
          <w:rPr>
            <w:rFonts w:ascii="Segoe UI" w:hAnsi="Segoe UI" w:cs="Segoe UI"/>
            <w:noProof/>
            <w:color w:val="000000"/>
          </w:rPr>
          <w:t>Общий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2232253f-54bf-49a7-878a-ca2146973967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458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27BEC7E" w14:textId="14690B38" w:rsidR="00EE4219" w:rsidRDefault="00167843">
      <w:pPr>
        <w:ind w:left="600"/>
        <w:rPr>
          <w:noProof/>
        </w:rPr>
      </w:pPr>
      <w:hyperlink w:anchor="2ad5541e-aab8-4da2-81d6-b5fd4c7c81c2">
        <w:r>
          <w:rPr>
            <w:rFonts w:ascii="Segoe UI" w:hAnsi="Segoe UI" w:cs="Segoe UI"/>
            <w:noProof/>
            <w:color w:val="000000"/>
          </w:rPr>
          <w:t>Свод начислений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2ad5541e-aab8-4da2-81d6-b5fd4c7c81c2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459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72C78D0" w14:textId="42684093" w:rsidR="00EE4219" w:rsidRDefault="00167843">
      <w:pPr>
        <w:ind w:left="600"/>
        <w:rPr>
          <w:noProof/>
        </w:rPr>
      </w:pPr>
      <w:hyperlink w:anchor="e3eb3cc6-1714-44e6-9348-bd5c9bdd69fa">
        <w:r>
          <w:rPr>
            <w:rFonts w:ascii="Segoe UI" w:hAnsi="Segoe UI" w:cs="Segoe UI"/>
            <w:noProof/>
            <w:color w:val="000000"/>
          </w:rPr>
          <w:t>Претензии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e3eb3cc6-1714-44e6-9348-bd5c9bdd69fa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461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02391A4" w14:textId="3FDD418F" w:rsidR="00EE4219" w:rsidRDefault="00167843">
      <w:pPr>
        <w:ind w:left="600"/>
        <w:rPr>
          <w:noProof/>
        </w:rPr>
      </w:pPr>
      <w:hyperlink w:anchor="0c324a2a-84a0-4947-9613-099d2b8b8edc">
        <w:r>
          <w:rPr>
            <w:rFonts w:ascii="Segoe UI" w:hAnsi="Segoe UI" w:cs="Segoe UI"/>
            <w:noProof/>
            <w:color w:val="000000"/>
          </w:rPr>
          <w:t>Расчет пени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0c324a2a-</w:instrText>
        </w:r>
        <w:r>
          <w:rPr>
            <w:rFonts w:ascii="Segoe UI" w:hAnsi="Segoe UI" w:cs="Segoe UI"/>
            <w:noProof/>
            <w:webHidden/>
            <w:color w:val="000000"/>
          </w:rPr>
          <w:instrText>84a0-4947-9613-099d2b8b8edc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463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F96FE65" w14:textId="6244894B" w:rsidR="00EE4219" w:rsidRDefault="00167843">
      <w:pPr>
        <w:ind w:left="600"/>
        <w:rPr>
          <w:noProof/>
        </w:rPr>
      </w:pPr>
      <w:hyperlink w:anchor="7a794a9d-d4e6-40fc-a8bb-3b219ea87582">
        <w:r>
          <w:rPr>
            <w:rFonts w:ascii="Segoe UI" w:hAnsi="Segoe UI" w:cs="Segoe UI"/>
            <w:noProof/>
            <w:color w:val="000000"/>
          </w:rPr>
          <w:t>Гарантийное письмо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7a794a9d-d4e6-40fc-a8bb-3b219ea87582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465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EAA3CEA" w14:textId="5FA6CA3D" w:rsidR="00EE4219" w:rsidRDefault="00167843">
      <w:pPr>
        <w:ind w:left="600"/>
        <w:rPr>
          <w:noProof/>
        </w:rPr>
      </w:pPr>
      <w:hyperlink w:anchor="a14cca19-7bb9-4970-8e60-370b0837a2b5">
        <w:r>
          <w:rPr>
            <w:rFonts w:ascii="Segoe UI" w:hAnsi="Segoe UI" w:cs="Segoe UI"/>
            <w:noProof/>
            <w:color w:val="000000"/>
          </w:rPr>
          <w:t>Акт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a14cca19-7bb9-4970-8e60-370b0837a2b5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466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3EF96C8" w14:textId="764EABA2" w:rsidR="00EE4219" w:rsidRDefault="00167843">
      <w:pPr>
        <w:ind w:left="600"/>
        <w:rPr>
          <w:noProof/>
        </w:rPr>
      </w:pPr>
      <w:hyperlink w:anchor="a0c4da17-c751-45a8-a193-53d68f8f82bb">
        <w:r>
          <w:rPr>
            <w:rFonts w:ascii="Segoe UI" w:hAnsi="Segoe UI" w:cs="Segoe UI"/>
            <w:noProof/>
            <w:color w:val="000000"/>
          </w:rPr>
          <w:t>Договор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a0c4da17-c751-45a8-a193-53d68f8f82bb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467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9782BDC" w14:textId="02194891" w:rsidR="00EE4219" w:rsidRDefault="00167843">
      <w:pPr>
        <w:ind w:left="600"/>
        <w:rPr>
          <w:noProof/>
        </w:rPr>
      </w:pPr>
      <w:hyperlink w:anchor="933fc2d4-7f4a-4e6a-ad6c-8291bd25d671">
        <w:r>
          <w:rPr>
            <w:rFonts w:ascii="Segoe UI" w:hAnsi="Segoe UI" w:cs="Segoe UI"/>
            <w:noProof/>
            <w:color w:val="000000"/>
          </w:rPr>
          <w:t>SMS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933fc2d4-7f4a-4e6a-ad6c-8291bd25d671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472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237490D" w14:textId="2BE11DF8" w:rsidR="00EE4219" w:rsidRDefault="00167843">
      <w:pPr>
        <w:ind w:left="600"/>
        <w:rPr>
          <w:noProof/>
        </w:rPr>
      </w:pPr>
      <w:hyperlink w:anchor="53717164-81fd-4c73-ae4c-f4723635be7e">
        <w:r>
          <w:rPr>
            <w:rFonts w:ascii="Segoe UI" w:hAnsi="Segoe UI" w:cs="Segoe UI"/>
            <w:noProof/>
            <w:color w:val="000000"/>
          </w:rPr>
          <w:t>Голосовое оповещение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53717164-81fd-4c73-ae4c-f4723635be7e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474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DFA3F0F" w14:textId="1BB6720D" w:rsidR="00EE4219" w:rsidRDefault="00167843">
      <w:pPr>
        <w:ind w:left="600"/>
        <w:rPr>
          <w:noProof/>
        </w:rPr>
      </w:pPr>
      <w:hyperlink w:anchor="a1b0c050-6f60-4464-9ac9-be4b86eb50d6">
        <w:r>
          <w:rPr>
            <w:rFonts w:ascii="Segoe UI" w:hAnsi="Segoe UI" w:cs="Segoe UI"/>
            <w:noProof/>
            <w:color w:val="000000"/>
          </w:rPr>
          <w:t>Мои документы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a1b0c050-6f60-4464-9ac9-be4b86eb50d6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476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451D2ED" w14:textId="20411B8B" w:rsidR="00EE4219" w:rsidRDefault="00167843">
      <w:pPr>
        <w:ind w:left="600"/>
        <w:rPr>
          <w:noProof/>
        </w:rPr>
      </w:pPr>
      <w:hyperlink w:anchor="12d042f8-9768-4f4d-8dec-0a8c0892f827">
        <w:r>
          <w:rPr>
            <w:rFonts w:ascii="Segoe UI" w:hAnsi="Segoe UI" w:cs="Segoe UI"/>
            <w:noProof/>
            <w:color w:val="000000"/>
          </w:rPr>
          <w:t>Трек-номер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12d042f8-9768-4f4d-8dec-0a8c0892f827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477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215BBF1" w14:textId="054A2489" w:rsidR="00EE4219" w:rsidRDefault="00167843">
      <w:pPr>
        <w:ind w:left="600"/>
        <w:rPr>
          <w:noProof/>
        </w:rPr>
      </w:pPr>
      <w:hyperlink w:anchor="173ac39a-b860-4a86-a987-159296e62513">
        <w:r>
          <w:rPr>
            <w:rFonts w:ascii="Segoe UI" w:hAnsi="Segoe UI" w:cs="Segoe UI"/>
            <w:noProof/>
            <w:color w:val="000000"/>
          </w:rPr>
          <w:t>Документы, удостоверяющие личность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173ac39a-b860-4a86-a987-159296e62513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482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6D7F154" w14:textId="613B19D5" w:rsidR="00EE4219" w:rsidRDefault="00167843">
      <w:pPr>
        <w:ind w:left="600"/>
        <w:rPr>
          <w:noProof/>
        </w:rPr>
      </w:pPr>
      <w:hyperlink w:anchor="b2810a29-8be2-4055-ae00-52996f7ab0d8">
        <w:r>
          <w:rPr>
            <w:rFonts w:ascii="Segoe UI" w:hAnsi="Segoe UI" w:cs="Segoe UI"/>
            <w:noProof/>
            <w:color w:val="000000"/>
          </w:rPr>
          <w:t>Свидетельство ИНН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b2810a29-8be2-4055-ae00-52996f7ab0d8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483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552091E" w14:textId="5C07C54C" w:rsidR="00EE4219" w:rsidRDefault="00167843">
      <w:pPr>
        <w:ind w:left="600"/>
        <w:rPr>
          <w:noProof/>
        </w:rPr>
      </w:pPr>
      <w:hyperlink w:anchor="bfa6154a-9233-498b-a618-db5aad9a0ef3">
        <w:r>
          <w:rPr>
            <w:rFonts w:ascii="Segoe UI" w:hAnsi="Segoe UI" w:cs="Segoe UI"/>
            <w:noProof/>
            <w:color w:val="000000"/>
          </w:rPr>
          <w:t>С</w:t>
        </w:r>
        <w:r>
          <w:rPr>
            <w:rFonts w:ascii="Segoe UI" w:hAnsi="Segoe UI" w:cs="Segoe UI"/>
            <w:noProof/>
            <w:color w:val="000000"/>
          </w:rPr>
          <w:t>видетельство о рождении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bfa6154a-9233-498b-a618-db5aad9a0ef3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484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734A96D" w14:textId="2E592365" w:rsidR="00EE4219" w:rsidRDefault="00167843">
      <w:pPr>
        <w:ind w:left="600"/>
        <w:rPr>
          <w:noProof/>
        </w:rPr>
      </w:pPr>
      <w:hyperlink w:anchor="d7e80862-b9ce-481f-9e2d-057983ed17b9">
        <w:r>
          <w:rPr>
            <w:rFonts w:ascii="Segoe UI" w:hAnsi="Segoe UI" w:cs="Segoe UI"/>
            <w:noProof/>
            <w:color w:val="000000"/>
          </w:rPr>
          <w:t>Счет-фактура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d7e80862-b9c</w:instrText>
        </w:r>
        <w:r>
          <w:rPr>
            <w:rFonts w:ascii="Segoe UI" w:hAnsi="Segoe UI" w:cs="Segoe UI"/>
            <w:noProof/>
            <w:webHidden/>
            <w:color w:val="000000"/>
          </w:rPr>
          <w:instrText>e-481f-9e2d-057983ed17b9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485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A549928" w14:textId="18CF31B2" w:rsidR="00EE4219" w:rsidRDefault="00167843">
      <w:pPr>
        <w:ind w:left="600"/>
        <w:rPr>
          <w:noProof/>
        </w:rPr>
      </w:pPr>
      <w:hyperlink w:anchor="5c6edeb1-1ee6-4828-bc2c-df31be7bdc16">
        <w:r>
          <w:rPr>
            <w:rFonts w:ascii="Segoe UI" w:hAnsi="Segoe UI" w:cs="Segoe UI"/>
            <w:noProof/>
            <w:color w:val="000000"/>
          </w:rPr>
          <w:t>Определение / справка на возврат ГП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5c6edeb1-1ee6-4828-bc2c-df31be7bdc16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488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A847637" w14:textId="0ED33057" w:rsidR="00EE4219" w:rsidRDefault="00167843">
      <w:pPr>
        <w:ind w:left="300"/>
        <w:rPr>
          <w:noProof/>
        </w:rPr>
      </w:pPr>
      <w:hyperlink w:anchor="15e66408-50f1-47e8-a90e-04a087378f1b">
        <w:r>
          <w:rPr>
            <w:rFonts w:ascii="Segoe UI" w:hAnsi="Segoe UI" w:cs="Segoe UI"/>
            <w:noProof/>
            <w:color w:val="000000"/>
          </w:rPr>
          <w:t>Финансовые данные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15e66408-50f1-47e8-a90e-04a087378f1b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491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6B7D7ED" w14:textId="5F33DD40" w:rsidR="00EE4219" w:rsidRDefault="00167843">
      <w:pPr>
        <w:ind w:left="600"/>
        <w:rPr>
          <w:noProof/>
        </w:rPr>
      </w:pPr>
      <w:hyperlink w:anchor="c99b4515-8333-421a-bd9e-2788daf4acc8">
        <w:r>
          <w:rPr>
            <w:rFonts w:ascii="Segoe UI" w:hAnsi="Segoe UI" w:cs="Segoe UI"/>
            <w:noProof/>
            <w:color w:val="000000"/>
          </w:rPr>
          <w:t>Начислено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c99b4515-8333-421a-bd9e-2788daf4acc8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494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5E35E90" w14:textId="76576059" w:rsidR="00EE4219" w:rsidRDefault="00167843">
      <w:pPr>
        <w:ind w:left="600"/>
        <w:rPr>
          <w:noProof/>
        </w:rPr>
      </w:pPr>
      <w:hyperlink w:anchor="7ad419c3-8b0b-45b2-95fe-2db4cbbd43ab">
        <w:r>
          <w:rPr>
            <w:rFonts w:ascii="Segoe UI" w:hAnsi="Segoe UI" w:cs="Segoe UI"/>
            <w:noProof/>
            <w:color w:val="000000"/>
          </w:rPr>
          <w:t>Задолженность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7ad419c3-8b0b-45b2-95fe-2db4cbbd43ab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495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EAF8E62" w14:textId="42127C2C" w:rsidR="00EE4219" w:rsidRDefault="00167843">
      <w:pPr>
        <w:ind w:left="600"/>
        <w:rPr>
          <w:noProof/>
        </w:rPr>
      </w:pPr>
      <w:hyperlink w:anchor="e73d1635-77b4-4ad9-a915-95cb0f323bce">
        <w:r>
          <w:rPr>
            <w:rFonts w:ascii="Segoe UI" w:hAnsi="Segoe UI" w:cs="Segoe UI"/>
            <w:noProof/>
            <w:color w:val="000000"/>
          </w:rPr>
          <w:t>Оплачено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e73d1635-77b4-4ad9-a915-95cb0f323bce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496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FF617CC" w14:textId="07BBD672" w:rsidR="00EE4219" w:rsidRDefault="00167843">
      <w:pPr>
        <w:ind w:left="600"/>
        <w:rPr>
          <w:noProof/>
        </w:rPr>
      </w:pPr>
      <w:hyperlink w:anchor="cec69ae5-fb13-4a44-aeca-bb05bfab2c8b">
        <w:r>
          <w:rPr>
            <w:rFonts w:ascii="Segoe UI" w:hAnsi="Segoe UI" w:cs="Segoe UI"/>
            <w:noProof/>
            <w:color w:val="000000"/>
          </w:rPr>
          <w:t>Перерасчет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cec69ae5-fb13-4a44-aeca-bb05bfab2c8b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498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EFBD0EA" w14:textId="1237D460" w:rsidR="00EE4219" w:rsidRDefault="00167843">
      <w:pPr>
        <w:ind w:left="600"/>
        <w:rPr>
          <w:noProof/>
        </w:rPr>
      </w:pPr>
      <w:hyperlink w:anchor="6e8974d7-9d52-4127-a99a-03b64c3be143">
        <w:r>
          <w:rPr>
            <w:rFonts w:ascii="Segoe UI" w:hAnsi="Segoe UI" w:cs="Segoe UI"/>
            <w:noProof/>
            <w:color w:val="000000"/>
          </w:rPr>
          <w:t>Пеня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6e8974d7-9d52-4127-a99a-03b64c3be143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499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D8A78C0" w14:textId="3B458EEC" w:rsidR="00EE4219" w:rsidRDefault="00167843">
      <w:pPr>
        <w:ind w:left="600"/>
        <w:rPr>
          <w:noProof/>
        </w:rPr>
      </w:pPr>
      <w:hyperlink w:anchor="d3bea078-2786-4607-96a1-584fca954741">
        <w:r>
          <w:rPr>
            <w:rFonts w:ascii="Segoe UI" w:hAnsi="Segoe UI" w:cs="Segoe UI"/>
            <w:noProof/>
            <w:color w:val="000000"/>
          </w:rPr>
          <w:t>Источник дохода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d3bea078-2786-4607-96a1-584fca954741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501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4472C20" w14:textId="67E228AF" w:rsidR="00EE4219" w:rsidRDefault="00167843">
      <w:pPr>
        <w:ind w:left="600"/>
        <w:rPr>
          <w:noProof/>
        </w:rPr>
      </w:pPr>
      <w:hyperlink w:anchor="d225cc5f-5e05-4bee-a40c-f0e302c64b42">
        <w:r>
          <w:rPr>
            <w:rFonts w:ascii="Segoe UI" w:hAnsi="Segoe UI" w:cs="Segoe UI"/>
            <w:noProof/>
            <w:color w:val="000000"/>
          </w:rPr>
          <w:t>Период просуживания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d225cc5f-5e05-4bee-a40c-f0e302c64b42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503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974A151" w14:textId="6605FEDE" w:rsidR="00EE4219" w:rsidRDefault="00167843">
      <w:pPr>
        <w:ind w:left="300"/>
        <w:rPr>
          <w:noProof/>
        </w:rPr>
      </w:pPr>
      <w:hyperlink w:anchor="d4960f1a-8fb7-4ca2-8063-33050699742c">
        <w:r>
          <w:rPr>
            <w:rFonts w:ascii="Segoe UI" w:hAnsi="Segoe UI" w:cs="Segoe UI"/>
            <w:noProof/>
            <w:color w:val="000000"/>
          </w:rPr>
          <w:t>Карточка уведомлени</w:t>
        </w:r>
        <w:r>
          <w:rPr>
            <w:rFonts w:ascii="Segoe UI" w:hAnsi="Segoe UI" w:cs="Segoe UI"/>
            <w:noProof/>
            <w:color w:val="000000"/>
          </w:rPr>
          <w:t>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d4960f1a-8fb7-4ca2-8063-33050699742c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504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A5D6428" w14:textId="428E4FBB" w:rsidR="00EE4219" w:rsidRDefault="00167843">
      <w:pPr>
        <w:ind w:left="600"/>
        <w:rPr>
          <w:noProof/>
        </w:rPr>
      </w:pPr>
      <w:hyperlink w:anchor="2ef1ae4e-b9bc-4a98-ab8a-11e61689d121">
        <w:r>
          <w:rPr>
            <w:rFonts w:ascii="Segoe UI" w:hAnsi="Segoe UI" w:cs="Segoe UI"/>
            <w:noProof/>
            <w:color w:val="000000"/>
          </w:rPr>
          <w:t>SMS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2ef1ae4e-b9bc-4a98-ab8a-11e61689d121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505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BD85A86" w14:textId="7D042DCF" w:rsidR="00EE4219" w:rsidRDefault="00167843">
      <w:pPr>
        <w:ind w:left="600"/>
        <w:rPr>
          <w:noProof/>
        </w:rPr>
      </w:pPr>
      <w:hyperlink w:anchor="fd0fe30b-69ff-4dcf-a265-7d554eef5ed8">
        <w:r>
          <w:rPr>
            <w:rFonts w:ascii="Segoe UI" w:hAnsi="Segoe UI" w:cs="Segoe UI"/>
            <w:noProof/>
            <w:color w:val="000000"/>
          </w:rPr>
          <w:t>Голосовые уведомления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fd0fe30b-69ff-4dcf-a265-7d554eef5ed</w:instrText>
        </w:r>
        <w:r>
          <w:rPr>
            <w:rFonts w:ascii="Segoe UI" w:hAnsi="Segoe UI" w:cs="Segoe UI"/>
            <w:noProof/>
            <w:webHidden/>
            <w:color w:val="000000"/>
          </w:rPr>
          <w:instrText>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506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615BA97" w14:textId="5281D4C7" w:rsidR="00EE4219" w:rsidRDefault="00167843">
      <w:pPr>
        <w:ind w:left="900"/>
        <w:rPr>
          <w:noProof/>
        </w:rPr>
      </w:pPr>
      <w:hyperlink w:anchor="b10a5108-23e4-439b-ac8c-346a620d8f6e">
        <w:r>
          <w:rPr>
            <w:rFonts w:ascii="Segoe UI" w:hAnsi="Segoe UI" w:cs="Segoe UI"/>
            <w:noProof/>
            <w:color w:val="000000"/>
          </w:rPr>
          <w:t>Запланированные уведомления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b10a5108-23e4-439b-ac8c-346a620d8f6e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507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AA4330E" w14:textId="10CBBC0B" w:rsidR="00EE4219" w:rsidRDefault="00167843">
      <w:pPr>
        <w:ind w:left="900"/>
        <w:rPr>
          <w:noProof/>
        </w:rPr>
      </w:pPr>
      <w:hyperlink w:anchor="4fb433c4-fe03-4c47-9880-501caa2df328">
        <w:r>
          <w:rPr>
            <w:rFonts w:ascii="Segoe UI" w:hAnsi="Segoe UI" w:cs="Segoe UI"/>
            <w:noProof/>
            <w:color w:val="000000"/>
          </w:rPr>
          <w:t>Совершенные звонки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4fb433c4-fe03-4c47-9880-501caa2df328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508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847981F" w14:textId="1FE7A540" w:rsidR="00EE4219" w:rsidRDefault="00167843">
      <w:pPr>
        <w:ind w:left="300"/>
        <w:rPr>
          <w:noProof/>
        </w:rPr>
      </w:pPr>
      <w:hyperlink w:anchor="b6ba63b1-7d6f-48b2-a532-145c0511bfc7">
        <w:r>
          <w:rPr>
            <w:rFonts w:ascii="Segoe UI" w:hAnsi="Segoe UI" w:cs="Segoe UI"/>
            <w:noProof/>
            <w:color w:val="000000"/>
          </w:rPr>
          <w:t>Справочник суда и судебных дел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b6ba63b1-7d6f-48b2-a532-145c0511bfc7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510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DA3B6A7" w14:textId="3CDB8512" w:rsidR="00EE4219" w:rsidRDefault="00167843">
      <w:pPr>
        <w:ind w:left="600"/>
        <w:rPr>
          <w:noProof/>
        </w:rPr>
      </w:pPr>
      <w:hyperlink w:anchor="3f447d30-a3b0-42e3-8496-43cf6897ccc0">
        <w:r>
          <w:rPr>
            <w:rFonts w:ascii="Segoe UI" w:hAnsi="Segoe UI" w:cs="Segoe UI"/>
            <w:noProof/>
            <w:color w:val="000000"/>
          </w:rPr>
          <w:t>Участок мирового судьи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3f447d30-a3b0-42e3-8496-43cf6897ccc0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511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CA2F2E4" w14:textId="29A40DA9" w:rsidR="00EE4219" w:rsidRDefault="00167843">
      <w:pPr>
        <w:ind w:left="900"/>
        <w:rPr>
          <w:noProof/>
        </w:rPr>
      </w:pPr>
      <w:hyperlink w:anchor="0a38ab86-0d06-4973-91b8-ebcc5dcf14d5">
        <w:r>
          <w:rPr>
            <w:rFonts w:ascii="Segoe UI" w:hAnsi="Segoe UI" w:cs="Segoe UI"/>
            <w:noProof/>
            <w:color w:val="000000"/>
          </w:rPr>
          <w:t>Карточка судебных дел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0a38ab86-0d06-4973-91b8-ebcc5dcf14d5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512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24D06F2" w14:textId="7DAFDE0C" w:rsidR="00EE4219" w:rsidRDefault="00167843">
      <w:pPr>
        <w:ind w:left="900"/>
        <w:rPr>
          <w:noProof/>
        </w:rPr>
      </w:pPr>
      <w:hyperlink w:anchor="a874608f-b460-4a48-8352-3f6f26e22afd">
        <w:r>
          <w:rPr>
            <w:rFonts w:ascii="Segoe UI" w:hAnsi="Segoe UI" w:cs="Segoe UI"/>
            <w:noProof/>
            <w:color w:val="000000"/>
          </w:rPr>
          <w:t>Добавление судебного дела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a874608f-b460-4a48-8352-3f6f26e22afd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514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0103DF8" w14:textId="5A722B26" w:rsidR="00EE4219" w:rsidRDefault="00167843">
      <w:pPr>
        <w:ind w:left="900"/>
        <w:rPr>
          <w:noProof/>
        </w:rPr>
      </w:pPr>
      <w:hyperlink w:anchor="81aef5a9-fc0d-4644-be85-3edfb27c7e24">
        <w:r>
          <w:rPr>
            <w:rFonts w:ascii="Segoe UI" w:hAnsi="Segoe UI" w:cs="Segoe UI"/>
            <w:noProof/>
            <w:color w:val="000000"/>
          </w:rPr>
          <w:t>Реквизиты участка суда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81aef5a9-fc0d-4644-be85-3edfb27c7e24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519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A261494" w14:textId="1BBC2D21" w:rsidR="00EE4219" w:rsidRDefault="00167843">
      <w:pPr>
        <w:ind w:left="1200"/>
        <w:rPr>
          <w:noProof/>
        </w:rPr>
      </w:pPr>
      <w:hyperlink w:anchor="30c3edbc-5c57-4219-9b5a-40bb199384bb">
        <w:r>
          <w:rPr>
            <w:rFonts w:ascii="Segoe UI" w:hAnsi="Segoe UI" w:cs="Segoe UI"/>
            <w:noProof/>
            <w:color w:val="000000"/>
          </w:rPr>
          <w:t>Редактирование карточки подсудности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30c3edbc-5c57-4219-9b5a-40bb199384bb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522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1F06887" w14:textId="2EEF60B3" w:rsidR="00EE4219" w:rsidRDefault="00167843">
      <w:pPr>
        <w:ind w:left="600"/>
        <w:rPr>
          <w:noProof/>
        </w:rPr>
      </w:pPr>
      <w:hyperlink w:anchor="eeba98bc-89a1-4ac3-a22a-88e4f3514e63">
        <w:r>
          <w:rPr>
            <w:rFonts w:ascii="Segoe UI" w:hAnsi="Segoe UI" w:cs="Segoe UI"/>
            <w:noProof/>
            <w:color w:val="000000"/>
          </w:rPr>
          <w:t>Участок районного суда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eeba98bc-89a1-4ac3-a22a-88e4f3514e63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527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EE6D923" w14:textId="46A5D313" w:rsidR="00EE4219" w:rsidRDefault="00167843">
      <w:pPr>
        <w:ind w:left="600"/>
        <w:rPr>
          <w:noProof/>
        </w:rPr>
      </w:pPr>
      <w:hyperlink w:anchor="c82a3a21-a4f6-4276-b56a-4eddb1ab87d4">
        <w:r>
          <w:rPr>
            <w:rFonts w:ascii="Segoe UI" w:hAnsi="Segoe UI" w:cs="Segoe UI"/>
            <w:noProof/>
            <w:color w:val="000000"/>
          </w:rPr>
          <w:t>Участок арбитражного суда (для юридических лиц)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c82a3a21-a4f6-4276-b56a-4eddb1ab87d4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528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924E23E" w14:textId="48796188" w:rsidR="00EE4219" w:rsidRDefault="00167843">
      <w:pPr>
        <w:ind w:left="300"/>
        <w:rPr>
          <w:noProof/>
        </w:rPr>
      </w:pPr>
      <w:hyperlink w:anchor="8f5ee0d7-96e6-4226-85cf-85b7f52939e1">
        <w:r>
          <w:rPr>
            <w:rFonts w:ascii="Segoe UI" w:hAnsi="Segoe UI" w:cs="Segoe UI"/>
            <w:noProof/>
            <w:color w:val="000000"/>
          </w:rPr>
          <w:t>История изменений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8f5ee0d7-96e6-4226-85cf-85b7f52939e1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529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70825C9" w14:textId="226B66DE" w:rsidR="00EE4219" w:rsidRDefault="00167843">
      <w:pPr>
        <w:rPr>
          <w:noProof/>
        </w:rPr>
      </w:pPr>
      <w:hyperlink w:anchor="92628942-e718-4bae-b060-744bd342a715">
        <w:r>
          <w:rPr>
            <w:rFonts w:ascii="Segoe UI" w:hAnsi="Segoe UI" w:cs="Segoe UI"/>
            <w:noProof/>
            <w:color w:val="000000"/>
          </w:rPr>
          <w:t>Фильтр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92628942-e718-4bae-b060-744bd342a715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530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E9E71E0" w14:textId="0E4D717E" w:rsidR="00EE4219" w:rsidRDefault="00167843">
      <w:pPr>
        <w:ind w:left="300"/>
        <w:rPr>
          <w:noProof/>
        </w:rPr>
      </w:pPr>
      <w:hyperlink w:anchor="e342a85c-a769-487f-956c-6a809ec2848b">
        <w:r>
          <w:rPr>
            <w:rFonts w:ascii="Segoe UI" w:hAnsi="Segoe UI" w:cs="Segoe UI"/>
            <w:noProof/>
            <w:color w:val="000000"/>
          </w:rPr>
          <w:t>Поле Мультифильтр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e342a85c-a769-487f-956c-6a809ec2848b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532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F8380C2" w14:textId="60909780" w:rsidR="00EE4219" w:rsidRDefault="00167843">
      <w:pPr>
        <w:ind w:left="300"/>
        <w:rPr>
          <w:noProof/>
        </w:rPr>
      </w:pPr>
      <w:hyperlink w:anchor="e47ca999-2c2f-4481-9e0a-c5f45d4805d1">
        <w:r>
          <w:rPr>
            <w:rFonts w:ascii="Segoe UI" w:hAnsi="Segoe UI" w:cs="Segoe UI"/>
            <w:noProof/>
            <w:color w:val="000000"/>
          </w:rPr>
          <w:t>Поля поиска данных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e47ca999-2c2f-4481-9e0a-c5f45d4805d1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535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2EF58E8" w14:textId="463B2A05" w:rsidR="00EE4219" w:rsidRDefault="00167843">
      <w:pPr>
        <w:rPr>
          <w:noProof/>
        </w:rPr>
      </w:pPr>
      <w:hyperlink w:anchor="dafd7cb0-313b-4d65-a956-525496a7c9d1">
        <w:r>
          <w:rPr>
            <w:rFonts w:ascii="Segoe UI" w:hAnsi="Segoe UI" w:cs="Segoe UI"/>
            <w:noProof/>
            <w:color w:val="000000"/>
          </w:rPr>
          <w:t>Переменные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</w:instrText>
        </w:r>
        <w:r>
          <w:rPr>
            <w:rFonts w:ascii="Segoe UI" w:hAnsi="Segoe UI" w:cs="Segoe UI"/>
            <w:noProof/>
            <w:webHidden/>
            <w:color w:val="000000"/>
          </w:rPr>
          <w:instrText>F dafd7cb0-313b-4d65-a956-525496a7c9d1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542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332B299" w14:textId="1479A0AB" w:rsidR="00EE4219" w:rsidRDefault="00167843">
      <w:pPr>
        <w:ind w:left="300"/>
        <w:rPr>
          <w:noProof/>
        </w:rPr>
      </w:pPr>
      <w:hyperlink w:anchor="dc8c62fc-120d-45da-8cbb-bb5e8a272c61">
        <w:r>
          <w:rPr>
            <w:rFonts w:ascii="Segoe UI" w:hAnsi="Segoe UI" w:cs="Segoe UI"/>
            <w:noProof/>
            <w:color w:val="000000"/>
          </w:rPr>
          <w:t>Автотранспорт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dc8c62fc-120d-45da-8cbb-bb5e8a272c61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546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AFA43CB" w14:textId="60F28055" w:rsidR="00EE4219" w:rsidRDefault="00167843">
      <w:pPr>
        <w:ind w:left="300"/>
        <w:rPr>
          <w:noProof/>
        </w:rPr>
      </w:pPr>
      <w:hyperlink w:anchor="99bb1b78-9451-4471-ac86-90879d636645">
        <w:r>
          <w:rPr>
            <w:rFonts w:ascii="Segoe UI" w:hAnsi="Segoe UI" w:cs="Segoe UI"/>
            <w:noProof/>
            <w:color w:val="000000"/>
          </w:rPr>
          <w:t>Адресные данные (ФЛ / ЮЛ)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99bb1b78-9451-4471-ac86-90879d636645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550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E077CAB" w14:textId="027846F2" w:rsidR="00EE4219" w:rsidRDefault="00167843">
      <w:pPr>
        <w:ind w:left="300"/>
        <w:rPr>
          <w:noProof/>
        </w:rPr>
      </w:pPr>
      <w:hyperlink w:anchor="ef78fd9a-76a9-4a0c-8f3e-8fd63f2980c5">
        <w:r>
          <w:rPr>
            <w:rFonts w:ascii="Segoe UI" w:hAnsi="Segoe UI" w:cs="Segoe UI"/>
            <w:noProof/>
            <w:color w:val="000000"/>
          </w:rPr>
          <w:t>Даты / Сроки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ef78fd9a-76a9-4a0c-8f3e-8fd63f2980c5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557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0466F42" w14:textId="53656851" w:rsidR="00EE4219" w:rsidRDefault="00167843">
      <w:pPr>
        <w:ind w:left="300"/>
        <w:rPr>
          <w:noProof/>
        </w:rPr>
      </w:pPr>
      <w:hyperlink w:anchor="5f45ca99-b096-4791-9cb7-a8492f8f6095">
        <w:r>
          <w:rPr>
            <w:rFonts w:ascii="Segoe UI" w:hAnsi="Segoe UI" w:cs="Segoe UI"/>
            <w:noProof/>
            <w:color w:val="000000"/>
          </w:rPr>
          <w:t>Договоры / Доп. соглашения / Протоколы / Акты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5f45ca99-b096-4791-9cb7-a8492f8f6095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559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927073A" w14:textId="4BA12224" w:rsidR="00EE4219" w:rsidRDefault="00167843">
      <w:pPr>
        <w:ind w:left="300"/>
        <w:rPr>
          <w:noProof/>
        </w:rPr>
      </w:pPr>
      <w:hyperlink w:anchor="6a94810e-1317-47c9-81e6-37b374b34ee8">
        <w:r>
          <w:rPr>
            <w:rFonts w:ascii="Segoe UI" w:hAnsi="Segoe UI" w:cs="Segoe UI"/>
            <w:noProof/>
            <w:color w:val="000000"/>
          </w:rPr>
          <w:t>Должник (ФЛ)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6a94810e-1317-47c9-81e6-37b374b34ee8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564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94D0427" w14:textId="19EE293C" w:rsidR="00EE4219" w:rsidRDefault="00167843">
      <w:pPr>
        <w:ind w:left="300"/>
        <w:rPr>
          <w:noProof/>
        </w:rPr>
      </w:pPr>
      <w:hyperlink w:anchor="721be5c5-5bb9-4328-80ec-0fa2f18fb06c">
        <w:r>
          <w:rPr>
            <w:rFonts w:ascii="Segoe UI" w:hAnsi="Segoe UI" w:cs="Segoe UI"/>
            <w:noProof/>
            <w:color w:val="000000"/>
          </w:rPr>
          <w:t>Должник (ЮЛ)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721be5c5-5bb9-4328-80ec-0fa2f18fb06c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571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AA51BF8" w14:textId="762D0A71" w:rsidR="00EE4219" w:rsidRDefault="00167843">
      <w:pPr>
        <w:ind w:left="300"/>
        <w:rPr>
          <w:noProof/>
        </w:rPr>
      </w:pPr>
      <w:hyperlink w:anchor="cf87b757-b033-4076-b480-2b04a5ecd07f">
        <w:r>
          <w:rPr>
            <w:rFonts w:ascii="Segoe UI" w:hAnsi="Segoe UI" w:cs="Segoe UI"/>
            <w:noProof/>
            <w:color w:val="000000"/>
          </w:rPr>
          <w:t>Идентификаторы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cf87b757-b033-4076-b480-2b04a5ecd07f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580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B2EBDBA" w14:textId="3D2B75C8" w:rsidR="00EE4219" w:rsidRDefault="00167843">
      <w:pPr>
        <w:ind w:left="300"/>
        <w:rPr>
          <w:noProof/>
        </w:rPr>
      </w:pPr>
      <w:hyperlink w:anchor="6e4be2b1-f81f-454d-8678-2c0459b3fa8f">
        <w:r>
          <w:rPr>
            <w:rFonts w:ascii="Segoe UI" w:hAnsi="Segoe UI" w:cs="Segoe UI"/>
            <w:noProof/>
            <w:color w:val="000000"/>
          </w:rPr>
          <w:t>КАД Арбитр / ЕФРСБ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6e4be2b1-f81f-454d-8678-2c0459b3fa8f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584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B317118" w14:textId="6E1B018C" w:rsidR="00EE4219" w:rsidRDefault="00167843">
      <w:pPr>
        <w:ind w:left="300"/>
        <w:rPr>
          <w:noProof/>
        </w:rPr>
      </w:pPr>
      <w:hyperlink w:anchor="78be0ab6-f563-43b9-a20b-c3e96cf28be9">
        <w:r>
          <w:rPr>
            <w:rFonts w:ascii="Segoe UI" w:hAnsi="Segoe UI" w:cs="Segoe UI"/>
            <w:noProof/>
            <w:color w:val="000000"/>
          </w:rPr>
          <w:t>Контактные данные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78be0ab6-f563-43b9-a20b-c3e96cf28be9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593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2CC8E8B" w14:textId="755962F7" w:rsidR="00EE4219" w:rsidRDefault="00167843">
      <w:pPr>
        <w:ind w:left="300"/>
        <w:rPr>
          <w:noProof/>
        </w:rPr>
      </w:pPr>
      <w:hyperlink w:anchor="986bef2d-5bb5-4110-bc09-c9043ca27bc8">
        <w:r>
          <w:rPr>
            <w:rFonts w:ascii="Segoe UI" w:hAnsi="Segoe UI" w:cs="Segoe UI"/>
            <w:noProof/>
            <w:color w:val="000000"/>
          </w:rPr>
          <w:t>Моя организация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986bef2d-5bb5-4110-bc09-c9043ca27bc8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596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C8548C2" w14:textId="387B7C5D" w:rsidR="00EE4219" w:rsidRDefault="00167843">
      <w:pPr>
        <w:ind w:left="300"/>
        <w:rPr>
          <w:noProof/>
        </w:rPr>
      </w:pPr>
      <w:hyperlink w:anchor="66cbd3d1-0791-4a9f-9a34-5c73fddf7246">
        <w:r>
          <w:rPr>
            <w:rFonts w:ascii="Segoe UI" w:hAnsi="Segoe UI" w:cs="Segoe UI"/>
            <w:noProof/>
            <w:color w:val="000000"/>
          </w:rPr>
          <w:t>Почта России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66cbd3d1-0791-4a9f-9a34-5c73fddf7246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620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0450148" w14:textId="7BE24C98" w:rsidR="00EE4219" w:rsidRDefault="00167843">
      <w:pPr>
        <w:ind w:left="300"/>
        <w:rPr>
          <w:noProof/>
        </w:rPr>
      </w:pPr>
      <w:hyperlink w:anchor="4bc95a80-40be-4428-9166-18d9eb477ed6">
        <w:r>
          <w:rPr>
            <w:rFonts w:ascii="Segoe UI" w:hAnsi="Segoe UI" w:cs="Segoe UI"/>
            <w:noProof/>
            <w:color w:val="000000"/>
          </w:rPr>
          <w:t>Росреестр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4bc95a80-40be-4428-9166-18d9eb477ed6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625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24F19F2" w14:textId="6754D229" w:rsidR="00EE4219" w:rsidRDefault="00167843">
      <w:pPr>
        <w:ind w:left="300"/>
        <w:rPr>
          <w:noProof/>
        </w:rPr>
      </w:pPr>
      <w:hyperlink w:anchor="0adf2acb-3079-4eb5-a9b4-c491c81f5ced">
        <w:r>
          <w:rPr>
            <w:rFonts w:ascii="Segoe UI" w:hAnsi="Segoe UI" w:cs="Segoe UI"/>
            <w:noProof/>
            <w:color w:val="000000"/>
          </w:rPr>
          <w:t>Статусы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0adf2acb-3079-4eb5-a9b4-c491c81f5ced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626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FA33D3E" w14:textId="51AA2797" w:rsidR="00EE4219" w:rsidRDefault="00167843">
      <w:pPr>
        <w:ind w:left="300"/>
        <w:rPr>
          <w:noProof/>
        </w:rPr>
      </w:pPr>
      <w:hyperlink w:anchor="2a8ac3ce-effb-4d1d-acdb-c9ae7f1a9358">
        <w:r>
          <w:rPr>
            <w:rFonts w:ascii="Segoe UI" w:hAnsi="Segoe UI" w:cs="Segoe UI"/>
            <w:noProof/>
            <w:color w:val="000000"/>
          </w:rPr>
          <w:t>Уведомления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2a8ac3ce-effb-4d1d-acdb-c9ae7f1a9358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631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47155AD" w14:textId="221A1A10" w:rsidR="00EE4219" w:rsidRDefault="00167843">
      <w:pPr>
        <w:ind w:left="300"/>
        <w:rPr>
          <w:noProof/>
        </w:rPr>
      </w:pPr>
      <w:hyperlink w:anchor="f0dc4671-c5b2-4b4a-a549-11b87cb866c4">
        <w:r>
          <w:rPr>
            <w:rFonts w:ascii="Segoe UI" w:hAnsi="Segoe UI" w:cs="Segoe UI"/>
            <w:noProof/>
            <w:color w:val="000000"/>
          </w:rPr>
          <w:t>Финансовые данные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f0dc4671-c5b2-4b4a-a549-11b87cb866c4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642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AF0CC1A" w14:textId="3E19DB0C" w:rsidR="00EE4219" w:rsidRDefault="00167843">
      <w:pPr>
        <w:ind w:left="300"/>
        <w:rPr>
          <w:noProof/>
        </w:rPr>
      </w:pPr>
      <w:hyperlink w:anchor="8a8ea620-c562-403c-ac3d-f3169439625c">
        <w:r>
          <w:rPr>
            <w:rFonts w:ascii="Segoe UI" w:hAnsi="Segoe UI" w:cs="Segoe UI"/>
            <w:noProof/>
            <w:color w:val="000000"/>
          </w:rPr>
          <w:t>Шаблоны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8a8ea620-c562-403c-ac3d-f3169439625c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662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2D2DDD5" w14:textId="01F4D730" w:rsidR="00EE4219" w:rsidRDefault="00167843">
      <w:pPr>
        <w:rPr>
          <w:noProof/>
        </w:rPr>
      </w:pPr>
      <w:hyperlink w:anchor="c02b5a77-5e02-4e61-8420-cc6a4e0c2b9c">
        <w:r>
          <w:rPr>
            <w:rFonts w:ascii="Segoe UI" w:hAnsi="Segoe UI" w:cs="Segoe UI"/>
            <w:noProof/>
            <w:color w:val="000000"/>
          </w:rPr>
          <w:t>Раздел 4.2. Работа с должниками. Судебное производство.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c02b5a77-5e02-4e61-8420-cc6a4e0c2b9c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664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E950CCC" w14:textId="4F9AD824" w:rsidR="00EE4219" w:rsidRDefault="00167843">
      <w:pPr>
        <w:rPr>
          <w:noProof/>
        </w:rPr>
      </w:pPr>
      <w:hyperlink w:anchor="53b3ba3c-3e4d-466c-ba2f-b45bda17c60f">
        <w:r>
          <w:rPr>
            <w:rFonts w:ascii="Segoe UI" w:hAnsi="Segoe UI" w:cs="Segoe UI"/>
            <w:noProof/>
            <w:color w:val="000000"/>
          </w:rPr>
          <w:t>Общая информация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53b3ba3c-3e4d-466c-ba2f-b45bda17c60f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665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718AE7A" w14:textId="1C5A6A53" w:rsidR="00EE4219" w:rsidRDefault="00167843">
      <w:pPr>
        <w:ind w:left="300"/>
        <w:rPr>
          <w:noProof/>
        </w:rPr>
      </w:pPr>
      <w:hyperlink w:anchor="4de2f273-70a4-49dc-bb88-c80dd0811cb6">
        <w:r>
          <w:rPr>
            <w:rFonts w:ascii="Segoe UI" w:hAnsi="Segoe UI" w:cs="Segoe UI"/>
            <w:noProof/>
            <w:color w:val="000000"/>
          </w:rPr>
          <w:t>Ключевые идентификаторы должника в судебном производстве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4de2f273-70a4-49dc-bb88-c80dd0811cb6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666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8EA32EB" w14:textId="1418BC45" w:rsidR="00EE4219" w:rsidRDefault="00167843">
      <w:pPr>
        <w:ind w:left="300"/>
        <w:rPr>
          <w:noProof/>
        </w:rPr>
      </w:pPr>
      <w:hyperlink w:anchor="9a83a01f-0d17-433b-aa6b-1befc763d083">
        <w:r>
          <w:rPr>
            <w:rFonts w:ascii="Segoe UI" w:hAnsi="Segoe UI" w:cs="Segoe UI"/>
            <w:noProof/>
            <w:color w:val="000000"/>
          </w:rPr>
          <w:t>Функционал модуля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9a83a01f-0d17-433b-aa6b-1befc763d083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667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BB04ED7" w14:textId="43962CE6" w:rsidR="00EE4219" w:rsidRDefault="00167843">
      <w:pPr>
        <w:rPr>
          <w:noProof/>
        </w:rPr>
      </w:pPr>
      <w:hyperlink w:anchor="957036ec-2230-4849-8127-1e0ec8c38419">
        <w:r>
          <w:rPr>
            <w:rFonts w:ascii="Segoe UI" w:hAnsi="Segoe UI" w:cs="Segoe UI"/>
            <w:noProof/>
            <w:color w:val="000000"/>
          </w:rPr>
          <w:t>Как подать документы в суд (пошаговое</w:t>
        </w:r>
        <w:r>
          <w:rPr>
            <w:rFonts w:ascii="Segoe UI" w:hAnsi="Segoe UI" w:cs="Segoe UI"/>
            <w:noProof/>
            <w:color w:val="000000"/>
          </w:rPr>
          <w:t xml:space="preserve"> руководство)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957036ec-2230-4849-8127-1e0ec8c38419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671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5CD767B" w14:textId="4AB4B293" w:rsidR="00EE4219" w:rsidRDefault="00167843">
      <w:pPr>
        <w:ind w:left="300"/>
        <w:rPr>
          <w:noProof/>
        </w:rPr>
      </w:pPr>
      <w:hyperlink w:anchor="54de1a35-842f-4667-a39e-38af3d02309d">
        <w:r>
          <w:rPr>
            <w:rFonts w:ascii="Segoe UI" w:hAnsi="Segoe UI" w:cs="Segoe UI"/>
            <w:noProof/>
            <w:color w:val="000000"/>
          </w:rPr>
          <w:t>Шаг 1. Загрузка данных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54d</w:instrText>
        </w:r>
        <w:r>
          <w:rPr>
            <w:rFonts w:ascii="Segoe UI" w:hAnsi="Segoe UI" w:cs="Segoe UI"/>
            <w:noProof/>
            <w:webHidden/>
            <w:color w:val="000000"/>
          </w:rPr>
          <w:instrText>e1a35-842f-4667-a39e-38af3d02309d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672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647277E" w14:textId="2FF8DAF8" w:rsidR="00EE4219" w:rsidRDefault="00167843">
      <w:pPr>
        <w:ind w:left="300"/>
        <w:rPr>
          <w:noProof/>
        </w:rPr>
      </w:pPr>
      <w:hyperlink w:anchor="4093be48-fe60-4281-846d-e0d870cdcef7">
        <w:r>
          <w:rPr>
            <w:rFonts w:ascii="Segoe UI" w:hAnsi="Segoe UI" w:cs="Segoe UI"/>
            <w:noProof/>
            <w:color w:val="000000"/>
          </w:rPr>
          <w:t>Шаг 2. Создание и добавление шаблона «Заявление о вынесении судебного приказа»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4093be48-fe60-4281-846d-e0d870cdcef7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675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2C312AC" w14:textId="0C95D1BC" w:rsidR="00EE4219" w:rsidRDefault="00167843">
      <w:pPr>
        <w:ind w:left="600"/>
        <w:rPr>
          <w:noProof/>
        </w:rPr>
      </w:pPr>
      <w:hyperlink w:anchor="fe040178-2c63-41fb-83b3-be7083836bce">
        <w:r>
          <w:rPr>
            <w:rFonts w:ascii="Segoe UI" w:hAnsi="Segoe UI" w:cs="Segoe UI"/>
            <w:noProof/>
            <w:color w:val="000000"/>
          </w:rPr>
          <w:t>Список переменных для редактирования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fe040178-2c63-41fb-83b3-be7083836bce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680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0B01ABD" w14:textId="19FAAC29" w:rsidR="00EE4219" w:rsidRDefault="00167843">
      <w:pPr>
        <w:ind w:left="300"/>
        <w:rPr>
          <w:noProof/>
        </w:rPr>
      </w:pPr>
      <w:hyperlink w:anchor="367ff2a1-1e6b-4431-8835-0b8fa183a88b">
        <w:r>
          <w:rPr>
            <w:rFonts w:ascii="Segoe UI" w:hAnsi="Segoe UI" w:cs="Segoe UI"/>
            <w:noProof/>
            <w:color w:val="000000"/>
          </w:rPr>
          <w:t>Шаг 3. Отправка электронно-заказного письма должнику Почтой России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367ff2a1-1e6b-4431-8835-0b8fa183a88b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682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EFE9EB9" w14:textId="6B147C60" w:rsidR="00EE4219" w:rsidRDefault="00167843">
      <w:pPr>
        <w:ind w:left="600"/>
        <w:rPr>
          <w:noProof/>
        </w:rPr>
      </w:pPr>
      <w:hyperlink w:anchor="459ef29c-5da1-484f-b224-d0beef851492">
        <w:r>
          <w:rPr>
            <w:rFonts w:ascii="Segoe UI" w:hAnsi="Segoe UI" w:cs="Segoe UI"/>
            <w:noProof/>
            <w:color w:val="000000"/>
          </w:rPr>
          <w:t>Подключение отправки электронно-заказных писем через Почту России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459ef29c-5da1-484f-b224-d0beef851492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683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91C05C9" w14:textId="26375FCC" w:rsidR="00EE4219" w:rsidRDefault="00167843">
      <w:pPr>
        <w:ind w:left="600"/>
        <w:rPr>
          <w:noProof/>
        </w:rPr>
      </w:pPr>
      <w:hyperlink w:anchor="4b17cead-d3e2-4667-8267-c8bbd9964ba2">
        <w:r>
          <w:rPr>
            <w:rFonts w:ascii="Segoe UI" w:hAnsi="Segoe UI" w:cs="Segoe UI"/>
            <w:noProof/>
            <w:color w:val="000000"/>
          </w:rPr>
          <w:t>Отправка электронно-заказного письма должнику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4b17cead-d3e2-4667-8267-c8bbd9964ba2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685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316BD20" w14:textId="4590FE12" w:rsidR="00EE4219" w:rsidRDefault="00167843">
      <w:pPr>
        <w:ind w:left="300"/>
        <w:rPr>
          <w:noProof/>
        </w:rPr>
      </w:pPr>
      <w:hyperlink w:anchor="c4bb6378-b675-46fe-b60f-8cda0b5f0c91">
        <w:r>
          <w:rPr>
            <w:rFonts w:ascii="Segoe UI" w:hAnsi="Segoe UI" w:cs="Segoe UI"/>
            <w:noProof/>
            <w:color w:val="000000"/>
          </w:rPr>
          <w:t>Шаг 4. Формирование реестра оплаты пошлины.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c4bb6378-b675-46fe-b60f-8cda0b5f0c91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688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A622495" w14:textId="3B3D2604" w:rsidR="00EE4219" w:rsidRDefault="00167843">
      <w:pPr>
        <w:ind w:left="600"/>
        <w:rPr>
          <w:noProof/>
        </w:rPr>
      </w:pPr>
      <w:hyperlink w:anchor="5d7340b4-3472-477b-87ac-da0fbcbf4ad4">
        <w:r>
          <w:rPr>
            <w:rFonts w:ascii="Segoe UI" w:hAnsi="Segoe UI" w:cs="Segoe UI"/>
            <w:noProof/>
            <w:color w:val="000000"/>
          </w:rPr>
          <w:t>Автоматическая загрузка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5d7340b4-3472-477b-87ac-da0fbcbf4ad4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690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2222533" w14:textId="4B25E0A3" w:rsidR="00EE4219" w:rsidRDefault="00167843">
      <w:pPr>
        <w:ind w:left="600"/>
        <w:rPr>
          <w:noProof/>
        </w:rPr>
      </w:pPr>
      <w:hyperlink w:anchor="8bc1574d-596a-4b29-8b12-0a0e1aeb409f">
        <w:r>
          <w:rPr>
            <w:rFonts w:ascii="Segoe UI" w:hAnsi="Segoe UI" w:cs="Segoe UI"/>
            <w:noProof/>
            <w:color w:val="000000"/>
          </w:rPr>
          <w:t>Ручная загрузка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8bc1574d-596a-4b29-8b12-0a0e1aeb409f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691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2F9E16E" w14:textId="1261CE15" w:rsidR="00EE4219" w:rsidRDefault="00167843">
      <w:pPr>
        <w:ind w:left="300"/>
        <w:rPr>
          <w:noProof/>
        </w:rPr>
      </w:pPr>
      <w:hyperlink w:anchor="c2fc123b-3ace-4638-ae96-3e74c56ecf33">
        <w:r>
          <w:rPr>
            <w:rFonts w:ascii="Segoe UI" w:hAnsi="Segoe UI" w:cs="Segoe UI"/>
            <w:noProof/>
            <w:color w:val="000000"/>
          </w:rPr>
          <w:t>Шаг 5. Загрузка документов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c2fc123b-3ace-4638-ae96-3e74c56ecf33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693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74A12E0" w14:textId="57C5311D" w:rsidR="00EE4219" w:rsidRDefault="00167843">
      <w:pPr>
        <w:ind w:left="600"/>
        <w:rPr>
          <w:noProof/>
        </w:rPr>
      </w:pPr>
      <w:hyperlink w:anchor="45c83ee2-0521-4859-9fef-03b0a2edc0fc">
        <w:r>
          <w:rPr>
            <w:rFonts w:ascii="Segoe UI" w:hAnsi="Segoe UI" w:cs="Segoe UI"/>
            <w:noProof/>
            <w:color w:val="000000"/>
          </w:rPr>
          <w:t>Вып</w:t>
        </w:r>
        <w:r>
          <w:rPr>
            <w:rFonts w:ascii="Segoe UI" w:hAnsi="Segoe UI" w:cs="Segoe UI"/>
            <w:noProof/>
            <w:color w:val="000000"/>
          </w:rPr>
          <w:t>иска из ЕГРН (Росреестр) (при необходимости).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45c83ee2-0521-4859-9fef-03b0a2edc0fc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694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FC2F404" w14:textId="32667F74" w:rsidR="00EE4219" w:rsidRDefault="00167843">
      <w:pPr>
        <w:ind w:left="900"/>
        <w:rPr>
          <w:noProof/>
        </w:rPr>
      </w:pPr>
      <w:hyperlink w:anchor="39c34c9e-0da6-46fa-bfe3-9b59bcabaaf1">
        <w:r>
          <w:rPr>
            <w:rFonts w:ascii="Segoe UI" w:hAnsi="Segoe UI" w:cs="Segoe UI"/>
            <w:noProof/>
            <w:color w:val="000000"/>
          </w:rPr>
          <w:t>Заказ выписки в автоматическом режиме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39c34c9e-0da6-46fa-bfe3-9b59bcabaaf1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695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51812B8" w14:textId="5AFF02D3" w:rsidR="00EE4219" w:rsidRDefault="00167843">
      <w:pPr>
        <w:ind w:left="900"/>
        <w:rPr>
          <w:noProof/>
        </w:rPr>
      </w:pPr>
      <w:hyperlink w:anchor="bed4a858-085e-40fd-a403-9192e5d7aa8d">
        <w:r>
          <w:rPr>
            <w:rFonts w:ascii="Segoe UI" w:hAnsi="Segoe UI" w:cs="Segoe UI"/>
            <w:noProof/>
            <w:color w:val="000000"/>
          </w:rPr>
          <w:t>Загрузка выписки в ручном режиме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bed4a858-085e-40fd-a403-9192e5d7aa8d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697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79311CE" w14:textId="65C0F1FD" w:rsidR="00EE4219" w:rsidRDefault="00167843">
      <w:pPr>
        <w:ind w:left="600"/>
        <w:rPr>
          <w:noProof/>
        </w:rPr>
      </w:pPr>
      <w:hyperlink w:anchor="82c3b190-7420-4f99-a8d7-a9f0a2a5d4d6">
        <w:r>
          <w:rPr>
            <w:rFonts w:ascii="Segoe UI" w:hAnsi="Segoe UI" w:cs="Segoe UI"/>
            <w:noProof/>
            <w:color w:val="000000"/>
          </w:rPr>
          <w:t xml:space="preserve"> Выписка из домовой книги (при необходимости).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82c3b190-7420-4f99-a8d7-a9f0a2a5d4d6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699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01EFA6F" w14:textId="08320187" w:rsidR="00EE4219" w:rsidRDefault="00167843">
      <w:pPr>
        <w:ind w:left="300"/>
        <w:rPr>
          <w:noProof/>
        </w:rPr>
      </w:pPr>
      <w:hyperlink w:anchor="42f39578-4872-472a-8551-4009987e134d">
        <w:r>
          <w:rPr>
            <w:rFonts w:ascii="Segoe UI" w:hAnsi="Segoe UI" w:cs="Segoe UI"/>
            <w:noProof/>
            <w:color w:val="000000"/>
          </w:rPr>
          <w:t>Шаг 6. КЭП, добавление сотрудника организации на Госуслугах, создание доверенности.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42f39578-4872-472a-8551-4009987e134d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701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F7A2BB3" w14:textId="36ECE1B6" w:rsidR="00EE4219" w:rsidRDefault="00167843">
      <w:pPr>
        <w:ind w:left="600"/>
        <w:rPr>
          <w:noProof/>
        </w:rPr>
      </w:pPr>
      <w:hyperlink w:anchor="b421e219-cb84-46dc-99e8-5fe6e8ab7e44">
        <w:r>
          <w:rPr>
            <w:rFonts w:ascii="Segoe UI" w:hAnsi="Segoe UI" w:cs="Segoe UI"/>
            <w:noProof/>
            <w:color w:val="000000"/>
          </w:rPr>
          <w:t>Квалифицированная электронная подпись (КЭП)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b421e219-cb84-46dc-99e8-5fe6e8ab7e44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702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CEB2E6B" w14:textId="3F145C45" w:rsidR="00EE4219" w:rsidRDefault="00167843">
      <w:pPr>
        <w:ind w:left="600"/>
        <w:rPr>
          <w:noProof/>
        </w:rPr>
      </w:pPr>
      <w:hyperlink w:anchor="10dd74cb-b245-43fd-ab1f-8a3ac107b398">
        <w:r>
          <w:rPr>
            <w:rFonts w:ascii="Segoe UI" w:hAnsi="Segoe UI" w:cs="Segoe UI"/>
            <w:noProof/>
            <w:color w:val="000000"/>
          </w:rPr>
          <w:t>Заполнение данных организации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10dd74cb-b245-43fd-ab1f-8a3ac107b398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703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560A825" w14:textId="36A22423" w:rsidR="00EE4219" w:rsidRDefault="00167843">
      <w:pPr>
        <w:ind w:left="900"/>
        <w:rPr>
          <w:noProof/>
        </w:rPr>
      </w:pPr>
      <w:hyperlink w:anchor="4db89d36-9150-4f83-b63e-d42f8841d96b">
        <w:r>
          <w:rPr>
            <w:rFonts w:ascii="Segoe UI" w:hAnsi="Segoe UI" w:cs="Segoe UI"/>
            <w:noProof/>
            <w:color w:val="000000"/>
          </w:rPr>
          <w:t>Добавление доверенности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4db89d36-9150-4f83-b63e-d42f8841d96b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704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81F7526" w14:textId="3D349ADE" w:rsidR="00EE4219" w:rsidRDefault="00167843">
      <w:pPr>
        <w:ind w:left="1200"/>
        <w:rPr>
          <w:noProof/>
        </w:rPr>
      </w:pPr>
      <w:hyperlink w:anchor="d9187aa1-cddc-45d0-a223-af04b2b12ebe">
        <w:r>
          <w:rPr>
            <w:rFonts w:ascii="Segoe UI" w:hAnsi="Segoe UI" w:cs="Segoe UI"/>
            <w:noProof/>
            <w:color w:val="000000"/>
          </w:rPr>
          <w:t>Установка программ для подписания ЭЦП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d9187aa1-cddc-45d0-a223-af04b2b12ebe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705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9DE073F" w14:textId="4986D979" w:rsidR="00EE4219" w:rsidRDefault="00167843">
      <w:pPr>
        <w:ind w:left="1200"/>
        <w:rPr>
          <w:noProof/>
        </w:rPr>
      </w:pPr>
      <w:hyperlink w:anchor="bc53df55-5bae-4cdd-96b7-c4d75e5f3a8f">
        <w:r>
          <w:rPr>
            <w:rFonts w:ascii="Segoe UI" w:hAnsi="Segoe UI" w:cs="Segoe UI"/>
            <w:noProof/>
            <w:color w:val="000000"/>
          </w:rPr>
          <w:t>Подготовка факсимильной подписи сотрудника и печати организации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bc53df55-5bae-4cdd-96b7-c4d75e5f3a8f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706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5C8F0ED" w14:textId="7EAA5342" w:rsidR="00EE4219" w:rsidRDefault="00167843">
      <w:pPr>
        <w:ind w:left="600"/>
        <w:rPr>
          <w:noProof/>
        </w:rPr>
      </w:pPr>
      <w:hyperlink w:anchor="18409bde-4cba-46bf-9473-d4b25b7664ff">
        <w:r>
          <w:rPr>
            <w:rFonts w:ascii="Segoe UI" w:hAnsi="Segoe UI" w:cs="Segoe UI"/>
            <w:noProof/>
            <w:color w:val="000000"/>
          </w:rPr>
          <w:t>Добавление сотрудника организации на Госуслугах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18409bde-4cba-46bf-9473-d4b25b7664ff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707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8CF834B" w14:textId="622FD7C4" w:rsidR="00EE4219" w:rsidRDefault="00167843">
      <w:pPr>
        <w:ind w:left="900"/>
        <w:rPr>
          <w:noProof/>
        </w:rPr>
      </w:pPr>
      <w:hyperlink w:anchor="32ce6a49-cd15-4e9d-a3dd-f7829d8eb8f4">
        <w:r>
          <w:rPr>
            <w:rFonts w:ascii="Segoe UI" w:hAnsi="Segoe UI" w:cs="Segoe UI"/>
            <w:noProof/>
            <w:color w:val="000000"/>
          </w:rPr>
          <w:t>Добавить сотрудника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32ce6a49-cd15-4e9d-a3dd-f7829d8eb8f4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708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BECD439" w14:textId="74390585" w:rsidR="00EE4219" w:rsidRDefault="00167843">
      <w:pPr>
        <w:ind w:left="900"/>
        <w:rPr>
          <w:noProof/>
        </w:rPr>
      </w:pPr>
      <w:hyperlink w:anchor="87f83baf-fc56-43cc-841e-2ef138584ad0">
        <w:r>
          <w:rPr>
            <w:rFonts w:ascii="Segoe UI" w:hAnsi="Segoe UI" w:cs="Segoe UI"/>
            <w:noProof/>
            <w:color w:val="000000"/>
          </w:rPr>
          <w:t>Авторизация на Госуслугах в системе ЮРРОБОТ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87f83baf-fc56-43cc-841e-2ef138584ad0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709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79671D6" w14:textId="3E007940" w:rsidR="00EE4219" w:rsidRDefault="00167843">
      <w:pPr>
        <w:ind w:left="600"/>
        <w:rPr>
          <w:noProof/>
        </w:rPr>
      </w:pPr>
      <w:hyperlink w:anchor="0806e842-b173-405d-9855-539fc7f29f8b">
        <w:r>
          <w:rPr>
            <w:rFonts w:ascii="Segoe UI" w:hAnsi="Segoe UI" w:cs="Segoe UI"/>
            <w:noProof/>
            <w:color w:val="000000"/>
          </w:rPr>
          <w:t>Авторизация на сервисе mos.ru (только для г. Москва)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0806e842-b173-405d-9855-539fc7f29f8b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711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19A047F" w14:textId="743CFA6D" w:rsidR="00EE4219" w:rsidRDefault="00167843">
      <w:pPr>
        <w:ind w:left="300"/>
        <w:rPr>
          <w:noProof/>
        </w:rPr>
      </w:pPr>
      <w:hyperlink w:anchor="69a163d4-ecc1-434c-81c8-d888b416e469">
        <w:r>
          <w:rPr>
            <w:rFonts w:ascii="Segoe UI" w:hAnsi="Segoe UI" w:cs="Segoe UI"/>
            <w:noProof/>
            <w:color w:val="000000"/>
          </w:rPr>
          <w:t>Шаг 7. Формирование документов и подача Заявления о вынесении судебного приказа в суд.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69a163d4-ecc1-434c-81c8-d888b416e469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712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CAB493D" w14:textId="47D44547" w:rsidR="00EE4219" w:rsidRDefault="00167843">
      <w:pPr>
        <w:ind w:left="600"/>
        <w:rPr>
          <w:noProof/>
        </w:rPr>
      </w:pPr>
      <w:hyperlink w:anchor="b0438e2a-de54-4738-9332-160259b5a04d">
        <w:r>
          <w:rPr>
            <w:rFonts w:ascii="Segoe UI" w:hAnsi="Segoe UI" w:cs="Segoe UI"/>
            <w:noProof/>
            <w:color w:val="000000"/>
          </w:rPr>
          <w:t>Выбор заявления о вынесении судебного приказа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b0438e2a-de54-4738-9332-160259b5a04d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713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2257F7A" w14:textId="5ECF344C" w:rsidR="00EE4219" w:rsidRDefault="00167843">
      <w:pPr>
        <w:ind w:left="600"/>
        <w:rPr>
          <w:noProof/>
        </w:rPr>
      </w:pPr>
      <w:hyperlink w:anchor="e7d0c772-0908-4788-8996-3f4c38c652b0">
        <w:r>
          <w:rPr>
            <w:rFonts w:ascii="Segoe UI" w:hAnsi="Segoe UI" w:cs="Segoe UI"/>
            <w:noProof/>
            <w:color w:val="000000"/>
          </w:rPr>
          <w:t>Выбор приложений к заявлению о вынесении судебного приказа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e7d0c772-0908-4788-8996-3f4c38c652b0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715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3984EC0" w14:textId="62BB5B37" w:rsidR="00EE4219" w:rsidRDefault="00167843">
      <w:pPr>
        <w:ind w:left="600"/>
        <w:rPr>
          <w:noProof/>
        </w:rPr>
      </w:pPr>
      <w:hyperlink w:anchor="4df715a4-89b6-4e21-896f-7a1fbe466e4c">
        <w:r>
          <w:rPr>
            <w:rFonts w:ascii="Segoe UI" w:hAnsi="Segoe UI" w:cs="Segoe UI"/>
            <w:noProof/>
            <w:color w:val="000000"/>
          </w:rPr>
          <w:t>Формирование и отправка пакета документов в суд.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4df715a4-89b6-4e21-896f-7a1fbe466e4c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717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511F704" w14:textId="13ED28F5" w:rsidR="00EE4219" w:rsidRDefault="00167843">
      <w:pPr>
        <w:rPr>
          <w:noProof/>
        </w:rPr>
      </w:pPr>
      <w:hyperlink w:anchor="16b31bf3-443a-4095-bd64-95ddd7164352">
        <w:r>
          <w:rPr>
            <w:rFonts w:ascii="Segoe UI" w:hAnsi="Segoe UI" w:cs="Segoe UI"/>
            <w:noProof/>
            <w:color w:val="000000"/>
          </w:rPr>
          <w:t>Функциональные кнопки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16b31bf3-443a-4095-bd64-95ddd7164352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719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D3E1111" w14:textId="6D2F8559" w:rsidR="00EE4219" w:rsidRDefault="00167843">
      <w:pPr>
        <w:ind w:left="300"/>
        <w:rPr>
          <w:noProof/>
        </w:rPr>
      </w:pPr>
      <w:hyperlink w:anchor="aea34687-b258-4238-b420-249bb866c2ff">
        <w:r>
          <w:rPr>
            <w:rFonts w:ascii="Segoe UI" w:hAnsi="Segoe UI" w:cs="Segoe UI"/>
            <w:noProof/>
            <w:color w:val="000000"/>
          </w:rPr>
          <w:t>Печать и формирование документов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aea34687-b258-4238-b420-249bb866c2ff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720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121B75C" w14:textId="21CD89B7" w:rsidR="00EE4219" w:rsidRDefault="00167843">
      <w:pPr>
        <w:ind w:left="600"/>
        <w:rPr>
          <w:noProof/>
        </w:rPr>
      </w:pPr>
      <w:hyperlink w:anchor="f6beaa48-cd3e-4078-b1b9-4420e37a26bd">
        <w:r>
          <w:rPr>
            <w:rFonts w:ascii="Segoe UI" w:hAnsi="Segoe UI" w:cs="Segoe UI"/>
            <w:noProof/>
            <w:color w:val="000000"/>
          </w:rPr>
          <w:t>Документ для печати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f6beaa48-cd3e-4078-b1b9-4420e37a26bd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722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583F368" w14:textId="79630840" w:rsidR="00EE4219" w:rsidRDefault="00167843">
      <w:pPr>
        <w:ind w:left="600"/>
        <w:rPr>
          <w:noProof/>
        </w:rPr>
      </w:pPr>
      <w:hyperlink w:anchor="41bf7712-2fc1-4591-90fb-69fe33e6a72c">
        <w:r>
          <w:rPr>
            <w:rFonts w:ascii="Segoe UI" w:hAnsi="Segoe UI" w:cs="Segoe UI"/>
            <w:noProof/>
            <w:color w:val="000000"/>
          </w:rPr>
          <w:t>Документ для приложения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41bf7712-2fc1-4591-90fb-69fe33e6a72c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727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21D8BFD" w14:textId="678F7DA7" w:rsidR="00EE4219" w:rsidRDefault="00167843">
      <w:pPr>
        <w:ind w:left="600"/>
        <w:rPr>
          <w:noProof/>
        </w:rPr>
      </w:pPr>
      <w:hyperlink w:anchor="b83efb8e-9398-4f0a-b88e-29414addc8c4">
        <w:r>
          <w:rPr>
            <w:rFonts w:ascii="Segoe UI" w:hAnsi="Segoe UI" w:cs="Segoe UI"/>
            <w:noProof/>
            <w:color w:val="000000"/>
          </w:rPr>
          <w:t>Период расчета задолженности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b83efb8e-9398-4f0a-b88e-29414addc8c4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732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2903885" w14:textId="2C7E4726" w:rsidR="00EE4219" w:rsidRDefault="00167843">
      <w:pPr>
        <w:ind w:left="600"/>
        <w:rPr>
          <w:noProof/>
        </w:rPr>
      </w:pPr>
      <w:hyperlink w:anchor="9e411037-9609-47e6-945d-ea312a0e9e7c">
        <w:r>
          <w:rPr>
            <w:rFonts w:ascii="Segoe UI" w:hAnsi="Segoe UI" w:cs="Segoe UI"/>
            <w:noProof/>
            <w:color w:val="000000"/>
          </w:rPr>
          <w:t>Расчет пени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9e411037-9609-47e6-945d-ea312a0e9e7c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733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1D50511" w14:textId="19335651" w:rsidR="00EE4219" w:rsidRDefault="00167843">
      <w:pPr>
        <w:ind w:left="600"/>
        <w:rPr>
          <w:noProof/>
        </w:rPr>
      </w:pPr>
      <w:hyperlink w:anchor="8f7f721d-d40a-487a-a87f-b9f07d59ec35">
        <w:r>
          <w:rPr>
            <w:rFonts w:ascii="Segoe UI" w:hAnsi="Segoe UI" w:cs="Segoe UI"/>
            <w:noProof/>
            <w:color w:val="000000"/>
          </w:rPr>
          <w:t>Выбор иных параметров, удовлетворяющих требованиям каждого конкретного суда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8f7f721d-d40a-487a-a87f-b9f07d59ec35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735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4304EF4" w14:textId="5F14E0A7" w:rsidR="00EE4219" w:rsidRDefault="00167843">
      <w:pPr>
        <w:ind w:left="600"/>
        <w:rPr>
          <w:noProof/>
        </w:rPr>
      </w:pPr>
      <w:hyperlink w:anchor="eecf51c8-998d-4058-8676-bd5228c24633">
        <w:r>
          <w:rPr>
            <w:rFonts w:ascii="Segoe UI" w:hAnsi="Segoe UI" w:cs="Segoe UI"/>
            <w:noProof/>
            <w:color w:val="000000"/>
          </w:rPr>
          <w:t>Формирование и отправка документов электронно-заказным письмом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eecf51c8-998d-4058-8676-bd5228c24633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740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C51CCD9" w14:textId="121F56D3" w:rsidR="00EE4219" w:rsidRDefault="00167843">
      <w:pPr>
        <w:ind w:left="900"/>
        <w:rPr>
          <w:noProof/>
        </w:rPr>
      </w:pPr>
      <w:hyperlink w:anchor="b90f4415-11a9-4642-8598-4c8b4f6d82d1">
        <w:r>
          <w:rPr>
            <w:rFonts w:ascii="Segoe UI" w:hAnsi="Segoe UI" w:cs="Segoe UI"/>
            <w:noProof/>
            <w:color w:val="000000"/>
          </w:rPr>
          <w:t>Подключение отправки электронно-заказных писем через Почту России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b90f4415-11a9-4642-8598-4c8b4f6d82d1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741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92C4B04" w14:textId="6010C81E" w:rsidR="00EE4219" w:rsidRDefault="00167843">
      <w:pPr>
        <w:ind w:left="900"/>
        <w:rPr>
          <w:noProof/>
        </w:rPr>
      </w:pPr>
      <w:hyperlink w:anchor="262acdc6-deea-4100-9f8e-460d9b192908">
        <w:r>
          <w:rPr>
            <w:rFonts w:ascii="Segoe UI" w:hAnsi="Segoe UI" w:cs="Segoe UI"/>
            <w:noProof/>
            <w:color w:val="000000"/>
          </w:rPr>
          <w:t>Подпись и отправка документов должнику (в автоматическом режиме)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262acdc6-deea-4100-9f8e-460d9b192908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743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346BC68" w14:textId="08004ADD" w:rsidR="00EE4219" w:rsidRDefault="00167843">
      <w:pPr>
        <w:ind w:left="900"/>
        <w:rPr>
          <w:noProof/>
        </w:rPr>
      </w:pPr>
      <w:hyperlink w:anchor="c01a39ab-c8e2-4969-bf20-83d681cdaa1d">
        <w:r>
          <w:rPr>
            <w:rFonts w:ascii="Segoe UI" w:hAnsi="Segoe UI" w:cs="Segoe UI"/>
            <w:noProof/>
            <w:color w:val="000000"/>
          </w:rPr>
          <w:t>Формирование и отправка пакета документов в суд (в автоматическом режиме)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c01a39ab-c8e2-4969-bf20-83d681cdaa1d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746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BB6C775" w14:textId="026875E9" w:rsidR="00EE4219" w:rsidRDefault="00167843">
      <w:pPr>
        <w:ind w:left="900"/>
        <w:rPr>
          <w:noProof/>
        </w:rPr>
      </w:pPr>
      <w:hyperlink w:anchor="616da755-6e6c-4f63-90b9-c19fab3f5b85">
        <w:r>
          <w:rPr>
            <w:rFonts w:ascii="Segoe UI" w:hAnsi="Segoe UI" w:cs="Segoe UI"/>
            <w:noProof/>
            <w:color w:val="000000"/>
          </w:rPr>
          <w:t>Формирование и отправка документов (в ручном режиме)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616da755-6e6c-4f63-90b9-c19fab3f5b85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753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E0EC014" w14:textId="4B3C16DB" w:rsidR="00EE4219" w:rsidRDefault="00167843">
      <w:pPr>
        <w:ind w:left="300"/>
        <w:rPr>
          <w:noProof/>
        </w:rPr>
      </w:pPr>
      <w:hyperlink w:anchor="50309f10-8a34-447d-b704-f176919345af">
        <w:r>
          <w:rPr>
            <w:rFonts w:ascii="Segoe UI" w:hAnsi="Segoe UI" w:cs="Segoe UI"/>
            <w:noProof/>
            <w:color w:val="000000"/>
          </w:rPr>
          <w:t>Свод начислений по ЛС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50309f10-8a34-447d-b704-f176919345af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757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6EB7A63" w14:textId="6FDFCCCB" w:rsidR="00EE4219" w:rsidRDefault="00167843">
      <w:pPr>
        <w:ind w:left="300"/>
        <w:rPr>
          <w:noProof/>
        </w:rPr>
      </w:pPr>
      <w:hyperlink w:anchor="0ce1db7d-77dc-4c08-b8a7-bc335f7e1567">
        <w:r>
          <w:rPr>
            <w:rFonts w:ascii="Segoe UI" w:hAnsi="Segoe UI" w:cs="Segoe UI"/>
            <w:noProof/>
            <w:color w:val="000000"/>
          </w:rPr>
          <w:t>Почтовая опись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0ce1db7d-77dc-4c08-b8a7-bc335f7e1567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760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2C2E782" w14:textId="754E98B0" w:rsidR="00EE4219" w:rsidRDefault="00167843">
      <w:pPr>
        <w:ind w:left="300"/>
        <w:rPr>
          <w:noProof/>
        </w:rPr>
      </w:pPr>
      <w:hyperlink w:anchor="df419d91-56a7-4a42-8f6c-afbf527ce418">
        <w:r>
          <w:rPr>
            <w:rFonts w:ascii="Segoe UI" w:hAnsi="Segoe UI" w:cs="Segoe UI"/>
            <w:noProof/>
            <w:color w:val="000000"/>
          </w:rPr>
          <w:t>Реестр оплаты пошлины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</w:instrText>
        </w:r>
        <w:r>
          <w:rPr>
            <w:rFonts w:ascii="Segoe UI" w:hAnsi="Segoe UI" w:cs="Segoe UI"/>
            <w:noProof/>
            <w:webHidden/>
            <w:color w:val="000000"/>
          </w:rPr>
          <w:instrText>AGEREF df419d91-56a7-4a42-8f6c-afbf527ce418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762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A381AE6" w14:textId="55247367" w:rsidR="00EE4219" w:rsidRDefault="00167843">
      <w:pPr>
        <w:ind w:left="300"/>
        <w:rPr>
          <w:noProof/>
        </w:rPr>
      </w:pPr>
      <w:hyperlink w:anchor="53a3e9cb-d19e-41d2-9539-1cab034ec3b1">
        <w:r>
          <w:rPr>
            <w:rFonts w:ascii="Segoe UI" w:hAnsi="Segoe UI" w:cs="Segoe UI"/>
            <w:noProof/>
            <w:color w:val="000000"/>
          </w:rPr>
          <w:t>Документ жилищного учета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53a3e9cb-d19e-41d2-9539-1cab034ec3b1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765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56CDDFF" w14:textId="287B0CFC" w:rsidR="00EE4219" w:rsidRDefault="00167843">
      <w:pPr>
        <w:ind w:left="300"/>
        <w:rPr>
          <w:noProof/>
        </w:rPr>
      </w:pPr>
      <w:hyperlink w:anchor="f6d660ac-a7a7-4541-8ecb-21dae55cd2f7">
        <w:r>
          <w:rPr>
            <w:rFonts w:ascii="Segoe UI" w:hAnsi="Segoe UI" w:cs="Segoe UI"/>
            <w:noProof/>
            <w:color w:val="000000"/>
          </w:rPr>
          <w:t>Обновление финансовых данных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f6d660ac-a7a7-4541-8ecb-21da</w:instrText>
        </w:r>
        <w:r>
          <w:rPr>
            <w:rFonts w:ascii="Segoe UI" w:hAnsi="Segoe UI" w:cs="Segoe UI"/>
            <w:noProof/>
            <w:webHidden/>
            <w:color w:val="000000"/>
          </w:rPr>
          <w:instrText>e55cd2f7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766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C8D3D74" w14:textId="46E9D0F3" w:rsidR="00EE4219" w:rsidRDefault="00167843">
      <w:pPr>
        <w:ind w:left="300"/>
        <w:rPr>
          <w:noProof/>
        </w:rPr>
      </w:pPr>
      <w:hyperlink w:anchor="cd1be259-2871-4f1a-bef4-1c175e45f55f">
        <w:r>
          <w:rPr>
            <w:rFonts w:ascii="Segoe UI" w:hAnsi="Segoe UI" w:cs="Segoe UI"/>
            <w:noProof/>
            <w:color w:val="000000"/>
          </w:rPr>
          <w:t>Выписка из ЕГРН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cd1be259-2871-4f1a-bef4-1c175e45f55f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767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17B5F5C" w14:textId="2174192F" w:rsidR="00EE4219" w:rsidRDefault="00167843">
      <w:pPr>
        <w:ind w:left="300"/>
        <w:rPr>
          <w:noProof/>
        </w:rPr>
      </w:pPr>
      <w:hyperlink w:anchor="b10d35b2-debe-45f5-8701-c96958f5aabc">
        <w:r>
          <w:rPr>
            <w:rFonts w:ascii="Segoe UI" w:hAnsi="Segoe UI" w:cs="Segoe UI"/>
            <w:noProof/>
            <w:color w:val="000000"/>
          </w:rPr>
          <w:t>Поиск данных по должнику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b10d35b2-debe-45f5-8701-c96958f5aabc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770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5062C8E" w14:textId="2B63E85D" w:rsidR="00EE4219" w:rsidRDefault="00167843">
      <w:pPr>
        <w:ind w:left="300"/>
        <w:rPr>
          <w:noProof/>
        </w:rPr>
      </w:pPr>
      <w:hyperlink w:anchor="26840603-a084-439e-b24a-8e0d641a2163">
        <w:r>
          <w:rPr>
            <w:rFonts w:ascii="Segoe UI" w:hAnsi="Segoe UI" w:cs="Segoe UI"/>
            <w:noProof/>
            <w:color w:val="000000"/>
          </w:rPr>
          <w:t>Распознать загруженные документы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26840603-a084-439e-b24a-8e0d641a2163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773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8E81F26" w14:textId="65C25A16" w:rsidR="00EE4219" w:rsidRDefault="00167843">
      <w:pPr>
        <w:ind w:left="300"/>
        <w:rPr>
          <w:noProof/>
        </w:rPr>
      </w:pPr>
      <w:hyperlink w:anchor="27097d50-2cd9-4a48-83d5-ec0266c7d746">
        <w:r>
          <w:rPr>
            <w:rFonts w:ascii="Segoe UI" w:hAnsi="Segoe UI" w:cs="Segoe UI"/>
            <w:noProof/>
            <w:color w:val="000000"/>
          </w:rPr>
          <w:t>Назначить ответственного сотрудника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27097d50-2cd9-4a48-83d5-ec0266c7d746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775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BFFCD4C" w14:textId="0C991B6E" w:rsidR="00EE4219" w:rsidRDefault="00167843">
      <w:pPr>
        <w:ind w:left="300"/>
        <w:rPr>
          <w:noProof/>
        </w:rPr>
      </w:pPr>
      <w:hyperlink w:anchor="d729f3fb-21e9-4a73-85c1-9236a7e5aa18">
        <w:r>
          <w:rPr>
            <w:rFonts w:ascii="Segoe UI" w:hAnsi="Segoe UI" w:cs="Segoe UI"/>
            <w:noProof/>
            <w:color w:val="000000"/>
          </w:rPr>
          <w:t>Настройки автоматизации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d729f3fb-21e9-4a73-85c1-9236a7e5aa18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777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F73A3F0" w14:textId="5F31C9C4" w:rsidR="00EE4219" w:rsidRDefault="00167843">
      <w:pPr>
        <w:ind w:left="600"/>
        <w:rPr>
          <w:noProof/>
        </w:rPr>
      </w:pPr>
      <w:hyperlink w:anchor="cf3ce9b9-82f3-4ad7-9706-84db8d161792">
        <w:r>
          <w:rPr>
            <w:rFonts w:ascii="Segoe UI" w:hAnsi="Segoe UI" w:cs="Segoe UI"/>
            <w:noProof/>
            <w:color w:val="000000"/>
          </w:rPr>
          <w:t>Общие настройки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cf3ce9b9-82f3-4ad7-9706-84db8d161792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778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2652B65" w14:textId="4C93283E" w:rsidR="00EE4219" w:rsidRDefault="00167843">
      <w:pPr>
        <w:ind w:left="600"/>
        <w:rPr>
          <w:noProof/>
        </w:rPr>
      </w:pPr>
      <w:hyperlink w:anchor="d8e8ce47-eb5f-4ad9-838a-6fb7045e395c">
        <w:r>
          <w:rPr>
            <w:rFonts w:ascii="Segoe UI" w:hAnsi="Segoe UI" w:cs="Segoe UI"/>
            <w:noProof/>
            <w:color w:val="000000"/>
          </w:rPr>
          <w:t>Подача в суд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d8e8ce47-eb5f-4ad9-838a-6fb7045e395c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780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E3E8940" w14:textId="3DCCF271" w:rsidR="00EE4219" w:rsidRDefault="00167843">
      <w:pPr>
        <w:ind w:left="600"/>
        <w:rPr>
          <w:noProof/>
        </w:rPr>
      </w:pPr>
      <w:hyperlink w:anchor="024c38f6-3433-4736-958f-77196defc477">
        <w:r>
          <w:rPr>
            <w:rFonts w:ascii="Segoe UI" w:hAnsi="Segoe UI" w:cs="Segoe UI"/>
            <w:noProof/>
            <w:color w:val="000000"/>
          </w:rPr>
          <w:t>Судебные решения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024c38f6-3433-4736-958f-77196defc477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796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02421A3" w14:textId="0A363EBC" w:rsidR="00EE4219" w:rsidRDefault="00167843">
      <w:pPr>
        <w:ind w:left="600"/>
        <w:rPr>
          <w:noProof/>
        </w:rPr>
      </w:pPr>
      <w:hyperlink w:anchor="5b46f358-7dc4-404c-815a-cca628b2fed8">
        <w:r>
          <w:rPr>
            <w:rFonts w:ascii="Segoe UI" w:hAnsi="Segoe UI" w:cs="Segoe UI"/>
            <w:noProof/>
            <w:color w:val="000000"/>
          </w:rPr>
          <w:t>Обогащение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5b46f358-7dc4-404c-815a-cca628b2fed8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800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52B2556" w14:textId="2C973964" w:rsidR="00EE4219" w:rsidRDefault="00167843">
      <w:pPr>
        <w:ind w:left="600"/>
        <w:rPr>
          <w:noProof/>
        </w:rPr>
      </w:pPr>
      <w:hyperlink w:anchor="36100e6e-8d3b-4809-983a-9d619d458e2f">
        <w:r>
          <w:rPr>
            <w:rFonts w:ascii="Segoe UI" w:hAnsi="Segoe UI" w:cs="Segoe UI"/>
            <w:noProof/>
            <w:color w:val="000000"/>
          </w:rPr>
          <w:t>Росреестр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36100e6e-8d3b-4809-983a-9d619d458e2f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804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34413C8" w14:textId="1C43D1D3" w:rsidR="00EE4219" w:rsidRDefault="00167843">
      <w:pPr>
        <w:ind w:left="600"/>
        <w:rPr>
          <w:noProof/>
        </w:rPr>
      </w:pPr>
      <w:hyperlink w:anchor="54e380d0-70ad-48de-aa0c-809b374fc188">
        <w:r>
          <w:rPr>
            <w:rFonts w:ascii="Segoe UI" w:hAnsi="Segoe UI" w:cs="Segoe UI"/>
            <w:noProof/>
            <w:color w:val="000000"/>
          </w:rPr>
          <w:t>Расчеты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54e380d0-70ad-48de-aa0c-809b374fc188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809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5B7C911" w14:textId="78296BBE" w:rsidR="00EE4219" w:rsidRDefault="00167843">
      <w:pPr>
        <w:ind w:left="600"/>
        <w:rPr>
          <w:noProof/>
        </w:rPr>
      </w:pPr>
      <w:hyperlink w:anchor="cbcd0656-d7d3-496c-a3a6-f66b4114e8dd">
        <w:r>
          <w:rPr>
            <w:rFonts w:ascii="Segoe UI" w:hAnsi="Segoe UI" w:cs="Segoe UI"/>
            <w:noProof/>
            <w:color w:val="000000"/>
          </w:rPr>
          <w:t>Реестр оплаты пошлин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cbcd0656-d7d3-496c-a3a6-f66b4114e8dd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810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6A969F7" w14:textId="68B93B64" w:rsidR="00EE4219" w:rsidRDefault="00167843">
      <w:pPr>
        <w:ind w:left="600"/>
        <w:rPr>
          <w:noProof/>
        </w:rPr>
      </w:pPr>
      <w:hyperlink w:anchor="4674b96d-feb0-40ca-9e89-11a109bf24d6">
        <w:r>
          <w:rPr>
            <w:rFonts w:ascii="Segoe UI" w:hAnsi="Segoe UI" w:cs="Segoe UI"/>
            <w:noProof/>
            <w:color w:val="000000"/>
          </w:rPr>
          <w:t>Действия по должникам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4674b96d-feb0-40ca-9e89-11a109bf24d6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814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C530BF0" w14:textId="4C5E31CF" w:rsidR="00EE4219" w:rsidRDefault="00167843">
      <w:pPr>
        <w:ind w:left="600"/>
        <w:rPr>
          <w:noProof/>
        </w:rPr>
      </w:pPr>
      <w:hyperlink w:anchor="e41deb5f-a1b0-40fd-bfdb-ab0d04143154">
        <w:r>
          <w:rPr>
            <w:rFonts w:ascii="Segoe UI" w:hAnsi="Segoe UI" w:cs="Segoe UI"/>
            <w:noProof/>
            <w:color w:val="000000"/>
          </w:rPr>
          <w:t>Документы по должникам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e41deb5f-a1b0-40fd-bfdb-ab0d04143154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816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8FDBC8C" w14:textId="3870B974" w:rsidR="00EE4219" w:rsidRDefault="00167843">
      <w:pPr>
        <w:ind w:left="300"/>
        <w:rPr>
          <w:noProof/>
        </w:rPr>
      </w:pPr>
      <w:hyperlink w:anchor="b4815d50-b4f4-41b1-a96b-0f8ba59ffe8c">
        <w:r>
          <w:rPr>
            <w:rFonts w:ascii="Segoe UI" w:hAnsi="Segoe UI" w:cs="Segoe UI"/>
            <w:noProof/>
            <w:color w:val="000000"/>
          </w:rPr>
          <w:t>Настройки о</w:t>
        </w:r>
        <w:r>
          <w:rPr>
            <w:rFonts w:ascii="Segoe UI" w:hAnsi="Segoe UI" w:cs="Segoe UI"/>
            <w:noProof/>
            <w:color w:val="000000"/>
          </w:rPr>
          <w:t>тображения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b4815d50-b4f4-41b1-a96b-0f8ba59ffe8c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817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9370FD6" w14:textId="0C759595" w:rsidR="00EE4219" w:rsidRDefault="00167843">
      <w:pPr>
        <w:ind w:left="300"/>
        <w:rPr>
          <w:noProof/>
        </w:rPr>
      </w:pPr>
      <w:hyperlink w:anchor="45add120-7ec1-4614-a6d7-3ead811dcf18">
        <w:r>
          <w:rPr>
            <w:rFonts w:ascii="Segoe UI" w:hAnsi="Segoe UI" w:cs="Segoe UI"/>
            <w:noProof/>
            <w:color w:val="000000"/>
          </w:rPr>
          <w:t>Быстрые клавиши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45add120-7ec1-4614-a6d7-3ead811dcf18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822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06781CC" w14:textId="4F4F2BF8" w:rsidR="00EE4219" w:rsidRDefault="00167843">
      <w:pPr>
        <w:ind w:left="300"/>
        <w:rPr>
          <w:noProof/>
        </w:rPr>
      </w:pPr>
      <w:hyperlink w:anchor="c2d5718d-95cd-4e64-9e2a-68c7192caa2d">
        <w:r>
          <w:rPr>
            <w:rFonts w:ascii="Segoe UI" w:hAnsi="Segoe UI" w:cs="Segoe UI"/>
            <w:noProof/>
            <w:color w:val="000000"/>
          </w:rPr>
          <w:t>Архивировать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c2d5718d-95cd-4e64-9e2a-68c7192caa2d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824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DEB4F18" w14:textId="7EE175B1" w:rsidR="00EE4219" w:rsidRDefault="00167843">
      <w:pPr>
        <w:ind w:left="300"/>
        <w:rPr>
          <w:noProof/>
        </w:rPr>
      </w:pPr>
      <w:hyperlink w:anchor="920c8251-9e9b-4025-af7a-d7886016cbcd">
        <w:r>
          <w:rPr>
            <w:rFonts w:ascii="Segoe UI" w:hAnsi="Segoe UI" w:cs="Segoe UI"/>
            <w:noProof/>
            <w:color w:val="000000"/>
          </w:rPr>
          <w:t>Удалить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920c8251-9e9b-4025-af7a-d7886016cbcd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826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7461958" w14:textId="3C86E1D7" w:rsidR="00EE4219" w:rsidRDefault="00167843">
      <w:pPr>
        <w:ind w:left="300"/>
        <w:rPr>
          <w:noProof/>
        </w:rPr>
      </w:pPr>
      <w:hyperlink w:anchor="83af83f9-6492-471e-b7b7-5bc4c9fd0b14">
        <w:r>
          <w:rPr>
            <w:rFonts w:ascii="Segoe UI" w:hAnsi="Segoe UI" w:cs="Segoe UI"/>
            <w:noProof/>
            <w:color w:val="000000"/>
          </w:rPr>
          <w:t>Перевести в Исполнительное производство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83af83f9-</w:instrText>
        </w:r>
        <w:r>
          <w:rPr>
            <w:rFonts w:ascii="Segoe UI" w:hAnsi="Segoe UI" w:cs="Segoe UI"/>
            <w:noProof/>
            <w:webHidden/>
            <w:color w:val="000000"/>
          </w:rPr>
          <w:instrText>6492-471e-b7b7-5bc4c9fd0b14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827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74725B4" w14:textId="0BF940E8" w:rsidR="00EE4219" w:rsidRDefault="00167843">
      <w:pPr>
        <w:ind w:left="300"/>
        <w:rPr>
          <w:noProof/>
        </w:rPr>
      </w:pPr>
      <w:hyperlink w:anchor="86cb4818-de71-4489-8d92-8bd078ca485e">
        <w:r>
          <w:rPr>
            <w:rFonts w:ascii="Segoe UI" w:hAnsi="Segoe UI" w:cs="Segoe UI"/>
            <w:noProof/>
            <w:color w:val="000000"/>
          </w:rPr>
          <w:t>Выбрать всё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86cb4818-de71-4489-8d92-8bd078ca485e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828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F7E30FA" w14:textId="59A90F62" w:rsidR="00EE4219" w:rsidRDefault="00167843">
      <w:pPr>
        <w:ind w:left="300"/>
        <w:rPr>
          <w:noProof/>
        </w:rPr>
      </w:pPr>
      <w:hyperlink w:anchor="116890e7-889a-4319-87ed-2dc4f0078dc7">
        <w:r>
          <w:rPr>
            <w:rFonts w:ascii="Segoe UI" w:hAnsi="Segoe UI" w:cs="Segoe UI"/>
            <w:noProof/>
            <w:color w:val="000000"/>
          </w:rPr>
          <w:t>Изменить статус выбранных должников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116890e7-889a-4319-87</w:instrText>
        </w:r>
        <w:r>
          <w:rPr>
            <w:rFonts w:ascii="Segoe UI" w:hAnsi="Segoe UI" w:cs="Segoe UI"/>
            <w:noProof/>
            <w:webHidden/>
            <w:color w:val="000000"/>
          </w:rPr>
          <w:instrText>ed-2dc4f0078dc7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829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7299E58" w14:textId="030BC6F1" w:rsidR="00EE4219" w:rsidRDefault="00167843">
      <w:pPr>
        <w:rPr>
          <w:noProof/>
        </w:rPr>
      </w:pPr>
      <w:hyperlink w:anchor="91b8e61e-1101-4ab8-ad7d-735913fd436d">
        <w:r>
          <w:rPr>
            <w:rFonts w:ascii="Segoe UI" w:hAnsi="Segoe UI" w:cs="Segoe UI"/>
            <w:noProof/>
            <w:color w:val="000000"/>
          </w:rPr>
          <w:t>Данные по должникам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91b8e61e-1101-4ab8-ad7d-735913fd436d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832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2AC604D" w14:textId="500823D5" w:rsidR="00EE4219" w:rsidRDefault="00167843">
      <w:pPr>
        <w:ind w:left="300"/>
        <w:rPr>
          <w:noProof/>
        </w:rPr>
      </w:pPr>
      <w:hyperlink w:anchor="039a87e9-cc9a-45dc-98f9-71cee7f065c6">
        <w:r>
          <w:rPr>
            <w:rFonts w:ascii="Segoe UI" w:hAnsi="Segoe UI" w:cs="Segoe UI"/>
            <w:noProof/>
            <w:color w:val="000000"/>
          </w:rPr>
          <w:t>Статусы должников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039a87e9-cc9a-45dc-98f9-71cee7f065c6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833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9F724A4" w14:textId="05EFE4BB" w:rsidR="00EE4219" w:rsidRDefault="00167843">
      <w:pPr>
        <w:ind w:left="300"/>
        <w:rPr>
          <w:noProof/>
        </w:rPr>
      </w:pPr>
      <w:hyperlink w:anchor="343d1f02-46fe-4653-9936-2f6eb5ca046f">
        <w:r>
          <w:rPr>
            <w:rFonts w:ascii="Segoe UI" w:hAnsi="Segoe UI" w:cs="Segoe UI"/>
            <w:noProof/>
            <w:color w:val="000000"/>
          </w:rPr>
          <w:t>Информация по должникам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343d1f02-46fe-4653-9936-2f6eb5ca046f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840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9458A09" w14:textId="5C33E3BB" w:rsidR="00EE4219" w:rsidRDefault="00167843">
      <w:pPr>
        <w:rPr>
          <w:noProof/>
        </w:rPr>
      </w:pPr>
      <w:hyperlink w:anchor="f303fa75-0041-4622-a2ff-8b33b9f208ab">
        <w:r>
          <w:rPr>
            <w:rFonts w:ascii="Segoe UI" w:hAnsi="Segoe UI" w:cs="Segoe UI"/>
            <w:noProof/>
            <w:color w:val="000000"/>
          </w:rPr>
          <w:t>Карточка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f303fa75-0041-4622-a2ff-8b33b9f208ab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846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BCD48AB" w14:textId="37BD2352" w:rsidR="00EE4219" w:rsidRDefault="00167843">
      <w:pPr>
        <w:ind w:left="300"/>
        <w:rPr>
          <w:noProof/>
        </w:rPr>
      </w:pPr>
      <w:hyperlink w:anchor="d4c33e74-7e7b-4b2d-a1ac-7a6fe7658e69">
        <w:r>
          <w:rPr>
            <w:rFonts w:ascii="Segoe UI" w:hAnsi="Segoe UI" w:cs="Segoe UI"/>
            <w:noProof/>
            <w:color w:val="000000"/>
          </w:rPr>
          <w:t>Общая информация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d4c33e74-7e7b-4b2d-a1ac-7a6fe7658e69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849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D69BA50" w14:textId="7205584C" w:rsidR="00EE4219" w:rsidRDefault="00167843">
      <w:pPr>
        <w:ind w:left="600"/>
        <w:rPr>
          <w:noProof/>
        </w:rPr>
      </w:pPr>
      <w:hyperlink w:anchor="8426d28e-e572-4d26-89cf-e5977e9f16cb">
        <w:r>
          <w:rPr>
            <w:rFonts w:ascii="Segoe UI" w:hAnsi="Segoe UI" w:cs="Segoe UI"/>
            <w:noProof/>
            <w:color w:val="000000"/>
          </w:rPr>
          <w:t>Главная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8426d28e-e572-4d26-89cf-e5977e9f16cb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850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C1D6203" w14:textId="45DCB2EA" w:rsidR="00EE4219" w:rsidRDefault="00167843">
      <w:pPr>
        <w:ind w:left="900"/>
        <w:rPr>
          <w:noProof/>
        </w:rPr>
      </w:pPr>
      <w:hyperlink w:anchor="3146a56d-f3dd-45e6-8a34-61eddca75962">
        <w:r>
          <w:rPr>
            <w:rFonts w:ascii="Segoe UI" w:hAnsi="Segoe UI" w:cs="Segoe UI"/>
            <w:noProof/>
            <w:color w:val="000000"/>
          </w:rPr>
          <w:t>Редактирование карточки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3146a56d-f3dd-45e6-8a34-61eddca75962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857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E45C37D" w14:textId="50DCC329" w:rsidR="00EE4219" w:rsidRDefault="00167843">
      <w:pPr>
        <w:ind w:left="900"/>
        <w:rPr>
          <w:noProof/>
        </w:rPr>
      </w:pPr>
      <w:hyperlink w:anchor="acb5a685-f3e1-4f7d-bbf4-f3943ad434c8">
        <w:r>
          <w:rPr>
            <w:rFonts w:ascii="Segoe UI" w:hAnsi="Segoe UI" w:cs="Segoe UI"/>
            <w:noProof/>
            <w:color w:val="000000"/>
          </w:rPr>
          <w:t>Обновление данн</w:t>
        </w:r>
        <w:r>
          <w:rPr>
            <w:rFonts w:ascii="Segoe UI" w:hAnsi="Segoe UI" w:cs="Segoe UI"/>
            <w:noProof/>
            <w:color w:val="000000"/>
          </w:rPr>
          <w:t>ых по должнику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acb5a685-f3e1-4f7d-bbf4-f3943ad434c8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868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569674E" w14:textId="62D9BAF6" w:rsidR="00EE4219" w:rsidRDefault="00167843">
      <w:pPr>
        <w:ind w:left="900"/>
        <w:rPr>
          <w:noProof/>
        </w:rPr>
      </w:pPr>
      <w:hyperlink w:anchor="db9a091f-edd1-41c0-ba5d-4ee7350dccf2">
        <w:r>
          <w:rPr>
            <w:rFonts w:ascii="Segoe UI" w:hAnsi="Segoe UI" w:cs="Segoe UI"/>
            <w:noProof/>
            <w:color w:val="000000"/>
          </w:rPr>
          <w:t>Обновление данных по юридическому лицу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db9a091f-edd1-41c0-ba5d-4ee7350dccf2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871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7ACED74" w14:textId="21D972E1" w:rsidR="00EE4219" w:rsidRDefault="00167843">
      <w:pPr>
        <w:ind w:left="600"/>
        <w:rPr>
          <w:noProof/>
        </w:rPr>
      </w:pPr>
      <w:hyperlink w:anchor="3da5ff80-e54a-4483-9078-6a01b56a9c9b">
        <w:r>
          <w:rPr>
            <w:rFonts w:ascii="Segoe UI" w:hAnsi="Segoe UI" w:cs="Segoe UI"/>
            <w:noProof/>
            <w:color w:val="000000"/>
          </w:rPr>
          <w:t>Должники (для ФЛ) / Реквизиты организации (для ЮЛ)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3da5ff80-e54a-4483-9078-6a01b56a9c9b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873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01E7E57" w14:textId="05330730" w:rsidR="00EE4219" w:rsidRDefault="00167843">
      <w:pPr>
        <w:ind w:left="900"/>
        <w:rPr>
          <w:noProof/>
        </w:rPr>
      </w:pPr>
      <w:hyperlink w:anchor="b6e9f21a-1560-49bf-a9b1-aa529c98afa5">
        <w:r>
          <w:rPr>
            <w:rFonts w:ascii="Segoe UI" w:hAnsi="Segoe UI" w:cs="Segoe UI"/>
            <w:noProof/>
            <w:color w:val="000000"/>
          </w:rPr>
          <w:t>Должники – Физические лица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b6e9f21a-1560-49bf-a9b1-aa529c98afa5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874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CE1AB8A" w14:textId="4FC7977E" w:rsidR="00EE4219" w:rsidRDefault="00167843">
      <w:pPr>
        <w:ind w:left="1200"/>
        <w:rPr>
          <w:noProof/>
        </w:rPr>
      </w:pPr>
      <w:hyperlink w:anchor="f7997458-6f92-4f0d-b5b9-e2bf6c32f5d8">
        <w:r>
          <w:rPr>
            <w:rFonts w:ascii="Segoe UI" w:hAnsi="Segoe UI" w:cs="Segoe UI"/>
            <w:noProof/>
            <w:color w:val="000000"/>
          </w:rPr>
          <w:t>Информация по должникам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f7997458-6f92-4f0d-b5b9-e2bf6c32f5d8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875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87EC877" w14:textId="6F00AB8B" w:rsidR="00EE4219" w:rsidRDefault="00167843">
      <w:pPr>
        <w:ind w:left="1200"/>
        <w:rPr>
          <w:noProof/>
        </w:rPr>
      </w:pPr>
      <w:hyperlink w:anchor="aaad9f9f-4e1f-4e02-9f20-553b893e5cf9">
        <w:r>
          <w:rPr>
            <w:rFonts w:ascii="Segoe UI" w:hAnsi="Segoe UI" w:cs="Segoe UI"/>
            <w:noProof/>
            <w:color w:val="000000"/>
          </w:rPr>
          <w:t>Редактирование данных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aaad9f9f-4e1f-4e02-9f20-553b893e5cf9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883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2DD5679" w14:textId="25823C21" w:rsidR="00EE4219" w:rsidRDefault="00167843">
      <w:pPr>
        <w:ind w:left="1200"/>
        <w:rPr>
          <w:noProof/>
        </w:rPr>
      </w:pPr>
      <w:hyperlink w:anchor="43baa35c-d79f-4dac-8e00-2084e44daf17">
        <w:r>
          <w:rPr>
            <w:rFonts w:ascii="Segoe UI" w:hAnsi="Segoe UI" w:cs="Segoe UI"/>
            <w:noProof/>
            <w:color w:val="000000"/>
          </w:rPr>
          <w:t>Удаление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43baa35c-d79f-4dac-8e00-2084e44daf17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888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04B203F" w14:textId="79D0FE39" w:rsidR="00EE4219" w:rsidRDefault="00167843">
      <w:pPr>
        <w:ind w:left="1200"/>
        <w:rPr>
          <w:noProof/>
        </w:rPr>
      </w:pPr>
      <w:hyperlink w:anchor="ead84b44-a8d8-4e2c-884f-adda36c74c88">
        <w:r>
          <w:rPr>
            <w:rFonts w:ascii="Segoe UI" w:hAnsi="Segoe UI" w:cs="Segoe UI"/>
            <w:noProof/>
            <w:color w:val="000000"/>
          </w:rPr>
          <w:t>Добавле</w:t>
        </w:r>
        <w:r>
          <w:rPr>
            <w:rFonts w:ascii="Segoe UI" w:hAnsi="Segoe UI" w:cs="Segoe UI"/>
            <w:noProof/>
            <w:color w:val="000000"/>
          </w:rPr>
          <w:t>ние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ead84b44-a8d8-4e2c-884f-adda36c74c88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889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D20E4E1" w14:textId="78AAED0E" w:rsidR="00EE4219" w:rsidRDefault="00167843">
      <w:pPr>
        <w:ind w:left="900"/>
        <w:rPr>
          <w:noProof/>
        </w:rPr>
      </w:pPr>
      <w:hyperlink w:anchor="f3984298-5947-45ae-b9ac-c146513a7c67">
        <w:r>
          <w:rPr>
            <w:rFonts w:ascii="Segoe UI" w:hAnsi="Segoe UI" w:cs="Segoe UI"/>
            <w:noProof/>
            <w:color w:val="000000"/>
          </w:rPr>
          <w:t>Реквизиты организации – Юридические лица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f3984298-5947-45ae-b9ac-c146513a7c67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890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1F97D54" w14:textId="3620BBB2" w:rsidR="00EE4219" w:rsidRDefault="00167843">
      <w:pPr>
        <w:ind w:left="600"/>
        <w:rPr>
          <w:noProof/>
        </w:rPr>
      </w:pPr>
      <w:hyperlink w:anchor="0395466f-b53f-426d-812b-8dc38b9af304">
        <w:r>
          <w:rPr>
            <w:rFonts w:ascii="Segoe UI" w:hAnsi="Segoe UI" w:cs="Segoe UI"/>
            <w:noProof/>
            <w:color w:val="000000"/>
          </w:rPr>
          <w:t>Собственники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0395466f-b53f-426d-812b-8dc38b9af304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891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B49E772" w14:textId="24D55B57" w:rsidR="00EE4219" w:rsidRDefault="00167843">
      <w:pPr>
        <w:ind w:left="900"/>
        <w:rPr>
          <w:noProof/>
        </w:rPr>
      </w:pPr>
      <w:hyperlink w:anchor="d218883f-2013-46ec-9160-781ec76e9a4f">
        <w:r>
          <w:rPr>
            <w:rFonts w:ascii="Segoe UI" w:hAnsi="Segoe UI" w:cs="Segoe UI"/>
            <w:noProof/>
            <w:color w:val="000000"/>
          </w:rPr>
          <w:t>Общ</w:t>
        </w:r>
        <w:r>
          <w:rPr>
            <w:rFonts w:ascii="Segoe UI" w:hAnsi="Segoe UI" w:cs="Segoe UI"/>
            <w:noProof/>
            <w:color w:val="000000"/>
          </w:rPr>
          <w:t>ие данные по объекту недвижимости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d218883f-2013-46ec-9160-781ec76e9a4f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893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D40B17E" w14:textId="4B4D8990" w:rsidR="00EE4219" w:rsidRDefault="00167843">
      <w:pPr>
        <w:ind w:left="900"/>
        <w:rPr>
          <w:noProof/>
        </w:rPr>
      </w:pPr>
      <w:hyperlink w:anchor="aab4fc0f-1e60-4f53-ba03-d75af907dc97">
        <w:r>
          <w:rPr>
            <w:rFonts w:ascii="Segoe UI" w:hAnsi="Segoe UI" w:cs="Segoe UI"/>
            <w:noProof/>
            <w:color w:val="000000"/>
          </w:rPr>
          <w:t>Сведения о характеристи</w:t>
        </w:r>
        <w:r>
          <w:rPr>
            <w:rFonts w:ascii="Segoe UI" w:hAnsi="Segoe UI" w:cs="Segoe UI"/>
            <w:noProof/>
            <w:color w:val="000000"/>
          </w:rPr>
          <w:t>ках объекта недвижимости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aab4fc0f-1e60-4f53-ba03-d75af907dc97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894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5E607A4" w14:textId="29337BC6" w:rsidR="00EE4219" w:rsidRDefault="00167843">
      <w:pPr>
        <w:ind w:left="900"/>
        <w:rPr>
          <w:noProof/>
        </w:rPr>
      </w:pPr>
      <w:hyperlink w:anchor="9e90b720-ead4-4acf-b361-e0f911fec218">
        <w:r>
          <w:rPr>
            <w:rFonts w:ascii="Segoe UI" w:hAnsi="Segoe UI" w:cs="Segoe UI"/>
            <w:noProof/>
            <w:color w:val="000000"/>
          </w:rPr>
          <w:t>Сведения о переходе прав объекта недвижимости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9e90b720-ead4-4acf-b361-e0f911fec218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896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4BFE264" w14:textId="5EDBAA54" w:rsidR="00EE4219" w:rsidRDefault="00167843">
      <w:pPr>
        <w:ind w:left="300"/>
        <w:rPr>
          <w:noProof/>
        </w:rPr>
      </w:pPr>
      <w:hyperlink w:anchor="9ccb242e-9af2-46da-8c1c-d402efc0ae8e">
        <w:r>
          <w:rPr>
            <w:rFonts w:ascii="Segoe UI" w:hAnsi="Segoe UI" w:cs="Segoe UI"/>
            <w:noProof/>
            <w:color w:val="000000"/>
          </w:rPr>
          <w:t>Документооборот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9ccb242e-9af2-46da-8c1c-d402efc0ae8e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897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05CD890" w14:textId="59434545" w:rsidR="00EE4219" w:rsidRDefault="00167843">
      <w:pPr>
        <w:ind w:left="600"/>
        <w:rPr>
          <w:noProof/>
        </w:rPr>
      </w:pPr>
      <w:hyperlink w:anchor="127bff0d-e615-49bd-8a03-d1c0ae241306">
        <w:r>
          <w:rPr>
            <w:rFonts w:ascii="Segoe UI" w:hAnsi="Segoe UI" w:cs="Segoe UI"/>
            <w:noProof/>
            <w:color w:val="000000"/>
          </w:rPr>
          <w:t>Общий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127bff0d-e615-49bd-8a03-d1c0ae241306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905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4ECFC09" w14:textId="62BAE6AA" w:rsidR="00EE4219" w:rsidRDefault="00167843">
      <w:pPr>
        <w:ind w:left="600"/>
        <w:rPr>
          <w:noProof/>
        </w:rPr>
      </w:pPr>
      <w:hyperlink w:anchor="8809cc50-519c-40e9-8c41-2d2d48b2bf38">
        <w:r>
          <w:rPr>
            <w:rFonts w:ascii="Segoe UI" w:hAnsi="Segoe UI" w:cs="Segoe UI"/>
            <w:noProof/>
            <w:color w:val="000000"/>
          </w:rPr>
          <w:t>Документы жилищного учета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8809cc50-519c-40e9-8c41-2d2d48b2bf38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906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28D9213" w14:textId="0081B32E" w:rsidR="00EE4219" w:rsidRDefault="00167843">
      <w:pPr>
        <w:ind w:left="600"/>
        <w:rPr>
          <w:noProof/>
        </w:rPr>
      </w:pPr>
      <w:hyperlink w:anchor="14ad6c83-130e-412c-b201-ad5a3c81ff5a">
        <w:r>
          <w:rPr>
            <w:rFonts w:ascii="Segoe UI" w:hAnsi="Segoe UI" w:cs="Segoe UI"/>
            <w:noProof/>
            <w:color w:val="000000"/>
          </w:rPr>
          <w:t>Документы, удостоверяющие личность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14ad6c83-130e-412c-b201-ad5a3c81ff5a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910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C29D491" w14:textId="5AB218CD" w:rsidR="00EE4219" w:rsidRDefault="00167843">
      <w:pPr>
        <w:ind w:left="600"/>
        <w:rPr>
          <w:noProof/>
        </w:rPr>
      </w:pPr>
      <w:hyperlink w:anchor="c351580e-5333-4269-85f0-8b73cf2f3233">
        <w:r>
          <w:rPr>
            <w:rFonts w:ascii="Segoe UI" w:hAnsi="Segoe UI" w:cs="Segoe UI"/>
            <w:noProof/>
            <w:color w:val="000000"/>
          </w:rPr>
          <w:t>Свидетельство ИНН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c351580e-5333-4269-85f0-8b73cf2f3233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911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BCCAD92" w14:textId="54F6C0E0" w:rsidR="00EE4219" w:rsidRDefault="00167843">
      <w:pPr>
        <w:ind w:left="600"/>
        <w:rPr>
          <w:noProof/>
        </w:rPr>
      </w:pPr>
      <w:hyperlink w:anchor="712ca605-ed73-4ac5-a020-2c06d12a6b07">
        <w:r>
          <w:rPr>
            <w:rFonts w:ascii="Segoe UI" w:hAnsi="Segoe UI" w:cs="Segoe UI"/>
            <w:noProof/>
            <w:color w:val="000000"/>
          </w:rPr>
          <w:t>Свидетельство о рождении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712ca605-ed73-4ac5-a020-2c06d12a6b07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912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62B8D4A" w14:textId="1DEDED3F" w:rsidR="00EE4219" w:rsidRDefault="00167843">
      <w:pPr>
        <w:ind w:left="600"/>
        <w:rPr>
          <w:noProof/>
        </w:rPr>
      </w:pPr>
      <w:hyperlink w:anchor="6ea3e1fe-032d-4ba7-9f5b-b63aa29cd296">
        <w:r>
          <w:rPr>
            <w:rFonts w:ascii="Segoe UI" w:hAnsi="Segoe UI" w:cs="Segoe UI"/>
            <w:noProof/>
            <w:color w:val="000000"/>
          </w:rPr>
          <w:t>Выписка из ЕГРН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6ea3e1fe-032d-4ba7-9f5b-b63aa29cd296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913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FD7FBCB" w14:textId="625B22B5" w:rsidR="00EE4219" w:rsidRDefault="00167843">
      <w:pPr>
        <w:ind w:left="600"/>
        <w:rPr>
          <w:noProof/>
        </w:rPr>
      </w:pPr>
      <w:hyperlink w:anchor="0d432f11-9bbc-482a-8944-9dfd4348eec4">
        <w:r>
          <w:rPr>
            <w:rFonts w:ascii="Segoe UI" w:hAnsi="Segoe UI" w:cs="Segoe UI"/>
            <w:noProof/>
            <w:color w:val="000000"/>
          </w:rPr>
          <w:t>Выписка ЕГРН о переходе прав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0d432f11-9bbc-482a-8944-9dfd</w:instrText>
        </w:r>
        <w:r>
          <w:rPr>
            <w:rFonts w:ascii="Segoe UI" w:hAnsi="Segoe UI" w:cs="Segoe UI"/>
            <w:noProof/>
            <w:webHidden/>
            <w:color w:val="000000"/>
          </w:rPr>
          <w:instrText>4348eec4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915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BE35F28" w14:textId="2720043F" w:rsidR="00EE4219" w:rsidRDefault="00167843">
      <w:pPr>
        <w:ind w:left="600"/>
        <w:rPr>
          <w:noProof/>
        </w:rPr>
      </w:pPr>
      <w:hyperlink w:anchor="4fdb2aca-57d2-42f1-baa5-3c7364f9e9c0">
        <w:r>
          <w:rPr>
            <w:rFonts w:ascii="Segoe UI" w:hAnsi="Segoe UI" w:cs="Segoe UI"/>
            <w:noProof/>
            <w:color w:val="000000"/>
          </w:rPr>
          <w:t>ПП об оплате госпошлины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4fdb2aca-57d2-42f1-baa5-3c7364f9e9c0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916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CC65527" w14:textId="5C5B3AEE" w:rsidR="00EE4219" w:rsidRDefault="00167843">
      <w:pPr>
        <w:ind w:left="600"/>
        <w:rPr>
          <w:noProof/>
        </w:rPr>
      </w:pPr>
      <w:hyperlink w:anchor="e6b58c2f-107c-48f9-a23c-736a1f45e571">
        <w:r>
          <w:rPr>
            <w:rFonts w:ascii="Segoe UI" w:hAnsi="Segoe UI" w:cs="Segoe UI"/>
            <w:noProof/>
            <w:color w:val="000000"/>
          </w:rPr>
          <w:t>Управление МКД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e6b58c2f-107c-48f9-a23c-736a1f45e571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923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FBD87EA" w14:textId="3B787771" w:rsidR="00EE4219" w:rsidRDefault="00167843">
      <w:pPr>
        <w:ind w:left="600"/>
        <w:rPr>
          <w:noProof/>
        </w:rPr>
      </w:pPr>
      <w:hyperlink w:anchor="f2028c61-0b81-40c0-a7d7-f9c340b40f91">
        <w:r>
          <w:rPr>
            <w:rFonts w:ascii="Segoe UI" w:hAnsi="Segoe UI" w:cs="Segoe UI"/>
            <w:noProof/>
            <w:color w:val="000000"/>
          </w:rPr>
          <w:t>Свод начислений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f2028c61-0b81-40c0-a7d7-f9c340b40f91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927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514188A" w14:textId="3AF81D65" w:rsidR="00EE4219" w:rsidRDefault="00167843">
      <w:pPr>
        <w:ind w:left="600"/>
        <w:rPr>
          <w:noProof/>
        </w:rPr>
      </w:pPr>
      <w:hyperlink w:anchor="53c5f968-02e7-4301-959b-a4b4af375429">
        <w:r>
          <w:rPr>
            <w:rFonts w:ascii="Segoe UI" w:hAnsi="Segoe UI" w:cs="Segoe UI"/>
            <w:noProof/>
            <w:color w:val="000000"/>
          </w:rPr>
          <w:t>Претензии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53c5f968-02e7-4301-959b-a4b4af375429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929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EFE3BC7" w14:textId="08CBD01E" w:rsidR="00EE4219" w:rsidRDefault="00167843">
      <w:pPr>
        <w:ind w:left="600"/>
        <w:rPr>
          <w:noProof/>
        </w:rPr>
      </w:pPr>
      <w:hyperlink w:anchor="7505e5fa-efa7-4e1b-909d-d15cfd899f98">
        <w:r>
          <w:rPr>
            <w:rFonts w:ascii="Segoe UI" w:hAnsi="Segoe UI" w:cs="Segoe UI"/>
            <w:noProof/>
            <w:color w:val="000000"/>
          </w:rPr>
          <w:t>Расчет пени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7505e5fa-efa7-4e1b-909d-d15cfd899f98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931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A480C5F" w14:textId="38143678" w:rsidR="00EE4219" w:rsidRDefault="00167843">
      <w:pPr>
        <w:ind w:left="600"/>
        <w:rPr>
          <w:noProof/>
        </w:rPr>
      </w:pPr>
      <w:hyperlink w:anchor="982cce34-1f1b-4c06-a721-8eeb507d870d">
        <w:r>
          <w:rPr>
            <w:rFonts w:ascii="Segoe UI" w:hAnsi="Segoe UI" w:cs="Segoe UI"/>
            <w:noProof/>
            <w:color w:val="000000"/>
          </w:rPr>
          <w:t>Гарантийное письмо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982cce34-1f1b-4c06-a721-8eeb507d870d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933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90F7280" w14:textId="1EA0E225" w:rsidR="00EE4219" w:rsidRDefault="00167843">
      <w:pPr>
        <w:ind w:left="600"/>
        <w:rPr>
          <w:noProof/>
        </w:rPr>
      </w:pPr>
      <w:hyperlink w:anchor="6f5380d1-3f1a-4329-a245-22c8ed5ddb61">
        <w:r>
          <w:rPr>
            <w:rFonts w:ascii="Segoe UI" w:hAnsi="Segoe UI" w:cs="Segoe UI"/>
            <w:noProof/>
            <w:color w:val="000000"/>
          </w:rPr>
          <w:t>Акт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6f5380d1-3f1a-4329-a245-22c8ed5ddb61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934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0A8781B" w14:textId="2B538768" w:rsidR="00EE4219" w:rsidRDefault="00167843">
      <w:pPr>
        <w:ind w:left="600"/>
        <w:rPr>
          <w:noProof/>
        </w:rPr>
      </w:pPr>
      <w:hyperlink w:anchor="11380add-ad8e-4dfa-ae7c-94164bc70371">
        <w:r>
          <w:rPr>
            <w:rFonts w:ascii="Segoe UI" w:hAnsi="Segoe UI" w:cs="Segoe UI"/>
            <w:noProof/>
            <w:color w:val="000000"/>
          </w:rPr>
          <w:t>Договор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11380add-ad8e-4df</w:instrText>
        </w:r>
        <w:r>
          <w:rPr>
            <w:rFonts w:ascii="Segoe UI" w:hAnsi="Segoe UI" w:cs="Segoe UI"/>
            <w:noProof/>
            <w:webHidden/>
            <w:color w:val="000000"/>
          </w:rPr>
          <w:instrText>a-ae7c-94164bc70371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935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A149B53" w14:textId="203EA8BF" w:rsidR="00EE4219" w:rsidRDefault="00167843">
      <w:pPr>
        <w:ind w:left="600"/>
        <w:rPr>
          <w:noProof/>
        </w:rPr>
      </w:pPr>
      <w:hyperlink w:anchor="61eb6b5f-77ff-4cca-b448-9d756af16954">
        <w:r>
          <w:rPr>
            <w:rFonts w:ascii="Segoe UI" w:hAnsi="Segoe UI" w:cs="Segoe UI"/>
            <w:noProof/>
            <w:color w:val="000000"/>
          </w:rPr>
          <w:t>Судебное решение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61eb6b5f-77ff-4cca-b448-9d756af16954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940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39767D6" w14:textId="68C2F285" w:rsidR="00EE4219" w:rsidRDefault="00167843">
      <w:pPr>
        <w:ind w:left="600"/>
        <w:rPr>
          <w:noProof/>
        </w:rPr>
      </w:pPr>
      <w:hyperlink w:anchor="cae0edec-e12b-432c-ab5f-5c7321de8163">
        <w:r>
          <w:rPr>
            <w:rFonts w:ascii="Segoe UI" w:hAnsi="Segoe UI" w:cs="Segoe UI"/>
            <w:noProof/>
            <w:color w:val="000000"/>
          </w:rPr>
          <w:t>Мои документы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cae0edec-e12b-432c-ab5f-5c7321de8163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947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2776EC8" w14:textId="0BDB32C9" w:rsidR="00EE4219" w:rsidRDefault="00167843">
      <w:pPr>
        <w:ind w:left="600"/>
        <w:rPr>
          <w:noProof/>
        </w:rPr>
      </w:pPr>
      <w:hyperlink w:anchor="00d76351-3e18-403a-89a6-d9c91a252b04">
        <w:r>
          <w:rPr>
            <w:rFonts w:ascii="Segoe UI" w:hAnsi="Segoe UI" w:cs="Segoe UI"/>
            <w:noProof/>
            <w:color w:val="000000"/>
          </w:rPr>
          <w:t>Трек-номер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00d76351-3e18-403a-89a6-d9c91a252b04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948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AE1DA07" w14:textId="2754A11E" w:rsidR="00EE4219" w:rsidRDefault="00167843">
      <w:pPr>
        <w:ind w:left="600"/>
        <w:rPr>
          <w:noProof/>
        </w:rPr>
      </w:pPr>
      <w:hyperlink w:anchor="2e8195c8-3f6d-46fe-9ad3-6469285d660a">
        <w:r>
          <w:rPr>
            <w:rFonts w:ascii="Segoe UI" w:hAnsi="Segoe UI" w:cs="Segoe UI"/>
            <w:noProof/>
            <w:color w:val="000000"/>
          </w:rPr>
          <w:t>Счет-фактура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2e8195c8-3f6d-46fe-9ad3-6469285d660a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953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576239E" w14:textId="703B9963" w:rsidR="00EE4219" w:rsidRDefault="00167843">
      <w:pPr>
        <w:ind w:left="600"/>
        <w:rPr>
          <w:noProof/>
        </w:rPr>
      </w:pPr>
      <w:hyperlink w:anchor="d566ddd5-e417-4120-8a8d-9690d07592c2">
        <w:r>
          <w:rPr>
            <w:rFonts w:ascii="Segoe UI" w:hAnsi="Segoe UI" w:cs="Segoe UI"/>
            <w:noProof/>
            <w:color w:val="000000"/>
          </w:rPr>
          <w:t>Оплачено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d566ddd5-e417-4120-8a8d-9690d07592c2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956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04165F3" w14:textId="30ED8F68" w:rsidR="00EE4219" w:rsidRDefault="00167843">
      <w:pPr>
        <w:ind w:left="600"/>
        <w:rPr>
          <w:noProof/>
        </w:rPr>
      </w:pPr>
      <w:hyperlink w:anchor="c913425f-e83c-46b8-8ed3-5ab944825d34">
        <w:r>
          <w:rPr>
            <w:rFonts w:ascii="Segoe UI" w:hAnsi="Segoe UI" w:cs="Segoe UI"/>
            <w:noProof/>
            <w:color w:val="000000"/>
          </w:rPr>
          <w:t>Определение / справка на возврат ГП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c913425f-e83c-46b8-8ed3-5ab944825d34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958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7F0F75C" w14:textId="37214C33" w:rsidR="00EE4219" w:rsidRDefault="00167843">
      <w:pPr>
        <w:ind w:left="300"/>
        <w:rPr>
          <w:noProof/>
        </w:rPr>
      </w:pPr>
      <w:hyperlink w:anchor="ad1a1a8b-bdcc-4000-9f66-22ae91ad7cbb">
        <w:r>
          <w:rPr>
            <w:rFonts w:ascii="Segoe UI" w:hAnsi="Segoe UI" w:cs="Segoe UI"/>
            <w:noProof/>
            <w:color w:val="000000"/>
          </w:rPr>
          <w:t>Финансовы</w:t>
        </w:r>
        <w:r>
          <w:rPr>
            <w:rFonts w:ascii="Segoe UI" w:hAnsi="Segoe UI" w:cs="Segoe UI"/>
            <w:noProof/>
            <w:color w:val="000000"/>
          </w:rPr>
          <w:t>е данные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ad1a1a8b-bdcc-4000-9f66-22ae91ad7cbb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961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24E8DB0" w14:textId="05F04D21" w:rsidR="00EE4219" w:rsidRDefault="00167843">
      <w:pPr>
        <w:ind w:left="600"/>
        <w:rPr>
          <w:noProof/>
        </w:rPr>
      </w:pPr>
      <w:hyperlink w:anchor="49c23d2f-e03d-4897-82ce-595e39ef4d62">
        <w:r>
          <w:rPr>
            <w:rFonts w:ascii="Segoe UI" w:hAnsi="Segoe UI" w:cs="Segoe UI"/>
            <w:noProof/>
            <w:color w:val="000000"/>
          </w:rPr>
          <w:t>Начислено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49c23d2f-e03d-4897-82ce-595e39ef4d62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964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A9E9026" w14:textId="47538686" w:rsidR="00EE4219" w:rsidRDefault="00167843">
      <w:pPr>
        <w:ind w:left="600"/>
        <w:rPr>
          <w:noProof/>
        </w:rPr>
      </w:pPr>
      <w:hyperlink w:anchor="88d9e8c7-6191-4281-92aa-4ec93d99e702">
        <w:r>
          <w:rPr>
            <w:rFonts w:ascii="Segoe UI" w:hAnsi="Segoe UI" w:cs="Segoe UI"/>
            <w:noProof/>
            <w:color w:val="000000"/>
          </w:rPr>
          <w:t>Задолженность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88d9e8c7-6191-4281-92aa-4ec93d99e702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965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00CDB58" w14:textId="39C1CD59" w:rsidR="00EE4219" w:rsidRDefault="00167843">
      <w:pPr>
        <w:ind w:left="600"/>
        <w:rPr>
          <w:noProof/>
        </w:rPr>
      </w:pPr>
      <w:hyperlink w:anchor="4191d626-0a38-42ca-b7fc-773aac0960e5">
        <w:r>
          <w:rPr>
            <w:rFonts w:ascii="Segoe UI" w:hAnsi="Segoe UI" w:cs="Segoe UI"/>
            <w:noProof/>
            <w:color w:val="000000"/>
          </w:rPr>
          <w:t>Перерасчет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4191d626-0a3</w:instrText>
        </w:r>
        <w:r>
          <w:rPr>
            <w:rFonts w:ascii="Segoe UI" w:hAnsi="Segoe UI" w:cs="Segoe UI"/>
            <w:noProof/>
            <w:webHidden/>
            <w:color w:val="000000"/>
          </w:rPr>
          <w:instrText>8-42ca-b7fc-773aac0960e5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966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8479B21" w14:textId="2239969C" w:rsidR="00EE4219" w:rsidRDefault="00167843">
      <w:pPr>
        <w:ind w:left="600"/>
        <w:rPr>
          <w:noProof/>
        </w:rPr>
      </w:pPr>
      <w:hyperlink w:anchor="f4a97e72-7f23-4ead-911d-22c03c786933">
        <w:r>
          <w:rPr>
            <w:rFonts w:ascii="Segoe UI" w:hAnsi="Segoe UI" w:cs="Segoe UI"/>
            <w:noProof/>
            <w:color w:val="000000"/>
          </w:rPr>
          <w:t>Пеня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f4a97e72-7f23-4ead-911d-22c03c786933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967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E172ADC" w14:textId="0D62A89D" w:rsidR="00EE4219" w:rsidRDefault="00167843">
      <w:pPr>
        <w:ind w:left="600"/>
        <w:rPr>
          <w:noProof/>
        </w:rPr>
      </w:pPr>
      <w:hyperlink w:anchor="ba37fbe1-5f24-4bc6-8f22-4513e6b1ba3a">
        <w:r>
          <w:rPr>
            <w:rFonts w:ascii="Segoe UI" w:hAnsi="Segoe UI" w:cs="Segoe UI"/>
            <w:noProof/>
            <w:color w:val="000000"/>
          </w:rPr>
          <w:t>Источник дохода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ba37fbe1-5f24-4bc6-8f22-4513e6b1ba3a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969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9D42D03" w14:textId="128B5525" w:rsidR="00EE4219" w:rsidRDefault="00167843">
      <w:pPr>
        <w:ind w:left="600"/>
        <w:rPr>
          <w:noProof/>
        </w:rPr>
      </w:pPr>
      <w:hyperlink w:anchor="a5bc6080-09a9-44da-bb5f-a22c6dd1b955">
        <w:r>
          <w:rPr>
            <w:rFonts w:ascii="Segoe UI" w:hAnsi="Segoe UI" w:cs="Segoe UI"/>
            <w:noProof/>
            <w:color w:val="000000"/>
          </w:rPr>
          <w:t>Период просуживания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a5bc6080-09a9-44da-bb5f-a22c6dd1b955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971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BCFA5EE" w14:textId="5A62705D" w:rsidR="00EE4219" w:rsidRDefault="00167843">
      <w:pPr>
        <w:ind w:left="300"/>
        <w:rPr>
          <w:noProof/>
        </w:rPr>
      </w:pPr>
      <w:hyperlink w:anchor="cbfab5fd-0af1-4daa-84d5-191f695583b2">
        <w:r>
          <w:rPr>
            <w:rFonts w:ascii="Segoe UI" w:hAnsi="Segoe UI" w:cs="Segoe UI"/>
            <w:noProof/>
            <w:color w:val="000000"/>
          </w:rPr>
          <w:t>Справочник суда и судебных дел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cbfab5fd-0af1-4daa-84d5-191f695583b2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972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81D6D22" w14:textId="31204762" w:rsidR="00EE4219" w:rsidRDefault="00167843">
      <w:pPr>
        <w:ind w:left="600"/>
        <w:rPr>
          <w:noProof/>
        </w:rPr>
      </w:pPr>
      <w:hyperlink w:anchor="49964aa5-08c0-4daf-910e-ec9b3b5f9848">
        <w:r>
          <w:rPr>
            <w:rFonts w:ascii="Segoe UI" w:hAnsi="Segoe UI" w:cs="Segoe UI"/>
            <w:noProof/>
            <w:color w:val="000000"/>
          </w:rPr>
          <w:t>Участок мирового судьи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49964aa5-08c0-4daf-910e-ec9b3b5f9848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973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BF08ABF" w14:textId="541724EA" w:rsidR="00EE4219" w:rsidRDefault="00167843">
      <w:pPr>
        <w:ind w:left="900"/>
        <w:rPr>
          <w:noProof/>
        </w:rPr>
      </w:pPr>
      <w:hyperlink w:anchor="65750435-df98-49dc-8d62-3f5c49f98121">
        <w:r>
          <w:rPr>
            <w:rFonts w:ascii="Segoe UI" w:hAnsi="Segoe UI" w:cs="Segoe UI"/>
            <w:noProof/>
            <w:color w:val="000000"/>
          </w:rPr>
          <w:t>Карточка судебных дел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65750435-df98-49dc-8d62-3f5c49f98121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976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6076940" w14:textId="73F86CD9" w:rsidR="00EE4219" w:rsidRDefault="00167843">
      <w:pPr>
        <w:ind w:left="900"/>
        <w:rPr>
          <w:noProof/>
        </w:rPr>
      </w:pPr>
      <w:hyperlink w:anchor="0fcf63a8-ad1d-4a29-a59d-fa299ee07f65">
        <w:r>
          <w:rPr>
            <w:rFonts w:ascii="Segoe UI" w:hAnsi="Segoe UI" w:cs="Segoe UI"/>
            <w:noProof/>
            <w:color w:val="000000"/>
          </w:rPr>
          <w:t>Добавление судебного дела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0fcf63a8-ad1d-4a29-a59d-fa299ee07f65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982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55D8802" w14:textId="7B907997" w:rsidR="00EE4219" w:rsidRDefault="00167843">
      <w:pPr>
        <w:ind w:left="900"/>
        <w:rPr>
          <w:noProof/>
        </w:rPr>
      </w:pPr>
      <w:hyperlink w:anchor="4ec9cb97-85c2-4b4e-96f5-7674056b416a">
        <w:r>
          <w:rPr>
            <w:rFonts w:ascii="Segoe UI" w:hAnsi="Segoe UI" w:cs="Segoe UI"/>
            <w:noProof/>
            <w:color w:val="000000"/>
          </w:rPr>
          <w:t>Реквизиты участка суда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4ec9cb97-85c2-4b4e-96f5-7674056b416a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987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0375A57" w14:textId="76EBE431" w:rsidR="00EE4219" w:rsidRDefault="00167843">
      <w:pPr>
        <w:ind w:left="1200"/>
        <w:rPr>
          <w:noProof/>
        </w:rPr>
      </w:pPr>
      <w:hyperlink w:anchor="22d65747-f2df-4263-90f8-3544d35d0801">
        <w:r>
          <w:rPr>
            <w:rFonts w:ascii="Segoe UI" w:hAnsi="Segoe UI" w:cs="Segoe UI"/>
            <w:noProof/>
            <w:color w:val="000000"/>
          </w:rPr>
          <w:t>Редактирование карточки подсудности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22d65747-f2df-4263-90f8-3544d35d0801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990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6919C7E" w14:textId="1B84866B" w:rsidR="00EE4219" w:rsidRDefault="00167843">
      <w:pPr>
        <w:ind w:left="600"/>
        <w:rPr>
          <w:noProof/>
        </w:rPr>
      </w:pPr>
      <w:hyperlink w:anchor="2c323544-daba-41af-91f1-5d64cda6fd5f">
        <w:r>
          <w:rPr>
            <w:rFonts w:ascii="Segoe UI" w:hAnsi="Segoe UI" w:cs="Segoe UI"/>
            <w:noProof/>
            <w:color w:val="000000"/>
          </w:rPr>
          <w:t>Участок районного суда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2c323544-daba-41af-91f1-5d64cda6fd5f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995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B2D3C00" w14:textId="644B6B8C" w:rsidR="00EE4219" w:rsidRDefault="00167843">
      <w:pPr>
        <w:ind w:left="600"/>
        <w:rPr>
          <w:noProof/>
        </w:rPr>
      </w:pPr>
      <w:hyperlink w:anchor="99ae1cd7-1390-4e2d-82c8-c1926ebebc2e">
        <w:r>
          <w:rPr>
            <w:rFonts w:ascii="Segoe UI" w:hAnsi="Segoe UI" w:cs="Segoe UI"/>
            <w:noProof/>
            <w:color w:val="000000"/>
          </w:rPr>
          <w:t>Участок арбитражного суда (для юридических лиц)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99ae1cd7-1390-4e2d-82c8-c1926ebebc2e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998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163CEFA" w14:textId="53C7A749" w:rsidR="00EE4219" w:rsidRDefault="00167843">
      <w:pPr>
        <w:ind w:left="300"/>
        <w:rPr>
          <w:noProof/>
        </w:rPr>
      </w:pPr>
      <w:hyperlink w:anchor="e11eea7c-3899-4264-90d0-389ce0802864">
        <w:r>
          <w:rPr>
            <w:rFonts w:ascii="Segoe UI" w:hAnsi="Segoe UI" w:cs="Segoe UI"/>
            <w:noProof/>
            <w:color w:val="000000"/>
          </w:rPr>
          <w:t>История изменений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e11eea7c-3899-4264-90d0-389ce0802864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1000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D0813C7" w14:textId="19513C5D" w:rsidR="00EE4219" w:rsidRDefault="00167843">
      <w:pPr>
        <w:rPr>
          <w:noProof/>
        </w:rPr>
      </w:pPr>
      <w:hyperlink w:anchor="9d6f0a11-5735-481b-beb2-af7fb0fdf816">
        <w:r>
          <w:rPr>
            <w:rFonts w:ascii="Segoe UI" w:hAnsi="Segoe UI" w:cs="Segoe UI"/>
            <w:noProof/>
            <w:color w:val="000000"/>
          </w:rPr>
          <w:t>Фильтр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9d6f0a11-5735-481b-beb2-af7fb0fdf816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1001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9EB93A8" w14:textId="011959AF" w:rsidR="00EE4219" w:rsidRDefault="00167843">
      <w:pPr>
        <w:ind w:left="300"/>
        <w:rPr>
          <w:noProof/>
        </w:rPr>
      </w:pPr>
      <w:hyperlink w:anchor="bf3787df-a2a4-4f7f-95af-70d4c9b5ed6d">
        <w:r>
          <w:rPr>
            <w:rFonts w:ascii="Segoe UI" w:hAnsi="Segoe UI" w:cs="Segoe UI"/>
            <w:noProof/>
            <w:color w:val="000000"/>
          </w:rPr>
          <w:t>Поле Мультифильтр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bf378</w:instrText>
        </w:r>
        <w:r>
          <w:rPr>
            <w:rFonts w:ascii="Segoe UI" w:hAnsi="Segoe UI" w:cs="Segoe UI"/>
            <w:noProof/>
            <w:webHidden/>
            <w:color w:val="000000"/>
          </w:rPr>
          <w:instrText>7df-a2a4-4f7f-95af-70d4c9b5ed6d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1003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D8C701E" w14:textId="6F2D9B83" w:rsidR="00EE4219" w:rsidRDefault="00167843">
      <w:pPr>
        <w:ind w:left="300"/>
        <w:rPr>
          <w:noProof/>
        </w:rPr>
      </w:pPr>
      <w:hyperlink w:anchor="3ac559a0-38b4-41d9-adb0-a30761d74883">
        <w:r>
          <w:rPr>
            <w:rFonts w:ascii="Segoe UI" w:hAnsi="Segoe UI" w:cs="Segoe UI"/>
            <w:noProof/>
            <w:color w:val="000000"/>
          </w:rPr>
          <w:t>Поля поиска данных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3ac559a0-38b4-41d9-adb0-a30761d74883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1008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FB611CE" w14:textId="5488C19E" w:rsidR="00EE4219" w:rsidRDefault="00167843">
      <w:pPr>
        <w:rPr>
          <w:noProof/>
        </w:rPr>
      </w:pPr>
      <w:hyperlink w:anchor="8512adbb-7035-432e-af9e-0175dac78c6f">
        <w:r>
          <w:rPr>
            <w:rFonts w:ascii="Segoe UI" w:hAnsi="Segoe UI" w:cs="Segoe UI"/>
            <w:noProof/>
            <w:color w:val="000000"/>
          </w:rPr>
          <w:t>Переменные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8512adbb-7035-432e-af9e-0175dac78c6f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1017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6D5DCAF" w14:textId="5EC5CD3D" w:rsidR="00EE4219" w:rsidRDefault="00167843">
      <w:pPr>
        <w:ind w:left="300"/>
        <w:rPr>
          <w:noProof/>
        </w:rPr>
      </w:pPr>
      <w:hyperlink w:anchor="6fc220af-4134-4565-80f0-9e57351f3f23">
        <w:r>
          <w:rPr>
            <w:rFonts w:ascii="Segoe UI" w:hAnsi="Segoe UI" w:cs="Segoe UI"/>
            <w:noProof/>
            <w:color w:val="000000"/>
          </w:rPr>
          <w:t>Автотранспорт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6fc220af-4134-4565-80f0-9e57351f3f23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1021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57FFF09" w14:textId="6C47302D" w:rsidR="00EE4219" w:rsidRDefault="00167843">
      <w:pPr>
        <w:ind w:left="300"/>
        <w:rPr>
          <w:noProof/>
        </w:rPr>
      </w:pPr>
      <w:hyperlink w:anchor="50705ae2-05c9-4442-b100-6b98b0602c0b">
        <w:r>
          <w:rPr>
            <w:rFonts w:ascii="Segoe UI" w:hAnsi="Segoe UI" w:cs="Segoe UI"/>
            <w:noProof/>
            <w:color w:val="000000"/>
          </w:rPr>
          <w:t>Адресные данные (ФЛ / ЮЛ)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50705ae2-05c9-4442-b100-6b98b0602c0b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1024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A67F7D3" w14:textId="2A036AE5" w:rsidR="00EE4219" w:rsidRDefault="00167843">
      <w:pPr>
        <w:ind w:left="300"/>
        <w:rPr>
          <w:noProof/>
        </w:rPr>
      </w:pPr>
      <w:hyperlink w:anchor="63475248-396c-4f59-98df-5bff3a193f33">
        <w:r>
          <w:rPr>
            <w:rFonts w:ascii="Segoe UI" w:hAnsi="Segoe UI" w:cs="Segoe UI"/>
            <w:noProof/>
            <w:color w:val="000000"/>
          </w:rPr>
          <w:t>Банк МФО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63475248-396c-4f59-98df-5bff3a193f33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1035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19B47BA" w14:textId="3CD561B8" w:rsidR="00EE4219" w:rsidRDefault="00167843">
      <w:pPr>
        <w:ind w:left="300"/>
        <w:rPr>
          <w:noProof/>
        </w:rPr>
      </w:pPr>
      <w:hyperlink w:anchor="6e5015f1-4f5c-4934-a979-861366d1d3f7">
        <w:r>
          <w:rPr>
            <w:rFonts w:ascii="Segoe UI" w:hAnsi="Segoe UI" w:cs="Segoe UI"/>
            <w:noProof/>
            <w:color w:val="000000"/>
          </w:rPr>
          <w:t>Даты \ Сроки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6e5015f1-4f5c-4934-a979-861366d1d3f7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1045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D1B5788" w14:textId="5FC2551C" w:rsidR="00EE4219" w:rsidRDefault="00167843">
      <w:pPr>
        <w:ind w:left="300"/>
        <w:rPr>
          <w:noProof/>
        </w:rPr>
      </w:pPr>
      <w:hyperlink w:anchor="b9b98bd0-da8e-416e-8224-c3d22b66c39c">
        <w:r>
          <w:rPr>
            <w:rFonts w:ascii="Segoe UI" w:hAnsi="Segoe UI" w:cs="Segoe UI"/>
            <w:noProof/>
            <w:color w:val="000000"/>
          </w:rPr>
          <w:t>Договоры / Доп.соглашения  / Протоколы / Акты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b9b98bd0-da8e-416e-8224-c3d22b66c39c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1048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CF9AF48" w14:textId="738BDC66" w:rsidR="00EE4219" w:rsidRDefault="00167843">
      <w:pPr>
        <w:ind w:left="300"/>
        <w:rPr>
          <w:noProof/>
        </w:rPr>
      </w:pPr>
      <w:hyperlink w:anchor="ab411b0e-deb9-4609-b995-8b3c36d17511">
        <w:r>
          <w:rPr>
            <w:rFonts w:ascii="Segoe UI" w:hAnsi="Segoe UI" w:cs="Segoe UI"/>
            <w:noProof/>
            <w:color w:val="000000"/>
          </w:rPr>
          <w:t>Должник (ФЛ)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ab411b0e-deb9-4609-b995-8b3c36d17511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1059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1C643CF" w14:textId="1277E05E" w:rsidR="00EE4219" w:rsidRDefault="00167843">
      <w:pPr>
        <w:ind w:left="300"/>
        <w:rPr>
          <w:noProof/>
        </w:rPr>
      </w:pPr>
      <w:hyperlink w:anchor="cdca9a52-e6e8-41dc-9ba8-c0d5ed67932e">
        <w:r>
          <w:rPr>
            <w:rFonts w:ascii="Segoe UI" w:hAnsi="Segoe UI" w:cs="Segoe UI"/>
            <w:noProof/>
            <w:color w:val="000000"/>
          </w:rPr>
          <w:t>Должник (ЮЛ)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cdca9a52-e6e8-41dc-9ba8-c0d5ed67932e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1097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E243057" w14:textId="2F672A8B" w:rsidR="00EE4219" w:rsidRDefault="00167843">
      <w:pPr>
        <w:ind w:left="300"/>
        <w:rPr>
          <w:noProof/>
        </w:rPr>
      </w:pPr>
      <w:hyperlink w:anchor="3a3af239-ca9f-409c-a4e6-9781e13f6700">
        <w:r>
          <w:rPr>
            <w:rFonts w:ascii="Segoe UI" w:hAnsi="Segoe UI" w:cs="Segoe UI"/>
            <w:noProof/>
            <w:color w:val="000000"/>
          </w:rPr>
          <w:t>Досудебное производство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3a3af239-ca9f-409c-a4e6-9781e13f6700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1107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D5F7921" w14:textId="76B35481" w:rsidR="00EE4219" w:rsidRDefault="00167843">
      <w:pPr>
        <w:ind w:left="300"/>
        <w:rPr>
          <w:noProof/>
        </w:rPr>
      </w:pPr>
      <w:hyperlink w:anchor="f042bee7-a8e1-42df-b053-ff381391df37">
        <w:r>
          <w:rPr>
            <w:rFonts w:ascii="Segoe UI" w:hAnsi="Segoe UI" w:cs="Segoe UI"/>
            <w:noProof/>
            <w:color w:val="000000"/>
          </w:rPr>
          <w:t>Идентификаторы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</w:instrText>
        </w:r>
        <w:r>
          <w:rPr>
            <w:rFonts w:ascii="Segoe UI" w:hAnsi="Segoe UI" w:cs="Segoe UI"/>
            <w:noProof/>
            <w:webHidden/>
            <w:color w:val="000000"/>
          </w:rPr>
          <w:instrText>REF f042bee7-a8e1-42df-b053-ff381391df37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1109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2B6ED2F" w14:textId="08D53997" w:rsidR="00EE4219" w:rsidRDefault="00167843">
      <w:pPr>
        <w:ind w:left="300"/>
        <w:rPr>
          <w:noProof/>
        </w:rPr>
      </w:pPr>
      <w:hyperlink w:anchor="fb870cdb-a829-4c6b-ad66-b9168a2bf522">
        <w:r>
          <w:rPr>
            <w:rFonts w:ascii="Segoe UI" w:hAnsi="Segoe UI" w:cs="Segoe UI"/>
            <w:noProof/>
            <w:color w:val="000000"/>
          </w:rPr>
          <w:t>КАД Арбитр / ЕФРСБ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fb870cdb-a829-4c6b-ad66-b9168a2bf522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1114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EB60A33" w14:textId="11CB6C16" w:rsidR="00EE4219" w:rsidRDefault="00167843">
      <w:pPr>
        <w:ind w:left="300"/>
        <w:rPr>
          <w:noProof/>
        </w:rPr>
      </w:pPr>
      <w:hyperlink w:anchor="95e48372-dcaa-406f-9ebf-e705b561b774">
        <w:r>
          <w:rPr>
            <w:rFonts w:ascii="Segoe UI" w:hAnsi="Segoe UI" w:cs="Segoe UI"/>
            <w:noProof/>
            <w:color w:val="000000"/>
          </w:rPr>
          <w:t>Контактные данные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95e48372-dcaa-406f-9ebf-e705b561b774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1125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8B23679" w14:textId="037FAD64" w:rsidR="00EE4219" w:rsidRDefault="00167843">
      <w:pPr>
        <w:ind w:left="300"/>
        <w:rPr>
          <w:noProof/>
        </w:rPr>
      </w:pPr>
      <w:hyperlink w:anchor="ee0179a8-785e-439e-85dd-fc4003522336">
        <w:r>
          <w:rPr>
            <w:rFonts w:ascii="Segoe UI" w:hAnsi="Segoe UI" w:cs="Segoe UI"/>
            <w:noProof/>
            <w:color w:val="000000"/>
          </w:rPr>
          <w:t>Моя организация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ee0179a8-785e-439e-85dd-fc4003522336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1128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7E081AC" w14:textId="5D00EC0D" w:rsidR="00EE4219" w:rsidRDefault="00167843">
      <w:pPr>
        <w:ind w:left="300"/>
        <w:rPr>
          <w:noProof/>
        </w:rPr>
      </w:pPr>
      <w:hyperlink w:anchor="2d2d7c05-caac-4009-92be-2ce34976196d">
        <w:r>
          <w:rPr>
            <w:rFonts w:ascii="Segoe UI" w:hAnsi="Segoe UI" w:cs="Segoe UI"/>
            <w:noProof/>
            <w:color w:val="000000"/>
          </w:rPr>
          <w:t>Почта России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2d2d7c05-caac-4009-92be-2ce34976196d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1156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ADB626C" w14:textId="50FB1E14" w:rsidR="00EE4219" w:rsidRDefault="00167843">
      <w:pPr>
        <w:ind w:left="300"/>
        <w:rPr>
          <w:noProof/>
        </w:rPr>
      </w:pPr>
      <w:hyperlink w:anchor="f2a2fa97-88c2-4e84-9a0d-ee1f87214240">
        <w:r>
          <w:rPr>
            <w:rFonts w:ascii="Segoe UI" w:hAnsi="Segoe UI" w:cs="Segoe UI"/>
            <w:noProof/>
            <w:color w:val="000000"/>
          </w:rPr>
          <w:t>Реестр госпошлины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f2a2fa97-88c2-4e84-9a0d-ee1f87214240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1166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D5BB940" w14:textId="21CA93BB" w:rsidR="00EE4219" w:rsidRDefault="00167843">
      <w:pPr>
        <w:ind w:left="300"/>
        <w:rPr>
          <w:noProof/>
        </w:rPr>
      </w:pPr>
      <w:hyperlink w:anchor="b48e2953-9064-407c-b9ee-836966508e7b">
        <w:r>
          <w:rPr>
            <w:rFonts w:ascii="Segoe UI" w:hAnsi="Segoe UI" w:cs="Segoe UI"/>
            <w:noProof/>
            <w:color w:val="000000"/>
          </w:rPr>
          <w:t>Росреестр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b48e2953-9064-407c-b9ee-836966508e7b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1176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2DEBB5E" w14:textId="34C169A0" w:rsidR="00EE4219" w:rsidRDefault="00167843">
      <w:pPr>
        <w:ind w:left="300"/>
        <w:rPr>
          <w:noProof/>
        </w:rPr>
      </w:pPr>
      <w:hyperlink w:anchor="13835dcf-1b58-48c9-af6e-dd00edff72d4">
        <w:r>
          <w:rPr>
            <w:rFonts w:ascii="Segoe UI" w:hAnsi="Segoe UI" w:cs="Segoe UI"/>
            <w:noProof/>
            <w:color w:val="000000"/>
          </w:rPr>
          <w:t>Статусы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13835dcf-1b58-48c9-af6e-dd00edff72d4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1183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5C6ED5F" w14:textId="59E736D5" w:rsidR="00EE4219" w:rsidRDefault="00167843">
      <w:pPr>
        <w:ind w:left="300"/>
        <w:rPr>
          <w:noProof/>
        </w:rPr>
      </w:pPr>
      <w:hyperlink w:anchor="4f86b8b0-9330-4074-8ec3-7b593408400f">
        <w:r>
          <w:rPr>
            <w:rFonts w:ascii="Segoe UI" w:hAnsi="Segoe UI" w:cs="Segoe UI"/>
            <w:noProof/>
            <w:color w:val="000000"/>
          </w:rPr>
          <w:t>Суд арбитражный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4f86b8b0-9330-4074-8ec3-7b593408400f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1189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B8D48C0" w14:textId="7AFC814A" w:rsidR="00EE4219" w:rsidRDefault="00167843">
      <w:pPr>
        <w:ind w:left="300"/>
        <w:rPr>
          <w:noProof/>
        </w:rPr>
      </w:pPr>
      <w:hyperlink w:anchor="ae168d7a-ee70-4aa6-8c77-0a0a42d8acb3">
        <w:r>
          <w:rPr>
            <w:rFonts w:ascii="Segoe UI" w:hAnsi="Segoe UI" w:cs="Segoe UI"/>
            <w:noProof/>
            <w:color w:val="000000"/>
          </w:rPr>
          <w:t>Суд мировой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ae168d7a-ee70-4aa6-8c77-0a0a42d8acb3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1191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62CD5AD" w14:textId="3A628649" w:rsidR="00EE4219" w:rsidRDefault="00167843">
      <w:pPr>
        <w:ind w:left="300"/>
        <w:rPr>
          <w:noProof/>
        </w:rPr>
      </w:pPr>
      <w:hyperlink w:anchor="c23a5bd3-7fea-4e46-9c14-cda5ee89885d">
        <w:r>
          <w:rPr>
            <w:rFonts w:ascii="Segoe UI" w:hAnsi="Segoe UI" w:cs="Segoe UI"/>
            <w:noProof/>
            <w:color w:val="000000"/>
          </w:rPr>
          <w:t>Суд районный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c23a5b</w:instrText>
        </w:r>
        <w:r>
          <w:rPr>
            <w:rFonts w:ascii="Segoe UI" w:hAnsi="Segoe UI" w:cs="Segoe UI"/>
            <w:noProof/>
            <w:webHidden/>
            <w:color w:val="000000"/>
          </w:rPr>
          <w:instrText>d3-7fea-4e46-9c14-cda5ee89885d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1203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10E254B" w14:textId="36B312C2" w:rsidR="00EE4219" w:rsidRDefault="00167843">
      <w:pPr>
        <w:ind w:left="300"/>
        <w:rPr>
          <w:noProof/>
        </w:rPr>
      </w:pPr>
      <w:hyperlink w:anchor="fd24b58f-7a95-43f9-8c34-ead351719183">
        <w:r>
          <w:rPr>
            <w:rFonts w:ascii="Segoe UI" w:hAnsi="Segoe UI" w:cs="Segoe UI"/>
            <w:noProof/>
            <w:color w:val="000000"/>
          </w:rPr>
          <w:t>Судебное делопроизводство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fd24b58f-7a95-43f9-8c34-ead351719183 </w:instrText>
        </w:r>
        <w:r>
          <w:rPr>
            <w:rFonts w:ascii="Segoe UI" w:hAnsi="Segoe UI" w:cs="Segoe UI"/>
            <w:noProof/>
            <w:webHidden/>
            <w:color w:val="000000"/>
          </w:rPr>
          <w:instrText>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1213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6B960C0" w14:textId="30ED32B4" w:rsidR="00EE4219" w:rsidRDefault="00167843">
      <w:pPr>
        <w:ind w:left="300"/>
        <w:rPr>
          <w:noProof/>
        </w:rPr>
      </w:pPr>
      <w:hyperlink w:anchor="8c97091b-7ff8-4fbc-b561-77cc8d00de90">
        <w:r>
          <w:rPr>
            <w:rFonts w:ascii="Segoe UI" w:hAnsi="Segoe UI" w:cs="Segoe UI"/>
            <w:noProof/>
            <w:color w:val="000000"/>
          </w:rPr>
          <w:t>Текстовые и графические переменные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8c97091b-7ff8-4fbc-b561-77cc8d00de90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1234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0C16990" w14:textId="748C5A50" w:rsidR="00EE4219" w:rsidRDefault="00167843">
      <w:pPr>
        <w:ind w:left="300"/>
        <w:rPr>
          <w:noProof/>
        </w:rPr>
      </w:pPr>
      <w:hyperlink w:anchor="6a675733-08bf-44cf-995e-3d966e5accb7">
        <w:r>
          <w:rPr>
            <w:rFonts w:ascii="Segoe UI" w:hAnsi="Segoe UI" w:cs="Segoe UI"/>
            <w:noProof/>
            <w:color w:val="000000"/>
          </w:rPr>
          <w:t>ФНС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6a675733-08bf-44cf-995e-3d966e5accb7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1276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6FB7B8D" w14:textId="242CE7D5" w:rsidR="00EE4219" w:rsidRDefault="00167843">
      <w:pPr>
        <w:ind w:left="300"/>
        <w:rPr>
          <w:noProof/>
        </w:rPr>
      </w:pPr>
      <w:hyperlink w:anchor="71807c27-c57f-46a4-b464-d2744a895fb0">
        <w:r>
          <w:rPr>
            <w:rFonts w:ascii="Segoe UI" w:hAnsi="Segoe UI" w:cs="Segoe UI"/>
            <w:noProof/>
            <w:color w:val="000000"/>
          </w:rPr>
          <w:t>ФССП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71807c27-c57f-46a4-b464-d2744a895fb0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1278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8BF9994" w14:textId="52E30473" w:rsidR="00EE4219" w:rsidRDefault="00167843">
      <w:pPr>
        <w:ind w:left="300"/>
        <w:rPr>
          <w:noProof/>
        </w:rPr>
      </w:pPr>
      <w:hyperlink w:anchor="7a75e181-deff-48b5-9cab-86d658076091">
        <w:r>
          <w:rPr>
            <w:rFonts w:ascii="Segoe UI" w:hAnsi="Segoe UI" w:cs="Segoe UI"/>
            <w:noProof/>
            <w:color w:val="000000"/>
          </w:rPr>
          <w:t>Финансовые данные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7a75e181-deff-48b5-9cab-86d658076091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1281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973A16F" w14:textId="36F2A939" w:rsidR="00EE4219" w:rsidRDefault="00167843">
      <w:pPr>
        <w:ind w:left="300"/>
        <w:rPr>
          <w:noProof/>
        </w:rPr>
      </w:pPr>
      <w:hyperlink w:anchor="5db8ba94-f3b5-4ac0-bbee-7ec892ad7ff4">
        <w:r>
          <w:rPr>
            <w:rFonts w:ascii="Segoe UI" w:hAnsi="Segoe UI" w:cs="Segoe UI"/>
            <w:noProof/>
            <w:color w:val="000000"/>
          </w:rPr>
          <w:t>Шаблоны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5db8ba94-f3b5-4ac0-bbee-7ec892ad7ff4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1329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4051F99" w14:textId="2EFFDE87" w:rsidR="00EE4219" w:rsidRDefault="00167843">
      <w:pPr>
        <w:rPr>
          <w:noProof/>
        </w:rPr>
      </w:pPr>
      <w:hyperlink w:anchor="c3f11257-c1e7-4bfb-99c7-dc61af1ef316">
        <w:r>
          <w:rPr>
            <w:rFonts w:ascii="Segoe UI" w:hAnsi="Segoe UI" w:cs="Segoe UI"/>
            <w:noProof/>
            <w:color w:val="000000"/>
          </w:rPr>
          <w:t>Раздел 4.3. Работа с должниками. Исполнительное производство.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c3f11257-c1e7-4bfb-99c7-dc61af1ef316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1331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39A2F96" w14:textId="180D5EEE" w:rsidR="00EE4219" w:rsidRDefault="00167843">
      <w:pPr>
        <w:rPr>
          <w:noProof/>
        </w:rPr>
      </w:pPr>
      <w:hyperlink w:anchor="65c3a16b-60e8-41cd-a5c7-6fd787fed48a">
        <w:r>
          <w:rPr>
            <w:rFonts w:ascii="Segoe UI" w:hAnsi="Segoe UI" w:cs="Segoe UI"/>
            <w:noProof/>
            <w:color w:val="000000"/>
          </w:rPr>
          <w:t>Общая информация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65c3a16b-60e8-41cd-a5c7-6fd787fed48a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1332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D2062C3" w14:textId="48504E67" w:rsidR="00EE4219" w:rsidRDefault="00167843">
      <w:pPr>
        <w:ind w:left="300"/>
        <w:rPr>
          <w:noProof/>
        </w:rPr>
      </w:pPr>
      <w:hyperlink w:anchor="bd1663bb-e2bb-43a6-adfb-c22294ec2770">
        <w:r>
          <w:rPr>
            <w:rFonts w:ascii="Segoe UI" w:hAnsi="Segoe UI" w:cs="Segoe UI"/>
            <w:noProof/>
            <w:color w:val="000000"/>
          </w:rPr>
          <w:t>Ключевые идентификаторы должника в исполнительном производстве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bd1663bb-e2bb-43a6-adfb-c22294ec2770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1333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E79A171" w14:textId="1CBABF0C" w:rsidR="00EE4219" w:rsidRDefault="00167843">
      <w:pPr>
        <w:ind w:left="300"/>
        <w:rPr>
          <w:noProof/>
        </w:rPr>
      </w:pPr>
      <w:hyperlink w:anchor="4b62fa98-a803-4802-9f6d-496f37d0e9fc">
        <w:r>
          <w:rPr>
            <w:rFonts w:ascii="Segoe UI" w:hAnsi="Segoe UI" w:cs="Segoe UI"/>
            <w:noProof/>
            <w:color w:val="000000"/>
          </w:rPr>
          <w:t>Функционал модуля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4b62fa98-a803-4802-9f6d-496f37d0e9fc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1334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B333448" w14:textId="72394C75" w:rsidR="00EE4219" w:rsidRDefault="00167843">
      <w:pPr>
        <w:rPr>
          <w:noProof/>
        </w:rPr>
      </w:pPr>
      <w:hyperlink w:anchor="f2b27f85-775f-4859-85ae-ca34dff296b9">
        <w:r>
          <w:rPr>
            <w:rFonts w:ascii="Segoe UI" w:hAnsi="Segoe UI" w:cs="Segoe UI"/>
            <w:noProof/>
            <w:color w:val="000000"/>
          </w:rPr>
          <w:t>Работа с должниками (пошаговое руководство)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f2b27f85-775f-4859-85ae-ca34dff296b9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1338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6698BE4" w14:textId="2F2328C0" w:rsidR="00EE4219" w:rsidRDefault="00167843">
      <w:pPr>
        <w:ind w:left="300"/>
        <w:rPr>
          <w:noProof/>
        </w:rPr>
      </w:pPr>
      <w:hyperlink w:anchor="36ffec71-01c3-4b7e-8a6d-8111d81abdf3">
        <w:r>
          <w:rPr>
            <w:rFonts w:ascii="Segoe UI" w:hAnsi="Segoe UI" w:cs="Segoe UI"/>
            <w:noProof/>
            <w:color w:val="000000"/>
          </w:rPr>
          <w:t>Шаг 1. Загрузка данных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36ffec71-01c3-4b7e-8a6d-8111d81abdf3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1339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A288C96" w14:textId="48769434" w:rsidR="00EE4219" w:rsidRDefault="00167843">
      <w:pPr>
        <w:ind w:left="300"/>
        <w:rPr>
          <w:noProof/>
        </w:rPr>
      </w:pPr>
      <w:hyperlink w:anchor="d7f182d1-17ba-4e87-95a3-daf7d7725ea5">
        <w:r>
          <w:rPr>
            <w:rFonts w:ascii="Segoe UI" w:hAnsi="Segoe UI" w:cs="Segoe UI"/>
            <w:noProof/>
            <w:color w:val="000000"/>
          </w:rPr>
          <w:t>Шаг 2. КЭП, добавление сотрудника организации на Госуслугах, создание доверенности.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d7f182d1-17ba-4e8</w:instrText>
        </w:r>
        <w:r>
          <w:rPr>
            <w:rFonts w:ascii="Segoe UI" w:hAnsi="Segoe UI" w:cs="Segoe UI"/>
            <w:noProof/>
            <w:webHidden/>
            <w:color w:val="000000"/>
          </w:rPr>
          <w:instrText>7-95a3-daf7d7725ea5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1342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0A61967" w14:textId="55E7CD70" w:rsidR="00EE4219" w:rsidRDefault="00167843">
      <w:pPr>
        <w:ind w:left="600"/>
        <w:rPr>
          <w:noProof/>
        </w:rPr>
      </w:pPr>
      <w:hyperlink w:anchor="3e3b76db-b965-44cc-9507-65aeadbe40ea">
        <w:r>
          <w:rPr>
            <w:rFonts w:ascii="Segoe UI" w:hAnsi="Segoe UI" w:cs="Segoe UI"/>
            <w:noProof/>
            <w:color w:val="000000"/>
          </w:rPr>
          <w:t>Квалифицированная электронная подпись (КЭП)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3e3b76db-b965-44cc-9507-65aea</w:instrText>
        </w:r>
        <w:r>
          <w:rPr>
            <w:rFonts w:ascii="Segoe UI" w:hAnsi="Segoe UI" w:cs="Segoe UI"/>
            <w:noProof/>
            <w:webHidden/>
            <w:color w:val="000000"/>
          </w:rPr>
          <w:instrText>dbe40ea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1343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F296621" w14:textId="0749E197" w:rsidR="00EE4219" w:rsidRDefault="00167843">
      <w:pPr>
        <w:ind w:left="600"/>
        <w:rPr>
          <w:noProof/>
        </w:rPr>
      </w:pPr>
      <w:hyperlink w:anchor="140153d7-27b8-4c8e-a8ff-99106d80f34e">
        <w:r>
          <w:rPr>
            <w:rFonts w:ascii="Segoe UI" w:hAnsi="Segoe UI" w:cs="Segoe UI"/>
            <w:noProof/>
            <w:color w:val="000000"/>
          </w:rPr>
          <w:t>Заполнение данных организации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140153d7-27b8-4c8e-a8ff-99106d80f34e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1344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23FAE12" w14:textId="2552B415" w:rsidR="00EE4219" w:rsidRDefault="00167843">
      <w:pPr>
        <w:ind w:left="900"/>
        <w:rPr>
          <w:noProof/>
        </w:rPr>
      </w:pPr>
      <w:hyperlink w:anchor="5b4db878-b269-4173-b36b-0e1d98481924">
        <w:r>
          <w:rPr>
            <w:rFonts w:ascii="Segoe UI" w:hAnsi="Segoe UI" w:cs="Segoe UI"/>
            <w:noProof/>
            <w:color w:val="000000"/>
          </w:rPr>
          <w:t>Добавление доверенности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5b4db878-b269-4173-b36b-0e1d98481924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1345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005B737" w14:textId="6D641575" w:rsidR="00EE4219" w:rsidRDefault="00167843">
      <w:pPr>
        <w:ind w:left="1200"/>
        <w:rPr>
          <w:noProof/>
        </w:rPr>
      </w:pPr>
      <w:hyperlink w:anchor="715e291d-cc0b-400c-a82e-6496a2baeb29">
        <w:r>
          <w:rPr>
            <w:rFonts w:ascii="Segoe UI" w:hAnsi="Segoe UI" w:cs="Segoe UI"/>
            <w:noProof/>
            <w:color w:val="000000"/>
          </w:rPr>
          <w:t>Установка программ для подписания ЭЦП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715e291d-cc0b-400c-a82e-6496a2baeb29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1346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652882F" w14:textId="094C8E05" w:rsidR="00EE4219" w:rsidRDefault="00167843">
      <w:pPr>
        <w:ind w:left="1200"/>
        <w:rPr>
          <w:noProof/>
        </w:rPr>
      </w:pPr>
      <w:hyperlink w:anchor="84fa09c5-e8ec-486a-842b-c0e6a25efc66">
        <w:r>
          <w:rPr>
            <w:rFonts w:ascii="Segoe UI" w:hAnsi="Segoe UI" w:cs="Segoe UI"/>
            <w:noProof/>
            <w:color w:val="000000"/>
          </w:rPr>
          <w:t>Подготовка факсимильной подписи сотрудника и печати организации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84fa09c5-e8ec-486a-842b-c0e6a25efc66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1347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73F2652" w14:textId="0EE52083" w:rsidR="00EE4219" w:rsidRDefault="00167843">
      <w:pPr>
        <w:ind w:left="600"/>
        <w:rPr>
          <w:noProof/>
        </w:rPr>
      </w:pPr>
      <w:hyperlink w:anchor="2dceaee9-1c45-42a3-accd-8e15590af956">
        <w:r>
          <w:rPr>
            <w:rFonts w:ascii="Segoe UI" w:hAnsi="Segoe UI" w:cs="Segoe UI"/>
            <w:noProof/>
            <w:color w:val="000000"/>
          </w:rPr>
          <w:t>Добавление сотрудника организации на Госуслугах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2dceaee9-1c45-42a3-accd-8e15590af956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1348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CAE2148" w14:textId="7359BAEC" w:rsidR="00EE4219" w:rsidRDefault="00167843">
      <w:pPr>
        <w:ind w:left="900"/>
        <w:rPr>
          <w:noProof/>
        </w:rPr>
      </w:pPr>
      <w:hyperlink w:anchor="0facf1cf-1df1-459c-9dff-fdb5ac37e6a2">
        <w:r>
          <w:rPr>
            <w:rFonts w:ascii="Segoe UI" w:hAnsi="Segoe UI" w:cs="Segoe UI"/>
            <w:noProof/>
            <w:color w:val="000000"/>
          </w:rPr>
          <w:t>Добавить сотрудника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0facf1cf-1df1-459c-9dff-fdb5ac37e6a2 </w:instrText>
        </w:r>
        <w:r>
          <w:rPr>
            <w:rFonts w:ascii="Segoe UI" w:hAnsi="Segoe UI" w:cs="Segoe UI"/>
            <w:noProof/>
            <w:webHidden/>
            <w:color w:val="000000"/>
          </w:rPr>
          <w:instrText>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1349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F3FACFC" w14:textId="4D13C86B" w:rsidR="00EE4219" w:rsidRDefault="00167843">
      <w:pPr>
        <w:ind w:left="900"/>
        <w:rPr>
          <w:noProof/>
        </w:rPr>
      </w:pPr>
      <w:hyperlink w:anchor="0fd78a17-b5e9-45d6-a9bf-98b4ae77e5c6">
        <w:r>
          <w:rPr>
            <w:rFonts w:ascii="Segoe UI" w:hAnsi="Segoe UI" w:cs="Segoe UI"/>
            <w:noProof/>
            <w:color w:val="000000"/>
          </w:rPr>
          <w:t>Авторизация на Госуслугах в системе ЮРРОБОТ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0fd78a17-b5e9-45d6-a9bf-98b4ae77e5c6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1350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8DC139D" w14:textId="17C2FFFE" w:rsidR="00EE4219" w:rsidRDefault="00167843">
      <w:pPr>
        <w:ind w:left="300"/>
        <w:rPr>
          <w:noProof/>
        </w:rPr>
      </w:pPr>
      <w:hyperlink w:anchor="38a2c678-5dbc-4cb5-8356-5b77a1d2571a">
        <w:r>
          <w:rPr>
            <w:rFonts w:ascii="Segoe UI" w:hAnsi="Segoe UI" w:cs="Segoe UI"/>
            <w:noProof/>
            <w:color w:val="000000"/>
          </w:rPr>
          <w:t>Шаг 3. Документы для ФССП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38a2c678-5dbc-4cb5-8356-5b77a1d2571a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1352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DE96699" w14:textId="6BED81AE" w:rsidR="00EE4219" w:rsidRDefault="00167843">
      <w:pPr>
        <w:ind w:left="600"/>
        <w:rPr>
          <w:noProof/>
        </w:rPr>
      </w:pPr>
      <w:hyperlink w:anchor="3c14f63e-5960-4e86-9231-b3d4773f2029">
        <w:r>
          <w:rPr>
            <w:rFonts w:ascii="Segoe UI" w:hAnsi="Segoe UI" w:cs="Segoe UI"/>
            <w:noProof/>
            <w:color w:val="000000"/>
          </w:rPr>
          <w:t>Формирование документов для отправки в ФССП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3c14f63e-5960-4e86-9231-b3d4773f2029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1354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E11B906" w14:textId="7E76A528" w:rsidR="00EE4219" w:rsidRDefault="00167843">
      <w:pPr>
        <w:ind w:left="900"/>
        <w:rPr>
          <w:noProof/>
        </w:rPr>
      </w:pPr>
      <w:hyperlink w:anchor="37956619-ba4a-4da3-ab32-1dc7e168bea4">
        <w:r>
          <w:rPr>
            <w:rFonts w:ascii="Segoe UI" w:hAnsi="Segoe UI" w:cs="Segoe UI"/>
            <w:noProof/>
            <w:color w:val="000000"/>
          </w:rPr>
          <w:t>Выбор документа для отправки в ФССП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37956619-ba4a-4da3-ab32-1dc7e168bea4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1356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8F3F2EC" w14:textId="4F0F9643" w:rsidR="00EE4219" w:rsidRDefault="00167843">
      <w:pPr>
        <w:ind w:left="900"/>
        <w:rPr>
          <w:noProof/>
        </w:rPr>
      </w:pPr>
      <w:hyperlink w:anchor="ef647d13-e8db-4ba4-856d-3a605151f042">
        <w:r>
          <w:rPr>
            <w:rFonts w:ascii="Segoe UI" w:hAnsi="Segoe UI" w:cs="Segoe UI"/>
            <w:noProof/>
            <w:color w:val="000000"/>
          </w:rPr>
          <w:t>Выбор приложений к основному документу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ef647d13-e8db-4ba4-856d-3a605151f042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1358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1BB161C" w14:textId="14116A7D" w:rsidR="00EE4219" w:rsidRDefault="00167843">
      <w:pPr>
        <w:ind w:left="600"/>
        <w:rPr>
          <w:noProof/>
        </w:rPr>
      </w:pPr>
      <w:hyperlink w:anchor="ed7fa635-a9df-4cf9-bbe2-709e6fd94eeb">
        <w:r>
          <w:rPr>
            <w:rFonts w:ascii="Segoe UI" w:hAnsi="Segoe UI" w:cs="Segoe UI"/>
            <w:noProof/>
            <w:color w:val="000000"/>
          </w:rPr>
          <w:t>Отправка документов в ФССП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ed7fa635-a9df-4cf9-bbe2-709e6fd94eeb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1360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14C09DC" w14:textId="16DED0A3" w:rsidR="00EE4219" w:rsidRDefault="00167843">
      <w:pPr>
        <w:ind w:left="600"/>
        <w:rPr>
          <w:noProof/>
        </w:rPr>
      </w:pPr>
      <w:hyperlink w:anchor="f8f3e066-5555-4e94-a7c2-26841e032206">
        <w:r>
          <w:rPr>
            <w:rFonts w:ascii="Segoe UI" w:hAnsi="Segoe UI" w:cs="Segoe UI"/>
            <w:noProof/>
            <w:color w:val="000000"/>
          </w:rPr>
          <w:t>Карточка должника – работа с ФССП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f8f3e066-5555-4e94-a7c2-26841e032206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1365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D232705" w14:textId="44DE03FB" w:rsidR="00EE4219" w:rsidRDefault="00167843">
      <w:pPr>
        <w:ind w:left="300"/>
        <w:rPr>
          <w:noProof/>
        </w:rPr>
      </w:pPr>
      <w:hyperlink w:anchor="32536fa3-5292-4bfe-a307-c073034ab1dc">
        <w:r>
          <w:rPr>
            <w:rFonts w:ascii="Segoe UI" w:hAnsi="Segoe UI" w:cs="Segoe UI"/>
            <w:noProof/>
            <w:color w:val="000000"/>
          </w:rPr>
          <w:t>Шаг 4. Документы для ФНС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32536fa3-5292-4bfe-a307-c073034ab1dc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1367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89CCC74" w14:textId="4D25CB98" w:rsidR="00EE4219" w:rsidRDefault="00167843">
      <w:pPr>
        <w:ind w:left="600"/>
        <w:rPr>
          <w:noProof/>
        </w:rPr>
      </w:pPr>
      <w:hyperlink w:anchor="6ec14b8f-067d-43fe-99a6-f0eeaff9a621">
        <w:r>
          <w:rPr>
            <w:rFonts w:ascii="Segoe UI" w:hAnsi="Segoe UI" w:cs="Segoe UI"/>
            <w:noProof/>
            <w:color w:val="000000"/>
          </w:rPr>
          <w:t>Отправка документов в ФНС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6ec14b8f-067d-43fe-99a6-f0eeaff9a621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1369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25C2542" w14:textId="709504AE" w:rsidR="00EE4219" w:rsidRDefault="00167843">
      <w:pPr>
        <w:ind w:left="600"/>
        <w:rPr>
          <w:noProof/>
        </w:rPr>
      </w:pPr>
      <w:hyperlink w:anchor="529c3a19-2099-4327-b53b-c74e330c63a9">
        <w:r>
          <w:rPr>
            <w:rFonts w:ascii="Segoe UI" w:hAnsi="Segoe UI" w:cs="Segoe UI"/>
            <w:noProof/>
            <w:color w:val="000000"/>
          </w:rPr>
          <w:t>Карточка должника – работа с ФНС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529c3a19-2099-4327-b53b-c74e330c63a9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1371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40E0169" w14:textId="2117A0F0" w:rsidR="00EE4219" w:rsidRDefault="00167843">
      <w:pPr>
        <w:ind w:left="300"/>
        <w:rPr>
          <w:noProof/>
        </w:rPr>
      </w:pPr>
      <w:hyperlink w:anchor="59f98a3d-a33c-4b83-a16d-786e2a3e1227">
        <w:r>
          <w:rPr>
            <w:rFonts w:ascii="Segoe UI" w:hAnsi="Segoe UI" w:cs="Segoe UI"/>
            <w:noProof/>
            <w:color w:val="000000"/>
          </w:rPr>
          <w:t>Шаг 5. Запросы в банки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59f98a3d-a33c-4b83-a16d-786e2a3e1227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1373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858E7F9" w14:textId="201B39E6" w:rsidR="00EE4219" w:rsidRDefault="00167843">
      <w:pPr>
        <w:ind w:left="600"/>
        <w:rPr>
          <w:noProof/>
        </w:rPr>
      </w:pPr>
      <w:hyperlink w:anchor="b23815f5-0123-48df-b23a-3196c3491534">
        <w:r>
          <w:rPr>
            <w:rFonts w:ascii="Segoe UI" w:hAnsi="Segoe UI" w:cs="Segoe UI"/>
            <w:noProof/>
            <w:color w:val="000000"/>
          </w:rPr>
          <w:t>Выбор документа для отправки в банк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b23815f5-0123-48df-b23a-3196c3491534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1375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5C8093C" w14:textId="21661FC6" w:rsidR="00EE4219" w:rsidRDefault="00167843">
      <w:pPr>
        <w:ind w:left="600"/>
        <w:rPr>
          <w:noProof/>
        </w:rPr>
      </w:pPr>
      <w:hyperlink w:anchor="a6bbf808-3757-4641-88f0-ba81fb371360">
        <w:r>
          <w:rPr>
            <w:rFonts w:ascii="Segoe UI" w:hAnsi="Segoe UI" w:cs="Segoe UI"/>
            <w:noProof/>
            <w:color w:val="000000"/>
          </w:rPr>
          <w:t>Выбор приложений к основному документу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a6bbf808-3757-4641-88f0-ba81fb371360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1377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6170B1B" w14:textId="488CCA89" w:rsidR="00EE4219" w:rsidRDefault="00167843">
      <w:pPr>
        <w:ind w:left="600"/>
        <w:rPr>
          <w:noProof/>
        </w:rPr>
      </w:pPr>
      <w:hyperlink w:anchor="8750fe81-0784-4959-bfb9-23cea031530e">
        <w:r>
          <w:rPr>
            <w:rFonts w:ascii="Segoe UI" w:hAnsi="Segoe UI" w:cs="Segoe UI"/>
            <w:noProof/>
            <w:color w:val="000000"/>
          </w:rPr>
          <w:t>Отправка документов в банк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8750fe81-0784-4959-bfb9-23cea031530e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1379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D11C927" w14:textId="6CA1234F" w:rsidR="00EE4219" w:rsidRDefault="00167843">
      <w:pPr>
        <w:ind w:left="600"/>
        <w:rPr>
          <w:noProof/>
        </w:rPr>
      </w:pPr>
      <w:hyperlink w:anchor="61d9ec9d-3b1d-48d0-a6f2-5066df9abefe">
        <w:r>
          <w:rPr>
            <w:rFonts w:ascii="Segoe UI" w:hAnsi="Segoe UI" w:cs="Segoe UI"/>
            <w:noProof/>
            <w:color w:val="000000"/>
          </w:rPr>
          <w:t>Карточка должника – работа с банками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61d9ec9d-3b1d-48d0-a6f2-5066df9abefe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1383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E5E9571" w14:textId="3C136DE6" w:rsidR="00EE4219" w:rsidRDefault="00167843">
      <w:pPr>
        <w:rPr>
          <w:noProof/>
        </w:rPr>
      </w:pPr>
      <w:hyperlink w:anchor="80471ac3-4411-4031-ae86-0c04e58eb3d3">
        <w:r>
          <w:rPr>
            <w:rFonts w:ascii="Segoe UI" w:hAnsi="Segoe UI" w:cs="Segoe UI"/>
            <w:noProof/>
            <w:color w:val="000000"/>
          </w:rPr>
          <w:t>Функциональные кнопки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80471ac3-4411-4031-ae86-0c04e58eb3d3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1385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D97D356" w14:textId="14B6BE75" w:rsidR="00EE4219" w:rsidRDefault="00167843">
      <w:pPr>
        <w:ind w:left="300"/>
        <w:rPr>
          <w:noProof/>
        </w:rPr>
      </w:pPr>
      <w:hyperlink w:anchor="66eb8483-6dd3-427f-ac9f-be6e5b1a56d8">
        <w:r>
          <w:rPr>
            <w:rFonts w:ascii="Segoe UI" w:hAnsi="Segoe UI" w:cs="Segoe UI"/>
            <w:noProof/>
            <w:color w:val="000000"/>
          </w:rPr>
          <w:t>Печать и формирование документов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66eb8483-6dd3-427f-ac9f-be6e5b1a56d8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1386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493686E" w14:textId="0B104952" w:rsidR="00EE4219" w:rsidRDefault="00167843">
      <w:pPr>
        <w:ind w:left="600"/>
        <w:rPr>
          <w:noProof/>
        </w:rPr>
      </w:pPr>
      <w:hyperlink w:anchor="f5f1bde4-b43c-45d9-b52e-191d533916b3">
        <w:r>
          <w:rPr>
            <w:rFonts w:ascii="Segoe UI" w:hAnsi="Segoe UI" w:cs="Segoe UI"/>
            <w:noProof/>
            <w:color w:val="000000"/>
          </w:rPr>
          <w:t>Документ для печати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f5f1bde4-b43c-45d9-b52e-191d533916b3 </w:instrText>
        </w:r>
        <w:r>
          <w:rPr>
            <w:rFonts w:ascii="Segoe UI" w:hAnsi="Segoe UI" w:cs="Segoe UI"/>
            <w:noProof/>
            <w:webHidden/>
            <w:color w:val="000000"/>
          </w:rPr>
          <w:instrText>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1388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61A03CD" w14:textId="6CE87802" w:rsidR="00EE4219" w:rsidRDefault="00167843">
      <w:pPr>
        <w:ind w:left="600"/>
        <w:rPr>
          <w:noProof/>
        </w:rPr>
      </w:pPr>
      <w:hyperlink w:anchor="881f5089-8bf3-4911-8c6c-5b63da816f60">
        <w:r>
          <w:rPr>
            <w:rFonts w:ascii="Segoe UI" w:hAnsi="Segoe UI" w:cs="Segoe UI"/>
            <w:noProof/>
            <w:color w:val="000000"/>
          </w:rPr>
          <w:t>Документ для приложения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881f5089-8bf3-4911-8c6c-5b63da816f60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1391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F10A004" w14:textId="3915DB6E" w:rsidR="00EE4219" w:rsidRDefault="00167843">
      <w:pPr>
        <w:ind w:left="600"/>
        <w:rPr>
          <w:noProof/>
        </w:rPr>
      </w:pPr>
      <w:hyperlink w:anchor="88ee71dc-3f95-4d36-8636-56b2b76b0d55">
        <w:r>
          <w:rPr>
            <w:rFonts w:ascii="Segoe UI" w:hAnsi="Segoe UI" w:cs="Segoe UI"/>
            <w:noProof/>
            <w:color w:val="000000"/>
          </w:rPr>
          <w:t>Формирование и отправка документов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88ee71dc-3f95-4d36-8636-56b2b76b0d55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1395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BD7C3C5" w14:textId="1821CE4E" w:rsidR="00EE4219" w:rsidRDefault="00167843">
      <w:pPr>
        <w:ind w:left="900"/>
        <w:rPr>
          <w:noProof/>
        </w:rPr>
      </w:pPr>
      <w:hyperlink w:anchor="6ea1018f-6870-4cd2-bbe7-2565425c0fe3">
        <w:r>
          <w:rPr>
            <w:rFonts w:ascii="Segoe UI" w:hAnsi="Segoe UI" w:cs="Segoe UI"/>
            <w:noProof/>
            <w:color w:val="000000"/>
          </w:rPr>
          <w:t>Отправка документов в ФССП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6ea1018f-6870-4cd2-bbe7-2565425c0fe3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1397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F7E4264" w14:textId="0C17B57F" w:rsidR="00EE4219" w:rsidRDefault="00167843">
      <w:pPr>
        <w:ind w:left="900"/>
        <w:rPr>
          <w:noProof/>
        </w:rPr>
      </w:pPr>
      <w:hyperlink w:anchor="58d7d539-b4e4-4be6-9759-8267cfe836af">
        <w:r>
          <w:rPr>
            <w:rFonts w:ascii="Segoe UI" w:hAnsi="Segoe UI" w:cs="Segoe UI"/>
            <w:noProof/>
            <w:color w:val="000000"/>
          </w:rPr>
          <w:t>Документы для ФНС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58d7d539-b4e4-4be6-9759-8267cfe836af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1402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9C5F0C4" w14:textId="5229A594" w:rsidR="00EE4219" w:rsidRDefault="00167843">
      <w:pPr>
        <w:ind w:left="900"/>
        <w:rPr>
          <w:noProof/>
        </w:rPr>
      </w:pPr>
      <w:hyperlink w:anchor="3e178d81-cc05-4447-89e6-6127e115d1c3">
        <w:r>
          <w:rPr>
            <w:rFonts w:ascii="Segoe UI" w:hAnsi="Segoe UI" w:cs="Segoe UI"/>
            <w:noProof/>
            <w:color w:val="000000"/>
          </w:rPr>
          <w:t>Отправка документов в ФНС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3e178d81-cc05-4447-89e6-6127e115d1c3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1403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9B23B0A" w14:textId="020192BB" w:rsidR="00EE4219" w:rsidRDefault="00167843">
      <w:pPr>
        <w:ind w:left="900"/>
        <w:rPr>
          <w:noProof/>
        </w:rPr>
      </w:pPr>
      <w:hyperlink w:anchor="c288dccb-64c4-4c5d-aa4e-641ff01d4d3b">
        <w:r>
          <w:rPr>
            <w:rFonts w:ascii="Segoe UI" w:hAnsi="Segoe UI" w:cs="Segoe UI"/>
            <w:noProof/>
            <w:color w:val="000000"/>
          </w:rPr>
          <w:t>Запросы в банки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c288dccb-64c4-4c5d-aa4e-641ff01d4d3b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1405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58FAC14" w14:textId="20791AFA" w:rsidR="00EE4219" w:rsidRDefault="00167843">
      <w:pPr>
        <w:ind w:left="900"/>
        <w:rPr>
          <w:noProof/>
        </w:rPr>
      </w:pPr>
      <w:hyperlink w:anchor="8da6022e-a046-4c7d-b0ed-942beb5fb097">
        <w:r>
          <w:rPr>
            <w:rFonts w:ascii="Segoe UI" w:hAnsi="Segoe UI" w:cs="Segoe UI"/>
            <w:noProof/>
            <w:color w:val="000000"/>
          </w:rPr>
          <w:t>Отправка документов в банк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8da6022e-a046-4c7d-b0ed-942beb5fb097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1406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3C92CA5" w14:textId="2D7C9606" w:rsidR="00EE4219" w:rsidRDefault="00167843">
      <w:pPr>
        <w:ind w:left="300"/>
        <w:rPr>
          <w:noProof/>
        </w:rPr>
      </w:pPr>
      <w:hyperlink w:anchor="ba110ffc-a140-457a-973b-d178616f3fd9">
        <w:r>
          <w:rPr>
            <w:rFonts w:ascii="Segoe UI" w:hAnsi="Segoe UI" w:cs="Segoe UI"/>
            <w:noProof/>
            <w:color w:val="000000"/>
          </w:rPr>
          <w:t>Документ жили</w:t>
        </w:r>
        <w:r>
          <w:rPr>
            <w:rFonts w:ascii="Segoe UI" w:hAnsi="Segoe UI" w:cs="Segoe UI"/>
            <w:noProof/>
            <w:color w:val="000000"/>
          </w:rPr>
          <w:t>щного учета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ba110ffc-a140-457a-973b-d178616f3fd9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1410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7C28452" w14:textId="42C24E17" w:rsidR="00EE4219" w:rsidRDefault="00167843">
      <w:pPr>
        <w:ind w:left="300"/>
        <w:rPr>
          <w:noProof/>
        </w:rPr>
      </w:pPr>
      <w:hyperlink w:anchor="983ff1b2-c3d5-4bec-a51c-0516da9ce8f8">
        <w:r>
          <w:rPr>
            <w:rFonts w:ascii="Segoe UI" w:hAnsi="Segoe UI" w:cs="Segoe UI"/>
            <w:noProof/>
            <w:color w:val="000000"/>
          </w:rPr>
          <w:t>Обновление финансовых данных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983ff1b2-c3d5-4bec-a51c-0516da9ce8f8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1411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C5AF11E" w14:textId="40061A93" w:rsidR="00EE4219" w:rsidRDefault="00167843">
      <w:pPr>
        <w:ind w:left="300"/>
        <w:rPr>
          <w:noProof/>
        </w:rPr>
      </w:pPr>
      <w:hyperlink w:anchor="9130a8d6-c4cc-4c31-9486-193cca844c83">
        <w:r>
          <w:rPr>
            <w:rFonts w:ascii="Segoe UI" w:hAnsi="Segoe UI" w:cs="Segoe UI"/>
            <w:noProof/>
            <w:color w:val="000000"/>
          </w:rPr>
          <w:t>Поиск данных по должнику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9130a8d6-c4cc-4c31-9486-193cca844c83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1412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7E0CFA2" w14:textId="498BA795" w:rsidR="00EE4219" w:rsidRDefault="00167843">
      <w:pPr>
        <w:ind w:left="300"/>
        <w:rPr>
          <w:noProof/>
        </w:rPr>
      </w:pPr>
      <w:hyperlink w:anchor="22767d5b-2237-4c64-8274-dfb39ad16b07">
        <w:r>
          <w:rPr>
            <w:rFonts w:ascii="Segoe UI" w:hAnsi="Segoe UI" w:cs="Segoe UI"/>
            <w:noProof/>
            <w:color w:val="000000"/>
          </w:rPr>
          <w:t>Рас</w:t>
        </w:r>
        <w:r>
          <w:rPr>
            <w:rFonts w:ascii="Segoe UI" w:hAnsi="Segoe UI" w:cs="Segoe UI"/>
            <w:noProof/>
            <w:color w:val="000000"/>
          </w:rPr>
          <w:t>познать загруженные документы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22767d5b-2237-4c64-8274-dfb39ad16b07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1415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68A5B7C" w14:textId="258C87B5" w:rsidR="00EE4219" w:rsidRDefault="00167843">
      <w:pPr>
        <w:ind w:left="300"/>
        <w:rPr>
          <w:noProof/>
        </w:rPr>
      </w:pPr>
      <w:hyperlink w:anchor="7cda2ea7-add7-4e99-832e-126bd0cf61f1">
        <w:r>
          <w:rPr>
            <w:rFonts w:ascii="Segoe UI" w:hAnsi="Segoe UI" w:cs="Segoe UI"/>
            <w:noProof/>
            <w:color w:val="000000"/>
          </w:rPr>
          <w:t>Назначить ответственного со</w:t>
        </w:r>
        <w:r>
          <w:rPr>
            <w:rFonts w:ascii="Segoe UI" w:hAnsi="Segoe UI" w:cs="Segoe UI"/>
            <w:noProof/>
            <w:color w:val="000000"/>
          </w:rPr>
          <w:t>трудника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7cda2ea7-add7-4e99-832e-126bd0cf61f1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1417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4E47185" w14:textId="5D4E23B7" w:rsidR="00EE4219" w:rsidRDefault="00167843">
      <w:pPr>
        <w:ind w:left="300"/>
        <w:rPr>
          <w:noProof/>
        </w:rPr>
      </w:pPr>
      <w:hyperlink w:anchor="039efc88-d763-4d3b-89eb-8f4742803ca7">
        <w:r>
          <w:rPr>
            <w:rFonts w:ascii="Segoe UI" w:hAnsi="Segoe UI" w:cs="Segoe UI"/>
            <w:noProof/>
            <w:color w:val="000000"/>
          </w:rPr>
          <w:t>Настройка отображения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039efc88-d763-4d3b-89eb-8f4742803ca7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1419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AE3F479" w14:textId="089A78B9" w:rsidR="00EE4219" w:rsidRDefault="00167843">
      <w:pPr>
        <w:ind w:left="300"/>
        <w:rPr>
          <w:noProof/>
        </w:rPr>
      </w:pPr>
      <w:hyperlink w:anchor="35174611-a91f-4e35-b732-320dd9622153">
        <w:r>
          <w:rPr>
            <w:rFonts w:ascii="Segoe UI" w:hAnsi="Segoe UI" w:cs="Segoe UI"/>
            <w:noProof/>
            <w:color w:val="000000"/>
          </w:rPr>
          <w:t>Быстрые клавиши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35174611-a91f-4e35-b732-320dd9622153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1424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626BB39" w14:textId="31C82E7D" w:rsidR="00EE4219" w:rsidRDefault="00167843">
      <w:pPr>
        <w:ind w:left="300"/>
        <w:rPr>
          <w:noProof/>
        </w:rPr>
      </w:pPr>
      <w:hyperlink w:anchor="87ae06d4-9a9c-4400-abb4-10b21b3a27cc">
        <w:r>
          <w:rPr>
            <w:rFonts w:ascii="Segoe UI" w:hAnsi="Segoe UI" w:cs="Segoe UI"/>
            <w:noProof/>
            <w:color w:val="000000"/>
          </w:rPr>
          <w:t>Архивировать долж</w:t>
        </w:r>
        <w:r>
          <w:rPr>
            <w:rFonts w:ascii="Segoe UI" w:hAnsi="Segoe UI" w:cs="Segoe UI"/>
            <w:noProof/>
            <w:color w:val="000000"/>
          </w:rPr>
          <w:t>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87ae06d4-9a9c-4400-abb4-10b21b3a27cc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1426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6E93785" w14:textId="52A21B2B" w:rsidR="00EE4219" w:rsidRDefault="00167843">
      <w:pPr>
        <w:ind w:left="300"/>
        <w:rPr>
          <w:noProof/>
        </w:rPr>
      </w:pPr>
      <w:hyperlink w:anchor="3360aec3-c66e-4869-a16b-a725921ceb37">
        <w:r>
          <w:rPr>
            <w:rFonts w:ascii="Segoe UI" w:hAnsi="Segoe UI" w:cs="Segoe UI"/>
            <w:noProof/>
            <w:color w:val="000000"/>
          </w:rPr>
          <w:t>Удалить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3360aec3-c66e-4869-a16b-a725921ceb37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1428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C03E3E7" w14:textId="344839B5" w:rsidR="00EE4219" w:rsidRDefault="00167843">
      <w:pPr>
        <w:ind w:left="300"/>
        <w:rPr>
          <w:noProof/>
        </w:rPr>
      </w:pPr>
      <w:hyperlink w:anchor="994cc3ef-5b6e-41a6-bf74-757afa46ec7d">
        <w:r>
          <w:rPr>
            <w:rFonts w:ascii="Segoe UI" w:hAnsi="Segoe UI" w:cs="Segoe UI"/>
            <w:noProof/>
            <w:color w:val="000000"/>
          </w:rPr>
          <w:t>Выбрать всё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994cc3ef-5b6e-41a6-bf74-757afa46ec7d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1429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C4ACEB0" w14:textId="4F36AA47" w:rsidR="00EE4219" w:rsidRDefault="00167843">
      <w:pPr>
        <w:rPr>
          <w:noProof/>
        </w:rPr>
      </w:pPr>
      <w:hyperlink w:anchor="104dab58-e143-40ea-8381-537b5c534ea0">
        <w:r>
          <w:rPr>
            <w:rFonts w:ascii="Segoe UI" w:hAnsi="Segoe UI" w:cs="Segoe UI"/>
            <w:noProof/>
            <w:color w:val="000000"/>
          </w:rPr>
          <w:t>Данные по должникам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</w:instrText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 104dab58-e143-40ea-8381-537b5c534ea0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1431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CE81180" w14:textId="6A7069CC" w:rsidR="00EE4219" w:rsidRDefault="00167843">
      <w:pPr>
        <w:rPr>
          <w:noProof/>
        </w:rPr>
      </w:pPr>
      <w:hyperlink w:anchor="233c5d13-887a-4f39-a5f0-9e8aa73ffa8d">
        <w:r>
          <w:rPr>
            <w:rFonts w:ascii="Segoe UI" w:hAnsi="Segoe UI" w:cs="Segoe UI"/>
            <w:noProof/>
            <w:color w:val="000000"/>
          </w:rPr>
          <w:t>Карточка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233c5d13-887a-4f39-a5f0-9e8aa73ffa8d </w:instrText>
        </w:r>
        <w:r>
          <w:rPr>
            <w:rFonts w:ascii="Segoe UI" w:hAnsi="Segoe UI" w:cs="Segoe UI"/>
            <w:noProof/>
            <w:webHidden/>
            <w:color w:val="000000"/>
          </w:rPr>
          <w:instrText>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1442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DF433FE" w14:textId="132F954D" w:rsidR="00EE4219" w:rsidRDefault="00167843">
      <w:pPr>
        <w:ind w:left="300"/>
        <w:rPr>
          <w:noProof/>
        </w:rPr>
      </w:pPr>
      <w:hyperlink w:anchor="d406d62d-48f6-42b2-9af0-72339b11bb5b">
        <w:r>
          <w:rPr>
            <w:rFonts w:ascii="Segoe UI" w:hAnsi="Segoe UI" w:cs="Segoe UI"/>
            <w:noProof/>
            <w:color w:val="000000"/>
          </w:rPr>
          <w:t>Общая информация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d406d62d-48f6-42b2-9af0-72339b11bb5b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1445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C7B5E9C" w14:textId="40D983B0" w:rsidR="00EE4219" w:rsidRDefault="00167843">
      <w:pPr>
        <w:ind w:left="600"/>
        <w:rPr>
          <w:noProof/>
        </w:rPr>
      </w:pPr>
      <w:hyperlink w:anchor="5ce80662-ed82-467f-9a47-df6bbbb9af55">
        <w:r>
          <w:rPr>
            <w:rFonts w:ascii="Segoe UI" w:hAnsi="Segoe UI" w:cs="Segoe UI"/>
            <w:noProof/>
            <w:color w:val="000000"/>
          </w:rPr>
          <w:t>Главная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5ce80662-ed82-467f-9a47-df6bbbb9af55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1446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3E93726" w14:textId="744F04A8" w:rsidR="00EE4219" w:rsidRDefault="00167843">
      <w:pPr>
        <w:ind w:left="900"/>
        <w:rPr>
          <w:noProof/>
        </w:rPr>
      </w:pPr>
      <w:hyperlink w:anchor="9190b22f-ab72-4e86-970a-2856929038aa">
        <w:r>
          <w:rPr>
            <w:rFonts w:ascii="Segoe UI" w:hAnsi="Segoe UI" w:cs="Segoe UI"/>
            <w:noProof/>
            <w:color w:val="000000"/>
          </w:rPr>
          <w:t>Редактирование карточки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9190b22f-ab72-4e86-970a-2856929038aa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1451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4F59AA6" w14:textId="112AA653" w:rsidR="00EE4219" w:rsidRDefault="00167843">
      <w:pPr>
        <w:ind w:left="900"/>
        <w:rPr>
          <w:noProof/>
        </w:rPr>
      </w:pPr>
      <w:hyperlink w:anchor="e40dbbae-86cb-4dd7-a885-977e78b21cfb">
        <w:r>
          <w:rPr>
            <w:rFonts w:ascii="Segoe UI" w:hAnsi="Segoe UI" w:cs="Segoe UI"/>
            <w:noProof/>
            <w:color w:val="000000"/>
          </w:rPr>
          <w:t>Обновление данных по должнику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e40dbbae-86cb-4dd7-a885-977e78b21cfb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1462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D3AB73B" w14:textId="787B7053" w:rsidR="00EE4219" w:rsidRDefault="00167843">
      <w:pPr>
        <w:ind w:left="900"/>
        <w:rPr>
          <w:noProof/>
        </w:rPr>
      </w:pPr>
      <w:hyperlink w:anchor="bff322a8-a00f-4b32-84da-5cf91284d7f2">
        <w:r>
          <w:rPr>
            <w:rFonts w:ascii="Segoe UI" w:hAnsi="Segoe UI" w:cs="Segoe UI"/>
            <w:noProof/>
            <w:color w:val="000000"/>
          </w:rPr>
          <w:t>Обновление данных по юридическому лицу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bff322a8-a00f-4b32-84da-5cf91284d7f2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1465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09445FA" w14:textId="2EBE119A" w:rsidR="00EE4219" w:rsidRDefault="00167843">
      <w:pPr>
        <w:ind w:left="600"/>
        <w:rPr>
          <w:noProof/>
        </w:rPr>
      </w:pPr>
      <w:hyperlink w:anchor="d8d5f3e9-4049-4e35-a431-19e2f40c34e7">
        <w:r>
          <w:rPr>
            <w:rFonts w:ascii="Segoe UI" w:hAnsi="Segoe UI" w:cs="Segoe UI"/>
            <w:noProof/>
            <w:color w:val="000000"/>
          </w:rPr>
          <w:t>Данные должника (для ФЛ) / Реквизиты организации (для ЮЛ)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d8d5f3e9-4049-4e35-a431-19e2f40c34e7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1467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34D3EE4" w14:textId="0B709800" w:rsidR="00EE4219" w:rsidRDefault="00167843">
      <w:pPr>
        <w:ind w:left="900"/>
        <w:rPr>
          <w:noProof/>
        </w:rPr>
      </w:pPr>
      <w:hyperlink w:anchor="ff8a63aa-85e0-4f26-b883-a5a4c755339b">
        <w:r>
          <w:rPr>
            <w:rFonts w:ascii="Segoe UI" w:hAnsi="Segoe UI" w:cs="Segoe UI"/>
            <w:noProof/>
            <w:color w:val="000000"/>
          </w:rPr>
          <w:t>Должники – Физические лица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ff8a63aa-85e0-4f26-b883-a5a4c7</w:instrText>
        </w:r>
        <w:r>
          <w:rPr>
            <w:rFonts w:ascii="Segoe UI" w:hAnsi="Segoe UI" w:cs="Segoe UI"/>
            <w:noProof/>
            <w:webHidden/>
            <w:color w:val="000000"/>
          </w:rPr>
          <w:instrText>55339b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1468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5729E13" w14:textId="18057611" w:rsidR="00EE4219" w:rsidRDefault="00167843">
      <w:pPr>
        <w:ind w:left="1200"/>
        <w:rPr>
          <w:noProof/>
        </w:rPr>
      </w:pPr>
      <w:hyperlink w:anchor="54cc4bba-2701-4b5e-835d-76e60e2df0d5">
        <w:r>
          <w:rPr>
            <w:rFonts w:ascii="Segoe UI" w:hAnsi="Segoe UI" w:cs="Segoe UI"/>
            <w:noProof/>
            <w:color w:val="000000"/>
          </w:rPr>
          <w:t>Редактирование данных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54cc4bba-2701-4b5e-835d-76e60e2df0d5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1475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9271DC3" w14:textId="586B58FC" w:rsidR="00EE4219" w:rsidRDefault="00167843">
      <w:pPr>
        <w:ind w:left="1200"/>
        <w:rPr>
          <w:noProof/>
        </w:rPr>
      </w:pPr>
      <w:hyperlink w:anchor="f811562f-e7bd-471f-afde-0a70bc12a168">
        <w:r>
          <w:rPr>
            <w:rFonts w:ascii="Segoe UI" w:hAnsi="Segoe UI" w:cs="Segoe UI"/>
            <w:noProof/>
            <w:color w:val="000000"/>
          </w:rPr>
          <w:t>Удаление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f811562f-e7bd-471f-afde-0a70bc12a168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1480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CAD9A07" w14:textId="05AC267B" w:rsidR="00EE4219" w:rsidRDefault="00167843">
      <w:pPr>
        <w:ind w:left="1200"/>
        <w:rPr>
          <w:noProof/>
        </w:rPr>
      </w:pPr>
      <w:hyperlink w:anchor="32a4820e-9662-4208-b9b7-c6b1514b9803">
        <w:r>
          <w:rPr>
            <w:rFonts w:ascii="Segoe UI" w:hAnsi="Segoe UI" w:cs="Segoe UI"/>
            <w:noProof/>
            <w:color w:val="000000"/>
          </w:rPr>
          <w:t>Добавление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32a4820e-9662-4208-b9b7-c6b1514b9803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1481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AFAF6BB" w14:textId="084F2466" w:rsidR="00EE4219" w:rsidRDefault="00167843">
      <w:pPr>
        <w:ind w:left="900"/>
        <w:rPr>
          <w:noProof/>
        </w:rPr>
      </w:pPr>
      <w:hyperlink w:anchor="443117d8-8a41-46e0-bb59-c082b5d00e78">
        <w:r>
          <w:rPr>
            <w:rFonts w:ascii="Segoe UI" w:hAnsi="Segoe UI" w:cs="Segoe UI"/>
            <w:noProof/>
            <w:color w:val="000000"/>
          </w:rPr>
          <w:t>Реквизиты организации – Юридические лица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443117d8-8a41-46e0-bb59-c082b5d00e78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1482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8D824E5" w14:textId="252C7207" w:rsidR="00EE4219" w:rsidRDefault="00167843">
      <w:pPr>
        <w:ind w:left="300"/>
        <w:rPr>
          <w:noProof/>
        </w:rPr>
      </w:pPr>
      <w:hyperlink w:anchor="7d37aa67-42f3-489c-8b46-2c434708429e">
        <w:r>
          <w:rPr>
            <w:rFonts w:ascii="Segoe UI" w:hAnsi="Segoe UI" w:cs="Segoe UI"/>
            <w:noProof/>
            <w:color w:val="000000"/>
          </w:rPr>
          <w:t>Документооборот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7d37aa67-42f3-489c-8b46-2c434708429e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1483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70C5189" w14:textId="7E073AA0" w:rsidR="00EE4219" w:rsidRDefault="00167843">
      <w:pPr>
        <w:ind w:left="600"/>
        <w:rPr>
          <w:noProof/>
        </w:rPr>
      </w:pPr>
      <w:hyperlink w:anchor="c85e5784-2a7d-4df4-a4ac-3fbe8f1a4b32">
        <w:r>
          <w:rPr>
            <w:rFonts w:ascii="Segoe UI" w:hAnsi="Segoe UI" w:cs="Segoe UI"/>
            <w:noProof/>
            <w:color w:val="000000"/>
          </w:rPr>
          <w:t>Общий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c85e5784-2a7d-4df4-a4ac-3fbe8f1a4b32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1488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EA0E7A3" w14:textId="760FFBDD" w:rsidR="00EE4219" w:rsidRDefault="00167843">
      <w:pPr>
        <w:ind w:left="600"/>
        <w:rPr>
          <w:noProof/>
        </w:rPr>
      </w:pPr>
      <w:hyperlink w:anchor="b1728f83-a3db-4701-8a5a-5e1037e296e1">
        <w:r>
          <w:rPr>
            <w:rFonts w:ascii="Segoe UI" w:hAnsi="Segoe UI" w:cs="Segoe UI"/>
            <w:noProof/>
            <w:color w:val="000000"/>
          </w:rPr>
          <w:t>Судебное решение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b1728f83-a3db-4701-8a5a-5e1037e296e1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1489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DE31D39" w14:textId="25489948" w:rsidR="00EE4219" w:rsidRDefault="00167843">
      <w:pPr>
        <w:ind w:left="600"/>
        <w:rPr>
          <w:noProof/>
        </w:rPr>
      </w:pPr>
      <w:hyperlink w:anchor="9c319415-d527-4952-94bf-374ffa74b86a">
        <w:r>
          <w:rPr>
            <w:rFonts w:ascii="Segoe UI" w:hAnsi="Segoe UI" w:cs="Segoe UI"/>
            <w:noProof/>
            <w:color w:val="000000"/>
          </w:rPr>
          <w:t>ФССП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9c319415-d527-4952-94bf-374ffa74b86a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1496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CE4F8B6" w14:textId="0B31D85B" w:rsidR="00EE4219" w:rsidRDefault="00167843">
      <w:pPr>
        <w:ind w:left="600"/>
        <w:rPr>
          <w:noProof/>
        </w:rPr>
      </w:pPr>
      <w:hyperlink w:anchor="929860ff-7bb8-4492-b871-5cbeb1289cf6">
        <w:r>
          <w:rPr>
            <w:rFonts w:ascii="Segoe UI" w:hAnsi="Segoe UI" w:cs="Segoe UI"/>
            <w:noProof/>
            <w:color w:val="000000"/>
          </w:rPr>
          <w:t>ФНС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929860ff-7bb8-4492-b871-5cbeb1289cf6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1497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7263243" w14:textId="61BC79B0" w:rsidR="00EE4219" w:rsidRDefault="00167843">
      <w:pPr>
        <w:ind w:left="600"/>
        <w:rPr>
          <w:noProof/>
        </w:rPr>
      </w:pPr>
      <w:hyperlink w:anchor="29fe5f30-bb58-415c-91cf-bec2cf63304e">
        <w:r>
          <w:rPr>
            <w:rFonts w:ascii="Segoe UI" w:hAnsi="Segoe UI" w:cs="Segoe UI"/>
            <w:noProof/>
            <w:color w:val="000000"/>
          </w:rPr>
          <w:t>Банки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29fe5f30-bb58-415c-91cf-bec2cf633</w:instrText>
        </w:r>
        <w:r>
          <w:rPr>
            <w:rFonts w:ascii="Segoe UI" w:hAnsi="Segoe UI" w:cs="Segoe UI"/>
            <w:noProof/>
            <w:webHidden/>
            <w:color w:val="000000"/>
          </w:rPr>
          <w:instrText>04e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1498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F630D81" w14:textId="3C2AF457" w:rsidR="00EE4219" w:rsidRDefault="00167843">
      <w:pPr>
        <w:ind w:left="600"/>
        <w:rPr>
          <w:noProof/>
        </w:rPr>
      </w:pPr>
      <w:hyperlink w:anchor="78d787a9-2145-47d4-a178-4ebe0957640b">
        <w:r>
          <w:rPr>
            <w:rFonts w:ascii="Segoe UI" w:hAnsi="Segoe UI" w:cs="Segoe UI"/>
            <w:noProof/>
            <w:color w:val="000000"/>
          </w:rPr>
          <w:t>ПП об оплате госпошлины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78d787a9-2145-47d4-a178-4ebe0957640b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1499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609ED8C" w14:textId="19317122" w:rsidR="00EE4219" w:rsidRDefault="00167843">
      <w:pPr>
        <w:ind w:left="600"/>
        <w:rPr>
          <w:noProof/>
        </w:rPr>
      </w:pPr>
      <w:hyperlink w:anchor="3bf5b1df-56d0-4dd0-accf-5a7297822f43">
        <w:r>
          <w:rPr>
            <w:rFonts w:ascii="Segoe UI" w:hAnsi="Segoe UI" w:cs="Segoe UI"/>
            <w:noProof/>
            <w:color w:val="000000"/>
          </w:rPr>
          <w:t>Мои документы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3bf5b1df-56d0-4dd0-accf-5a7297822f43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1504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5EAEBF9" w14:textId="04E4E30B" w:rsidR="00EE4219" w:rsidRDefault="00167843">
      <w:pPr>
        <w:ind w:left="600"/>
        <w:rPr>
          <w:noProof/>
        </w:rPr>
      </w:pPr>
      <w:hyperlink w:anchor="bdfb23e9-16eb-4459-bd8e-c24d7979beb6">
        <w:r>
          <w:rPr>
            <w:rFonts w:ascii="Segoe UI" w:hAnsi="Segoe UI" w:cs="Segoe UI"/>
            <w:noProof/>
            <w:color w:val="000000"/>
          </w:rPr>
          <w:t>Трек-номер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bdfb23e9-16eb-4459-bd8e-c24d7979beb6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1505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06BA0AE" w14:textId="09E7C65C" w:rsidR="00EE4219" w:rsidRDefault="00167843">
      <w:pPr>
        <w:ind w:left="600"/>
        <w:rPr>
          <w:noProof/>
        </w:rPr>
      </w:pPr>
      <w:hyperlink w:anchor="413db701-799f-4eb6-ab50-2a7855c6708e">
        <w:r>
          <w:rPr>
            <w:rFonts w:ascii="Segoe UI" w:hAnsi="Segoe UI" w:cs="Segoe UI"/>
            <w:noProof/>
            <w:color w:val="000000"/>
          </w:rPr>
          <w:t>Документы, удостоверяющие личность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413db701-799f-4eb6-ab50-2a7855c6708e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1510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BFFD1EF" w14:textId="20ABA7C1" w:rsidR="00EE4219" w:rsidRDefault="00167843">
      <w:pPr>
        <w:ind w:left="600"/>
        <w:rPr>
          <w:noProof/>
        </w:rPr>
      </w:pPr>
      <w:hyperlink w:anchor="15fc9d73-32da-4307-ac1d-b386c8a619b5">
        <w:r>
          <w:rPr>
            <w:rFonts w:ascii="Segoe UI" w:hAnsi="Segoe UI" w:cs="Segoe UI"/>
            <w:noProof/>
            <w:color w:val="000000"/>
          </w:rPr>
          <w:t>Свидетельство ИНН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15fc9d73-32da-4307-ac1d-b386c8a619b5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1511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025836F" w14:textId="35EBE307" w:rsidR="00EE4219" w:rsidRDefault="00167843">
      <w:pPr>
        <w:ind w:left="600"/>
        <w:rPr>
          <w:noProof/>
        </w:rPr>
      </w:pPr>
      <w:hyperlink w:anchor="e52add5d-a1a7-4f18-b0fc-6e291b5c916e">
        <w:r>
          <w:rPr>
            <w:rFonts w:ascii="Segoe UI" w:hAnsi="Segoe UI" w:cs="Segoe UI"/>
            <w:noProof/>
            <w:color w:val="000000"/>
          </w:rPr>
          <w:t>Свидетельство о рождении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e52add5d-a1a7-4f18-b0fc-6e291b5c916e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1512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A3014D0" w14:textId="674DEF9A" w:rsidR="00EE4219" w:rsidRDefault="00167843">
      <w:pPr>
        <w:ind w:left="300"/>
        <w:rPr>
          <w:noProof/>
        </w:rPr>
      </w:pPr>
      <w:hyperlink w:anchor="6d6d209e-a4ca-4e44-9a3b-c33ab6fece30">
        <w:r>
          <w:rPr>
            <w:rFonts w:ascii="Segoe UI" w:hAnsi="Segoe UI" w:cs="Segoe UI"/>
            <w:noProof/>
            <w:color w:val="000000"/>
          </w:rPr>
          <w:t>Финансовые данные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6d6d209e-a4ca-4e44-9a3b-c33ab6fece30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1513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19B4116" w14:textId="757FE4A0" w:rsidR="00EE4219" w:rsidRDefault="00167843">
      <w:pPr>
        <w:ind w:left="600"/>
        <w:rPr>
          <w:noProof/>
        </w:rPr>
      </w:pPr>
      <w:hyperlink w:anchor="2e5e7cc9-8621-4ec3-93be-73b75c84eac3">
        <w:r>
          <w:rPr>
            <w:rFonts w:ascii="Segoe UI" w:hAnsi="Segoe UI" w:cs="Segoe UI"/>
            <w:noProof/>
            <w:color w:val="000000"/>
          </w:rPr>
          <w:t>Задолженность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2e5e7cc9-8621-4ec3-93be-73b75c84eac3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1516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C1CB471" w14:textId="06D85C79" w:rsidR="00EE4219" w:rsidRDefault="00167843">
      <w:pPr>
        <w:ind w:left="600"/>
        <w:rPr>
          <w:noProof/>
        </w:rPr>
      </w:pPr>
      <w:hyperlink w:anchor="f07b8dfe-93e7-4d25-9667-38a9cfbfe1a6">
        <w:r>
          <w:rPr>
            <w:rFonts w:ascii="Segoe UI" w:hAnsi="Segoe UI" w:cs="Segoe UI"/>
            <w:noProof/>
            <w:color w:val="000000"/>
          </w:rPr>
          <w:t>Оплачено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f07b8dfe-93e7-4d25-9667-38a9cfbfe1a6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1517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4434FE1" w14:textId="3844BD2D" w:rsidR="00EE4219" w:rsidRDefault="00167843">
      <w:pPr>
        <w:ind w:left="600"/>
        <w:rPr>
          <w:noProof/>
        </w:rPr>
      </w:pPr>
      <w:hyperlink w:anchor="33e202d0-ddf7-4047-86f1-6f665d070d8d">
        <w:r>
          <w:rPr>
            <w:rFonts w:ascii="Segoe UI" w:hAnsi="Segoe UI" w:cs="Segoe UI"/>
            <w:noProof/>
            <w:color w:val="000000"/>
          </w:rPr>
          <w:t>Пеня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33e202d0-ddf7-4047-86f1-6f665d070d8d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1519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55C5C41" w14:textId="1417F04A" w:rsidR="00EE4219" w:rsidRDefault="00167843">
      <w:pPr>
        <w:ind w:left="600"/>
        <w:rPr>
          <w:noProof/>
        </w:rPr>
      </w:pPr>
      <w:hyperlink w:anchor="9806fe9e-376e-43ec-8bd2-55ef98d26ad0">
        <w:r>
          <w:rPr>
            <w:rFonts w:ascii="Segoe UI" w:hAnsi="Segoe UI" w:cs="Segoe UI"/>
            <w:noProof/>
            <w:color w:val="000000"/>
          </w:rPr>
          <w:t>Пошлина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9806fe9e-376e-43ec-8bd2-55ef98d26ad0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1521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34C0AA5" w14:textId="03EA1DE3" w:rsidR="00EE4219" w:rsidRDefault="00167843">
      <w:pPr>
        <w:ind w:left="600"/>
        <w:rPr>
          <w:noProof/>
        </w:rPr>
      </w:pPr>
      <w:hyperlink w:anchor="a375d4c0-2567-453d-8ed7-7bae3cc46267">
        <w:r>
          <w:rPr>
            <w:rFonts w:ascii="Segoe UI" w:hAnsi="Segoe UI" w:cs="Segoe UI"/>
            <w:noProof/>
            <w:color w:val="000000"/>
          </w:rPr>
          <w:t>Источник дохода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a375d4c0-2567-453d-8ed7-7bae3cc46267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1522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7413E66" w14:textId="162510B9" w:rsidR="00EE4219" w:rsidRDefault="00167843">
      <w:pPr>
        <w:ind w:left="600"/>
        <w:rPr>
          <w:noProof/>
        </w:rPr>
      </w:pPr>
      <w:hyperlink w:anchor="84410a18-8702-46d6-9f44-ced865c41dd6">
        <w:r>
          <w:rPr>
            <w:rFonts w:ascii="Segoe UI" w:hAnsi="Segoe UI" w:cs="Segoe UI"/>
            <w:noProof/>
            <w:color w:val="000000"/>
          </w:rPr>
          <w:t>Период просуживания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84410a18-8702-46d6-9f44-ced865c41dd6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1524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D039C76" w14:textId="430B7A3E" w:rsidR="00EE4219" w:rsidRDefault="00167843">
      <w:pPr>
        <w:ind w:left="300"/>
        <w:rPr>
          <w:noProof/>
        </w:rPr>
      </w:pPr>
      <w:hyperlink w:anchor="05883c94-5b0f-4efd-98a3-3c2424a5f79e">
        <w:r>
          <w:rPr>
            <w:rFonts w:ascii="Segoe UI" w:hAnsi="Segoe UI" w:cs="Segoe UI"/>
            <w:noProof/>
            <w:color w:val="000000"/>
          </w:rPr>
          <w:t>Справочники ИП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</w:instrText>
        </w:r>
        <w:r>
          <w:rPr>
            <w:rFonts w:ascii="Segoe UI" w:hAnsi="Segoe UI" w:cs="Segoe UI"/>
            <w:noProof/>
            <w:webHidden/>
            <w:color w:val="000000"/>
          </w:rPr>
          <w:instrText>REF 05883c94-5b0f-4efd-98a3-3c2424a5f79e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1525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E960054" w14:textId="656838B0" w:rsidR="00EE4219" w:rsidRDefault="00167843">
      <w:pPr>
        <w:ind w:left="600"/>
        <w:rPr>
          <w:noProof/>
        </w:rPr>
      </w:pPr>
      <w:hyperlink w:anchor="824bb42c-bdee-4165-9430-b660f1ba67a9">
        <w:r>
          <w:rPr>
            <w:rFonts w:ascii="Segoe UI" w:hAnsi="Segoe UI" w:cs="Segoe UI"/>
            <w:noProof/>
            <w:color w:val="000000"/>
          </w:rPr>
          <w:t>Данные из ФССП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824bb42c-bdee-4165-9430-b660f1ba67a9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1526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B978FD3" w14:textId="4BD8FB0F" w:rsidR="00EE4219" w:rsidRDefault="00167843">
      <w:pPr>
        <w:ind w:left="900"/>
        <w:rPr>
          <w:noProof/>
        </w:rPr>
      </w:pPr>
      <w:hyperlink w:anchor="d1f00972-d6a9-432d-a4ae-8552f0d4e807">
        <w:r>
          <w:rPr>
            <w:rFonts w:ascii="Segoe UI" w:hAnsi="Segoe UI" w:cs="Segoe UI"/>
            <w:noProof/>
            <w:color w:val="000000"/>
          </w:rPr>
          <w:t>Добавление исполнительного производства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d1f00972-d6a9-432</w:instrText>
        </w:r>
        <w:r>
          <w:rPr>
            <w:rFonts w:ascii="Segoe UI" w:hAnsi="Segoe UI" w:cs="Segoe UI"/>
            <w:noProof/>
            <w:webHidden/>
            <w:color w:val="000000"/>
          </w:rPr>
          <w:instrText>d-a4ae-8552f0d4e807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1531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0756E6A" w14:textId="4CCA19A1" w:rsidR="00EE4219" w:rsidRDefault="00167843">
      <w:pPr>
        <w:ind w:left="900"/>
        <w:rPr>
          <w:noProof/>
        </w:rPr>
      </w:pPr>
      <w:hyperlink w:anchor="adda9c82-79de-42bb-8c6f-4d6a92b3d313">
        <w:r>
          <w:rPr>
            <w:rFonts w:ascii="Segoe UI" w:hAnsi="Segoe UI" w:cs="Segoe UI"/>
            <w:noProof/>
            <w:color w:val="000000"/>
          </w:rPr>
          <w:t>Реквизиты участка ФССП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adda9c82-79de-42bb-8c6f-4d6a92b3d313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1532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419AD66" w14:textId="582AEFFA" w:rsidR="00EE4219" w:rsidRDefault="00167843">
      <w:pPr>
        <w:ind w:left="600"/>
        <w:rPr>
          <w:noProof/>
        </w:rPr>
      </w:pPr>
      <w:hyperlink w:anchor="4c4bdfb4-2c62-4b47-a643-1b607e137870">
        <w:r>
          <w:rPr>
            <w:rFonts w:ascii="Segoe UI" w:hAnsi="Segoe UI" w:cs="Segoe UI"/>
            <w:noProof/>
            <w:color w:val="000000"/>
          </w:rPr>
          <w:t>Обращения в ФССП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4c4bdfb4-2c62-4b47-a643-1b607e137870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1533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81E1A8B" w14:textId="7780FBCD" w:rsidR="00EE4219" w:rsidRDefault="00167843">
      <w:pPr>
        <w:ind w:left="600"/>
        <w:rPr>
          <w:noProof/>
        </w:rPr>
      </w:pPr>
      <w:hyperlink w:anchor="8a189ef6-75d2-4dcd-84c7-4e16c510e2cb">
        <w:r>
          <w:rPr>
            <w:rFonts w:ascii="Segoe UI" w:hAnsi="Segoe UI" w:cs="Segoe UI"/>
            <w:noProof/>
            <w:color w:val="000000"/>
          </w:rPr>
          <w:t>Банковские счета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8a189ef6-75d2-4dcd-84c7-4e16c510e2cb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1535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5ECFCF8" w14:textId="65B4F544" w:rsidR="00EE4219" w:rsidRDefault="00167843">
      <w:pPr>
        <w:ind w:left="600"/>
        <w:rPr>
          <w:noProof/>
        </w:rPr>
      </w:pPr>
      <w:hyperlink w:anchor="78e85d14-5333-487a-a632-b9c649baca33">
        <w:r>
          <w:rPr>
            <w:rFonts w:ascii="Segoe UI" w:hAnsi="Segoe UI" w:cs="Segoe UI"/>
            <w:noProof/>
            <w:color w:val="000000"/>
          </w:rPr>
          <w:t>ФНС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78e85d14-5333-487a-a632-b9c649baca33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1536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FB191F4" w14:textId="1020EA70" w:rsidR="00EE4219" w:rsidRDefault="00167843">
      <w:pPr>
        <w:ind w:left="900"/>
        <w:rPr>
          <w:noProof/>
        </w:rPr>
      </w:pPr>
      <w:hyperlink w:anchor="b2104b32-3ad0-4de4-9306-dd9faea906cf">
        <w:r>
          <w:rPr>
            <w:rFonts w:ascii="Segoe UI" w:hAnsi="Segoe UI" w:cs="Segoe UI"/>
            <w:noProof/>
            <w:color w:val="000000"/>
          </w:rPr>
          <w:t>Реквизиты ФНС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b2104b32-3ad0-4de4-9306-dd9faea906cf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1537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A393201" w14:textId="2560C8D9" w:rsidR="00EE4219" w:rsidRDefault="00167843">
      <w:pPr>
        <w:ind w:left="300"/>
        <w:rPr>
          <w:noProof/>
        </w:rPr>
      </w:pPr>
      <w:hyperlink w:anchor="68450b22-b0a7-47d3-a4bf-cd898c57a896">
        <w:r>
          <w:rPr>
            <w:rFonts w:ascii="Segoe UI" w:hAnsi="Segoe UI" w:cs="Segoe UI"/>
            <w:noProof/>
            <w:color w:val="000000"/>
          </w:rPr>
          <w:t>История изменений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68450b22-b0a7-47d3-a4bf-cd898c57a896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1539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F402DA6" w14:textId="6B6427C7" w:rsidR="00EE4219" w:rsidRDefault="00167843">
      <w:pPr>
        <w:rPr>
          <w:noProof/>
        </w:rPr>
      </w:pPr>
      <w:hyperlink w:anchor="dff38bf4-6093-4ea6-9128-688756322cfb">
        <w:r>
          <w:rPr>
            <w:rFonts w:ascii="Segoe UI" w:hAnsi="Segoe UI" w:cs="Segoe UI"/>
            <w:noProof/>
            <w:color w:val="000000"/>
          </w:rPr>
          <w:t>Фильтр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dff38bf4-6093-4ea6-9128-688756322cfb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1540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C24189D" w14:textId="179744FB" w:rsidR="00EE4219" w:rsidRDefault="00167843">
      <w:pPr>
        <w:ind w:left="300"/>
        <w:rPr>
          <w:noProof/>
        </w:rPr>
      </w:pPr>
      <w:hyperlink w:anchor="97ad255b-7bae-422d-8bad-bf7ce9d348ba">
        <w:r>
          <w:rPr>
            <w:rFonts w:ascii="Segoe UI" w:hAnsi="Segoe UI" w:cs="Segoe UI"/>
            <w:noProof/>
            <w:color w:val="000000"/>
          </w:rPr>
          <w:t>Поле Мультифильтр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97ad2</w:instrText>
        </w:r>
        <w:r>
          <w:rPr>
            <w:rFonts w:ascii="Segoe UI" w:hAnsi="Segoe UI" w:cs="Segoe UI"/>
            <w:noProof/>
            <w:webHidden/>
            <w:color w:val="000000"/>
          </w:rPr>
          <w:instrText>55b-7bae-422d-8bad-bf7ce9d348ba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1541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FD11AAC" w14:textId="781512FC" w:rsidR="00EE4219" w:rsidRDefault="00167843">
      <w:pPr>
        <w:ind w:left="300"/>
        <w:rPr>
          <w:noProof/>
        </w:rPr>
      </w:pPr>
      <w:hyperlink w:anchor="ac719a14-43be-4eaa-af67-2cac16975389">
        <w:r>
          <w:rPr>
            <w:rFonts w:ascii="Segoe UI" w:hAnsi="Segoe UI" w:cs="Segoe UI"/>
            <w:noProof/>
            <w:color w:val="000000"/>
          </w:rPr>
          <w:t>Поля поиска данных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ac719a14-43be-4eaa-af67-2cac16975389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1544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3F917F2" w14:textId="2F729590" w:rsidR="00EE4219" w:rsidRDefault="00167843">
      <w:pPr>
        <w:rPr>
          <w:noProof/>
        </w:rPr>
      </w:pPr>
      <w:hyperlink w:anchor="c2e2f1a2-a92a-4c7a-8175-cba723f6ed98">
        <w:r>
          <w:rPr>
            <w:rFonts w:ascii="Segoe UI" w:hAnsi="Segoe UI" w:cs="Segoe UI"/>
            <w:noProof/>
            <w:color w:val="000000"/>
          </w:rPr>
          <w:t>Переменные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c2e2f1a2-a92a-4c7a-8175-cba723f6ed98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1550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6186220" w14:textId="20DDE9C5" w:rsidR="00EE4219" w:rsidRDefault="00167843">
      <w:pPr>
        <w:ind w:left="300"/>
        <w:rPr>
          <w:noProof/>
        </w:rPr>
      </w:pPr>
      <w:hyperlink w:anchor="8917328b-72dc-4b5e-9cd3-15845fc5a471">
        <w:r>
          <w:rPr>
            <w:rFonts w:ascii="Segoe UI" w:hAnsi="Segoe UI" w:cs="Segoe UI"/>
            <w:noProof/>
            <w:color w:val="000000"/>
          </w:rPr>
          <w:t>Автотранспорт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8917328b-72dc-4b5e-9cd3-15845fc5a471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1554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0793CD8" w14:textId="66351AF4" w:rsidR="00EE4219" w:rsidRDefault="00167843">
      <w:pPr>
        <w:ind w:left="300"/>
        <w:rPr>
          <w:noProof/>
        </w:rPr>
      </w:pPr>
      <w:hyperlink w:anchor="5e9a23d7-f78d-4460-b330-7927fee6faca">
        <w:r>
          <w:rPr>
            <w:rFonts w:ascii="Segoe UI" w:hAnsi="Segoe UI" w:cs="Segoe UI"/>
            <w:noProof/>
            <w:color w:val="000000"/>
          </w:rPr>
          <w:t>Адресные данные (ФЛ \ ЮЛ)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5e9a23d7-f78d-4460-b330-7927fee6faca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1556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61FEE6E" w14:textId="4D59BD09" w:rsidR="00EE4219" w:rsidRDefault="00167843">
      <w:pPr>
        <w:ind w:left="300"/>
        <w:rPr>
          <w:noProof/>
        </w:rPr>
      </w:pPr>
      <w:hyperlink w:anchor="8706dc7f-128c-4597-bd88-9f8aaf6a8c00">
        <w:r>
          <w:rPr>
            <w:rFonts w:ascii="Segoe UI" w:hAnsi="Segoe UI" w:cs="Segoe UI"/>
            <w:noProof/>
            <w:color w:val="000000"/>
          </w:rPr>
          <w:t>Банк \ МФО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8706dc7f-128c-4597-bd88-9f8aaf6a8c00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1561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20AC222" w14:textId="24ABB4B6" w:rsidR="00EE4219" w:rsidRDefault="00167843">
      <w:pPr>
        <w:ind w:left="300"/>
        <w:rPr>
          <w:noProof/>
        </w:rPr>
      </w:pPr>
      <w:hyperlink w:anchor="47aa6406-1de8-4c6e-a51f-0136926deb89">
        <w:r>
          <w:rPr>
            <w:rFonts w:ascii="Segoe UI" w:hAnsi="Segoe UI" w:cs="Segoe UI"/>
            <w:noProof/>
            <w:color w:val="000000"/>
          </w:rPr>
          <w:t>Даты \ Сроки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47aa6406-1de8-4c6e-a51f-0136926deb89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1566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1C679D4" w14:textId="4AB4AD65" w:rsidR="00EE4219" w:rsidRDefault="00167843">
      <w:pPr>
        <w:ind w:left="300"/>
        <w:rPr>
          <w:noProof/>
        </w:rPr>
      </w:pPr>
      <w:hyperlink w:anchor="bd3b1837-8a36-48f3-a2a8-f9695649b67c">
        <w:r>
          <w:rPr>
            <w:rFonts w:ascii="Segoe UI" w:hAnsi="Segoe UI" w:cs="Segoe UI"/>
            <w:noProof/>
            <w:color w:val="000000"/>
          </w:rPr>
          <w:t>Должник (ФЛ)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bd3b1837-8a36-48f3-a2a8-f9695649b67c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1567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63C8DEF" w14:textId="4E1AD479" w:rsidR="00EE4219" w:rsidRDefault="00167843">
      <w:pPr>
        <w:ind w:left="300"/>
        <w:rPr>
          <w:noProof/>
        </w:rPr>
      </w:pPr>
      <w:hyperlink w:anchor="688052d8-a381-4014-9c49-2195a4ee6618">
        <w:r>
          <w:rPr>
            <w:rFonts w:ascii="Segoe UI" w:hAnsi="Segoe UI" w:cs="Segoe UI"/>
            <w:noProof/>
            <w:color w:val="000000"/>
          </w:rPr>
          <w:t>Должник (ЮЛ)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688052d8-a381-4014-9c49-2195a4ee6618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1572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C1DF473" w14:textId="047C3225" w:rsidR="00EE4219" w:rsidRDefault="00167843">
      <w:pPr>
        <w:ind w:left="300"/>
        <w:rPr>
          <w:noProof/>
        </w:rPr>
      </w:pPr>
      <w:hyperlink w:anchor="abfbce2f-6f9d-49ed-b6e5-7d82135dce86">
        <w:r>
          <w:rPr>
            <w:rFonts w:ascii="Segoe UI" w:hAnsi="Segoe UI" w:cs="Segoe UI"/>
            <w:noProof/>
            <w:color w:val="000000"/>
          </w:rPr>
          <w:t>Идентификаторы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abfbce2f-6f9d-49ed-b6e5-7d82135dce86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1579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437A576" w14:textId="63F0F93C" w:rsidR="00EE4219" w:rsidRDefault="00167843">
      <w:pPr>
        <w:ind w:left="300"/>
        <w:rPr>
          <w:noProof/>
        </w:rPr>
      </w:pPr>
      <w:hyperlink w:anchor="f19cbb44-8650-4f4e-bef0-48cf65d1f44d">
        <w:r>
          <w:rPr>
            <w:rFonts w:ascii="Segoe UI" w:hAnsi="Segoe UI" w:cs="Segoe UI"/>
            <w:noProof/>
            <w:color w:val="000000"/>
          </w:rPr>
          <w:t>Исполнительное производство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f19cbb44-8650-4f4e-bef0-48cf65d1f44d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1582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5D376DC" w14:textId="79730B1D" w:rsidR="00EE4219" w:rsidRDefault="00167843">
      <w:pPr>
        <w:ind w:left="300"/>
        <w:rPr>
          <w:noProof/>
        </w:rPr>
      </w:pPr>
      <w:hyperlink w:anchor="45b3ed7f-10f5-43f6-ac5e-6bffccf74843">
        <w:r>
          <w:rPr>
            <w:rFonts w:ascii="Segoe UI" w:hAnsi="Segoe UI" w:cs="Segoe UI"/>
            <w:noProof/>
            <w:color w:val="000000"/>
          </w:rPr>
          <w:t>Контактные да</w:t>
        </w:r>
        <w:r>
          <w:rPr>
            <w:rFonts w:ascii="Segoe UI" w:hAnsi="Segoe UI" w:cs="Segoe UI"/>
            <w:noProof/>
            <w:color w:val="000000"/>
          </w:rPr>
          <w:t>нные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45b3ed7f-10f5-43f6-ac5e-6bffccf74843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1583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C83AB57" w14:textId="5ECA6C78" w:rsidR="00EE4219" w:rsidRDefault="00167843">
      <w:pPr>
        <w:ind w:left="300"/>
        <w:rPr>
          <w:noProof/>
        </w:rPr>
      </w:pPr>
      <w:hyperlink w:anchor="31379214-1405-4a88-a08b-d25fc29a75ca">
        <w:r>
          <w:rPr>
            <w:rFonts w:ascii="Segoe UI" w:hAnsi="Segoe UI" w:cs="Segoe UI"/>
            <w:noProof/>
            <w:color w:val="000000"/>
          </w:rPr>
          <w:t>Моя организация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31379214-1405-4a88-a08b-d25fc29a75ca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1584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2510525" w14:textId="6A45934D" w:rsidR="00EE4219" w:rsidRDefault="00167843">
      <w:pPr>
        <w:ind w:left="300"/>
        <w:rPr>
          <w:noProof/>
        </w:rPr>
      </w:pPr>
      <w:hyperlink w:anchor="48b128e4-030c-4227-9741-214821c3efe4">
        <w:r>
          <w:rPr>
            <w:rFonts w:ascii="Segoe UI" w:hAnsi="Segoe UI" w:cs="Segoe UI"/>
            <w:noProof/>
            <w:color w:val="000000"/>
          </w:rPr>
          <w:t>Реестр госпошлины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48b128e4-030c-4227-9741-214821c3efe4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1608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93F1C6F" w14:textId="6BADA492" w:rsidR="00EE4219" w:rsidRDefault="00167843">
      <w:pPr>
        <w:ind w:left="300"/>
        <w:rPr>
          <w:noProof/>
        </w:rPr>
      </w:pPr>
      <w:hyperlink w:anchor="489dcec6-2306-4e37-86e5-ba1dcf7186de">
        <w:r>
          <w:rPr>
            <w:rFonts w:ascii="Segoe UI" w:hAnsi="Segoe UI" w:cs="Segoe UI"/>
            <w:noProof/>
            <w:color w:val="000000"/>
          </w:rPr>
          <w:t>Статусы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489dc</w:instrText>
        </w:r>
        <w:r>
          <w:rPr>
            <w:rFonts w:ascii="Segoe UI" w:hAnsi="Segoe UI" w:cs="Segoe UI"/>
            <w:noProof/>
            <w:webHidden/>
            <w:color w:val="000000"/>
          </w:rPr>
          <w:instrText>ec6-2306-4e37-86e5-ba1dcf7186de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1610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5328673" w14:textId="14425F76" w:rsidR="00EE4219" w:rsidRDefault="00167843">
      <w:pPr>
        <w:ind w:left="300"/>
        <w:rPr>
          <w:noProof/>
        </w:rPr>
      </w:pPr>
      <w:hyperlink w:anchor="1a8c580a-6935-4771-bf70-f8999e22bbd5">
        <w:r>
          <w:rPr>
            <w:rFonts w:ascii="Segoe UI" w:hAnsi="Segoe UI" w:cs="Segoe UI"/>
            <w:noProof/>
            <w:color w:val="000000"/>
          </w:rPr>
          <w:t>Суд арбитражный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1a8c580a-6935-4771-bf70-f8999e22bbd5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1612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E5C9F21" w14:textId="744AEBE4" w:rsidR="00EE4219" w:rsidRDefault="00167843">
      <w:pPr>
        <w:ind w:left="300"/>
        <w:rPr>
          <w:noProof/>
        </w:rPr>
      </w:pPr>
      <w:hyperlink w:anchor="040e86ff-2f49-45e5-b0f5-3e67b7631070">
        <w:r>
          <w:rPr>
            <w:rFonts w:ascii="Segoe UI" w:hAnsi="Segoe UI" w:cs="Segoe UI"/>
            <w:noProof/>
            <w:color w:val="000000"/>
          </w:rPr>
          <w:t>Суд мировой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040e86ff-2f49-45e5-b0f5-3e67b7631070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1614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251750D" w14:textId="345B78A8" w:rsidR="00EE4219" w:rsidRDefault="00167843">
      <w:pPr>
        <w:ind w:left="300"/>
        <w:rPr>
          <w:noProof/>
        </w:rPr>
      </w:pPr>
      <w:hyperlink w:anchor="00df0a0f-81fd-4960-9525-64d7285e7776">
        <w:r>
          <w:rPr>
            <w:rFonts w:ascii="Segoe UI" w:hAnsi="Segoe UI" w:cs="Segoe UI"/>
            <w:noProof/>
            <w:color w:val="000000"/>
          </w:rPr>
          <w:t>Судебное делопроизводство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00df0a0f-81fd-4960-9525-64d7285e7776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1621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A04592C" w14:textId="77DB5372" w:rsidR="00EE4219" w:rsidRDefault="00167843">
      <w:pPr>
        <w:ind w:left="300"/>
        <w:rPr>
          <w:noProof/>
        </w:rPr>
      </w:pPr>
      <w:hyperlink w:anchor="dc204360-889e-4c82-97b5-53fe0132b9c2">
        <w:r>
          <w:rPr>
            <w:rFonts w:ascii="Segoe UI" w:hAnsi="Segoe UI" w:cs="Segoe UI"/>
            <w:noProof/>
            <w:color w:val="000000"/>
          </w:rPr>
          <w:t>ФНС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dc204360-889e-4c82-97b5-53fe0132b9c2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1627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3DDEAF0" w14:textId="7100CE62" w:rsidR="00EE4219" w:rsidRDefault="00167843">
      <w:pPr>
        <w:ind w:left="300"/>
        <w:rPr>
          <w:noProof/>
        </w:rPr>
      </w:pPr>
      <w:hyperlink w:anchor="e36a1a89-4dbc-4fd3-814a-8e18cf0fe6fb">
        <w:r>
          <w:rPr>
            <w:rFonts w:ascii="Segoe UI" w:hAnsi="Segoe UI" w:cs="Segoe UI"/>
            <w:noProof/>
            <w:color w:val="000000"/>
          </w:rPr>
          <w:t>ФССП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e36a1a89-4dbc-4fd3-814a-8e18cf0fe6fb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1632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38ADFFD" w14:textId="0378BDB6" w:rsidR="00EE4219" w:rsidRDefault="00167843">
      <w:pPr>
        <w:ind w:left="300"/>
        <w:rPr>
          <w:noProof/>
        </w:rPr>
      </w:pPr>
      <w:hyperlink w:anchor="d7f43e21-aad8-4870-9eea-7d1e7908e1e0">
        <w:r>
          <w:rPr>
            <w:rFonts w:ascii="Segoe UI" w:hAnsi="Segoe UI" w:cs="Segoe UI"/>
            <w:noProof/>
            <w:color w:val="000000"/>
          </w:rPr>
          <w:t>Финансовые данные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d7f43e21-aad8-4870-9eea-7d1e7908e1e0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1639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1BFCED7" w14:textId="43656E46" w:rsidR="00EE4219" w:rsidRDefault="00167843">
      <w:pPr>
        <w:ind w:left="300"/>
        <w:rPr>
          <w:noProof/>
        </w:rPr>
      </w:pPr>
      <w:hyperlink w:anchor="09b811fb-6863-4ec0-8792-35dd9ce26582">
        <w:r>
          <w:rPr>
            <w:rFonts w:ascii="Segoe UI" w:hAnsi="Segoe UI" w:cs="Segoe UI"/>
            <w:noProof/>
            <w:color w:val="000000"/>
          </w:rPr>
          <w:t>Шаблоны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09b811fb-6863-4ec0-8792-35dd9ce26582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1646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66EF774" w14:textId="03729C4F" w:rsidR="00EE4219" w:rsidRDefault="00167843">
      <w:pPr>
        <w:rPr>
          <w:noProof/>
        </w:rPr>
      </w:pPr>
      <w:hyperlink w:anchor="f586180e-b608-45d6-9d2b-dde21e1c735c">
        <w:r>
          <w:rPr>
            <w:rFonts w:ascii="Segoe UI" w:hAnsi="Segoe UI" w:cs="Segoe UI"/>
            <w:noProof/>
            <w:color w:val="000000"/>
          </w:rPr>
          <w:t>Раздел 5. Конструктор документов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f586180e-b608-45d6-9d2b-dde21e1c735c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1648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A1805F7" w14:textId="3BF5CA7F" w:rsidR="00EE4219" w:rsidRDefault="00167843">
      <w:pPr>
        <w:rPr>
          <w:noProof/>
        </w:rPr>
      </w:pPr>
      <w:hyperlink w:anchor="a9691dde-688f-4765-b50d-2a720e528094">
        <w:r>
          <w:rPr>
            <w:rFonts w:ascii="Segoe UI" w:hAnsi="Segoe UI" w:cs="Segoe UI"/>
            <w:noProof/>
            <w:color w:val="000000"/>
          </w:rPr>
          <w:t>Общая информация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a9691dde-688f-4765-b50d-2a720e528094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1649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6A9B2FE" w14:textId="3B5B3985" w:rsidR="00EE4219" w:rsidRDefault="00167843">
      <w:pPr>
        <w:ind w:left="300"/>
        <w:rPr>
          <w:noProof/>
        </w:rPr>
      </w:pPr>
      <w:hyperlink w:anchor="48e6bbaa-b074-497f-bd47-4d5887e81953">
        <w:r>
          <w:rPr>
            <w:rFonts w:ascii="Segoe UI" w:hAnsi="Segoe UI" w:cs="Segoe UI"/>
            <w:noProof/>
            <w:color w:val="000000"/>
          </w:rPr>
          <w:t>Логика работы модуля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48e6bbaa-b074-497f-bd47-4d5887e81953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1651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7448116" w14:textId="1B4DAD09" w:rsidR="00EE4219" w:rsidRDefault="00167843">
      <w:pPr>
        <w:rPr>
          <w:noProof/>
        </w:rPr>
      </w:pPr>
      <w:hyperlink w:anchor="413574e6-7889-4ebd-98db-506c8c20e398">
        <w:r>
          <w:rPr>
            <w:rFonts w:ascii="Segoe UI" w:hAnsi="Segoe UI" w:cs="Segoe UI"/>
            <w:noProof/>
            <w:color w:val="000000"/>
          </w:rPr>
          <w:t>Главная страница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</w:instrText>
        </w:r>
        <w:r>
          <w:rPr>
            <w:rFonts w:ascii="Segoe UI" w:hAnsi="Segoe UI" w:cs="Segoe UI"/>
            <w:noProof/>
            <w:webHidden/>
            <w:color w:val="000000"/>
          </w:rPr>
          <w:instrText>GEREF 413574e6-7889-4ebd-98db-506c8c20e398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1653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A18CF0E" w14:textId="74D8788E" w:rsidR="00EE4219" w:rsidRDefault="00167843">
      <w:pPr>
        <w:ind w:left="300"/>
        <w:rPr>
          <w:noProof/>
        </w:rPr>
      </w:pPr>
      <w:hyperlink w:anchor="0390bb6d-1477-4dd3-9b84-790d39a5dfe1">
        <w:r>
          <w:rPr>
            <w:rFonts w:ascii="Segoe UI" w:hAnsi="Segoe UI" w:cs="Segoe UI"/>
            <w:noProof/>
            <w:color w:val="000000"/>
          </w:rPr>
          <w:t>Документы по умолчанию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0390bb6d-1477-4dd3-9b84-790d39a5dfe1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1655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4CC306A" w14:textId="157CA3D0" w:rsidR="00EE4219" w:rsidRDefault="00167843">
      <w:pPr>
        <w:ind w:left="600"/>
        <w:rPr>
          <w:noProof/>
        </w:rPr>
      </w:pPr>
      <w:hyperlink w:anchor="9b08a75f-a4e6-47d7-a44c-1b9a3ccc2289">
        <w:r>
          <w:rPr>
            <w:rFonts w:ascii="Segoe UI" w:hAnsi="Segoe UI" w:cs="Segoe UI"/>
            <w:noProof/>
            <w:color w:val="000000"/>
          </w:rPr>
          <w:t>Досудебное производство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9b08a75f-a4e6-47d7-a44c-1b9a3ccc2</w:instrText>
        </w:r>
        <w:r>
          <w:rPr>
            <w:rFonts w:ascii="Segoe UI" w:hAnsi="Segoe UI" w:cs="Segoe UI"/>
            <w:noProof/>
            <w:webHidden/>
            <w:color w:val="000000"/>
          </w:rPr>
          <w:instrText>289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1658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86A34AA" w14:textId="1046CD0A" w:rsidR="00EE4219" w:rsidRDefault="00167843">
      <w:pPr>
        <w:ind w:left="600"/>
        <w:rPr>
          <w:noProof/>
        </w:rPr>
      </w:pPr>
      <w:hyperlink w:anchor="76c377ab-e31f-4847-acf0-6635573dde7c">
        <w:r>
          <w:rPr>
            <w:rFonts w:ascii="Segoe UI" w:hAnsi="Segoe UI" w:cs="Segoe UI"/>
            <w:noProof/>
            <w:color w:val="000000"/>
          </w:rPr>
          <w:t>Судебное производство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76c377ab-e31f-4847-acf0-6635573dde7c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1659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D7335A6" w14:textId="5C174143" w:rsidR="00EE4219" w:rsidRDefault="00167843">
      <w:pPr>
        <w:ind w:left="600"/>
        <w:rPr>
          <w:noProof/>
        </w:rPr>
      </w:pPr>
      <w:hyperlink w:anchor="b7a2daa4-a8a1-4f9d-93d6-d76173fe4279">
        <w:r>
          <w:rPr>
            <w:rFonts w:ascii="Segoe UI" w:hAnsi="Segoe UI" w:cs="Segoe UI"/>
            <w:noProof/>
            <w:color w:val="000000"/>
          </w:rPr>
          <w:t>Исполнительное производство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b7a2daa4-a8a1-4f9d-93d6-d76173fe4279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1662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7DDFD9E" w14:textId="15C21AFD" w:rsidR="00EE4219" w:rsidRDefault="00167843">
      <w:pPr>
        <w:ind w:left="300"/>
        <w:rPr>
          <w:noProof/>
        </w:rPr>
      </w:pPr>
      <w:hyperlink w:anchor="7778da3d-321b-4c1a-a923-0407fa1310ac">
        <w:r>
          <w:rPr>
            <w:rFonts w:ascii="Segoe UI" w:hAnsi="Segoe UI" w:cs="Segoe UI"/>
            <w:noProof/>
            <w:color w:val="000000"/>
          </w:rPr>
          <w:t>Документы для участка мирового судьи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7778da3d-321b-4c1a-a923-0407fa1310ac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1673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A5767D9" w14:textId="4793DEEA" w:rsidR="00EE4219" w:rsidRDefault="00167843">
      <w:pPr>
        <w:ind w:left="300"/>
        <w:rPr>
          <w:noProof/>
        </w:rPr>
      </w:pPr>
      <w:hyperlink w:anchor="cbe9e952-96bc-466d-a52b-eb9b6238a7e1">
        <w:r>
          <w:rPr>
            <w:rFonts w:ascii="Segoe UI" w:hAnsi="Segoe UI" w:cs="Segoe UI"/>
            <w:noProof/>
            <w:color w:val="000000"/>
          </w:rPr>
          <w:t>Документы для участка районного суда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cbe9e952-96bc-466d-a52b-eb9b6238a7e1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1674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637B451" w14:textId="532BC6B2" w:rsidR="00EE4219" w:rsidRDefault="00167843">
      <w:pPr>
        <w:rPr>
          <w:noProof/>
        </w:rPr>
      </w:pPr>
      <w:hyperlink w:anchor="88282b7d-7298-49e5-a96c-34d4813fa27c">
        <w:r>
          <w:rPr>
            <w:rFonts w:ascii="Segoe UI" w:hAnsi="Segoe UI" w:cs="Segoe UI"/>
            <w:noProof/>
            <w:color w:val="000000"/>
          </w:rPr>
          <w:t>Шаблоны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88282b7d-7298-49e5-a96c-34d4813fa27c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1675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20D6204" w14:textId="7B06D24B" w:rsidR="00EE4219" w:rsidRDefault="00167843">
      <w:pPr>
        <w:ind w:left="300"/>
        <w:rPr>
          <w:noProof/>
        </w:rPr>
      </w:pPr>
      <w:hyperlink w:anchor="8706c2df-2a24-44a3-ac59-e31718178292">
        <w:r>
          <w:rPr>
            <w:rFonts w:ascii="Segoe UI" w:hAnsi="Segoe UI" w:cs="Segoe UI"/>
            <w:noProof/>
            <w:color w:val="000000"/>
          </w:rPr>
          <w:t>Создание шаблона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8706c2df-2a24-44a3-ac59-e31718178292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1677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675FE15" w14:textId="77CB23B2" w:rsidR="00EE4219" w:rsidRDefault="00167843">
      <w:pPr>
        <w:ind w:left="600"/>
        <w:rPr>
          <w:noProof/>
        </w:rPr>
      </w:pPr>
      <w:hyperlink w:anchor="0fba16d1-6da0-454c-859e-dfa015abf835">
        <w:r>
          <w:rPr>
            <w:rFonts w:ascii="Segoe UI" w:hAnsi="Segoe UI" w:cs="Segoe UI"/>
            <w:noProof/>
            <w:color w:val="000000"/>
          </w:rPr>
          <w:t>Редактор документа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0fba16d1-6da0-454c-859e-dfa015abf835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1679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7A1422C" w14:textId="66C1684B" w:rsidR="00EE4219" w:rsidRDefault="00167843">
      <w:pPr>
        <w:ind w:left="900"/>
        <w:rPr>
          <w:noProof/>
        </w:rPr>
      </w:pPr>
      <w:hyperlink w:anchor="ce076f73-eb70-475a-8a3d-848b57ef5655">
        <w:r>
          <w:rPr>
            <w:rFonts w:ascii="Segoe UI" w:hAnsi="Segoe UI" w:cs="Segoe UI"/>
            <w:noProof/>
            <w:color w:val="000000"/>
          </w:rPr>
          <w:t>Верхнее меню редактора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ce076f73-eb70-475a-8a3d-848b57ef5655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1680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07463F5" w14:textId="25A4D729" w:rsidR="00EE4219" w:rsidRDefault="00167843">
      <w:pPr>
        <w:ind w:left="900"/>
        <w:rPr>
          <w:noProof/>
        </w:rPr>
      </w:pPr>
      <w:hyperlink w:anchor="d974d43d-f476-4624-a39a-901388be196b">
        <w:r>
          <w:rPr>
            <w:rFonts w:ascii="Segoe UI" w:hAnsi="Segoe UI" w:cs="Segoe UI"/>
            <w:noProof/>
            <w:color w:val="000000"/>
          </w:rPr>
          <w:t>Кнопки быстрых действий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d974d43d-f476-4624-a39a-901388be196b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1704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C2B7CE7" w14:textId="06378C6D" w:rsidR="00EE4219" w:rsidRDefault="00167843">
      <w:pPr>
        <w:ind w:left="600"/>
        <w:rPr>
          <w:noProof/>
        </w:rPr>
      </w:pPr>
      <w:hyperlink w:anchor="15797e41-02af-464c-957f-b5625c926edc">
        <w:r>
          <w:rPr>
            <w:rFonts w:ascii="Segoe UI" w:hAnsi="Segoe UI" w:cs="Segoe UI"/>
            <w:noProof/>
            <w:color w:val="000000"/>
          </w:rPr>
          <w:t>Добавление и редактирование документа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15797e41-02af-464c-957f-b5625c926edc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1705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B638E06" w14:textId="53676D81" w:rsidR="00EE4219" w:rsidRDefault="00167843">
      <w:pPr>
        <w:ind w:left="600"/>
        <w:rPr>
          <w:noProof/>
        </w:rPr>
      </w:pPr>
      <w:hyperlink w:anchor="04ae0fce-5010-4522-817e-11c9caa38731">
        <w:r>
          <w:rPr>
            <w:rFonts w:ascii="Segoe UI" w:hAnsi="Segoe UI" w:cs="Segoe UI"/>
            <w:noProof/>
            <w:color w:val="000000"/>
          </w:rPr>
          <w:t>Добавление переменных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04ae0fce-5010-4522-817e-11c9caa38731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1708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54C496E" w14:textId="7047A4C0" w:rsidR="00EE4219" w:rsidRDefault="00167843">
      <w:pPr>
        <w:ind w:left="300"/>
        <w:rPr>
          <w:noProof/>
        </w:rPr>
      </w:pPr>
      <w:hyperlink w:anchor="8baf068a-750c-41c1-ab9c-eceecc084f82">
        <w:r>
          <w:rPr>
            <w:rFonts w:ascii="Segoe UI" w:hAnsi="Segoe UI" w:cs="Segoe UI"/>
            <w:noProof/>
            <w:color w:val="000000"/>
          </w:rPr>
          <w:t>Редактирование шаблона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8baf068a-750c-41c1-ab9c-eceecc084f82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1711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AA9E538" w14:textId="0D095200" w:rsidR="00EE4219" w:rsidRDefault="00167843">
      <w:pPr>
        <w:rPr>
          <w:noProof/>
        </w:rPr>
      </w:pPr>
      <w:hyperlink w:anchor="2248870a-daac-4045-82f9-7f9b766691e4">
        <w:r>
          <w:rPr>
            <w:rFonts w:ascii="Segoe UI" w:hAnsi="Segoe UI" w:cs="Segoe UI"/>
            <w:noProof/>
            <w:color w:val="000000"/>
          </w:rPr>
          <w:t>Печать документов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2248870a-daac-4045-82f9-7f9b766691e4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1714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2CB4A52" w14:textId="62860A11" w:rsidR="00EE4219" w:rsidRDefault="00167843">
      <w:pPr>
        <w:ind w:left="300"/>
        <w:rPr>
          <w:noProof/>
        </w:rPr>
      </w:pPr>
      <w:hyperlink w:anchor="f6029628-7465-46f2-a562-003bd15e8810">
        <w:r>
          <w:rPr>
            <w:rFonts w:ascii="Segoe UI" w:hAnsi="Segoe UI" w:cs="Segoe UI"/>
            <w:noProof/>
            <w:color w:val="000000"/>
          </w:rPr>
          <w:t>Печать документов по умолчанию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f6029628-7465-46f2-a562-003bd15e8810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1717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BEEEF60" w14:textId="6C96F701" w:rsidR="00EE4219" w:rsidRDefault="00167843">
      <w:pPr>
        <w:ind w:left="300"/>
        <w:rPr>
          <w:noProof/>
        </w:rPr>
      </w:pPr>
      <w:hyperlink w:anchor="72d98c16-e858-44af-a7ee-47d539bbac16">
        <w:r>
          <w:rPr>
            <w:rFonts w:ascii="Segoe UI" w:hAnsi="Segoe UI" w:cs="Segoe UI"/>
            <w:noProof/>
            <w:color w:val="000000"/>
          </w:rPr>
          <w:t xml:space="preserve">Печать </w:t>
        </w:r>
        <w:r>
          <w:rPr>
            <w:rFonts w:ascii="Segoe UI" w:hAnsi="Segoe UI" w:cs="Segoe UI"/>
            <w:noProof/>
            <w:color w:val="000000"/>
          </w:rPr>
          <w:t>созданных документов и приложений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72d98c16-e858-44af-a7ee-47d539bbac16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1724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8620992" w14:textId="2B9456F9" w:rsidR="00EE4219" w:rsidRDefault="00167843">
      <w:pPr>
        <w:rPr>
          <w:noProof/>
        </w:rPr>
      </w:pPr>
      <w:hyperlink w:anchor="4569d206-d43c-4972-b7d7-87440f75ed7b">
        <w:r>
          <w:rPr>
            <w:rFonts w:ascii="Segoe UI" w:hAnsi="Segoe UI" w:cs="Segoe UI"/>
            <w:noProof/>
            <w:color w:val="000000"/>
          </w:rPr>
          <w:t>Раздел 6. Конструктор о</w:t>
        </w:r>
        <w:r>
          <w:rPr>
            <w:rFonts w:ascii="Segoe UI" w:hAnsi="Segoe UI" w:cs="Segoe UI"/>
            <w:noProof/>
            <w:color w:val="000000"/>
          </w:rPr>
          <w:t>тчетности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4569d206-d43c-4972-b7d7-87440f75ed7b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1728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415FBC2" w14:textId="7B647D8F" w:rsidR="00EE4219" w:rsidRDefault="00167843">
      <w:pPr>
        <w:rPr>
          <w:noProof/>
        </w:rPr>
      </w:pPr>
      <w:hyperlink w:anchor="d7fa5797-666c-4424-90c3-38632459ebc4">
        <w:r>
          <w:rPr>
            <w:rFonts w:ascii="Segoe UI" w:hAnsi="Segoe UI" w:cs="Segoe UI"/>
            <w:noProof/>
            <w:color w:val="000000"/>
          </w:rPr>
          <w:t>Общая информация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d7fa5797-666c-4424-90c3-38632459ebc4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1729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A681387" w14:textId="5D276CC9" w:rsidR="00EE4219" w:rsidRDefault="00167843">
      <w:pPr>
        <w:ind w:left="300"/>
        <w:rPr>
          <w:noProof/>
        </w:rPr>
      </w:pPr>
      <w:hyperlink w:anchor="f4ab07d0-8406-4b22-b638-a4f27627c522">
        <w:r>
          <w:rPr>
            <w:rFonts w:ascii="Segoe UI" w:hAnsi="Segoe UI" w:cs="Segoe UI"/>
            <w:noProof/>
            <w:color w:val="000000"/>
          </w:rPr>
          <w:t>Выбор организации для формирования отчета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f4ab07d0-8406-4b22-b638-a4f27627c522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1731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5C1D18D" w14:textId="6AD5E253" w:rsidR="00EE4219" w:rsidRDefault="00167843">
      <w:pPr>
        <w:ind w:left="300"/>
        <w:rPr>
          <w:noProof/>
        </w:rPr>
      </w:pPr>
      <w:hyperlink w:anchor="005bb2d7-f3a1-4aff-84f4-179277fc821d">
        <w:r>
          <w:rPr>
            <w:rFonts w:ascii="Segoe UI" w:hAnsi="Segoe UI" w:cs="Segoe UI"/>
            <w:noProof/>
            <w:color w:val="000000"/>
          </w:rPr>
          <w:t>Выбор производства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005bb2d7-f3a1-4aff-84f4-179277fc821d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1732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790C7D8" w14:textId="4D090B9C" w:rsidR="00EE4219" w:rsidRDefault="00167843">
      <w:pPr>
        <w:ind w:left="300"/>
        <w:rPr>
          <w:noProof/>
        </w:rPr>
      </w:pPr>
      <w:hyperlink w:anchor="3b22e0e3-fc92-4b0b-a971-fbec756641f3">
        <w:r>
          <w:rPr>
            <w:rFonts w:ascii="Segoe UI" w:hAnsi="Segoe UI" w:cs="Segoe UI"/>
            <w:noProof/>
            <w:color w:val="000000"/>
          </w:rPr>
          <w:t>Выгрузка данных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3b22e0e3-fc92-4b0b-a971-fbec756641f3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1733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84F7719" w14:textId="5F0B3F74" w:rsidR="00EE4219" w:rsidRDefault="00167843">
      <w:pPr>
        <w:ind w:left="600"/>
        <w:rPr>
          <w:noProof/>
        </w:rPr>
      </w:pPr>
      <w:hyperlink w:anchor="1c8e3577-aed7-4dd8-abfc-24634805d240">
        <w:r>
          <w:rPr>
            <w:rFonts w:ascii="Segoe UI" w:hAnsi="Segoe UI" w:cs="Segoe UI"/>
            <w:noProof/>
            <w:color w:val="000000"/>
          </w:rPr>
          <w:t>Архив выписок ЕГРН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1c8e3577-aed7-4dd8-abfc-24634805d240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1734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B98B474" w14:textId="7F686C82" w:rsidR="00EE4219" w:rsidRDefault="00167843">
      <w:pPr>
        <w:ind w:left="600"/>
        <w:rPr>
          <w:noProof/>
        </w:rPr>
      </w:pPr>
      <w:hyperlink w:anchor="0b37d5a8-adfe-4d3a-a8ec-c1952295ff65">
        <w:r>
          <w:rPr>
            <w:rFonts w:ascii="Segoe UI" w:hAnsi="Segoe UI" w:cs="Segoe UI"/>
            <w:noProof/>
            <w:color w:val="000000"/>
          </w:rPr>
          <w:t>Переключение режима в</w:t>
        </w:r>
        <w:r>
          <w:rPr>
            <w:rFonts w:ascii="Segoe UI" w:hAnsi="Segoe UI" w:cs="Segoe UI"/>
            <w:noProof/>
            <w:color w:val="000000"/>
          </w:rPr>
          <w:t>ыгрузки данных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0b37d5a8-adfe-4d3a-a8ec-c1952295ff65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1743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C4F8CB8" w14:textId="1B419ECD" w:rsidR="00EE4219" w:rsidRDefault="00167843">
      <w:pPr>
        <w:ind w:left="300"/>
        <w:rPr>
          <w:noProof/>
        </w:rPr>
      </w:pPr>
      <w:hyperlink w:anchor="d05dd16a-6601-436f-8a69-3902defc7765">
        <w:r>
          <w:rPr>
            <w:rFonts w:ascii="Segoe UI" w:hAnsi="Segoe UI" w:cs="Segoe UI"/>
            <w:noProof/>
            <w:color w:val="000000"/>
          </w:rPr>
          <w:t>Управление переменными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d05dd16a-6</w:instrText>
        </w:r>
        <w:r>
          <w:rPr>
            <w:rFonts w:ascii="Segoe UI" w:hAnsi="Segoe UI" w:cs="Segoe UI"/>
            <w:noProof/>
            <w:webHidden/>
            <w:color w:val="000000"/>
          </w:rPr>
          <w:instrText>601-436f-8a69-3902defc7765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1748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2D67318" w14:textId="54C25BDE" w:rsidR="00EE4219" w:rsidRDefault="00167843">
      <w:pPr>
        <w:rPr>
          <w:noProof/>
        </w:rPr>
      </w:pPr>
      <w:hyperlink w:anchor="01182585-4f22-4377-8855-a88f73bbb976">
        <w:r>
          <w:rPr>
            <w:rFonts w:ascii="Segoe UI" w:hAnsi="Segoe UI" w:cs="Segoe UI"/>
            <w:noProof/>
            <w:color w:val="000000"/>
          </w:rPr>
          <w:t>Создание отчета (стандартный шаблон)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01182585-4f22-4377-8855-a88f73bbb976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1753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80A2A1F" w14:textId="7B2EE8E9" w:rsidR="00EE4219" w:rsidRDefault="00167843">
      <w:pPr>
        <w:ind w:left="300"/>
        <w:rPr>
          <w:noProof/>
        </w:rPr>
      </w:pPr>
      <w:hyperlink w:anchor="36c80dd4-7af1-47e2-8b04-5ca95c59fee7">
        <w:r>
          <w:rPr>
            <w:rFonts w:ascii="Segoe UI" w:hAnsi="Segoe UI" w:cs="Segoe UI"/>
            <w:noProof/>
            <w:color w:val="000000"/>
          </w:rPr>
          <w:t>Досудебное производство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36c80dd4-7af1-47e2-8b04-5ca95c59f</w:instrText>
        </w:r>
        <w:r>
          <w:rPr>
            <w:rFonts w:ascii="Segoe UI" w:hAnsi="Segoe UI" w:cs="Segoe UI"/>
            <w:noProof/>
            <w:webHidden/>
            <w:color w:val="000000"/>
          </w:rPr>
          <w:instrText>ee7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1754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8FECF43" w14:textId="4EDD7487" w:rsidR="00EE4219" w:rsidRDefault="00167843">
      <w:pPr>
        <w:ind w:left="600"/>
        <w:rPr>
          <w:noProof/>
        </w:rPr>
      </w:pPr>
      <w:hyperlink w:anchor="1b502a08-f289-4628-a67a-183ea2e334a0">
        <w:r>
          <w:rPr>
            <w:rFonts w:ascii="Segoe UI" w:hAnsi="Segoe UI" w:cs="Segoe UI"/>
            <w:noProof/>
            <w:color w:val="000000"/>
          </w:rPr>
          <w:t>Типы стандартных шаблонов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1b502a08-f289-4628-a67a-183ea2e334a0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1755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2621BAC" w14:textId="6B997B53" w:rsidR="00EE4219" w:rsidRDefault="00167843">
      <w:pPr>
        <w:ind w:left="900"/>
        <w:rPr>
          <w:noProof/>
        </w:rPr>
      </w:pPr>
      <w:hyperlink w:anchor="a4b0c4f0-96d7-4db7-ab7f-6fbb48138478">
        <w:r>
          <w:rPr>
            <w:rFonts w:ascii="Segoe UI" w:hAnsi="Segoe UI" w:cs="Segoe UI"/>
            <w:noProof/>
            <w:color w:val="000000"/>
          </w:rPr>
          <w:t>СМС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a4b0c4f0-96d7-4db7-ab7f-6fbb48138478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1756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8CC89A0" w14:textId="0C80C459" w:rsidR="00EE4219" w:rsidRDefault="00167843">
      <w:pPr>
        <w:ind w:left="1200"/>
        <w:rPr>
          <w:noProof/>
        </w:rPr>
      </w:pPr>
      <w:hyperlink w:anchor="1172837f-8f0f-4abd-8859-995b05b288f7">
        <w:r>
          <w:rPr>
            <w:rFonts w:ascii="Segoe UI" w:hAnsi="Segoe UI" w:cs="Segoe UI"/>
            <w:noProof/>
            <w:color w:val="000000"/>
          </w:rPr>
          <w:t>Шаблон по умолчанию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1172837f-8f0f-4abd-8859-995b05b288f7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1757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9C88795" w14:textId="4C03E3F1" w:rsidR="00EE4219" w:rsidRDefault="00167843">
      <w:pPr>
        <w:ind w:left="1200"/>
        <w:rPr>
          <w:noProof/>
        </w:rPr>
      </w:pPr>
      <w:hyperlink w:anchor="54e51117-9bff-4878-9b04-3e5e67fc06fb">
        <w:r>
          <w:rPr>
            <w:rFonts w:ascii="Segoe UI" w:hAnsi="Segoe UI" w:cs="Segoe UI"/>
            <w:noProof/>
            <w:color w:val="000000"/>
          </w:rPr>
          <w:t>Шаблон «Статусы»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54e51117-9bff-4878-9b04-3e5e67fc06fb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1759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D062B68" w14:textId="5C0F6F15" w:rsidR="00EE4219" w:rsidRDefault="00167843">
      <w:pPr>
        <w:ind w:left="900"/>
        <w:rPr>
          <w:noProof/>
        </w:rPr>
      </w:pPr>
      <w:hyperlink w:anchor="fa6226c9-872e-49a5-8bec-49dc26b60487">
        <w:r>
          <w:rPr>
            <w:rFonts w:ascii="Segoe UI" w:hAnsi="Segoe UI" w:cs="Segoe UI"/>
            <w:noProof/>
            <w:color w:val="000000"/>
          </w:rPr>
          <w:t>Голосовые уведомления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fa6226c9-872e-49a5-8bec-49dc26b60487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1761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0BC0B2D" w14:textId="3EA4E87F" w:rsidR="00EE4219" w:rsidRDefault="00167843">
      <w:pPr>
        <w:ind w:left="1200"/>
        <w:rPr>
          <w:noProof/>
        </w:rPr>
      </w:pPr>
      <w:hyperlink w:anchor="34acf85e-17de-4fac-8b62-af4150228c71">
        <w:r>
          <w:rPr>
            <w:rFonts w:ascii="Segoe UI" w:hAnsi="Segoe UI" w:cs="Segoe UI"/>
            <w:noProof/>
            <w:color w:val="000000"/>
          </w:rPr>
          <w:t>Шаблон по умолчанию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34acf85e-17de-4fac-8b62-af4150228c71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1762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9058162" w14:textId="4E0BB012" w:rsidR="00EE4219" w:rsidRDefault="00167843">
      <w:pPr>
        <w:ind w:left="900"/>
        <w:rPr>
          <w:noProof/>
        </w:rPr>
      </w:pPr>
      <w:hyperlink w:anchor="5ebd398d-18af-4424-b51a-984501b1c52a">
        <w:r>
          <w:rPr>
            <w:rFonts w:ascii="Segoe UI" w:hAnsi="Segoe UI" w:cs="Segoe UI"/>
            <w:noProof/>
            <w:color w:val="000000"/>
          </w:rPr>
          <w:t>Email уведомления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5ebd398d-18af-4424-b51a-984501b1c52a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1765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34163BF" w14:textId="05E9C088" w:rsidR="00EE4219" w:rsidRDefault="00167843">
      <w:pPr>
        <w:ind w:left="1200"/>
        <w:rPr>
          <w:noProof/>
        </w:rPr>
      </w:pPr>
      <w:hyperlink w:anchor="57b0126a-5f9e-4d30-9ac0-608ea53494c1">
        <w:r>
          <w:rPr>
            <w:rFonts w:ascii="Segoe UI" w:hAnsi="Segoe UI" w:cs="Segoe UI"/>
            <w:noProof/>
            <w:color w:val="000000"/>
          </w:rPr>
          <w:t>Шаблон по умолчан</w:t>
        </w:r>
        <w:r>
          <w:rPr>
            <w:rFonts w:ascii="Segoe UI" w:hAnsi="Segoe UI" w:cs="Segoe UI"/>
            <w:noProof/>
            <w:color w:val="000000"/>
          </w:rPr>
          <w:t>ию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57b0126a-5f9e-4d30-9ac0-608ea53494c1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1766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E9C5361" w14:textId="3CCC87D7" w:rsidR="00EE4219" w:rsidRDefault="00167843">
      <w:pPr>
        <w:ind w:left="900"/>
        <w:rPr>
          <w:noProof/>
        </w:rPr>
      </w:pPr>
      <w:hyperlink w:anchor="05ae85a1-2c0f-4a7c-b1af-fe9ddf57a76f">
        <w:r>
          <w:rPr>
            <w:rFonts w:ascii="Segoe UI" w:hAnsi="Segoe UI" w:cs="Segoe UI"/>
            <w:noProof/>
            <w:color w:val="000000"/>
          </w:rPr>
          <w:t>Стандартный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05ae85a1-2c0f-4a7c-b1af-fe9ddf57a76f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1768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E378488" w14:textId="36CF745E" w:rsidR="00EE4219" w:rsidRDefault="00167843">
      <w:pPr>
        <w:ind w:left="1200"/>
        <w:rPr>
          <w:noProof/>
        </w:rPr>
      </w:pPr>
      <w:hyperlink w:anchor="494d7e48-286f-4332-8722-9f20680de80e">
        <w:r>
          <w:rPr>
            <w:rFonts w:ascii="Segoe UI" w:hAnsi="Segoe UI" w:cs="Segoe UI"/>
            <w:noProof/>
            <w:color w:val="000000"/>
          </w:rPr>
          <w:t>Шаблон по умолчанию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494d7e48-286f-4332-8722-9f20680de80e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1769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2E43C81" w14:textId="05987BE5" w:rsidR="00EE4219" w:rsidRDefault="00167843">
      <w:pPr>
        <w:ind w:left="900"/>
        <w:rPr>
          <w:noProof/>
        </w:rPr>
      </w:pPr>
      <w:hyperlink w:anchor="85bd2ff7-72cd-4bd1-be13-2100701889c9">
        <w:r>
          <w:rPr>
            <w:rFonts w:ascii="Segoe UI" w:hAnsi="Segoe UI" w:cs="Segoe UI"/>
            <w:noProof/>
            <w:color w:val="000000"/>
          </w:rPr>
          <w:t>Банкротство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85b</w:instrText>
        </w:r>
        <w:r>
          <w:rPr>
            <w:rFonts w:ascii="Segoe UI" w:hAnsi="Segoe UI" w:cs="Segoe UI"/>
            <w:noProof/>
            <w:webHidden/>
            <w:color w:val="000000"/>
          </w:rPr>
          <w:instrText>d2ff7-72cd-4bd1-be13-2100701889c9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1771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8F21EAA" w14:textId="7507CDF7" w:rsidR="00EE4219" w:rsidRDefault="00167843">
      <w:pPr>
        <w:ind w:left="1200"/>
        <w:rPr>
          <w:noProof/>
        </w:rPr>
      </w:pPr>
      <w:hyperlink w:anchor="fad2513a-6841-4e17-9916-f8c26c24c8d3">
        <w:r>
          <w:rPr>
            <w:rFonts w:ascii="Segoe UI" w:hAnsi="Segoe UI" w:cs="Segoe UI"/>
            <w:noProof/>
            <w:color w:val="000000"/>
          </w:rPr>
          <w:t>Шаблон «Банкротство»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fad2513a-6841-4e17-9916-f8c26c24c8d3 \</w:instrText>
        </w:r>
        <w:r>
          <w:rPr>
            <w:rFonts w:ascii="Segoe UI" w:hAnsi="Segoe UI" w:cs="Segoe UI"/>
            <w:noProof/>
            <w:webHidden/>
            <w:color w:val="000000"/>
          </w:rPr>
          <w:instrText>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1772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B8F5EFD" w14:textId="6418C67E" w:rsidR="00EE4219" w:rsidRDefault="00167843">
      <w:pPr>
        <w:ind w:left="600"/>
        <w:rPr>
          <w:noProof/>
        </w:rPr>
      </w:pPr>
      <w:hyperlink w:anchor="9d35f676-f471-4a39-af94-df16c91e38c5">
        <w:r>
          <w:rPr>
            <w:rFonts w:ascii="Segoe UI" w:hAnsi="Segoe UI" w:cs="Segoe UI"/>
            <w:noProof/>
            <w:color w:val="000000"/>
          </w:rPr>
          <w:t>Фильтры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9d35f676-f471-4a39-af94-df16c91e38c5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1774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63BD3B9" w14:textId="4F8848E4" w:rsidR="00EE4219" w:rsidRDefault="00167843">
      <w:pPr>
        <w:ind w:left="300"/>
        <w:rPr>
          <w:noProof/>
        </w:rPr>
      </w:pPr>
      <w:hyperlink w:anchor="e2a03bc0-b74a-4c75-88c5-93f8eecf927b">
        <w:r>
          <w:rPr>
            <w:rFonts w:ascii="Segoe UI" w:hAnsi="Segoe UI" w:cs="Segoe UI"/>
            <w:noProof/>
            <w:color w:val="000000"/>
          </w:rPr>
          <w:t>Судебное производство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e2a03bc0-b74a-4c75-88c5-93f8eecf927b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1782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0362272" w14:textId="5932DE15" w:rsidR="00EE4219" w:rsidRDefault="00167843">
      <w:pPr>
        <w:ind w:left="600"/>
        <w:rPr>
          <w:noProof/>
        </w:rPr>
      </w:pPr>
      <w:hyperlink w:anchor="9804bea4-ee5f-4dee-8004-9e05e1cbfec4">
        <w:r>
          <w:rPr>
            <w:rFonts w:ascii="Segoe UI" w:hAnsi="Segoe UI" w:cs="Segoe UI"/>
            <w:noProof/>
            <w:color w:val="000000"/>
          </w:rPr>
          <w:t>Типы стандартных шаблонов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9804bea4-ee5f-4dee-8004-9e05e1cbfec4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1783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7D438C5" w14:textId="453B62BB" w:rsidR="00EE4219" w:rsidRDefault="00167843">
      <w:pPr>
        <w:ind w:left="900"/>
        <w:rPr>
          <w:noProof/>
        </w:rPr>
      </w:pPr>
      <w:hyperlink w:anchor="4581529b-effe-4833-86fd-7a8386e21962">
        <w:r>
          <w:rPr>
            <w:rFonts w:ascii="Segoe UI" w:hAnsi="Segoe UI" w:cs="Segoe UI"/>
            <w:noProof/>
            <w:color w:val="000000"/>
          </w:rPr>
          <w:t>Стандартный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4581529b-effe-4833-86fd-7a8386e21962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1785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392B0BD" w14:textId="4F209F7D" w:rsidR="00EE4219" w:rsidRDefault="00167843">
      <w:pPr>
        <w:ind w:left="1200"/>
        <w:rPr>
          <w:noProof/>
        </w:rPr>
      </w:pPr>
      <w:hyperlink w:anchor="f8e81df2-e1c3-4f9e-bdcb-938f85ecfd2e">
        <w:r>
          <w:rPr>
            <w:rFonts w:ascii="Segoe UI" w:hAnsi="Segoe UI" w:cs="Segoe UI"/>
            <w:noProof/>
            <w:color w:val="000000"/>
          </w:rPr>
          <w:t>Шаблон по умолчанию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f8e81df2-e1c3-4f9e-bdcb-938f85ecfd2e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1787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D930DF6" w14:textId="125B2ADE" w:rsidR="00EE4219" w:rsidRDefault="00167843">
      <w:pPr>
        <w:ind w:left="1200"/>
        <w:rPr>
          <w:noProof/>
        </w:rPr>
      </w:pPr>
      <w:hyperlink w:anchor="bd05c72d-6eb0-4472-882e-089957b961a4">
        <w:r>
          <w:rPr>
            <w:rFonts w:ascii="Segoe UI" w:hAnsi="Segoe UI" w:cs="Segoe UI"/>
            <w:noProof/>
            <w:color w:val="000000"/>
          </w:rPr>
          <w:t>Шаблон по умолчанию №2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bd05c72d-6eb0-4472-882e-089957b961a4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1789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D8B8544" w14:textId="6DC94DA1" w:rsidR="00EE4219" w:rsidRDefault="00167843">
      <w:pPr>
        <w:ind w:left="1200"/>
        <w:rPr>
          <w:noProof/>
        </w:rPr>
      </w:pPr>
      <w:hyperlink w:anchor="62664a94-4714-4d97-ac00-9ada563a8e07">
        <w:r>
          <w:rPr>
            <w:rFonts w:ascii="Segoe UI" w:hAnsi="Segoe UI" w:cs="Segoe UI"/>
            <w:noProof/>
            <w:color w:val="000000"/>
          </w:rPr>
          <w:t>Состав документов в карточке должника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62664a94-4714-4d97-ac00-9ada563a8e07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1791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C842E96" w14:textId="41052CE9" w:rsidR="00EE4219" w:rsidRDefault="00167843">
      <w:pPr>
        <w:ind w:left="1200"/>
        <w:rPr>
          <w:noProof/>
        </w:rPr>
      </w:pPr>
      <w:hyperlink w:anchor="dbc1ce8f-e4ed-4228-9e80-f324f5915945">
        <w:r>
          <w:rPr>
            <w:rFonts w:ascii="Segoe UI" w:hAnsi="Segoe UI" w:cs="Segoe UI"/>
            <w:noProof/>
            <w:color w:val="000000"/>
          </w:rPr>
          <w:t>Обогащение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dbc1ce8f-e4ed-4228-9e80-f324f5915945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1793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5FC02C4" w14:textId="54D92095" w:rsidR="00EE4219" w:rsidRDefault="00167843">
      <w:pPr>
        <w:ind w:left="1200"/>
        <w:rPr>
          <w:noProof/>
        </w:rPr>
      </w:pPr>
      <w:hyperlink w:anchor="c8d3a1f5-df45-464b-8175-86822827a155">
        <w:r>
          <w:rPr>
            <w:rFonts w:ascii="Segoe UI" w:hAnsi="Segoe UI" w:cs="Segoe UI"/>
            <w:noProof/>
            <w:color w:val="000000"/>
          </w:rPr>
          <w:t>Отчет отображения наличия приложений всех вложенных документо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c8d3a1f5-df45-464b-8175-86822827a155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1796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002DD9D" w14:textId="0D80F748" w:rsidR="00EE4219" w:rsidRDefault="00167843">
      <w:pPr>
        <w:ind w:left="1200"/>
        <w:rPr>
          <w:noProof/>
        </w:rPr>
      </w:pPr>
      <w:hyperlink w:anchor="2e7a4353-8e31-4f04-ae12-b23349111ad6">
        <w:r>
          <w:rPr>
            <w:rFonts w:ascii="Segoe UI" w:hAnsi="Segoe UI" w:cs="Segoe UI"/>
            <w:noProof/>
            <w:color w:val="000000"/>
          </w:rPr>
          <w:t>Статистика по судебному делопроизводству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2e7a4353-8e31-4f04-ae12-b23349111ad6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1798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8FCA3A8" w14:textId="357A2E61" w:rsidR="00EE4219" w:rsidRDefault="00167843">
      <w:pPr>
        <w:ind w:left="1200"/>
        <w:rPr>
          <w:noProof/>
        </w:rPr>
      </w:pPr>
      <w:hyperlink w:anchor="9074075b-1a1b-4635-842b-a653aa8429d2">
        <w:r>
          <w:rPr>
            <w:rFonts w:ascii="Segoe UI" w:hAnsi="Segoe UI" w:cs="Segoe UI"/>
            <w:noProof/>
            <w:color w:val="000000"/>
          </w:rPr>
          <w:t>Сводный отчет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9074075b-1a1b-4635-842b-a653aa8429d2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1800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F1F32C7" w14:textId="27667E18" w:rsidR="00EE4219" w:rsidRDefault="00167843">
      <w:pPr>
        <w:ind w:left="1200"/>
        <w:rPr>
          <w:noProof/>
        </w:rPr>
      </w:pPr>
      <w:hyperlink w:anchor="1d95e01f-3d17-41a9-b2ed-974ba0750fcd">
        <w:r>
          <w:rPr>
            <w:rFonts w:ascii="Segoe UI" w:hAnsi="Segoe UI" w:cs="Segoe UI"/>
            <w:noProof/>
            <w:color w:val="000000"/>
          </w:rPr>
          <w:t>Справка по работе с задолженностью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1d95e01f-3d17-41a9-b2ed-974ba0750fcd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1808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AEBF8D2" w14:textId="612FD9AC" w:rsidR="00EE4219" w:rsidRDefault="00167843">
      <w:pPr>
        <w:ind w:left="1200"/>
        <w:rPr>
          <w:noProof/>
        </w:rPr>
      </w:pPr>
      <w:hyperlink w:anchor="e51bb089-288c-4b29-becf-02a21689119e">
        <w:r>
          <w:rPr>
            <w:rFonts w:ascii="Segoe UI" w:hAnsi="Segoe UI" w:cs="Segoe UI"/>
            <w:noProof/>
            <w:color w:val="000000"/>
          </w:rPr>
          <w:t>Отчет по плану ПИР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e51bb089-288c-4b29-becf-02a21689119e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1810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9B58C4B" w14:textId="53B72E8B" w:rsidR="00EE4219" w:rsidRDefault="00167843">
      <w:pPr>
        <w:ind w:left="1200"/>
        <w:rPr>
          <w:noProof/>
        </w:rPr>
      </w:pPr>
      <w:hyperlink w:anchor="1dbbfbaf-3627-44a1-ba3b-3a32a880d03f">
        <w:r>
          <w:rPr>
            <w:rFonts w:ascii="Segoe UI" w:hAnsi="Segoe UI" w:cs="Segoe UI"/>
            <w:noProof/>
            <w:color w:val="000000"/>
          </w:rPr>
          <w:t>План ПИР на месяц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1dbbfbaf-3627-44a1-ba3b-3a32a880d03f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1812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4D40AC3" w14:textId="1109E3DB" w:rsidR="00EE4219" w:rsidRDefault="00167843">
      <w:pPr>
        <w:ind w:left="1200"/>
        <w:rPr>
          <w:noProof/>
        </w:rPr>
      </w:pPr>
      <w:hyperlink w:anchor="4eb81944-2ad3-46b3-ad95-f5477d07daf3">
        <w:r>
          <w:rPr>
            <w:rFonts w:ascii="Segoe UI" w:hAnsi="Segoe UI" w:cs="Segoe UI"/>
            <w:noProof/>
            <w:color w:val="000000"/>
          </w:rPr>
          <w:t>Приложение к плану ПИР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4eb81944-2ad3-46b3-ad95-f5477d07daf3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1814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5ADBBE0" w14:textId="5E484F27" w:rsidR="00EE4219" w:rsidRDefault="00167843">
      <w:pPr>
        <w:ind w:left="1200"/>
        <w:rPr>
          <w:noProof/>
        </w:rPr>
      </w:pPr>
      <w:hyperlink w:anchor="955fcffa-ee86-416a-977c-8ac728e70471">
        <w:r>
          <w:rPr>
            <w:rFonts w:ascii="Segoe UI" w:hAnsi="Segoe UI" w:cs="Segoe UI"/>
            <w:noProof/>
            <w:color w:val="000000"/>
          </w:rPr>
          <w:t>Отчетный список для заказчика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955fcffa-ee86-416a-977c-8ac728e70471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1816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50D3C78" w14:textId="06C9EB81" w:rsidR="00EE4219" w:rsidRDefault="00167843">
      <w:pPr>
        <w:ind w:left="1200"/>
        <w:rPr>
          <w:noProof/>
        </w:rPr>
      </w:pPr>
      <w:hyperlink w:anchor="fbde7621-19aa-45bd-842b-d99fb68b4adc">
        <w:r>
          <w:rPr>
            <w:rFonts w:ascii="Segoe UI" w:hAnsi="Segoe UI" w:cs="Segoe UI"/>
            <w:noProof/>
            <w:color w:val="000000"/>
          </w:rPr>
          <w:t>Т п</w:t>
        </w:r>
        <w:r>
          <w:rPr>
            <w:rFonts w:ascii="Segoe UI" w:hAnsi="Segoe UI" w:cs="Segoe UI"/>
            <w:noProof/>
            <w:color w:val="000000"/>
          </w:rPr>
          <w:t>люс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fbde7621-19aa-45bd-842b-d99fb68b4adc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1818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7D594FF" w14:textId="177B2C5F" w:rsidR="00EE4219" w:rsidRDefault="00167843">
      <w:pPr>
        <w:ind w:left="900"/>
        <w:rPr>
          <w:noProof/>
        </w:rPr>
      </w:pPr>
      <w:hyperlink w:anchor="0598dffe-4946-4bc2-8ce3-fc32c869d5b5">
        <w:r>
          <w:rPr>
            <w:rFonts w:ascii="Segoe UI" w:hAnsi="Segoe UI" w:cs="Segoe UI"/>
            <w:noProof/>
            <w:color w:val="000000"/>
          </w:rPr>
          <w:t>Автотранспорт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0598dffe-4946-4bc2-8ce3-fc32c869d5b5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1821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7C1C677" w14:textId="3EA5FA4C" w:rsidR="00EE4219" w:rsidRDefault="00167843">
      <w:pPr>
        <w:ind w:left="1200"/>
        <w:rPr>
          <w:noProof/>
        </w:rPr>
      </w:pPr>
      <w:hyperlink w:anchor="4604e61f-f9d3-43d5-8640-e9f94038bf7b">
        <w:r>
          <w:rPr>
            <w:rFonts w:ascii="Segoe UI" w:hAnsi="Segoe UI" w:cs="Segoe UI"/>
            <w:noProof/>
            <w:color w:val="000000"/>
          </w:rPr>
          <w:t>Шаблон по умолчанию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4604e61f-f9d3-43d5-8640-e9f94038bf7b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1822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FE7962C" w14:textId="4A830607" w:rsidR="00EE4219" w:rsidRDefault="00167843">
      <w:pPr>
        <w:ind w:left="900"/>
        <w:rPr>
          <w:noProof/>
        </w:rPr>
      </w:pPr>
      <w:hyperlink w:anchor="3e9649fb-3902-4aa9-9cf0-7b670512c51f">
        <w:r>
          <w:rPr>
            <w:rFonts w:ascii="Segoe UI" w:hAnsi="Segoe UI" w:cs="Segoe UI"/>
            <w:noProof/>
            <w:color w:val="000000"/>
          </w:rPr>
          <w:t>Статусы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3e964</w:instrText>
        </w:r>
        <w:r>
          <w:rPr>
            <w:rFonts w:ascii="Segoe UI" w:hAnsi="Segoe UI" w:cs="Segoe UI"/>
            <w:noProof/>
            <w:webHidden/>
            <w:color w:val="000000"/>
          </w:rPr>
          <w:instrText>9fb-3902-4aa9-9cf0-7b670512c51f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1824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279191C" w14:textId="45484858" w:rsidR="00EE4219" w:rsidRDefault="00167843">
      <w:pPr>
        <w:ind w:left="1200"/>
        <w:rPr>
          <w:noProof/>
        </w:rPr>
      </w:pPr>
      <w:hyperlink w:anchor="a957ec93-1e3d-4cfc-a2fc-dfc6d9771b33">
        <w:r>
          <w:rPr>
            <w:rFonts w:ascii="Segoe UI" w:hAnsi="Segoe UI" w:cs="Segoe UI"/>
            <w:noProof/>
            <w:color w:val="000000"/>
          </w:rPr>
          <w:t>Текущие статусы должников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a957ec93-1e3d-4cfc-a2fc-dfc6d9771b3</w:instrText>
        </w:r>
        <w:r>
          <w:rPr>
            <w:rFonts w:ascii="Segoe UI" w:hAnsi="Segoe UI" w:cs="Segoe UI"/>
            <w:noProof/>
            <w:webHidden/>
            <w:color w:val="000000"/>
          </w:rPr>
          <w:instrText>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1825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AC51C38" w14:textId="55C4B0EF" w:rsidR="00EE4219" w:rsidRDefault="00167843">
      <w:pPr>
        <w:ind w:left="900"/>
        <w:rPr>
          <w:noProof/>
        </w:rPr>
      </w:pPr>
      <w:hyperlink w:anchor="5f0ad01f-71f8-49a3-b9c3-3975eb31a792">
        <w:r>
          <w:rPr>
            <w:rFonts w:ascii="Segoe UI" w:hAnsi="Segoe UI" w:cs="Segoe UI"/>
            <w:noProof/>
            <w:color w:val="000000"/>
          </w:rPr>
          <w:t>Обогащение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5f0ad01f-71f8-49a3-b9c3-3975eb31a792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1827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6D84A0B" w14:textId="2669B660" w:rsidR="00EE4219" w:rsidRDefault="00167843">
      <w:pPr>
        <w:ind w:left="1200"/>
        <w:rPr>
          <w:noProof/>
        </w:rPr>
      </w:pPr>
      <w:hyperlink w:anchor="d0f5d2b0-d84d-4e9c-beac-9e6b31322c0c">
        <w:r>
          <w:rPr>
            <w:rFonts w:ascii="Segoe UI" w:hAnsi="Segoe UI" w:cs="Segoe UI"/>
            <w:noProof/>
            <w:color w:val="000000"/>
          </w:rPr>
          <w:t>Жильцы и собственники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d0f5d2b0-d84d-4e9c-beac-9e6b31322c0c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1828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29D363B" w14:textId="3955CB88" w:rsidR="00EE4219" w:rsidRDefault="00167843">
      <w:pPr>
        <w:ind w:left="1200"/>
        <w:rPr>
          <w:noProof/>
        </w:rPr>
      </w:pPr>
      <w:hyperlink w:anchor="7ddfdea6-430e-4cca-a613-e1eb3130e3f7">
        <w:r>
          <w:rPr>
            <w:rFonts w:ascii="Segoe UI" w:hAnsi="Segoe UI" w:cs="Segoe UI"/>
            <w:noProof/>
            <w:color w:val="000000"/>
          </w:rPr>
          <w:t>Собственники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7ddfdea6-430e-4cca-a613-e1eb3130e3f7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1831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4362BAE" w14:textId="58525834" w:rsidR="00EE4219" w:rsidRDefault="00167843">
      <w:pPr>
        <w:ind w:left="1200"/>
        <w:rPr>
          <w:noProof/>
        </w:rPr>
      </w:pPr>
      <w:hyperlink w:anchor="b31745aa-d313-41be-a061-df655fc96e2e">
        <w:r>
          <w:rPr>
            <w:rFonts w:ascii="Segoe UI" w:hAnsi="Segoe UI" w:cs="Segoe UI"/>
            <w:noProof/>
            <w:color w:val="000000"/>
          </w:rPr>
          <w:t>Обогащенные жильцы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b31745aa-d313-41be-a061-df655fc96e2e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1833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D369F89" w14:textId="424FE607" w:rsidR="00EE4219" w:rsidRDefault="00167843">
      <w:pPr>
        <w:ind w:left="1200"/>
        <w:rPr>
          <w:noProof/>
        </w:rPr>
      </w:pPr>
      <w:hyperlink w:anchor="2c08e288-ff2e-48cf-891c-7213805600d1">
        <w:r>
          <w:rPr>
            <w:rFonts w:ascii="Segoe UI" w:hAnsi="Segoe UI" w:cs="Segoe UI"/>
            <w:noProof/>
            <w:color w:val="000000"/>
          </w:rPr>
          <w:t>Не обогащенные жильцы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2c08e288-ff2e-48cf-891c-7213805600d1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1835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39315C7" w14:textId="0A74536C" w:rsidR="00EE4219" w:rsidRDefault="00167843">
      <w:pPr>
        <w:ind w:left="1200"/>
        <w:rPr>
          <w:noProof/>
        </w:rPr>
      </w:pPr>
      <w:hyperlink w:anchor="c7034ba0-7ffa-4ecb-a3cd-e2b8aac38225">
        <w:r>
          <w:rPr>
            <w:rFonts w:ascii="Segoe UI" w:hAnsi="Segoe UI" w:cs="Segoe UI"/>
            <w:noProof/>
            <w:color w:val="000000"/>
          </w:rPr>
          <w:t>Обогащенные собственники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c7034ba0-7ffa-4ecb-a3cd-e2b8aac38225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1837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CB71FF3" w14:textId="659EDFB2" w:rsidR="00EE4219" w:rsidRDefault="00167843">
      <w:pPr>
        <w:ind w:left="1200"/>
        <w:rPr>
          <w:noProof/>
        </w:rPr>
      </w:pPr>
      <w:hyperlink w:anchor="6d6ef0e2-bccc-4bd3-9118-db44b1d4b6be">
        <w:r>
          <w:rPr>
            <w:rFonts w:ascii="Segoe UI" w:hAnsi="Segoe UI" w:cs="Segoe UI"/>
            <w:noProof/>
            <w:color w:val="000000"/>
          </w:rPr>
          <w:t>Не обогащенные собственники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6d6ef0e2-bccc-4bd3-9118-db44b1d4b6be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1839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8519101" w14:textId="1C3F4BBC" w:rsidR="00EE4219" w:rsidRDefault="00167843">
      <w:pPr>
        <w:ind w:left="900"/>
        <w:rPr>
          <w:noProof/>
        </w:rPr>
      </w:pPr>
      <w:hyperlink w:anchor="1416760a-3b74-48e3-ab92-1f4fe197dd1c">
        <w:r>
          <w:rPr>
            <w:rFonts w:ascii="Segoe UI" w:hAnsi="Segoe UI" w:cs="Segoe UI"/>
            <w:noProof/>
            <w:color w:val="000000"/>
          </w:rPr>
          <w:t>Платежное поручение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1416760a-3b74-48e3-ab92-1f4fe197dd1c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1841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C34CA80" w14:textId="18F7F11C" w:rsidR="00EE4219" w:rsidRDefault="00167843">
      <w:pPr>
        <w:ind w:left="1200"/>
        <w:rPr>
          <w:noProof/>
        </w:rPr>
      </w:pPr>
      <w:hyperlink w:anchor="044240f1-f3ae-4416-bf42-5b13c05f59e0">
        <w:r>
          <w:rPr>
            <w:rFonts w:ascii="Segoe UI" w:hAnsi="Segoe UI" w:cs="Segoe UI"/>
            <w:noProof/>
            <w:color w:val="000000"/>
          </w:rPr>
          <w:t>Реестр для оплаты государственной пошлины для подачи заявлений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044240f1-f3ae-4416-bf42-5b13c05f59e0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1842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0496300" w14:textId="439079FD" w:rsidR="00EE4219" w:rsidRDefault="00167843">
      <w:pPr>
        <w:ind w:left="900"/>
        <w:rPr>
          <w:noProof/>
        </w:rPr>
      </w:pPr>
      <w:hyperlink w:anchor="326fe818-8450-4afc-b06d-82b9ff76bc2d">
        <w:r>
          <w:rPr>
            <w:rFonts w:ascii="Segoe UI" w:hAnsi="Segoe UI" w:cs="Segoe UI"/>
            <w:noProof/>
            <w:color w:val="000000"/>
          </w:rPr>
          <w:t>ЕГРН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326fe818-8450-4afc-b06d-82b9ff76bc2d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1844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A67A9F4" w14:textId="21BCCC7D" w:rsidR="00EE4219" w:rsidRDefault="00167843">
      <w:pPr>
        <w:ind w:left="1200"/>
        <w:rPr>
          <w:noProof/>
        </w:rPr>
      </w:pPr>
      <w:hyperlink w:anchor="b05ee0bd-a738-44fe-bb2f-1ec648a4e0b4">
        <w:r>
          <w:rPr>
            <w:rFonts w:ascii="Segoe UI" w:hAnsi="Segoe UI" w:cs="Segoe UI"/>
            <w:noProof/>
            <w:color w:val="000000"/>
          </w:rPr>
          <w:t>Шаблон по умолчанию №1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b05ee0bd-a738-44fe-bb2f-1ec648a4e0b4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1845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5EFBCE6" w14:textId="4640BFA7" w:rsidR="00EE4219" w:rsidRDefault="00167843">
      <w:pPr>
        <w:ind w:left="1200"/>
        <w:rPr>
          <w:noProof/>
        </w:rPr>
      </w:pPr>
      <w:hyperlink w:anchor="767ca50d-1572-4337-838a-49e49907ec7c">
        <w:r>
          <w:rPr>
            <w:rFonts w:ascii="Segoe UI" w:hAnsi="Segoe UI" w:cs="Segoe UI"/>
            <w:noProof/>
            <w:color w:val="000000"/>
          </w:rPr>
          <w:t>Шаблон по умолчанию №2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767ca50d-1572-4337-838a-49e49907ec7c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1850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92E936E" w14:textId="50356BF4" w:rsidR="00EE4219" w:rsidRDefault="00167843">
      <w:pPr>
        <w:ind w:left="900"/>
        <w:rPr>
          <w:noProof/>
        </w:rPr>
      </w:pPr>
      <w:hyperlink w:anchor="03de48fb-4145-40a7-aa68-443cc4a57fb6">
        <w:r>
          <w:rPr>
            <w:rFonts w:ascii="Segoe UI" w:hAnsi="Segoe UI" w:cs="Segoe UI"/>
            <w:noProof/>
            <w:color w:val="000000"/>
          </w:rPr>
          <w:t>Сверка адре</w:t>
        </w:r>
        <w:r>
          <w:rPr>
            <w:rFonts w:ascii="Segoe UI" w:hAnsi="Segoe UI" w:cs="Segoe UI"/>
            <w:noProof/>
            <w:color w:val="000000"/>
          </w:rPr>
          <w:t>сов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03de48fb-4145-40a7-aa68-443cc4a57fb6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1852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ADAAE91" w14:textId="036DD469" w:rsidR="00EE4219" w:rsidRDefault="00167843">
      <w:pPr>
        <w:ind w:left="1200"/>
        <w:rPr>
          <w:noProof/>
        </w:rPr>
      </w:pPr>
      <w:hyperlink w:anchor="e158a100-f05f-4af2-87a6-280cd251fd90">
        <w:r>
          <w:rPr>
            <w:rFonts w:ascii="Segoe UI" w:hAnsi="Segoe UI" w:cs="Segoe UI"/>
            <w:noProof/>
            <w:color w:val="000000"/>
          </w:rPr>
          <w:t>Валидность выписок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e158a100-f05f-4af2-87a6-280cd251fd90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1853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267AEB7" w14:textId="5267B56D" w:rsidR="00EE4219" w:rsidRDefault="00167843">
      <w:pPr>
        <w:ind w:left="900"/>
        <w:rPr>
          <w:noProof/>
        </w:rPr>
      </w:pPr>
      <w:hyperlink w:anchor="a14c5eb0-7401-455b-bddf-694459ae6079">
        <w:r>
          <w:rPr>
            <w:rFonts w:ascii="Segoe UI" w:hAnsi="Segoe UI" w:cs="Segoe UI"/>
            <w:noProof/>
            <w:color w:val="000000"/>
          </w:rPr>
          <w:t>Банкротство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a14c5eb0-7401-455b-bddf-694459ae6079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1854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EA68B9A" w14:textId="7AFD6C6F" w:rsidR="00EE4219" w:rsidRDefault="00167843">
      <w:pPr>
        <w:ind w:left="1200"/>
        <w:rPr>
          <w:noProof/>
        </w:rPr>
      </w:pPr>
      <w:hyperlink w:anchor="94aa490d-3ee2-41ff-930e-e32314a1bd16">
        <w:r>
          <w:rPr>
            <w:rFonts w:ascii="Segoe UI" w:hAnsi="Segoe UI" w:cs="Segoe UI"/>
            <w:noProof/>
            <w:color w:val="000000"/>
          </w:rPr>
          <w:t>Шаблон по умолчанию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94aa490d-3ee2-41ff-930e-e32314a1bd16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1855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6468D15" w14:textId="1F658861" w:rsidR="00EE4219" w:rsidRDefault="00167843">
      <w:pPr>
        <w:ind w:left="1200"/>
        <w:rPr>
          <w:noProof/>
        </w:rPr>
      </w:pPr>
      <w:hyperlink w:anchor="f00a279a-b0d3-433d-9f90-7a653b707e39">
        <w:r>
          <w:rPr>
            <w:rFonts w:ascii="Segoe UI" w:hAnsi="Segoe UI" w:cs="Segoe UI"/>
            <w:noProof/>
            <w:color w:val="000000"/>
          </w:rPr>
          <w:t>Банкротство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f00</w:instrText>
        </w:r>
        <w:r>
          <w:rPr>
            <w:rFonts w:ascii="Segoe UI" w:hAnsi="Segoe UI" w:cs="Segoe UI"/>
            <w:noProof/>
            <w:webHidden/>
            <w:color w:val="000000"/>
          </w:rPr>
          <w:instrText>a279a-b0d3-433d-9f90-7a653b707e39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1857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B9F151A" w14:textId="18F53117" w:rsidR="00EE4219" w:rsidRDefault="00167843">
      <w:pPr>
        <w:ind w:left="900"/>
        <w:rPr>
          <w:noProof/>
        </w:rPr>
      </w:pPr>
      <w:hyperlink w:anchor="e88eea1a-2153-482a-bbcf-950e0e548b04">
        <w:r>
          <w:rPr>
            <w:rFonts w:ascii="Segoe UI" w:hAnsi="Segoe UI" w:cs="Segoe UI"/>
            <w:noProof/>
            <w:color w:val="000000"/>
          </w:rPr>
          <w:t>Обогащение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e88eea1a-2153-482a-bbcf-950e0e548b04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1859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0F96250" w14:textId="735E2DBB" w:rsidR="00EE4219" w:rsidRDefault="00167843">
      <w:pPr>
        <w:ind w:left="1200"/>
        <w:rPr>
          <w:noProof/>
        </w:rPr>
      </w:pPr>
      <w:hyperlink w:anchor="0ca3e25e-3b6f-4644-a7cb-9120354c47c3">
        <w:r>
          <w:rPr>
            <w:rFonts w:ascii="Segoe UI" w:hAnsi="Segoe UI" w:cs="Segoe UI"/>
            <w:noProof/>
            <w:color w:val="000000"/>
          </w:rPr>
          <w:t>Персональные данные жильцов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0ca3e25e-3b6f-4644-a7cb-91203</w:instrText>
        </w:r>
        <w:r>
          <w:rPr>
            <w:rFonts w:ascii="Segoe UI" w:hAnsi="Segoe UI" w:cs="Segoe UI"/>
            <w:noProof/>
            <w:webHidden/>
            <w:color w:val="000000"/>
          </w:rPr>
          <w:instrText>54c47c3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1860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A3D3EB2" w14:textId="5A47124A" w:rsidR="00EE4219" w:rsidRDefault="00167843">
      <w:pPr>
        <w:ind w:left="600"/>
        <w:rPr>
          <w:noProof/>
        </w:rPr>
      </w:pPr>
      <w:hyperlink w:anchor="41514e4c-069e-4bf4-885b-45e8cc6958c3">
        <w:r>
          <w:rPr>
            <w:rFonts w:ascii="Segoe UI" w:hAnsi="Segoe UI" w:cs="Segoe UI"/>
            <w:noProof/>
            <w:color w:val="000000"/>
          </w:rPr>
          <w:t>Фильтры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41514e4c-069e-4bf4-885b-45e8cc6958c3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1862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A9B363E" w14:textId="7F0EFC00" w:rsidR="00EE4219" w:rsidRDefault="00167843">
      <w:pPr>
        <w:ind w:left="300"/>
        <w:rPr>
          <w:noProof/>
        </w:rPr>
      </w:pPr>
      <w:hyperlink w:anchor="5b20ce21-49bf-4fda-8ebe-e6b38f2c51ed">
        <w:r>
          <w:rPr>
            <w:rFonts w:ascii="Segoe UI" w:hAnsi="Segoe UI" w:cs="Segoe UI"/>
            <w:noProof/>
            <w:color w:val="000000"/>
          </w:rPr>
          <w:t>Исполнительное производство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5b20ce21-49bf-4fda-8ebe-e6b38f2c51ed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1871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F7CA60A" w14:textId="5A6F128C" w:rsidR="00EE4219" w:rsidRDefault="00167843">
      <w:pPr>
        <w:ind w:left="600"/>
        <w:rPr>
          <w:noProof/>
        </w:rPr>
      </w:pPr>
      <w:hyperlink w:anchor="0b7064a9-f1cd-4261-a960-3350ca1a3bd2">
        <w:r>
          <w:rPr>
            <w:rFonts w:ascii="Segoe UI" w:hAnsi="Segoe UI" w:cs="Segoe UI"/>
            <w:noProof/>
            <w:color w:val="000000"/>
          </w:rPr>
          <w:t>Типы стандартных шаблонов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0b7064a9-f1cd-4261-a960-3350ca1a3bd2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1872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BFAAC57" w14:textId="08BBE11B" w:rsidR="00EE4219" w:rsidRDefault="00167843">
      <w:pPr>
        <w:ind w:left="900"/>
        <w:rPr>
          <w:noProof/>
        </w:rPr>
      </w:pPr>
      <w:hyperlink w:anchor="515d136f-b1b8-4e72-8100-f8015851de9c">
        <w:r>
          <w:rPr>
            <w:rFonts w:ascii="Segoe UI" w:hAnsi="Segoe UI" w:cs="Segoe UI"/>
            <w:noProof/>
            <w:color w:val="000000"/>
          </w:rPr>
          <w:t>Стандартный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515d136f-b1b8-4e72-8100-f8015851de9c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1873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AB27639" w14:textId="7BF8E8E9" w:rsidR="00EE4219" w:rsidRDefault="00167843">
      <w:pPr>
        <w:ind w:left="1200"/>
        <w:rPr>
          <w:noProof/>
        </w:rPr>
      </w:pPr>
      <w:hyperlink w:anchor="797c05ba-0bce-4397-97db-0205deff96ac">
        <w:r>
          <w:rPr>
            <w:rFonts w:ascii="Segoe UI" w:hAnsi="Segoe UI" w:cs="Segoe UI"/>
            <w:noProof/>
            <w:color w:val="000000"/>
          </w:rPr>
          <w:t>Шаблон по умолчанию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797c05ba-0bce-4397-97db-0205deff96ac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1874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B6E42D9" w14:textId="40AFF189" w:rsidR="00EE4219" w:rsidRDefault="00167843">
      <w:pPr>
        <w:ind w:left="1200"/>
        <w:rPr>
          <w:noProof/>
        </w:rPr>
      </w:pPr>
      <w:hyperlink w:anchor="a38542d9-8e28-4866-892c-4b7cd1aebbfa">
        <w:r>
          <w:rPr>
            <w:rFonts w:ascii="Segoe UI" w:hAnsi="Segoe UI" w:cs="Segoe UI"/>
            <w:noProof/>
            <w:color w:val="000000"/>
          </w:rPr>
          <w:t>ДГИ Исполнительное производство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a38542d9-8e28-4866-892c-4b7cd1aebbfa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1876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0074604" w14:textId="280C9612" w:rsidR="00EE4219" w:rsidRDefault="00167843">
      <w:pPr>
        <w:ind w:left="1200"/>
        <w:rPr>
          <w:noProof/>
        </w:rPr>
      </w:pPr>
      <w:hyperlink w:anchor="038a2a49-94c5-4ebf-a019-76fd2c5b3e26">
        <w:r>
          <w:rPr>
            <w:rFonts w:ascii="Segoe UI" w:hAnsi="Segoe UI" w:cs="Segoe UI"/>
            <w:noProof/>
            <w:color w:val="000000"/>
          </w:rPr>
          <w:t>Отчет для ИП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038a2a49-94c5-4ebf-a019-76fd2c5b3e26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1877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215D05C" w14:textId="02B15A93" w:rsidR="00EE4219" w:rsidRDefault="00167843">
      <w:pPr>
        <w:ind w:left="1200"/>
        <w:rPr>
          <w:noProof/>
        </w:rPr>
      </w:pPr>
      <w:hyperlink w:anchor="2906dcf1-8bd6-4583-a04c-a461210d86bb">
        <w:r>
          <w:rPr>
            <w:rFonts w:ascii="Segoe UI" w:hAnsi="Segoe UI" w:cs="Segoe UI"/>
            <w:noProof/>
            <w:color w:val="000000"/>
          </w:rPr>
          <w:t>Т плюс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2906dcf1-8bd6-4583-a04c-a461210d86bb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1879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9E72926" w14:textId="219EAD3B" w:rsidR="00EE4219" w:rsidRDefault="00167843">
      <w:pPr>
        <w:ind w:left="600"/>
        <w:rPr>
          <w:noProof/>
        </w:rPr>
      </w:pPr>
      <w:hyperlink w:anchor="637c8308-6510-4ac7-a562-d7eafc870564">
        <w:r>
          <w:rPr>
            <w:rFonts w:ascii="Segoe UI" w:hAnsi="Segoe UI" w:cs="Segoe UI"/>
            <w:noProof/>
            <w:color w:val="000000"/>
          </w:rPr>
          <w:t>Фильтры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637c8308-6510-4ac7-a562-d7eafc870564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1881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4225479" w14:textId="35000872" w:rsidR="00EE4219" w:rsidRDefault="00167843">
      <w:pPr>
        <w:rPr>
          <w:noProof/>
        </w:rPr>
      </w:pPr>
      <w:hyperlink w:anchor="046f019b-033f-4b69-bdad-af26df91754c">
        <w:r>
          <w:rPr>
            <w:rFonts w:ascii="Segoe UI" w:hAnsi="Segoe UI" w:cs="Segoe UI"/>
            <w:noProof/>
            <w:color w:val="000000"/>
          </w:rPr>
          <w:t>Конструктор отчетов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046f019b-033f-4b69-bdad-af26df91754c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1886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40F6C3D" w14:textId="5548BDFB" w:rsidR="00EE4219" w:rsidRDefault="00167843">
      <w:pPr>
        <w:ind w:left="300"/>
        <w:rPr>
          <w:noProof/>
        </w:rPr>
      </w:pPr>
      <w:hyperlink w:anchor="78c2c0c1-2b39-4397-be7d-3458f9e79b97">
        <w:r>
          <w:rPr>
            <w:rFonts w:ascii="Segoe UI" w:hAnsi="Segoe UI" w:cs="Segoe UI"/>
            <w:noProof/>
            <w:color w:val="000000"/>
          </w:rPr>
          <w:t>Создание типа шаблона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78c2c0c1-2b39-4397-be7d-3458f9e79b97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1887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EB84888" w14:textId="384960B7" w:rsidR="00EE4219" w:rsidRDefault="00167843">
      <w:pPr>
        <w:ind w:left="300"/>
        <w:rPr>
          <w:noProof/>
        </w:rPr>
      </w:pPr>
      <w:hyperlink w:anchor="6cf84fb8-5cfa-43a9-be4e-792a5b9c72a6">
        <w:r>
          <w:rPr>
            <w:rFonts w:ascii="Segoe UI" w:hAnsi="Segoe UI" w:cs="Segoe UI"/>
            <w:noProof/>
            <w:color w:val="000000"/>
          </w:rPr>
          <w:t>Создание шабл</w:t>
        </w:r>
        <w:r>
          <w:rPr>
            <w:rFonts w:ascii="Segoe UI" w:hAnsi="Segoe UI" w:cs="Segoe UI"/>
            <w:noProof/>
            <w:color w:val="000000"/>
          </w:rPr>
          <w:t>она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6cf84fb8-5cfa-43a9-be4e-792a5b9c72a6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1889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EC38A96" w14:textId="1B8E8DEA" w:rsidR="00EE4219" w:rsidRDefault="00167843">
      <w:pPr>
        <w:ind w:left="300"/>
        <w:rPr>
          <w:noProof/>
        </w:rPr>
      </w:pPr>
      <w:hyperlink w:anchor="27f657a8-72dc-4e2c-aeee-94f67380942f">
        <w:r>
          <w:rPr>
            <w:rFonts w:ascii="Segoe UI" w:hAnsi="Segoe UI" w:cs="Segoe UI"/>
            <w:noProof/>
            <w:color w:val="000000"/>
          </w:rPr>
          <w:t>Редактирование шаблона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27f657a8-72dc-4e2c-aeee-94f67380942f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1892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EA855AA" w14:textId="4EF3C6CC" w:rsidR="00EE4219" w:rsidRDefault="00167843">
      <w:pPr>
        <w:rPr>
          <w:noProof/>
        </w:rPr>
      </w:pPr>
      <w:hyperlink w:anchor="cd146b16-77eb-499d-b2d5-262104c8dae6">
        <w:r>
          <w:rPr>
            <w:rFonts w:ascii="Segoe UI" w:hAnsi="Segoe UI" w:cs="Segoe UI"/>
            <w:noProof/>
            <w:color w:val="000000"/>
          </w:rPr>
          <w:t>Раздел 7. Рабочий стол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cd146b16-77eb-499d-b2d5-262104c8dae6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1893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AEB24F0" w14:textId="0B3CBC81" w:rsidR="00EE4219" w:rsidRDefault="00167843">
      <w:pPr>
        <w:rPr>
          <w:noProof/>
        </w:rPr>
      </w:pPr>
      <w:hyperlink w:anchor="97973771-8f78-4fdf-af9b-87712f73de76">
        <w:r>
          <w:rPr>
            <w:rFonts w:ascii="Segoe UI" w:hAnsi="Segoe UI" w:cs="Segoe UI"/>
            <w:noProof/>
            <w:color w:val="000000"/>
          </w:rPr>
          <w:t>Рабочий сто</w:t>
        </w:r>
        <w:r>
          <w:rPr>
            <w:rFonts w:ascii="Segoe UI" w:hAnsi="Segoe UI" w:cs="Segoe UI"/>
            <w:noProof/>
            <w:color w:val="000000"/>
          </w:rPr>
          <w:t>л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97973771-8f78-4fdf-af9b-87712f73de76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1894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9F4DE48" w14:textId="740CB6CD" w:rsidR="00EE4219" w:rsidRDefault="00167843">
      <w:pPr>
        <w:ind w:left="300"/>
        <w:rPr>
          <w:noProof/>
        </w:rPr>
      </w:pPr>
      <w:hyperlink w:anchor="36f235ea-4735-4750-9bfc-415c76510ce2">
        <w:r>
          <w:rPr>
            <w:rFonts w:ascii="Segoe UI" w:hAnsi="Segoe UI" w:cs="Segoe UI"/>
            <w:noProof/>
            <w:color w:val="000000"/>
          </w:rPr>
          <w:t>Структура рабочего стола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36f235ea-4735-4750-9bf</w:instrText>
        </w:r>
        <w:r>
          <w:rPr>
            <w:rFonts w:ascii="Segoe UI" w:hAnsi="Segoe UI" w:cs="Segoe UI"/>
            <w:noProof/>
            <w:webHidden/>
            <w:color w:val="000000"/>
          </w:rPr>
          <w:instrText>c-415c76510ce2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1896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2005ADA" w14:textId="0A9BCF92" w:rsidR="00EE4219" w:rsidRDefault="00167843">
      <w:pPr>
        <w:ind w:left="600"/>
        <w:rPr>
          <w:noProof/>
        </w:rPr>
      </w:pPr>
      <w:hyperlink w:anchor="7a082c00-e606-419e-9fda-26c48f84ea71">
        <w:r>
          <w:rPr>
            <w:rFonts w:ascii="Segoe UI" w:hAnsi="Segoe UI" w:cs="Segoe UI"/>
            <w:noProof/>
            <w:color w:val="000000"/>
          </w:rPr>
          <w:t>Главное меню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 xml:space="preserve">PAGEREF </w:instrText>
        </w:r>
        <w:r>
          <w:rPr>
            <w:rFonts w:ascii="Segoe UI" w:hAnsi="Segoe UI" w:cs="Segoe UI"/>
            <w:noProof/>
            <w:webHidden/>
            <w:color w:val="000000"/>
          </w:rPr>
          <w:instrText>7a082c00-e606-419e-9fda-26c48f84ea71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1897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2AA5037" w14:textId="6A86AE7C" w:rsidR="00EE4219" w:rsidRDefault="00167843">
      <w:pPr>
        <w:ind w:left="300"/>
        <w:rPr>
          <w:noProof/>
        </w:rPr>
      </w:pPr>
      <w:hyperlink w:anchor="ed2cf3a5-3196-4d9f-a250-c39a05691bd6">
        <w:r>
          <w:rPr>
            <w:rFonts w:ascii="Segoe UI" w:hAnsi="Segoe UI" w:cs="Segoe UI"/>
            <w:noProof/>
            <w:color w:val="000000"/>
          </w:rPr>
          <w:t>Создание дашборда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ed2cf3a5-3196-4d9f-a250-c39a05691bd6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1899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AD3FA90" w14:textId="05EF9FE8" w:rsidR="00EE4219" w:rsidRDefault="00167843">
      <w:pPr>
        <w:ind w:left="300"/>
        <w:rPr>
          <w:noProof/>
        </w:rPr>
      </w:pPr>
      <w:hyperlink w:anchor="49cbb2ba-38ab-49fa-88eb-42e158ffff20">
        <w:r>
          <w:rPr>
            <w:rFonts w:ascii="Segoe UI" w:hAnsi="Segoe UI" w:cs="Segoe UI"/>
            <w:noProof/>
            <w:color w:val="000000"/>
          </w:rPr>
          <w:t>Настройка блоков статистической информации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49cbb2ba-38ab-49fa-88eb-42e158ffff20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1903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1404313" w14:textId="00AAE925" w:rsidR="00EE4219" w:rsidRDefault="00167843">
      <w:pPr>
        <w:ind w:left="600"/>
        <w:rPr>
          <w:noProof/>
        </w:rPr>
      </w:pPr>
      <w:hyperlink w:anchor="ad96424f-f058-4651-9b27-95d29532b0a9">
        <w:r>
          <w:rPr>
            <w:rFonts w:ascii="Segoe UI" w:hAnsi="Segoe UI" w:cs="Segoe UI"/>
            <w:noProof/>
            <w:color w:val="000000"/>
          </w:rPr>
          <w:t>Имя плитки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ad96424f-f058-4651-9b27-95d29532b0a9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1904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95A04CC" w14:textId="24945D7D" w:rsidR="00EE4219" w:rsidRDefault="00167843">
      <w:pPr>
        <w:ind w:left="600"/>
        <w:rPr>
          <w:noProof/>
        </w:rPr>
      </w:pPr>
      <w:hyperlink w:anchor="d1e697b9-d2e1-4e6d-a76d-5a2deb32deb8">
        <w:r>
          <w:rPr>
            <w:rFonts w:ascii="Segoe UI" w:hAnsi="Segoe UI" w:cs="Segoe UI"/>
            <w:noProof/>
            <w:color w:val="000000"/>
          </w:rPr>
          <w:t>Тип плитки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d1e697b9-d2e1-4e6d-a76d-5a2deb32deb8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1905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D76D83B" w14:textId="5E3CD30D" w:rsidR="00EE4219" w:rsidRDefault="00167843">
      <w:pPr>
        <w:ind w:left="600"/>
        <w:rPr>
          <w:noProof/>
        </w:rPr>
      </w:pPr>
      <w:hyperlink w:anchor="a295d7db-d12b-4f55-aa19-d8f1ab80e3e0">
        <w:r>
          <w:rPr>
            <w:rFonts w:ascii="Segoe UI" w:hAnsi="Segoe UI" w:cs="Segoe UI"/>
            <w:noProof/>
            <w:color w:val="000000"/>
          </w:rPr>
          <w:t>Интервал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a295d7db-d12b-4f55-aa19-d8f1ab80e3e0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1907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3522C45" w14:textId="4D21A106" w:rsidR="00EE4219" w:rsidRDefault="00167843">
      <w:pPr>
        <w:ind w:left="600"/>
        <w:rPr>
          <w:noProof/>
        </w:rPr>
      </w:pPr>
      <w:hyperlink w:anchor="29d94a74-c8b3-4a95-b5e4-f8125cdbe7b4">
        <w:r>
          <w:rPr>
            <w:rFonts w:ascii="Segoe UI" w:hAnsi="Segoe UI" w:cs="Segoe UI"/>
            <w:noProof/>
            <w:color w:val="000000"/>
          </w:rPr>
          <w:t>Параметры «Процент по периоду» и «Высчитывать прирост»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29d94a74-c8b3-4a95-b5e4-f8125cdbe7b4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1910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2792EED" w14:textId="03C275EE" w:rsidR="00EE4219" w:rsidRDefault="00167843">
      <w:pPr>
        <w:ind w:left="600"/>
        <w:rPr>
          <w:noProof/>
        </w:rPr>
      </w:pPr>
      <w:hyperlink w:anchor="d2aff42a-94bb-40bf-9c86-72cf302c5a2c">
        <w:r>
          <w:rPr>
            <w:rFonts w:ascii="Segoe UI" w:hAnsi="Segoe UI" w:cs="Segoe UI"/>
            <w:noProof/>
            <w:color w:val="000000"/>
          </w:rPr>
          <w:t>Расчет данных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d2aff42a-94bb-40bf-9c86-72cf302c5a2c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1914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E0A2E76" w14:textId="7C119FC6" w:rsidR="00EE4219" w:rsidRDefault="00167843">
      <w:pPr>
        <w:ind w:left="300"/>
        <w:rPr>
          <w:noProof/>
        </w:rPr>
      </w:pPr>
      <w:hyperlink w:anchor="83f63d79-dd75-4c4f-8c9b-ff01c39ad016">
        <w:r>
          <w:rPr>
            <w:rFonts w:ascii="Segoe UI" w:hAnsi="Segoe UI" w:cs="Segoe UI"/>
            <w:noProof/>
            <w:color w:val="000000"/>
          </w:rPr>
          <w:t>Настройка данных для отображения на графике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83f63d79-dd75-4c4f-8c9b-ff01c39ad016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1916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7A54214" w14:textId="2E0C179F" w:rsidR="00EE4219" w:rsidRDefault="00167843">
      <w:pPr>
        <w:ind w:left="600"/>
        <w:rPr>
          <w:noProof/>
        </w:rPr>
      </w:pPr>
      <w:hyperlink w:anchor="96452b1f-2ab8-41f5-9f88-be127e1ed300">
        <w:r>
          <w:rPr>
            <w:rFonts w:ascii="Segoe UI" w:hAnsi="Segoe UI" w:cs="Segoe UI"/>
            <w:noProof/>
            <w:color w:val="000000"/>
          </w:rPr>
          <w:t>Разбить на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96452b1f-2ab8-41f5-9f88-be127e1ed300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1917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9E4D19C" w14:textId="173C3EB0" w:rsidR="00EE4219" w:rsidRDefault="00167843">
      <w:pPr>
        <w:ind w:left="600"/>
        <w:rPr>
          <w:noProof/>
        </w:rPr>
      </w:pPr>
      <w:hyperlink w:anchor="6e3316a5-2527-4fa0-a0e8-f3d83457ff72">
        <w:r>
          <w:rPr>
            <w:rFonts w:ascii="Segoe UI" w:hAnsi="Segoe UI" w:cs="Segoe UI"/>
            <w:noProof/>
            <w:color w:val="000000"/>
          </w:rPr>
          <w:t>Поля данных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6e3316a5-2527-4fa0-a0e8-f3d83457ff72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1935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A4A0711" w14:textId="3913B8AB" w:rsidR="00EE4219" w:rsidRDefault="00167843">
      <w:pPr>
        <w:ind w:left="600"/>
        <w:rPr>
          <w:noProof/>
        </w:rPr>
      </w:pPr>
      <w:hyperlink w:anchor="7373d96e-3bb4-491e-a2e5-be1812fb7c71">
        <w:r>
          <w:rPr>
            <w:rFonts w:ascii="Segoe UI" w:hAnsi="Segoe UI" w:cs="Segoe UI"/>
            <w:noProof/>
            <w:color w:val="000000"/>
          </w:rPr>
          <w:t>Вариант отображения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7373d96e-3bb4-491e-a2e5-be1812fb7c71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1951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4FDF643" w14:textId="73B69B36" w:rsidR="00EE4219" w:rsidRDefault="00167843">
      <w:pPr>
        <w:ind w:left="900"/>
        <w:rPr>
          <w:noProof/>
        </w:rPr>
      </w:pPr>
      <w:hyperlink w:anchor="f332af48-f49c-4dd2-bc68-bd9eacf891c0">
        <w:r>
          <w:rPr>
            <w:rFonts w:ascii="Segoe UI" w:hAnsi="Segoe UI" w:cs="Segoe UI"/>
            <w:noProof/>
            <w:color w:val="000000"/>
          </w:rPr>
          <w:t>Тип плитки «Показатель»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f332af48-f49c-4dd2-bc68-bd9eacf891c0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1952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DDD2F12" w14:textId="30F6DB96" w:rsidR="00EE4219" w:rsidRDefault="00167843">
      <w:pPr>
        <w:ind w:left="900"/>
        <w:rPr>
          <w:noProof/>
        </w:rPr>
      </w:pPr>
      <w:hyperlink w:anchor="c293369b-bfd1-4698-8a0c-5c7666420171">
        <w:r>
          <w:rPr>
            <w:rFonts w:ascii="Segoe UI" w:hAnsi="Segoe UI" w:cs="Segoe UI"/>
            <w:noProof/>
            <w:color w:val="000000"/>
          </w:rPr>
          <w:t>Тип плитки «Значение по категории»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c293369b-bfd1-4698-8a0c-5c7666420171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1954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963B15C" w14:textId="2B0F986D" w:rsidR="00EE4219" w:rsidRDefault="00167843">
      <w:pPr>
        <w:ind w:left="900"/>
        <w:rPr>
          <w:noProof/>
        </w:rPr>
      </w:pPr>
      <w:hyperlink w:anchor="65f6c888-89e7-4e95-959e-4eb261c5c965">
        <w:r>
          <w:rPr>
            <w:rFonts w:ascii="Segoe UI" w:hAnsi="Segoe UI" w:cs="Segoe UI"/>
            <w:noProof/>
            <w:color w:val="000000"/>
          </w:rPr>
          <w:t>Тип плитки «Значение по временной шкале»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65f6c888-89e7-4e95-959e-4eb261c5c965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1957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097FEF2" w14:textId="053D56D1" w:rsidR="00EE4219" w:rsidRDefault="00167843">
      <w:pPr>
        <w:ind w:left="300"/>
        <w:rPr>
          <w:noProof/>
        </w:rPr>
      </w:pPr>
      <w:hyperlink w:anchor="3f0349cb-3cb4-4c93-86ab-b32cdebdeacb">
        <w:r>
          <w:rPr>
            <w:rFonts w:ascii="Segoe UI" w:hAnsi="Segoe UI" w:cs="Segoe UI"/>
            <w:noProof/>
            <w:color w:val="000000"/>
          </w:rPr>
          <w:t>Редактирование блоков статистической информации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3f0349cb-3cb4-4c93-86ab-b32cdebdeacb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1963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21C72AA" w14:textId="3B1DC98F" w:rsidR="00EE4219" w:rsidRDefault="00167843">
      <w:pPr>
        <w:rPr>
          <w:noProof/>
        </w:rPr>
      </w:pPr>
      <w:hyperlink w:anchor="21abe30f-aa45-426f-a617-839de4a98f5a">
        <w:r>
          <w:rPr>
            <w:rFonts w:ascii="Segoe UI" w:hAnsi="Segoe UI" w:cs="Segoe UI"/>
            <w:noProof/>
            <w:color w:val="000000"/>
          </w:rPr>
          <w:t>Раздел 8. Экспресс инструкции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21abe30f-aa45-426f-a617-839de4a98f5a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1964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867BB0C" w14:textId="5AF1397D" w:rsidR="00EE4219" w:rsidRDefault="00167843">
      <w:pPr>
        <w:rPr>
          <w:noProof/>
        </w:rPr>
      </w:pPr>
      <w:hyperlink w:anchor="3ee52c23-91dd-4f0c-b258-55c1630f3515">
        <w:r>
          <w:rPr>
            <w:rFonts w:ascii="Segoe UI" w:hAnsi="Segoe UI" w:cs="Segoe UI"/>
            <w:noProof/>
            <w:color w:val="000000"/>
          </w:rPr>
          <w:t>Настройка автоматизации подписания документов по ЭЦП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3ee52c23-91dd-4f0c-b258-55c1630f3515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1965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E7FACA7" w14:textId="6CB8B778" w:rsidR="00EE4219" w:rsidRDefault="00167843">
      <w:pPr>
        <w:ind w:left="300"/>
        <w:rPr>
          <w:noProof/>
        </w:rPr>
      </w:pPr>
      <w:hyperlink w:anchor="7d2c070c-7c0d-4df1-a7fc-70a786ed578c">
        <w:r>
          <w:rPr>
            <w:rFonts w:ascii="Segoe UI" w:hAnsi="Segoe UI" w:cs="Segoe UI"/>
            <w:noProof/>
            <w:color w:val="000000"/>
          </w:rPr>
          <w:t>Квалифицированная электронная подпись (КЭП)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7d2c070c-7c0d-4df1-a7fc-70a786ed578c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1966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30F4EB9" w14:textId="1E76C053" w:rsidR="00EE4219" w:rsidRDefault="00167843">
      <w:pPr>
        <w:ind w:left="300"/>
        <w:rPr>
          <w:noProof/>
        </w:rPr>
      </w:pPr>
      <w:hyperlink w:anchor="ea434e03-d6d4-4c5d-aac4-13d0db329f7f">
        <w:r>
          <w:rPr>
            <w:rFonts w:ascii="Segoe UI" w:hAnsi="Segoe UI" w:cs="Segoe UI"/>
            <w:noProof/>
            <w:color w:val="000000"/>
          </w:rPr>
          <w:t>Добавление сертификата, подтверждающего КЭП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ea434e03-d6d4-4c5d-aac4-13d0db329f7f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1968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D4BD0B2" w14:textId="13C57E03" w:rsidR="00EE4219" w:rsidRDefault="00167843">
      <w:pPr>
        <w:ind w:left="300"/>
        <w:rPr>
          <w:noProof/>
        </w:rPr>
      </w:pPr>
      <w:hyperlink w:anchor="bf968be1-4d19-46eb-b99d-5e8e5d803e24">
        <w:r>
          <w:rPr>
            <w:rFonts w:ascii="Segoe UI" w:hAnsi="Segoe UI" w:cs="Segoe UI"/>
            <w:noProof/>
            <w:color w:val="000000"/>
          </w:rPr>
          <w:t>Настройка автоматической отправки документов, подписанных ЭЦП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bf968be1-4d19-46eb-b99d-5e8e5d803e24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1972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00920D11" w14:textId="66F03845" w:rsidR="00EE4219" w:rsidRDefault="00167843">
      <w:pPr>
        <w:ind w:left="600"/>
        <w:rPr>
          <w:noProof/>
        </w:rPr>
      </w:pPr>
      <w:hyperlink w:anchor="5709c209-3720-40e5-a6f8-52bb403847d8">
        <w:r>
          <w:rPr>
            <w:rFonts w:ascii="Segoe UI" w:hAnsi="Segoe UI" w:cs="Segoe UI"/>
            <w:noProof/>
            <w:color w:val="000000"/>
          </w:rPr>
          <w:t>Общие настройки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5709c209-3720-40e5-a6f8-52bb403847d8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1973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E0BF4D4" w14:textId="3C3498BC" w:rsidR="00EE4219" w:rsidRDefault="00167843">
      <w:pPr>
        <w:ind w:left="600"/>
        <w:rPr>
          <w:noProof/>
        </w:rPr>
      </w:pPr>
      <w:hyperlink w:anchor="fefe783e-0b19-420d-bca6-bea47f01f969">
        <w:r>
          <w:rPr>
            <w:rFonts w:ascii="Segoe UI" w:hAnsi="Segoe UI" w:cs="Segoe UI"/>
            <w:noProof/>
            <w:color w:val="000000"/>
          </w:rPr>
          <w:t>Раздел «Подача в суд»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fefe783e-0b19-420d-bca6-bea47f01f969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1974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BBC56F0" w14:textId="0A244CC1" w:rsidR="00EE4219" w:rsidRDefault="00167843">
      <w:pPr>
        <w:rPr>
          <w:noProof/>
        </w:rPr>
      </w:pPr>
      <w:hyperlink w:anchor="84191d83-0559-404b-ac0d-f6d5209e7661">
        <w:r>
          <w:rPr>
            <w:rFonts w:ascii="Segoe UI" w:hAnsi="Segoe UI" w:cs="Segoe UI"/>
            <w:noProof/>
            <w:color w:val="000000"/>
          </w:rPr>
          <w:t>Как найти сертифи</w:t>
        </w:r>
        <w:r>
          <w:rPr>
            <w:rFonts w:ascii="Segoe UI" w:hAnsi="Segoe UI" w:cs="Segoe UI"/>
            <w:noProof/>
            <w:color w:val="000000"/>
          </w:rPr>
          <w:t>кат ключа электронной подписи на компьютере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84191d83-0559-404b-ac0d-f6d5209e7661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1983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360062F" w14:textId="35048955" w:rsidR="00EE4219" w:rsidRDefault="00167843">
      <w:pPr>
        <w:ind w:left="300"/>
        <w:rPr>
          <w:noProof/>
        </w:rPr>
      </w:pPr>
      <w:hyperlink w:anchor="049bdfb8-e580-4e26-a9db-16835be8d6bb">
        <w:r>
          <w:rPr>
            <w:rFonts w:ascii="Segoe UI" w:hAnsi="Segoe UI" w:cs="Segoe UI"/>
            <w:noProof/>
            <w:color w:val="000000"/>
          </w:rPr>
          <w:t>Что такое сертификат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049bdfb8-e580-4e26-a9db-16835be8d6bb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1984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45DA207A" w14:textId="625172D3" w:rsidR="00EE4219" w:rsidRDefault="00167843">
      <w:pPr>
        <w:ind w:left="300"/>
        <w:rPr>
          <w:noProof/>
        </w:rPr>
      </w:pPr>
      <w:hyperlink w:anchor="1f1c61ef-ec3c-4df1-bff3-8b1b92d4858a">
        <w:r>
          <w:rPr>
            <w:rFonts w:ascii="Segoe UI" w:hAnsi="Segoe UI" w:cs="Segoe UI"/>
            <w:noProof/>
            <w:color w:val="000000"/>
          </w:rPr>
          <w:t>Где хранится сертификат на компьютере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1f1c61ef-ec3c-4df1-bff3-8b1b92d4858a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1985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C1CB545" w14:textId="592C472F" w:rsidR="00EE4219" w:rsidRDefault="00167843">
      <w:pPr>
        <w:ind w:left="600"/>
        <w:rPr>
          <w:noProof/>
        </w:rPr>
      </w:pPr>
      <w:hyperlink w:anchor="b58713df-4f85-4583-acc2-3fb6ae2d0189">
        <w:r>
          <w:rPr>
            <w:rFonts w:ascii="Segoe UI" w:hAnsi="Segoe UI" w:cs="Segoe UI"/>
            <w:noProof/>
            <w:color w:val="000000"/>
          </w:rPr>
          <w:t>Папка в операционной системе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b58713df-4f85-4583-acc2-3fb6ae2d0189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1986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46306CF" w14:textId="7D3A4F52" w:rsidR="00EE4219" w:rsidRDefault="00167843">
      <w:pPr>
        <w:ind w:left="600"/>
        <w:rPr>
          <w:noProof/>
        </w:rPr>
      </w:pPr>
      <w:hyperlink w:anchor="fa9fb65e-d666-473d-abeb-4a25e3f2ea55">
        <w:r>
          <w:rPr>
            <w:rFonts w:ascii="Segoe UI" w:hAnsi="Segoe UI" w:cs="Segoe UI"/>
            <w:noProof/>
            <w:color w:val="000000"/>
          </w:rPr>
          <w:t>Реестр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fa9fb65e-d</w:instrText>
        </w:r>
        <w:r>
          <w:rPr>
            <w:rFonts w:ascii="Segoe UI" w:hAnsi="Segoe UI" w:cs="Segoe UI"/>
            <w:noProof/>
            <w:webHidden/>
            <w:color w:val="000000"/>
          </w:rPr>
          <w:instrText>666-473d-abeb-4a25e3f2ea55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1987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6091EDE" w14:textId="3383F996" w:rsidR="00EE4219" w:rsidRDefault="00167843">
      <w:pPr>
        <w:ind w:left="300"/>
        <w:rPr>
          <w:noProof/>
        </w:rPr>
      </w:pPr>
      <w:hyperlink w:anchor="367cd842-94ee-4463-a833-5ec2a5ee4f10">
        <w:r>
          <w:rPr>
            <w:rFonts w:ascii="Segoe UI" w:hAnsi="Segoe UI" w:cs="Segoe UI"/>
            <w:noProof/>
            <w:color w:val="000000"/>
          </w:rPr>
          <w:t>Как найти и просмотреть сертификат на компьютере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367cd842-94ee-4463-a833-5ec2a5ee4f10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1988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56F22B86" w14:textId="4EA45E9E" w:rsidR="00EE4219" w:rsidRDefault="00167843">
      <w:pPr>
        <w:ind w:left="600"/>
        <w:rPr>
          <w:noProof/>
        </w:rPr>
      </w:pPr>
      <w:hyperlink w:anchor="bd7777c8-6826-4196-b328-1bc1a7e8511d">
        <w:r>
          <w:rPr>
            <w:rFonts w:ascii="Segoe UI" w:hAnsi="Segoe UI" w:cs="Segoe UI"/>
            <w:noProof/>
            <w:color w:val="000000"/>
          </w:rPr>
          <w:t>Поиск с</w:t>
        </w:r>
        <w:r>
          <w:rPr>
            <w:rFonts w:ascii="Segoe UI" w:hAnsi="Segoe UI" w:cs="Segoe UI"/>
            <w:noProof/>
            <w:color w:val="000000"/>
          </w:rPr>
          <w:t>ертификата через КриптоПро CSP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bd7777c8-6826-4196-b328-1bc1a7e8511d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1989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37C9DB5" w14:textId="7D93FA1E" w:rsidR="00EE4219" w:rsidRDefault="00167843">
      <w:pPr>
        <w:ind w:left="600"/>
        <w:rPr>
          <w:noProof/>
        </w:rPr>
      </w:pPr>
      <w:hyperlink w:anchor="f06dbe7a-ffa7-4580-851c-91548513fbb9">
        <w:r>
          <w:rPr>
            <w:rFonts w:ascii="Segoe UI" w:hAnsi="Segoe UI" w:cs="Segoe UI"/>
            <w:noProof/>
            <w:color w:val="000000"/>
          </w:rPr>
          <w:t>Поиск сертификата через C</w:t>
        </w:r>
        <w:r>
          <w:rPr>
            <w:rFonts w:ascii="Segoe UI" w:hAnsi="Segoe UI" w:cs="Segoe UI"/>
            <w:noProof/>
            <w:color w:val="000000"/>
          </w:rPr>
          <w:t>ertMgr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f06dbe7a-ffa7-4580-851c-91548513fbb9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1990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EBADD0D" w14:textId="630F5BB4" w:rsidR="00EE4219" w:rsidRDefault="00167843">
      <w:pPr>
        <w:ind w:left="600"/>
        <w:rPr>
          <w:noProof/>
        </w:rPr>
      </w:pPr>
      <w:hyperlink w:anchor="1a032b5c-6610-4c06-b181-12a9f7253fa0">
        <w:r>
          <w:rPr>
            <w:rFonts w:ascii="Segoe UI" w:hAnsi="Segoe UI" w:cs="Segoe UI"/>
            <w:noProof/>
            <w:color w:val="000000"/>
          </w:rPr>
          <w:t>Поиск сертификата через консоль управления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1a032b5c-6610-4c06-b181-12a9f7253fa0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1991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61BF33AE" w14:textId="3DBB0D8F" w:rsidR="00EE4219" w:rsidRDefault="00167843">
      <w:pPr>
        <w:rPr>
          <w:noProof/>
        </w:rPr>
      </w:pPr>
      <w:hyperlink w:anchor="74197473-1adb-4278-a606-aa9abaac6413">
        <w:r>
          <w:rPr>
            <w:rFonts w:ascii="Segoe UI" w:hAnsi="Segoe UI" w:cs="Segoe UI"/>
            <w:noProof/>
            <w:color w:val="000000"/>
          </w:rPr>
          <w:t>Госуслуги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74197473-1adb-4278-a606-aa9abaac6413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1993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F2E9311" w14:textId="06ADA724" w:rsidR="00EE4219" w:rsidRDefault="00167843">
      <w:pPr>
        <w:rPr>
          <w:noProof/>
        </w:rPr>
      </w:pPr>
      <w:hyperlink w:anchor="7ad845aa-2b58-469d-a673-af892c91c60b">
        <w:r>
          <w:rPr>
            <w:rFonts w:ascii="Segoe UI" w:hAnsi="Segoe UI" w:cs="Segoe UI"/>
            <w:noProof/>
            <w:color w:val="000000"/>
          </w:rPr>
          <w:t>Пол</w:t>
        </w:r>
        <w:r>
          <w:rPr>
            <w:rFonts w:ascii="Segoe UI" w:hAnsi="Segoe UI" w:cs="Segoe UI"/>
            <w:noProof/>
            <w:color w:val="000000"/>
          </w:rPr>
          <w:t>учение документов через Госпочту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7ad845aa-2b58-469d-a673-af892c91c60b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1998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8CCF2DB" w14:textId="73E0E8AE" w:rsidR="00EE4219" w:rsidRDefault="00167843">
      <w:pPr>
        <w:ind w:left="300"/>
        <w:rPr>
          <w:noProof/>
        </w:rPr>
      </w:pPr>
      <w:hyperlink w:anchor="6819d103-611c-4e61-8a36-b4938a5b52a1">
        <w:r>
          <w:rPr>
            <w:rFonts w:ascii="Segoe UI" w:hAnsi="Segoe UI" w:cs="Segoe UI"/>
            <w:noProof/>
            <w:color w:val="000000"/>
          </w:rPr>
          <w:t>Получение судебных реше</w:t>
        </w:r>
        <w:r>
          <w:rPr>
            <w:rFonts w:ascii="Segoe UI" w:hAnsi="Segoe UI" w:cs="Segoe UI"/>
            <w:noProof/>
            <w:color w:val="000000"/>
          </w:rPr>
          <w:t>ний (Госпочта -- почта России)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6819d103-611c-4e61-8a36-b4938a5b52a1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1999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298D82D1" w14:textId="45A4989D" w:rsidR="00EE4219" w:rsidRDefault="00167843">
      <w:pPr>
        <w:ind w:left="300"/>
        <w:rPr>
          <w:noProof/>
        </w:rPr>
      </w:pPr>
      <w:hyperlink w:anchor="ea2d5d41-3a9c-407a-876a-00bcd9f3d690">
        <w:r>
          <w:rPr>
            <w:rFonts w:ascii="Segoe UI" w:hAnsi="Segoe UI" w:cs="Segoe UI"/>
            <w:noProof/>
            <w:color w:val="000000"/>
          </w:rPr>
          <w:t>Получение документов из ФССП (Госпочта – ЕПГУ (Госуслуги)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ea2d5d41-3a9c-407a-876a-00bcd9f3d690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2004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34E05BCD" w14:textId="498CB147" w:rsidR="00EE4219" w:rsidRDefault="00167843">
      <w:pPr>
        <w:rPr>
          <w:noProof/>
        </w:rPr>
      </w:pPr>
      <w:hyperlink w:anchor="e91cc6a3-7c71-418a-a4ae-abc1a089d666">
        <w:r>
          <w:rPr>
            <w:rFonts w:ascii="Segoe UI" w:hAnsi="Segoe UI" w:cs="Segoe UI"/>
            <w:noProof/>
            <w:color w:val="000000"/>
          </w:rPr>
          <w:t>Почта России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e91cc6a3-7c71-418a-a4ae-abc1a089d666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2006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1E2E9314" w14:textId="4D1F0391" w:rsidR="00EE4219" w:rsidRDefault="00167843">
      <w:pPr>
        <w:rPr>
          <w:noProof/>
        </w:rPr>
      </w:pPr>
      <w:hyperlink w:anchor="0a206e67-a387-40dc-ba40-865643616462">
        <w:r>
          <w:rPr>
            <w:rFonts w:ascii="Segoe UI" w:hAnsi="Segoe UI" w:cs="Segoe UI"/>
            <w:noProof/>
            <w:color w:val="000000"/>
          </w:rPr>
          <w:t>Раздел 9. Техническая документация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0a206e67-a387-40dc-ba40-865643616462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2009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</w:p>
    <w:p w14:paraId="7BCD244E" w14:textId="1F3F27FA" w:rsidR="00EE4219" w:rsidRDefault="00167843">
      <w:hyperlink w:anchor="b6269fad-507e-42e7-a68c-540d5233f326">
        <w:r>
          <w:rPr>
            <w:rFonts w:ascii="Segoe UI" w:hAnsi="Segoe UI" w:cs="Segoe UI"/>
            <w:noProof/>
            <w:color w:val="000000"/>
          </w:rPr>
          <w:t>Конфигурация коробочной версии ПАК «ЮРРОБОТ»</w:t>
        </w:r>
        <w:r>
          <w:rPr>
            <w:rFonts w:ascii="Segoe UI" w:hAnsi="Segoe UI" w:cs="Segoe UI"/>
            <w:noProof/>
            <w:webHidden/>
            <w:color w:val="000000"/>
          </w:rPr>
          <w:ptab w:relativeTo="indent" w:alignment="right" w:leader="dot"/>
        </w:r>
        <w:r>
          <w:rPr>
            <w:rFonts w:ascii="Segoe UI" w:hAnsi="Segoe UI" w:cs="Segoe UI"/>
            <w:noProof/>
            <w:webHidden/>
            <w:color w:val="000000"/>
          </w:rPr>
          <w:fldChar w:fldCharType="begin"/>
        </w:r>
        <w:r>
          <w:rPr>
            <w:rFonts w:ascii="Segoe UI" w:hAnsi="Segoe UI" w:cs="Segoe UI"/>
            <w:noProof/>
            <w:webHidden/>
            <w:color w:val="000000"/>
          </w:rPr>
          <w:instrText>PAGEREF b6269fad-507e-42e7-a68c-540d5233f326 \h</w:instrText>
        </w:r>
        <w:r>
          <w:rPr>
            <w:rFonts w:ascii="Segoe UI" w:hAnsi="Segoe UI" w:cs="Segoe UI"/>
            <w:noProof/>
            <w:webHidden/>
            <w:color w:val="000000"/>
          </w:rPr>
        </w:r>
        <w:r>
          <w:rPr>
            <w:rFonts w:ascii="Segoe UI" w:hAnsi="Segoe UI" w:cs="Segoe UI"/>
            <w:noProof/>
            <w:webHidden/>
            <w:color w:val="000000"/>
          </w:rPr>
          <w:fldChar w:fldCharType="separate"/>
        </w:r>
        <w:r w:rsidR="00DD5A7C">
          <w:rPr>
            <w:rFonts w:ascii="Segoe UI" w:hAnsi="Segoe UI" w:cs="Segoe UI"/>
            <w:noProof/>
            <w:webHidden/>
            <w:color w:val="000000"/>
          </w:rPr>
          <w:t>2010</w:t>
        </w:r>
        <w:r>
          <w:rPr>
            <w:rFonts w:ascii="Segoe UI" w:hAnsi="Segoe UI" w:cs="Segoe UI"/>
            <w:noProof/>
            <w:webHidden/>
            <w:color w:val="000000"/>
          </w:rPr>
          <w:fldChar w:fldCharType="end"/>
        </w:r>
      </w:hyperlink>
      <w:r>
        <w:fldChar w:fldCharType="end"/>
      </w:r>
      <w:r>
        <w:br w:type="page"/>
      </w:r>
    </w:p>
    <w:p w14:paraId="07F6AD77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2" w:name="1f74354a-58aa-4241-9e44-71f33074f383"/>
      <w:bookmarkEnd w:id="2"/>
      <w:r>
        <w:rPr>
          <w:b/>
          <w:bCs/>
          <w:sz w:val="36"/>
          <w:szCs w:val="36"/>
        </w:rPr>
        <w:lastRenderedPageBreak/>
        <w:t xml:space="preserve">Раздел 1. </w:t>
      </w:r>
      <w:r>
        <w:rPr>
          <w:b/>
          <w:bCs/>
          <w:sz w:val="36"/>
          <w:szCs w:val="36"/>
        </w:rPr>
        <w:t>Регистрация аккаунта организации. Восстановление, изменение пароля</w:t>
      </w:r>
    </w:p>
    <w:p w14:paraId="1D695BB7" w14:textId="77777777" w:rsidR="00EE4219" w:rsidRDefault="00167843">
      <w:pPr>
        <w:spacing w:before="160" w:after="160"/>
        <w:ind w:left="240"/>
        <w:rPr>
          <w:rFonts w:ascii="Calibri" w:hAnsi="Calibri" w:cs="Calibri"/>
          <w:color w:val="000000"/>
        </w:rPr>
      </w:pPr>
      <w:r>
        <w:br w:type="page"/>
      </w:r>
    </w:p>
    <w:p w14:paraId="6DF038C5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3" w:name="7cfadc97-854f-46b2-9cb0-2d442d5780aa"/>
      <w:bookmarkEnd w:id="3"/>
      <w:r>
        <w:rPr>
          <w:b/>
          <w:bCs/>
          <w:sz w:val="36"/>
          <w:szCs w:val="36"/>
        </w:rPr>
        <w:lastRenderedPageBreak/>
        <w:t>Регистрация аккаунта организации</w:t>
      </w:r>
    </w:p>
    <w:p w14:paraId="33BECDBC" w14:textId="77777777" w:rsidR="00EE4219" w:rsidRDefault="00167843">
      <w:pPr>
        <w:spacing w:before="160" w:after="160"/>
      </w:pPr>
      <w:r>
        <w:t>Для работы в системе ЮРРОБОТ необходимо зарегистрировать вашу организацию и получить учетную запись для доступа в Личный кабинет. Регистрация возможна дву</w:t>
      </w:r>
      <w:r>
        <w:t>мя способами: по электронной почте или по номеру мобильного телефона.</w:t>
      </w:r>
    </w:p>
    <w:p w14:paraId="39E77BFD" w14:textId="54ED6D1F" w:rsidR="00EE4219" w:rsidRDefault="00167843">
      <w:pPr>
        <w:spacing w:before="160" w:after="160"/>
      </w:pPr>
      <w:r>
        <w:t xml:space="preserve">Для создания нового аккаунта организации в системе ЮРРОБОТ перейдите на </w:t>
      </w:r>
      <w:hyperlink r:id="rId10">
        <w:r>
          <w:t>страницу регистрации</w:t>
        </w:r>
      </w:hyperlink>
      <w:r>
        <w:t>.</w:t>
      </w:r>
      <w:r>
        <w:br w:type="page"/>
      </w:r>
    </w:p>
    <w:p w14:paraId="008C78D3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4" w:name="1b45a4a6-55eb-4363-ba5a-6b2710c9cdee"/>
      <w:bookmarkEnd w:id="4"/>
      <w:r>
        <w:rPr>
          <w:b/>
          <w:bCs/>
          <w:sz w:val="32"/>
          <w:szCs w:val="32"/>
        </w:rPr>
        <w:lastRenderedPageBreak/>
        <w:t>Регистрация аккаунта организации по электронной почте</w:t>
      </w:r>
    </w:p>
    <w:p w14:paraId="2803D6F3" w14:textId="77777777" w:rsidR="00EE4219" w:rsidRDefault="00167843">
      <w:pPr>
        <w:spacing w:before="160" w:after="160"/>
      </w:pPr>
      <w:r>
        <w:t> На странице регистрации необходимо заполнить все предложенные поля:</w:t>
      </w:r>
    </w:p>
    <w:p w14:paraId="3659E6C5" w14:textId="77777777" w:rsidR="00EE4219" w:rsidRDefault="00167843">
      <w:pPr>
        <w:spacing w:before="160" w:after="160"/>
      </w:pPr>
      <w:r>
        <w:t>·         ИНН - введите ИНН вашей организации. Корректность ввода ИНН проверяется автоматически на сайте ФНС. При неверном вводе появ</w:t>
      </w:r>
      <w:r>
        <w:t>ится ошибка «Не правильное контрольное число». Будьте внимательны при вводе ИНН.</w:t>
      </w:r>
    </w:p>
    <w:p w14:paraId="31F6E547" w14:textId="77777777" w:rsidR="00EE4219" w:rsidRDefault="00167843">
      <w:pPr>
        <w:spacing w:before="160" w:after="160"/>
      </w:pPr>
      <w:r>
        <w:t>·         Адрес электронной почты – введите адрес электронной почты. В дальнейшем она будет использоваться для входа в систему, а также выступать контактным адресом организаци</w:t>
      </w:r>
      <w:r>
        <w:t>и в личном кабинете.</w:t>
      </w:r>
    </w:p>
    <w:p w14:paraId="67C69E85" w14:textId="77777777" w:rsidR="00EE4219" w:rsidRDefault="00167843">
      <w:pPr>
        <w:spacing w:before="160" w:after="160"/>
      </w:pPr>
      <w:r>
        <w:t>·         Введите код с картинки</w:t>
      </w:r>
    </w:p>
    <w:p w14:paraId="49BC4A54" w14:textId="33802D28" w:rsidR="00EE4219" w:rsidRDefault="00167843">
      <w:pPr>
        <w:spacing w:before="160" w:after="160"/>
      </w:pPr>
      <w:r>
        <w:t xml:space="preserve">·         Примите согласие на </w:t>
      </w:r>
      <w:hyperlink r:id="rId11">
        <w:r>
          <w:t>обработку персональных данных и политику конфиденциальности</w:t>
        </w:r>
      </w:hyperlink>
    </w:p>
    <w:p w14:paraId="577C5593" w14:textId="57512AC7" w:rsidR="00EE4219" w:rsidRDefault="00167843">
      <w:pPr>
        <w:spacing w:before="160" w:after="160"/>
      </w:pPr>
      <w:r>
        <w:t>После введения всех данных не</w:t>
      </w:r>
      <w:r>
        <w:t>обходимо нажать на кнопку «Регистрация» (</w:t>
      </w:r>
      <w:hyperlink w:anchor="cap_73f64d0e-62bd-4662-8f96-92e498fd362a">
        <w:r>
          <w:t>Рис.1</w:t>
        </w:r>
      </w:hyperlink>
      <w:r>
        <w:t>).</w:t>
      </w:r>
    </w:p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DF72EA0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57EBD92B" w14:textId="77777777" w:rsidR="00EE4219" w:rsidRDefault="00167843">
            <w:pPr>
              <w:spacing w:line="240" w:lineRule="auto"/>
              <w:jc w:val="center"/>
            </w:pPr>
            <w:bookmarkStart w:id="5" w:name="cap_73f64d0e-62bd-4662-8f96-92e498fd362a"/>
            <w:bookmarkEnd w:id="5"/>
            <w:r>
              <w:rPr>
                <w:noProof/>
              </w:rPr>
              <w:drawing>
                <wp:inline distT="0" distB="0" distL="0" distR="0" wp14:anchorId="471244E3" wp14:editId="22E9A663">
                  <wp:extent cx="2752725" cy="3581400"/>
                  <wp:effectExtent l="0" t="0" r="0" b="0"/>
                  <wp:docPr id="2" name="drex_module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drex_module_3_1_custom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358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FDA54DC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5EC46818" w14:textId="77777777" w:rsidR="00EE4219" w:rsidRDefault="00167843">
            <w:pPr>
              <w:spacing w:before="160" w:after="16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Рис.1 </w:t>
            </w:r>
          </w:p>
        </w:tc>
      </w:tr>
    </w:tbl>
    <w:p w14:paraId="65F6443A" w14:textId="77777777" w:rsidR="00EE4219" w:rsidRDefault="00167843">
      <w:pPr>
        <w:spacing w:before="160" w:after="160"/>
      </w:pPr>
      <w:r>
        <w:rPr>
          <w:noProof/>
        </w:rPr>
        <w:lastRenderedPageBreak/>
        <w:drawing>
          <wp:inline distT="0" distB="0" distL="0" distR="0" wp14:anchorId="78A0E958" wp14:editId="5024DCD0">
            <wp:extent cx="2752725" cy="314325"/>
            <wp:effectExtent l="0" t="0" r="0" b="0"/>
            <wp:docPr id="3" name="drex_module_3_1_custom_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rex_module_3_1_custom_2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449C6" w14:textId="77777777" w:rsidR="00EE4219" w:rsidRDefault="00167843">
      <w:pPr>
        <w:spacing w:before="160" w:after="160"/>
      </w:pPr>
      <w:r>
        <w:t>Система откроет страницу с кодом подтверждения. Код подтверждения будет находиться в письме, отправленном на указанный адрес электронной почты.</w:t>
      </w:r>
    </w:p>
    <w:p w14:paraId="40AF0F90" w14:textId="77777777" w:rsidR="00EE4219" w:rsidRDefault="00167843">
      <w:pPr>
        <w:spacing w:before="160" w:after="160"/>
      </w:pPr>
      <w:r>
        <w:t>Если письмо не пришло, выполните следующие действия:</w:t>
      </w:r>
    </w:p>
    <w:p w14:paraId="16F4F0F7" w14:textId="77777777" w:rsidR="00EE4219" w:rsidRDefault="00167843">
      <w:pPr>
        <w:spacing w:before="160" w:after="160"/>
      </w:pPr>
      <w:r>
        <w:t>·         Проверьте папку «Спам» в вашем почтовом ящике</w:t>
      </w:r>
    </w:p>
    <w:p w14:paraId="4DCCEB8D" w14:textId="77777777" w:rsidR="00EE4219" w:rsidRDefault="00167843">
      <w:pPr>
        <w:spacing w:before="160" w:after="160"/>
      </w:pPr>
      <w:r>
        <w:t>·  </w:t>
      </w:r>
      <w:r>
        <w:t>       Проверьте указанный при регистрации адрес электронной почты (для этого на странице с кодом подтверждения нажмите кнопку «Назад» и укажите корректный адрес электронной почты воспользовавшись кнопкой «Неверный email?»)</w:t>
      </w:r>
    </w:p>
    <w:p w14:paraId="4975666D" w14:textId="77777777" w:rsidR="00EE4219" w:rsidRDefault="00167843">
      <w:pPr>
        <w:spacing w:before="160" w:after="160"/>
      </w:pPr>
      <w:r>
        <w:t>Получив код подтверждения, введи</w:t>
      </w:r>
      <w:r>
        <w:t>те его в поля на странице с кодом подтверждения и нажмите на кнопку «Отправить».</w:t>
      </w:r>
    </w:p>
    <w:p w14:paraId="37E73425" w14:textId="77777777" w:rsidR="00EE4219" w:rsidRDefault="00167843">
      <w:pPr>
        <w:spacing w:before="160" w:after="160"/>
      </w:pPr>
      <w:r>
        <w:t>На ввод кода дается одна минута, после чего код теряет валидность. На странице ввода кода есть секундомер, показывающий оставшееся время до окончания ввода кода.</w:t>
      </w:r>
    </w:p>
    <w:p w14:paraId="3BC85365" w14:textId="77777777" w:rsidR="00EE4219" w:rsidRDefault="00167843">
      <w:pPr>
        <w:spacing w:before="160" w:after="160"/>
      </w:pPr>
      <w:r>
        <w:t>Для запроса н</w:t>
      </w:r>
      <w:r>
        <w:t>ового сообщения, нажмите кнопку «Отправить повторно». На указанный адрес электронной почты придет письмо с новым кодом подтверждения регистрации.</w:t>
      </w:r>
    </w:p>
    <w:p w14:paraId="0F342F5F" w14:textId="77777777" w:rsidR="00EE4219" w:rsidRDefault="00167843">
      <w:pPr>
        <w:spacing w:before="160" w:after="160"/>
      </w:pPr>
      <w:r>
        <w:t>После успешного ввода кода подтверждения осуществляется переход на страницу установки пароля для входа в личны</w:t>
      </w:r>
      <w:r>
        <w:t>й кабинет. Пароль необходимо ввести дважды для подтверждения правильности ввода. Для просмотра пароля нажмите на значок глаза в строке ввода.</w:t>
      </w:r>
    </w:p>
    <w:p w14:paraId="600A15A5" w14:textId="77777777" w:rsidR="00EE4219" w:rsidRDefault="00167843">
      <w:pPr>
        <w:spacing w:before="160" w:after="160"/>
      </w:pPr>
      <w:r>
        <w:t>Требования к паролю:</w:t>
      </w:r>
    </w:p>
    <w:p w14:paraId="7DED3560" w14:textId="77777777" w:rsidR="00EE4219" w:rsidRDefault="00167843">
      <w:pPr>
        <w:spacing w:before="160" w:after="160"/>
      </w:pPr>
      <w:r>
        <w:t>·         не менее 7 символов;</w:t>
      </w:r>
    </w:p>
    <w:p w14:paraId="1025AD4C" w14:textId="77777777" w:rsidR="00EE4219" w:rsidRDefault="00167843">
      <w:pPr>
        <w:spacing w:before="160" w:after="160"/>
      </w:pPr>
      <w:r>
        <w:t>·         не более 32 символов;</w:t>
      </w:r>
    </w:p>
    <w:p w14:paraId="1075F52F" w14:textId="77777777" w:rsidR="00EE4219" w:rsidRDefault="00167843">
      <w:pPr>
        <w:spacing w:before="160" w:after="160"/>
      </w:pPr>
      <w:r>
        <w:t>·         как минимум одна заг</w:t>
      </w:r>
      <w:r>
        <w:t>лавная и одна строчная буквы;</w:t>
      </w:r>
    </w:p>
    <w:p w14:paraId="184BC4DF" w14:textId="77777777" w:rsidR="00EE4219" w:rsidRDefault="00167843">
      <w:pPr>
        <w:spacing w:before="160" w:after="160"/>
      </w:pPr>
      <w:r>
        <w:t>·         только латинские или кириллические буквы;</w:t>
      </w:r>
    </w:p>
    <w:p w14:paraId="2DCC6CB7" w14:textId="77777777" w:rsidR="00EE4219" w:rsidRDefault="00167843">
      <w:pPr>
        <w:spacing w:before="160" w:after="160"/>
      </w:pPr>
      <w:r>
        <w:t>·         как минимум одна цифра;</w:t>
      </w:r>
    </w:p>
    <w:p w14:paraId="167369D2" w14:textId="77777777" w:rsidR="00EE4219" w:rsidRDefault="00167843">
      <w:pPr>
        <w:spacing w:before="160" w:after="160"/>
      </w:pPr>
      <w:r>
        <w:t>·         без пробелов;</w:t>
      </w:r>
    </w:p>
    <w:p w14:paraId="64AF5FC0" w14:textId="77777777" w:rsidR="00EE4219" w:rsidRDefault="00167843">
      <w:pPr>
        <w:spacing w:before="160" w:after="160"/>
      </w:pPr>
      <w:r>
        <w:lastRenderedPageBreak/>
        <w:t>·         другие допустимые символы: ~ ! ? @ # $ % ^ &amp; * _ - + ( ) [ ] { }</w:t>
      </w:r>
    </w:p>
    <w:p w14:paraId="36F92703" w14:textId="77777777" w:rsidR="00EE4219" w:rsidRDefault="00167843">
      <w:pPr>
        <w:spacing w:before="160" w:after="160"/>
      </w:pPr>
      <w:r>
        <w:t>После успешного создания пароля нужно нажать кнопку «Отправить» для сохранения пароля и входа в Личный кабинет.</w:t>
      </w:r>
    </w:p>
    <w:p w14:paraId="0F5A64E6" w14:textId="77777777" w:rsidR="00EE4219" w:rsidRDefault="00167843">
      <w:pPr>
        <w:spacing w:before="160" w:after="160"/>
      </w:pPr>
      <w:r>
        <w:t>Краткая видео инструкция:</w:t>
      </w:r>
    </w:p>
    <w:p w14:paraId="19DD97FC" w14:textId="77777777" w:rsidR="00EE4219" w:rsidRDefault="00EE4219">
      <w:pPr>
        <w:spacing w:before="160" w:after="160"/>
      </w:pPr>
    </w:p>
    <w:p w14:paraId="651C5C83" w14:textId="77777777" w:rsidR="00EE4219" w:rsidRDefault="00167843">
      <w:pPr>
        <w:spacing w:before="160" w:after="160"/>
        <w:jc w:val="center"/>
      </w:pPr>
      <w:r>
        <w:br w:type="page"/>
      </w:r>
    </w:p>
    <w:p w14:paraId="0C15EFC0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6" w:name="3b46b118-bef4-41e6-a374-b9ef7485dc4b"/>
      <w:bookmarkEnd w:id="6"/>
      <w:r>
        <w:rPr>
          <w:b/>
          <w:bCs/>
          <w:sz w:val="32"/>
          <w:szCs w:val="32"/>
        </w:rPr>
        <w:lastRenderedPageBreak/>
        <w:t xml:space="preserve"> Регистрация аккаунта организации по номеру мобильного телефона</w:t>
      </w:r>
    </w:p>
    <w:p w14:paraId="409B4A47" w14:textId="77777777" w:rsidR="00EE4219" w:rsidRDefault="00167843">
      <w:pPr>
        <w:spacing w:before="160" w:after="160"/>
      </w:pPr>
      <w:r>
        <w:t> На странице регистрации необходимо заполнить все предложенные поля:</w:t>
      </w:r>
    </w:p>
    <w:p w14:paraId="207D621B" w14:textId="77777777" w:rsidR="00EE4219" w:rsidRDefault="00167843">
      <w:pPr>
        <w:spacing w:before="160" w:after="160"/>
      </w:pPr>
      <w:r>
        <w:t xml:space="preserve">·         ИНН - введите ИНН вашей организации. Корректность ввода ИНН проверяется автоматически на сайте ФНС. При неверном </w:t>
      </w:r>
      <w:r>
        <w:t>вводе появится ошибка «Не правильное контрольное число». Будьте внимательны при вводе ИНН.</w:t>
      </w:r>
    </w:p>
    <w:p w14:paraId="05297742" w14:textId="77777777" w:rsidR="00EE4219" w:rsidRDefault="00167843">
      <w:pPr>
        <w:spacing w:before="160" w:after="160"/>
      </w:pPr>
      <w:r>
        <w:t>·         Номер мобильного телефона – введите номер мобильного телефона. В дальнейшем он будет использоваться для входа в систему, а также выступать контактным номер</w:t>
      </w:r>
      <w:r>
        <w:t>ом организации в личном кабинете.</w:t>
      </w:r>
    </w:p>
    <w:p w14:paraId="22D0E377" w14:textId="77777777" w:rsidR="00EE4219" w:rsidRDefault="00167843">
      <w:pPr>
        <w:spacing w:before="160" w:after="160"/>
      </w:pPr>
      <w:r>
        <w:t>·         Введите код с картинки</w:t>
      </w:r>
    </w:p>
    <w:p w14:paraId="42B30075" w14:textId="5FE2E690" w:rsidR="00EE4219" w:rsidRDefault="00167843">
      <w:pPr>
        <w:spacing w:before="160" w:after="160"/>
      </w:pPr>
      <w:r>
        <w:t xml:space="preserve">·         Примите согласие на </w:t>
      </w:r>
      <w:hyperlink r:id="rId14">
        <w:r>
          <w:t>обработку персональных данных и политику конфиденциальности</w:t>
        </w:r>
      </w:hyperlink>
    </w:p>
    <w:p w14:paraId="68255321" w14:textId="1EB40D16" w:rsidR="00EE4219" w:rsidRDefault="00167843">
      <w:pPr>
        <w:spacing w:before="160" w:after="160"/>
      </w:pPr>
      <w:r>
        <w:t>После введения в</w:t>
      </w:r>
      <w:r>
        <w:t>сех данных необходимо нажать на кнопку «Регистрация» (</w:t>
      </w:r>
      <w:hyperlink w:anchor="cap_192e4e8b-5afb-49be-a53a-1f50dbd5efcd">
        <w:r>
          <w:t>Рис.1</w:t>
        </w:r>
      </w:hyperlink>
      <w:r>
        <w:t>)</w:t>
      </w:r>
    </w:p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A9BC429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7AF315E4" w14:textId="77777777" w:rsidR="00EE4219" w:rsidRDefault="00167843">
            <w:pPr>
              <w:spacing w:line="240" w:lineRule="auto"/>
              <w:jc w:val="center"/>
            </w:pPr>
            <w:bookmarkStart w:id="7" w:name="cap_192e4e8b-5afb-49be-a53a-1f50dbd5efcd"/>
            <w:bookmarkEnd w:id="7"/>
            <w:r>
              <w:rPr>
                <w:noProof/>
              </w:rPr>
              <w:drawing>
                <wp:inline distT="0" distB="0" distL="0" distR="0" wp14:anchorId="3137FD8B" wp14:editId="4C067923">
                  <wp:extent cx="2752725" cy="3581400"/>
                  <wp:effectExtent l="0" t="0" r="0" b="0"/>
                  <wp:docPr id="4" name="drex_module_3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drex_module_3_2_custom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358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6E5F861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24C14E4F" w14:textId="77777777" w:rsidR="00EE4219" w:rsidRDefault="00167843">
            <w:pPr>
              <w:spacing w:before="160" w:after="16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Рис.1 </w:t>
            </w:r>
          </w:p>
        </w:tc>
      </w:tr>
    </w:tbl>
    <w:p w14:paraId="5F76663F" w14:textId="77777777" w:rsidR="00EE4219" w:rsidRDefault="00167843">
      <w:pPr>
        <w:spacing w:before="160" w:after="160"/>
      </w:pPr>
      <w:r>
        <w:t>Система откроет страницу с кодом подтверждения. Код подтверждения будет находиться в SMS, отправленном на указанный номер</w:t>
      </w:r>
      <w:r>
        <w:t xml:space="preserve"> мобильного телефона.</w:t>
      </w:r>
    </w:p>
    <w:p w14:paraId="5C3D63E3" w14:textId="77777777" w:rsidR="00EE4219" w:rsidRDefault="00167843">
      <w:pPr>
        <w:spacing w:before="160" w:after="160"/>
      </w:pPr>
      <w:r>
        <w:lastRenderedPageBreak/>
        <w:t>Если SMS не пришло, выполните следующие действия:</w:t>
      </w:r>
    </w:p>
    <w:p w14:paraId="3A2DF5F9" w14:textId="77777777" w:rsidR="00EE4219" w:rsidRDefault="00167843">
      <w:pPr>
        <w:spacing w:before="160" w:after="160"/>
      </w:pPr>
      <w:r>
        <w:t>Проверьте указанный при регистрации номер мобильного телефона (для этого на странице с кодом подтверждения нажмите кнопку «Назад» и укажите корректный номер мобильного телефона восполь</w:t>
      </w:r>
      <w:r>
        <w:t>зовавшись кнопкой «Неверный номер?»)</w:t>
      </w:r>
    </w:p>
    <w:p w14:paraId="10422AA0" w14:textId="77777777" w:rsidR="00EE4219" w:rsidRDefault="00167843">
      <w:pPr>
        <w:spacing w:before="160" w:after="160"/>
      </w:pPr>
      <w:r>
        <w:t>Получив код подтверждения, введите его в поля на странице с кодом подтверждения и нажмите на кнопку «Отправить».</w:t>
      </w:r>
    </w:p>
    <w:p w14:paraId="5569F572" w14:textId="77777777" w:rsidR="00EE4219" w:rsidRDefault="00167843">
      <w:pPr>
        <w:spacing w:before="160" w:after="160"/>
      </w:pPr>
      <w:r>
        <w:t>На ввод кода дается одна минута, после чего код теряет валидность. На странице ввода кода есть секундомер,</w:t>
      </w:r>
      <w:r>
        <w:t xml:space="preserve"> показывающий оставшееся время до окончания ввода кода.</w:t>
      </w:r>
    </w:p>
    <w:p w14:paraId="5CF9EE87" w14:textId="77777777" w:rsidR="00EE4219" w:rsidRDefault="00167843">
      <w:pPr>
        <w:spacing w:before="160" w:after="160"/>
      </w:pPr>
      <w:r>
        <w:t>Для запроса нового сообщения, нажмите кнопку «Отправить повторно». На указанный номер придет SMS с новым кодом подтверждения регистрации.</w:t>
      </w:r>
    </w:p>
    <w:p w14:paraId="7B40A242" w14:textId="77777777" w:rsidR="00EE4219" w:rsidRDefault="00167843">
      <w:pPr>
        <w:spacing w:before="160" w:after="160"/>
      </w:pPr>
      <w:r>
        <w:t>После успешного ввода кода подтверждения осуществляется переход на страницу установки пароля для входа в личный кабинет. Пароль необходимо ввести дважды для подтверждения правильности ввода. Для просмотра пароля нажмите на значок глаза в строке ввода.</w:t>
      </w:r>
    </w:p>
    <w:p w14:paraId="799DA96C" w14:textId="77777777" w:rsidR="00EE4219" w:rsidRDefault="00167843">
      <w:pPr>
        <w:spacing w:before="160" w:after="160"/>
      </w:pPr>
      <w:r>
        <w:t>Треб</w:t>
      </w:r>
      <w:r>
        <w:t>ования к паролю:</w:t>
      </w:r>
    </w:p>
    <w:p w14:paraId="3079805B" w14:textId="77777777" w:rsidR="00EE4219" w:rsidRDefault="00167843">
      <w:pPr>
        <w:spacing w:before="160" w:after="160"/>
      </w:pPr>
      <w:r>
        <w:t>·         не менее 7 символов;</w:t>
      </w:r>
    </w:p>
    <w:p w14:paraId="403E0118" w14:textId="77777777" w:rsidR="00EE4219" w:rsidRDefault="00167843">
      <w:pPr>
        <w:spacing w:before="160" w:after="160"/>
      </w:pPr>
      <w:r>
        <w:t>·         не более 32 символов;</w:t>
      </w:r>
    </w:p>
    <w:p w14:paraId="25BCCDFC" w14:textId="77777777" w:rsidR="00EE4219" w:rsidRDefault="00167843">
      <w:pPr>
        <w:spacing w:before="160" w:after="160"/>
      </w:pPr>
      <w:r>
        <w:t>·         как минимум одна заглавная и одна строчная буквы;</w:t>
      </w:r>
    </w:p>
    <w:p w14:paraId="57371556" w14:textId="77777777" w:rsidR="00EE4219" w:rsidRDefault="00167843">
      <w:pPr>
        <w:spacing w:before="160" w:after="160"/>
      </w:pPr>
      <w:r>
        <w:t>·         только латинские или кириллические буквы;</w:t>
      </w:r>
    </w:p>
    <w:p w14:paraId="773A6772" w14:textId="77777777" w:rsidR="00EE4219" w:rsidRDefault="00167843">
      <w:pPr>
        <w:spacing w:before="160" w:after="160"/>
      </w:pPr>
      <w:r>
        <w:t>·         как минимум одна цифра;</w:t>
      </w:r>
    </w:p>
    <w:p w14:paraId="169F6D23" w14:textId="77777777" w:rsidR="00EE4219" w:rsidRDefault="00167843">
      <w:pPr>
        <w:spacing w:before="160" w:after="160"/>
      </w:pPr>
      <w:r>
        <w:t>·         без пробелов;</w:t>
      </w:r>
    </w:p>
    <w:p w14:paraId="7D2AA0C4" w14:textId="77777777" w:rsidR="00EE4219" w:rsidRDefault="00167843">
      <w:pPr>
        <w:spacing w:before="160" w:after="160"/>
      </w:pPr>
      <w:r>
        <w:t>·         другие допустимые символы: ~ ! ? @ # $ % ^ &amp; * _ - + ( ) [ ] { }</w:t>
      </w:r>
    </w:p>
    <w:p w14:paraId="6766833A" w14:textId="77777777" w:rsidR="00EE4219" w:rsidRDefault="00167843">
      <w:pPr>
        <w:spacing w:before="160" w:after="160"/>
      </w:pPr>
      <w:r>
        <w:t>После успешного создания пароля нужно нажать кнопку «Отправить» для сохранения пароля и входа в Личный кабинет.</w:t>
      </w:r>
    </w:p>
    <w:p w14:paraId="62C52401" w14:textId="7C66D89C" w:rsidR="00EE4219" w:rsidRDefault="00167843">
      <w:pPr>
        <w:spacing w:before="160" w:after="160"/>
      </w:pPr>
      <w:r>
        <w:t>Краткая вид</w:t>
      </w:r>
      <w:r>
        <w:t xml:space="preserve">ео инструкция представлена </w:t>
      </w:r>
      <w:hyperlink w:anchor="fa634b11-83bd-4d69-ba16-2fa1c1f8fece">
        <w:r>
          <w:t>Рис. 1.4</w:t>
        </w:r>
      </w:hyperlink>
    </w:p>
    <w:p w14:paraId="400335B2" w14:textId="77777777" w:rsidR="00EE4219" w:rsidRDefault="00EE4219">
      <w:pPr>
        <w:spacing w:before="160" w:after="160"/>
        <w:jc w:val="center"/>
      </w:pPr>
    </w:p>
    <w:p w14:paraId="562FC6C1" w14:textId="77777777" w:rsidR="00EE4219" w:rsidRDefault="00167843">
      <w:pPr>
        <w:spacing w:before="160" w:after="160"/>
      </w:pPr>
      <w:r>
        <w:lastRenderedPageBreak/>
        <w:t xml:space="preserve">Убедительно просим запомнить пароль и не записывать его, так как данные для входа могут быть скомпрометированы. В случае скомпрометированного пароля необходимо </w:t>
      </w:r>
      <w:r>
        <w:t>его сменить в личном кабинете системы. При утрате или потере пароля данные для входа можно восстановить при входе в систему, нажав на кнопку «Забыли пароль?»</w:t>
      </w:r>
    </w:p>
    <w:p w14:paraId="01E8B2D5" w14:textId="77777777" w:rsidR="00EE4219" w:rsidRDefault="00EE4219">
      <w:pPr>
        <w:spacing w:before="160" w:after="160"/>
      </w:pPr>
    </w:p>
    <w:p w14:paraId="57214B40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3350C718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8" w:name="0814113c-bcd0-4572-ba28-3e0271aa9987"/>
      <w:bookmarkEnd w:id="8"/>
      <w:r>
        <w:rPr>
          <w:b/>
          <w:bCs/>
          <w:sz w:val="36"/>
          <w:szCs w:val="36"/>
        </w:rPr>
        <w:lastRenderedPageBreak/>
        <w:t>Восстановление пароля</w:t>
      </w:r>
    </w:p>
    <w:p w14:paraId="3CF2C354" w14:textId="77777777" w:rsidR="00EE4219" w:rsidRDefault="00167843">
      <w:pPr>
        <w:spacing w:before="160" w:after="160"/>
      </w:pPr>
      <w:r>
        <w:t xml:space="preserve">Если пароль учетной записи был забыт или утерян, его можно восстановить </w:t>
      </w:r>
      <w:r>
        <w:t>в окне входа в систему ЮРРОБОТ. Необходимо нажать на кнопку «Забыли пароль?», ввести электронную почту или номер мобильного телефона, который использовался при регистрации в системе, ввести данные на картинке ниже и нажать на кнопку «Отправить».</w:t>
      </w:r>
      <w:r>
        <w:br w:type="page"/>
      </w:r>
    </w:p>
    <w:p w14:paraId="483C3EAA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9" w:name="de8de32b-eb97-4c11-9fd7-90351026eb82"/>
      <w:bookmarkEnd w:id="9"/>
      <w:r>
        <w:rPr>
          <w:b/>
          <w:bCs/>
          <w:sz w:val="32"/>
          <w:szCs w:val="32"/>
        </w:rPr>
        <w:lastRenderedPageBreak/>
        <w:t>Восстанов</w:t>
      </w:r>
      <w:r>
        <w:rPr>
          <w:b/>
          <w:bCs/>
          <w:sz w:val="32"/>
          <w:szCs w:val="32"/>
        </w:rPr>
        <w:t>ление пароля по электронной почте</w:t>
      </w:r>
    </w:p>
    <w:p w14:paraId="4A3CCEBB" w14:textId="77777777" w:rsidR="00EE4219" w:rsidRDefault="00167843">
      <w:pPr>
        <w:spacing w:before="160" w:after="160"/>
      </w:pPr>
      <w:r>
        <w:t> Если вы регистрировали организацию при помощи электронной почты, то система направит письмо с кодом подтверждения о восстановлении на введенный адрес электронной почты. Получив код подтверждения, введите его в поля на стр</w:t>
      </w:r>
      <w:r>
        <w:t>анице с кодом подтверждения и нажмите на кнопку «Отправить».</w:t>
      </w:r>
    </w:p>
    <w:p w14:paraId="19D3C702" w14:textId="77777777" w:rsidR="00EE4219" w:rsidRDefault="00167843">
      <w:pPr>
        <w:spacing w:before="160" w:after="160"/>
      </w:pPr>
      <w:r>
        <w:t>На ввод кода дается одна минута, после чего код теряет валидность. На странице ввода кода есть секундомер, показывающий оставшееся время до окончания ввода кода.</w:t>
      </w:r>
    </w:p>
    <w:p w14:paraId="6C8660DB" w14:textId="77777777" w:rsidR="00EE4219" w:rsidRDefault="00167843">
      <w:pPr>
        <w:spacing w:before="160" w:after="160"/>
      </w:pPr>
      <w:r>
        <w:t>Для запроса нового сообщения, наж</w:t>
      </w:r>
      <w:r>
        <w:t>мите кнопку «Отправить повторно». На указанный адрес электронной почты придет письмо с новым кодом подтверждения.</w:t>
      </w:r>
    </w:p>
    <w:p w14:paraId="7A3E962F" w14:textId="77777777" w:rsidR="00EE4219" w:rsidRDefault="00167843">
      <w:pPr>
        <w:spacing w:before="160" w:after="160"/>
      </w:pPr>
      <w:r>
        <w:t>После успешного ввода кода подтверждения осуществляется переход на страницу установки нового пароля для входа в личный кабинет. Пароль необход</w:t>
      </w:r>
      <w:r>
        <w:t>имо ввести дважды для подтверждения правильности ввода. Для просмотра пароля нажмите на значок глаза в строке ввода.</w:t>
      </w:r>
    </w:p>
    <w:p w14:paraId="4E14872E" w14:textId="77777777" w:rsidR="00EE4219" w:rsidRDefault="00167843">
      <w:pPr>
        <w:spacing w:before="160" w:after="160"/>
      </w:pPr>
      <w:r>
        <w:t>Требования к паролю:</w:t>
      </w:r>
    </w:p>
    <w:p w14:paraId="0492BE2A" w14:textId="77777777" w:rsidR="00EE4219" w:rsidRDefault="00167843">
      <w:pPr>
        <w:spacing w:before="160" w:after="160"/>
      </w:pPr>
      <w:r>
        <w:t>·         не менее 7 символов;</w:t>
      </w:r>
    </w:p>
    <w:p w14:paraId="0C960B8E" w14:textId="77777777" w:rsidR="00EE4219" w:rsidRDefault="00167843">
      <w:pPr>
        <w:spacing w:before="160" w:after="160"/>
      </w:pPr>
      <w:r>
        <w:t>·         не более 32 символов;</w:t>
      </w:r>
    </w:p>
    <w:p w14:paraId="73460632" w14:textId="77777777" w:rsidR="00EE4219" w:rsidRDefault="00167843">
      <w:pPr>
        <w:spacing w:before="160" w:after="160"/>
      </w:pPr>
      <w:r>
        <w:t>·         как минимум одна заглавная и одна строчная бу</w:t>
      </w:r>
      <w:r>
        <w:t>квы;</w:t>
      </w:r>
    </w:p>
    <w:p w14:paraId="6068B488" w14:textId="77777777" w:rsidR="00EE4219" w:rsidRDefault="00167843">
      <w:pPr>
        <w:spacing w:before="160" w:after="160"/>
      </w:pPr>
      <w:r>
        <w:t>·         только латинские или кириллические буквы;</w:t>
      </w:r>
    </w:p>
    <w:p w14:paraId="2BE2B5BA" w14:textId="77777777" w:rsidR="00EE4219" w:rsidRDefault="00167843">
      <w:pPr>
        <w:spacing w:before="160" w:after="160"/>
      </w:pPr>
      <w:r>
        <w:t>·         как минимум одна цифра;</w:t>
      </w:r>
    </w:p>
    <w:p w14:paraId="33625EC3" w14:textId="77777777" w:rsidR="00EE4219" w:rsidRDefault="00167843">
      <w:pPr>
        <w:spacing w:before="160" w:after="160"/>
      </w:pPr>
      <w:r>
        <w:t>·         без пробелов;</w:t>
      </w:r>
    </w:p>
    <w:p w14:paraId="5FDA2F89" w14:textId="77777777" w:rsidR="00EE4219" w:rsidRDefault="00167843">
      <w:pPr>
        <w:spacing w:before="160" w:after="160"/>
      </w:pPr>
      <w:r>
        <w:t>·         другие допустимые символы: ~ ! ? @ # $ % ^ &amp; * _ - + ( ) [ ] { }</w:t>
      </w:r>
    </w:p>
    <w:p w14:paraId="505E8CA9" w14:textId="77777777" w:rsidR="00EE4219" w:rsidRDefault="00167843">
      <w:pPr>
        <w:spacing w:before="160" w:after="160"/>
      </w:pPr>
      <w:r>
        <w:t>После успешного создания пароля нужно нажать кнопку «Отправить» для сохранения пароля и входа в Личный кабинет.</w:t>
      </w:r>
    </w:p>
    <w:p w14:paraId="56470CD4" w14:textId="77777777" w:rsidR="00EE4219" w:rsidRDefault="00167843">
      <w:pPr>
        <w:spacing w:before="160" w:after="160"/>
      </w:pPr>
      <w:r>
        <w:t xml:space="preserve">Краткая видео инструкция </w:t>
      </w:r>
    </w:p>
    <w:p w14:paraId="7EC40E42" w14:textId="77777777" w:rsidR="00EE4219" w:rsidRDefault="00EE4219">
      <w:pPr>
        <w:spacing w:before="160" w:after="160"/>
        <w:jc w:val="center"/>
      </w:pPr>
    </w:p>
    <w:p w14:paraId="4263F3BC" w14:textId="77777777" w:rsidR="00EE4219" w:rsidRDefault="00167843">
      <w:pPr>
        <w:spacing w:before="160" w:after="160"/>
      </w:pPr>
      <w:r>
        <w:br w:type="page"/>
      </w:r>
    </w:p>
    <w:p w14:paraId="0F8A5395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0" w:name="ff87bfdb-9ca7-41bd-90cc-41203655d12d"/>
      <w:bookmarkEnd w:id="10"/>
      <w:r>
        <w:rPr>
          <w:b/>
          <w:bCs/>
          <w:sz w:val="32"/>
          <w:szCs w:val="32"/>
        </w:rPr>
        <w:lastRenderedPageBreak/>
        <w:t>Восстановление пароля по номеру мобильно</w:t>
      </w:r>
      <w:r>
        <w:rPr>
          <w:b/>
          <w:bCs/>
          <w:sz w:val="32"/>
          <w:szCs w:val="32"/>
        </w:rPr>
        <w:t>го телефона</w:t>
      </w:r>
    </w:p>
    <w:p w14:paraId="48B53E44" w14:textId="77777777" w:rsidR="00EE4219" w:rsidRDefault="00167843">
      <w:pPr>
        <w:spacing w:before="160" w:after="160"/>
      </w:pPr>
      <w:r>
        <w:t> Если вы регистрировали организацию при помощи мобильного телефона, то система отправит SMS с кодом подтверждения о восстановлении на указанный номер мобильного телефона. Получив код подтверждения, введите его в поля на странице с кодом подтверждения и наж</w:t>
      </w:r>
      <w:r>
        <w:t>мите на кнопку «Отправить».</w:t>
      </w:r>
    </w:p>
    <w:p w14:paraId="6C2286F3" w14:textId="77777777" w:rsidR="00EE4219" w:rsidRDefault="00167843">
      <w:pPr>
        <w:spacing w:before="160" w:after="160"/>
      </w:pPr>
      <w:r>
        <w:t>На ввод кода дается одна минута, после чего код теряет валидность. На странице ввода кода есть секундомер, показывающий оставшееся время до окончания ввода кода.</w:t>
      </w:r>
    </w:p>
    <w:p w14:paraId="03A006BA" w14:textId="77777777" w:rsidR="00EE4219" w:rsidRDefault="00167843">
      <w:pPr>
        <w:spacing w:before="160" w:after="160"/>
      </w:pPr>
      <w:r>
        <w:t>Для запроса нового сообщения, нажмите кнопку «Отправить повторно».</w:t>
      </w:r>
      <w:r>
        <w:t xml:space="preserve"> На указанный номер мобильного телефона придет SMS с новым кодом подтверждения.</w:t>
      </w:r>
    </w:p>
    <w:p w14:paraId="2D2EB728" w14:textId="77777777" w:rsidR="00EE4219" w:rsidRDefault="00167843">
      <w:pPr>
        <w:spacing w:before="160" w:after="160"/>
      </w:pPr>
      <w:r>
        <w:t>После успешного ввода кода подтверждения осуществляется переход на страницу установки нового пароля для входа в личный кабинет. Пароль необходимо ввести дважды для подтверждени</w:t>
      </w:r>
      <w:r>
        <w:t>я правильности ввода. Для просмотра пароля нажмите на значок глаза в строке ввода.</w:t>
      </w:r>
    </w:p>
    <w:p w14:paraId="74354C19" w14:textId="77777777" w:rsidR="00EE4219" w:rsidRDefault="00167843">
      <w:pPr>
        <w:spacing w:before="160" w:after="160"/>
      </w:pPr>
      <w:r>
        <w:t>Требования к паролю:</w:t>
      </w:r>
    </w:p>
    <w:p w14:paraId="3BB561BB" w14:textId="77777777" w:rsidR="00EE4219" w:rsidRDefault="00167843">
      <w:pPr>
        <w:spacing w:before="160" w:after="160"/>
      </w:pPr>
      <w:r>
        <w:t>·         не менее 7 символов;</w:t>
      </w:r>
    </w:p>
    <w:p w14:paraId="38730625" w14:textId="77777777" w:rsidR="00EE4219" w:rsidRDefault="00167843">
      <w:pPr>
        <w:spacing w:before="160" w:after="160"/>
      </w:pPr>
      <w:r>
        <w:t>·         не более 32 символов;</w:t>
      </w:r>
    </w:p>
    <w:p w14:paraId="2FBF90A9" w14:textId="77777777" w:rsidR="00EE4219" w:rsidRDefault="00167843">
      <w:pPr>
        <w:spacing w:before="160" w:after="160"/>
      </w:pPr>
      <w:r>
        <w:t>·         как минимум одна заглавная и одна строчная буквы;</w:t>
      </w:r>
    </w:p>
    <w:p w14:paraId="631D675A" w14:textId="77777777" w:rsidR="00EE4219" w:rsidRDefault="00167843">
      <w:pPr>
        <w:spacing w:before="160" w:after="160"/>
      </w:pPr>
      <w:r>
        <w:t>·         только латинские ил</w:t>
      </w:r>
      <w:r>
        <w:t>и кириллические буквы;</w:t>
      </w:r>
    </w:p>
    <w:p w14:paraId="7A12DE3B" w14:textId="77777777" w:rsidR="00EE4219" w:rsidRDefault="00167843">
      <w:pPr>
        <w:spacing w:before="160" w:after="160"/>
      </w:pPr>
      <w:r>
        <w:t>·         как минимум одна цифра;</w:t>
      </w:r>
    </w:p>
    <w:p w14:paraId="40E464E9" w14:textId="77777777" w:rsidR="00EE4219" w:rsidRDefault="00167843">
      <w:pPr>
        <w:spacing w:before="160" w:after="160"/>
      </w:pPr>
      <w:r>
        <w:t>·         без пробелов;</w:t>
      </w:r>
    </w:p>
    <w:p w14:paraId="150012A4" w14:textId="77777777" w:rsidR="00EE4219" w:rsidRDefault="00167843">
      <w:pPr>
        <w:spacing w:before="160" w:after="160"/>
      </w:pPr>
      <w:r>
        <w:t>·         другие допустимые символы: ~ ! ? @ # $ % ^ &amp; * _ - + ( ) [ ] { }</w:t>
      </w:r>
    </w:p>
    <w:p w14:paraId="3ED7E8CE" w14:textId="77777777" w:rsidR="00EE4219" w:rsidRDefault="00167843">
      <w:pPr>
        <w:spacing w:before="160" w:after="160"/>
      </w:pPr>
      <w:r>
        <w:t>После успешного создания пароля нужно нажать кнопку «Отправить» для сохранения пароля и входа в Личн</w:t>
      </w:r>
      <w:r>
        <w:t>ый кабинет.</w:t>
      </w:r>
    </w:p>
    <w:p w14:paraId="7C0B0EC2" w14:textId="77777777" w:rsidR="00EE4219" w:rsidRDefault="00167843">
      <w:pPr>
        <w:spacing w:before="160" w:after="160"/>
      </w:pPr>
      <w:r>
        <w:t xml:space="preserve">Краткая видео инструкция </w:t>
      </w:r>
    </w:p>
    <w:p w14:paraId="4F422635" w14:textId="77777777" w:rsidR="00EE4219" w:rsidRDefault="00167843">
      <w:pPr>
        <w:spacing w:before="160" w:after="160"/>
        <w:jc w:val="center"/>
      </w:pPr>
      <w:r>
        <w:br w:type="page"/>
      </w:r>
    </w:p>
    <w:p w14:paraId="37C0914D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1" w:name="cbf3d63d-9988-4229-aed6-c85836fbc42a"/>
      <w:bookmarkEnd w:id="11"/>
      <w:r>
        <w:rPr>
          <w:b/>
          <w:bCs/>
          <w:sz w:val="36"/>
          <w:szCs w:val="36"/>
        </w:rPr>
        <w:lastRenderedPageBreak/>
        <w:t>Изменение пароля в Личном кабинете</w:t>
      </w:r>
    </w:p>
    <w:p w14:paraId="71930CD6" w14:textId="77777777" w:rsidR="00EE4219" w:rsidRDefault="00167843">
      <w:pPr>
        <w:spacing w:before="160" w:after="160"/>
      </w:pPr>
      <w:r>
        <w:t>Если ваш пароль устарел, оказался скомпрометированным или вам необходимо его сменить по другой причине, то сделать это можно из личного кабинета.</w:t>
      </w:r>
    </w:p>
    <w:p w14:paraId="31607417" w14:textId="77777777" w:rsidR="00EE4219" w:rsidRDefault="00167843">
      <w:pPr>
        <w:spacing w:before="160" w:after="160"/>
      </w:pPr>
      <w:r>
        <w:t> Изменить пароль в Личном кабинете можно двумя способами:</w:t>
      </w:r>
    </w:p>
    <w:p w14:paraId="5C52640E" w14:textId="1E336E44" w:rsidR="00EE4219" w:rsidRDefault="00167843">
      <w:pPr>
        <w:spacing w:before="160" w:after="160"/>
      </w:pPr>
      <w:r>
        <w:t>Первый способ - переходим в раздел «Панель управления», «Сменить пароль» (</w:t>
      </w:r>
      <w:hyperlink w:anchor="cap_5e162e3e-655b-4ce4-9531-11edd2b19617">
        <w:r>
          <w:t>Рис.1</w:t>
        </w:r>
      </w:hyperlink>
      <w:r>
        <w:t>) (</w:t>
      </w:r>
      <w:hyperlink r:id="rId16">
        <w:r>
          <w:t>ссылка</w:t>
        </w:r>
      </w:hyperlink>
      <w:r>
        <w:t xml:space="preserve"> для перехода).</w:t>
      </w:r>
    </w:p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6228BD9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5FD554C9" w14:textId="77777777" w:rsidR="00EE4219" w:rsidRDefault="00167843">
            <w:pPr>
              <w:spacing w:line="240" w:lineRule="auto"/>
              <w:jc w:val="center"/>
            </w:pPr>
            <w:bookmarkStart w:id="12" w:name="cap_5e162e3e-655b-4ce4-9531-11edd2b19617"/>
            <w:bookmarkEnd w:id="12"/>
            <w:r>
              <w:rPr>
                <w:noProof/>
              </w:rPr>
              <w:drawing>
                <wp:inline distT="0" distB="0" distL="0" distR="0" wp14:anchorId="2F622409" wp14:editId="630D2B75">
                  <wp:extent cx="4124325" cy="3514725"/>
                  <wp:effectExtent l="0" t="0" r="0" b="0"/>
                  <wp:docPr id="5" name="drex_module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drex_module_5_custom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3514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3DBBBE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465BBBBA" w14:textId="77777777" w:rsidR="00EE4219" w:rsidRDefault="00167843">
            <w:pPr>
              <w:spacing w:before="160" w:after="16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Рис.1 </w:t>
            </w:r>
          </w:p>
        </w:tc>
      </w:tr>
    </w:tbl>
    <w:p w14:paraId="03583474" w14:textId="77777777" w:rsidR="00EE4219" w:rsidRDefault="00EE4219">
      <w:pPr>
        <w:spacing w:before="160" w:after="160"/>
      </w:pPr>
    </w:p>
    <w:p w14:paraId="69E1041B" w14:textId="3619DCCD" w:rsidR="00EE4219" w:rsidRDefault="00167843">
      <w:pPr>
        <w:spacing w:before="160" w:after="160"/>
      </w:pPr>
      <w:r>
        <w:t>Второй способ - нажимаем в правом верхнем углу интерфейса системы наименование организации, выбираем «Сменить пароль», далее система переведет в соответствующий раздел по смене пароля (</w:t>
      </w:r>
      <w:hyperlink w:anchor="cap_097a9987-fcb2-48c0-a700-113d7a32252f">
        <w:r>
          <w:t>Рис.2</w:t>
        </w:r>
      </w:hyperlink>
      <w:r>
        <w:t>)</w:t>
      </w:r>
    </w:p>
    <w:tbl>
      <w:tblPr>
        <w:tblStyle w:val="a4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126189F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786761F6" w14:textId="77777777" w:rsidR="00EE4219" w:rsidRDefault="00167843">
            <w:pPr>
              <w:spacing w:line="240" w:lineRule="auto"/>
              <w:jc w:val="center"/>
            </w:pPr>
            <w:bookmarkStart w:id="13" w:name="cap_097a9987-fcb2-48c0-a700-113d7a32252f"/>
            <w:bookmarkEnd w:id="13"/>
            <w:r>
              <w:rPr>
                <w:noProof/>
              </w:rPr>
              <w:lastRenderedPageBreak/>
              <w:drawing>
                <wp:inline distT="0" distB="0" distL="0" distR="0" wp14:anchorId="0B491E92" wp14:editId="0F266C35">
                  <wp:extent cx="3933825" cy="2219325"/>
                  <wp:effectExtent l="0" t="0" r="0" b="0"/>
                  <wp:docPr id="6" name="drex_module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drex_module_5_custom_2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3825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8275239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1D8B6827" w14:textId="77777777" w:rsidR="00EE4219" w:rsidRDefault="00167843">
            <w:pPr>
              <w:spacing w:before="160" w:after="16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Рис.2 </w:t>
            </w:r>
          </w:p>
        </w:tc>
      </w:tr>
    </w:tbl>
    <w:p w14:paraId="678A1511" w14:textId="77777777" w:rsidR="00EE4219" w:rsidRDefault="00167843">
      <w:pPr>
        <w:spacing w:before="160" w:after="160"/>
      </w:pPr>
      <w:r>
        <w:t>Для смены пароля необходимо ввести текущий пароль и новый пароль. Пароль необходимо ввести дважды для подтверждения правильности ввода. Для просмотра пароля нажмите на значок глаза в строке ввода.</w:t>
      </w:r>
    </w:p>
    <w:p w14:paraId="37572E81" w14:textId="77777777" w:rsidR="00EE4219" w:rsidRDefault="00167843">
      <w:pPr>
        <w:spacing w:before="160" w:after="160"/>
      </w:pPr>
      <w:r>
        <w:t>Требования к паролю:</w:t>
      </w:r>
    </w:p>
    <w:p w14:paraId="269FD1F9" w14:textId="77777777" w:rsidR="00EE4219" w:rsidRDefault="00167843">
      <w:pPr>
        <w:spacing w:before="160" w:after="160"/>
      </w:pPr>
      <w:r>
        <w:t>·         не менее 7 символов;</w:t>
      </w:r>
    </w:p>
    <w:p w14:paraId="5C46FF64" w14:textId="77777777" w:rsidR="00EE4219" w:rsidRDefault="00167843">
      <w:pPr>
        <w:spacing w:before="160" w:after="160"/>
      </w:pPr>
      <w:r>
        <w:t>·      </w:t>
      </w:r>
      <w:r>
        <w:t>   не более 32 символов;</w:t>
      </w:r>
    </w:p>
    <w:p w14:paraId="2AC0998A" w14:textId="77777777" w:rsidR="00EE4219" w:rsidRDefault="00167843">
      <w:pPr>
        <w:spacing w:before="160" w:after="160"/>
      </w:pPr>
      <w:r>
        <w:t>·         как минимум одна заглавная и одна строчная буквы;</w:t>
      </w:r>
    </w:p>
    <w:p w14:paraId="39CF006D" w14:textId="77777777" w:rsidR="00EE4219" w:rsidRDefault="00167843">
      <w:pPr>
        <w:spacing w:before="160" w:after="160"/>
      </w:pPr>
      <w:r>
        <w:t>·         только латинские или кириллические буквы;</w:t>
      </w:r>
    </w:p>
    <w:p w14:paraId="55501F67" w14:textId="77777777" w:rsidR="00EE4219" w:rsidRDefault="00167843">
      <w:pPr>
        <w:spacing w:before="160" w:after="160"/>
      </w:pPr>
      <w:r>
        <w:t>·         как минимум одна цифра;</w:t>
      </w:r>
    </w:p>
    <w:p w14:paraId="7DD18908" w14:textId="77777777" w:rsidR="00EE4219" w:rsidRDefault="00167843">
      <w:pPr>
        <w:spacing w:before="160" w:after="160"/>
      </w:pPr>
      <w:r>
        <w:t>·         без пробелов;</w:t>
      </w:r>
    </w:p>
    <w:p w14:paraId="6A82F735" w14:textId="77777777" w:rsidR="00EE4219" w:rsidRDefault="00167843">
      <w:pPr>
        <w:spacing w:before="160" w:after="160"/>
      </w:pPr>
      <w:r>
        <w:t xml:space="preserve">·         другие допустимые символы: ~ ! ? @ # $ % ^ &amp; * _ - </w:t>
      </w:r>
      <w:r>
        <w:t>+ ( ) [ ] { }</w:t>
      </w:r>
    </w:p>
    <w:p w14:paraId="3D529D79" w14:textId="77777777" w:rsidR="00EE4219" w:rsidRDefault="00167843">
      <w:pPr>
        <w:spacing w:before="160" w:after="160"/>
      </w:pPr>
      <w:r>
        <w:t>После успешного создания пароля нужно нажать кнопку «Сохранить».</w:t>
      </w:r>
      <w:r>
        <w:br w:type="page"/>
      </w:r>
    </w:p>
    <w:p w14:paraId="256FF00B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4" w:name="76268772-e2bd-4672-9613-03b5d9d1dd65"/>
      <w:bookmarkEnd w:id="14"/>
      <w:r>
        <w:rPr>
          <w:b/>
          <w:bCs/>
          <w:sz w:val="36"/>
          <w:szCs w:val="36"/>
        </w:rPr>
        <w:lastRenderedPageBreak/>
        <w:t>Раздел 2. Организации</w:t>
      </w:r>
    </w:p>
    <w:p w14:paraId="52589B9B" w14:textId="77777777" w:rsidR="00EE4219" w:rsidRDefault="00EE4219">
      <w:pPr>
        <w:spacing w:before="160" w:after="160"/>
      </w:pPr>
    </w:p>
    <w:p w14:paraId="2C565955" w14:textId="77777777" w:rsidR="00EE4219" w:rsidRDefault="00EE4219">
      <w:pPr>
        <w:spacing w:before="160" w:after="160"/>
      </w:pPr>
    </w:p>
    <w:p w14:paraId="07ADEB6C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362D4409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" w:name="cc47d70e-2a58-4b7a-88a6-73d759116a99"/>
      <w:bookmarkEnd w:id="15"/>
      <w:r>
        <w:rPr>
          <w:b/>
          <w:bCs/>
          <w:sz w:val="36"/>
          <w:szCs w:val="36"/>
        </w:rPr>
        <w:lastRenderedPageBreak/>
        <w:t>Общая информация</w:t>
      </w:r>
    </w:p>
    <w:p w14:paraId="0197D0C9" w14:textId="28274B2A" w:rsidR="00EE4219" w:rsidRDefault="00167843">
      <w:pPr>
        <w:spacing w:before="160" w:after="160"/>
      </w:pPr>
      <w:r>
        <w:t>Раздел</w:t>
      </w:r>
      <w:r>
        <w:rPr>
          <w:rFonts w:ascii="Calibri" w:hAnsi="Calibri" w:cs="Calibri"/>
          <w:color w:val="000000"/>
        </w:rPr>
        <w:t xml:space="preserve"> </w:t>
      </w:r>
      <w:hyperlink r:id="rId19">
        <w:r>
          <w:rPr>
            <w:u w:val="single"/>
          </w:rPr>
          <w:t>«Организации»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расположен в главном меню личного кабинета системы. (</w:t>
      </w:r>
      <w:hyperlink w:anchor="cap_6e4b3b34-1734-4ef5-86db-c7b283f41449">
        <w:r>
          <w:rPr>
            <w:color w:val="000000"/>
          </w:rPr>
          <w:t>Рис.1</w:t>
        </w:r>
      </w:hyperlink>
      <w:r>
        <w:t>)</w:t>
      </w:r>
    </w:p>
    <w:p w14:paraId="38315562" w14:textId="77777777" w:rsidR="00EE4219" w:rsidRDefault="00167843">
      <w:pPr>
        <w:spacing w:before="160" w:after="160"/>
      </w:pPr>
      <w:r>
        <w:t>Инструмент предназначен для управления организациями в системе, добавления новых организаций, сотрудников, размещения документов организации и создания доверенностей на сотрудников, которые будут иметь полномочия подписывать документы для подачи в суды, ФН</w:t>
      </w:r>
      <w:r>
        <w:t>С и иные организации посредством ЭЦП.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FF14E2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A56A71" w14:textId="77777777" w:rsidR="00EE4219" w:rsidRDefault="00167843">
            <w:pPr>
              <w:spacing w:line="240" w:lineRule="auto"/>
              <w:jc w:val="center"/>
            </w:pPr>
            <w:bookmarkStart w:id="16" w:name="cap_6e4b3b34-1734-4ef5-86db-c7b283f41449"/>
            <w:bookmarkEnd w:id="16"/>
            <w:r>
              <w:rPr>
                <w:noProof/>
              </w:rPr>
              <w:drawing>
                <wp:inline distT="0" distB="0" distL="0" distR="0" wp14:anchorId="5011E453" wp14:editId="59713166">
                  <wp:extent cx="5667375" cy="1962150"/>
                  <wp:effectExtent l="0" t="0" r="0" b="0"/>
                  <wp:docPr id="7" name="drex_module_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drex_module_7_custom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6C8E13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5158C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Главный экран раздела "Организации"</w:t>
            </w:r>
          </w:p>
        </w:tc>
      </w:tr>
    </w:tbl>
    <w:p w14:paraId="53755AB7" w14:textId="067B6599" w:rsidR="00EE4219" w:rsidRDefault="00167843">
      <w:pPr>
        <w:spacing w:before="160" w:after="160"/>
      </w:pPr>
      <w:r>
        <w:t>На главной странице модуля представлен список всех зарегистрированных в аккаунте организаций. Создание первой организации происходит при регистрации учетной записи, которая автоматически добавляется в список организаций. Создание второй и последующих орган</w:t>
      </w:r>
      <w:r>
        <w:t>изаций рассмотрено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c448bd86-73b5-458e-a9b6-ceb081100647">
        <w:r>
          <w:rPr>
            <w:u w:val="single"/>
          </w:rPr>
          <w:t>Добавление организации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p w14:paraId="582606DB" w14:textId="77777777" w:rsidR="00EE4219" w:rsidRDefault="00167843">
      <w:pPr>
        <w:spacing w:before="160" w:after="160"/>
      </w:pPr>
      <w:r>
        <w:t>По умолчанию, в кабинете ЮРРОБОТ можно выбрать только одну организацию. Организация, отмеченная по умолчанию, будет всегда ото</w:t>
      </w:r>
      <w:r>
        <w:t>бражаться первой в списке.</w:t>
      </w:r>
      <w:r>
        <w:br w:type="page"/>
      </w:r>
    </w:p>
    <w:p w14:paraId="45E1DA5F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7" w:name="c448bd86-73b5-458e-a9b6-ceb081100647"/>
      <w:bookmarkEnd w:id="17"/>
      <w:r>
        <w:rPr>
          <w:b/>
          <w:bCs/>
          <w:sz w:val="32"/>
          <w:szCs w:val="32"/>
        </w:rPr>
        <w:lastRenderedPageBreak/>
        <w:t>Добавление организации</w:t>
      </w:r>
    </w:p>
    <w:p w14:paraId="04834E0D" w14:textId="46F5622B" w:rsidR="00EE4219" w:rsidRDefault="00167843">
      <w:pPr>
        <w:spacing w:before="160" w:after="160"/>
      </w:pPr>
      <w:r>
        <w:t>Как говорилось выше, создание первой организации происходит при регистрации учетной записи, которая автоматически добавляется в список организаций. Для добавления второй и последующих организаций нужно наж</w:t>
      </w:r>
      <w:r>
        <w:t xml:space="preserve">ать кнопку </w:t>
      </w:r>
      <w:r>
        <w:rPr>
          <w:b/>
          <w:bCs/>
        </w:rPr>
        <w:t>«Добавить организацию»</w:t>
      </w:r>
      <w:r>
        <w:t xml:space="preserve"> (</w:t>
      </w:r>
      <w:hyperlink w:anchor="cap_07d49b84-1cf9-42a1-bcb9-e1bf3eae93f2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7603D3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55EC8A" w14:textId="77777777" w:rsidR="00EE4219" w:rsidRDefault="00167843">
            <w:pPr>
              <w:spacing w:line="240" w:lineRule="auto"/>
              <w:jc w:val="center"/>
            </w:pPr>
            <w:bookmarkStart w:id="18" w:name="cap_07d49b84-1cf9-42a1-bcb9-e1bf3eae93f2"/>
            <w:bookmarkEnd w:id="18"/>
            <w:r>
              <w:rPr>
                <w:noProof/>
              </w:rPr>
              <w:drawing>
                <wp:inline distT="0" distB="0" distL="0" distR="0" wp14:anchorId="6680E973" wp14:editId="7A88C0FB">
                  <wp:extent cx="5667375" cy="1219200"/>
                  <wp:effectExtent l="0" t="0" r="0" b="0"/>
                  <wp:docPr id="8" name="drex_module_7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drex_module_7_1_custom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19E863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19C4C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98FE536" w14:textId="4EC3DF51" w:rsidR="00EE4219" w:rsidRDefault="00167843">
      <w:pPr>
        <w:spacing w:before="160" w:after="160"/>
      </w:pPr>
      <w:r>
        <w:t>После нажатия, появится окно с предложением ввести ИНН организации, которую нужно добавить (</w:t>
      </w:r>
      <w:hyperlink w:anchor="cap_47809262-54b1-4e71-b6d1-7acf15b104ed">
        <w:r>
          <w:t>Рис.2</w:t>
        </w:r>
      </w:hyperlink>
      <w:r>
        <w:t>), отмечаем «галочкой», если это филиал компании.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BB0390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05944C7" w14:textId="77777777" w:rsidR="00EE4219" w:rsidRDefault="00167843">
            <w:pPr>
              <w:spacing w:line="240" w:lineRule="auto"/>
              <w:jc w:val="center"/>
            </w:pPr>
            <w:bookmarkStart w:id="19" w:name="cap_47809262-54b1-4e71-b6d1-7acf15b104ed"/>
            <w:bookmarkEnd w:id="19"/>
            <w:r>
              <w:rPr>
                <w:noProof/>
              </w:rPr>
              <w:drawing>
                <wp:inline distT="0" distB="0" distL="0" distR="0" wp14:anchorId="6B606613" wp14:editId="6C38E1B5">
                  <wp:extent cx="2543175" cy="1647825"/>
                  <wp:effectExtent l="0" t="0" r="0" b="0"/>
                  <wp:docPr id="9" name="drex_module_7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drex_module_7_1_custom_2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21336A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884D8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624226C" w14:textId="4B5AFC25" w:rsidR="00EE4219" w:rsidRDefault="00167843">
      <w:pPr>
        <w:spacing w:before="160" w:after="160"/>
      </w:pPr>
      <w:r>
        <w:t xml:space="preserve">Система делает автоматический запрос в ФНС и проверяет ИНН, если данные были введены корректно система выведет название организации, после чего нажимаем кнопку </w:t>
      </w:r>
      <w:r>
        <w:rPr>
          <w:b/>
          <w:bCs/>
        </w:rPr>
        <w:t>«Добавить»</w:t>
      </w:r>
      <w:r>
        <w:t>. (</w:t>
      </w:r>
      <w:hyperlink w:anchor="cap_2142921c-4336-4c6b-ac76-0cd824b233c4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ED57F5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4951D6" w14:textId="77777777" w:rsidR="00EE4219" w:rsidRDefault="00167843">
            <w:pPr>
              <w:spacing w:line="240" w:lineRule="auto"/>
              <w:jc w:val="center"/>
            </w:pPr>
            <w:bookmarkStart w:id="20" w:name="cap_2142921c-4336-4c6b-ac76-0cd824b233c4"/>
            <w:bookmarkEnd w:id="20"/>
            <w:r>
              <w:rPr>
                <w:noProof/>
              </w:rPr>
              <w:lastRenderedPageBreak/>
              <w:drawing>
                <wp:inline distT="0" distB="0" distL="0" distR="0" wp14:anchorId="5D37D1DE" wp14:editId="417B07E4">
                  <wp:extent cx="2486025" cy="1866900"/>
                  <wp:effectExtent l="0" t="0" r="0" b="0"/>
                  <wp:docPr id="10" name="drex_module_7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drex_module_7_1_custom_3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21BF45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823AF1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05795758" w14:textId="77777777" w:rsidR="00EE4219" w:rsidRDefault="00167843">
      <w:pPr>
        <w:spacing w:before="160" w:after="160"/>
      </w:pPr>
      <w:r>
        <w:t>Ож</w:t>
      </w:r>
      <w:r>
        <w:t>идаем добавления организации в список организаций. При добавлении организации происходит запрос в ФНС на получение файла выписки из ЕГРЮЛ для последующего использования.</w:t>
      </w:r>
    </w:p>
    <w:p w14:paraId="1B18851E" w14:textId="7C87E97C" w:rsidR="00EE4219" w:rsidRDefault="00167843">
      <w:pPr>
        <w:spacing w:before="160" w:after="160"/>
      </w:pPr>
      <w:r>
        <w:t>При вводе данных необходимо несколько секунд для получения ответа от ФНС и вывода наим</w:t>
      </w:r>
      <w:r>
        <w:t>енования организации. Если ИНН был введен не корректный, выведется статус «Отсутствует информация по данному ИНН». (</w:t>
      </w:r>
      <w:hyperlink w:anchor="cap_fdc9c816-ad52-4f00-9c46-8ac566f88c2f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C64EAF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B79893" w14:textId="77777777" w:rsidR="00EE4219" w:rsidRDefault="00167843">
            <w:pPr>
              <w:spacing w:line="240" w:lineRule="auto"/>
              <w:jc w:val="center"/>
            </w:pPr>
            <w:bookmarkStart w:id="21" w:name="cap_fdc9c816-ad52-4f00-9c46-8ac566f88c2f"/>
            <w:bookmarkEnd w:id="21"/>
            <w:r>
              <w:rPr>
                <w:noProof/>
              </w:rPr>
              <w:drawing>
                <wp:inline distT="0" distB="0" distL="0" distR="0" wp14:anchorId="27EA924B" wp14:editId="6CFB0044">
                  <wp:extent cx="2409825" cy="1724025"/>
                  <wp:effectExtent l="0" t="0" r="0" b="0"/>
                  <wp:docPr id="11" name="drex_module_7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drex_module_7_1_custom_4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8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41B91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97310D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6165B490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15CCEE07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2" w:name="112585b4-2a65-422f-b071-836862f36878"/>
      <w:bookmarkEnd w:id="22"/>
      <w:r>
        <w:rPr>
          <w:b/>
          <w:bCs/>
          <w:sz w:val="32"/>
          <w:szCs w:val="32"/>
        </w:rPr>
        <w:lastRenderedPageBreak/>
        <w:t>Добавление филиала организации</w:t>
      </w:r>
    </w:p>
    <w:p w14:paraId="71D443BA" w14:textId="05153648" w:rsidR="00EE4219" w:rsidRDefault="00167843">
      <w:pPr>
        <w:spacing w:before="160" w:after="160"/>
      </w:pPr>
      <w:r>
        <w:t xml:space="preserve">Если у вас уже добавлена организация и нужно добавить филиал, нужно нажать кнопку </w:t>
      </w:r>
      <w:r>
        <w:rPr>
          <w:b/>
          <w:bCs/>
        </w:rPr>
        <w:t>«Добавить организацию»,</w:t>
      </w:r>
      <w:r>
        <w:t xml:space="preserve"> в окне ввода ИНН организации ввести ИНН организации и поставить «галочку» в поле «филиал» (</w:t>
      </w:r>
      <w:hyperlink w:anchor="cap_e8adc3f9-9fce-415f-8a29-3b4d65481f21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C6559D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3737D2" w14:textId="77777777" w:rsidR="00EE4219" w:rsidRDefault="00167843">
            <w:pPr>
              <w:spacing w:line="240" w:lineRule="auto"/>
              <w:jc w:val="center"/>
            </w:pPr>
            <w:bookmarkStart w:id="23" w:name="cap_e8adc3f9-9fce-415f-8a29-3b4d65481f21"/>
            <w:bookmarkEnd w:id="23"/>
            <w:r>
              <w:rPr>
                <w:noProof/>
              </w:rPr>
              <w:drawing>
                <wp:inline distT="0" distB="0" distL="0" distR="0" wp14:anchorId="7446134E" wp14:editId="3F5F990A">
                  <wp:extent cx="2447925" cy="2200275"/>
                  <wp:effectExtent l="0" t="0" r="0" b="0"/>
                  <wp:docPr id="12" name="drex_module_7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drex_module_7_2_custom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22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6B3AA1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3566B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590319B" w14:textId="19D021EE" w:rsidR="00EE4219" w:rsidRDefault="00167843">
      <w:pPr>
        <w:spacing w:before="160" w:after="160"/>
      </w:pPr>
      <w:r>
        <w:t>В следующем поле система попросит ввести КПП филиала (</w:t>
      </w:r>
      <w:hyperlink w:anchor="da31ab95-92b0-484a-b692-e502a8eda07d">
        <w:r>
          <w:rPr>
            <w:u w:val="single"/>
          </w:rP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3BFDE0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CBE292" w14:textId="77777777" w:rsidR="00EE4219" w:rsidRDefault="00167843">
            <w:pPr>
              <w:spacing w:line="240" w:lineRule="auto"/>
              <w:jc w:val="center"/>
            </w:pPr>
            <w:bookmarkStart w:id="24" w:name="cap_ced317f3-7368-4506-a92f-ed9a4671bd2d"/>
            <w:bookmarkEnd w:id="24"/>
            <w:r>
              <w:rPr>
                <w:noProof/>
              </w:rPr>
              <w:drawing>
                <wp:inline distT="0" distB="0" distL="0" distR="0" wp14:anchorId="517ED84B" wp14:editId="0A3C8FEA">
                  <wp:extent cx="2447925" cy="2200275"/>
                  <wp:effectExtent l="0" t="0" r="0" b="0"/>
                  <wp:docPr id="13" name="drex_module_7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drex_module_7_2_custom_2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22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E0A453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2B53DA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B0D64BC" w14:textId="60B25CA9" w:rsidR="00EE4219" w:rsidRDefault="00167843">
      <w:pPr>
        <w:spacing w:before="160" w:after="160"/>
      </w:pPr>
      <w:r>
        <w:t>После ввода КПП филиала нажать на кнопку «Добавить» (</w:t>
      </w:r>
      <w:hyperlink w:anchor="cap_39a8dc41-8494-4596-af50-de01f856a70c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8F327E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DE4469" w14:textId="77777777" w:rsidR="00EE4219" w:rsidRDefault="00167843">
            <w:pPr>
              <w:spacing w:line="240" w:lineRule="auto"/>
              <w:jc w:val="center"/>
            </w:pPr>
            <w:bookmarkStart w:id="25" w:name="cap_39a8dc41-8494-4596-af50-de01f856a70c"/>
            <w:bookmarkEnd w:id="25"/>
            <w:r>
              <w:rPr>
                <w:noProof/>
              </w:rPr>
              <w:lastRenderedPageBreak/>
              <w:drawing>
                <wp:inline distT="0" distB="0" distL="0" distR="0" wp14:anchorId="5069AF3E" wp14:editId="0174AFF3">
                  <wp:extent cx="2486025" cy="2247900"/>
                  <wp:effectExtent l="0" t="0" r="0" b="0"/>
                  <wp:docPr id="14" name="drex_module_7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drex_module_7_2_custom_3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224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A567B7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4E350F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72CC0143" w14:textId="359997E3" w:rsidR="00EE4219" w:rsidRDefault="00167843">
      <w:pPr>
        <w:spacing w:before="160" w:after="160"/>
      </w:pPr>
      <w:r>
        <w:t>Филиал компании отобразится в списке организаций (</w:t>
      </w:r>
      <w:hyperlink w:anchor="cap_ddea18af-437c-49e9-900c-f7fe6c2d23c7">
        <w:r>
          <w:t>Рис.4</w:t>
        </w:r>
      </w:hyperlink>
      <w:r>
        <w:t>)</w:t>
      </w:r>
    </w:p>
    <w:tbl>
      <w:tblPr>
        <w:tblStyle w:val="a4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87398DF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1759508B" w14:textId="77777777" w:rsidR="00EE4219" w:rsidRDefault="00167843">
            <w:pPr>
              <w:spacing w:line="240" w:lineRule="auto"/>
              <w:jc w:val="center"/>
            </w:pPr>
            <w:bookmarkStart w:id="26" w:name="cap_ddea18af-437c-49e9-900c-f7fe6c2d23c7"/>
            <w:bookmarkEnd w:id="26"/>
            <w:r>
              <w:rPr>
                <w:noProof/>
              </w:rPr>
              <w:drawing>
                <wp:inline distT="0" distB="0" distL="0" distR="0" wp14:anchorId="748EA942" wp14:editId="20003AB9">
                  <wp:extent cx="5667375" cy="1438275"/>
                  <wp:effectExtent l="0" t="0" r="0" b="0"/>
                  <wp:docPr id="15" name="drex_module_7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drex_module_7_2_custom_4.pn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ADDAB12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65BC7B93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74F87DE5" w14:textId="77777777" w:rsidR="00EE4219" w:rsidRDefault="00167843">
      <w:r>
        <w:br w:type="page"/>
      </w:r>
    </w:p>
    <w:p w14:paraId="7C02A868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7" w:name="eea8a83c-8ec5-4baa-99c6-aa1741dae847"/>
      <w:bookmarkEnd w:id="27"/>
      <w:r>
        <w:rPr>
          <w:b/>
          <w:bCs/>
          <w:sz w:val="32"/>
          <w:szCs w:val="32"/>
        </w:rPr>
        <w:lastRenderedPageBreak/>
        <w:t>Установка по умолчанию</w:t>
      </w:r>
    </w:p>
    <w:p w14:paraId="0D03A57B" w14:textId="77777777" w:rsidR="00EE4219" w:rsidRDefault="00167843">
      <w:pPr>
        <w:spacing w:before="160" w:after="160"/>
      </w:pPr>
      <w:r>
        <w:t>Если в вас в списке несколько организаций, то одну из них можно выбрать по умолчанию. Это значит, что при загрузке системы, автоматически будет выбрана именно эта организация для работы. Также, она будет всегда отображатьс</w:t>
      </w:r>
      <w:r>
        <w:t>я первой в списке.</w:t>
      </w:r>
    </w:p>
    <w:p w14:paraId="5FF0115C" w14:textId="6064A6CC" w:rsidR="00EE4219" w:rsidRDefault="00167843">
      <w:pPr>
        <w:spacing w:before="160" w:after="160"/>
      </w:pPr>
      <w:r>
        <w:t>Чтобы установить организацию по умолчанию, нужно активировать кнопку выбора организации. (</w:t>
      </w:r>
      <w:hyperlink w:anchor="cap_21697eaf-9ddc-4fdf-91dd-1ee26c973add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975EFB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D6E0AC" w14:textId="77777777" w:rsidR="00EE4219" w:rsidRDefault="00167843">
            <w:pPr>
              <w:spacing w:line="240" w:lineRule="auto"/>
              <w:jc w:val="center"/>
            </w:pPr>
            <w:bookmarkStart w:id="28" w:name="cap_21697eaf-9ddc-4fdf-91dd-1ee26c973add"/>
            <w:bookmarkEnd w:id="28"/>
            <w:r>
              <w:rPr>
                <w:noProof/>
              </w:rPr>
              <w:drawing>
                <wp:inline distT="0" distB="0" distL="0" distR="0" wp14:anchorId="43D97FE2" wp14:editId="0A0BCF2E">
                  <wp:extent cx="4057650" cy="2305050"/>
                  <wp:effectExtent l="0" t="0" r="0" b="0"/>
                  <wp:docPr id="16" name="drex_module_7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drex_module_7_3_custom.pn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650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D95415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791E8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1F78836" w14:textId="105FB6F4" w:rsidR="00EE4219" w:rsidRDefault="00167843">
      <w:pPr>
        <w:spacing w:before="160" w:after="160"/>
      </w:pPr>
      <w:r>
        <w:t>Далее система предложит установить выбранную организацию по умолча</w:t>
      </w:r>
      <w:r>
        <w:t>нию (</w:t>
      </w:r>
      <w:hyperlink w:anchor="cap_ac8f6bf1-a2f8-420c-8129-febfd6d27cba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A93309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31338B" w14:textId="77777777" w:rsidR="00EE4219" w:rsidRDefault="00167843">
            <w:pPr>
              <w:spacing w:line="240" w:lineRule="auto"/>
              <w:jc w:val="center"/>
            </w:pPr>
            <w:bookmarkStart w:id="29" w:name="cap_ac8f6bf1-a2f8-420c-8129-febfd6d27cba"/>
            <w:bookmarkEnd w:id="29"/>
            <w:r>
              <w:rPr>
                <w:noProof/>
              </w:rPr>
              <w:drawing>
                <wp:inline distT="0" distB="0" distL="0" distR="0" wp14:anchorId="0217D588" wp14:editId="67677043">
                  <wp:extent cx="3810000" cy="1609725"/>
                  <wp:effectExtent l="0" t="0" r="0" b="0"/>
                  <wp:docPr id="17" name="drex_module_7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drex_module_7_3_custom_2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79FDC4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BCDE10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AD2B982" w14:textId="42FA761F" w:rsidR="00EE4219" w:rsidRDefault="00167843">
      <w:pPr>
        <w:spacing w:before="160" w:after="160"/>
      </w:pPr>
      <w:r>
        <w:t>Название выбранной по умолчанию компании, активной для работы, отобразится в правом верхнем углу экрана рядом с данными авторизации (</w:t>
      </w:r>
      <w:hyperlink w:anchor="cap_2fb04dd2-5ae3-4105-90a1-20903e469e5d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819068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2373AA" w14:textId="77777777" w:rsidR="00EE4219" w:rsidRDefault="00167843">
            <w:pPr>
              <w:spacing w:line="240" w:lineRule="auto"/>
              <w:jc w:val="center"/>
            </w:pPr>
            <w:bookmarkStart w:id="30" w:name="cap_2fb04dd2-5ae3-4105-90a1-20903e469e5d"/>
            <w:bookmarkEnd w:id="30"/>
            <w:r>
              <w:rPr>
                <w:noProof/>
              </w:rPr>
              <w:lastRenderedPageBreak/>
              <w:drawing>
                <wp:inline distT="0" distB="0" distL="0" distR="0" wp14:anchorId="064A9A7B" wp14:editId="77150685">
                  <wp:extent cx="3124200" cy="638175"/>
                  <wp:effectExtent l="0" t="0" r="0" b="0"/>
                  <wp:docPr id="18" name="drex_module_7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drex_module_7_3_custom_3.pn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D9D894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1BD3EA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1FA95240" w14:textId="1D92680B" w:rsidR="00EE4219" w:rsidRDefault="00167843">
      <w:pPr>
        <w:spacing w:before="160" w:after="160"/>
      </w:pPr>
      <w:r>
        <w:t>Как уже говорилось, в аккаунте одновременно можно работать только с одной организацией. Чтобы иметь возможность работать с разными организациями, переключаясь между ними, нужно нажать на текущую активную компанию (в правом верхнем меню) и выбрать из выпада</w:t>
      </w:r>
      <w:r>
        <w:t>ющего списка нужную для работы организацию (</w:t>
      </w:r>
      <w:hyperlink w:anchor="cap_989ea7f8-a41a-48d2-a9f6-455c803d7d18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E11E5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C51DB8" w14:textId="77777777" w:rsidR="00EE4219" w:rsidRDefault="00167843">
            <w:pPr>
              <w:spacing w:line="240" w:lineRule="auto"/>
              <w:jc w:val="center"/>
            </w:pPr>
            <w:bookmarkStart w:id="31" w:name="cap_989ea7f8-a41a-48d2-a9f6-455c803d7d18"/>
            <w:bookmarkEnd w:id="31"/>
            <w:r>
              <w:rPr>
                <w:noProof/>
              </w:rPr>
              <w:drawing>
                <wp:inline distT="0" distB="0" distL="0" distR="0" wp14:anchorId="7CA8121A" wp14:editId="56CB5DF7">
                  <wp:extent cx="5667375" cy="1676400"/>
                  <wp:effectExtent l="0" t="0" r="0" b="0"/>
                  <wp:docPr id="19" name="drex_module_7_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drex_module_7_3_custom_4.pn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C4B8B9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A6C7CB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593604D4" w14:textId="77777777" w:rsidR="00EE4219" w:rsidRDefault="00167843">
      <w:pPr>
        <w:spacing w:before="160" w:after="160"/>
      </w:pPr>
      <w:r>
        <w:t> </w:t>
      </w:r>
    </w:p>
    <w:p w14:paraId="086419FA" w14:textId="14AE2D3D" w:rsidR="00EE4219" w:rsidRDefault="00167843">
      <w:pPr>
        <w:spacing w:before="160" w:after="160"/>
      </w:pPr>
      <w:r>
        <w:t>Для удобства выбора компаний предусмотрен поиск. В поисковой строке нужно начать вводить название компании, система отфильтрует и покажет все подходящие варианты (</w:t>
      </w:r>
      <w:hyperlink w:anchor="cap_f84d0523-8fab-4d1e-ae53-be1448afe894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2D9557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4540F3" w14:textId="77777777" w:rsidR="00EE4219" w:rsidRDefault="00167843">
            <w:pPr>
              <w:spacing w:line="240" w:lineRule="auto"/>
              <w:jc w:val="center"/>
            </w:pPr>
            <w:bookmarkStart w:id="32" w:name="cap_f84d0523-8fab-4d1e-ae53-be1448afe894"/>
            <w:bookmarkEnd w:id="32"/>
            <w:r>
              <w:rPr>
                <w:noProof/>
              </w:rPr>
              <w:drawing>
                <wp:inline distT="0" distB="0" distL="0" distR="0" wp14:anchorId="52E0A392" wp14:editId="0EF005E3">
                  <wp:extent cx="3038475" cy="1838325"/>
                  <wp:effectExtent l="0" t="0" r="0" b="0"/>
                  <wp:docPr id="20" name="drex_module_7_3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drex_module_7_3_custom_5.pn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42DD38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6AF7525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6D198A28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07D61ABE" w14:textId="77777777" w:rsidR="00EE4219" w:rsidRDefault="00167843">
      <w:pPr>
        <w:spacing w:before="400" w:after="160"/>
        <w:rPr>
          <w:b/>
          <w:bCs/>
          <w:sz w:val="32"/>
          <w:szCs w:val="32"/>
        </w:rPr>
      </w:pPr>
      <w:bookmarkStart w:id="33" w:name="5ece1688-a444-4c5a-88cb-a5f3fe57f96f"/>
      <w:bookmarkEnd w:id="33"/>
      <w:r>
        <w:rPr>
          <w:b/>
          <w:bCs/>
          <w:sz w:val="32"/>
          <w:szCs w:val="32"/>
        </w:rPr>
        <w:lastRenderedPageBreak/>
        <w:t>Поиск</w:t>
      </w:r>
    </w:p>
    <w:p w14:paraId="3BCCA864" w14:textId="790A3C52" w:rsidR="00EE4219" w:rsidRDefault="00167843">
      <w:pPr>
        <w:spacing w:before="160" w:after="160"/>
      </w:pPr>
      <w:r>
        <w:t xml:space="preserve">Для </w:t>
      </w:r>
      <w:r>
        <w:t>удобной навигации (если зарегистрировано более двух организаций) предусмотрен поиск. Для того чтобы перейти к поиску, нажимаем на кнопку в виде «лупы» (отмечено цифрой 1 на скриншоте), активируется панель, состоящая из вариантов поиска (отмечено цифрой 2 н</w:t>
      </w:r>
      <w:r>
        <w:t>а скриншоте) (</w:t>
      </w:r>
      <w:hyperlink w:anchor="cap_b4de2ae9-9db2-440e-9458-105b73b6f4f5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5018F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64D51A" w14:textId="77777777" w:rsidR="00EE4219" w:rsidRDefault="00167843">
            <w:pPr>
              <w:spacing w:line="240" w:lineRule="auto"/>
              <w:jc w:val="center"/>
            </w:pPr>
            <w:bookmarkStart w:id="34" w:name="cap_b4de2ae9-9db2-440e-9458-105b73b6f4f5"/>
            <w:bookmarkEnd w:id="34"/>
            <w:r>
              <w:rPr>
                <w:noProof/>
              </w:rPr>
              <w:drawing>
                <wp:inline distT="0" distB="0" distL="0" distR="0" wp14:anchorId="291E93E2" wp14:editId="151C0458">
                  <wp:extent cx="5667375" cy="1409700"/>
                  <wp:effectExtent l="0" t="0" r="0" b="0"/>
                  <wp:docPr id="21" name="drex_module_7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drex_module_7_4_custom.pn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11641E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D9AED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DEB3128" w14:textId="77777777" w:rsidR="00EE4219" w:rsidRDefault="00167843">
      <w:pPr>
        <w:spacing w:before="160" w:after="160"/>
      </w:pPr>
      <w:r>
        <w:t>Поиск организации доступен по следующим параметрам:</w:t>
      </w:r>
    </w:p>
    <w:p w14:paraId="12C9972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Полное наименование</w:t>
      </w:r>
      <w:r>
        <w:rPr>
          <w:rFonts w:ascii="Calibri" w:hAnsi="Calibri" w:cs="Calibri"/>
          <w:color w:val="000000"/>
        </w:rPr>
        <w:t xml:space="preserve"> </w:t>
      </w:r>
      <w:r>
        <w:t>- поиск возможен по нескольким буквам полного наименования организации, достаточно начать набирать название организации в строке поиска. При совпадении система покажет все подходящие варианты.</w:t>
      </w:r>
    </w:p>
    <w:p w14:paraId="5AB7D7C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Сокращенное наименование</w:t>
      </w:r>
      <w:r>
        <w:rPr>
          <w:rFonts w:ascii="Calibri" w:hAnsi="Calibri" w:cs="Calibri"/>
          <w:color w:val="000000"/>
        </w:rPr>
        <w:t xml:space="preserve"> </w:t>
      </w:r>
      <w:r>
        <w:t>- поиск возможен по нескольк</w:t>
      </w:r>
      <w:r>
        <w:t>им буквам сокращенного наименования организации, достаточно начать набирать название организации в строке поиска. При совпадении система покажет все подходящие варианты.</w:t>
      </w:r>
    </w:p>
    <w:p w14:paraId="59DCF03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Филиал</w:t>
      </w:r>
      <w:r>
        <w:rPr>
          <w:rFonts w:ascii="Calibri" w:hAnsi="Calibri" w:cs="Calibri"/>
          <w:color w:val="000000"/>
        </w:rPr>
        <w:t xml:space="preserve"> </w:t>
      </w:r>
      <w:r>
        <w:t>- при наличии филиала у организации. Поиск возможен по нескольким бук</w:t>
      </w:r>
      <w:r>
        <w:t>вам названия филиала. При совпадении система покажет все подходящие варианты.</w:t>
      </w:r>
    </w:p>
    <w:p w14:paraId="0BF927E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ИНН</w:t>
      </w:r>
      <w:r>
        <w:rPr>
          <w:rFonts w:ascii="Calibri" w:hAnsi="Calibri" w:cs="Calibri"/>
          <w:color w:val="000000"/>
        </w:rPr>
        <w:t xml:space="preserve"> </w:t>
      </w:r>
      <w:r>
        <w:t>–поиск возможен по нескольким цифрам, содержащимся в ИНН. При совпадении система покажет все подходящие варианты.</w:t>
      </w:r>
    </w:p>
    <w:p w14:paraId="707DB22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КПП</w:t>
      </w:r>
      <w:r>
        <w:rPr>
          <w:rFonts w:ascii="Calibri" w:hAnsi="Calibri" w:cs="Calibri"/>
          <w:color w:val="000000"/>
        </w:rPr>
        <w:t xml:space="preserve"> </w:t>
      </w:r>
      <w:r>
        <w:t>- поиск возможен по нескольким цифра</w:t>
      </w:r>
      <w:r>
        <w:t>м, содержащимся в КПП. При совпадении система покажет все подходящие варианты.</w:t>
      </w:r>
    </w:p>
    <w:p w14:paraId="212829B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Юридический адрес</w:t>
      </w:r>
      <w:r>
        <w:rPr>
          <w:rFonts w:ascii="Calibri" w:hAnsi="Calibri" w:cs="Calibri"/>
          <w:color w:val="000000"/>
        </w:rPr>
        <w:t xml:space="preserve"> </w:t>
      </w:r>
      <w:r>
        <w:t>- поиск возможен по нескольким буквам полного юридического адреса организации. При совпадении система покажет все подходящие варианты.</w:t>
      </w:r>
    </w:p>
    <w:p w14:paraId="1CD5C12E" w14:textId="77777777" w:rsidR="00EE4219" w:rsidRDefault="00EE4219">
      <w:pPr>
        <w:spacing w:before="160" w:after="160"/>
      </w:pPr>
    </w:p>
    <w:p w14:paraId="4F60B7CF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4C785F95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35" w:name="992af67c-9a3c-4b67-a8f3-de7fd194e836"/>
      <w:bookmarkEnd w:id="35"/>
      <w:r>
        <w:rPr>
          <w:b/>
          <w:bCs/>
          <w:sz w:val="36"/>
          <w:szCs w:val="36"/>
        </w:rPr>
        <w:lastRenderedPageBreak/>
        <w:t>Карточка о</w:t>
      </w:r>
      <w:r>
        <w:rPr>
          <w:b/>
          <w:bCs/>
          <w:sz w:val="36"/>
          <w:szCs w:val="36"/>
        </w:rPr>
        <w:t>рганизации</w:t>
      </w:r>
    </w:p>
    <w:p w14:paraId="40F7B9BC" w14:textId="77777777" w:rsidR="00EE4219" w:rsidRDefault="00167843">
      <w:pPr>
        <w:spacing w:before="160" w:after="160"/>
      </w:pPr>
      <w:r>
        <w:t>Чтобы просмотреть и загрузить данные организации нужно воспользоваться её карточкой.</w:t>
      </w:r>
    </w:p>
    <w:tbl>
      <w:tblPr>
        <w:tblStyle w:val="a3"/>
        <w:tblW w:w="5000" w:type="pct"/>
        <w:tblInd w:w="855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7D2BFCC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7A9D3CA2" w14:textId="77777777" w:rsidR="00EE4219" w:rsidRDefault="00EE4219"/>
        </w:tc>
      </w:tr>
      <w:tr w:rsidR="00EE4219" w14:paraId="1C7D324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300" w:type="dxa"/>
              <w:left w:w="150" w:type="dxa"/>
              <w:bottom w:w="300" w:type="dxa"/>
              <w:right w:w="0" w:type="dxa"/>
            </w:tcMar>
          </w:tcPr>
          <w:p w14:paraId="1B8E1852" w14:textId="77777777" w:rsidR="00EE4219" w:rsidRDefault="00167843">
            <w:r>
              <w:rPr>
                <w:noProof/>
              </w:rPr>
              <w:drawing>
                <wp:inline distT="0" distB="0" distL="0" distR="0" wp14:anchorId="6EDF6321" wp14:editId="0AEAEDEA">
                  <wp:extent cx="285750" cy="228600"/>
                  <wp:effectExtent l="0" t="95250" r="95250" b="95250"/>
                  <wp:docPr id="22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300" w:type="dxa"/>
              <w:left w:w="0" w:type="dxa"/>
              <w:bottom w:w="300" w:type="dxa"/>
              <w:right w:w="150" w:type="dxa"/>
            </w:tcMar>
          </w:tcPr>
          <w:p w14:paraId="3547BF28" w14:textId="77777777" w:rsidR="00EE4219" w:rsidRDefault="00167843">
            <w:pPr>
              <w:ind w:left="855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Карточка организации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– это раздел, содержащий все данные организации: название, вид деятельности, адресные и контактные данные, банковские реквизиты, список сотрудников компании с присвоенными ролями и доступами, документы организации (выписка из ЕГРЮЛ, свидетельство о регистр</w:t>
            </w:r>
            <w:r>
              <w:rPr>
                <w:i/>
                <w:iCs/>
              </w:rPr>
              <w:t>ации, приказы, протоколы и пр), доверенности, созданные для сотрудников, которые будут иметь полномочия подписывать документы для подачи в суды, ФНС и иные организации посредством ЭЦП.</w:t>
            </w:r>
          </w:p>
        </w:tc>
      </w:tr>
      <w:tr w:rsidR="00EE4219" w14:paraId="309640B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09FFACD6" w14:textId="77777777" w:rsidR="00EE4219" w:rsidRDefault="00EE4219"/>
        </w:tc>
      </w:tr>
    </w:tbl>
    <w:p w14:paraId="0F3CB3ED" w14:textId="18B91AB7" w:rsidR="00EE4219" w:rsidRDefault="00167843">
      <w:pPr>
        <w:spacing w:before="160" w:after="160"/>
      </w:pPr>
      <w:r>
        <w:t>Чтобы открыть карточку организации, нужно кликнуть на компанию в спи</w:t>
      </w:r>
      <w:r>
        <w:t>ске или навести курсор на компанию и кликнуть на кнопку в виде «глаза», которая появится справа от названия компании (</w:t>
      </w:r>
      <w:hyperlink w:anchor="cap_77f9ea4e-a603-45b8-b3cd-f6f09e9e429f">
        <w:r>
          <w:t>Рис.1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622104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CF349C" w14:textId="77777777" w:rsidR="00EE4219" w:rsidRDefault="00167843">
            <w:pPr>
              <w:spacing w:line="240" w:lineRule="auto"/>
              <w:jc w:val="center"/>
            </w:pPr>
            <w:bookmarkStart w:id="36" w:name="cap_77f9ea4e-a603-45b8-b3cd-f6f09e9e429f"/>
            <w:bookmarkEnd w:id="36"/>
            <w:r>
              <w:rPr>
                <w:noProof/>
              </w:rPr>
              <w:drawing>
                <wp:inline distT="0" distB="0" distL="0" distR="0" wp14:anchorId="71B5E679" wp14:editId="6A57A033">
                  <wp:extent cx="5667375" cy="809625"/>
                  <wp:effectExtent l="0" t="0" r="0" b="0"/>
                  <wp:docPr id="23" name="drex_module_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drex_module_8_custom.pn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19FA18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3D731D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403A5A3" w14:textId="10429AF3" w:rsidR="00EE4219" w:rsidRDefault="00167843">
      <w:pPr>
        <w:spacing w:before="160" w:after="160"/>
      </w:pPr>
      <w:r>
        <w:t>Откроется карточка компании (</w:t>
      </w:r>
      <w:hyperlink w:anchor="cap_679406eb-19fc-4b33-98c5-4e722703ba99">
        <w: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D7EC01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F6148A" w14:textId="77777777" w:rsidR="00EE4219" w:rsidRDefault="00167843">
            <w:pPr>
              <w:spacing w:line="240" w:lineRule="auto"/>
              <w:jc w:val="center"/>
            </w:pPr>
            <w:bookmarkStart w:id="37" w:name="cap_679406eb-19fc-4b33-98c5-4e722703ba99"/>
            <w:bookmarkEnd w:id="37"/>
            <w:r>
              <w:rPr>
                <w:noProof/>
              </w:rPr>
              <w:lastRenderedPageBreak/>
              <w:drawing>
                <wp:inline distT="0" distB="0" distL="0" distR="0" wp14:anchorId="3EA9A243" wp14:editId="0CC2C719">
                  <wp:extent cx="5572125" cy="5829300"/>
                  <wp:effectExtent l="0" t="0" r="0" b="0"/>
                  <wp:docPr id="24" name="drex_module_8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drex_module_8_custom_2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125" cy="582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904C3C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9AD5B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6D6EF39" w14:textId="77777777" w:rsidR="00EE4219" w:rsidRDefault="00167843">
      <w:pPr>
        <w:spacing w:before="160" w:after="160"/>
      </w:pPr>
      <w:r>
        <w:br w:type="page"/>
      </w:r>
    </w:p>
    <w:p w14:paraId="5EA44050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38" w:name="5c3ebbd6-ebdc-4838-9689-1fd2bc14bcec"/>
      <w:bookmarkEnd w:id="38"/>
      <w:r>
        <w:rPr>
          <w:b/>
          <w:bCs/>
          <w:sz w:val="32"/>
          <w:szCs w:val="32"/>
        </w:rPr>
        <w:lastRenderedPageBreak/>
        <w:t>Общая информация</w:t>
      </w:r>
    </w:p>
    <w:p w14:paraId="5E441866" w14:textId="77777777" w:rsidR="00EE4219" w:rsidRDefault="00167843">
      <w:pPr>
        <w:spacing w:before="160" w:after="160"/>
      </w:pPr>
      <w:r>
        <w:t xml:space="preserve">В разделе </w:t>
      </w:r>
      <w:r>
        <w:rPr>
          <w:b/>
          <w:bCs/>
        </w:rPr>
        <w:t>«Общая информация»</w:t>
      </w:r>
      <w:r>
        <w:t xml:space="preserve"> представлена информация об организации, которая заполняется автоматически из данных, доступных на сайте ФНС. Остальные поля необходимо заполнить самостоятельно.</w:t>
      </w:r>
    </w:p>
    <w:p w14:paraId="7568EB00" w14:textId="77777777" w:rsidR="00EE4219" w:rsidRDefault="00167843">
      <w:pPr>
        <w:spacing w:before="160" w:after="160"/>
      </w:pPr>
      <w:r>
        <w:t>Чтобы отредактировать данные организации или добавить информацию нужно перейти в режим редакти</w:t>
      </w:r>
      <w:r>
        <w:t>рования. Сделать это можно двумя способами:</w:t>
      </w:r>
    </w:p>
    <w:p w14:paraId="550C590F" w14:textId="663F2628" w:rsidR="00EE4219" w:rsidRDefault="00167843">
      <w:pPr>
        <w:spacing w:before="160" w:after="160"/>
        <w:ind w:left="78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Кликнуть на значок «карандаш» в правом верхнем углу окна карточки организации (</w:t>
      </w:r>
      <w:hyperlink w:anchor="cap_9b289a88-4d0d-44d1-8cfe-a5948ead038d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15A58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C16A3E" w14:textId="77777777" w:rsidR="00EE4219" w:rsidRDefault="00167843">
            <w:pPr>
              <w:spacing w:line="240" w:lineRule="auto"/>
              <w:jc w:val="center"/>
            </w:pPr>
            <w:bookmarkStart w:id="39" w:name="cap_9b289a88-4d0d-44d1-8cfe-a5948ead038d"/>
            <w:bookmarkEnd w:id="39"/>
            <w:r>
              <w:rPr>
                <w:noProof/>
              </w:rPr>
              <w:drawing>
                <wp:inline distT="0" distB="0" distL="0" distR="0" wp14:anchorId="275CCCFF" wp14:editId="2E310DFB">
                  <wp:extent cx="5667375" cy="2743200"/>
                  <wp:effectExtent l="0" t="0" r="0" b="0"/>
                  <wp:docPr id="25" name="drex_module_8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drex_module_8_1_custom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E03482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7C70E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EF49121" w14:textId="1FA7AA1E" w:rsidR="00EE4219" w:rsidRDefault="00167843">
      <w:pPr>
        <w:spacing w:before="160" w:after="160"/>
        <w:ind w:left="78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Выбрать режим редактирования в г</w:t>
      </w:r>
      <w:r>
        <w:t>лавном окне модуля. Для этого нужно выбрать компанию из списка, навести курсор на компанию и кликнуть на кнопку в виде «карандаша», которая появится справа от названия компании (</w:t>
      </w:r>
      <w:hyperlink w:anchor="cap_f45ac2bf-f84e-479a-a7e4-53464846b68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F71F5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709454" w14:textId="77777777" w:rsidR="00EE4219" w:rsidRDefault="00167843">
            <w:pPr>
              <w:spacing w:line="240" w:lineRule="auto"/>
              <w:jc w:val="center"/>
            </w:pPr>
            <w:bookmarkStart w:id="40" w:name="cap_f45ac2bf-f84e-479a-a7e4-53464846b686"/>
            <w:bookmarkEnd w:id="40"/>
            <w:r>
              <w:rPr>
                <w:noProof/>
              </w:rPr>
              <w:drawing>
                <wp:inline distT="0" distB="0" distL="0" distR="0" wp14:anchorId="2AF22AA1" wp14:editId="275A312A">
                  <wp:extent cx="5667375" cy="1257300"/>
                  <wp:effectExtent l="0" t="0" r="0" b="0"/>
                  <wp:docPr id="26" name="drex_module_8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drex_module_8_1_custom_2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775061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7B7CF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F776059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71B7EE73" w14:textId="77777777" w:rsidR="00EE4219" w:rsidRDefault="00167843">
      <w:pPr>
        <w:spacing w:before="160" w:after="160"/>
      </w:pPr>
      <w:r>
        <w:t>Рассмотрим подробно представление и добавление информации в карточке компании в режиме редактирования.</w:t>
      </w:r>
    </w:p>
    <w:p w14:paraId="3843B3DB" w14:textId="7E3615B7" w:rsidR="00EE4219" w:rsidRDefault="00167843">
      <w:pPr>
        <w:spacing w:before="160" w:after="160"/>
      </w:pPr>
      <w:r>
        <w:t>Страница с общей информацией состоит из нескольких блоков (</w:t>
      </w:r>
      <w:hyperlink w:anchor="cap_b0ba7e25-e76c-4b4c-811d-6f3c6c1ba969">
        <w:r>
          <w:t>Рис.3</w:t>
        </w:r>
      </w:hyperlink>
      <w:r>
        <w:t>):</w:t>
      </w:r>
    </w:p>
    <w:p w14:paraId="185798A0" w14:textId="7BEBFEFE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24fff2ac-a34a-498d-af3a-48d1498084d7">
        <w:r>
          <w:rPr>
            <w:u w:val="single"/>
          </w:rPr>
          <w:t>Название</w:t>
        </w:r>
      </w:hyperlink>
    </w:p>
    <w:p w14:paraId="7386F136" w14:textId="27A25DAC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1763921d-14ab-4a71-9fbf-40e5defc1218">
        <w:r>
          <w:rPr>
            <w:u w:val="single"/>
          </w:rPr>
          <w:t>Деятельность</w:t>
        </w:r>
      </w:hyperlink>
    </w:p>
    <w:p w14:paraId="1AE0A293" w14:textId="1AF04BA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b84e9c7e-d378-4c81-b35e-5c7752cb98f0">
        <w:r>
          <w:rPr>
            <w:u w:val="single"/>
          </w:rPr>
          <w:t>Контакты</w:t>
        </w:r>
      </w:hyperlink>
    </w:p>
    <w:p w14:paraId="36C9A1EB" w14:textId="0F931A0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88fe107d-b3ad-4034-9e53-78233a6f4585">
        <w:r>
          <w:rPr>
            <w:u w:val="single"/>
          </w:rPr>
          <w:t>Дирекция</w:t>
        </w:r>
      </w:hyperlink>
    </w:p>
    <w:p w14:paraId="705576E8" w14:textId="195AB95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76c0c3cf-9da2-4041-8b2e-578178cdcc83">
        <w:r>
          <w:rPr>
            <w:u w:val="single"/>
          </w:rPr>
          <w:t>Адрес</w:t>
        </w:r>
      </w:hyperlink>
    </w:p>
    <w:p w14:paraId="19BF8783" w14:textId="488511ED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30ca1b15-2bcc-4e07-9c7a-90ca08a92a44">
        <w:r>
          <w:rPr>
            <w:u w:val="single"/>
          </w:rPr>
          <w:t>Реквизиты</w:t>
        </w:r>
      </w:hyperlink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BC2A37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BE6F59" w14:textId="77777777" w:rsidR="00EE4219" w:rsidRDefault="00167843">
            <w:pPr>
              <w:spacing w:line="240" w:lineRule="auto"/>
              <w:jc w:val="center"/>
              <w:rPr>
                <w:rFonts w:ascii="Calibri" w:hAnsi="Calibri" w:cs="Calibri"/>
                <w:color w:val="595959"/>
                <w:u w:val="single"/>
              </w:rPr>
            </w:pPr>
            <w:bookmarkStart w:id="41" w:name="cap_b0ba7e25-e76c-4b4c-811d-6f3c6c1ba969"/>
            <w:bookmarkEnd w:id="41"/>
            <w:r>
              <w:rPr>
                <w:rFonts w:ascii="Calibri" w:hAnsi="Calibri" w:cs="Calibri"/>
                <w:noProof/>
                <w:color w:val="595959"/>
                <w:u w:val="single"/>
              </w:rPr>
              <w:lastRenderedPageBreak/>
              <w:drawing>
                <wp:inline distT="0" distB="0" distL="0" distR="0" wp14:anchorId="4A1CE775" wp14:editId="51E84D1E">
                  <wp:extent cx="4648200" cy="8010525"/>
                  <wp:effectExtent l="0" t="0" r="0" b="0"/>
                  <wp:docPr id="27" name="drex_module_8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drex_module_8_1_custom_3.pn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0" cy="801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EC54D4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05E8EB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123332DB" w14:textId="77777777" w:rsidR="00EE4219" w:rsidRDefault="00167843">
      <w:pPr>
        <w:spacing w:before="160" w:after="160"/>
        <w:jc w:val="center"/>
        <w:rPr>
          <w:i/>
          <w:iCs/>
        </w:rPr>
      </w:pPr>
      <w:r>
        <w:lastRenderedPageBreak/>
        <w:br w:type="page"/>
      </w:r>
    </w:p>
    <w:p w14:paraId="5132B1A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2" w:name="24fff2ac-a34a-498d-af3a-48d1498084d7"/>
      <w:bookmarkEnd w:id="42"/>
      <w:r>
        <w:rPr>
          <w:b/>
          <w:bCs/>
          <w:sz w:val="28"/>
          <w:szCs w:val="28"/>
        </w:rPr>
        <w:lastRenderedPageBreak/>
        <w:t>Название</w:t>
      </w:r>
    </w:p>
    <w:p w14:paraId="20D6596B" w14:textId="340D8A57" w:rsidR="00EE4219" w:rsidRDefault="00167843">
      <w:pPr>
        <w:spacing w:before="160" w:after="160"/>
      </w:pPr>
      <w:r>
        <w:t>Полное и сокращенное наименование организации заполняется автоматически с сайта ФНС и не может быть отредактировано (</w:t>
      </w:r>
      <w:hyperlink w:anchor="cap_898cb41f-a332-445f-ae08-cbf5798488c2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8C3A5E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311A1D" w14:textId="77777777" w:rsidR="00EE4219" w:rsidRDefault="00167843">
            <w:pPr>
              <w:spacing w:line="240" w:lineRule="auto"/>
              <w:jc w:val="center"/>
            </w:pPr>
            <w:bookmarkStart w:id="43" w:name="cap_898cb41f-a332-445f-ae08-cbf5798488c2"/>
            <w:bookmarkEnd w:id="43"/>
            <w:r>
              <w:rPr>
                <w:noProof/>
              </w:rPr>
              <w:drawing>
                <wp:inline distT="0" distB="0" distL="0" distR="0" wp14:anchorId="57E35B07" wp14:editId="4828014C">
                  <wp:extent cx="5667375" cy="828675"/>
                  <wp:effectExtent l="0" t="0" r="0" b="0"/>
                  <wp:docPr id="28" name="drex_module_8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drex_module_8_1_1_custom.pn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8EBC20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BF45F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780B59B" w14:textId="77777777" w:rsidR="00EE4219" w:rsidRDefault="00167843">
      <w:r>
        <w:br w:type="page"/>
      </w:r>
    </w:p>
    <w:p w14:paraId="5FC3D452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4" w:name="1763921d-14ab-4a71-9fbf-40e5defc1218"/>
      <w:bookmarkEnd w:id="44"/>
      <w:r>
        <w:rPr>
          <w:b/>
          <w:bCs/>
          <w:sz w:val="28"/>
          <w:szCs w:val="28"/>
        </w:rPr>
        <w:lastRenderedPageBreak/>
        <w:t>Деятельность</w:t>
      </w:r>
    </w:p>
    <w:p w14:paraId="76B545E5" w14:textId="0680EBE6" w:rsidR="00EE4219" w:rsidRDefault="00167843">
      <w:pPr>
        <w:spacing w:before="160" w:after="160"/>
      </w:pPr>
      <w:r>
        <w:t>Раздел содержит информацию о деятельности к</w:t>
      </w:r>
      <w:r>
        <w:t>омпании (</w:t>
      </w:r>
      <w:hyperlink w:anchor="cap_468288fd-f630-4d5b-9e46-f09e3e6421d9">
        <w:r>
          <w:t>Рис.1</w:t>
        </w:r>
      </w:hyperlink>
      <w:r>
        <w:t>):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590A34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4768EA" w14:textId="77777777" w:rsidR="00EE4219" w:rsidRDefault="00167843">
            <w:pPr>
              <w:spacing w:line="240" w:lineRule="auto"/>
              <w:jc w:val="center"/>
            </w:pPr>
            <w:bookmarkStart w:id="45" w:name="cap_468288fd-f630-4d5b-9e46-f09e3e6421d9"/>
            <w:bookmarkEnd w:id="45"/>
            <w:r>
              <w:rPr>
                <w:noProof/>
              </w:rPr>
              <w:drawing>
                <wp:inline distT="0" distB="0" distL="0" distR="0" wp14:anchorId="41C68DB6" wp14:editId="7937556E">
                  <wp:extent cx="5667375" cy="1895475"/>
                  <wp:effectExtent l="0" t="0" r="0" b="0"/>
                  <wp:docPr id="29" name="drex_module_8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drex_module_8_1_2_custom.pn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C2C24F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D41B6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49417A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 организации</w:t>
      </w:r>
      <w:r>
        <w:rPr>
          <w:rFonts w:ascii="Calibri" w:hAnsi="Calibri" w:cs="Calibri"/>
          <w:color w:val="000000"/>
        </w:rPr>
        <w:t xml:space="preserve"> </w:t>
      </w:r>
      <w:r>
        <w:t>– тип деятельности организации, информация загружается автоматически. Отображается тип деятельности, указанный в выписке из ЕГРЮЛ.</w:t>
      </w:r>
    </w:p>
    <w:p w14:paraId="205CA41C" w14:textId="1AE6843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 деятельности</w:t>
      </w:r>
      <w:r>
        <w:rPr>
          <w:rFonts w:ascii="Calibri" w:hAnsi="Calibri" w:cs="Calibri"/>
          <w:color w:val="000000"/>
        </w:rPr>
        <w:t xml:space="preserve"> </w:t>
      </w:r>
      <w:r>
        <w:t xml:space="preserve">- содержит информацию по сферам деятельности организации. Из выпадающего списка нужно выбрать тип </w:t>
      </w:r>
      <w:r>
        <w:t>деятельности организации (</w:t>
      </w:r>
      <w:hyperlink w:anchor="cap_8c81c8b0-494b-4617-9c88-f88106c3006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E25AF5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D10875D" w14:textId="77777777" w:rsidR="00EE4219" w:rsidRDefault="00167843">
            <w:pPr>
              <w:spacing w:line="240" w:lineRule="auto"/>
              <w:jc w:val="center"/>
            </w:pPr>
            <w:bookmarkStart w:id="46" w:name="cap_8c81c8b0-494b-4617-9c88-f88106c30066"/>
            <w:bookmarkEnd w:id="46"/>
            <w:r>
              <w:rPr>
                <w:noProof/>
              </w:rPr>
              <w:drawing>
                <wp:inline distT="0" distB="0" distL="0" distR="0" wp14:anchorId="5AD566C1" wp14:editId="47D3D573">
                  <wp:extent cx="4219575" cy="1724025"/>
                  <wp:effectExtent l="0" t="0" r="0" b="0"/>
                  <wp:docPr id="30" name="drex_module_8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drex_module_8_1_2_custom_2.pn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57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E8A0F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C35034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0735DBF" w14:textId="77777777" w:rsidR="00EE4219" w:rsidRDefault="00167843">
      <w:pPr>
        <w:spacing w:before="160" w:after="160"/>
        <w:ind w:left="720"/>
      </w:pPr>
      <w:r>
        <w:t>Для выбора предлагаются следующие типы деятельности:</w:t>
      </w:r>
    </w:p>
    <w:p w14:paraId="74E04F8F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ЖКХ</w:t>
      </w:r>
    </w:p>
    <w:p w14:paraId="5C5925B9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Автотранспорт</w:t>
      </w:r>
    </w:p>
    <w:p w14:paraId="6308FEF3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Оказание услуг</w:t>
      </w:r>
    </w:p>
    <w:p w14:paraId="6B299AD3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Банки, МФО</w:t>
      </w:r>
    </w:p>
    <w:p w14:paraId="362575BB" w14:textId="77777777" w:rsidR="00EE4219" w:rsidRDefault="00167843">
      <w:pPr>
        <w:ind w:left="705"/>
      </w:pPr>
      <w:r>
        <w:t>Каждая сфера несет в себе индивидуальные настройки работы с должниками, учитывая специфику и законодательство. Для примера, в сфере ЖКХ есть возможность работы с Росреестром, в автотранспорте меняется интерфейс под работу с государственными регистрационным</w:t>
      </w:r>
      <w:r>
        <w:t>и знаками, в оказании услуг настройки меняются для работы с договорами и актами.</w:t>
      </w:r>
    </w:p>
    <w:p w14:paraId="5622621F" w14:textId="334291AF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Предоставляемые услуги</w:t>
      </w:r>
      <w:r>
        <w:rPr>
          <w:rFonts w:ascii="Calibri" w:hAnsi="Calibri" w:cs="Calibri"/>
          <w:color w:val="000000"/>
        </w:rPr>
        <w:t xml:space="preserve"> </w:t>
      </w:r>
      <w:r>
        <w:t xml:space="preserve">– из выпадающего списка нужно выбрать одну или несколько услуг, предоставляемых компанией. Услуги необходимо выбирать для дальнейшего гибкого </w:t>
      </w:r>
      <w:r>
        <w:t>использования и применения в шаблонах документов. Если нужной услуги не оказалось в списке и требуется добавить новую, можно написать в чат технической поддержки или на электронную почту</w:t>
      </w:r>
      <w:r>
        <w:rPr>
          <w:rFonts w:ascii="Calibri" w:hAnsi="Calibri" w:cs="Calibri"/>
          <w:color w:val="000000"/>
        </w:rPr>
        <w:t xml:space="preserve"> </w:t>
      </w:r>
      <w:hyperlink r:id="rId44">
        <w:r>
          <w:rPr>
            <w:u w:val="single"/>
          </w:rPr>
          <w:t>help@urrobot.tech</w:t>
        </w:r>
      </w:hyperlink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5f43f3ad-b230-436a-9c4e-7d4ec1b8a179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F2285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1B1B47" w14:textId="77777777" w:rsidR="00EE4219" w:rsidRDefault="00167843">
            <w:pPr>
              <w:spacing w:line="240" w:lineRule="auto"/>
              <w:jc w:val="center"/>
            </w:pPr>
            <w:bookmarkStart w:id="47" w:name="cap_5f43f3ad-b230-436a-9c4e-7d4ec1b8a179"/>
            <w:bookmarkEnd w:id="47"/>
            <w:r>
              <w:rPr>
                <w:noProof/>
              </w:rPr>
              <w:drawing>
                <wp:inline distT="0" distB="0" distL="0" distR="0" wp14:anchorId="24B086BA" wp14:editId="232D6144">
                  <wp:extent cx="5162550" cy="2390775"/>
                  <wp:effectExtent l="0" t="0" r="0" b="0"/>
                  <wp:docPr id="31" name="drex_module_8_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drex_module_8_1_2_custom_3.pn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2550" cy="239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A642D6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03731F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002D8FC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ОКОПФ</w:t>
      </w:r>
      <w:r>
        <w:rPr>
          <w:rFonts w:ascii="Calibri" w:hAnsi="Calibri" w:cs="Calibri"/>
          <w:color w:val="000000"/>
        </w:rPr>
        <w:t xml:space="preserve"> </w:t>
      </w:r>
      <w:r>
        <w:t>– пятизначный код, определяющий к какой форме собственности относится организация. Данные заполняются автоматически (при наличии).</w:t>
      </w:r>
    </w:p>
    <w:p w14:paraId="6EF2495E" w14:textId="1BDBBDF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Система налогообложе</w:t>
      </w:r>
      <w:r>
        <w:rPr>
          <w:b/>
          <w:bCs/>
        </w:rPr>
        <w:t>ния</w:t>
      </w:r>
      <w:r>
        <w:rPr>
          <w:rFonts w:ascii="Calibri" w:hAnsi="Calibri" w:cs="Calibri"/>
          <w:color w:val="000000"/>
        </w:rPr>
        <w:t xml:space="preserve"> </w:t>
      </w:r>
      <w:r>
        <w:t>– из выпадающего списка нужно выбрать общую или упрощенную систему. (</w:t>
      </w:r>
      <w:hyperlink w:anchor="cap_67d36986-587e-4dd5-97bc-9897f10e06dd">
        <w:r>
          <w:t>Рис.4</w:t>
        </w:r>
      </w:hyperlink>
      <w:r>
        <w:t>). Тип налогообложения используется для составления договоров, выставления счетов, актов со стороны сервиса.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9506E8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F58732" w14:textId="77777777" w:rsidR="00EE4219" w:rsidRDefault="00167843">
            <w:pPr>
              <w:spacing w:line="240" w:lineRule="auto"/>
              <w:jc w:val="center"/>
            </w:pPr>
            <w:bookmarkStart w:id="48" w:name="cap_67d36986-587e-4dd5-97bc-9897f10e06dd"/>
            <w:bookmarkEnd w:id="48"/>
            <w:r>
              <w:rPr>
                <w:noProof/>
              </w:rPr>
              <w:lastRenderedPageBreak/>
              <w:drawing>
                <wp:inline distT="0" distB="0" distL="0" distR="0" wp14:anchorId="1EF9436C" wp14:editId="5B9C5848">
                  <wp:extent cx="5162550" cy="819150"/>
                  <wp:effectExtent l="0" t="0" r="0" b="0"/>
                  <wp:docPr id="32" name="drex_module_8_1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drex_module_8_1_2_custom_4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255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824B8D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AD9B1E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53D331D8" w14:textId="58129872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 расчета пени</w:t>
      </w:r>
      <w:r>
        <w:rPr>
          <w:rFonts w:ascii="Calibri" w:hAnsi="Calibri" w:cs="Calibri"/>
          <w:color w:val="000000"/>
        </w:rPr>
        <w:t xml:space="preserve"> </w:t>
      </w:r>
      <w:r>
        <w:t>- из выпадающего списка нужно выбрать статьи 155 ЖК РФ или 395 ГК РФ. (</w:t>
      </w:r>
      <w:hyperlink w:anchor="cap_34aa1672-2dfb-474e-8f7c-0caa8f63d7c5">
        <w:r>
          <w:t>Рис.5</w:t>
        </w:r>
      </w:hyperlink>
      <w:r>
        <w:t>)</w:t>
      </w:r>
    </w:p>
    <w:p w14:paraId="682C1856" w14:textId="77777777" w:rsidR="00EE4219" w:rsidRDefault="00167843">
      <w:pPr>
        <w:spacing w:before="160" w:after="160"/>
      </w:pPr>
      <w:r>
        <w:t>            Система рассчитывает пени согласно следующим правовым документам:</w:t>
      </w:r>
    </w:p>
    <w:p w14:paraId="7EAE9885" w14:textId="77777777" w:rsidR="00EE4219" w:rsidRDefault="00167843">
      <w:pPr>
        <w:spacing w:before="160" w:after="160"/>
        <w:ind w:left="1065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Статья 395 ГК РФ. Ответственность за неисполнение денежного обязательства</w:t>
      </w:r>
    </w:p>
    <w:p w14:paraId="0B1E1B22" w14:textId="77777777" w:rsidR="00EE4219" w:rsidRDefault="00167843">
      <w:pPr>
        <w:spacing w:before="160" w:after="160"/>
        <w:ind w:left="1065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Статья 155 ЖК РФ. Внесение платы за жилое помещение и коммунальные услуги</w:t>
      </w:r>
    </w:p>
    <w:p w14:paraId="1D03A1B9" w14:textId="77777777" w:rsidR="00EE4219" w:rsidRDefault="00167843">
      <w:pPr>
        <w:spacing w:before="160" w:after="160"/>
        <w:ind w:left="72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71AF4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5FFCCA" w14:textId="77777777" w:rsidR="00EE4219" w:rsidRDefault="00167843">
            <w:pPr>
              <w:spacing w:line="240" w:lineRule="auto"/>
              <w:jc w:val="center"/>
            </w:pPr>
            <w:bookmarkStart w:id="49" w:name="cap_34aa1672-2dfb-474e-8f7c-0caa8f63d7c5"/>
            <w:bookmarkEnd w:id="49"/>
            <w:r>
              <w:rPr>
                <w:noProof/>
              </w:rPr>
              <w:drawing>
                <wp:inline distT="0" distB="0" distL="0" distR="0" wp14:anchorId="17F39807" wp14:editId="771BFE29">
                  <wp:extent cx="4867275" cy="1428750"/>
                  <wp:effectExtent l="0" t="0" r="0" b="0"/>
                  <wp:docPr id="33" name="drex_module_8_1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drex_module_8_1_2_custom_5.png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7275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9DE67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5DB464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743E06BC" w14:textId="5C6F3BB5" w:rsidR="00EE4219" w:rsidRDefault="00167843">
      <w:pPr>
        <w:rPr>
          <w:b/>
          <w:bCs/>
        </w:rPr>
      </w:pPr>
      <w:r>
        <w:rPr>
          <w:b/>
          <w:bCs/>
        </w:rPr>
        <w:t>Процентная ставка по умолчанию</w:t>
      </w:r>
      <w:r>
        <w:rPr>
          <w:rFonts w:ascii="Calibri" w:hAnsi="Calibri" w:cs="Calibri"/>
          <w:color w:val="000000"/>
        </w:rPr>
        <w:t xml:space="preserve"> </w:t>
      </w:r>
      <w:r>
        <w:t>- выпадающий список содержит типы ставок по расчету пени для проведения расчётов по должникам. (</w:t>
      </w:r>
      <w:hyperlink w:anchor="cap_492ded01-4c54-4ed0-a9a4-a4f9e694e98c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DEBDBC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955508" w14:textId="77777777" w:rsidR="00EE4219" w:rsidRDefault="00167843">
            <w:pPr>
              <w:spacing w:line="240" w:lineRule="auto"/>
              <w:jc w:val="center"/>
            </w:pPr>
            <w:bookmarkStart w:id="50" w:name="cap_492ded01-4c54-4ed0-a9a4-a4f9e694e98c"/>
            <w:bookmarkEnd w:id="50"/>
            <w:r>
              <w:rPr>
                <w:noProof/>
              </w:rPr>
              <w:drawing>
                <wp:inline distT="0" distB="0" distL="0" distR="0" wp14:anchorId="07F25EE3" wp14:editId="782EE4D5">
                  <wp:extent cx="5667375" cy="1362075"/>
                  <wp:effectExtent l="0" t="0" r="0" b="0"/>
                  <wp:docPr id="34" name="drex_module_8_1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drex_module_8_1_2_custom_6.png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D15F51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5AA918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433237F1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0E67E7BF" w14:textId="77777777" w:rsidR="00EE4219" w:rsidRDefault="00167843">
            <w:r>
              <w:t>Для 155 ЖК РФ:</w:t>
            </w:r>
          </w:p>
        </w:tc>
      </w:tr>
    </w:tbl>
    <w:tbl>
      <w:tblPr>
        <w:tblStyle w:val="a4"/>
        <w:tblW w:w="5000" w:type="pct"/>
        <w:tblInd w:w="36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2681B4C7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7899032C" w14:textId="77777777" w:rsidR="00EE4219" w:rsidRDefault="00EE4219"/>
          <w:p w14:paraId="211B9B08" w14:textId="77777777" w:rsidR="00EE4219" w:rsidRDefault="00167843">
            <w:pPr>
              <w:ind w:left="720" w:hanging="360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</w:rPr>
              <w:lastRenderedPageBreak/>
              <w:t>o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по периодам действия ставки рефинансирования</w:t>
            </w:r>
          </w:p>
          <w:p w14:paraId="3B17590C" w14:textId="77777777" w:rsidR="00EE4219" w:rsidRDefault="00167843">
            <w:pPr>
              <w:ind w:left="720" w:hanging="360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</w:rPr>
              <w:t>o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на день частичной оплаты</w:t>
            </w:r>
          </w:p>
          <w:p w14:paraId="09C004B8" w14:textId="77777777" w:rsidR="00EE4219" w:rsidRDefault="00167843">
            <w:pPr>
              <w:ind w:left="720" w:hanging="360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</w:rPr>
              <w:t>o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на день подачи в суд (на сегодня)</w:t>
            </w:r>
          </w:p>
        </w:tc>
      </w:tr>
    </w:tbl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65CCC032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5900F708" w14:textId="77777777" w:rsidR="00EE4219" w:rsidRDefault="00EE4219"/>
          <w:p w14:paraId="1511C55A" w14:textId="77777777" w:rsidR="00EE4219" w:rsidRDefault="00167843">
            <w:r>
              <w:t>Для 395 ГК РФ:</w:t>
            </w:r>
          </w:p>
        </w:tc>
      </w:tr>
    </w:tbl>
    <w:tbl>
      <w:tblPr>
        <w:tblStyle w:val="a4"/>
        <w:tblW w:w="5000" w:type="pct"/>
        <w:tblInd w:w="36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2593E389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7AF62856" w14:textId="77777777" w:rsidR="00EE4219" w:rsidRDefault="00EE4219"/>
          <w:p w14:paraId="507653D7" w14:textId="77777777" w:rsidR="00EE4219" w:rsidRDefault="00167843">
            <w:pPr>
              <w:ind w:left="720" w:hanging="360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</w:rPr>
              <w:t>o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по периодам действия ставки рефинансирования</w:t>
            </w:r>
          </w:p>
          <w:p w14:paraId="667B4ED2" w14:textId="77777777" w:rsidR="00EE4219" w:rsidRDefault="00167843">
            <w:pPr>
              <w:ind w:left="720" w:hanging="360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</w:rPr>
              <w:t>o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на день частичной оплаты</w:t>
            </w:r>
          </w:p>
          <w:p w14:paraId="238BC7D3" w14:textId="77777777" w:rsidR="00EE4219" w:rsidRDefault="00167843">
            <w:pPr>
              <w:ind w:left="720" w:hanging="360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</w:rPr>
              <w:t>o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на день подачи в суд (на сегодня)</w:t>
            </w:r>
          </w:p>
          <w:p w14:paraId="447DB4F5" w14:textId="77777777" w:rsidR="00EE4219" w:rsidRDefault="00167843">
            <w:pPr>
              <w:ind w:left="720" w:hanging="360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</w:rPr>
              <w:t>o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по фиксированному проценту договорной неустойки</w:t>
            </w:r>
          </w:p>
        </w:tc>
      </w:tr>
    </w:tbl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38937C57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358CD204" w14:textId="77777777" w:rsidR="00EE4219" w:rsidRDefault="00EE4219"/>
          <w:p w14:paraId="7661B5B9" w14:textId="325276FB" w:rsidR="00EE4219" w:rsidRDefault="00167843">
            <w:r>
              <w:t>При выборе «по фиксированному проценту договорной неустойки» появится новое поле «Процентная ставка», где необходимо ввести процент ставки ежедневного начисления пени (</w:t>
            </w:r>
            <w:r>
              <w:t>к примеру, 0,2%). (</w:t>
            </w:r>
            <w:hyperlink w:anchor="cap_77e3374e-06d4-4341-a93a-1a171dc54756">
              <w:r>
                <w:t>Рис.7</w:t>
              </w:r>
            </w:hyperlink>
            <w:r>
              <w:t>)</w:t>
            </w:r>
          </w:p>
          <w:tbl>
            <w:tblPr>
              <w:tblStyle w:val="a3"/>
              <w:tblW w:w="5000" w:type="pct"/>
              <w:jc w:val="center"/>
              <w:tblInd w:w="0" w:type="dxa"/>
              <w:tblCellMar>
                <w:top w:w="0" w:type="dxa"/>
                <w:left w:w="0" w:type="dxa"/>
                <w:bottom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89"/>
            </w:tblGrid>
            <w:tr w:rsidR="00EE4219" w14:paraId="217FC4E1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1D8564FB" w14:textId="77777777" w:rsidR="00EE4219" w:rsidRDefault="00167843">
                  <w:pPr>
                    <w:spacing w:line="240" w:lineRule="auto"/>
                    <w:jc w:val="center"/>
                  </w:pPr>
                  <w:bookmarkStart w:id="51" w:name="cap_77e3374e-06d4-4341-a93a-1a171dc54756"/>
                  <w:bookmarkEnd w:id="51"/>
                  <w:r>
                    <w:rPr>
                      <w:noProof/>
                    </w:rPr>
                    <w:drawing>
                      <wp:inline distT="0" distB="0" distL="0" distR="0" wp14:anchorId="3A0DAC53" wp14:editId="3998CA30">
                        <wp:extent cx="5667375" cy="790575"/>
                        <wp:effectExtent l="0" t="0" r="0" b="0"/>
                        <wp:docPr id="35" name="drex_module_8_1_2_custom_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" name="drex_module_8_1_2_custom_7.png"/>
                                <pic:cNvPicPr/>
                              </pic:nvPicPr>
                              <pic:blipFill>
                                <a:blip r:embed="rId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67375" cy="7905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E4219" w14:paraId="40FA778D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3DB0C175" w14:textId="77777777" w:rsidR="00EE4219" w:rsidRDefault="00167843">
                  <w:pPr>
                    <w:jc w:val="center"/>
                  </w:pPr>
                  <w:r>
                    <w:t xml:space="preserve">Рис.7 </w:t>
                  </w:r>
                </w:p>
              </w:tc>
            </w:tr>
          </w:tbl>
          <w:p w14:paraId="63C93217" w14:textId="77777777" w:rsidR="00EE4219" w:rsidRDefault="00EE4219"/>
        </w:tc>
      </w:tr>
    </w:tbl>
    <w:tbl>
      <w:tblPr>
        <w:tblStyle w:val="a4"/>
        <w:tblW w:w="5000" w:type="pct"/>
        <w:tblInd w:w="36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416A87B2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0D15E33C" w14:textId="77777777" w:rsidR="00EE4219" w:rsidRDefault="00EE4219"/>
          <w:p w14:paraId="1BBB2F2B" w14:textId="77777777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b/>
                <w:bCs/>
              </w:rPr>
              <w:t>Расчет задолженности по площади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– при активации осуществляется расчет задолженности в зависимости от площади объекта недвижимости (м</w:t>
            </w:r>
            <w:r>
              <w:rPr>
                <w:vertAlign w:val="superscript"/>
              </w:rPr>
              <w:t>2</w:t>
            </w:r>
            <w:r>
              <w:t>).</w:t>
            </w:r>
          </w:p>
          <w:p w14:paraId="770D4B33" w14:textId="77777777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b/>
                <w:bCs/>
              </w:rPr>
              <w:t>Оптимизация выписки из ЕГРЮЛ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– при получении выписки, система оптимизирует выписку (разместит 6-8 страниц данных из выписки на одной странице.</w:t>
            </w:r>
            <w:r>
              <w:t xml:space="preserve"> Таким документом удобно пользоваться для офлайн подач в суды, ФССП, ФНС и иные организации).</w:t>
            </w:r>
          </w:p>
          <w:p w14:paraId="540AE7C6" w14:textId="20AB4810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b/>
                <w:bCs/>
              </w:rPr>
              <w:t>День расчета задолженности по площади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 xml:space="preserve">– выбор из календаря дня месяца, с какого будет начинаться расчет задолженности для поля «Расчет задолженности по </w:t>
            </w:r>
            <w:r>
              <w:t>площади» (</w:t>
            </w:r>
            <w:hyperlink w:anchor="cap_6dc565b7-f378-4c0c-964c-bb4abaa47276">
              <w:r>
                <w:t>Рис.8</w:t>
              </w:r>
            </w:hyperlink>
            <w:r>
              <w:t>)</w:t>
            </w:r>
          </w:p>
        </w:tc>
      </w:tr>
    </w:tbl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38B4EB09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2EE49FAA" w14:textId="77777777" w:rsidR="00EE4219" w:rsidRDefault="00EE4219"/>
          <w:tbl>
            <w:tblPr>
              <w:tblStyle w:val="a3"/>
              <w:tblW w:w="5000" w:type="pct"/>
              <w:jc w:val="center"/>
              <w:tblInd w:w="0" w:type="dxa"/>
              <w:tblCellMar>
                <w:top w:w="0" w:type="dxa"/>
                <w:left w:w="0" w:type="dxa"/>
                <w:bottom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89"/>
            </w:tblGrid>
            <w:tr w:rsidR="00EE4219" w14:paraId="64F2357E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13CE1B18" w14:textId="77777777" w:rsidR="00EE4219" w:rsidRDefault="00167843">
                  <w:pPr>
                    <w:spacing w:line="240" w:lineRule="auto"/>
                    <w:jc w:val="center"/>
                  </w:pPr>
                  <w:bookmarkStart w:id="52" w:name="cap_6dc565b7-f378-4c0c-964c-bb4abaa47276"/>
                  <w:bookmarkEnd w:id="52"/>
                  <w:r>
                    <w:rPr>
                      <w:noProof/>
                    </w:rPr>
                    <w:lastRenderedPageBreak/>
                    <w:drawing>
                      <wp:inline distT="0" distB="0" distL="0" distR="0" wp14:anchorId="35916BB4" wp14:editId="26DDB12F">
                        <wp:extent cx="5667375" cy="2495550"/>
                        <wp:effectExtent l="0" t="0" r="0" b="0"/>
                        <wp:docPr id="36" name="drex_module_8_1_2_custom_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" name="drex_module_8_1_2_custom_8.png"/>
                                <pic:cNvPicPr/>
                              </pic:nvPicPr>
                              <pic:blipFill>
                                <a:blip r:embed="rId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67375" cy="2495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E4219" w14:paraId="4CD900C1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3AFB1171" w14:textId="77777777" w:rsidR="00EE4219" w:rsidRDefault="00167843">
                  <w:pPr>
                    <w:jc w:val="center"/>
                  </w:pPr>
                  <w:r>
                    <w:t xml:space="preserve">Рис.8 </w:t>
                  </w:r>
                </w:p>
              </w:tc>
            </w:tr>
          </w:tbl>
          <w:p w14:paraId="3BFECAC0" w14:textId="77777777" w:rsidR="00EE4219" w:rsidRDefault="00EE4219"/>
        </w:tc>
      </w:tr>
    </w:tbl>
    <w:tbl>
      <w:tblPr>
        <w:tblStyle w:val="a4"/>
        <w:tblW w:w="5000" w:type="pct"/>
        <w:tblInd w:w="36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5DAEEE84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0FA99675" w14:textId="77777777" w:rsidR="00EE4219" w:rsidRDefault="00EE4219"/>
          <w:p w14:paraId="77FDC657" w14:textId="65F84F39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b/>
                <w:bCs/>
              </w:rPr>
              <w:t>Основание взыскания задолженности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- выпадающий список с типами документов/договоров, на основании которых осуществляется взыскание задолженности у должников. Заполняется только для работы с юридическими лицами в арбитражном суде. (</w:t>
            </w:r>
            <w:hyperlink w:anchor="cap_cfebf036-d443-4881-8174-9c67d9ad21bf">
              <w:r>
                <w:t>Рис.9</w:t>
              </w:r>
            </w:hyperlink>
            <w:r>
              <w:t>)</w:t>
            </w:r>
          </w:p>
        </w:tc>
      </w:tr>
    </w:tbl>
    <w:p w14:paraId="1B0121FC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51E5B6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8186D5" w14:textId="77777777" w:rsidR="00EE4219" w:rsidRDefault="00167843">
            <w:pPr>
              <w:spacing w:line="240" w:lineRule="auto"/>
              <w:jc w:val="center"/>
            </w:pPr>
            <w:bookmarkStart w:id="53" w:name="cap_cfebf036-d443-4881-8174-9c67d9ad21bf"/>
            <w:bookmarkEnd w:id="53"/>
            <w:r>
              <w:rPr>
                <w:noProof/>
              </w:rPr>
              <w:drawing>
                <wp:inline distT="0" distB="0" distL="0" distR="0" wp14:anchorId="21E314EB" wp14:editId="1FA641BB">
                  <wp:extent cx="4276725" cy="1943100"/>
                  <wp:effectExtent l="0" t="0" r="0" b="0"/>
                  <wp:docPr id="37" name="drex_module_8_1_2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drex_module_8_1_2_custom_9.png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91DD29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A4E625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58259B37" w14:textId="77777777" w:rsidR="00EE4219" w:rsidRDefault="00167843">
      <w:pPr>
        <w:spacing w:before="160" w:after="160"/>
        <w:ind w:firstLine="705"/>
      </w:pPr>
      <w:r>
        <w:t>Для выбора доступны следующие документы:</w:t>
      </w:r>
    </w:p>
    <w:p w14:paraId="35C0601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Смешанный договор</w:t>
      </w:r>
    </w:p>
    <w:p w14:paraId="3032A39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Трудовой договор</w:t>
      </w:r>
    </w:p>
    <w:p w14:paraId="21BB179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Договор ренты</w:t>
      </w:r>
    </w:p>
    <w:p w14:paraId="21851B7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Договор страхования</w:t>
      </w:r>
    </w:p>
    <w:p w14:paraId="0A7B06F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Налоги, сборы и иные взыскания</w:t>
      </w:r>
    </w:p>
    <w:p w14:paraId="2CC5D7D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Акт государственного органа</w:t>
      </w:r>
    </w:p>
    <w:p w14:paraId="3CF624D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Договор электроснабжения</w:t>
      </w:r>
    </w:p>
    <w:p w14:paraId="49F09F8E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Договор лизинга</w:t>
      </w:r>
    </w:p>
    <w:p w14:paraId="2F25D4B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Внешнеторговый договор</w:t>
      </w:r>
    </w:p>
    <w:p w14:paraId="595D566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Договор оказания услуг</w:t>
      </w:r>
    </w:p>
    <w:p w14:paraId="6CC9826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Договор дарения</w:t>
      </w:r>
    </w:p>
    <w:p w14:paraId="099D0F2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Договор хранения</w:t>
      </w:r>
    </w:p>
    <w:p w14:paraId="695AFB5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Договор аренды</w:t>
      </w:r>
    </w:p>
    <w:p w14:paraId="6269574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Договор перевозки</w:t>
      </w:r>
    </w:p>
    <w:p w14:paraId="7E471A3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Договор авторского заказа</w:t>
      </w:r>
    </w:p>
    <w:p w14:paraId="08C653E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Лицензионный договор</w:t>
      </w:r>
    </w:p>
    <w:p w14:paraId="3B8D922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Договор об отчуж</w:t>
      </w:r>
      <w:r>
        <w:t>дении исключительного права</w:t>
      </w:r>
    </w:p>
    <w:p w14:paraId="412D5FE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Кредитный договор</w:t>
      </w:r>
    </w:p>
    <w:p w14:paraId="04C3EF9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Договор поставки</w:t>
      </w:r>
    </w:p>
    <w:p w14:paraId="6BCA4352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Договор купли-продажи</w:t>
      </w:r>
    </w:p>
    <w:p w14:paraId="4985A31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Договор подряда</w:t>
      </w:r>
    </w:p>
    <w:p w14:paraId="26CE7E6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Иной договор</w:t>
      </w:r>
      <w:r>
        <w:br w:type="page"/>
      </w:r>
    </w:p>
    <w:p w14:paraId="5AD3EF1D" w14:textId="77777777" w:rsidR="00EE4219" w:rsidRDefault="00167843">
      <w:pPr>
        <w:spacing w:before="320" w:after="160"/>
        <w:rPr>
          <w:b/>
          <w:bCs/>
          <w:sz w:val="28"/>
          <w:szCs w:val="28"/>
        </w:rPr>
      </w:pPr>
      <w:bookmarkStart w:id="54" w:name="b84e9c7e-d378-4c81-b35e-5c7752cb98f0"/>
      <w:bookmarkEnd w:id="54"/>
      <w:r>
        <w:rPr>
          <w:b/>
          <w:bCs/>
          <w:sz w:val="28"/>
          <w:szCs w:val="28"/>
        </w:rPr>
        <w:lastRenderedPageBreak/>
        <w:t>Контакты</w:t>
      </w:r>
    </w:p>
    <w:p w14:paraId="0F890022" w14:textId="02042D81" w:rsidR="00EE4219" w:rsidRDefault="00167843">
      <w:pPr>
        <w:spacing w:before="160" w:after="160"/>
      </w:pPr>
      <w:r>
        <w:t>Раздел содержит контактную информацию организации (</w:t>
      </w:r>
      <w:hyperlink w:anchor="cap_92c68e64-69b9-442c-8eb7-ed08b6b85fab">
        <w:r>
          <w:t>Рис.1</w:t>
        </w:r>
      </w:hyperlink>
      <w:r>
        <w:t>).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CC0B0E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D6CE9A" w14:textId="77777777" w:rsidR="00EE4219" w:rsidRDefault="00167843">
            <w:pPr>
              <w:spacing w:line="240" w:lineRule="auto"/>
              <w:jc w:val="center"/>
            </w:pPr>
            <w:bookmarkStart w:id="55" w:name="cap_92c68e64-69b9-442c-8eb7-ed08b6b85fab"/>
            <w:bookmarkEnd w:id="55"/>
            <w:r>
              <w:rPr>
                <w:noProof/>
              </w:rPr>
              <w:drawing>
                <wp:inline distT="0" distB="0" distL="0" distR="0" wp14:anchorId="48346BEA" wp14:editId="1E1CC6B4">
                  <wp:extent cx="4495800" cy="2590800"/>
                  <wp:effectExtent l="0" t="0" r="0" b="0"/>
                  <wp:docPr id="38" name="drex_module_8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drex_module_8_1_3_custom.png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5800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606E6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4F684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A77E32C" w14:textId="77777777" w:rsidR="00EE4219" w:rsidRDefault="00167843">
      <w:pPr>
        <w:spacing w:before="160" w:after="160"/>
      </w:pPr>
      <w:r>
        <w:t>Все поля доступны для редактирования.</w:t>
      </w:r>
    </w:p>
    <w:tbl>
      <w:tblPr>
        <w:tblStyle w:val="a4"/>
        <w:tblW w:w="5000" w:type="pct"/>
        <w:tblInd w:w="36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2BC1389E" w14:textId="77777777">
        <w:tblPrEx>
          <w:tblCellMar>
            <w:top w:w="0" w:type="dxa"/>
            <w:bottom w:w="0" w:type="dxa"/>
          </w:tblCellMar>
        </w:tblPrEx>
        <w:trPr>
          <w:trHeight w:val="3600"/>
        </w:trPr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0452D7BE" w14:textId="77777777" w:rsidR="00EE4219" w:rsidRDefault="00EE4219"/>
          <w:p w14:paraId="792B55CF" w14:textId="77777777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b/>
                <w:bCs/>
              </w:rPr>
              <w:t>Телефон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- поле для ввода рабочего номера телефона организации</w:t>
            </w:r>
          </w:p>
          <w:p w14:paraId="0E87D279" w14:textId="77777777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b/>
                <w:bCs/>
              </w:rPr>
              <w:t>Факс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- поле для ввода факса организации для направления документов (при наличии)</w:t>
            </w:r>
          </w:p>
          <w:p w14:paraId="0BA23192" w14:textId="77777777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b/>
                <w:bCs/>
              </w:rPr>
              <w:t>Сайт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- поле для ввода официального сайта организации</w:t>
            </w:r>
          </w:p>
          <w:p w14:paraId="685457B2" w14:textId="77777777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b/>
                <w:bCs/>
              </w:rPr>
              <w:t>E-mail приемной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- поле для ввода адреса электронной почты, куда будут направляться письма, требующие обработ</w:t>
            </w:r>
            <w:r>
              <w:t>ки и регистрации корреспонденции</w:t>
            </w:r>
          </w:p>
          <w:p w14:paraId="06B54792" w14:textId="77777777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b/>
                <w:bCs/>
              </w:rPr>
              <w:t>E-mail бухгалтерии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- поле для ввода адреса электронной почты, куда будут направляться счета, бухгалтерские и закрывающие документы</w:t>
            </w:r>
          </w:p>
          <w:p w14:paraId="738761D6" w14:textId="77777777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b/>
                <w:bCs/>
              </w:rPr>
              <w:t>E-mail для корреспонденции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- поле для ввода адреса электронной почты, куда</w:t>
            </w:r>
            <w:r>
              <w:t xml:space="preserve"> будут направляться письма по статусам судебных дел, ФССП, ФНС, банков и другой корреспонденции (рекомендуем использовать отдельный технический адрес электронной почты, так как писем по движениям дел может быть большое количество)</w:t>
            </w:r>
          </w:p>
        </w:tc>
      </w:tr>
    </w:tbl>
    <w:p w14:paraId="2EA5D234" w14:textId="77777777" w:rsidR="00EE4219" w:rsidRDefault="00167843">
      <w:r>
        <w:br w:type="page"/>
      </w:r>
    </w:p>
    <w:p w14:paraId="2A7DCF5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56" w:name="88fe107d-b3ad-4034-9e53-78233a6f4585"/>
      <w:bookmarkEnd w:id="56"/>
      <w:r>
        <w:rPr>
          <w:b/>
          <w:bCs/>
          <w:sz w:val="28"/>
          <w:szCs w:val="28"/>
        </w:rPr>
        <w:lastRenderedPageBreak/>
        <w:t>Дирекция</w:t>
      </w:r>
    </w:p>
    <w:p w14:paraId="3787E3CB" w14:textId="755261A3" w:rsidR="00EE4219" w:rsidRDefault="00167843">
      <w:pPr>
        <w:spacing w:before="160" w:after="160"/>
      </w:pPr>
      <w:r>
        <w:t>Раздел содержит информацию о руководстве компании (</w:t>
      </w:r>
      <w:hyperlink w:anchor="cap_802677fd-8736-4720-8534-072aa10819df">
        <w:r>
          <w:t>Рис.1</w:t>
        </w:r>
      </w:hyperlink>
      <w:r>
        <w:t>).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F5EB84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3ABC82" w14:textId="77777777" w:rsidR="00EE4219" w:rsidRDefault="00167843">
            <w:pPr>
              <w:spacing w:line="240" w:lineRule="auto"/>
              <w:jc w:val="center"/>
            </w:pPr>
            <w:bookmarkStart w:id="57" w:name="cap_802677fd-8736-4720-8534-072aa10819df"/>
            <w:bookmarkEnd w:id="57"/>
            <w:r>
              <w:rPr>
                <w:noProof/>
              </w:rPr>
              <w:drawing>
                <wp:inline distT="0" distB="0" distL="0" distR="0" wp14:anchorId="50FFA0EF" wp14:editId="79CDDDD7">
                  <wp:extent cx="5667375" cy="828675"/>
                  <wp:effectExtent l="0" t="0" r="0" b="0"/>
                  <wp:docPr id="39" name="drex_module_8_1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drex_module_8_1_4_custom.png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E00AA3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D0F2D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A8E31AF" w14:textId="77777777" w:rsidR="00EE4219" w:rsidRDefault="00167843">
      <w:pPr>
        <w:spacing w:before="160" w:after="160"/>
      </w:pPr>
      <w:r>
        <w:t>Информация загружается автоматически. Отображается должность руководителя, указанная в выписке из ЕГРЮЛ.</w:t>
      </w:r>
      <w:r>
        <w:br w:type="page"/>
      </w:r>
    </w:p>
    <w:p w14:paraId="2C14C13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58" w:name="76c0c3cf-9da2-4041-8b2e-578178cdcc83"/>
      <w:bookmarkEnd w:id="58"/>
      <w:r>
        <w:rPr>
          <w:b/>
          <w:bCs/>
          <w:sz w:val="28"/>
          <w:szCs w:val="28"/>
        </w:rPr>
        <w:lastRenderedPageBreak/>
        <w:t>Адрес</w:t>
      </w:r>
    </w:p>
    <w:p w14:paraId="334649FB" w14:textId="747897C2" w:rsidR="00EE4219" w:rsidRDefault="00167843">
      <w:pPr>
        <w:spacing w:before="160" w:after="160"/>
      </w:pPr>
      <w:r>
        <w:t>Раздел соде</w:t>
      </w:r>
      <w:r>
        <w:t>ржит информацию о местоположении организации (</w:t>
      </w:r>
      <w:hyperlink w:anchor="cap_5190cd00-6ddb-4d8b-a19c-5e25a5f58ec0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544195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90EF96" w14:textId="77777777" w:rsidR="00EE4219" w:rsidRDefault="00167843">
            <w:pPr>
              <w:spacing w:line="240" w:lineRule="auto"/>
              <w:jc w:val="center"/>
            </w:pPr>
            <w:bookmarkStart w:id="59" w:name="cap_5190cd00-6ddb-4d8b-a19c-5e25a5f58ec0"/>
            <w:bookmarkEnd w:id="59"/>
            <w:r>
              <w:rPr>
                <w:noProof/>
              </w:rPr>
              <w:drawing>
                <wp:inline distT="0" distB="0" distL="0" distR="0" wp14:anchorId="69C48C52" wp14:editId="34481283">
                  <wp:extent cx="5667375" cy="1362075"/>
                  <wp:effectExtent l="0" t="0" r="0" b="0"/>
                  <wp:docPr id="40" name="drex_module_8_1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drex_module_8_1_5_custom.png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D5CD60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8C31B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tbl>
      <w:tblPr>
        <w:tblStyle w:val="a4"/>
        <w:tblW w:w="5000" w:type="pct"/>
        <w:tblInd w:w="36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0FBBB42D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7D8CD27D" w14:textId="77777777" w:rsidR="00EE4219" w:rsidRDefault="00EE4219"/>
          <w:p w14:paraId="1E740BD5" w14:textId="77777777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b/>
                <w:bCs/>
              </w:rPr>
              <w:t>Юридический адрес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- адрес автоматически запрашивается из ФНС, не доступен для редактирования. Если фактический и почтовый адрес совпадает с юридическим адресом, нажимаем на кнопки «Как юр. адрес» и система подставит данные по адресу автоматически, если адреса отличаются вво</w:t>
            </w:r>
            <w:r>
              <w:t>дим их вручную.</w:t>
            </w:r>
          </w:p>
          <w:p w14:paraId="64F6BF1F" w14:textId="77777777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b/>
                <w:bCs/>
              </w:rPr>
              <w:t>Фактический адрес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- поле для ввода фактического адреса организации для применения в шаблонах документов и отправки корреспонденции.</w:t>
            </w:r>
          </w:p>
          <w:p w14:paraId="690EF2CF" w14:textId="77777777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b/>
                <w:bCs/>
              </w:rPr>
              <w:t>Почтовый адрес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- поле для ввода адреса для применения в шаблонах документов при отправке</w:t>
            </w:r>
            <w:r>
              <w:t xml:space="preserve"> запросов в ФССП, банки и иные организации, где требуется только подача в ручном режиме, посредством отправки заказных писем с оригиналами документов.</w:t>
            </w:r>
          </w:p>
          <w:p w14:paraId="7D85D446" w14:textId="77777777" w:rsidR="00EE4219" w:rsidRDefault="00167843">
            <w:pPr>
              <w:ind w:left="360"/>
            </w:pPr>
            <w:r>
              <w:t>Все адреса проходят автоматическую стандартизацию и подтверждение со стороны собственного сервиса.</w:t>
            </w:r>
          </w:p>
          <w:p w14:paraId="122D82E9" w14:textId="5162F3D2" w:rsidR="00EE4219" w:rsidRDefault="00167843">
            <w:pPr>
              <w:ind w:left="360"/>
            </w:pPr>
            <w:r>
              <w:t>Если а</w:t>
            </w:r>
            <w:r>
              <w:t>дрес стандартизирован успешно, ему присваивается атрибут в виде иконки зеленого цвета (</w:t>
            </w:r>
            <w:hyperlink w:anchor="cap_8b57bf04-38f7-4235-acef-001f178f413f">
              <w:r>
                <w:t>Рис.2</w:t>
              </w:r>
            </w:hyperlink>
            <w:r>
              <w:t>)</w:t>
            </w:r>
          </w:p>
          <w:tbl>
            <w:tblPr>
              <w:tblStyle w:val="a3"/>
              <w:tblW w:w="5000" w:type="pct"/>
              <w:jc w:val="center"/>
              <w:tblInd w:w="0" w:type="dxa"/>
              <w:tblCellMar>
                <w:top w:w="0" w:type="dxa"/>
                <w:left w:w="0" w:type="dxa"/>
                <w:bottom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89"/>
            </w:tblGrid>
            <w:tr w:rsidR="00EE4219" w14:paraId="68CEF735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7703D352" w14:textId="77777777" w:rsidR="00EE4219" w:rsidRDefault="00167843">
                  <w:pPr>
                    <w:spacing w:line="240" w:lineRule="auto"/>
                    <w:jc w:val="center"/>
                  </w:pPr>
                  <w:bookmarkStart w:id="60" w:name="cap_8b57bf04-38f7-4235-acef-001f178f413f"/>
                  <w:bookmarkEnd w:id="60"/>
                  <w:r>
                    <w:rPr>
                      <w:noProof/>
                    </w:rPr>
                    <w:drawing>
                      <wp:inline distT="0" distB="0" distL="0" distR="0" wp14:anchorId="4BFAF492" wp14:editId="75855BBA">
                        <wp:extent cx="3943350" cy="676275"/>
                        <wp:effectExtent l="0" t="0" r="0" b="0"/>
                        <wp:docPr id="41" name="drex_module_8_1_5_custom_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" name="drex_module_8_1_5_custom_2.png"/>
                                <pic:cNvPicPr/>
                              </pic:nvPicPr>
                              <pic:blipFill>
                                <a:blip r:embed="rId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43350" cy="676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E4219" w14:paraId="6C975EF8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66EEA75C" w14:textId="77777777" w:rsidR="00EE4219" w:rsidRDefault="00167843">
                  <w:pPr>
                    <w:ind w:left="360"/>
                    <w:jc w:val="center"/>
                  </w:pPr>
                  <w:r>
                    <w:t xml:space="preserve">Рис.2 </w:t>
                  </w:r>
                </w:p>
              </w:tc>
            </w:tr>
          </w:tbl>
          <w:p w14:paraId="0623352D" w14:textId="77777777" w:rsidR="00EE4219" w:rsidRDefault="00EE4219"/>
        </w:tc>
      </w:tr>
    </w:tbl>
    <w:tbl>
      <w:tblPr>
        <w:tblStyle w:val="a3"/>
        <w:tblW w:w="5000" w:type="pct"/>
        <w:tblInd w:w="36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2298F771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2EFBD7FF" w14:textId="77777777" w:rsidR="00EE4219" w:rsidRDefault="00EE4219"/>
          <w:p w14:paraId="0E9A2D94" w14:textId="5C30B35A" w:rsidR="00EE4219" w:rsidRDefault="00167843">
            <w:pPr>
              <w:ind w:left="360"/>
            </w:pPr>
            <w:r>
              <w:t>Если данные по адресу не получены или не подтверждены со стороны сервиса стандартизации, присваивается атрибут в виде иконки красного цвета (</w:t>
            </w:r>
            <w:hyperlink w:anchor="cap_d4456408-226c-45b1-9e61-894f15632b7a">
              <w:r>
                <w:t>Рис.3</w:t>
              </w:r>
            </w:hyperlink>
            <w:r>
              <w:t>)</w:t>
            </w:r>
          </w:p>
          <w:tbl>
            <w:tblPr>
              <w:tblStyle w:val="a3"/>
              <w:tblW w:w="5000" w:type="pct"/>
              <w:jc w:val="center"/>
              <w:tblInd w:w="0" w:type="dxa"/>
              <w:tblCellMar>
                <w:top w:w="0" w:type="dxa"/>
                <w:left w:w="0" w:type="dxa"/>
                <w:bottom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89"/>
            </w:tblGrid>
            <w:tr w:rsidR="00EE4219" w14:paraId="00B3569B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4BD3355F" w14:textId="77777777" w:rsidR="00EE4219" w:rsidRDefault="00167843">
                  <w:pPr>
                    <w:spacing w:line="240" w:lineRule="auto"/>
                    <w:jc w:val="center"/>
                  </w:pPr>
                  <w:bookmarkStart w:id="61" w:name="cap_d4456408-226c-45b1-9e61-894f15632b7a"/>
                  <w:bookmarkEnd w:id="61"/>
                  <w:r>
                    <w:rPr>
                      <w:noProof/>
                    </w:rPr>
                    <w:lastRenderedPageBreak/>
                    <w:drawing>
                      <wp:inline distT="0" distB="0" distL="0" distR="0" wp14:anchorId="181CF4D8" wp14:editId="29E9C921">
                        <wp:extent cx="4114800" cy="752475"/>
                        <wp:effectExtent l="0" t="0" r="0" b="0"/>
                        <wp:docPr id="42" name="drex_module_8_1_5_custom_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" name="drex_module_8_1_5_custom_3.png"/>
                                <pic:cNvPicPr/>
                              </pic:nvPicPr>
                              <pic:blipFill>
                                <a:blip r:embed="rId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14800" cy="752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E4219" w14:paraId="698771A1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7B0E2AA8" w14:textId="77777777" w:rsidR="00EE4219" w:rsidRDefault="00167843">
                  <w:pPr>
                    <w:ind w:left="360"/>
                    <w:jc w:val="center"/>
                  </w:pPr>
                  <w:r>
                    <w:t xml:space="preserve">Рис.3 </w:t>
                  </w:r>
                </w:p>
              </w:tc>
            </w:tr>
          </w:tbl>
          <w:p w14:paraId="0C1F29F3" w14:textId="77777777" w:rsidR="00EE4219" w:rsidRDefault="00EE4219"/>
        </w:tc>
      </w:tr>
    </w:tbl>
    <w:p w14:paraId="61596B50" w14:textId="77777777" w:rsidR="00EE4219" w:rsidRDefault="00167843">
      <w:pPr>
        <w:spacing w:before="160" w:after="160"/>
        <w:jc w:val="center"/>
        <w:rPr>
          <w:i/>
          <w:iCs/>
        </w:rPr>
      </w:pPr>
      <w:r>
        <w:lastRenderedPageBreak/>
        <w:br w:type="page"/>
      </w:r>
    </w:p>
    <w:p w14:paraId="3E76BDE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62" w:name="30ca1b15-2bcc-4e07-9c7a-90ca08a92a44"/>
      <w:bookmarkEnd w:id="62"/>
      <w:r>
        <w:rPr>
          <w:b/>
          <w:bCs/>
          <w:sz w:val="28"/>
          <w:szCs w:val="28"/>
        </w:rPr>
        <w:lastRenderedPageBreak/>
        <w:t>Реквизиты</w:t>
      </w:r>
    </w:p>
    <w:p w14:paraId="6C60C2C0" w14:textId="535D6B65" w:rsidR="00EE4219" w:rsidRDefault="00167843">
      <w:pPr>
        <w:spacing w:before="160" w:after="160"/>
      </w:pPr>
      <w:r>
        <w:t>Раздел содержит информацию о расчетном счете организации. Информация загружается автоматически после ввода БИК банка и номера расчетного счета. (</w:t>
      </w:r>
      <w:hyperlink w:anchor="cap_b28be492-c5e3-4777-b666-26049a40fa25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EE5C6C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1C2C8B" w14:textId="77777777" w:rsidR="00EE4219" w:rsidRDefault="00167843">
            <w:pPr>
              <w:spacing w:line="240" w:lineRule="auto"/>
              <w:jc w:val="center"/>
            </w:pPr>
            <w:bookmarkStart w:id="63" w:name="cap_b28be492-c5e3-4777-b666-26049a40fa25"/>
            <w:bookmarkEnd w:id="63"/>
            <w:r>
              <w:rPr>
                <w:noProof/>
              </w:rPr>
              <w:drawing>
                <wp:inline distT="0" distB="0" distL="0" distR="0" wp14:anchorId="08D5B57B" wp14:editId="099FF5E5">
                  <wp:extent cx="5667375" cy="2143125"/>
                  <wp:effectExtent l="0" t="0" r="0" b="0"/>
                  <wp:docPr id="43" name="drex_module_8_1_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drex_module_8_1_6_custom.png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97F6F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08C5C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tbl>
      <w:tblPr>
        <w:tblStyle w:val="a4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4DFAA7AE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3FEB8C13" w14:textId="77777777" w:rsidR="00EE4219" w:rsidRDefault="00EE4219"/>
          <w:p w14:paraId="4A698AB2" w14:textId="77777777" w:rsidR="00EE4219" w:rsidRDefault="00167843">
            <w:r>
              <w:t>Реквизиты расчетного счета ор</w:t>
            </w:r>
            <w:r>
              <w:t>ганизации будут использоваться для применения в шаблонах документов и бухгалтерских документах.</w:t>
            </w:r>
          </w:p>
        </w:tc>
      </w:tr>
    </w:tbl>
    <w:p w14:paraId="23FF8FF6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1E428A5D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64" w:name="0924dedb-eca0-4afc-b23e-0c49e2938139"/>
      <w:bookmarkEnd w:id="64"/>
      <w:r>
        <w:rPr>
          <w:b/>
          <w:bCs/>
          <w:sz w:val="32"/>
          <w:szCs w:val="32"/>
        </w:rPr>
        <w:lastRenderedPageBreak/>
        <w:t>Сотрудники</w:t>
      </w:r>
    </w:p>
    <w:p w14:paraId="79C2DBE3" w14:textId="41EDEA84" w:rsidR="00EE4219" w:rsidRDefault="00167843">
      <w:pPr>
        <w:spacing w:before="160" w:after="160"/>
      </w:pPr>
      <w:r>
        <w:t xml:space="preserve">В разделе </w:t>
      </w:r>
      <w:r>
        <w:rPr>
          <w:b/>
          <w:bCs/>
        </w:rPr>
        <w:t>«Сотрудники»</w:t>
      </w:r>
      <w:r>
        <w:t xml:space="preserve"> представлен список сотрудников организации (включая их роли и доступы). Сотрудников организации нужно добавить самостоятельно. (</w:t>
      </w:r>
      <w:hyperlink w:anchor="cap_e4a1d719-0e19-4d76-bb54-64251c6249d7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E71D07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7A85F5" w14:textId="77777777" w:rsidR="00EE4219" w:rsidRDefault="00167843">
            <w:pPr>
              <w:spacing w:line="240" w:lineRule="auto"/>
              <w:jc w:val="center"/>
            </w:pPr>
            <w:bookmarkStart w:id="65" w:name="cap_e4a1d719-0e19-4d76-bb54-64251c6249d7"/>
            <w:bookmarkEnd w:id="65"/>
            <w:r>
              <w:rPr>
                <w:noProof/>
              </w:rPr>
              <w:drawing>
                <wp:inline distT="0" distB="0" distL="0" distR="0" wp14:anchorId="58A90D3C" wp14:editId="686D95BB">
                  <wp:extent cx="5667375" cy="1295400"/>
                  <wp:effectExtent l="0" t="0" r="0" b="0"/>
                  <wp:docPr id="44" name="drex_module_8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drex_module_8_2_custom.png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95360D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F570B2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EB6B5DB" w14:textId="77777777" w:rsidR="00EE4219" w:rsidRDefault="00167843">
      <w:r>
        <w:br w:type="page"/>
      </w:r>
    </w:p>
    <w:p w14:paraId="626B4A4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66" w:name="6d5d97a6-43fe-4bca-9493-3af759f7e703"/>
      <w:bookmarkEnd w:id="66"/>
      <w:r>
        <w:rPr>
          <w:b/>
          <w:bCs/>
          <w:sz w:val="28"/>
          <w:szCs w:val="28"/>
        </w:rPr>
        <w:lastRenderedPageBreak/>
        <w:t>Добавление нового сотрудника</w:t>
      </w:r>
    </w:p>
    <w:p w14:paraId="490E7192" w14:textId="5F4AA836" w:rsidR="00EE4219" w:rsidRDefault="00167843">
      <w:pPr>
        <w:spacing w:before="160" w:after="160"/>
      </w:pPr>
      <w:r>
        <w:t xml:space="preserve">Чтобы добавить </w:t>
      </w:r>
      <w:r>
        <w:t xml:space="preserve">нового сотрудника нужно воспользоваться кнопкой </w:t>
      </w:r>
      <w:r>
        <w:rPr>
          <w:b/>
          <w:bCs/>
        </w:rPr>
        <w:t>«Добавить сотрудника»</w:t>
      </w:r>
      <w:r>
        <w:t xml:space="preserve"> в разделе «Сотрудники» (</w:t>
      </w:r>
      <w:hyperlink w:anchor="cap_6a2d9214-9c35-4da3-b763-16e51477b29c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2657D5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27C2B5" w14:textId="77777777" w:rsidR="00EE4219" w:rsidRDefault="00167843">
            <w:pPr>
              <w:spacing w:line="240" w:lineRule="auto"/>
              <w:jc w:val="center"/>
            </w:pPr>
            <w:bookmarkStart w:id="67" w:name="cap_6a2d9214-9c35-4da3-b763-16e51477b29c"/>
            <w:bookmarkEnd w:id="67"/>
            <w:r>
              <w:rPr>
                <w:noProof/>
              </w:rPr>
              <w:drawing>
                <wp:inline distT="0" distB="0" distL="0" distR="0" wp14:anchorId="4F160618" wp14:editId="1AF4946C">
                  <wp:extent cx="5667375" cy="1209675"/>
                  <wp:effectExtent l="0" t="0" r="0" b="0"/>
                  <wp:docPr id="45" name="drex_module_8_2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drex_module_8_2_1_custom.png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3FD4D0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860F1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77FF7ED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335733C3" w14:textId="4E240CCA" w:rsidR="00EE4219" w:rsidRDefault="00167843">
      <w:pPr>
        <w:spacing w:before="160" w:after="160"/>
      </w:pPr>
      <w:r>
        <w:t>Откроется окно добавления сотрудника (</w:t>
      </w:r>
      <w:hyperlink w:anchor="cap_36da1b75-daf5-4935-a374-479e1cb6eafe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28662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699290" w14:textId="77777777" w:rsidR="00EE4219" w:rsidRDefault="00167843">
            <w:pPr>
              <w:spacing w:line="240" w:lineRule="auto"/>
              <w:jc w:val="center"/>
            </w:pPr>
            <w:bookmarkStart w:id="68" w:name="cap_36da1b75-daf5-4935-a374-479e1cb6eafe"/>
            <w:bookmarkEnd w:id="68"/>
            <w:r>
              <w:rPr>
                <w:noProof/>
              </w:rPr>
              <w:drawing>
                <wp:inline distT="0" distB="0" distL="0" distR="0" wp14:anchorId="33EEB493" wp14:editId="67922DDD">
                  <wp:extent cx="4429125" cy="2971800"/>
                  <wp:effectExtent l="0" t="0" r="0" b="0"/>
                  <wp:docPr id="46" name="drex_module_8_2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drex_module_8_2_1_custom_2.png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9125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06568E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E460E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7D759B70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Видео инструкция по добавлению нового пользователя:</w:t>
      </w:r>
    </w:p>
    <w:p w14:paraId="23D902E9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57517BC9" w14:textId="77777777" w:rsidR="00EE4219" w:rsidRDefault="00167843">
      <w:pPr>
        <w:spacing w:before="160" w:after="160"/>
      </w:pPr>
      <w:r>
        <w:t>Нужно заполнить следующие поля:</w:t>
      </w:r>
    </w:p>
    <w:p w14:paraId="6C06B15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Имя</w:t>
      </w:r>
      <w:r>
        <w:rPr>
          <w:rFonts w:ascii="Calibri" w:hAnsi="Calibri" w:cs="Calibri"/>
          <w:color w:val="000000"/>
        </w:rPr>
        <w:t xml:space="preserve"> </w:t>
      </w:r>
      <w:r>
        <w:t>– имя сотрудника</w:t>
      </w:r>
    </w:p>
    <w:p w14:paraId="57CF842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Фамилия</w:t>
      </w:r>
      <w:r>
        <w:rPr>
          <w:rFonts w:ascii="Calibri" w:hAnsi="Calibri" w:cs="Calibri"/>
          <w:color w:val="000000"/>
        </w:rPr>
        <w:t xml:space="preserve"> </w:t>
      </w:r>
      <w:r>
        <w:t>– фамилия сотрудника</w:t>
      </w:r>
    </w:p>
    <w:p w14:paraId="4F0E4CC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Отчество</w:t>
      </w:r>
      <w:r>
        <w:rPr>
          <w:rFonts w:ascii="Calibri" w:hAnsi="Calibri" w:cs="Calibri"/>
          <w:color w:val="000000"/>
        </w:rPr>
        <w:t xml:space="preserve"> </w:t>
      </w:r>
      <w:r>
        <w:t>– отчество сотрудника</w:t>
      </w:r>
    </w:p>
    <w:p w14:paraId="72A50C8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Email</w:t>
      </w:r>
      <w:r>
        <w:rPr>
          <w:rFonts w:ascii="Calibri" w:hAnsi="Calibri" w:cs="Calibri"/>
          <w:color w:val="000000"/>
        </w:rPr>
        <w:t xml:space="preserve"> </w:t>
      </w:r>
      <w:r>
        <w:t>– электронная почта сотрудника</w:t>
      </w:r>
    </w:p>
    <w:p w14:paraId="40DE1F1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Мобильный телефон</w:t>
      </w:r>
      <w:r>
        <w:rPr>
          <w:rFonts w:ascii="Calibri" w:hAnsi="Calibri" w:cs="Calibri"/>
          <w:color w:val="000000"/>
        </w:rPr>
        <w:t xml:space="preserve"> </w:t>
      </w:r>
      <w:r>
        <w:t>– номер телефона сотрудника</w:t>
      </w:r>
    </w:p>
    <w:p w14:paraId="245A6D13" w14:textId="77777777" w:rsidR="00EE4219" w:rsidRDefault="00167843">
      <w:pPr>
        <w:spacing w:before="160" w:after="160"/>
        <w:ind w:left="705"/>
        <w:jc w:val="both"/>
      </w:pP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и номер мобильного телефона необходимы для регистрации и отправки учетных данных для авторизации в системе на электр</w:t>
      </w:r>
      <w:r>
        <w:t>онную почту или на номер телефона.</w:t>
      </w:r>
    </w:p>
    <w:p w14:paraId="3C173796" w14:textId="580B6DCF" w:rsidR="00EE4219" w:rsidRDefault="00167843">
      <w:pPr>
        <w:spacing w:before="160" w:after="160"/>
        <w:ind w:left="720" w:hanging="360"/>
        <w:jc w:val="both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Должность</w:t>
      </w:r>
      <w:r>
        <w:rPr>
          <w:rFonts w:ascii="Calibri" w:hAnsi="Calibri" w:cs="Calibri"/>
          <w:color w:val="000000"/>
        </w:rPr>
        <w:t xml:space="preserve"> </w:t>
      </w:r>
      <w:r>
        <w:t>– выбрать из выпадающего списка должность сотрудника (</w:t>
      </w:r>
      <w:hyperlink w:anchor="cap_deac7524-26bd-4978-b8ae-a8f64deca294">
        <w:r>
          <w:t>Рис.3</w:t>
        </w:r>
      </w:hyperlink>
      <w:r>
        <w:t>). Должность выбирается для идентификации сотрудника в системе и взаимодействия</w:t>
      </w:r>
      <w:r>
        <w:t xml:space="preserve"> между сотрудниками разных подразделений.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FCF067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BC4C7B" w14:textId="77777777" w:rsidR="00EE4219" w:rsidRDefault="00167843">
            <w:pPr>
              <w:spacing w:line="240" w:lineRule="auto"/>
              <w:jc w:val="center"/>
            </w:pPr>
            <w:bookmarkStart w:id="69" w:name="cap_deac7524-26bd-4978-b8ae-a8f64deca294"/>
            <w:bookmarkEnd w:id="69"/>
            <w:r>
              <w:rPr>
                <w:noProof/>
              </w:rPr>
              <w:drawing>
                <wp:inline distT="0" distB="0" distL="0" distR="0" wp14:anchorId="6DF6558B" wp14:editId="1E3CA2AB">
                  <wp:extent cx="4619625" cy="3086100"/>
                  <wp:effectExtent l="0" t="0" r="0" b="0"/>
                  <wp:docPr id="47" name="drex_module_8_2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drex_module_8_2_1_custom_3.png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25" cy="308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E90488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37DFC5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403C4E12" w14:textId="4980828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Предоставить доступ следующим компаниям</w:t>
      </w:r>
      <w:r>
        <w:rPr>
          <w:rFonts w:ascii="Calibri" w:hAnsi="Calibri" w:cs="Calibri"/>
          <w:color w:val="000000"/>
        </w:rPr>
        <w:t xml:space="preserve"> </w:t>
      </w:r>
      <w:r>
        <w:t>– из выпадающего списка выбрать одну или несколько компаний, к работе с которыми будет предоставлен доступ (если на аккаунт зарегистрировано более одной компании) (</w:t>
      </w:r>
      <w:hyperlink w:anchor="cap_1801773b-7e13-47d9-891e-b6f9d14e4078">
        <w:r>
          <w:t>Рис.4</w:t>
        </w:r>
      </w:hyperlink>
      <w:r>
        <w:t>).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5C051A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8BE440" w14:textId="77777777" w:rsidR="00EE4219" w:rsidRDefault="00167843">
            <w:pPr>
              <w:spacing w:line="240" w:lineRule="auto"/>
              <w:jc w:val="center"/>
            </w:pPr>
            <w:bookmarkStart w:id="70" w:name="cap_1801773b-7e13-47d9-891e-b6f9d14e4078"/>
            <w:bookmarkEnd w:id="70"/>
            <w:r>
              <w:rPr>
                <w:noProof/>
              </w:rPr>
              <w:lastRenderedPageBreak/>
              <w:drawing>
                <wp:inline distT="0" distB="0" distL="0" distR="0" wp14:anchorId="173946A0" wp14:editId="0B572D10">
                  <wp:extent cx="4562475" cy="3057525"/>
                  <wp:effectExtent l="0" t="0" r="0" b="0"/>
                  <wp:docPr id="48" name="drex_module_8_2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drex_module_8_2_1_custom_4.png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2475" cy="305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A2B44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0A3F4E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38F22F1D" w14:textId="621C5733" w:rsidR="00EE4219" w:rsidRDefault="00167843">
      <w:pPr>
        <w:spacing w:before="160" w:after="160"/>
        <w:ind w:left="705"/>
      </w:pPr>
      <w:r>
        <w:t>Если нужно выбрать несколько компаний, выделяем их в списке. Они отобразятся в строке предоставления доступа (</w:t>
      </w:r>
      <w:hyperlink w:anchor="cap_9498a4c4-de93-4cfc-b6b6-3241239a7199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2D6B79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064D78" w14:textId="77777777" w:rsidR="00EE4219" w:rsidRDefault="00167843">
            <w:pPr>
              <w:spacing w:line="240" w:lineRule="auto"/>
              <w:jc w:val="center"/>
            </w:pPr>
            <w:bookmarkStart w:id="71" w:name="cap_9498a4c4-de93-4cfc-b6b6-3241239a7199"/>
            <w:bookmarkEnd w:id="71"/>
            <w:r>
              <w:rPr>
                <w:noProof/>
              </w:rPr>
              <w:drawing>
                <wp:inline distT="0" distB="0" distL="0" distR="0" wp14:anchorId="2A68767C" wp14:editId="04964B51">
                  <wp:extent cx="4133850" cy="2886075"/>
                  <wp:effectExtent l="0" t="0" r="0" b="0"/>
                  <wp:docPr id="49" name="drex_module_8_2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drex_module_8_2_1_custom_5.png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3850" cy="288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4D16C6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4D9171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71376DEC" w14:textId="744A176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Роль</w:t>
      </w:r>
      <w:r>
        <w:rPr>
          <w:rFonts w:ascii="Calibri" w:hAnsi="Calibri" w:cs="Calibri"/>
          <w:color w:val="000000"/>
        </w:rPr>
        <w:t xml:space="preserve"> </w:t>
      </w:r>
      <w:r>
        <w:t>– из выпадающего списка выбрать роль сотрудника (</w:t>
      </w:r>
      <w:hyperlink w:anchor="cap_462a5615-4563-406c-b6c3-d9d17403c38c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A6EDF7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80E8C6" w14:textId="77777777" w:rsidR="00EE4219" w:rsidRDefault="00167843">
            <w:pPr>
              <w:spacing w:line="240" w:lineRule="auto"/>
              <w:jc w:val="center"/>
            </w:pPr>
            <w:bookmarkStart w:id="72" w:name="cap_462a5615-4563-406c-b6c3-d9d17403c38c"/>
            <w:bookmarkEnd w:id="72"/>
            <w:r>
              <w:rPr>
                <w:noProof/>
              </w:rPr>
              <w:lastRenderedPageBreak/>
              <w:drawing>
                <wp:inline distT="0" distB="0" distL="0" distR="0" wp14:anchorId="14D414DB" wp14:editId="2730D267">
                  <wp:extent cx="4552950" cy="3057525"/>
                  <wp:effectExtent l="0" t="0" r="0" b="0"/>
                  <wp:docPr id="50" name="drex_module_8_2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drex_module_8_2_1_custom_6.png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2950" cy="305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CA60B9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7F31CB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29188231" w14:textId="77777777" w:rsidR="00EE4219" w:rsidRDefault="00167843">
      <w:pPr>
        <w:spacing w:before="160" w:after="160"/>
      </w:pPr>
      <w:r>
        <w:t>            В системе представлены три категории ролей:</w:t>
      </w:r>
    </w:p>
    <w:p w14:paraId="2C476AD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Менеджер</w:t>
      </w:r>
      <w:r>
        <w:rPr>
          <w:rFonts w:ascii="Calibri" w:hAnsi="Calibri" w:cs="Calibri"/>
          <w:color w:val="000000"/>
        </w:rPr>
        <w:t xml:space="preserve"> </w:t>
      </w:r>
      <w:r>
        <w:t>- является администратором, имеющий полные права в системе с возможностью управлять доступом сотрудников и всеми изменениями.</w:t>
      </w:r>
    </w:p>
    <w:p w14:paraId="4AD9A5A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Сотрудник</w:t>
      </w:r>
      <w:r>
        <w:rPr>
          <w:rFonts w:ascii="Calibri" w:hAnsi="Calibri" w:cs="Calibri"/>
          <w:color w:val="000000"/>
        </w:rPr>
        <w:t xml:space="preserve"> </w:t>
      </w:r>
      <w:r>
        <w:t>– является обычной пользовательской учетной записью, которая настраивается администратором по необходимым правам.</w:t>
      </w:r>
    </w:p>
    <w:p w14:paraId="1AB597D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Гость</w:t>
      </w:r>
      <w:r>
        <w:rPr>
          <w:rFonts w:ascii="Calibri" w:hAnsi="Calibri" w:cs="Calibri"/>
          <w:color w:val="000000"/>
        </w:rPr>
        <w:t xml:space="preserve"> </w:t>
      </w:r>
      <w:r>
        <w:t>– является учетной записью только для чтения по умолчанию.</w:t>
      </w:r>
    </w:p>
    <w:p w14:paraId="438F0393" w14:textId="5971402E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Раздел доступа</w:t>
      </w:r>
      <w:r>
        <w:rPr>
          <w:rFonts w:ascii="Calibri" w:hAnsi="Calibri" w:cs="Calibri"/>
          <w:color w:val="000000"/>
        </w:rPr>
        <w:t xml:space="preserve"> </w:t>
      </w:r>
      <w:r>
        <w:t>– в зависимости от выбранной роли сотрудника настраивается уровень доступа. (</w:t>
      </w:r>
      <w:hyperlink w:anchor="cap_ce187840-2bbd-484c-971d-4c90466f51fc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F9A2BD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88EA87" w14:textId="77777777" w:rsidR="00EE4219" w:rsidRDefault="00167843">
            <w:pPr>
              <w:spacing w:line="240" w:lineRule="auto"/>
              <w:jc w:val="center"/>
            </w:pPr>
            <w:bookmarkStart w:id="73" w:name="cap_ce187840-2bbd-484c-971d-4c90466f51fc"/>
            <w:bookmarkEnd w:id="73"/>
            <w:r>
              <w:rPr>
                <w:noProof/>
              </w:rPr>
              <w:lastRenderedPageBreak/>
              <w:drawing>
                <wp:inline distT="0" distB="0" distL="0" distR="0" wp14:anchorId="17047FC7" wp14:editId="22A6BE46">
                  <wp:extent cx="4067175" cy="3581400"/>
                  <wp:effectExtent l="0" t="0" r="0" b="0"/>
                  <wp:docPr id="51" name="drex_module_8_2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drex_module_8_2_1_custom_7.png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358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2572FD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918990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45D3B688" w14:textId="77777777" w:rsidR="00EE4219" w:rsidRDefault="00167843">
      <w:pPr>
        <w:spacing w:before="160" w:after="160"/>
      </w:pPr>
      <w:r>
        <w:t>Менеджер по умолчанию имеет все уровни доступа, поэтому для этой роли выбор не доступен.</w:t>
      </w:r>
    </w:p>
    <w:p w14:paraId="660E4E4E" w14:textId="77777777" w:rsidR="00EE4219" w:rsidRDefault="00167843">
      <w:pPr>
        <w:spacing w:before="160" w:after="160"/>
      </w:pPr>
      <w:r>
        <w:t xml:space="preserve">Для ролей </w:t>
      </w:r>
      <w:r>
        <w:rPr>
          <w:b/>
          <w:bCs/>
        </w:rPr>
        <w:t>«Сотрудник»</w:t>
      </w:r>
      <w:r>
        <w:t xml:space="preserve"> и </w:t>
      </w:r>
      <w:r>
        <w:rPr>
          <w:b/>
          <w:bCs/>
        </w:rPr>
        <w:t>«Гость»</w:t>
      </w:r>
      <w:r>
        <w:t xml:space="preserve"> нужно из выпадающего списка выбрать разделы, куда будет предоставлен доступ и настроить уровни доступа.</w:t>
      </w:r>
    </w:p>
    <w:p w14:paraId="4DDEEA71" w14:textId="68B81C85" w:rsidR="00EE4219" w:rsidRDefault="00167843">
      <w:pPr>
        <w:spacing w:before="160" w:after="160"/>
      </w:pPr>
      <w:r>
        <w:t>Уровень доступа нужно настраива</w:t>
      </w:r>
      <w:r>
        <w:t>ть для каждого выбранного раздела. (</w:t>
      </w:r>
      <w:hyperlink w:anchor="cap_fde978a0-23a6-4c22-a663-c312667cc282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B95743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D4BE4C" w14:textId="77777777" w:rsidR="00EE4219" w:rsidRDefault="00167843">
            <w:pPr>
              <w:spacing w:line="240" w:lineRule="auto"/>
              <w:jc w:val="center"/>
            </w:pPr>
            <w:bookmarkStart w:id="74" w:name="cap_fde978a0-23a6-4c22-a663-c312667cc282"/>
            <w:bookmarkEnd w:id="74"/>
            <w:r>
              <w:rPr>
                <w:noProof/>
              </w:rPr>
              <w:drawing>
                <wp:inline distT="0" distB="0" distL="0" distR="0" wp14:anchorId="71DE5A1E" wp14:editId="7A34372B">
                  <wp:extent cx="4314825" cy="1066800"/>
                  <wp:effectExtent l="0" t="0" r="0" b="0"/>
                  <wp:docPr id="52" name="drex_module_8_2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drex_module_8_2_1_custom_8.png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825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FB46FB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98B069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082F2CA2" w14:textId="7A2B0529" w:rsidR="00EE4219" w:rsidRDefault="00167843">
      <w:pPr>
        <w:spacing w:before="160" w:after="160"/>
      </w:pPr>
      <w:r>
        <w:t>Выбранные доступы по разделам отобразятся в списке разделов (</w:t>
      </w:r>
      <w:hyperlink w:anchor="cap_ec07aa34-d987-4fdb-98c5-9f23b06df4dd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88BAD4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CFF236" w14:textId="77777777" w:rsidR="00EE4219" w:rsidRDefault="00167843">
            <w:pPr>
              <w:spacing w:line="240" w:lineRule="auto"/>
              <w:jc w:val="center"/>
            </w:pPr>
            <w:bookmarkStart w:id="75" w:name="cap_ec07aa34-d987-4fdb-98c5-9f23b06df4dd"/>
            <w:bookmarkEnd w:id="75"/>
            <w:r>
              <w:rPr>
                <w:noProof/>
              </w:rPr>
              <w:lastRenderedPageBreak/>
              <w:drawing>
                <wp:inline distT="0" distB="0" distL="0" distR="0" wp14:anchorId="403559A4" wp14:editId="59BCCD81">
                  <wp:extent cx="4000500" cy="2238375"/>
                  <wp:effectExtent l="0" t="0" r="0" b="0"/>
                  <wp:docPr id="53" name="drex_module_8_2_1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drex_module_8_2_1_custom_9.png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223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885701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8438D6" w14:textId="77777777" w:rsidR="00EE4219" w:rsidRDefault="00167843">
            <w:pPr>
              <w:spacing w:before="160" w:after="160"/>
              <w:jc w:val="center"/>
            </w:pPr>
            <w:r>
              <w:t>Рис.9</w:t>
            </w:r>
            <w:r>
              <w:t xml:space="preserve"> </w:t>
            </w:r>
          </w:p>
        </w:tc>
      </w:tr>
    </w:tbl>
    <w:p w14:paraId="3229F00F" w14:textId="77777777" w:rsidR="00EE4219" w:rsidRDefault="00167843">
      <w:pPr>
        <w:spacing w:before="160" w:after="160"/>
      </w:pPr>
      <w:r>
        <w:t>Таблица настройки доступов в разделы:</w:t>
      </w:r>
    </w:p>
    <w:tbl>
      <w:tblPr>
        <w:tblStyle w:val="a4"/>
        <w:tblW w:w="9795" w:type="dxa"/>
        <w:jc w:val="center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4905"/>
        <w:gridCol w:w="4890"/>
      </w:tblGrid>
      <w:tr w:rsidR="00EE4219" w14:paraId="2B37E19F" w14:textId="77777777">
        <w:tblPrEx>
          <w:tblCellMar>
            <w:top w:w="0" w:type="dxa"/>
            <w:bottom w:w="0" w:type="dxa"/>
          </w:tblCellMar>
        </w:tblPrEx>
        <w:trPr>
          <w:trHeight w:val="345"/>
          <w:jc w:val="center"/>
        </w:trPr>
        <w:tc>
          <w:tcPr>
            <w:tcW w:w="4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EB30DD" w14:textId="77777777" w:rsidR="00EE4219" w:rsidRDefault="00167843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Раздел</w:t>
            </w:r>
          </w:p>
        </w:tc>
        <w:tc>
          <w:tcPr>
            <w:tcW w:w="4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BE57B8" w14:textId="77777777" w:rsidR="00EE4219" w:rsidRDefault="00167843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Уровень доступа</w:t>
            </w:r>
          </w:p>
        </w:tc>
      </w:tr>
      <w:tr w:rsidR="00EE4219" w14:paraId="7213F303" w14:textId="77777777">
        <w:tblPrEx>
          <w:tblCellMar>
            <w:top w:w="0" w:type="dxa"/>
            <w:bottom w:w="0" w:type="dxa"/>
          </w:tblCellMar>
        </w:tblPrEx>
        <w:trPr>
          <w:trHeight w:val="345"/>
          <w:jc w:val="center"/>
        </w:trPr>
        <w:tc>
          <w:tcPr>
            <w:tcW w:w="490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D757F2" w14:textId="77777777" w:rsidR="00EE4219" w:rsidRDefault="00167843">
            <w:pPr>
              <w:jc w:val="center"/>
            </w:pPr>
            <w:r>
              <w:t>Досудебное производство</w:t>
            </w:r>
          </w:p>
        </w:tc>
        <w:tc>
          <w:tcPr>
            <w:tcW w:w="4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55A7D1" w14:textId="77777777" w:rsidR="00EE4219" w:rsidRDefault="00167843">
            <w:pPr>
              <w:jc w:val="center"/>
            </w:pPr>
            <w:r>
              <w:t>Чтение</w:t>
            </w:r>
          </w:p>
        </w:tc>
      </w:tr>
      <w:tr w:rsidR="00EE4219" w14:paraId="1F4A89BF" w14:textId="77777777">
        <w:tblPrEx>
          <w:tblCellMar>
            <w:top w:w="0" w:type="dxa"/>
            <w:bottom w:w="0" w:type="dxa"/>
          </w:tblCellMar>
        </w:tblPrEx>
        <w:trPr>
          <w:trHeight w:val="345"/>
          <w:jc w:val="center"/>
        </w:trPr>
        <w:tc>
          <w:tcPr>
            <w:tcW w:w="490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5E9E20" w14:textId="77777777" w:rsidR="00EE4219" w:rsidRDefault="00EE4219"/>
        </w:tc>
        <w:tc>
          <w:tcPr>
            <w:tcW w:w="489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2E4D1A0" w14:textId="77777777" w:rsidR="00EE4219" w:rsidRDefault="00167843">
            <w:pPr>
              <w:jc w:val="center"/>
            </w:pPr>
            <w:r>
              <w:t>Чтение / запись</w:t>
            </w:r>
          </w:p>
        </w:tc>
      </w:tr>
      <w:tr w:rsidR="00EE4219" w14:paraId="31D21ED4" w14:textId="77777777">
        <w:tblPrEx>
          <w:tblCellMar>
            <w:top w:w="0" w:type="dxa"/>
            <w:bottom w:w="0" w:type="dxa"/>
          </w:tblCellMar>
        </w:tblPrEx>
        <w:trPr>
          <w:trHeight w:val="345"/>
          <w:jc w:val="center"/>
        </w:trPr>
        <w:tc>
          <w:tcPr>
            <w:tcW w:w="490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932BB8" w14:textId="77777777" w:rsidR="00EE4219" w:rsidRDefault="00167843">
            <w:pPr>
              <w:jc w:val="center"/>
            </w:pPr>
            <w:r>
              <w:t>Судебное производство</w:t>
            </w:r>
          </w:p>
        </w:tc>
        <w:tc>
          <w:tcPr>
            <w:tcW w:w="4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00DAAD" w14:textId="77777777" w:rsidR="00EE4219" w:rsidRDefault="00167843">
            <w:pPr>
              <w:jc w:val="center"/>
            </w:pPr>
            <w:r>
              <w:t>Чтение</w:t>
            </w:r>
          </w:p>
        </w:tc>
      </w:tr>
      <w:tr w:rsidR="00EE4219" w14:paraId="215C0E3F" w14:textId="77777777">
        <w:tblPrEx>
          <w:tblCellMar>
            <w:top w:w="0" w:type="dxa"/>
            <w:bottom w:w="0" w:type="dxa"/>
          </w:tblCellMar>
        </w:tblPrEx>
        <w:trPr>
          <w:trHeight w:val="345"/>
          <w:jc w:val="center"/>
        </w:trPr>
        <w:tc>
          <w:tcPr>
            <w:tcW w:w="490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F567C8" w14:textId="77777777" w:rsidR="00EE4219" w:rsidRDefault="00EE4219"/>
        </w:tc>
        <w:tc>
          <w:tcPr>
            <w:tcW w:w="489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59B4969" w14:textId="77777777" w:rsidR="00EE4219" w:rsidRDefault="00167843">
            <w:pPr>
              <w:jc w:val="center"/>
            </w:pPr>
            <w:r>
              <w:t>Чтение / запись</w:t>
            </w:r>
          </w:p>
        </w:tc>
      </w:tr>
      <w:tr w:rsidR="00EE4219" w14:paraId="4F15600D" w14:textId="77777777">
        <w:tblPrEx>
          <w:tblCellMar>
            <w:top w:w="0" w:type="dxa"/>
            <w:bottom w:w="0" w:type="dxa"/>
          </w:tblCellMar>
        </w:tblPrEx>
        <w:trPr>
          <w:trHeight w:val="465"/>
          <w:jc w:val="center"/>
        </w:trPr>
        <w:tc>
          <w:tcPr>
            <w:tcW w:w="490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9B5D34" w14:textId="77777777" w:rsidR="00EE4219" w:rsidRDefault="00167843">
            <w:pPr>
              <w:jc w:val="center"/>
            </w:pPr>
            <w:r>
              <w:t>Исполнительное производство</w:t>
            </w:r>
          </w:p>
        </w:tc>
        <w:tc>
          <w:tcPr>
            <w:tcW w:w="4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537752" w14:textId="77777777" w:rsidR="00EE4219" w:rsidRDefault="00167843">
            <w:pPr>
              <w:jc w:val="center"/>
            </w:pPr>
            <w:r>
              <w:t>Чтение</w:t>
            </w:r>
          </w:p>
        </w:tc>
      </w:tr>
      <w:tr w:rsidR="00EE4219" w14:paraId="5CE2D099" w14:textId="77777777">
        <w:tblPrEx>
          <w:tblCellMar>
            <w:top w:w="0" w:type="dxa"/>
            <w:bottom w:w="0" w:type="dxa"/>
          </w:tblCellMar>
        </w:tblPrEx>
        <w:trPr>
          <w:trHeight w:val="345"/>
          <w:jc w:val="center"/>
        </w:trPr>
        <w:tc>
          <w:tcPr>
            <w:tcW w:w="490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12B5B5" w14:textId="77777777" w:rsidR="00EE4219" w:rsidRDefault="00EE4219"/>
        </w:tc>
        <w:tc>
          <w:tcPr>
            <w:tcW w:w="489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2D19235" w14:textId="77777777" w:rsidR="00EE4219" w:rsidRDefault="00167843">
            <w:pPr>
              <w:jc w:val="center"/>
            </w:pPr>
            <w:r>
              <w:t>Чтение / запись</w:t>
            </w:r>
          </w:p>
        </w:tc>
      </w:tr>
      <w:tr w:rsidR="00EE4219" w14:paraId="186C5557" w14:textId="77777777">
        <w:tblPrEx>
          <w:tblCellMar>
            <w:top w:w="0" w:type="dxa"/>
            <w:bottom w:w="0" w:type="dxa"/>
          </w:tblCellMar>
        </w:tblPrEx>
        <w:trPr>
          <w:trHeight w:val="345"/>
          <w:jc w:val="center"/>
        </w:trPr>
        <w:tc>
          <w:tcPr>
            <w:tcW w:w="4905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696A28" w14:textId="77777777" w:rsidR="00EE4219" w:rsidRDefault="00167843">
            <w:pPr>
              <w:jc w:val="center"/>
            </w:pPr>
            <w:r>
              <w:t>Общие данные</w:t>
            </w:r>
          </w:p>
        </w:tc>
        <w:tc>
          <w:tcPr>
            <w:tcW w:w="4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1A3B93" w14:textId="77777777" w:rsidR="00EE4219" w:rsidRDefault="00167843">
            <w:pPr>
              <w:jc w:val="center"/>
            </w:pPr>
            <w:r>
              <w:t>Есть</w:t>
            </w:r>
          </w:p>
        </w:tc>
      </w:tr>
      <w:tr w:rsidR="00EE4219" w14:paraId="5A5A8A99" w14:textId="77777777">
        <w:tblPrEx>
          <w:tblCellMar>
            <w:top w:w="0" w:type="dxa"/>
            <w:bottom w:w="0" w:type="dxa"/>
          </w:tblCellMar>
        </w:tblPrEx>
        <w:trPr>
          <w:trHeight w:val="345"/>
          <w:jc w:val="center"/>
        </w:trPr>
        <w:tc>
          <w:tcPr>
            <w:tcW w:w="4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12A368" w14:textId="77777777" w:rsidR="00EE4219" w:rsidRDefault="00167843">
            <w:pPr>
              <w:jc w:val="center"/>
            </w:pPr>
            <w:r>
              <w:t>Счета и транзакции</w:t>
            </w:r>
          </w:p>
        </w:tc>
        <w:tc>
          <w:tcPr>
            <w:tcW w:w="4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13741E" w14:textId="77777777" w:rsidR="00EE4219" w:rsidRDefault="00167843">
            <w:pPr>
              <w:jc w:val="center"/>
            </w:pPr>
            <w:r>
              <w:t>Есть</w:t>
            </w:r>
          </w:p>
        </w:tc>
      </w:tr>
      <w:tr w:rsidR="00EE4219" w14:paraId="595248CD" w14:textId="77777777">
        <w:tblPrEx>
          <w:tblCellMar>
            <w:top w:w="0" w:type="dxa"/>
            <w:bottom w:w="0" w:type="dxa"/>
          </w:tblCellMar>
        </w:tblPrEx>
        <w:trPr>
          <w:trHeight w:val="345"/>
          <w:jc w:val="center"/>
        </w:trPr>
        <w:tc>
          <w:tcPr>
            <w:tcW w:w="4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83F868" w14:textId="77777777" w:rsidR="00EE4219" w:rsidRDefault="00167843">
            <w:pPr>
              <w:jc w:val="center"/>
            </w:pPr>
            <w:r>
              <w:t>Тарифы и услуги</w:t>
            </w:r>
          </w:p>
        </w:tc>
        <w:tc>
          <w:tcPr>
            <w:tcW w:w="4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DD8C0B" w14:textId="77777777" w:rsidR="00EE4219" w:rsidRDefault="00167843">
            <w:pPr>
              <w:jc w:val="center"/>
            </w:pPr>
            <w:r>
              <w:t>Есть</w:t>
            </w:r>
          </w:p>
        </w:tc>
      </w:tr>
      <w:tr w:rsidR="00EE4219" w14:paraId="6032A347" w14:textId="77777777">
        <w:tblPrEx>
          <w:tblCellMar>
            <w:top w:w="0" w:type="dxa"/>
            <w:bottom w:w="0" w:type="dxa"/>
          </w:tblCellMar>
        </w:tblPrEx>
        <w:trPr>
          <w:trHeight w:val="345"/>
          <w:jc w:val="center"/>
        </w:trPr>
        <w:tc>
          <w:tcPr>
            <w:tcW w:w="4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BFD343" w14:textId="77777777" w:rsidR="00EE4219" w:rsidRDefault="00167843">
            <w:pPr>
              <w:jc w:val="center"/>
            </w:pPr>
            <w:r>
              <w:t>Обмен данными - выгрузка</w:t>
            </w:r>
          </w:p>
        </w:tc>
        <w:tc>
          <w:tcPr>
            <w:tcW w:w="4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1895AC" w14:textId="77777777" w:rsidR="00EE4219" w:rsidRDefault="00167843">
            <w:pPr>
              <w:jc w:val="center"/>
            </w:pPr>
            <w:r>
              <w:t>Есть</w:t>
            </w:r>
          </w:p>
        </w:tc>
      </w:tr>
      <w:tr w:rsidR="00EE4219" w14:paraId="6F1338E9" w14:textId="77777777">
        <w:tblPrEx>
          <w:tblCellMar>
            <w:top w:w="0" w:type="dxa"/>
            <w:bottom w:w="0" w:type="dxa"/>
          </w:tblCellMar>
        </w:tblPrEx>
        <w:trPr>
          <w:trHeight w:val="345"/>
          <w:jc w:val="center"/>
        </w:trPr>
        <w:tc>
          <w:tcPr>
            <w:tcW w:w="4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AEB2B0" w14:textId="77777777" w:rsidR="00EE4219" w:rsidRDefault="00167843">
            <w:pPr>
              <w:jc w:val="center"/>
            </w:pPr>
            <w:r>
              <w:t>Обмен данными - интеграции</w:t>
            </w:r>
          </w:p>
        </w:tc>
        <w:tc>
          <w:tcPr>
            <w:tcW w:w="4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09BFE2" w14:textId="77777777" w:rsidR="00EE4219" w:rsidRDefault="00167843">
            <w:pPr>
              <w:jc w:val="center"/>
            </w:pPr>
            <w:r>
              <w:t>Есть</w:t>
            </w:r>
          </w:p>
        </w:tc>
      </w:tr>
    </w:tbl>
    <w:p w14:paraId="4F7B2D91" w14:textId="77777777" w:rsidR="00EE4219" w:rsidRDefault="00167843">
      <w:pPr>
        <w:spacing w:before="160" w:after="160"/>
      </w:pPr>
      <w:r>
        <w:t> </w:t>
      </w:r>
    </w:p>
    <w:p w14:paraId="438FF54F" w14:textId="77777777" w:rsidR="00EE4219" w:rsidRDefault="00167843">
      <w:pPr>
        <w:spacing w:before="160" w:after="160"/>
      </w:pPr>
      <w:r>
        <w:t>Если доступ в раздел не настроен, то он, по умолчанию, отсутствует.</w:t>
      </w:r>
    </w:p>
    <w:p w14:paraId="04C2A52E" w14:textId="77777777" w:rsidR="00EE4219" w:rsidRDefault="00167843">
      <w:pPr>
        <w:spacing w:before="160" w:after="160"/>
      </w:pPr>
      <w:r>
        <w:t>Выбранные доступы можно переназначить или удалить.</w:t>
      </w:r>
    </w:p>
    <w:p w14:paraId="3A478225" w14:textId="5F71F6D8" w:rsidR="00EE4219" w:rsidRDefault="00167843">
      <w:pPr>
        <w:spacing w:before="160" w:after="160"/>
      </w:pPr>
      <w:r>
        <w:t>Чтобы удалить доступ, нужно воспользоваться кнопкой удаления «Х», расположенной рядом с выбранным доступом (</w:t>
      </w:r>
      <w:hyperlink w:anchor="cap_b366b40b-c2da-40d2-b1a9-2f2b94e15f47">
        <w:r>
          <w:t>Рис.10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53CD1D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589444" w14:textId="77777777" w:rsidR="00EE4219" w:rsidRDefault="00167843">
            <w:pPr>
              <w:spacing w:line="240" w:lineRule="auto"/>
              <w:jc w:val="center"/>
            </w:pPr>
            <w:bookmarkStart w:id="76" w:name="cap_b366b40b-c2da-40d2-b1a9-2f2b94e15f47"/>
            <w:bookmarkEnd w:id="76"/>
            <w:r>
              <w:rPr>
                <w:noProof/>
              </w:rPr>
              <w:drawing>
                <wp:inline distT="0" distB="0" distL="0" distR="0" wp14:anchorId="3B24C167" wp14:editId="0C1C69B5">
                  <wp:extent cx="4219575" cy="657225"/>
                  <wp:effectExtent l="0" t="0" r="0" b="0"/>
                  <wp:docPr id="54" name="drex_module_8_2_1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rex_module_8_2_1_custom_10.png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575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BDE8A3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4AF679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Рис.10 </w:t>
            </w:r>
          </w:p>
        </w:tc>
      </w:tr>
    </w:tbl>
    <w:p w14:paraId="3368A550" w14:textId="3217AD89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Уведомления пользователя</w:t>
      </w:r>
      <w:r>
        <w:rPr>
          <w:rFonts w:ascii="Calibri" w:hAnsi="Calibri" w:cs="Calibri"/>
          <w:color w:val="000000"/>
        </w:rPr>
        <w:t xml:space="preserve"> </w:t>
      </w:r>
      <w:r>
        <w:t>– настройка уведомлений на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о произведенных действиях в системе. Доступно четыре типа уведомлений: (</w:t>
      </w:r>
      <w:hyperlink w:anchor="cap_8f05e374-bd55-419b-bb0f-3c248d3d1389">
        <w:r>
          <w:t>Рис.11</w:t>
        </w:r>
      </w:hyperlink>
      <w:r>
        <w:t>)</w:t>
      </w:r>
    </w:p>
    <w:p w14:paraId="509ABF4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Сформированные документы</w:t>
      </w:r>
    </w:p>
    <w:p w14:paraId="5BA9297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Реестр оплаты пошлины</w:t>
      </w:r>
    </w:p>
    <w:p w14:paraId="03A87AD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Отчеты по должникам</w:t>
      </w:r>
    </w:p>
    <w:p w14:paraId="717C93C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Отчет по загрузке судебных решений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7869B9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3EB3DA" w14:textId="77777777" w:rsidR="00EE4219" w:rsidRDefault="00167843">
            <w:pPr>
              <w:spacing w:line="240" w:lineRule="auto"/>
              <w:jc w:val="center"/>
            </w:pPr>
            <w:bookmarkStart w:id="77" w:name="cap_8f05e374-bd55-419b-bb0f-3c248d3d1389"/>
            <w:bookmarkEnd w:id="77"/>
            <w:r>
              <w:rPr>
                <w:noProof/>
              </w:rPr>
              <w:drawing>
                <wp:inline distT="0" distB="0" distL="0" distR="0" wp14:anchorId="390FFDB3" wp14:editId="358497AA">
                  <wp:extent cx="4743450" cy="2819400"/>
                  <wp:effectExtent l="0" t="0" r="0" b="0"/>
                  <wp:docPr id="55" name="drex_module_8_2_1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drex_module_8_2_1_custom_11.png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3450" cy="281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4C82E3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0CEC0A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</w:p>
        </w:tc>
      </w:tr>
    </w:tbl>
    <w:p w14:paraId="3EA12A07" w14:textId="51693E48" w:rsidR="00EE4219" w:rsidRDefault="00167843">
      <w:pPr>
        <w:spacing w:before="160" w:after="160"/>
      </w:pPr>
      <w:r>
        <w:t>Если нужно выбрать несколько типов уведомлений, выделяем их в списке. Они отобразятся в строке выбора уведомлений (</w:t>
      </w:r>
      <w:hyperlink w:anchor="cap_fd3805d9-bbd0-413c-bc35-74c3910726d5">
        <w:r>
          <w:t>Рис.12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C3FDBA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D61DBE" w14:textId="77777777" w:rsidR="00EE4219" w:rsidRDefault="00167843">
            <w:pPr>
              <w:spacing w:line="240" w:lineRule="auto"/>
              <w:jc w:val="center"/>
            </w:pPr>
            <w:bookmarkStart w:id="78" w:name="cap_fd3805d9-bbd0-413c-bc35-74c3910726d5"/>
            <w:bookmarkEnd w:id="78"/>
            <w:r>
              <w:rPr>
                <w:noProof/>
              </w:rPr>
              <w:drawing>
                <wp:inline distT="0" distB="0" distL="0" distR="0" wp14:anchorId="3ABB3438" wp14:editId="3ACF0B8E">
                  <wp:extent cx="3505200" cy="742950"/>
                  <wp:effectExtent l="0" t="0" r="0" b="0"/>
                  <wp:docPr id="56" name="drex_module_8_2_1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drex_module_8_2_1_custom_12.png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20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95A18C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D9DF59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</w:p>
        </w:tc>
      </w:tr>
    </w:tbl>
    <w:p w14:paraId="30761E2E" w14:textId="4D871E02" w:rsidR="00EE4219" w:rsidRDefault="00167843">
      <w:pPr>
        <w:spacing w:before="160" w:after="160"/>
      </w:pPr>
      <w:r>
        <w:lastRenderedPageBreak/>
        <w:t xml:space="preserve">После окончания настроек нужно нажать кнопку «Сохранить». </w:t>
      </w:r>
      <w:r>
        <w:t>Пользователь будет добавлен в систему и ему на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придут данные для авторизации в личном кабинете (</w:t>
      </w:r>
      <w:hyperlink w:anchor="cap_58b13b92-67ec-4160-9c52-b8404a19c993">
        <w:r>
          <w:t>Рис.13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140541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709CE8" w14:textId="77777777" w:rsidR="00EE4219" w:rsidRDefault="00167843">
            <w:pPr>
              <w:spacing w:line="240" w:lineRule="auto"/>
              <w:jc w:val="center"/>
            </w:pPr>
            <w:bookmarkStart w:id="79" w:name="cap_58b13b92-67ec-4160-9c52-b8404a19c993"/>
            <w:bookmarkEnd w:id="79"/>
            <w:r>
              <w:rPr>
                <w:noProof/>
              </w:rPr>
              <w:drawing>
                <wp:inline distT="0" distB="0" distL="0" distR="0" wp14:anchorId="33FB1DCE" wp14:editId="43B32BCC">
                  <wp:extent cx="4419600" cy="2390775"/>
                  <wp:effectExtent l="0" t="0" r="0" b="0"/>
                  <wp:docPr id="57" name="drex_module_8_2_1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drex_module_8_2_1_custom_13.png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0" cy="239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ABDA5A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E6A7BC" w14:textId="77777777" w:rsidR="00EE4219" w:rsidRDefault="00167843">
            <w:pPr>
              <w:spacing w:before="160" w:after="160"/>
              <w:jc w:val="center"/>
            </w:pPr>
            <w:r>
              <w:t xml:space="preserve">Рис.13 </w:t>
            </w:r>
          </w:p>
        </w:tc>
      </w:tr>
    </w:tbl>
    <w:p w14:paraId="58899CAD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324C6B5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0" w:name="97cb5d7a-d37d-4602-bdbe-a7d06e984a5a"/>
      <w:bookmarkEnd w:id="80"/>
      <w:r>
        <w:rPr>
          <w:b/>
          <w:bCs/>
          <w:sz w:val="28"/>
          <w:szCs w:val="28"/>
        </w:rPr>
        <w:lastRenderedPageBreak/>
        <w:t>Редактирование сотрудника</w:t>
      </w:r>
    </w:p>
    <w:p w14:paraId="38BEE849" w14:textId="53970200" w:rsidR="00EE4219" w:rsidRDefault="00167843">
      <w:pPr>
        <w:spacing w:before="160" w:after="160"/>
      </w:pPr>
      <w:r>
        <w:t>Чтобы отредактировать данные сотрудника, назначить или удалить роли, уровни доступа, изменить личную информацию, нужно в карточке сотрудников перейти в режим редактирования, нажав на иконку в виде «карандаша» в правом верхнем углу экрана (</w:t>
      </w:r>
      <w:hyperlink w:anchor="cap_9465fd77-c4eb-44ec-8ed6-dae60bcbfe86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F1E452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E1FFC8" w14:textId="77777777" w:rsidR="00EE4219" w:rsidRDefault="00167843">
            <w:pPr>
              <w:spacing w:line="240" w:lineRule="auto"/>
              <w:jc w:val="center"/>
            </w:pPr>
            <w:bookmarkStart w:id="81" w:name="cap_9465fd77-c4eb-44ec-8ed6-dae60bcbfe86"/>
            <w:bookmarkEnd w:id="81"/>
            <w:r>
              <w:rPr>
                <w:noProof/>
              </w:rPr>
              <w:drawing>
                <wp:inline distT="0" distB="0" distL="0" distR="0" wp14:anchorId="4BA40148" wp14:editId="6DD20EA1">
                  <wp:extent cx="5667375" cy="1657350"/>
                  <wp:effectExtent l="0" t="0" r="0" b="0"/>
                  <wp:docPr id="58" name="drex_module_8_2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drex_module_8_2_2_custom.png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D5C51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504E3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9F7AC4B" w14:textId="77777777" w:rsidR="00EE4219" w:rsidRDefault="00167843">
      <w:pPr>
        <w:spacing w:before="160" w:after="160"/>
      </w:pPr>
      <w:r>
        <w:t xml:space="preserve">На скриншоте цифрой 1 отмечен «Режим редактирования». В этом режиме напротив каждого сотрудника в списке появляются иконки в виде «карандаша» для редактирования данных сотрудника и в виде «Х» </w:t>
      </w:r>
      <w:r>
        <w:t>для удаления учетной записи сотрудника из системы (на скриншоте отмечено цифрой 2).</w:t>
      </w:r>
      <w:r>
        <w:br w:type="page"/>
      </w:r>
    </w:p>
    <w:p w14:paraId="5D99B374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82" w:name="cae3b5c1-e777-4652-ab32-9459dfbcfa80"/>
      <w:bookmarkEnd w:id="82"/>
      <w:r>
        <w:rPr>
          <w:b/>
          <w:bCs/>
          <w:sz w:val="32"/>
          <w:szCs w:val="32"/>
        </w:rPr>
        <w:lastRenderedPageBreak/>
        <w:t>Документы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773CF7E9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6C864CCB" w14:textId="77777777" w:rsidR="00EE4219" w:rsidRDefault="00167843">
            <w:r>
              <w:t>Перед началом работы в разделе «Документы» необходимо подготовить документы организации: доверенность и приложения.</w:t>
            </w:r>
          </w:p>
        </w:tc>
      </w:tr>
    </w:tbl>
    <w:p w14:paraId="78FFA2B2" w14:textId="741B2523" w:rsidR="00EE4219" w:rsidRDefault="00167843">
      <w:pPr>
        <w:spacing w:before="160" w:after="160"/>
      </w:pPr>
      <w:r>
        <w:t>Для того чтобы добавить или отредактировать документы необходимо перейти в раздел</w:t>
      </w:r>
      <w:r>
        <w:rPr>
          <w:rFonts w:ascii="Calibri" w:hAnsi="Calibri" w:cs="Calibri"/>
          <w:color w:val="000000"/>
        </w:rPr>
        <w:t xml:space="preserve"> </w:t>
      </w:r>
      <w:hyperlink r:id="rId73">
        <w:r>
          <w:rPr>
            <w:u w:val="single"/>
          </w:rPr>
          <w:t>«Организации»</w:t>
        </w:r>
      </w:hyperlink>
      <w:r>
        <w:t>, который находится в главном меню личного кабинета, выбрать организацию, для которой необходимо загруз</w:t>
      </w:r>
      <w:r>
        <w:t>ить документы. (</w:t>
      </w:r>
      <w:hyperlink w:anchor="cap_080bfc64-9464-4a0e-85c1-89a5d0bc2db7">
        <w:r>
          <w:t>Рис.1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65B79C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118D04" w14:textId="77777777" w:rsidR="00EE4219" w:rsidRDefault="00167843">
            <w:pPr>
              <w:spacing w:line="240" w:lineRule="auto"/>
              <w:jc w:val="center"/>
            </w:pPr>
            <w:bookmarkStart w:id="83" w:name="cap_080bfc64-9464-4a0e-85c1-89a5d0bc2db7"/>
            <w:bookmarkEnd w:id="83"/>
            <w:r>
              <w:rPr>
                <w:noProof/>
              </w:rPr>
              <w:drawing>
                <wp:inline distT="0" distB="0" distL="0" distR="0" wp14:anchorId="2E8830C6" wp14:editId="39C3E031">
                  <wp:extent cx="5667375" cy="1695450"/>
                  <wp:effectExtent l="0" t="0" r="0" b="0"/>
                  <wp:docPr id="59" name="drex_module_8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drex_module_8_3_custom.png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F947F8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5C221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Список организаций</w:t>
            </w:r>
          </w:p>
        </w:tc>
      </w:tr>
    </w:tbl>
    <w:p w14:paraId="1EED6092" w14:textId="506C95D7" w:rsidR="00EE4219" w:rsidRDefault="00167843">
      <w:pPr>
        <w:spacing w:before="160" w:after="160"/>
      </w:pPr>
      <w:r>
        <w:t>Выбрав нужную организацию, нажимаем на неё и переходим в карточку организации. (</w:t>
      </w:r>
      <w:hyperlink w:anchor="cap_36f4dabc-04d3-4cc0-bb55-19908fcc8b06">
        <w: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34FE1F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39E848D" w14:textId="77777777" w:rsidR="00EE4219" w:rsidRDefault="00167843">
            <w:pPr>
              <w:spacing w:line="240" w:lineRule="auto"/>
              <w:jc w:val="center"/>
            </w:pPr>
            <w:bookmarkStart w:id="84" w:name="cap_36f4dabc-04d3-4cc0-bb55-19908fcc8b06"/>
            <w:bookmarkEnd w:id="84"/>
            <w:r>
              <w:rPr>
                <w:noProof/>
              </w:rPr>
              <w:lastRenderedPageBreak/>
              <w:drawing>
                <wp:inline distT="0" distB="0" distL="0" distR="0" wp14:anchorId="2A7C7D7C" wp14:editId="04E6D50B">
                  <wp:extent cx="5667375" cy="5000625"/>
                  <wp:effectExtent l="0" t="0" r="0" b="0"/>
                  <wp:docPr id="60" name="drex_module_8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drex_module_8_3_custom_2.png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500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DE3AD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9C011D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Карточка организации</w:t>
            </w:r>
          </w:p>
        </w:tc>
      </w:tr>
    </w:tbl>
    <w:p w14:paraId="2286936E" w14:textId="77777777" w:rsidR="00EE4219" w:rsidRDefault="00167843">
      <w:pPr>
        <w:spacing w:before="160" w:after="160"/>
      </w:pPr>
      <w:r>
        <w:t> </w:t>
      </w:r>
    </w:p>
    <w:p w14:paraId="1FD2B143" w14:textId="70BD491F" w:rsidR="00EE4219" w:rsidRDefault="00167843">
      <w:pPr>
        <w:spacing w:before="160" w:after="160"/>
      </w:pPr>
      <w:r>
        <w:t>Для работы с документами нужно выбрать раздел «Документы» и переключиться в режим редактирования (нажав на иконку «карандаш» в правом верхнем углу экрана). (</w:t>
      </w:r>
      <w:hyperlink w:anchor="cap_ffcddbc6-25ec-42a1-8f4e-0ff71d880395">
        <w:r>
          <w:t>Рис.3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F456FA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E72A0F" w14:textId="77777777" w:rsidR="00EE4219" w:rsidRDefault="00167843">
            <w:pPr>
              <w:spacing w:line="240" w:lineRule="auto"/>
              <w:jc w:val="center"/>
            </w:pPr>
            <w:bookmarkStart w:id="85" w:name="cap_ffcddbc6-25ec-42a1-8f4e-0ff71d880395"/>
            <w:bookmarkEnd w:id="85"/>
            <w:r>
              <w:rPr>
                <w:noProof/>
              </w:rPr>
              <w:lastRenderedPageBreak/>
              <w:drawing>
                <wp:inline distT="0" distB="0" distL="0" distR="0" wp14:anchorId="2687B60E" wp14:editId="3F5FED42">
                  <wp:extent cx="5667375" cy="2085975"/>
                  <wp:effectExtent l="0" t="0" r="0" b="0"/>
                  <wp:docPr id="61" name="drex_module_8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drex_module_8_3_custom_3.png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0B83E2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D9D474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Переход в режим реда</w:t>
            </w:r>
            <w:r>
              <w:rPr>
                <w:i/>
                <w:iCs/>
              </w:rPr>
              <w:t>ктирования</w:t>
            </w:r>
          </w:p>
        </w:tc>
      </w:tr>
    </w:tbl>
    <w:p w14:paraId="573654F5" w14:textId="28AB194F" w:rsidR="00EE4219" w:rsidRDefault="00167843">
      <w:pPr>
        <w:spacing w:before="160" w:after="160"/>
      </w:pPr>
      <w:r>
        <w:t>Режим редактирования активирован. Теперь есть возможность добавлять и редактировать документы. (</w:t>
      </w:r>
      <w:hyperlink w:anchor="cap_30484646-b11f-4a2d-93fd-08c6d69fc806">
        <w:r>
          <w:t>Рис.4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C7C0EA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662A92" w14:textId="77777777" w:rsidR="00EE4219" w:rsidRDefault="00167843">
            <w:pPr>
              <w:spacing w:line="240" w:lineRule="auto"/>
              <w:jc w:val="center"/>
            </w:pPr>
            <w:bookmarkStart w:id="86" w:name="cap_30484646-b11f-4a2d-93fd-08c6d69fc806"/>
            <w:bookmarkEnd w:id="86"/>
            <w:r>
              <w:rPr>
                <w:noProof/>
              </w:rPr>
              <w:drawing>
                <wp:inline distT="0" distB="0" distL="0" distR="0" wp14:anchorId="5E1DE354" wp14:editId="3BA6EC00">
                  <wp:extent cx="5667375" cy="2286000"/>
                  <wp:effectExtent l="0" t="0" r="0" b="0"/>
                  <wp:docPr id="62" name="drex_module_8_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drex_module_8_3_custom_4.png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4EF3E9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4A56C2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Режим редактирования активирован</w:t>
            </w:r>
          </w:p>
        </w:tc>
      </w:tr>
    </w:tbl>
    <w:p w14:paraId="4942340D" w14:textId="77777777" w:rsidR="00EE4219" w:rsidRDefault="00167843">
      <w:pPr>
        <w:spacing w:before="160" w:after="160"/>
      </w:pPr>
      <w:r>
        <w:t>Для загрузки и редактирования доступно два вида документов:</w:t>
      </w:r>
    </w:p>
    <w:p w14:paraId="0BD3ABD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Доверенность и другие документы доверителя (документ о браке или смене ФИО, документ об образовании)</w:t>
      </w:r>
    </w:p>
    <w:p w14:paraId="52743E2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Документы организации (приложения)</w:t>
      </w:r>
      <w:r>
        <w:br w:type="page"/>
      </w:r>
    </w:p>
    <w:p w14:paraId="50806ED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7" w:name="27eaf99d-d133-4045-aca4-b0e14b394b5b"/>
      <w:bookmarkEnd w:id="87"/>
      <w:r>
        <w:rPr>
          <w:b/>
          <w:bCs/>
          <w:sz w:val="28"/>
          <w:szCs w:val="28"/>
        </w:rPr>
        <w:lastRenderedPageBreak/>
        <w:t>Добавление доверенности</w:t>
      </w:r>
    </w:p>
    <w:p w14:paraId="6A2871A3" w14:textId="58101D45" w:rsidR="00EE4219" w:rsidRDefault="00167843">
      <w:pPr>
        <w:spacing w:before="160" w:after="160"/>
      </w:pPr>
      <w:r>
        <w:t>На главном экране раздела «Документы» представлены карточки доверенностей, которые нужно заполнить. После заполнения и сохранения карточки доверенности, её можно отредактировать или удалить. Редактирование доверенности описано в раз</w:t>
      </w:r>
      <w:r>
        <w:t>деле</w:t>
      </w:r>
      <w:r>
        <w:rPr>
          <w:rFonts w:ascii="Calibri" w:hAnsi="Calibri" w:cs="Calibri"/>
          <w:color w:val="000000"/>
        </w:rPr>
        <w:t xml:space="preserve"> </w:t>
      </w:r>
      <w:hyperlink w:anchor="23032cfc-0e90-4d0f-a345-ac640b7825a3">
        <w:r>
          <w:rPr>
            <w:u w:val="single"/>
          </w:rPr>
          <w:t>«Редактирование и просмотр доверенности»</w:t>
        </w:r>
      </w:hyperlink>
      <w:r>
        <w:t>. Удаление доверенности рассмотрено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7b8ffe47-b645-49cb-838e-dcbc9aeed62b">
        <w:r>
          <w:rPr>
            <w:u w:val="single"/>
          </w:rPr>
          <w:t>«Удаление доверенности»</w:t>
        </w:r>
      </w:hyperlink>
      <w:r>
        <w:t>. (</w:t>
      </w:r>
      <w:hyperlink w:anchor="cap_1df2b452-d3ca-4324-9caa-c10490aaa58c">
        <w:r>
          <w:t>Рис.1</w:t>
        </w:r>
      </w:hyperlink>
      <w:r>
        <w:t>)</w:t>
      </w:r>
    </w:p>
    <w:p w14:paraId="2C9C6404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3A8FC9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B5B337" w14:textId="77777777" w:rsidR="00EE4219" w:rsidRDefault="00167843">
            <w:pPr>
              <w:spacing w:line="240" w:lineRule="auto"/>
              <w:jc w:val="center"/>
            </w:pPr>
            <w:bookmarkStart w:id="88" w:name="cap_1df2b452-d3ca-4324-9caa-c10490aaa58c"/>
            <w:bookmarkEnd w:id="88"/>
            <w:r>
              <w:rPr>
                <w:noProof/>
              </w:rPr>
              <w:drawing>
                <wp:inline distT="0" distB="0" distL="0" distR="0" wp14:anchorId="0DB897B7" wp14:editId="7DA1078A">
                  <wp:extent cx="5667375" cy="4324350"/>
                  <wp:effectExtent l="0" t="0" r="0" b="0"/>
                  <wp:docPr id="63" name="drex_module_8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drex_module_8_3_1_custom.png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E59C1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EE8B1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469B909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46EC7E8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9" w:name="b7396ac7-2308-482c-ba82-a6c06ade4a64"/>
      <w:bookmarkEnd w:id="89"/>
      <w:r>
        <w:rPr>
          <w:b/>
          <w:bCs/>
          <w:sz w:val="26"/>
          <w:szCs w:val="26"/>
        </w:rPr>
        <w:lastRenderedPageBreak/>
        <w:t>Заполнение доверенности</w:t>
      </w:r>
    </w:p>
    <w:tbl>
      <w:tblPr>
        <w:tblStyle w:val="a3"/>
        <w:tblW w:w="5000" w:type="pct"/>
        <w:tblInd w:w="36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6356D0C6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79BE452C" w14:textId="77777777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b/>
                <w:bCs/>
              </w:rPr>
              <w:t>Общая доверенность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– доверенность, которая используется как дополнительная и при формировании документов будет прикреплена для всех сотрудников.</w:t>
            </w:r>
          </w:p>
          <w:p w14:paraId="1370A42B" w14:textId="7D3FD3D4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b/>
                <w:bCs/>
              </w:rPr>
              <w:t>Пользователи доверенности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– список пользователей, из которого нужно выбрать сотрудника (ов), к которым прикрепляется дов</w:t>
            </w:r>
            <w:r>
              <w:t>еренность. Данный вид доверенности можно использовать и для нескольких сотрудников, которые пользуются одной ЭЦП. (</w:t>
            </w:r>
            <w:hyperlink w:anchor="cap_43af8b83-0d44-4e15-969e-39f1cc3aa57c">
              <w:r>
                <w:t>Рис.1</w:t>
              </w:r>
            </w:hyperlink>
            <w:r>
              <w:t>)</w:t>
            </w:r>
          </w:p>
        </w:tc>
      </w:tr>
    </w:tbl>
    <w:tbl>
      <w:tblPr>
        <w:tblStyle w:val="a4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78058727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14941CE4" w14:textId="77777777" w:rsidR="00EE4219" w:rsidRDefault="00EE4219"/>
          <w:tbl>
            <w:tblPr>
              <w:tblStyle w:val="a3"/>
              <w:tblW w:w="5000" w:type="pct"/>
              <w:jc w:val="center"/>
              <w:tblInd w:w="0" w:type="dxa"/>
              <w:tblCellMar>
                <w:top w:w="0" w:type="dxa"/>
                <w:left w:w="0" w:type="dxa"/>
                <w:bottom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89"/>
            </w:tblGrid>
            <w:tr w:rsidR="00EE4219" w14:paraId="55486129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11250BF5" w14:textId="77777777" w:rsidR="00EE4219" w:rsidRDefault="00167843">
                  <w:pPr>
                    <w:spacing w:line="240" w:lineRule="auto"/>
                    <w:jc w:val="center"/>
                  </w:pPr>
                  <w:bookmarkStart w:id="90" w:name="cap_43af8b83-0d44-4e15-969e-39f1cc3aa57c"/>
                  <w:bookmarkEnd w:id="90"/>
                  <w:r>
                    <w:rPr>
                      <w:noProof/>
                    </w:rPr>
                    <w:drawing>
                      <wp:inline distT="0" distB="0" distL="0" distR="0" wp14:anchorId="25AB44F3" wp14:editId="3680F605">
                        <wp:extent cx="5667375" cy="3057525"/>
                        <wp:effectExtent l="0" t="0" r="0" b="0"/>
                        <wp:docPr id="64" name="drex_module_8_3_1_1_custom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4" name="drex_module_8_3_1_1_custom.png"/>
                                <pic:cNvPicPr/>
                              </pic:nvPicPr>
                              <pic:blipFill>
                                <a:blip r:embed="rId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67375" cy="3057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E4219" w14:paraId="0ACC4397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54C453B6" w14:textId="77777777" w:rsidR="00EE4219" w:rsidRDefault="00167843">
                  <w:pPr>
                    <w:jc w:val="center"/>
                  </w:pPr>
                  <w:r>
                    <w:t xml:space="preserve">Рис.1 </w:t>
                  </w:r>
                  <w:r>
                    <w:rPr>
                      <w:i/>
                      <w:iCs/>
                    </w:rPr>
                    <w:t>Выбор нескольких пользователей</w:t>
                  </w:r>
                </w:p>
              </w:tc>
            </w:tr>
          </w:tbl>
          <w:p w14:paraId="59499C7F" w14:textId="77777777" w:rsidR="00EE4219" w:rsidRDefault="00EE4219"/>
        </w:tc>
      </w:tr>
    </w:tbl>
    <w:p w14:paraId="071EED44" w14:textId="14AE5E36" w:rsidR="00EE4219" w:rsidRDefault="00167843">
      <w:pPr>
        <w:spacing w:before="160" w:after="160"/>
        <w:ind w:left="705"/>
      </w:pPr>
      <w:r>
        <w:t>Чтобы удалить часть выбранных сотрудников, нужно нажать на «Х» справа от каждого выбранного сотрудника. (</w:t>
      </w:r>
      <w:hyperlink w:anchor="cap_b1b242ab-79f1-42fe-8000-6e5abc704559">
        <w: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624AEE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80F430" w14:textId="77777777" w:rsidR="00EE4219" w:rsidRDefault="00167843">
            <w:pPr>
              <w:spacing w:line="240" w:lineRule="auto"/>
              <w:jc w:val="center"/>
            </w:pPr>
            <w:bookmarkStart w:id="91" w:name="cap_b1b242ab-79f1-42fe-8000-6e5abc704559"/>
            <w:bookmarkEnd w:id="91"/>
            <w:r>
              <w:rPr>
                <w:noProof/>
              </w:rPr>
              <w:lastRenderedPageBreak/>
              <w:drawing>
                <wp:inline distT="0" distB="0" distL="0" distR="0" wp14:anchorId="0C6AEC32" wp14:editId="7CF3ED7D">
                  <wp:extent cx="5667375" cy="3095625"/>
                  <wp:effectExtent l="0" t="0" r="0" b="0"/>
                  <wp:docPr id="65" name="drex_module_8_3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drex_module_8_3_1_1_custom_2.png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09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FA2852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56A91D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Удаление выбранных сотрудников</w:t>
            </w:r>
          </w:p>
        </w:tc>
      </w:tr>
    </w:tbl>
    <w:p w14:paraId="28DB8EFA" w14:textId="77777777" w:rsidR="00EE4219" w:rsidRDefault="00167843">
      <w:pPr>
        <w:spacing w:before="160" w:after="160"/>
        <w:ind w:left="705"/>
      </w:pPr>
      <w:r>
        <w:t>Если доверенность будет общей, то выбрат</w:t>
      </w:r>
      <w:r>
        <w:t xml:space="preserve">ь пункт </w:t>
      </w:r>
      <w:r>
        <w:rPr>
          <w:b/>
          <w:bCs/>
        </w:rPr>
        <w:t>«Общая доверенность»</w:t>
      </w:r>
      <w:r>
        <w:t>.</w:t>
      </w:r>
    </w:p>
    <w:tbl>
      <w:tblPr>
        <w:tblStyle w:val="a4"/>
        <w:tblW w:w="5000" w:type="pct"/>
        <w:tblInd w:w="36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083B169E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0A08C3D2" w14:textId="77777777" w:rsidR="00EE4219" w:rsidRDefault="00EE4219"/>
          <w:p w14:paraId="0D4D0F35" w14:textId="77777777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 xml:space="preserve">В поле </w:t>
            </w:r>
            <w:r>
              <w:rPr>
                <w:b/>
                <w:bCs/>
              </w:rPr>
              <w:t>«Подписант»</w:t>
            </w:r>
            <w:r>
              <w:t xml:space="preserve"> необходимо ввести должность сотрудника, который будет подписывать документы и данные которого будут отображены в документах. Пример: Начальник службы сбора доходов ООО «Тест». Заполняется в свобод</w:t>
            </w:r>
            <w:r>
              <w:t>ной форме.</w:t>
            </w:r>
          </w:p>
          <w:p w14:paraId="604D1568" w14:textId="77777777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 xml:space="preserve">В поле </w:t>
            </w:r>
            <w:r>
              <w:rPr>
                <w:b/>
                <w:bCs/>
              </w:rPr>
              <w:t>«ФИО подписанта»</w:t>
            </w:r>
            <w:r>
              <w:t xml:space="preserve"> вводим инициалы лица, от чьего имени будут формироваться и подписываться документы.</w:t>
            </w:r>
          </w:p>
        </w:tc>
      </w:tr>
    </w:tbl>
    <w:tbl>
      <w:tblPr>
        <w:tblStyle w:val="a3"/>
        <w:tblW w:w="5000" w:type="pct"/>
        <w:tblInd w:w="72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5336D6ED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5DDF6B16" w14:textId="77777777" w:rsidR="00EE4219" w:rsidRDefault="00EE4219"/>
          <w:p w14:paraId="5F1C13F7" w14:textId="77777777" w:rsidR="00EE4219" w:rsidRDefault="00167843">
            <w:pPr>
              <w:ind w:left="720"/>
            </w:pPr>
            <w:r>
              <w:t>Пример: Иванов И.И., И.И. Иванов или Иванов Иван Иванович. Заполняется в свободной форме.</w:t>
            </w:r>
          </w:p>
        </w:tc>
      </w:tr>
    </w:tbl>
    <w:tbl>
      <w:tblPr>
        <w:tblStyle w:val="a4"/>
        <w:tblW w:w="5000" w:type="pct"/>
        <w:tblInd w:w="36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7C556509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79E02706" w14:textId="77777777" w:rsidR="00EE4219" w:rsidRDefault="00EE4219"/>
          <w:p w14:paraId="274604B9" w14:textId="77777777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 xml:space="preserve">В поле </w:t>
            </w:r>
            <w:r>
              <w:rPr>
                <w:b/>
                <w:bCs/>
              </w:rPr>
              <w:t>«Дата составления»</w:t>
            </w:r>
            <w:r>
              <w:t xml:space="preserve"> вводим дату начала полномочий по доверенности. Формат даты ДД.ММ.ГГГГ или выбираем дату в календаре.</w:t>
            </w:r>
          </w:p>
          <w:p w14:paraId="442FE448" w14:textId="0060EA34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 xml:space="preserve">В поле </w:t>
            </w:r>
            <w:r>
              <w:rPr>
                <w:b/>
                <w:bCs/>
              </w:rPr>
              <w:t>«Срок полномочий»</w:t>
            </w:r>
            <w:r>
              <w:t xml:space="preserve"> вводим дату окончания полномочий по доверенности. Формат даты ДД.ММ.ГГГГ или выбираем дату в календаре. (</w:t>
            </w:r>
            <w:hyperlink w:anchor="cap_271d5acd-ee35-484c-82d0-090c07363113">
              <w:r>
                <w:t>Рис.3</w:t>
              </w:r>
            </w:hyperlink>
            <w:r>
              <w:t>)</w:t>
            </w:r>
          </w:p>
        </w:tc>
      </w:tr>
    </w:tbl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6403EB34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73120406" w14:textId="77777777" w:rsidR="00EE4219" w:rsidRDefault="00EE4219"/>
          <w:tbl>
            <w:tblPr>
              <w:tblStyle w:val="a3"/>
              <w:tblW w:w="5000" w:type="pct"/>
              <w:jc w:val="center"/>
              <w:tblInd w:w="0" w:type="dxa"/>
              <w:tblCellMar>
                <w:top w:w="0" w:type="dxa"/>
                <w:left w:w="0" w:type="dxa"/>
                <w:bottom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89"/>
            </w:tblGrid>
            <w:tr w:rsidR="00EE4219" w14:paraId="225C683A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153160D4" w14:textId="77777777" w:rsidR="00EE4219" w:rsidRDefault="00167843">
                  <w:pPr>
                    <w:spacing w:line="240" w:lineRule="auto"/>
                    <w:jc w:val="center"/>
                  </w:pPr>
                  <w:bookmarkStart w:id="92" w:name="cap_271d5acd-ee35-484c-82d0-090c07363113"/>
                  <w:bookmarkEnd w:id="92"/>
                  <w:r>
                    <w:rPr>
                      <w:noProof/>
                    </w:rPr>
                    <w:lastRenderedPageBreak/>
                    <w:drawing>
                      <wp:inline distT="0" distB="0" distL="0" distR="0" wp14:anchorId="34EABE82" wp14:editId="2C9B62DC">
                        <wp:extent cx="5667375" cy="3810000"/>
                        <wp:effectExtent l="0" t="0" r="0" b="0"/>
                        <wp:docPr id="66" name="drex_module_8_3_1_1_custom_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6" name="drex_module_8_3_1_1_custom_3.png"/>
                                <pic:cNvPicPr/>
                              </pic:nvPicPr>
                              <pic:blipFill>
                                <a:blip r:embed="rId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67375" cy="381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E4219" w14:paraId="6F6FEAD7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4E175049" w14:textId="77777777" w:rsidR="00EE4219" w:rsidRDefault="00167843">
                  <w:pPr>
                    <w:jc w:val="center"/>
                  </w:pPr>
                  <w:r>
                    <w:t xml:space="preserve">Рис.3 </w:t>
                  </w:r>
                  <w:r>
                    <w:rPr>
                      <w:i/>
                      <w:iCs/>
                    </w:rPr>
                    <w:t>Выбор даты и срока действия доверенности</w:t>
                  </w:r>
                </w:p>
              </w:tc>
            </w:tr>
          </w:tbl>
          <w:p w14:paraId="339130A5" w14:textId="77777777" w:rsidR="00EE4219" w:rsidRDefault="00EE4219"/>
        </w:tc>
      </w:tr>
    </w:tbl>
    <w:p w14:paraId="05630BC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В поле </w:t>
      </w:r>
      <w:r>
        <w:rPr>
          <w:b/>
          <w:bCs/>
        </w:rPr>
        <w:t>«Тип должника»</w:t>
      </w:r>
      <w:r>
        <w:t xml:space="preserve"> выбираем из списка тип должников. Это могут быть Физические или Юридические лица.</w:t>
      </w:r>
    </w:p>
    <w:p w14:paraId="43C680C5" w14:textId="77777777" w:rsidR="00EE4219" w:rsidRDefault="00167843">
      <w:pPr>
        <w:spacing w:before="160" w:after="160"/>
        <w:ind w:left="720"/>
      </w:pPr>
      <w:r>
        <w:t>Выбор Физического или Юридического лица определяет, к какому типу должника будет выводиться данная доверенность.</w:t>
      </w:r>
    </w:p>
    <w:p w14:paraId="3146CC00" w14:textId="2105834A" w:rsidR="00EE4219" w:rsidRDefault="00167843">
      <w:pPr>
        <w:spacing w:before="160" w:after="160"/>
        <w:ind w:left="720"/>
      </w:pPr>
      <w:r>
        <w:t>При выборе типа доверенности «Общая», принадлежность типа должника учитываться не будет. Учитываются все должники, как Физические, так и Юридические лица. (</w:t>
      </w:r>
      <w:hyperlink w:anchor="cap_941e3ba7-11b4-4f5c-87a3-b37a0c418407">
        <w:r>
          <w:t>Рис.4</w:t>
        </w:r>
      </w:hyperlink>
      <w:r>
        <w:t>)</w:t>
      </w:r>
    </w:p>
    <w:p w14:paraId="040CEBF4" w14:textId="77777777" w:rsidR="00EE4219" w:rsidRDefault="00167843">
      <w:pPr>
        <w:spacing w:before="160" w:after="16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79BB41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EC49BD8" w14:textId="77777777" w:rsidR="00EE4219" w:rsidRDefault="00167843">
            <w:pPr>
              <w:spacing w:line="240" w:lineRule="auto"/>
              <w:jc w:val="center"/>
            </w:pPr>
            <w:bookmarkStart w:id="93" w:name="cap_941e3ba7-11b4-4f5c-87a3-b37a0c418407"/>
            <w:bookmarkEnd w:id="93"/>
            <w:r>
              <w:rPr>
                <w:noProof/>
              </w:rPr>
              <w:lastRenderedPageBreak/>
              <w:drawing>
                <wp:inline distT="0" distB="0" distL="0" distR="0" wp14:anchorId="602C5F65" wp14:editId="21549EDA">
                  <wp:extent cx="5667375" cy="3619500"/>
                  <wp:effectExtent l="0" t="0" r="0" b="0"/>
                  <wp:docPr id="67" name="drex_module_8_3_1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drex_module_8_3_1_1_custom_4.png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61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946576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59A61D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Тип должника</w:t>
            </w:r>
          </w:p>
        </w:tc>
      </w:tr>
    </w:tbl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3221F60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  <w:jc w:val="center"/>
        </w:trPr>
        <w:tc>
          <w:tcPr>
            <w:tcW w:w="0" w:type="auto"/>
            <w:gridSpan w:val="2"/>
          </w:tcPr>
          <w:p w14:paraId="6A935B49" w14:textId="77777777" w:rsidR="00EE4219" w:rsidRDefault="00EE4219"/>
        </w:tc>
      </w:tr>
      <w:tr w:rsidR="00EE4219" w14:paraId="28A6580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5BE95E8F" w14:textId="77777777" w:rsidR="00EE4219" w:rsidRDefault="00167843">
            <w:r>
              <w:rPr>
                <w:noProof/>
              </w:rPr>
              <w:drawing>
                <wp:inline distT="0" distB="0" distL="0" distR="0" wp14:anchorId="465EE005" wp14:editId="40C4FCF4">
                  <wp:extent cx="285750" cy="228600"/>
                  <wp:effectExtent l="0" t="95250" r="95250" b="95250"/>
                  <wp:docPr id="68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22DD8E3C" w14:textId="77777777" w:rsidR="00EE4219" w:rsidRDefault="00167843">
            <w:pPr>
              <w:ind w:left="855"/>
              <w:rPr>
                <w:i/>
                <w:iCs/>
              </w:rPr>
            </w:pPr>
            <w:r>
              <w:rPr>
                <w:i/>
                <w:iCs/>
              </w:rPr>
              <w:t>Важно: Один и тот же пользователь имеет возможность добавлять подпись во все типы доверенностей – для должников Физических лиц, должников Юридических лиц, и Общей доверенности.</w:t>
            </w:r>
          </w:p>
        </w:tc>
      </w:tr>
      <w:tr w:rsidR="00EE4219" w14:paraId="0BD7D85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  <w:jc w:val="center"/>
        </w:trPr>
        <w:tc>
          <w:tcPr>
            <w:tcW w:w="0" w:type="auto"/>
            <w:gridSpan w:val="2"/>
          </w:tcPr>
          <w:p w14:paraId="108CFD23" w14:textId="77777777" w:rsidR="00EE4219" w:rsidRDefault="00EE4219"/>
        </w:tc>
      </w:tr>
    </w:tbl>
    <w:p w14:paraId="72937D62" w14:textId="6B8A82C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В поле </w:t>
      </w:r>
      <w:r>
        <w:rPr>
          <w:b/>
          <w:bCs/>
        </w:rPr>
        <w:t>«Сертификат»</w:t>
      </w:r>
      <w:r>
        <w:t xml:space="preserve"> нужно добавить сертификат, подтверждающий КЭП (квалифицированную электронную подпись). (</w:t>
      </w:r>
      <w:hyperlink w:anchor="cap_27e43ac3-0aac-4838-851f-bfd7f616213f">
        <w:r>
          <w:rPr>
            <w:color w:val="000000"/>
          </w:rPr>
          <w:t>Рис.5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CB1E3E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3E1B81" w14:textId="77777777" w:rsidR="00EE4219" w:rsidRDefault="00167843">
            <w:pPr>
              <w:spacing w:line="240" w:lineRule="auto"/>
              <w:jc w:val="center"/>
            </w:pPr>
            <w:bookmarkStart w:id="94" w:name="cap_27e43ac3-0aac-4838-851f-bfd7f616213f"/>
            <w:bookmarkEnd w:id="94"/>
            <w:r>
              <w:rPr>
                <w:noProof/>
              </w:rPr>
              <w:lastRenderedPageBreak/>
              <w:drawing>
                <wp:inline distT="0" distB="0" distL="0" distR="0" wp14:anchorId="6028EE03" wp14:editId="1D3FCCF9">
                  <wp:extent cx="5019675" cy="3876675"/>
                  <wp:effectExtent l="0" t="0" r="0" b="0"/>
                  <wp:docPr id="69" name="drex_module_8_3_1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drex_module_8_3_1_1_custom_5.png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9675" cy="387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49058D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81E08D" w14:textId="77777777" w:rsidR="00EE4219" w:rsidRDefault="00167843">
            <w:pPr>
              <w:spacing w:before="160" w:after="160"/>
              <w:ind w:left="360"/>
              <w:jc w:val="center"/>
            </w:pPr>
            <w:r>
              <w:t xml:space="preserve">Рис.5 </w:t>
            </w:r>
          </w:p>
        </w:tc>
      </w:tr>
    </w:tbl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431673B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  <w:jc w:val="center"/>
        </w:trPr>
        <w:tc>
          <w:tcPr>
            <w:tcW w:w="0" w:type="auto"/>
            <w:gridSpan w:val="2"/>
          </w:tcPr>
          <w:p w14:paraId="60AC0A5D" w14:textId="77777777" w:rsidR="00EE4219" w:rsidRDefault="00EE4219"/>
        </w:tc>
      </w:tr>
      <w:tr w:rsidR="00EE4219" w14:paraId="42C42BA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4F621CD4" w14:textId="77777777" w:rsidR="00EE4219" w:rsidRDefault="00167843">
            <w:r>
              <w:rPr>
                <w:noProof/>
              </w:rPr>
              <w:drawing>
                <wp:inline distT="0" distB="0" distL="0" distR="0" wp14:anchorId="33A724CE" wp14:editId="2E3BBD17">
                  <wp:extent cx="285750" cy="228600"/>
                  <wp:effectExtent l="0" t="95250" r="95250" b="95250"/>
                  <wp:docPr id="70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01F8D9B2" w14:textId="3BC7ECCD" w:rsidR="00EE4219" w:rsidRDefault="00167843">
            <w:pPr>
              <w:ind w:left="855"/>
              <w:rPr>
                <w:i/>
                <w:iCs/>
              </w:rPr>
            </w:pPr>
            <w:r>
              <w:rPr>
                <w:i/>
                <w:iCs/>
              </w:rPr>
              <w:t>Важно: файл сертификата должен быть строго в .zip архиве, содержимое которого должно представлять только набор файлов с расширением .key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без вложенных папок. (</w:t>
            </w:r>
            <w:hyperlink w:anchor="cap_13252ba7-fa71-459c-93d7-ec2108923d3a">
              <w:r>
                <w:rPr>
                  <w:i/>
                  <w:iCs/>
                </w:rPr>
                <w:t>Рис.6</w:t>
              </w:r>
            </w:hyperlink>
            <w:r>
              <w:rPr>
                <w:i/>
                <w:iCs/>
              </w:rPr>
              <w:t>)</w:t>
            </w:r>
          </w:p>
        </w:tc>
      </w:tr>
      <w:tr w:rsidR="00EE4219" w14:paraId="420B690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  <w:jc w:val="center"/>
        </w:trPr>
        <w:tc>
          <w:tcPr>
            <w:tcW w:w="0" w:type="auto"/>
            <w:gridSpan w:val="2"/>
          </w:tcPr>
          <w:p w14:paraId="7ACA682C" w14:textId="77777777" w:rsidR="00EE4219" w:rsidRDefault="00EE4219"/>
        </w:tc>
      </w:tr>
    </w:tbl>
    <w:p w14:paraId="4AC913EC" w14:textId="77777777" w:rsidR="00EE4219" w:rsidRDefault="00EE4219">
      <w:pPr>
        <w:spacing w:before="160" w:after="160"/>
        <w:ind w:left="855"/>
        <w:rPr>
          <w:i/>
          <w:iCs/>
        </w:rPr>
      </w:pP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E8EFE5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0E3188" w14:textId="77777777" w:rsidR="00EE4219" w:rsidRDefault="00167843">
            <w:pPr>
              <w:spacing w:line="240" w:lineRule="auto"/>
              <w:jc w:val="center"/>
              <w:rPr>
                <w:i/>
                <w:iCs/>
              </w:rPr>
            </w:pPr>
            <w:bookmarkStart w:id="95" w:name="cap_13252ba7-fa71-459c-93d7-ec2108923d3a"/>
            <w:bookmarkEnd w:id="95"/>
            <w:r>
              <w:rPr>
                <w:i/>
                <w:iCs/>
                <w:noProof/>
              </w:rPr>
              <w:drawing>
                <wp:inline distT="0" distB="0" distL="0" distR="0" wp14:anchorId="44D1F56B" wp14:editId="45C0F073">
                  <wp:extent cx="5667375" cy="1047750"/>
                  <wp:effectExtent l="0" t="0" r="0" b="0"/>
                  <wp:docPr id="71" name="drex_module_8_3_1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drex_module_8_3_1_1_custom_6.png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2EAEFE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C0BBA1" w14:textId="77777777" w:rsidR="00EE4219" w:rsidRDefault="00167843">
            <w:pPr>
              <w:spacing w:before="160" w:after="160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 xml:space="preserve">Рис.6 </w:t>
            </w:r>
          </w:p>
        </w:tc>
      </w:tr>
    </w:tbl>
    <w:p w14:paraId="1A0301CF" w14:textId="7FD44C83" w:rsidR="00EE4219" w:rsidRDefault="00167843">
      <w:pPr>
        <w:spacing w:before="160" w:after="160"/>
      </w:pPr>
      <w:r>
        <w:t>Система предложит выбрать для загрузки файл с сертификатом с вашего компьютера. Нужно выбрать файл в формате .zip</w:t>
      </w:r>
      <w:r>
        <w:rPr>
          <w:rFonts w:ascii="Calibri" w:hAnsi="Calibri" w:cs="Calibri"/>
          <w:color w:val="000000"/>
        </w:rPr>
        <w:t xml:space="preserve"> </w:t>
      </w:r>
      <w:r>
        <w:t xml:space="preserve">и нажать </w:t>
      </w:r>
      <w:r>
        <w:rPr>
          <w:b/>
          <w:bCs/>
        </w:rPr>
        <w:t>«Открыть»</w:t>
      </w:r>
      <w:r>
        <w:t xml:space="preserve"> (</w:t>
      </w:r>
      <w:hyperlink w:anchor="cap_720a7271-57f5-4bb1-913f-135ad7db51f6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D84FC1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692A36" w14:textId="77777777" w:rsidR="00EE4219" w:rsidRDefault="00167843">
            <w:pPr>
              <w:spacing w:line="240" w:lineRule="auto"/>
              <w:jc w:val="center"/>
            </w:pPr>
            <w:bookmarkStart w:id="96" w:name="cap_720a7271-57f5-4bb1-913f-135ad7db51f6"/>
            <w:bookmarkEnd w:id="96"/>
            <w:r>
              <w:rPr>
                <w:noProof/>
              </w:rPr>
              <w:lastRenderedPageBreak/>
              <w:drawing>
                <wp:inline distT="0" distB="0" distL="0" distR="0" wp14:anchorId="15D538CE" wp14:editId="2FF10630">
                  <wp:extent cx="4267200" cy="2152650"/>
                  <wp:effectExtent l="0" t="0" r="0" b="0"/>
                  <wp:docPr id="72" name="drex_module_8_3_1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drex_module_8_3_1_1_custom_7.png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26EB5E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C7A0C0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1C460636" w14:textId="0E8827D7" w:rsidR="00EE4219" w:rsidRDefault="00167843">
      <w:pPr>
        <w:spacing w:before="160" w:after="160"/>
      </w:pPr>
      <w:r>
        <w:t>Далее загружаемый файл появится в строке, после чего нужно нажать кнопку «Сохранить» (</w:t>
      </w:r>
      <w:hyperlink w:anchor="cap_e40b9730-2985-41ff-8ecb-b41948fd81bd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C08674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569199D" w14:textId="77777777" w:rsidR="00EE4219" w:rsidRDefault="00167843">
            <w:pPr>
              <w:spacing w:line="240" w:lineRule="auto"/>
              <w:jc w:val="center"/>
            </w:pPr>
            <w:bookmarkStart w:id="97" w:name="cap_e40b9730-2985-41ff-8ecb-b41948fd81bd"/>
            <w:bookmarkEnd w:id="97"/>
            <w:r>
              <w:rPr>
                <w:noProof/>
              </w:rPr>
              <w:drawing>
                <wp:inline distT="0" distB="0" distL="0" distR="0" wp14:anchorId="4C8720A0" wp14:editId="76FB7503">
                  <wp:extent cx="5667375" cy="2857500"/>
                  <wp:effectExtent l="0" t="0" r="0" b="0"/>
                  <wp:docPr id="73" name="drex_module_8_3_1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drex_module_8_3_1_1_custom_8.png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9FCD12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6E5D45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32F0514F" w14:textId="186D2C77" w:rsidR="00EE4219" w:rsidRDefault="00167843">
      <w:pPr>
        <w:spacing w:before="160" w:after="160"/>
      </w:pPr>
      <w:r>
        <w:t xml:space="preserve">Загруженный файл отобразится в разделе </w:t>
      </w:r>
      <w:r>
        <w:rPr>
          <w:b/>
          <w:bCs/>
        </w:rPr>
        <w:t>«Документы»</w:t>
      </w:r>
      <w:r>
        <w:t xml:space="preserve"> (</w:t>
      </w:r>
      <w:hyperlink w:anchor="cap_229d16b9-106e-4f37-a641-492aaa7c1f6a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368EED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6C0782" w14:textId="77777777" w:rsidR="00EE4219" w:rsidRDefault="00167843">
            <w:pPr>
              <w:spacing w:line="240" w:lineRule="auto"/>
              <w:jc w:val="center"/>
            </w:pPr>
            <w:bookmarkStart w:id="98" w:name="cap_229d16b9-106e-4f37-a641-492aaa7c1f6a"/>
            <w:bookmarkEnd w:id="98"/>
            <w:r>
              <w:rPr>
                <w:noProof/>
              </w:rPr>
              <w:lastRenderedPageBreak/>
              <w:drawing>
                <wp:inline distT="0" distB="0" distL="0" distR="0" wp14:anchorId="27C4DA98" wp14:editId="4602BF47">
                  <wp:extent cx="4048125" cy="3752850"/>
                  <wp:effectExtent l="0" t="0" r="0" b="0"/>
                  <wp:docPr id="74" name="drex_module_8_3_1_1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drex_module_8_3_1_1_custom_9.png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3752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E7783C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9F045F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35C6392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  <w:jc w:val="center"/>
        </w:trPr>
        <w:tc>
          <w:tcPr>
            <w:tcW w:w="0" w:type="auto"/>
            <w:gridSpan w:val="2"/>
          </w:tcPr>
          <w:p w14:paraId="0A067BC0" w14:textId="77777777" w:rsidR="00EE4219" w:rsidRDefault="00EE4219"/>
        </w:tc>
      </w:tr>
      <w:tr w:rsidR="00EE4219" w14:paraId="7BA6228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108BAD85" w14:textId="77777777" w:rsidR="00EE4219" w:rsidRDefault="00167843">
            <w:r>
              <w:rPr>
                <w:noProof/>
              </w:rPr>
              <w:drawing>
                <wp:inline distT="0" distB="0" distL="0" distR="0" wp14:anchorId="7270DA43" wp14:editId="6E722383">
                  <wp:extent cx="285750" cy="228600"/>
                  <wp:effectExtent l="0" t="95250" r="95250" b="95250"/>
                  <wp:docPr id="75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598C6FB4" w14:textId="77777777" w:rsidR="00EE4219" w:rsidRDefault="00167843">
            <w:pPr>
              <w:ind w:left="855"/>
              <w:rPr>
                <w:i/>
                <w:iCs/>
              </w:rPr>
            </w:pPr>
            <w:r>
              <w:rPr>
                <w:i/>
                <w:iCs/>
              </w:rPr>
              <w:t>Важно: сертификат, подтверждающий ЭЦП должен быть загружен для сотрудника, который будет подписывать документы посредством ЭЦП.</w:t>
            </w:r>
          </w:p>
        </w:tc>
      </w:tr>
      <w:tr w:rsidR="00EE4219" w14:paraId="270CDBA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  <w:jc w:val="center"/>
        </w:trPr>
        <w:tc>
          <w:tcPr>
            <w:tcW w:w="0" w:type="auto"/>
            <w:gridSpan w:val="2"/>
          </w:tcPr>
          <w:p w14:paraId="2F889D72" w14:textId="77777777" w:rsidR="00EE4219" w:rsidRDefault="00EE4219"/>
        </w:tc>
      </w:tr>
    </w:tbl>
    <w:p w14:paraId="335298B0" w14:textId="77777777" w:rsidR="00EE4219" w:rsidRDefault="00167843">
      <w:pPr>
        <w:spacing w:before="160" w:after="160"/>
        <w:ind w:left="855"/>
        <w:rPr>
          <w:i/>
          <w:iCs/>
        </w:rPr>
      </w:pPr>
      <w:r>
        <w:br w:type="page"/>
      </w:r>
    </w:p>
    <w:p w14:paraId="02B872A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99" w:name="6b21668c-f038-4fa5-8860-03dc679a637f"/>
      <w:bookmarkEnd w:id="99"/>
      <w:r>
        <w:rPr>
          <w:b/>
          <w:bCs/>
          <w:sz w:val="26"/>
          <w:szCs w:val="26"/>
        </w:rPr>
        <w:lastRenderedPageBreak/>
        <w:t>Загрузка файлов</w:t>
      </w:r>
    </w:p>
    <w:tbl>
      <w:tblPr>
        <w:tblStyle w:val="a3"/>
        <w:tblW w:w="5000" w:type="pct"/>
        <w:tblInd w:w="36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166BC3D0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79142F69" w14:textId="2F4F7E0A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b/>
                <w:bCs/>
              </w:rPr>
              <w:t>Файл доверенности -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прикрепляем файл мчд доверенности в формате .xml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или .pdf  (</w:t>
            </w:r>
            <w:hyperlink w:anchor="cap_340a3476-b4f6-4032-9bab-0219183c573f">
              <w:r>
                <w:t>Рис.1</w:t>
              </w:r>
            </w:hyperlink>
            <w:r>
              <w:t>)</w:t>
            </w:r>
          </w:p>
        </w:tc>
      </w:tr>
    </w:tbl>
    <w:tbl>
      <w:tblPr>
        <w:tblStyle w:val="a4"/>
        <w:tblW w:w="5000" w:type="pct"/>
        <w:tblInd w:w="36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260CD3E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3F43C5EC" w14:textId="77777777" w:rsidR="00EE4219" w:rsidRDefault="00EE4219"/>
        </w:tc>
      </w:tr>
      <w:tr w:rsidR="00EE4219" w14:paraId="384C4D1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55298D8C" w14:textId="77777777" w:rsidR="00EE4219" w:rsidRDefault="00167843">
            <w:r>
              <w:rPr>
                <w:noProof/>
              </w:rPr>
              <w:drawing>
                <wp:inline distT="0" distB="0" distL="0" distR="0" wp14:anchorId="2BC95D70" wp14:editId="67126D79">
                  <wp:extent cx="285750" cy="228600"/>
                  <wp:effectExtent l="0" t="95250" r="95250" b="95250"/>
                  <wp:docPr id="76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362804C8" w14:textId="77777777" w:rsidR="00EE4219" w:rsidRDefault="00167843">
            <w:pPr>
              <w:ind w:left="855"/>
              <w:rPr>
                <w:i/>
                <w:iCs/>
              </w:rPr>
            </w:pPr>
            <w:r>
              <w:rPr>
                <w:i/>
                <w:iCs/>
              </w:rPr>
              <w:t>Важно: Все доверенности обязательно прикладываются с открепленной электронно-цифровой подписью руководителя или нотариуса. Исключение составляет только доверенность МЧД. Её можно загружать без открепленной ЭЦП.</w:t>
            </w:r>
          </w:p>
        </w:tc>
      </w:tr>
      <w:tr w:rsidR="00EE4219" w14:paraId="55B90FF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62363C6D" w14:textId="77777777" w:rsidR="00EE4219" w:rsidRDefault="00EE4219"/>
        </w:tc>
      </w:tr>
    </w:tbl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767B7285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37A665ED" w14:textId="77777777" w:rsidR="00EE4219" w:rsidRDefault="00EE4219"/>
          <w:tbl>
            <w:tblPr>
              <w:tblStyle w:val="a3"/>
              <w:tblW w:w="5000" w:type="pct"/>
              <w:jc w:val="center"/>
              <w:tblInd w:w="0" w:type="dxa"/>
              <w:tblCellMar>
                <w:top w:w="0" w:type="dxa"/>
                <w:left w:w="0" w:type="dxa"/>
                <w:bottom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89"/>
            </w:tblGrid>
            <w:tr w:rsidR="00EE4219" w14:paraId="0C377C59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05A0FDDB" w14:textId="77777777" w:rsidR="00EE4219" w:rsidRDefault="00167843">
                  <w:pPr>
                    <w:spacing w:line="240" w:lineRule="auto"/>
                    <w:jc w:val="center"/>
                  </w:pPr>
                  <w:bookmarkStart w:id="100" w:name="cap_340a3476-b4f6-4032-9bab-0219183c573f"/>
                  <w:bookmarkEnd w:id="100"/>
                  <w:r>
                    <w:rPr>
                      <w:noProof/>
                    </w:rPr>
                    <w:drawing>
                      <wp:inline distT="0" distB="0" distL="0" distR="0" wp14:anchorId="48FEA85A" wp14:editId="6C8D6606">
                        <wp:extent cx="1228725" cy="1485900"/>
                        <wp:effectExtent l="0" t="0" r="0" b="0"/>
                        <wp:docPr id="77" name="drex_module_8_3_1_2_custom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7" name="drex_module_8_3_1_2_custom.png"/>
                                <pic:cNvPicPr/>
                              </pic:nvPicPr>
                              <pic:blipFill>
                                <a:blip r:embed="rId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28725" cy="1485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E4219" w14:paraId="65D6980E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47AA283D" w14:textId="77777777" w:rsidR="00EE4219" w:rsidRDefault="00167843">
                  <w:pPr>
                    <w:jc w:val="center"/>
                  </w:pPr>
                  <w:r>
                    <w:t xml:space="preserve">Рис.1 </w:t>
                  </w:r>
                </w:p>
              </w:tc>
            </w:tr>
          </w:tbl>
          <w:p w14:paraId="74944080" w14:textId="77777777" w:rsidR="00EE4219" w:rsidRDefault="00EE4219"/>
        </w:tc>
      </w:tr>
    </w:tbl>
    <w:tbl>
      <w:tblPr>
        <w:tblStyle w:val="a4"/>
        <w:tblW w:w="5000" w:type="pct"/>
        <w:tblInd w:w="72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11D23472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78E55A9D" w14:textId="77777777" w:rsidR="00EE4219" w:rsidRDefault="00EE4219"/>
        </w:tc>
      </w:tr>
    </w:tbl>
    <w:p w14:paraId="4832B32F" w14:textId="17A310F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 о браке или смене ФИО</w:t>
      </w:r>
      <w:r>
        <w:rPr>
          <w:rFonts w:ascii="Calibri" w:hAnsi="Calibri" w:cs="Calibri"/>
          <w:color w:val="000000"/>
        </w:rPr>
        <w:t xml:space="preserve"> </w:t>
      </w:r>
      <w:r>
        <w:t>– если необходимо, загружаем документ в формате .pdf нажав на «+» в окне загрузки документа. Этот документ будет выводиться как приложение к основной документации. (</w:t>
      </w:r>
      <w:hyperlink w:anchor="cap_a015900b-c2ec-46b6-b0d0-b5d867a779c5">
        <w: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795EB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10EDA3" w14:textId="77777777" w:rsidR="00EE4219" w:rsidRDefault="00167843">
            <w:pPr>
              <w:spacing w:line="240" w:lineRule="auto"/>
              <w:jc w:val="center"/>
            </w:pPr>
            <w:bookmarkStart w:id="101" w:name="cap_a015900b-c2ec-46b6-b0d0-b5d867a779c5"/>
            <w:bookmarkEnd w:id="101"/>
            <w:r>
              <w:rPr>
                <w:noProof/>
              </w:rPr>
              <w:drawing>
                <wp:inline distT="0" distB="0" distL="0" distR="0" wp14:anchorId="078FF283" wp14:editId="385748A8">
                  <wp:extent cx="1123950" cy="1609725"/>
                  <wp:effectExtent l="0" t="0" r="0" b="0"/>
                  <wp:docPr id="78" name="drex_module_8_3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drex_module_8_3_1_2_custom_2.png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089DBD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330D17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3C3683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 об образовании</w:t>
      </w:r>
      <w:r>
        <w:rPr>
          <w:rFonts w:ascii="Calibri" w:hAnsi="Calibri" w:cs="Calibri"/>
          <w:color w:val="000000"/>
        </w:rPr>
        <w:t xml:space="preserve"> </w:t>
      </w:r>
      <w:r>
        <w:t>– загружается аналогично документу о браке. Этот документ будет выводиться как приложение к основной документации.</w:t>
      </w:r>
    </w:p>
    <w:p w14:paraId="4A82377C" w14:textId="65CD8FB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Подпись подписанта -</w:t>
      </w:r>
      <w:r>
        <w:rPr>
          <w:rFonts w:ascii="Calibri" w:hAnsi="Calibri" w:cs="Calibri"/>
          <w:color w:val="000000"/>
        </w:rPr>
        <w:t xml:space="preserve"> </w:t>
      </w:r>
      <w:r>
        <w:t>загружаем</w:t>
      </w:r>
      <w:r>
        <w:rPr>
          <w:rFonts w:ascii="Calibri" w:hAnsi="Calibri" w:cs="Calibri"/>
          <w:color w:val="000000"/>
        </w:rPr>
        <w:t xml:space="preserve"> </w:t>
      </w:r>
      <w:r>
        <w:t>файл факсимильной подписи подписанта в формате.png, .jpg. Факсимильная подпись обязательно должна бы</w:t>
      </w:r>
      <w:r>
        <w:t>ть на прозрачном фоне. (</w:t>
      </w:r>
      <w:hyperlink w:anchor="cap_536ddd3e-b776-4c14-a52f-d2b318201d0d">
        <w:r>
          <w:t>Рис.3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D8946D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9775A7" w14:textId="77777777" w:rsidR="00EE4219" w:rsidRDefault="00167843">
            <w:pPr>
              <w:spacing w:line="240" w:lineRule="auto"/>
              <w:jc w:val="center"/>
            </w:pPr>
            <w:bookmarkStart w:id="102" w:name="cap_536ddd3e-b776-4c14-a52f-d2b318201d0d"/>
            <w:bookmarkEnd w:id="102"/>
            <w:r>
              <w:rPr>
                <w:noProof/>
              </w:rPr>
              <w:drawing>
                <wp:inline distT="0" distB="0" distL="0" distR="0" wp14:anchorId="078B304C" wp14:editId="01C8903B">
                  <wp:extent cx="1171575" cy="1438275"/>
                  <wp:effectExtent l="0" t="0" r="0" b="0"/>
                  <wp:docPr id="79" name="drex_module_8_3_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drex_module_8_3_1_2_custom_3.png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3C1E05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6F37F1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0FC7F72C" w14:textId="1A0F591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Печать организации -</w:t>
      </w:r>
      <w:r>
        <w:rPr>
          <w:rFonts w:ascii="Calibri" w:hAnsi="Calibri" w:cs="Calibri"/>
          <w:color w:val="000000"/>
        </w:rPr>
        <w:t xml:space="preserve"> </w:t>
      </w:r>
      <w:r>
        <w:t>загружаем</w:t>
      </w:r>
      <w:r>
        <w:rPr>
          <w:rFonts w:ascii="Calibri" w:hAnsi="Calibri" w:cs="Calibri"/>
          <w:color w:val="000000"/>
        </w:rPr>
        <w:t xml:space="preserve"> </w:t>
      </w:r>
      <w:r>
        <w:t>файл факсимильной печати организации в формате .png, .jpg. Факсимильная печать обязательно должна быть на прозрачном фоне. (</w:t>
      </w:r>
      <w:hyperlink w:anchor="cap_99241edd-f4ac-4cb0-bf8b-3a031d148de2">
        <w:r>
          <w:t>Рис.4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BE996B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6201BE" w14:textId="77777777" w:rsidR="00EE4219" w:rsidRDefault="00167843">
            <w:pPr>
              <w:spacing w:line="240" w:lineRule="auto"/>
              <w:jc w:val="center"/>
            </w:pPr>
            <w:bookmarkStart w:id="103" w:name="cap_99241edd-f4ac-4cb0-bf8b-3a031d148de2"/>
            <w:bookmarkEnd w:id="103"/>
            <w:r>
              <w:rPr>
                <w:noProof/>
              </w:rPr>
              <w:drawing>
                <wp:inline distT="0" distB="0" distL="0" distR="0" wp14:anchorId="0651D8E4" wp14:editId="0CFA51D0">
                  <wp:extent cx="1133475" cy="1438275"/>
                  <wp:effectExtent l="0" t="0" r="0" b="0"/>
                  <wp:docPr id="80" name="drex_module_8_3_1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drex_module_8_3_1_2_custom_4.png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19DCF2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46AE68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6E200EDC" w14:textId="77777777" w:rsidR="00EE4219" w:rsidRDefault="00167843">
      <w:pPr>
        <w:spacing w:before="160" w:after="160"/>
      </w:pPr>
      <w:r>
        <w:t> </w:t>
      </w:r>
    </w:p>
    <w:p w14:paraId="5EE70103" w14:textId="77777777" w:rsidR="00EE4219" w:rsidRDefault="00167843">
      <w:pPr>
        <w:spacing w:before="160" w:after="160"/>
      </w:pPr>
      <w:r>
        <w:t>После заполнения всех полей, нажимаем на кнопку «</w:t>
      </w:r>
      <w:r>
        <w:rPr>
          <w:b/>
          <w:bCs/>
        </w:rPr>
        <w:t>Сохранить</w:t>
      </w:r>
      <w:r>
        <w:t>».</w:t>
      </w:r>
    </w:p>
    <w:p w14:paraId="5F1EA9ED" w14:textId="59D999A0" w:rsidR="00EE4219" w:rsidRDefault="00167843">
      <w:pPr>
        <w:spacing w:before="160" w:after="160"/>
      </w:pPr>
      <w:r>
        <w:t>Для проверки или исправления загруженных документов можно отредактировать, просмотреть, скачать или удалить загруженные данные с файлами. (</w:t>
      </w:r>
      <w:hyperlink w:anchor="cap_8e346a9f-ed93-420e-a1ea-f5eb31d4fadb">
        <w:r>
          <w:rPr>
            <w:i/>
            <w:iCs/>
            <w:color w:val="000000"/>
          </w:rPr>
          <w:t>Рис.5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6EEAEB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669E122" w14:textId="77777777" w:rsidR="00EE4219" w:rsidRDefault="00167843">
            <w:pPr>
              <w:spacing w:line="240" w:lineRule="auto"/>
              <w:jc w:val="center"/>
            </w:pPr>
            <w:bookmarkStart w:id="104" w:name="cap_8e346a9f-ed93-420e-a1ea-f5eb31d4fadb"/>
            <w:bookmarkEnd w:id="104"/>
            <w:r>
              <w:rPr>
                <w:noProof/>
              </w:rPr>
              <w:lastRenderedPageBreak/>
              <w:drawing>
                <wp:inline distT="0" distB="0" distL="0" distR="0" wp14:anchorId="7A215EC2" wp14:editId="6D3D30FD">
                  <wp:extent cx="5667375" cy="2828925"/>
                  <wp:effectExtent l="0" t="0" r="0" b="0"/>
                  <wp:docPr id="81" name="drex_module_8_3_1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drex_module_8_3_1_2_custom_5.png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37BCC0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B27D3F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Сохранение доверенности</w:t>
            </w:r>
          </w:p>
        </w:tc>
      </w:tr>
    </w:tbl>
    <w:p w14:paraId="5F4E0E57" w14:textId="77777777" w:rsidR="00EE4219" w:rsidRDefault="00167843">
      <w:pPr>
        <w:spacing w:before="160" w:after="160"/>
      </w:pPr>
      <w:r>
        <w:t> </w:t>
      </w:r>
    </w:p>
    <w:p w14:paraId="5089007D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 xml:space="preserve">Пример1. Создание доверенности (видео) </w:t>
      </w:r>
    </w:p>
    <w:p w14:paraId="32E48FEE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0572731C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12B69DE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5" w:name="23032cfc-0e90-4d0f-a345-ac640b7825a3"/>
      <w:bookmarkEnd w:id="105"/>
      <w:r>
        <w:rPr>
          <w:b/>
          <w:bCs/>
          <w:sz w:val="28"/>
          <w:szCs w:val="28"/>
        </w:rPr>
        <w:lastRenderedPageBreak/>
        <w:t>Редактирование и просмотр доверенности</w:t>
      </w:r>
    </w:p>
    <w:p w14:paraId="02D3E775" w14:textId="4A3C402D" w:rsidR="00EE4219" w:rsidRDefault="00167843">
      <w:pPr>
        <w:spacing w:before="160" w:after="160"/>
      </w:pPr>
      <w:r>
        <w:t> Для редактирования доверенности нужно выбрать раздел «Документы» и переключиться в режим редактирования (нажав на пиктограмму «карандаш» в правом верхнем углу экрана) как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cae3b5c1-e777-4652-ab32-9459dfbcfa80">
        <w:r>
          <w:rPr>
            <w:u w:val="single"/>
          </w:rPr>
          <w:t>«Документы»</w:t>
        </w:r>
      </w:hyperlink>
      <w:r>
        <w:rPr>
          <w:u w:val="single"/>
        </w:rPr>
        <w:t>.</w:t>
      </w:r>
      <w:r>
        <w:t xml:space="preserve"> (</w:t>
      </w:r>
      <w:hyperlink w:anchor="cap_534c4ba2-19fd-4410-9085-1b2e66f4b992">
        <w:r>
          <w:t>Рис.1</w:t>
        </w:r>
      </w:hyperlink>
      <w:r>
        <w:t xml:space="preserve">) 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5B892E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632CC1" w14:textId="77777777" w:rsidR="00EE4219" w:rsidRDefault="00167843">
            <w:pPr>
              <w:spacing w:line="240" w:lineRule="auto"/>
              <w:jc w:val="center"/>
              <w:rPr>
                <w:u w:val="single"/>
              </w:rPr>
            </w:pPr>
            <w:bookmarkStart w:id="106" w:name="cap_534c4ba2-19fd-4410-9085-1b2e66f4b992"/>
            <w:bookmarkEnd w:id="106"/>
            <w:r>
              <w:rPr>
                <w:noProof/>
                <w:u w:val="single"/>
              </w:rPr>
              <w:drawing>
                <wp:inline distT="0" distB="0" distL="0" distR="0" wp14:anchorId="5F8D3E3D" wp14:editId="48998C64">
                  <wp:extent cx="5667375" cy="2085975"/>
                  <wp:effectExtent l="0" t="0" r="0" b="0"/>
                  <wp:docPr id="82" name="drex_module_8_3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drex_module_8_3_2_custom.png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D8AE7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4E8678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Переход в режим редактирования</w:t>
            </w:r>
          </w:p>
        </w:tc>
      </w:tr>
    </w:tbl>
    <w:p w14:paraId="6DAAC255" w14:textId="77777777" w:rsidR="00EE4219" w:rsidRDefault="00167843">
      <w:pPr>
        <w:spacing w:before="160" w:after="160"/>
      </w:pPr>
      <w:r>
        <w:t> В режиме редактирования в любой карточке доверенности можно изменить значения полей:</w:t>
      </w:r>
    </w:p>
    <w:p w14:paraId="4AEE175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Пользователи</w:t>
      </w:r>
    </w:p>
    <w:p w14:paraId="2B01293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Подписант</w:t>
      </w:r>
    </w:p>
    <w:p w14:paraId="6696CB9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ФИО подписанта</w:t>
      </w:r>
    </w:p>
    <w:p w14:paraId="420D4AE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Дата составления</w:t>
      </w:r>
    </w:p>
    <w:p w14:paraId="1300559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Срок полномочий</w:t>
      </w:r>
    </w:p>
    <w:p w14:paraId="0EE0667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Тип должника</w:t>
      </w:r>
    </w:p>
    <w:p w14:paraId="51C87AB6" w14:textId="0476CD1A" w:rsidR="00EE4219" w:rsidRDefault="00167843">
      <w:pPr>
        <w:spacing w:before="160" w:after="160"/>
      </w:pPr>
      <w:r>
        <w:t>Подробно значения этих полей описаны в разделе</w:t>
      </w:r>
      <w:r>
        <w:rPr>
          <w:rFonts w:ascii="Calibri" w:hAnsi="Calibri" w:cs="Calibri"/>
          <w:color w:val="000000"/>
        </w:rPr>
        <w:t xml:space="preserve"> </w:t>
      </w:r>
      <w:hyperlink w:anchor="27eaf99d-d133-4045-aca4-b0e14b394b5b">
        <w:r>
          <w:rPr>
            <w:u w:val="single"/>
          </w:rPr>
          <w:t>«Добавление доверенности»</w:t>
        </w:r>
      </w:hyperlink>
    </w:p>
    <w:p w14:paraId="131885E4" w14:textId="77777777" w:rsidR="00EE4219" w:rsidRDefault="00167843">
      <w:pPr>
        <w:spacing w:before="160" w:after="160"/>
      </w:pPr>
      <w:r>
        <w:t>Также, в режиме редактирования можно удалять и заменять файлы документов:</w:t>
      </w:r>
    </w:p>
    <w:p w14:paraId="2ED5334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Файл доверенности</w:t>
      </w:r>
    </w:p>
    <w:p w14:paraId="441CEE2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Документ о б</w:t>
      </w:r>
      <w:r>
        <w:t>раке или смене ФИО</w:t>
      </w:r>
    </w:p>
    <w:p w14:paraId="24E9335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Документ об образовании</w:t>
      </w:r>
    </w:p>
    <w:p w14:paraId="2162B2D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Подпись подписанта</w:t>
      </w:r>
    </w:p>
    <w:p w14:paraId="6274E5E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Печать организации</w:t>
      </w:r>
    </w:p>
    <w:p w14:paraId="39A5E242" w14:textId="0FDA82BF" w:rsidR="00EE4219" w:rsidRDefault="00167843">
      <w:pPr>
        <w:spacing w:before="160" w:after="160"/>
      </w:pPr>
      <w:r>
        <w:t>Для редактирования файлов документов нужно сначала удалить ранее загруженные документы, нажав на кнопку «Х» в окне загрузки документа, а затем добавить новый файл нажав на кнопку «+». Загрузка документов описана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27eaf99d-d133-4045-aca4-b0e14b394b5b">
        <w:r>
          <w:rPr>
            <w:u w:val="single"/>
          </w:rPr>
          <w:t>«Добавление доверенности».</w:t>
        </w:r>
      </w:hyperlink>
      <w:r>
        <w:rPr>
          <w:rFonts w:ascii="Calibri" w:hAnsi="Calibri" w:cs="Calibri"/>
          <w:color w:val="000000"/>
        </w:rPr>
        <w:t xml:space="preserve"> </w:t>
      </w:r>
      <w:r>
        <w:t> (</w:t>
      </w:r>
      <w:hyperlink w:anchor="cap_01216c1b-7e1c-498e-851d-de3517f6840a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44EDB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E5CF0D" w14:textId="77777777" w:rsidR="00EE4219" w:rsidRDefault="00167843">
            <w:pPr>
              <w:spacing w:line="240" w:lineRule="auto"/>
              <w:jc w:val="center"/>
            </w:pPr>
            <w:bookmarkStart w:id="107" w:name="cap_01216c1b-7e1c-498e-851d-de3517f6840a"/>
            <w:bookmarkEnd w:id="107"/>
            <w:r>
              <w:rPr>
                <w:noProof/>
              </w:rPr>
              <w:drawing>
                <wp:inline distT="0" distB="0" distL="0" distR="0" wp14:anchorId="45ABB730" wp14:editId="679F84A0">
                  <wp:extent cx="1295400" cy="1524000"/>
                  <wp:effectExtent l="0" t="0" r="0" b="0"/>
                  <wp:docPr id="83" name="drex_module_8_3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drex_module_8_3_2_custom_2.png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DA812F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60E7C4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Удаление загруженных документов</w:t>
            </w:r>
          </w:p>
        </w:tc>
      </w:tr>
    </w:tbl>
    <w:p w14:paraId="63EC2927" w14:textId="77777777" w:rsidR="00EE4219" w:rsidRDefault="00167843">
      <w:pPr>
        <w:spacing w:before="160" w:after="160"/>
      </w:pPr>
      <w:r>
        <w:t>В режиме редактирования для работы с файлами предусмотрены следующие опции:</w:t>
      </w:r>
    </w:p>
    <w:p w14:paraId="75F3A99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Для файла доверенности:</w:t>
      </w:r>
    </w:p>
    <w:p w14:paraId="1FBDD954" w14:textId="4CD6968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Скачать файл. Откроется окно загрузки файла доверенности на локальный компьютер. (</w:t>
      </w:r>
      <w:hyperlink w:anchor="cap_e6fa0cde-e447-481e-b52b-4a9aa1440dcf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28230A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472C7A" w14:textId="77777777" w:rsidR="00EE4219" w:rsidRDefault="00167843">
            <w:pPr>
              <w:spacing w:line="240" w:lineRule="auto"/>
              <w:jc w:val="center"/>
            </w:pPr>
            <w:bookmarkStart w:id="108" w:name="cap_e6fa0cde-e447-481e-b52b-4a9aa1440dcf"/>
            <w:bookmarkEnd w:id="108"/>
            <w:r>
              <w:rPr>
                <w:noProof/>
              </w:rPr>
              <w:drawing>
                <wp:inline distT="0" distB="0" distL="0" distR="0" wp14:anchorId="6DAFE64F" wp14:editId="10234C07">
                  <wp:extent cx="1295400" cy="1524000"/>
                  <wp:effectExtent l="0" t="0" r="0" b="0"/>
                  <wp:docPr id="84" name="drex_module_8_3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drex_module_8_3_2_custom_3.png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1C9AB0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91DC9F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Скачать файл</w:t>
            </w:r>
          </w:p>
        </w:tc>
      </w:tr>
    </w:tbl>
    <w:p w14:paraId="70B43C7B" w14:textId="5F599B46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Скачать ЭЦП. Откроется окно загрузки файла доверенности на локальный компьюте</w:t>
      </w:r>
      <w:r>
        <w:t>р. (</w:t>
      </w:r>
      <w:hyperlink w:anchor="cap_992a774b-312f-4da5-92ef-7ab7bf3996ab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1808B0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813950" w14:textId="77777777" w:rsidR="00EE4219" w:rsidRDefault="00167843">
            <w:pPr>
              <w:spacing w:line="240" w:lineRule="auto"/>
              <w:jc w:val="center"/>
            </w:pPr>
            <w:bookmarkStart w:id="109" w:name="cap_992a774b-312f-4da5-92ef-7ab7bf3996ab"/>
            <w:bookmarkEnd w:id="109"/>
            <w:r>
              <w:rPr>
                <w:noProof/>
              </w:rPr>
              <w:lastRenderedPageBreak/>
              <w:drawing>
                <wp:inline distT="0" distB="0" distL="0" distR="0" wp14:anchorId="35286E9A" wp14:editId="6B27DD6A">
                  <wp:extent cx="1295400" cy="1524000"/>
                  <wp:effectExtent l="0" t="0" r="0" b="0"/>
                  <wp:docPr id="85" name="drex_module_8_3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drex_module_8_3_2_custom_4.png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417F9B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617024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Скачать ЭЦП</w:t>
            </w:r>
          </w:p>
        </w:tc>
      </w:tr>
    </w:tbl>
    <w:p w14:paraId="76D36C7E" w14:textId="0BA6AB4B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Просмотреть файл. (</w:t>
      </w:r>
      <w:hyperlink w:anchor="cap_2d918217-ab9d-43e7-adb4-b8ed4e593e28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31056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F61283" w14:textId="77777777" w:rsidR="00EE4219" w:rsidRDefault="00167843">
            <w:pPr>
              <w:spacing w:line="240" w:lineRule="auto"/>
              <w:jc w:val="center"/>
            </w:pPr>
            <w:bookmarkStart w:id="110" w:name="cap_2d918217-ab9d-43e7-adb4-b8ed4e593e28"/>
            <w:bookmarkEnd w:id="110"/>
            <w:r>
              <w:rPr>
                <w:noProof/>
              </w:rPr>
              <w:drawing>
                <wp:inline distT="0" distB="0" distL="0" distR="0" wp14:anchorId="736612AE" wp14:editId="2DE7A20F">
                  <wp:extent cx="1295400" cy="1524000"/>
                  <wp:effectExtent l="0" t="0" r="0" b="0"/>
                  <wp:docPr id="86" name="drex_module_8_3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drex_module_8_3_2_custom_5.png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666063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AA1EA2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Просмотреть файл</w:t>
            </w:r>
          </w:p>
        </w:tc>
      </w:tr>
    </w:tbl>
    <w:p w14:paraId="030A46C1" w14:textId="14060E14" w:rsidR="00EE4219" w:rsidRDefault="00167843">
      <w:pPr>
        <w:spacing w:before="160" w:after="160"/>
        <w:ind w:left="1410"/>
      </w:pPr>
      <w:r>
        <w:t>При нажатии на кнопку откроется окно просмотра файла доверенности в новой вкладке.  (</w:t>
      </w:r>
      <w:hyperlink w:anchor="cap_242a60d2-be3d-4235-967c-ff8f3bd21745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77EC3D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48FF81" w14:textId="77777777" w:rsidR="00EE4219" w:rsidRDefault="00167843">
            <w:pPr>
              <w:spacing w:line="240" w:lineRule="auto"/>
              <w:jc w:val="center"/>
            </w:pPr>
            <w:bookmarkStart w:id="111" w:name="cap_242a60d2-be3d-4235-967c-ff8f3bd21745"/>
            <w:bookmarkEnd w:id="111"/>
            <w:r>
              <w:rPr>
                <w:noProof/>
              </w:rPr>
              <w:drawing>
                <wp:inline distT="0" distB="0" distL="0" distR="0" wp14:anchorId="2A40F53D" wp14:editId="190CEC32">
                  <wp:extent cx="5667375" cy="2266950"/>
                  <wp:effectExtent l="0" t="0" r="0" b="0"/>
                  <wp:docPr id="87" name="drex_module_8_3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drex_module_8_3_2_custom_6.png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6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51509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2C06FE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Окно просмотра файла доверенности</w:t>
            </w:r>
          </w:p>
        </w:tc>
      </w:tr>
    </w:tbl>
    <w:p w14:paraId="4322FB0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Для файлов «Документ о браке», «Документ об образовании», «Подпись подписанта», «Печать организации»:</w:t>
      </w:r>
    </w:p>
    <w:p w14:paraId="300579CA" w14:textId="4756C0B9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Скачать файл. . Откроется окно загрузки файла доверенности на локальный компьютер. (</w:t>
      </w:r>
      <w:hyperlink w:anchor="cap_ce558b59-485b-4776-9e7a-723cacc9dc4f">
        <w:r>
          <w:t>Рис</w:t>
        </w:r>
        <w:r>
          <w:t>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14BF64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1DF4FA" w14:textId="77777777" w:rsidR="00EE4219" w:rsidRDefault="00167843">
            <w:pPr>
              <w:spacing w:line="240" w:lineRule="auto"/>
              <w:jc w:val="center"/>
            </w:pPr>
            <w:bookmarkStart w:id="112" w:name="cap_ce558b59-485b-4776-9e7a-723cacc9dc4f"/>
            <w:bookmarkEnd w:id="112"/>
            <w:r>
              <w:rPr>
                <w:noProof/>
              </w:rPr>
              <w:drawing>
                <wp:inline distT="0" distB="0" distL="0" distR="0" wp14:anchorId="1FCDF523" wp14:editId="3B41F151">
                  <wp:extent cx="1114425" cy="1400175"/>
                  <wp:effectExtent l="0" t="0" r="0" b="0"/>
                  <wp:docPr id="88" name="drex_module_8_3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drex_module_8_3_2_custom_7.png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F3C842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350639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Скачать файл</w:t>
            </w:r>
          </w:p>
        </w:tc>
      </w:tr>
    </w:tbl>
    <w:p w14:paraId="6FA6EF5C" w14:textId="662C6088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Просмотреть файл (</w:t>
      </w:r>
      <w:hyperlink w:anchor="cap_8d96d4c0-b017-4ddf-a46f-c7e53ddabdc5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501517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398DC9" w14:textId="77777777" w:rsidR="00EE4219" w:rsidRDefault="00167843">
            <w:pPr>
              <w:spacing w:line="240" w:lineRule="auto"/>
              <w:jc w:val="center"/>
            </w:pPr>
            <w:bookmarkStart w:id="113" w:name="cap_8d96d4c0-b017-4ddf-a46f-c7e53ddabdc5"/>
            <w:bookmarkEnd w:id="113"/>
            <w:r>
              <w:rPr>
                <w:noProof/>
              </w:rPr>
              <w:drawing>
                <wp:inline distT="0" distB="0" distL="0" distR="0" wp14:anchorId="6BD393B4" wp14:editId="2ED65415">
                  <wp:extent cx="1114425" cy="1400175"/>
                  <wp:effectExtent l="0" t="0" r="0" b="0"/>
                  <wp:docPr id="89" name="drex_module_8_3_2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drex_module_8_3_2_custom_8.png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CCD8C5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9FA018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  <w:r>
              <w:rPr>
                <w:i/>
                <w:iCs/>
              </w:rPr>
              <w:t>Просмотреть файл</w:t>
            </w:r>
          </w:p>
        </w:tc>
      </w:tr>
    </w:tbl>
    <w:p w14:paraId="448DB45B" w14:textId="4F802DC0" w:rsidR="00EE4219" w:rsidRDefault="00167843">
      <w:pPr>
        <w:spacing w:before="160" w:after="160"/>
        <w:ind w:left="1410"/>
      </w:pPr>
      <w:r>
        <w:t>При нажатии на кнопку откроется окно просмотра файла в новой вкладке.  (</w:t>
      </w:r>
      <w:hyperlink w:anchor="cap_e63d736a-51a7-4f52-a906-b901f9e324e5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ECFCF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4CDD3B" w14:textId="77777777" w:rsidR="00EE4219" w:rsidRDefault="00167843">
            <w:pPr>
              <w:spacing w:line="240" w:lineRule="auto"/>
              <w:jc w:val="center"/>
            </w:pPr>
            <w:bookmarkStart w:id="114" w:name="cap_e63d736a-51a7-4f52-a906-b901f9e324e5"/>
            <w:bookmarkEnd w:id="114"/>
            <w:r>
              <w:rPr>
                <w:noProof/>
              </w:rPr>
              <w:drawing>
                <wp:inline distT="0" distB="0" distL="0" distR="0" wp14:anchorId="6F646E7C" wp14:editId="7AEF8879">
                  <wp:extent cx="2200275" cy="2171700"/>
                  <wp:effectExtent l="0" t="0" r="0" b="0"/>
                  <wp:docPr id="90" name="drex_module_8_3_2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drex_module_8_3_2_custom_9.png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217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57F62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55AAAD2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  <w:r>
              <w:rPr>
                <w:i/>
                <w:iCs/>
              </w:rPr>
              <w:t>Окно просмотра файла печати организации</w:t>
            </w:r>
          </w:p>
        </w:tc>
      </w:tr>
    </w:tbl>
    <w:p w14:paraId="238B3B64" w14:textId="0368119E" w:rsidR="00EE4219" w:rsidRDefault="00167843">
      <w:pPr>
        <w:spacing w:before="160" w:after="160"/>
      </w:pPr>
      <w:r>
        <w:t>После окончания редактирования карточки доверенности, нажимаем н</w:t>
      </w:r>
      <w:r>
        <w:t>а кнопку «</w:t>
      </w:r>
      <w:r>
        <w:rPr>
          <w:b/>
          <w:bCs/>
        </w:rPr>
        <w:t>Сохранить</w:t>
      </w:r>
      <w:r>
        <w:t>». (</w:t>
      </w:r>
      <w:hyperlink w:anchor="cap_fc27b9f8-0368-49a3-b938-36874d9cc54f">
        <w:r>
          <w:t>Рис.10</w:t>
        </w:r>
      </w:hyperlink>
      <w:r>
        <w:t>)</w:t>
      </w:r>
    </w:p>
    <w:p w14:paraId="2F724385" w14:textId="77777777" w:rsidR="00EE4219" w:rsidRDefault="00EE4219">
      <w:pPr>
        <w:spacing w:before="160" w:after="160"/>
      </w:pPr>
    </w:p>
    <w:p w14:paraId="4D951723" w14:textId="77777777" w:rsidR="00EE4219" w:rsidRDefault="00EE4219">
      <w:pPr>
        <w:spacing w:before="160" w:after="160"/>
      </w:pP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75448F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A5810A" w14:textId="77777777" w:rsidR="00EE4219" w:rsidRDefault="00167843">
            <w:pPr>
              <w:spacing w:line="240" w:lineRule="auto"/>
              <w:jc w:val="center"/>
            </w:pPr>
            <w:bookmarkStart w:id="115" w:name="cap_fc27b9f8-0368-49a3-b938-36874d9cc54f"/>
            <w:bookmarkEnd w:id="115"/>
            <w:r>
              <w:rPr>
                <w:noProof/>
              </w:rPr>
              <w:drawing>
                <wp:inline distT="0" distB="0" distL="0" distR="0" wp14:anchorId="52538CDB" wp14:editId="6A4F93FC">
                  <wp:extent cx="5667375" cy="2828925"/>
                  <wp:effectExtent l="0" t="0" r="0" b="0"/>
                  <wp:docPr id="91" name="drex_module_8_3_2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drex_module_8_3_2_custom_10.png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A67919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8091D7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</w:p>
        </w:tc>
      </w:tr>
    </w:tbl>
    <w:p w14:paraId="224A09D5" w14:textId="4A789F55" w:rsidR="00EE4219" w:rsidRDefault="00167843">
      <w:pPr>
        <w:spacing w:before="160" w:after="160"/>
      </w:pPr>
      <w:r>
        <w:t>Если необходимо добавить нового подписанта (карточку доверенности), в режиме редактирования появляется новое окно ввода данных с общей доверенностью (выводится по умолчанию), нужно заполнить все поля, описанные в разделе</w:t>
      </w:r>
      <w:r>
        <w:rPr>
          <w:rFonts w:ascii="Calibri" w:hAnsi="Calibri" w:cs="Calibri"/>
          <w:color w:val="000000"/>
        </w:rPr>
        <w:t xml:space="preserve"> </w:t>
      </w:r>
      <w:hyperlink w:anchor="27eaf99d-d133-4045-aca4-b0e14b394b5b">
        <w:r>
          <w:rPr>
            <w:u w:val="single"/>
          </w:rPr>
          <w:t>«Добавление доверенности»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и сохранить.</w:t>
      </w:r>
    </w:p>
    <w:p w14:paraId="0D67E309" w14:textId="77777777" w:rsidR="00EE4219" w:rsidRDefault="00167843">
      <w:pPr>
        <w:spacing w:before="160" w:after="160"/>
      </w:pPr>
      <w:r>
        <w:t xml:space="preserve">Количество подписантов, как и общих доверенностей не ограничено. </w:t>
      </w:r>
    </w:p>
    <w:p w14:paraId="657D7BA7" w14:textId="77777777" w:rsidR="00EE4219" w:rsidRDefault="00167843">
      <w:pPr>
        <w:spacing w:before="160" w:after="160"/>
      </w:pPr>
      <w:r>
        <w:t> </w:t>
      </w:r>
    </w:p>
    <w:p w14:paraId="19FD9607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Пример 2. Редактирование и удаление доверенности (видео)</w:t>
      </w:r>
    </w:p>
    <w:p w14:paraId="307154A6" w14:textId="77777777" w:rsidR="00EE4219" w:rsidRDefault="00EE4219">
      <w:pPr>
        <w:spacing w:before="160" w:after="160"/>
        <w:rPr>
          <w:i/>
          <w:iCs/>
        </w:rPr>
      </w:pPr>
    </w:p>
    <w:p w14:paraId="06C93070" w14:textId="77777777" w:rsidR="00EE4219" w:rsidRDefault="00EE4219">
      <w:pPr>
        <w:spacing w:before="160" w:after="160"/>
        <w:jc w:val="center"/>
      </w:pPr>
    </w:p>
    <w:p w14:paraId="6F53DAC7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7EFCF6E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16" w:name="7b8ffe47-b645-49cb-838e-dcbc9aeed62b"/>
      <w:bookmarkEnd w:id="116"/>
      <w:r>
        <w:rPr>
          <w:b/>
          <w:bCs/>
          <w:sz w:val="28"/>
          <w:szCs w:val="28"/>
        </w:rPr>
        <w:lastRenderedPageBreak/>
        <w:t>Удаление доверенности</w:t>
      </w:r>
    </w:p>
    <w:p w14:paraId="499A055E" w14:textId="10855DEB" w:rsidR="00EE4219" w:rsidRDefault="00167843">
      <w:pPr>
        <w:spacing w:before="160" w:after="160"/>
      </w:pPr>
      <w:r>
        <w:t> Справа от карточки каждой доверенности р</w:t>
      </w:r>
      <w:r>
        <w:t>асположена иконка «Корзина». При нажатии происходит полное удаление информации по доверенности. (</w:t>
      </w:r>
      <w:hyperlink w:anchor="cap_b107eab3-1727-471f-baf4-8207307e86ec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CE9890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4CCB932" w14:textId="77777777" w:rsidR="00EE4219" w:rsidRDefault="00167843">
            <w:pPr>
              <w:spacing w:line="240" w:lineRule="auto"/>
              <w:jc w:val="center"/>
            </w:pPr>
            <w:bookmarkStart w:id="117" w:name="cap_b107eab3-1727-471f-baf4-8207307e86ec"/>
            <w:bookmarkEnd w:id="117"/>
            <w:r>
              <w:rPr>
                <w:noProof/>
              </w:rPr>
              <w:drawing>
                <wp:inline distT="0" distB="0" distL="0" distR="0" wp14:anchorId="09ED1001" wp14:editId="668BA797">
                  <wp:extent cx="5667375" cy="4505325"/>
                  <wp:effectExtent l="0" t="0" r="0" b="0"/>
                  <wp:docPr id="92" name="drex_module_8_3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drex_module_8_3_3_custom.png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50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A79137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3AD7E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Удаление информации по доверенности</w:t>
            </w:r>
          </w:p>
        </w:tc>
      </w:tr>
    </w:tbl>
    <w:p w14:paraId="41EC29E0" w14:textId="6770B245" w:rsidR="00EE4219" w:rsidRDefault="00167843">
      <w:pPr>
        <w:spacing w:before="160" w:after="160"/>
      </w:pPr>
      <w:r>
        <w:t>Если необходимо скорректировать (заменить или удалить) только загруженные документы (файл доверенности, печать организации etc), то необходимо воспользоваться пиктограммой «Х» непосредственно в том документе, который хотите удалить. (</w:t>
      </w:r>
      <w:hyperlink w:anchor="cap_db06b7d9-debd-4ac6-9e09-41a4cd1c5485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FA260E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0F3CF6" w14:textId="77777777" w:rsidR="00EE4219" w:rsidRDefault="00167843">
            <w:pPr>
              <w:spacing w:line="240" w:lineRule="auto"/>
              <w:jc w:val="center"/>
            </w:pPr>
            <w:bookmarkStart w:id="118" w:name="cap_db06b7d9-debd-4ac6-9e09-41a4cd1c5485"/>
            <w:bookmarkEnd w:id="118"/>
            <w:r>
              <w:rPr>
                <w:noProof/>
              </w:rPr>
              <w:lastRenderedPageBreak/>
              <w:drawing>
                <wp:inline distT="0" distB="0" distL="0" distR="0" wp14:anchorId="16A932A9" wp14:editId="740938F6">
                  <wp:extent cx="5667375" cy="3800475"/>
                  <wp:effectExtent l="0" t="0" r="0" b="0"/>
                  <wp:docPr id="93" name="drex_module_8_3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drex_module_8_3_3_custom_2.png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800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ADD409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6BD52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Удаление документов доверенности</w:t>
            </w:r>
          </w:p>
        </w:tc>
      </w:tr>
    </w:tbl>
    <w:p w14:paraId="5502B6C4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642A70F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19" w:name="8e819081-5d82-4d71-bc15-c5971cb48882"/>
      <w:bookmarkEnd w:id="119"/>
      <w:r>
        <w:rPr>
          <w:b/>
          <w:bCs/>
          <w:sz w:val="28"/>
          <w:szCs w:val="28"/>
        </w:rPr>
        <w:lastRenderedPageBreak/>
        <w:t>Добавление документов организации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648E0E2E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4B3CA5EC" w14:textId="69740038" w:rsidR="00EE4219" w:rsidRDefault="00167843">
            <w:r>
              <w:t xml:space="preserve">В разделе </w:t>
            </w:r>
            <w:r>
              <w:rPr>
                <w:b/>
                <w:bCs/>
              </w:rPr>
              <w:t>«Документы организации»</w:t>
            </w:r>
            <w:r>
              <w:t xml:space="preserve"> загружаем документы, которые будут необходимы для добавление в приложение к основным документам. По умолчанию в этом разделе присутствует выписка из ЕГРЮЛ организации, которая каждый вторник автоматически обновляется с ФНС. (</w:t>
            </w:r>
            <w:hyperlink w:anchor="cap_d18f88cd-1c50-4373-9d71-8a455f6e0fe7">
              <w:r>
                <w:t>Рис.1</w:t>
              </w:r>
            </w:hyperlink>
            <w:r>
              <w:t>)</w:t>
            </w:r>
          </w:p>
          <w:tbl>
            <w:tblPr>
              <w:tblStyle w:val="a3"/>
              <w:tblW w:w="5000" w:type="pct"/>
              <w:jc w:val="center"/>
              <w:tblInd w:w="0" w:type="dxa"/>
              <w:tblCellMar>
                <w:top w:w="0" w:type="dxa"/>
                <w:left w:w="0" w:type="dxa"/>
                <w:bottom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89"/>
            </w:tblGrid>
            <w:tr w:rsidR="00EE4219" w14:paraId="1636ECFA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70B621AD" w14:textId="77777777" w:rsidR="00EE4219" w:rsidRDefault="00167843">
                  <w:pPr>
                    <w:spacing w:line="240" w:lineRule="auto"/>
                    <w:jc w:val="center"/>
                  </w:pPr>
                  <w:bookmarkStart w:id="120" w:name="cap_d18f88cd-1c50-4373-9d71-8a455f6e0fe7"/>
                  <w:bookmarkEnd w:id="120"/>
                  <w:r>
                    <w:rPr>
                      <w:noProof/>
                    </w:rPr>
                    <w:drawing>
                      <wp:inline distT="0" distB="0" distL="0" distR="0" wp14:anchorId="20DB1EB8" wp14:editId="11363B4F">
                        <wp:extent cx="5667375" cy="1800225"/>
                        <wp:effectExtent l="0" t="0" r="0" b="0"/>
                        <wp:docPr id="94" name="drex_module_8_3_4_custom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4" name="drex_module_8_3_4_custom.png"/>
                                <pic:cNvPicPr/>
                              </pic:nvPicPr>
                              <pic:blipFill>
                                <a:blip r:embed="rId1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67375" cy="18002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E4219" w14:paraId="7F30CB8E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542DE180" w14:textId="77777777" w:rsidR="00EE4219" w:rsidRDefault="00167843">
                  <w:pPr>
                    <w:jc w:val="center"/>
                  </w:pPr>
                  <w:r>
                    <w:t xml:space="preserve">Рис.1 </w:t>
                  </w:r>
                  <w:r>
                    <w:rPr>
                      <w:i/>
                      <w:iCs/>
                    </w:rPr>
                    <w:t>Документы организации</w:t>
                  </w:r>
                </w:p>
              </w:tc>
            </w:tr>
          </w:tbl>
          <w:p w14:paraId="0DFE018C" w14:textId="77777777" w:rsidR="00EE4219" w:rsidRDefault="00EE4219"/>
        </w:tc>
      </w:tr>
    </w:tbl>
    <w:p w14:paraId="38C2EF00" w14:textId="77777777" w:rsidR="00EE4219" w:rsidRDefault="00167843">
      <w:pPr>
        <w:spacing w:before="160" w:after="160"/>
      </w:pPr>
      <w:r>
        <w:t> </w:t>
      </w:r>
    </w:p>
    <w:p w14:paraId="2957A93F" w14:textId="2239478D" w:rsidR="00EE4219" w:rsidRDefault="00167843">
      <w:pPr>
        <w:spacing w:before="160" w:after="160"/>
      </w:pPr>
      <w:r>
        <w:t>Для добавления документа необходимо нажать на кнопку в «+» в режиме редактирования и выбрать документ для загрузки. (</w:t>
      </w:r>
      <w:hyperlink w:anchor="cap_eed32106-4bfa-4682-b2f5-61e7527ef0c5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07B21E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048BFD" w14:textId="77777777" w:rsidR="00EE4219" w:rsidRDefault="00167843">
            <w:pPr>
              <w:spacing w:line="240" w:lineRule="auto"/>
              <w:jc w:val="center"/>
            </w:pPr>
            <w:bookmarkStart w:id="121" w:name="cap_eed32106-4bfa-4682-b2f5-61e7527ef0c5"/>
            <w:bookmarkEnd w:id="121"/>
            <w:r>
              <w:rPr>
                <w:noProof/>
              </w:rPr>
              <w:drawing>
                <wp:inline distT="0" distB="0" distL="0" distR="0" wp14:anchorId="688DFD98" wp14:editId="2A469D64">
                  <wp:extent cx="5667375" cy="1562100"/>
                  <wp:effectExtent l="0" t="0" r="0" b="0"/>
                  <wp:docPr id="95" name="drex_module_8_3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drex_module_8_3_4_custom_2.png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7AA898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D18A1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Загрузка нового документа организации</w:t>
            </w:r>
          </w:p>
        </w:tc>
      </w:tr>
    </w:tbl>
    <w:p w14:paraId="046A5C0B" w14:textId="77777777" w:rsidR="00EE4219" w:rsidRDefault="00167843">
      <w:pPr>
        <w:spacing w:before="160" w:after="160"/>
      </w:pPr>
      <w:r>
        <w:t>Система автоматически на основе наименования файла указывает его название. Рекомендуем называть загруженные файлы корректно, так как данный документ будет выводится в печати или отображаться в приложении. Имя файла мо</w:t>
      </w:r>
      <w:r>
        <w:t>жно изменить и отредактировать после загрузки в любое удобное время.</w:t>
      </w:r>
    </w:p>
    <w:p w14:paraId="7F59CDF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Примеры документов организации для загрузки:</w:t>
      </w:r>
    </w:p>
    <w:tbl>
      <w:tblPr>
        <w:tblStyle w:val="a3"/>
        <w:tblW w:w="5000" w:type="pct"/>
        <w:tblInd w:w="36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496403A2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333FC5F4" w14:textId="77777777" w:rsidR="00EE4219" w:rsidRDefault="00EE4219"/>
          <w:p w14:paraId="3099E082" w14:textId="77777777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Свидетельство о регистрации юридического лица;</w:t>
            </w:r>
          </w:p>
          <w:p w14:paraId="1A469DEA" w14:textId="77777777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Протоколы организации;</w:t>
            </w:r>
          </w:p>
          <w:p w14:paraId="2224E6D0" w14:textId="77777777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lastRenderedPageBreak/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Приказы организации;</w:t>
            </w:r>
          </w:p>
          <w:p w14:paraId="7CB77401" w14:textId="77777777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Постановления;</w:t>
            </w:r>
          </w:p>
          <w:p w14:paraId="24EA3E48" w14:textId="77777777" w:rsidR="00EE4219" w:rsidRDefault="00167843">
            <w:pPr>
              <w:ind w:left="720" w:hanging="3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>        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Иные виды документов.</w:t>
            </w:r>
          </w:p>
        </w:tc>
      </w:tr>
    </w:tbl>
    <w:tbl>
      <w:tblPr>
        <w:tblStyle w:val="a4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2BE80112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1CEC2F87" w14:textId="77777777" w:rsidR="00EE4219" w:rsidRDefault="00167843">
            <w:r>
              <w:lastRenderedPageBreak/>
              <w:t>Количество документов для загрузки не ограничено.</w:t>
            </w:r>
          </w:p>
        </w:tc>
      </w:tr>
    </w:tbl>
    <w:p w14:paraId="7E7DDDC3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3DB173F5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22" w:name="18c9f8b4-a923-4227-8e90-a564e4734079"/>
      <w:bookmarkEnd w:id="122"/>
      <w:r>
        <w:rPr>
          <w:b/>
          <w:bCs/>
          <w:sz w:val="36"/>
          <w:szCs w:val="36"/>
        </w:rPr>
        <w:lastRenderedPageBreak/>
        <w:t>Раздел 3. Обмен данными</w:t>
      </w:r>
    </w:p>
    <w:p w14:paraId="5BBA4A0E" w14:textId="77777777" w:rsidR="00EE4219" w:rsidRDefault="00167843">
      <w:pPr>
        <w:spacing w:before="160" w:after="160"/>
        <w:ind w:left="480"/>
      </w:pPr>
      <w:r>
        <w:br w:type="page"/>
      </w:r>
    </w:p>
    <w:p w14:paraId="14B7E2F1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23" w:name="cc87e5a7-b781-4131-970f-dc9bd97d2a34"/>
      <w:bookmarkEnd w:id="123"/>
      <w:r>
        <w:rPr>
          <w:b/>
          <w:bCs/>
          <w:sz w:val="36"/>
          <w:szCs w:val="36"/>
        </w:rPr>
        <w:lastRenderedPageBreak/>
        <w:t>Общая информация</w:t>
      </w:r>
    </w:p>
    <w:p w14:paraId="6D89E195" w14:textId="4AE053DD" w:rsidR="00EE4219" w:rsidRDefault="00167843">
      <w:pPr>
        <w:spacing w:before="160" w:after="160"/>
      </w:pPr>
      <w:r>
        <w:t>Раздел</w:t>
      </w:r>
      <w:r>
        <w:rPr>
          <w:rFonts w:ascii="Calibri" w:hAnsi="Calibri" w:cs="Calibri"/>
          <w:color w:val="000000"/>
        </w:rPr>
        <w:t xml:space="preserve"> </w:t>
      </w:r>
      <w:hyperlink r:id="rId107">
        <w:r>
          <w:rPr>
            <w:u w:val="single"/>
          </w:rPr>
          <w:t>«Обмен данными»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располагается в главном меню личного кабинета Системы. Инструмент позволяет загружать реестр данных должников.</w:t>
      </w:r>
      <w:r>
        <w:rPr>
          <w:rFonts w:ascii="Calibri" w:hAnsi="Calibri" w:cs="Calibri"/>
          <w:color w:val="000000"/>
        </w:rPr>
        <w:t xml:space="preserve"> </w:t>
      </w:r>
      <w:r>
        <w:t>Файловый реестр необходим для загрузки данных ПДн должника,</w:t>
      </w:r>
      <w:r>
        <w:t xml:space="preserve"> контактов, начислений, оплат, перерасчетов и другой информации для работы с должниками. Реестр должников по сути является справочником информации по каждому должнику, которая используется Системой для автоматизации документооборота компании. В частности, </w:t>
      </w:r>
      <w:r>
        <w:t>для автоматического формирования различных типов документов на основе шаблонов и переменных. Более подробно формирование документов рассмотрено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f586180e-b608-45d6-9d2b-dde21e1c735c">
        <w:r>
          <w:rPr>
            <w:u w:val="single"/>
          </w:rPr>
          <w:t>«Конструктор документов»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 </w:t>
      </w:r>
      <w:r>
        <w:t xml:space="preserve"> (</w:t>
      </w:r>
      <w:hyperlink w:anchor="cap_e7242d26-f2f4-43ca-a7ed-e03ba87ab277">
        <w:r>
          <w:rPr>
            <w:color w:val="000000"/>
          </w:rP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033222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A00D82" w14:textId="77777777" w:rsidR="00EE4219" w:rsidRDefault="00167843">
            <w:pPr>
              <w:spacing w:line="240" w:lineRule="auto"/>
              <w:jc w:val="center"/>
            </w:pPr>
            <w:bookmarkStart w:id="124" w:name="cap_e7242d26-f2f4-43ca-a7ed-e03ba87ab277"/>
            <w:bookmarkEnd w:id="124"/>
            <w:r>
              <w:rPr>
                <w:noProof/>
              </w:rPr>
              <w:drawing>
                <wp:inline distT="0" distB="0" distL="0" distR="0" wp14:anchorId="7210D1C1" wp14:editId="0A4BBD72">
                  <wp:extent cx="5667375" cy="3048000"/>
                  <wp:effectExtent l="0" t="0" r="0" b="0"/>
                  <wp:docPr id="96" name="drex_module_10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drex_module_10_custom.png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4B2FFE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B1D13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Главный экран раздела "Обмен данными"</w:t>
            </w:r>
          </w:p>
        </w:tc>
      </w:tr>
    </w:tbl>
    <w:p w14:paraId="7210C045" w14:textId="77777777" w:rsidR="00EE4219" w:rsidRDefault="00167843">
      <w:pPr>
        <w:spacing w:before="160" w:after="160"/>
      </w:pPr>
      <w:r>
        <w:t>Загрузка данных по должникам возможна следующими способами:</w:t>
      </w:r>
    </w:p>
    <w:p w14:paraId="07AD1879" w14:textId="1AFE2532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Загрузка данных вручную при помощи шаблона (рассмотрена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20c29c7b-5d87-492a-b03a-cede5e570bf3">
        <w:r>
          <w:rPr>
            <w:u w:val="single"/>
          </w:rPr>
          <w:t>«Загрузка данных»</w:t>
        </w:r>
      </w:hyperlink>
      <w:r>
        <w:t>)</w:t>
      </w:r>
    </w:p>
    <w:p w14:paraId="169081BF" w14:textId="22E5B5D3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Интеграция с системой клиента -</w:t>
      </w:r>
      <w:r>
        <w:rPr>
          <w:rFonts w:ascii="Calibri" w:hAnsi="Calibri" w:cs="Calibri"/>
          <w:color w:val="000000"/>
        </w:rPr>
        <w:t xml:space="preserve"> </w:t>
      </w:r>
      <w:r>
        <w:t>обмен данными происходит на уровне взаимодействия Системы и системы кл</w:t>
      </w:r>
      <w:r>
        <w:t>иента - 1С,</w:t>
      </w:r>
      <w:r>
        <w:rPr>
          <w:rFonts w:ascii="Calibri" w:hAnsi="Calibri" w:cs="Calibri"/>
          <w:color w:val="000000"/>
        </w:rPr>
        <w:t xml:space="preserve"> </w:t>
      </w:r>
      <w:r>
        <w:t>CRM,</w:t>
      </w:r>
      <w:r>
        <w:rPr>
          <w:rFonts w:ascii="Calibri" w:hAnsi="Calibri" w:cs="Calibri"/>
          <w:color w:val="000000"/>
        </w:rPr>
        <w:t xml:space="preserve"> </w:t>
      </w:r>
      <w:r>
        <w:t>ERP, биллинговые и иные системы (рассмотрена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fa7480b8-8437-45d9-81af-d134dc042843">
        <w:r>
          <w:rPr>
            <w:u w:val="single"/>
          </w:rPr>
          <w:t>«Интеграция»</w:t>
        </w:r>
      </w:hyperlink>
      <w:r>
        <w:t>). </w:t>
      </w:r>
    </w:p>
    <w:p w14:paraId="40CE412C" w14:textId="617D1E24" w:rsidR="00EE4219" w:rsidRDefault="00167843">
      <w:pPr>
        <w:spacing w:before="160" w:after="160"/>
      </w:pPr>
      <w:r>
        <w:lastRenderedPageBreak/>
        <w:t>Кнопки выбора типа загрузки данных должников расположены в верхней части главного экрана раздела обмена данны</w:t>
      </w:r>
      <w:r>
        <w:t>ми. (</w:t>
      </w:r>
      <w:hyperlink w:anchor="cap_2e5e1659-28ea-4a7c-998f-f9e64131a43a">
        <w:r>
          <w:rPr>
            <w:u w:val="single"/>
          </w:rP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97AD72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A70515" w14:textId="77777777" w:rsidR="00EE4219" w:rsidRDefault="00167843">
            <w:pPr>
              <w:spacing w:line="240" w:lineRule="auto"/>
              <w:jc w:val="center"/>
            </w:pPr>
            <w:bookmarkStart w:id="125" w:name="cap_2e5e1659-28ea-4a7c-998f-f9e64131a43a"/>
            <w:bookmarkEnd w:id="125"/>
            <w:r>
              <w:rPr>
                <w:noProof/>
              </w:rPr>
              <w:drawing>
                <wp:inline distT="0" distB="0" distL="0" distR="0" wp14:anchorId="16AF7A49" wp14:editId="64F2FB03">
                  <wp:extent cx="5667375" cy="2019300"/>
                  <wp:effectExtent l="0" t="0" r="0" b="0"/>
                  <wp:docPr id="97" name="drex_module_10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drex_module_10_custom_2.png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B2DA37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89C31C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Выбор типа загрузки данных</w:t>
            </w:r>
          </w:p>
        </w:tc>
      </w:tr>
    </w:tbl>
    <w:p w14:paraId="40E3CFF0" w14:textId="77777777" w:rsidR="00EE4219" w:rsidRDefault="00167843">
      <w:pPr>
        <w:spacing w:before="160" w:after="160"/>
      </w:pPr>
      <w:r>
        <w:t>Рассмотрим подробно каждый вариант загрузки данных:</w:t>
      </w:r>
    </w:p>
    <w:p w14:paraId="7EACF244" w14:textId="77777777" w:rsidR="00EE4219" w:rsidRDefault="00EE4219">
      <w:pPr>
        <w:spacing w:before="160" w:after="160"/>
      </w:pPr>
    </w:p>
    <w:p w14:paraId="4BD710DD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14AED95C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26" w:name="20c29c7b-5d87-492a-b03a-cede5e570bf3"/>
      <w:bookmarkEnd w:id="126"/>
      <w:r>
        <w:rPr>
          <w:b/>
          <w:bCs/>
          <w:sz w:val="36"/>
          <w:szCs w:val="36"/>
        </w:rPr>
        <w:lastRenderedPageBreak/>
        <w:t>Загрузка данных с помощью шаблона</w:t>
      </w:r>
    </w:p>
    <w:p w14:paraId="12D5678E" w14:textId="17FA37A7" w:rsidR="00EE4219" w:rsidRDefault="00167843">
      <w:pPr>
        <w:spacing w:before="160" w:after="160"/>
      </w:pPr>
      <w:r>
        <w:t>Для загрузки данных должников нужно создать файл реестра. Система предоставляет для скачивания готовые шаблоны, которые необходимо заполнить данными и загрузить в Систему.  Шаблон файла реестра уникален для каждого типа производств (досудебное, судебное, и</w:t>
      </w:r>
      <w:r>
        <w:t>сполнительное). Выбрать тип производства можно меню в левой части экрана. (</w:t>
      </w:r>
      <w:hyperlink w:anchor="cap_798f89e4-7b0e-4b83-b783-b4a3115864e1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2E032D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F270DB" w14:textId="77777777" w:rsidR="00EE4219" w:rsidRDefault="00167843">
            <w:pPr>
              <w:spacing w:line="240" w:lineRule="auto"/>
              <w:jc w:val="center"/>
            </w:pPr>
            <w:bookmarkStart w:id="127" w:name="cap_798f89e4-7b0e-4b83-b783-b4a3115864e1"/>
            <w:bookmarkEnd w:id="127"/>
            <w:r>
              <w:rPr>
                <w:noProof/>
              </w:rPr>
              <w:drawing>
                <wp:inline distT="0" distB="0" distL="0" distR="0" wp14:anchorId="5894A0A4" wp14:editId="58E3ABC3">
                  <wp:extent cx="5667375" cy="2152650"/>
                  <wp:effectExtent l="0" t="0" r="0" b="0"/>
                  <wp:docPr id="98" name="drex_module_1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drex_module_11_custom.png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FC2D71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0C0FB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Выбор типа производства</w:t>
            </w:r>
          </w:p>
        </w:tc>
      </w:tr>
    </w:tbl>
    <w:p w14:paraId="40C336E5" w14:textId="7535BCB5" w:rsidR="00EE4219" w:rsidRDefault="00167843">
      <w:pPr>
        <w:spacing w:before="160" w:after="160"/>
      </w:pPr>
      <w:r>
        <w:t>При выборе типа производства, шаблон для скачивания доступен в правой части э</w:t>
      </w:r>
      <w:r>
        <w:t>крана. Формат - .xls</w:t>
      </w:r>
      <w:r>
        <w:rPr>
          <w:rFonts w:ascii="Calibri" w:hAnsi="Calibri" w:cs="Calibri"/>
          <w:color w:val="000000"/>
        </w:rPr>
        <w:t xml:space="preserve"> </w:t>
      </w:r>
      <w:r>
        <w:t>или .xlsx. (</w:t>
      </w:r>
      <w:hyperlink w:anchor="cap_eb9b0056-a771-4305-bb5d-6b51f625e81d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F68160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1DD459" w14:textId="77777777" w:rsidR="00EE4219" w:rsidRDefault="00167843">
            <w:pPr>
              <w:spacing w:line="240" w:lineRule="auto"/>
              <w:jc w:val="center"/>
            </w:pPr>
            <w:bookmarkStart w:id="128" w:name="cap_eb9b0056-a771-4305-bb5d-6b51f625e81d"/>
            <w:bookmarkEnd w:id="128"/>
            <w:r>
              <w:rPr>
                <w:noProof/>
              </w:rPr>
              <w:drawing>
                <wp:inline distT="0" distB="0" distL="0" distR="0" wp14:anchorId="31413F2B" wp14:editId="2F211A9B">
                  <wp:extent cx="5667375" cy="2152650"/>
                  <wp:effectExtent l="0" t="0" r="0" b="0"/>
                  <wp:docPr id="99" name="drex_module_1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drex_module_11_custom_2.png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6BB76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22C1A6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Выбор шаблона для скачивания</w:t>
            </w:r>
          </w:p>
        </w:tc>
      </w:tr>
    </w:tbl>
    <w:p w14:paraId="5E66AEF2" w14:textId="77777777" w:rsidR="00EE4219" w:rsidRDefault="00167843">
      <w:pPr>
        <w:spacing w:before="160" w:after="160"/>
      </w:pPr>
      <w:r>
        <w:t>Также, скачать файлы шаблона можно перейдя по ссылке:</w:t>
      </w:r>
    </w:p>
    <w:p w14:paraId="24526849" w14:textId="2995710E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24546af4-a724-4662-bd5e-29deb0a74e80">
        <w:r>
          <w:rPr>
            <w:u w:val="single"/>
          </w:rPr>
          <w:t>Досудебное и судебное производство</w:t>
        </w:r>
      </w:hyperlink>
    </w:p>
    <w:p w14:paraId="0877815B" w14:textId="651EDEF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24546af4-a724-4662-bd5e-29deb0a74e80">
        <w:r>
          <w:rPr>
            <w:u w:val="single"/>
          </w:rPr>
          <w:t>Исполнительное производство</w:t>
        </w:r>
      </w:hyperlink>
    </w:p>
    <w:p w14:paraId="6BAA2273" w14:textId="6C5C31AC" w:rsidR="00EE4219" w:rsidRDefault="00167843">
      <w:pPr>
        <w:spacing w:before="160" w:after="160"/>
      </w:pPr>
      <w:r>
        <w:t xml:space="preserve">После скачивания шаблона, его необходимо заполнить данными, строго </w:t>
      </w:r>
      <w:r>
        <w:t>соблюдая указанный формат. Это необходимо для корректного импорта данных должников в Систему. (</w:t>
      </w:r>
      <w:hyperlink w:anchor="cap_c58f5665-f854-4065-a40f-0a0e9cc842bd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003D98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8F87DED" w14:textId="77777777" w:rsidR="00EE4219" w:rsidRDefault="00167843">
            <w:pPr>
              <w:spacing w:line="240" w:lineRule="auto"/>
              <w:jc w:val="center"/>
            </w:pPr>
            <w:bookmarkStart w:id="129" w:name="cap_c58f5665-f854-4065-a40f-0a0e9cc842bd"/>
            <w:bookmarkEnd w:id="129"/>
            <w:r>
              <w:rPr>
                <w:noProof/>
              </w:rPr>
              <w:drawing>
                <wp:inline distT="0" distB="0" distL="0" distR="0" wp14:anchorId="240678D0" wp14:editId="27558880">
                  <wp:extent cx="5667375" cy="1152525"/>
                  <wp:effectExtent l="0" t="0" r="0" b="0"/>
                  <wp:docPr id="100" name="drex_module_1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drex_module_11_custom_3.png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F4642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BC96DC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Общий вид реестра</w:t>
            </w:r>
          </w:p>
        </w:tc>
      </w:tr>
    </w:tbl>
    <w:p w14:paraId="51B29A56" w14:textId="77777777" w:rsidR="00EE4219" w:rsidRDefault="00167843">
      <w:pPr>
        <w:spacing w:before="160" w:after="160"/>
      </w:pPr>
      <w:r>
        <w:t>Шаблоны бывают двух типов:</w:t>
      </w:r>
    </w:p>
    <w:p w14:paraId="4BD7A63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Линейные шаблоны – типы ша</w:t>
      </w:r>
      <w:r>
        <w:t>блонов, выгружаемые из систем клиента - 1С,</w:t>
      </w:r>
      <w:r>
        <w:rPr>
          <w:rFonts w:ascii="Calibri" w:hAnsi="Calibri" w:cs="Calibri"/>
          <w:color w:val="000000"/>
        </w:rPr>
        <w:t xml:space="preserve"> </w:t>
      </w:r>
      <w:r>
        <w:t>CRM,</w:t>
      </w:r>
      <w:r>
        <w:rPr>
          <w:rFonts w:ascii="Calibri" w:hAnsi="Calibri" w:cs="Calibri"/>
          <w:color w:val="000000"/>
        </w:rPr>
        <w:t xml:space="preserve"> </w:t>
      </w:r>
      <w:r>
        <w:t>ERP</w:t>
      </w:r>
      <w:r>
        <w:rPr>
          <w:rFonts w:ascii="Calibri" w:hAnsi="Calibri" w:cs="Calibri"/>
          <w:color w:val="000000"/>
        </w:rPr>
        <w:t xml:space="preserve"> </w:t>
      </w:r>
      <w:r>
        <w:t>etc</w:t>
      </w:r>
    </w:p>
    <w:p w14:paraId="2B11599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Табличные шаблоны -</w:t>
      </w:r>
      <w:r>
        <w:rPr>
          <w:rFonts w:ascii="Calibri" w:hAnsi="Calibri" w:cs="Calibri"/>
          <w:color w:val="000000"/>
        </w:rPr>
        <w:t xml:space="preserve"> </w:t>
      </w:r>
      <w:r>
        <w:t>типы шаблонов, выгружаемые из специализированных программ расчетов, которые используют, к примеру, в МФЦ.</w:t>
      </w:r>
    </w:p>
    <w:p w14:paraId="53A5B643" w14:textId="68E68A16" w:rsidR="00EE4219" w:rsidRDefault="00167843">
      <w:pPr>
        <w:spacing w:before="160" w:after="160"/>
      </w:pPr>
      <w:r>
        <w:t>После загрузки файла реестра появится окно «Настройка сопоставления данных шаблона с файлом» для самостоятельного сопоставления и настройки столбцов т</w:t>
      </w:r>
      <w:r>
        <w:t>аблицы файла данных должника и колонок с переменными шаблона загрузки, характеризующими эти данные (данная настройка осуществляется один раз). Подробно настройка столбцов описана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b6c20822-dfa1-47e7-8682-5830448633c0">
        <w:r>
          <w:rPr>
            <w:u w:val="single"/>
          </w:rPr>
          <w:t>Настройк</w:t>
        </w:r>
        <w:r>
          <w:rPr>
            <w:u w:val="single"/>
          </w:rPr>
          <w:t>а столбцов шаблона</w:t>
        </w:r>
      </w:hyperlink>
      <w:r>
        <w:rPr>
          <w:u w:val="single"/>
        </w:rPr>
        <w:t>. (</w:t>
      </w:r>
      <w:hyperlink w:anchor="cap_fd1b0f18-0987-44ce-a6aa-323cc5fa3ef8">
        <w:r>
          <w:rPr>
            <w:u w:val="single"/>
          </w:rPr>
          <w:t>Рис.4</w:t>
        </w:r>
      </w:hyperlink>
      <w:r>
        <w:rPr>
          <w:u w:val="single"/>
        </w:rP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9D86C4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4E1716" w14:textId="77777777" w:rsidR="00EE4219" w:rsidRDefault="00167843">
            <w:pPr>
              <w:spacing w:line="240" w:lineRule="auto"/>
              <w:jc w:val="center"/>
              <w:rPr>
                <w:u w:val="single"/>
              </w:rPr>
            </w:pPr>
            <w:bookmarkStart w:id="130" w:name="cap_fd1b0f18-0987-44ce-a6aa-323cc5fa3ef8"/>
            <w:bookmarkEnd w:id="130"/>
            <w:r>
              <w:rPr>
                <w:noProof/>
                <w:u w:val="single"/>
              </w:rPr>
              <w:drawing>
                <wp:inline distT="0" distB="0" distL="0" distR="0" wp14:anchorId="17624E2D" wp14:editId="315DC640">
                  <wp:extent cx="5667375" cy="1752600"/>
                  <wp:effectExtent l="0" t="0" r="0" b="0"/>
                  <wp:docPr id="101" name="drex_module_1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drex_module_11_custom_4.png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7C9F1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BFA07C" w14:textId="77777777" w:rsidR="00EE4219" w:rsidRDefault="00167843">
            <w:pPr>
              <w:spacing w:before="160" w:after="160"/>
              <w:jc w:val="center"/>
              <w:rPr>
                <w:u w:val="single"/>
              </w:rPr>
            </w:pPr>
            <w:r>
              <w:rPr>
                <w:u w:val="single"/>
              </w:rPr>
              <w:t xml:space="preserve">Рис.4 </w:t>
            </w:r>
            <w:r>
              <w:rPr>
                <w:i/>
                <w:iCs/>
              </w:rPr>
              <w:t>Настройка порядка столбцов шаблона</w:t>
            </w:r>
          </w:p>
        </w:tc>
      </w:tr>
    </w:tbl>
    <w:p w14:paraId="6FEF5046" w14:textId="77777777" w:rsidR="00EE4219" w:rsidRDefault="00167843">
      <w:pPr>
        <w:spacing w:before="160" w:after="160"/>
      </w:pPr>
      <w:r>
        <w:lastRenderedPageBreak/>
        <w:t>Формат данных (ИНН, СНИЛС, номер и серия паспорта) - не более 25 символов, включая пробел и знаки препинания. Если будут</w:t>
      </w:r>
      <w:r>
        <w:t xml:space="preserve"> содержаться ошибки в виде лишних символов, реестр не загрузится.</w:t>
      </w:r>
    </w:p>
    <w:p w14:paraId="4AE78C5C" w14:textId="77777777" w:rsidR="00EE4219" w:rsidRDefault="00167843">
      <w:pPr>
        <w:spacing w:before="160" w:after="160"/>
      </w:pPr>
      <w:r>
        <w:t>Формат данных (дата, период) - 20.12.2021-23.12.2022 (начало периода - дд.мм.гг через точку без пробелов, окончание периода - дд.мм.гг. через точку без пробелов. Между ними дефис без пробело</w:t>
      </w:r>
      <w:r>
        <w:t>в). Другой вариант: Январь20-август24 (начало периода – название месяца, номер года без пробелов, окончание периода – название месяца, номер года без пробелов. Между ними дефис без пробелов).</w:t>
      </w:r>
    </w:p>
    <w:p w14:paraId="300073E0" w14:textId="6F4C4FB2" w:rsidR="00EE4219" w:rsidRDefault="00167843">
      <w:pPr>
        <w:spacing w:before="160" w:after="160"/>
      </w:pPr>
      <w:r>
        <w:t xml:space="preserve">Если в файле более одного столбца ФИО, переменную в каждом столбце необходимо проставить как «Фио / Орг». Переменная будет увеличена с шагом +1. Пример: ФИО №2, ФИО №3 и так далее. Данный метод позволяет упростить ручные действия в работе по сопоставлению </w:t>
      </w:r>
      <w:r>
        <w:t>данных. Более подробно о настройке шаблона рассказано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8b7277be-a1c9-42dd-9254-fa55408dc258">
        <w:r>
          <w:rPr>
            <w:u w:val="single"/>
          </w:rPr>
          <w:t>«Настройка шаблона»</w:t>
        </w:r>
      </w:hyperlink>
      <w:r>
        <w:br w:type="page"/>
      </w:r>
    </w:p>
    <w:p w14:paraId="1C6A12AC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31" w:name="24546af4-a724-4662-bd5e-29deb0a74e80"/>
      <w:bookmarkEnd w:id="131"/>
      <w:r>
        <w:rPr>
          <w:b/>
          <w:bCs/>
          <w:sz w:val="32"/>
          <w:szCs w:val="32"/>
        </w:rPr>
        <w:lastRenderedPageBreak/>
        <w:t>Загрузка файла в досудебное, судебное, исполнительное производство</w:t>
      </w:r>
    </w:p>
    <w:p w14:paraId="2C5B101A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 xml:space="preserve">Пример 1. Загрузка файла реестра (видео) </w:t>
      </w:r>
    </w:p>
    <w:p w14:paraId="3C857117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6650494F" w14:textId="77777777" w:rsidR="00EE4219" w:rsidRDefault="00167843">
      <w:pPr>
        <w:spacing w:before="160" w:after="160"/>
      </w:pPr>
      <w:r>
        <w:t>Дл</w:t>
      </w:r>
      <w:r>
        <w:t>я загрузки подготовленного реестра нужно совершить несколько действий на странице «Загрузка данных»:</w:t>
      </w:r>
    </w:p>
    <w:p w14:paraId="31194041" w14:textId="5D9A5A7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Выбрать </w:t>
      </w:r>
      <w:r>
        <w:rPr>
          <w:b/>
          <w:bCs/>
        </w:rPr>
        <w:t>тип производства</w:t>
      </w:r>
      <w:r>
        <w:t xml:space="preserve"> (досудебное, судебное, исполнительное). (</w:t>
      </w:r>
      <w:hyperlink w:anchor="cap_402a9db0-3e29-4963-886f-1f54a4cfc882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C719E9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C2CE50" w14:textId="77777777" w:rsidR="00EE4219" w:rsidRDefault="00167843">
            <w:pPr>
              <w:spacing w:line="240" w:lineRule="auto"/>
              <w:jc w:val="center"/>
            </w:pPr>
            <w:bookmarkStart w:id="132" w:name="cap_402a9db0-3e29-4963-886f-1f54a4cfc882"/>
            <w:bookmarkEnd w:id="132"/>
            <w:r>
              <w:rPr>
                <w:noProof/>
              </w:rPr>
              <w:drawing>
                <wp:inline distT="0" distB="0" distL="0" distR="0" wp14:anchorId="758B5E09" wp14:editId="7EA388D6">
                  <wp:extent cx="5667375" cy="2733675"/>
                  <wp:effectExtent l="0" t="0" r="0" b="0"/>
                  <wp:docPr id="102" name="drex_module_1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drex_module_11_1_custom.png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3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48BD82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DDE44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Выбор типа производства для загрузки файла реестра должников</w:t>
            </w:r>
          </w:p>
        </w:tc>
      </w:tr>
    </w:tbl>
    <w:p w14:paraId="33EF3D89" w14:textId="77777777" w:rsidR="00EE4219" w:rsidRDefault="00167843">
      <w:pPr>
        <w:spacing w:before="160" w:after="160"/>
      </w:pPr>
      <w:r>
        <w:t>Стоит отметить, что Досудебное и Судебное производства схожи по параметрам данных и по логике обработки и парсинга данных. В Досудебном и Судебном производстве ключевым идентификатором загрузки данных является номер лицевого счета. В Исполнительном произво</w:t>
      </w:r>
      <w:r>
        <w:t>дстве – номер лицевого счета и номер судебного решения.</w:t>
      </w:r>
    </w:p>
    <w:p w14:paraId="7C18789F" w14:textId="77777777" w:rsidR="00EE4219" w:rsidRDefault="00167843">
      <w:pPr>
        <w:spacing w:before="160" w:after="160"/>
      </w:pPr>
      <w:r>
        <w:t>Такая разница обусловлена тем фактом, что при перемещении должника из Досудебного / Судебного производства в Исполнительное происходит разделение и привязка должников к судебным решениям, так как по к</w:t>
      </w:r>
      <w:r>
        <w:t>аждому должнику может быть принято индивидуальное судебное решение.</w:t>
      </w:r>
    </w:p>
    <w:p w14:paraId="51D87362" w14:textId="058DA2B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Выбрать </w:t>
      </w:r>
      <w:r>
        <w:rPr>
          <w:b/>
          <w:bCs/>
        </w:rPr>
        <w:t>организацию</w:t>
      </w:r>
      <w:r>
        <w:t>, в которую будет загружаться реестр. (</w:t>
      </w:r>
      <w:hyperlink w:anchor="cap_0611ae73-0753-4421-9f0d-2a6db7de1f25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6005F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CF47BF" w14:textId="77777777" w:rsidR="00EE4219" w:rsidRDefault="00167843">
            <w:pPr>
              <w:spacing w:line="240" w:lineRule="auto"/>
              <w:jc w:val="center"/>
            </w:pPr>
            <w:bookmarkStart w:id="133" w:name="cap_0611ae73-0753-4421-9f0d-2a6db7de1f25"/>
            <w:bookmarkEnd w:id="133"/>
            <w:r>
              <w:rPr>
                <w:noProof/>
              </w:rPr>
              <w:lastRenderedPageBreak/>
              <w:drawing>
                <wp:inline distT="0" distB="0" distL="0" distR="0" wp14:anchorId="62C56676" wp14:editId="49F8AC49">
                  <wp:extent cx="5667375" cy="2362200"/>
                  <wp:effectExtent l="0" t="0" r="0" b="0"/>
                  <wp:docPr id="103" name="drex_module_1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drex_module_11_1_custom_2.png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EA67E0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65276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Выбор организации</w:t>
            </w:r>
          </w:p>
        </w:tc>
      </w:tr>
    </w:tbl>
    <w:p w14:paraId="143DAEEF" w14:textId="77777777" w:rsidR="00EE4219" w:rsidRDefault="00167843">
      <w:pPr>
        <w:spacing w:before="160" w:after="160"/>
      </w:pPr>
      <w:r>
        <w:t xml:space="preserve">Если на ваш аккаунт в </w:t>
      </w:r>
      <w:r>
        <w:t>личном кабинете зарегистрирована одна организация, то она отобразится автоматически. Если более одной – нужно выбрать организацию из выпадающего списка.</w:t>
      </w:r>
    </w:p>
    <w:p w14:paraId="1D6CB8E1" w14:textId="25A7CFEC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Выбрать </w:t>
      </w:r>
      <w:r>
        <w:rPr>
          <w:b/>
          <w:bCs/>
        </w:rPr>
        <w:t>регион</w:t>
      </w:r>
      <w:r>
        <w:t>, по которому будут формироваться данные должников. (</w:t>
      </w:r>
      <w:hyperlink w:anchor="cap_60360bf3-4db4-4e96-958e-582f7d33cb86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6F6D06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FD5019" w14:textId="77777777" w:rsidR="00EE4219" w:rsidRDefault="00167843">
            <w:pPr>
              <w:spacing w:line="240" w:lineRule="auto"/>
              <w:jc w:val="center"/>
            </w:pPr>
            <w:bookmarkStart w:id="134" w:name="cap_60360bf3-4db4-4e96-958e-582f7d33cb86"/>
            <w:bookmarkEnd w:id="134"/>
            <w:r>
              <w:rPr>
                <w:noProof/>
              </w:rPr>
              <w:drawing>
                <wp:inline distT="0" distB="0" distL="0" distR="0" wp14:anchorId="63F64A2E" wp14:editId="7A88A27F">
                  <wp:extent cx="5667375" cy="2895600"/>
                  <wp:effectExtent l="0" t="0" r="0" b="0"/>
                  <wp:docPr id="104" name="drex_module_11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drex_module_11_1_custom_3.png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9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F43264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5A61367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Выбор региона</w:t>
            </w:r>
          </w:p>
        </w:tc>
      </w:tr>
    </w:tbl>
    <w:p w14:paraId="1E20D6DA" w14:textId="77777777" w:rsidR="00EE4219" w:rsidRDefault="00167843">
      <w:pPr>
        <w:spacing w:before="160" w:after="160"/>
      </w:pPr>
      <w:r>
        <w:t xml:space="preserve">Выбор региона необходим для корректной стандартизации и исключения поиска по другим регионам по схожим адресам. Например у нас регион Санкт-Петербург, но регион не указан. Адрес у должника ул. Мира, стандартизатор </w:t>
      </w:r>
      <w:r>
        <w:lastRenderedPageBreak/>
        <w:t>будет искать данную улицу по всей России и</w:t>
      </w:r>
      <w:r>
        <w:t xml:space="preserve"> при первом совпадении найдет данную улицу в Волгоградской области, г. Волгоград. При указании региона, стандартизатор будет производить поиск и стандартизацию адреса только по выбранному региону, исключая ошибки. </w:t>
      </w:r>
    </w:p>
    <w:p w14:paraId="6CDF273C" w14:textId="77777777" w:rsidR="00EE4219" w:rsidRDefault="00167843">
      <w:pPr>
        <w:spacing w:before="160" w:after="160"/>
      </w:pPr>
      <w:r>
        <w:t>Регион при загрузке файла реестра выбран:</w:t>
      </w:r>
    </w:p>
    <w:p w14:paraId="47F111EC" w14:textId="77777777" w:rsidR="00EE4219" w:rsidRDefault="00167843">
      <w:pPr>
        <w:spacing w:before="160" w:after="160"/>
      </w:pPr>
      <w:r>
        <w:rPr>
          <w:noProof/>
        </w:rPr>
        <w:drawing>
          <wp:inline distT="0" distB="0" distL="0" distR="0" wp14:anchorId="66CECF88" wp14:editId="26FC75BD">
            <wp:extent cx="3648075" cy="190500"/>
            <wp:effectExtent l="0" t="0" r="0" b="0"/>
            <wp:docPr id="105" name="drex_module_11_1_custom_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rex_module_11_1_custom_4.pn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95E95" w14:textId="77777777" w:rsidR="00EE4219" w:rsidRDefault="00167843">
      <w:pPr>
        <w:spacing w:before="160" w:after="160"/>
      </w:pPr>
      <w:r>
        <w:t>Регион при загрузке файла реестра не выбран:</w:t>
      </w:r>
    </w:p>
    <w:p w14:paraId="47BE376C" w14:textId="77777777" w:rsidR="00EE4219" w:rsidRDefault="00167843">
      <w:pPr>
        <w:spacing w:before="160" w:after="160"/>
      </w:pPr>
      <w:r>
        <w:rPr>
          <w:noProof/>
        </w:rPr>
        <w:drawing>
          <wp:inline distT="0" distB="0" distL="0" distR="0" wp14:anchorId="3E3DABA0" wp14:editId="5EEDFC67">
            <wp:extent cx="3295650" cy="171450"/>
            <wp:effectExtent l="0" t="0" r="0" b="0"/>
            <wp:docPr id="106" name="drex_module_11_1_custom_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rex_module_11_1_custom_5.pn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0F409" w14:textId="31E0663B" w:rsidR="00EE4219" w:rsidRDefault="00167843">
      <w:pPr>
        <w:spacing w:before="160" w:after="160"/>
      </w:pPr>
      <w:r>
        <w:t>В случае, если необходима загрузка и стандартизация адресов по всем регионам, убираем выбор региона нажав на «Х». (</w:t>
      </w:r>
      <w:hyperlink w:anchor="cap_0ee630bc-88b2-4d76-880d-67d113aa527a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B53423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7EFA41" w14:textId="77777777" w:rsidR="00EE4219" w:rsidRDefault="00167843">
            <w:pPr>
              <w:spacing w:line="240" w:lineRule="auto"/>
              <w:jc w:val="center"/>
            </w:pPr>
            <w:bookmarkStart w:id="135" w:name="cap_0ee630bc-88b2-4d76-880d-67d113aa527a"/>
            <w:bookmarkEnd w:id="135"/>
            <w:r>
              <w:rPr>
                <w:noProof/>
              </w:rPr>
              <w:drawing>
                <wp:inline distT="0" distB="0" distL="0" distR="0" wp14:anchorId="6AF8EF1B" wp14:editId="6AF9CA07">
                  <wp:extent cx="3171825" cy="1228725"/>
                  <wp:effectExtent l="0" t="0" r="0" b="0"/>
                  <wp:docPr id="107" name="drex_module_11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drex_module_11_1_custom_6.png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8983E3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1F1C95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Удаление выбранного региона</w:t>
            </w:r>
          </w:p>
        </w:tc>
      </w:tr>
    </w:tbl>
    <w:p w14:paraId="6398C09D" w14:textId="77777777" w:rsidR="00EE4219" w:rsidRDefault="00167843">
      <w:pPr>
        <w:spacing w:before="160" w:after="160"/>
      </w:pPr>
      <w:r>
        <w:t>В этом случае в адресах должников необходимо в адресной строке сначала указывать регион, по которому стандартизатор будет осуществлять поиск.</w:t>
      </w:r>
    </w:p>
    <w:p w14:paraId="76223D0B" w14:textId="08BEA294" w:rsidR="00EE4219" w:rsidRDefault="00167843">
      <w:pPr>
        <w:spacing w:before="160" w:after="160"/>
      </w:pPr>
      <w:r>
        <w:t>Регион при загрузке файла реестра не выбран: (</w:t>
      </w:r>
      <w:hyperlink w:anchor="cap_278fb63c-ed69-4a98-b445-c1844150468a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77143C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8CD26C" w14:textId="77777777" w:rsidR="00EE4219" w:rsidRDefault="00167843">
            <w:pPr>
              <w:spacing w:line="240" w:lineRule="auto"/>
              <w:jc w:val="center"/>
            </w:pPr>
            <w:bookmarkStart w:id="136" w:name="cap_278fb63c-ed69-4a98-b445-c1844150468a"/>
            <w:bookmarkEnd w:id="136"/>
            <w:r>
              <w:rPr>
                <w:noProof/>
              </w:rPr>
              <w:drawing>
                <wp:inline distT="0" distB="0" distL="0" distR="0" wp14:anchorId="0BC86C0D" wp14:editId="22E5EBCB">
                  <wp:extent cx="2981325" cy="390525"/>
                  <wp:effectExtent l="0" t="0" r="0" b="0"/>
                  <wp:docPr id="108" name="drex_module_11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drex_module_11_1_custom_7.png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3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2346C1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426BF5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Указание региона в файле шаблона</w:t>
            </w:r>
          </w:p>
        </w:tc>
      </w:tr>
    </w:tbl>
    <w:p w14:paraId="6023C99B" w14:textId="146FC3A3" w:rsidR="00EE4219" w:rsidRDefault="00167843">
      <w:pPr>
        <w:spacing w:before="160" w:after="160"/>
      </w:pPr>
      <w:r>
        <w:t>Регион в файле реестра загрузки указан: (</w:t>
      </w:r>
      <w:hyperlink w:anchor="cap_bf0f7c1d-16f2-42b1-9e96-0be0aefde518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2B480A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FA26EF" w14:textId="77777777" w:rsidR="00EE4219" w:rsidRDefault="00167843">
            <w:pPr>
              <w:spacing w:line="240" w:lineRule="auto"/>
              <w:jc w:val="center"/>
            </w:pPr>
            <w:bookmarkStart w:id="137" w:name="cap_bf0f7c1d-16f2-42b1-9e96-0be0aefde518"/>
            <w:bookmarkEnd w:id="137"/>
            <w:r>
              <w:rPr>
                <w:noProof/>
              </w:rPr>
              <w:drawing>
                <wp:inline distT="0" distB="0" distL="0" distR="0" wp14:anchorId="69937FA5" wp14:editId="5A94BFEC">
                  <wp:extent cx="3648075" cy="190500"/>
                  <wp:effectExtent l="0" t="0" r="0" b="0"/>
                  <wp:docPr id="109" name="drex_module_11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drex_module_11_1_custom_8.png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2E10E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B97597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Отображение региона в Системе</w:t>
            </w:r>
          </w:p>
        </w:tc>
      </w:tr>
    </w:tbl>
    <w:p w14:paraId="1EFBEC9E" w14:textId="77777777" w:rsidR="00EE4219" w:rsidRDefault="00167843">
      <w:pPr>
        <w:spacing w:before="160" w:after="160"/>
      </w:pPr>
      <w:r>
        <w:t>При работе в одном регионе, настоятельно рекомендуем указывать его перед началом работы.</w:t>
      </w:r>
    </w:p>
    <w:p w14:paraId="41B13BF8" w14:textId="1EB0FCB7" w:rsidR="00EE4219" w:rsidRDefault="00167843">
      <w:pPr>
        <w:spacing w:before="160" w:after="160"/>
      </w:pPr>
      <w:r>
        <w:lastRenderedPageBreak/>
        <w:t>Для удобства выбора региона предусмотрен поиск. Чтобы найти регион, нужно в строке выбора региона начать набирать первые буквы названия региона. В выпадающем списке Си</w:t>
      </w:r>
      <w:r>
        <w:t>стема выведет все названия, удовлетворяющие условиям поиска. (</w:t>
      </w:r>
      <w:hyperlink w:anchor="cap_ad8fb1be-934c-4889-9926-de6a69992025">
        <w:r>
          <w:t>Рис.7</w:t>
        </w:r>
      </w:hyperlink>
      <w:r>
        <w:t>)</w:t>
      </w:r>
    </w:p>
    <w:p w14:paraId="47567960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287D02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7B415F" w14:textId="77777777" w:rsidR="00EE4219" w:rsidRDefault="00167843">
            <w:pPr>
              <w:spacing w:line="240" w:lineRule="auto"/>
              <w:jc w:val="center"/>
            </w:pPr>
            <w:bookmarkStart w:id="138" w:name="cap_ad8fb1be-934c-4889-9926-de6a69992025"/>
            <w:bookmarkEnd w:id="138"/>
            <w:r>
              <w:rPr>
                <w:noProof/>
              </w:rPr>
              <w:drawing>
                <wp:inline distT="0" distB="0" distL="0" distR="0" wp14:anchorId="1793988E" wp14:editId="14502E92">
                  <wp:extent cx="3267075" cy="2314575"/>
                  <wp:effectExtent l="0" t="0" r="0" b="0"/>
                  <wp:docPr id="110" name="drex_module_11_1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drex_module_11_1_custom_9.png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07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D8EA68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4823B5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Поиск региона по названию</w:t>
            </w:r>
          </w:p>
        </w:tc>
      </w:tr>
    </w:tbl>
    <w:p w14:paraId="04985A3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Выбрать </w:t>
      </w:r>
      <w:r>
        <w:rPr>
          <w:b/>
          <w:bCs/>
        </w:rPr>
        <w:t>шаблон</w:t>
      </w:r>
      <w:r>
        <w:t xml:space="preserve"> реестра загрузки</w:t>
      </w:r>
    </w:p>
    <w:p w14:paraId="63C9FEDE" w14:textId="77777777" w:rsidR="00EE4219" w:rsidRDefault="00167843">
      <w:pPr>
        <w:spacing w:before="160" w:after="160"/>
      </w:pPr>
      <w:r>
        <w:t>Для каждого типа производства (досудебное, судебное, исполнительное) Системой предусмотрен индивидуальный набор шаблонов.</w:t>
      </w:r>
    </w:p>
    <w:tbl>
      <w:tblPr>
        <w:tblStyle w:val="a4"/>
        <w:tblW w:w="5000" w:type="pct"/>
        <w:tblInd w:w="855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51AEE758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single" w:sz="6" w:space="0" w:color="5B9BD5"/>
              <w:left w:val="none" w:sz="18" w:space="0" w:color="000000"/>
              <w:bottom w:val="single" w:sz="6" w:space="0" w:color="5B9BD5"/>
              <w:right w:val="none" w:sz="18" w:space="0" w:color="000000"/>
            </w:tcBorders>
          </w:tcPr>
          <w:p w14:paraId="57437366" w14:textId="77777777" w:rsidR="00EE4219" w:rsidRDefault="00167843">
            <w:pPr>
              <w:ind w:left="105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Шаблон реестра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– шаблон, привязанный к документу реестра, содержащий данные должников по выбранным параметрам со всеми добавленными пе</w:t>
            </w:r>
            <w:r>
              <w:rPr>
                <w:i/>
                <w:iCs/>
              </w:rPr>
              <w:t>ременными, полностью готовый к использованию.</w:t>
            </w:r>
          </w:p>
        </w:tc>
      </w:tr>
    </w:tbl>
    <w:p w14:paraId="3DEE0C43" w14:textId="06DBAA50" w:rsidR="00EE4219" w:rsidRDefault="00167843">
      <w:pPr>
        <w:spacing w:before="160" w:after="160"/>
      </w:pPr>
      <w:r>
        <w:t>Можно создавать неограниченное количество шаблонов для должников с разными наборами данных и видами деятельности (ЖКХ, автотранспорт, физические лица, юридические лица и пр.). (</w:t>
      </w:r>
      <w:hyperlink w:anchor="cap_414bf749-d820-4499-a135-51556c24632e">
        <w:r>
          <w:t>Рис.8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8EF0E2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593264" w14:textId="77777777" w:rsidR="00EE4219" w:rsidRDefault="00167843">
            <w:pPr>
              <w:spacing w:line="240" w:lineRule="auto"/>
              <w:jc w:val="center"/>
            </w:pPr>
            <w:bookmarkStart w:id="139" w:name="cap_414bf749-d820-4499-a135-51556c24632e"/>
            <w:bookmarkEnd w:id="139"/>
            <w:r>
              <w:rPr>
                <w:noProof/>
              </w:rPr>
              <w:lastRenderedPageBreak/>
              <w:drawing>
                <wp:inline distT="0" distB="0" distL="0" distR="0" wp14:anchorId="6317463E" wp14:editId="0EEEA300">
                  <wp:extent cx="5667375" cy="2390775"/>
                  <wp:effectExtent l="0" t="0" r="0" b="0"/>
                  <wp:docPr id="111" name="drex_module_11_1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drex_module_11_1_custom_10.png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9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12586E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FFCB42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  <w:r>
              <w:rPr>
                <w:i/>
                <w:iCs/>
              </w:rPr>
              <w:t>Выбор шаблона реестра загрузки</w:t>
            </w:r>
          </w:p>
        </w:tc>
      </w:tr>
    </w:tbl>
    <w:p w14:paraId="47B63E4A" w14:textId="34216A86" w:rsidR="00EE4219" w:rsidRDefault="00167843">
      <w:pPr>
        <w:spacing w:before="160" w:after="160"/>
      </w:pPr>
      <w:r>
        <w:t>Для создания нового шаблона в выпадающем списке нужно выбрать опцию «Создать новый шаблон». (</w:t>
      </w:r>
      <w:hyperlink w:anchor="cap_7154dc04-9018-46ee-b5c9-a60977d0119a">
        <w:r>
          <w:rPr>
            <w:i/>
            <w:iCs/>
          </w:rPr>
          <w:t>Рис.9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B7CF2B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807107" w14:textId="77777777" w:rsidR="00EE4219" w:rsidRDefault="00167843">
            <w:pPr>
              <w:spacing w:line="240" w:lineRule="auto"/>
              <w:jc w:val="center"/>
            </w:pPr>
            <w:bookmarkStart w:id="140" w:name="cap_7154dc04-9018-46ee-b5c9-a60977d0119a"/>
            <w:bookmarkEnd w:id="140"/>
            <w:r>
              <w:rPr>
                <w:noProof/>
              </w:rPr>
              <w:drawing>
                <wp:inline distT="0" distB="0" distL="0" distR="0" wp14:anchorId="73EFEEBE" wp14:editId="56A6F49F">
                  <wp:extent cx="5667375" cy="3438525"/>
                  <wp:effectExtent l="0" t="0" r="0" b="0"/>
                  <wp:docPr id="112" name="drex_module_11_1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drex_module_11_1_custom_11.png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438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A4345C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77E970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  <w:r>
              <w:rPr>
                <w:i/>
                <w:iCs/>
              </w:rPr>
              <w:t>Создать новый шаблон</w:t>
            </w:r>
          </w:p>
        </w:tc>
      </w:tr>
    </w:tbl>
    <w:p w14:paraId="11D9BAB1" w14:textId="010057A6" w:rsidR="00EE4219" w:rsidRDefault="00167843">
      <w:pPr>
        <w:spacing w:before="160" w:after="160"/>
      </w:pPr>
      <w:r>
        <w:t>После выбора шаблона реестра загрузки данных или выбора опции «Создать новый шаблон», нужно загрузить файл реестра с подготовленными данными. Для загрузки файла нужно нажать на кнопку «+» в окне загрузки. (</w:t>
      </w:r>
      <w:hyperlink w:anchor="cap_fbc89df0-b748-482d-9c91-7e3d7efd543f">
        <w:r>
          <w:t>Рис.10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5C8E4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DBDD62" w14:textId="77777777" w:rsidR="00EE4219" w:rsidRDefault="00167843">
            <w:pPr>
              <w:spacing w:line="240" w:lineRule="auto"/>
              <w:jc w:val="center"/>
            </w:pPr>
            <w:bookmarkStart w:id="141" w:name="cap_fbc89df0-b748-482d-9c91-7e3d7efd543f"/>
            <w:bookmarkEnd w:id="141"/>
            <w:r>
              <w:rPr>
                <w:noProof/>
              </w:rPr>
              <w:lastRenderedPageBreak/>
              <w:drawing>
                <wp:inline distT="0" distB="0" distL="0" distR="0" wp14:anchorId="5E034C81" wp14:editId="3F9ADB69">
                  <wp:extent cx="5667375" cy="2571750"/>
                  <wp:effectExtent l="0" t="0" r="0" b="0"/>
                  <wp:docPr id="113" name="drex_module_11_1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drex_module_11_1_custom_12.png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9BE4E2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F5AB6E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  <w:r>
              <w:rPr>
                <w:i/>
                <w:iCs/>
              </w:rPr>
              <w:t>Загрузка файла реестра</w:t>
            </w:r>
          </w:p>
        </w:tc>
      </w:tr>
    </w:tbl>
    <w:p w14:paraId="44C870E0" w14:textId="052F1AEE" w:rsidR="00EE4219" w:rsidRDefault="00167843">
      <w:pPr>
        <w:spacing w:before="160" w:after="160"/>
      </w:pPr>
      <w:r>
        <w:t>Выбрать файл загрузки (локальный компьютер), нажать кнопку «открыть». (</w:t>
      </w:r>
      <w:hyperlink w:anchor="cap_42e818d7-7933-4b58-8234-6b673a6c6079">
        <w:r>
          <w:t>Рис.11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D4B02F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9F2B3F" w14:textId="77777777" w:rsidR="00EE4219" w:rsidRDefault="00167843">
            <w:pPr>
              <w:spacing w:line="240" w:lineRule="auto"/>
              <w:jc w:val="center"/>
            </w:pPr>
            <w:bookmarkStart w:id="142" w:name="cap_42e818d7-7933-4b58-8234-6b673a6c6079"/>
            <w:bookmarkEnd w:id="142"/>
            <w:r>
              <w:rPr>
                <w:noProof/>
              </w:rPr>
              <w:drawing>
                <wp:inline distT="0" distB="0" distL="0" distR="0" wp14:anchorId="32E03039" wp14:editId="5DA6D5D1">
                  <wp:extent cx="4333875" cy="2066925"/>
                  <wp:effectExtent l="0" t="0" r="0" b="0"/>
                  <wp:docPr id="114" name="drex_module_11_1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drex_module_11_1_custom_13.png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3875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ABC72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BE0AA8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  <w:r>
              <w:rPr>
                <w:i/>
                <w:iCs/>
              </w:rPr>
              <w:t>Выбор файла реестра (локальный компьютер)</w:t>
            </w:r>
          </w:p>
        </w:tc>
      </w:tr>
    </w:tbl>
    <w:p w14:paraId="33039083" w14:textId="7B28C299" w:rsidR="00EE4219" w:rsidRDefault="00167843">
      <w:pPr>
        <w:spacing w:before="160" w:after="160"/>
      </w:pPr>
      <w:r>
        <w:t>Данные из файла будут обработаны Системой, сгенерируется шаблон и выведутся в табличном виде в окне «Настройка сопоставления данных шаблона с файлом». Данный раздел позволяет самостоятельно сопоставить и на</w:t>
      </w:r>
      <w:r>
        <w:t>строить столбцы таблицы файла данных должника и колонки с переменными шаблона загрузки, характеризующими эти данные (данная настройка осуществляется один раз). (</w:t>
      </w:r>
      <w:hyperlink w:anchor="cap_e818a475-ffe2-4566-aaad-a20e28dcd87c">
        <w:r>
          <w:t>Рис.12</w:t>
        </w:r>
      </w:hyperlink>
      <w:r>
        <w:t>)</w:t>
      </w:r>
    </w:p>
    <w:p w14:paraId="2ACBC2AA" w14:textId="77777777" w:rsidR="00EE4219" w:rsidRDefault="00EE4219">
      <w:pPr>
        <w:spacing w:before="160" w:after="160"/>
      </w:pP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BEB170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F7BBC3" w14:textId="77777777" w:rsidR="00EE4219" w:rsidRDefault="00167843">
            <w:pPr>
              <w:spacing w:line="240" w:lineRule="auto"/>
              <w:jc w:val="center"/>
            </w:pPr>
            <w:bookmarkStart w:id="143" w:name="cap_e818a475-ffe2-4566-aaad-a20e28dcd87c"/>
            <w:bookmarkEnd w:id="143"/>
            <w:r>
              <w:rPr>
                <w:noProof/>
              </w:rPr>
              <w:lastRenderedPageBreak/>
              <w:drawing>
                <wp:inline distT="0" distB="0" distL="0" distR="0" wp14:anchorId="6465AE55" wp14:editId="2BDDD2F0">
                  <wp:extent cx="5667375" cy="2333625"/>
                  <wp:effectExtent l="0" t="0" r="0" b="0"/>
                  <wp:docPr id="115" name="drex_module_11_1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drex_module_11_1_custom_14.png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CC376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4DF7D07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  <w:r>
              <w:rPr>
                <w:i/>
                <w:iCs/>
              </w:rPr>
              <w:t>Окно «Настрой</w:t>
            </w:r>
            <w:r>
              <w:rPr>
                <w:i/>
                <w:iCs/>
              </w:rPr>
              <w:t>ка порядка столбцов шаблона»</w:t>
            </w:r>
          </w:p>
        </w:tc>
      </w:tr>
    </w:tbl>
    <w:p w14:paraId="41765DA8" w14:textId="65BE5E60" w:rsidR="00EE4219" w:rsidRDefault="00167843">
      <w:pPr>
        <w:spacing w:before="160" w:after="160"/>
      </w:pPr>
      <w:r>
        <w:t>Файл реестра для загрузки в формате .xls</w:t>
      </w:r>
      <w:r>
        <w:rPr>
          <w:rFonts w:ascii="Calibri" w:hAnsi="Calibri" w:cs="Calibri"/>
          <w:color w:val="000000"/>
        </w:rPr>
        <w:t xml:space="preserve"> </w:t>
      </w:r>
      <w:r>
        <w:t>выглядит следующим образом: (</w:t>
      </w:r>
      <w:hyperlink w:anchor="cap_36836b32-49d5-43f3-88c9-00e0fdf31b33">
        <w:r>
          <w:t>Рис.13</w:t>
        </w:r>
      </w:hyperlink>
      <w:r>
        <w:t>)</w:t>
      </w:r>
    </w:p>
    <w:p w14:paraId="74F3DDF4" w14:textId="77777777" w:rsidR="00EE4219" w:rsidRDefault="00EE4219">
      <w:pPr>
        <w:spacing w:before="160" w:after="160"/>
      </w:pP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7D1299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96D75F" w14:textId="77777777" w:rsidR="00EE4219" w:rsidRDefault="00167843">
            <w:pPr>
              <w:spacing w:line="240" w:lineRule="auto"/>
              <w:jc w:val="center"/>
            </w:pPr>
            <w:bookmarkStart w:id="144" w:name="cap_36836b32-49d5-43f3-88c9-00e0fdf31b33"/>
            <w:bookmarkEnd w:id="144"/>
            <w:r>
              <w:rPr>
                <w:noProof/>
              </w:rPr>
              <w:drawing>
                <wp:inline distT="0" distB="0" distL="0" distR="0" wp14:anchorId="77F215C7" wp14:editId="1D3A7645">
                  <wp:extent cx="5667375" cy="819150"/>
                  <wp:effectExtent l="0" t="0" r="0" b="0"/>
                  <wp:docPr id="116" name="drex_module_11_1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drex_module_11_1_custom_15.png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20EB9E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3428D1" w14:textId="77777777" w:rsidR="00EE4219" w:rsidRDefault="00167843">
            <w:pPr>
              <w:spacing w:before="160" w:after="160"/>
              <w:jc w:val="center"/>
            </w:pPr>
            <w:r>
              <w:t xml:space="preserve">Рис.13 </w:t>
            </w:r>
            <w:r>
              <w:rPr>
                <w:i/>
                <w:iCs/>
              </w:rPr>
              <w:t>Файл реестра должников</w:t>
            </w:r>
          </w:p>
        </w:tc>
      </w:tr>
    </w:tbl>
    <w:p w14:paraId="49FEED45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                                                                  </w:t>
      </w:r>
      <w:r>
        <w:rPr>
          <w:rFonts w:ascii="Calibri" w:hAnsi="Calibri" w:cs="Calibri"/>
          <w:i/>
          <w:iCs/>
          <w:color w:val="44546A"/>
          <w:sz w:val="18"/>
          <w:szCs w:val="18"/>
        </w:rPr>
        <w:t xml:space="preserve">                                                        </w:t>
      </w:r>
    </w:p>
    <w:p w14:paraId="53E150CC" w14:textId="77777777" w:rsidR="00EE4219" w:rsidRDefault="00167843">
      <w:pPr>
        <w:spacing w:before="160" w:after="160"/>
      </w:pPr>
      <w:r>
        <w:t>При формировании реестра должников важно учесть некоторые особенности:</w:t>
      </w:r>
    </w:p>
    <w:p w14:paraId="05E58F0F" w14:textId="77777777" w:rsidR="00EE4219" w:rsidRDefault="00167843">
      <w:pPr>
        <w:spacing w:before="160" w:after="160"/>
      </w:pPr>
      <w:r>
        <w:t>Идеальный вариант, когда входящее сальдо равно нулю, а далее е</w:t>
      </w:r>
      <w:r>
        <w:t>сть все данные по начислениям и оплатам за каждый период. Это позволяет верно (согласно букве закона) рассчитывать пени и формировать свод начислений. Также это важный момент для подачи документов в суд, поскольку все расчеты видны и легко проверяются.</w:t>
      </w:r>
    </w:p>
    <w:p w14:paraId="52ADE9F8" w14:textId="77777777" w:rsidR="00EE4219" w:rsidRDefault="00167843">
      <w:pPr>
        <w:spacing w:before="160" w:after="160"/>
      </w:pPr>
      <w:r>
        <w:t>Есл</w:t>
      </w:r>
      <w:r>
        <w:t>и реестр должников содержит текущие начисления, а за входящим сальдо спрятан некий период начислений и оплат, то такой вид представления документов в суд непрозрачен и чаще всего приведет к возврату поданного иска.</w:t>
      </w:r>
    </w:p>
    <w:p w14:paraId="74F5BFC8" w14:textId="77777777" w:rsidR="00EE4219" w:rsidRDefault="00167843">
      <w:pPr>
        <w:spacing w:before="160" w:after="160"/>
      </w:pPr>
      <w:r>
        <w:t>В системе ЮРРОБОТ стоит защита от загрузки реестра подобным образом, поэтому данные по задолженности отобразятся в виде нулей.</w:t>
      </w:r>
      <w:r>
        <w:br w:type="page"/>
      </w:r>
    </w:p>
    <w:p w14:paraId="12CB630E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45" w:name="8b7277be-a1c9-42dd-9254-fa55408dc258"/>
      <w:bookmarkEnd w:id="145"/>
      <w:r>
        <w:rPr>
          <w:b/>
          <w:bCs/>
          <w:sz w:val="32"/>
          <w:szCs w:val="32"/>
        </w:rPr>
        <w:lastRenderedPageBreak/>
        <w:t>Настройка шаблона</w:t>
      </w:r>
    </w:p>
    <w:p w14:paraId="1FA3CC41" w14:textId="77777777" w:rsidR="00EE4219" w:rsidRDefault="00167843">
      <w:pPr>
        <w:spacing w:before="160" w:after="160"/>
      </w:pPr>
      <w:r>
        <w:t>Как было сказано выше, для каждого типа производства (досудебное, судебное, исполнительное) Системой предусмот</w:t>
      </w:r>
      <w:r>
        <w:t>рен индивидуальный набор шаблонов.</w:t>
      </w:r>
    </w:p>
    <w:p w14:paraId="69DFADFB" w14:textId="77777777" w:rsidR="00EE4219" w:rsidRDefault="00167843">
      <w:pPr>
        <w:spacing w:before="160" w:after="160"/>
      </w:pPr>
      <w:r>
        <w:t>Можно создавать неограниченное количество шаблонов для должников с разными наборами данных и видами деятельности (ЖКХ, автотранспорт, физические лица, юридические лица и пр.)</w:t>
      </w:r>
    </w:p>
    <w:p w14:paraId="45226441" w14:textId="77777777" w:rsidR="00EE4219" w:rsidRDefault="00167843">
      <w:pPr>
        <w:spacing w:before="160" w:after="160"/>
      </w:pPr>
      <w:r>
        <w:t>Настройка шаблона состоит из двух этапов:</w:t>
      </w:r>
    </w:p>
    <w:p w14:paraId="536CE4EF" w14:textId="53376DF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</w:t>
      </w:r>
      <w:r>
        <w:rPr>
          <w:rFonts w:ascii="Times New Roman" w:hAnsi="Times New Roman" w:cs="Times New Roman"/>
          <w:sz w:val="14"/>
          <w:szCs w:val="14"/>
        </w:rPr>
        <w:t>     </w:t>
      </w:r>
      <w:r>
        <w:rPr>
          <w:rFonts w:ascii="Calibri" w:hAnsi="Calibri" w:cs="Calibri"/>
          <w:color w:val="000000"/>
        </w:rPr>
        <w:t xml:space="preserve"> </w:t>
      </w:r>
      <w:hyperlink w:anchor="b6c20822-dfa1-47e7-8682-5830448633c0">
        <w:r>
          <w:rPr>
            <w:u w:val="single"/>
          </w:rPr>
          <w:t>Настройка столбцов шаблона</w:t>
        </w:r>
      </w:hyperlink>
    </w:p>
    <w:p w14:paraId="13977E11" w14:textId="108204C2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c635fd93-3c4f-4d3e-ae0f-efe7fb0f3e64">
        <w:r>
          <w:rPr>
            <w:u w:val="single"/>
          </w:rPr>
          <w:t>Настройка параметров шаблона</w:t>
        </w:r>
      </w:hyperlink>
    </w:p>
    <w:p w14:paraId="35CC1277" w14:textId="77777777" w:rsidR="00EE4219" w:rsidRDefault="00167843">
      <w:pPr>
        <w:spacing w:before="160" w:after="160"/>
      </w:pPr>
      <w:r>
        <w:t>Меню настройки шаблона содержит:</w:t>
      </w:r>
    </w:p>
    <w:p w14:paraId="70ED3339" w14:textId="66FD352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Кнопки переключения меж</w:t>
      </w:r>
      <w:r>
        <w:t>ду настройкой порядка столбцов шаблона и общими настройками шаблона. 1 – Настройка сопоставления данных шаблона с файлом, 2 – Завершающие настройки. (</w:t>
      </w:r>
      <w:hyperlink w:anchor="cap_d6ed3db5-bbd4-4959-80e7-83a31a44aebd">
        <w:r>
          <w:rPr>
            <w:color w:val="000000"/>
          </w:rP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32628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D3034C" w14:textId="77777777" w:rsidR="00EE4219" w:rsidRDefault="00167843">
            <w:pPr>
              <w:spacing w:line="240" w:lineRule="auto"/>
              <w:jc w:val="center"/>
            </w:pPr>
            <w:bookmarkStart w:id="146" w:name="cap_d6ed3db5-bbd4-4959-80e7-83a31a44aebd"/>
            <w:bookmarkEnd w:id="146"/>
            <w:r>
              <w:rPr>
                <w:noProof/>
              </w:rPr>
              <w:drawing>
                <wp:inline distT="0" distB="0" distL="0" distR="0" wp14:anchorId="66D7FC05" wp14:editId="06EC4C8C">
                  <wp:extent cx="5667375" cy="2333625"/>
                  <wp:effectExtent l="0" t="0" r="0" b="0"/>
                  <wp:docPr id="117" name="drex_module_1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drex_module_11_2_custom.png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A3485C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FAF92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Кнопки переключения между настройками шаблона</w:t>
            </w:r>
          </w:p>
        </w:tc>
      </w:tr>
    </w:tbl>
    <w:p w14:paraId="6BFC5FB5" w14:textId="1AED1F9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Выпадающий список выбора шаблона / создания нового шаблона. (</w:t>
      </w:r>
      <w:hyperlink w:anchor="cap_6e4ba0b1-9596-4376-8ac1-ebda2d8c2bce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4D45A5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BF082BD" w14:textId="77777777" w:rsidR="00EE4219" w:rsidRDefault="00167843">
            <w:pPr>
              <w:spacing w:line="240" w:lineRule="auto"/>
              <w:jc w:val="center"/>
            </w:pPr>
            <w:bookmarkStart w:id="147" w:name="cap_6e4ba0b1-9596-4376-8ac1-ebda2d8c2bce"/>
            <w:bookmarkEnd w:id="147"/>
            <w:r>
              <w:rPr>
                <w:noProof/>
              </w:rPr>
              <w:drawing>
                <wp:inline distT="0" distB="0" distL="0" distR="0" wp14:anchorId="32414C96" wp14:editId="0E23D30A">
                  <wp:extent cx="5667375" cy="1343025"/>
                  <wp:effectExtent l="0" t="0" r="0" b="0"/>
                  <wp:docPr id="118" name="drex_module_1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drex_module_11_2_custom_2.png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136851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9B631F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Рис.2 </w:t>
            </w:r>
            <w:r>
              <w:rPr>
                <w:i/>
                <w:iCs/>
              </w:rPr>
              <w:t>Выбор шаблона</w:t>
            </w:r>
          </w:p>
        </w:tc>
      </w:tr>
    </w:tbl>
    <w:p w14:paraId="239C7B41" w14:textId="77777777" w:rsidR="00EE4219" w:rsidRDefault="00167843">
      <w:pPr>
        <w:spacing w:before="160" w:after="160"/>
        <w:ind w:left="705"/>
      </w:pPr>
      <w:r>
        <w:t>Для удобства можно выбрать существующий шаблон и на его основе методом редактирования создать новый шаблон, что упростит настройку шаблона.</w:t>
      </w:r>
    </w:p>
    <w:p w14:paraId="4531336C" w14:textId="15E1B87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Функция автора</w:t>
      </w:r>
      <w:r>
        <w:t>зметки. (</w:t>
      </w:r>
      <w:hyperlink w:anchor="cap_5f6af68e-9157-484c-bf71-059111e35494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6F0ADD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8E8E2B" w14:textId="77777777" w:rsidR="00EE4219" w:rsidRDefault="00167843">
            <w:pPr>
              <w:spacing w:line="240" w:lineRule="auto"/>
              <w:jc w:val="center"/>
            </w:pPr>
            <w:bookmarkStart w:id="148" w:name="cap_5f6af68e-9157-484c-bf71-059111e35494"/>
            <w:bookmarkEnd w:id="148"/>
            <w:r>
              <w:rPr>
                <w:noProof/>
              </w:rPr>
              <w:drawing>
                <wp:inline distT="0" distB="0" distL="0" distR="0" wp14:anchorId="0F63D11F" wp14:editId="035A455E">
                  <wp:extent cx="5667375" cy="2362200"/>
                  <wp:effectExtent l="0" t="0" r="0" b="0"/>
                  <wp:docPr id="119" name="drex_module_1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rex_module_11_2_custom_3.png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F0B1E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49B6A6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Авторазметка</w:t>
            </w:r>
          </w:p>
        </w:tc>
      </w:tr>
    </w:tbl>
    <w:p w14:paraId="54E6D712" w14:textId="77777777" w:rsidR="00EE4219" w:rsidRDefault="00167843">
      <w:pPr>
        <w:spacing w:before="160" w:after="160"/>
        <w:ind w:left="705"/>
      </w:pPr>
      <w:r>
        <w:t>При нажатии на кнопку «Авторазметка» происходит автоматическая разметка реестра по распознанным названиям столбцов из файла. Система подбирает схожие системные переменные с вашим обозначением в реестре. Если переменная не заполнена, необходимо выбрать из с</w:t>
      </w:r>
      <w:r>
        <w:t>писка необходимую переменную. Кнопка «Авторазметка» активна, если в новых или не распознанных колонках не назначены переменные.</w:t>
      </w:r>
    </w:p>
    <w:p w14:paraId="36D59EB0" w14:textId="77777777" w:rsidR="00EE4219" w:rsidRDefault="00167843">
      <w:pPr>
        <w:spacing w:before="160" w:after="160"/>
        <w:ind w:left="705"/>
        <w:rPr>
          <w:b/>
          <w:bCs/>
        </w:rPr>
      </w:pPr>
      <w:r>
        <w:rPr>
          <w:b/>
          <w:bCs/>
        </w:rPr>
        <w:t>Пример:</w:t>
      </w:r>
    </w:p>
    <w:p w14:paraId="3C3594EA" w14:textId="0F6DF064" w:rsidR="00EE4219" w:rsidRDefault="00167843">
      <w:pPr>
        <w:spacing w:before="160" w:after="160"/>
        <w:ind w:left="705"/>
      </w:pPr>
      <w:r>
        <w:t>Шаблон с загруженным файлом реестра без применения авторазметки: (</w:t>
      </w:r>
      <w:hyperlink w:anchor="cap_822cc5dc-4e58-4a3f-9cb1-4cf4f154693e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57BF0F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9E99B7" w14:textId="77777777" w:rsidR="00EE4219" w:rsidRDefault="00167843">
            <w:pPr>
              <w:spacing w:line="240" w:lineRule="auto"/>
              <w:jc w:val="center"/>
            </w:pPr>
            <w:bookmarkStart w:id="149" w:name="cap_822cc5dc-4e58-4a3f-9cb1-4cf4f154693e"/>
            <w:bookmarkEnd w:id="149"/>
            <w:r>
              <w:rPr>
                <w:noProof/>
              </w:rPr>
              <w:lastRenderedPageBreak/>
              <w:drawing>
                <wp:inline distT="0" distB="0" distL="0" distR="0" wp14:anchorId="3923D5FB" wp14:editId="2ED4C5D1">
                  <wp:extent cx="5667375" cy="2343150"/>
                  <wp:effectExtent l="0" t="0" r="0" b="0"/>
                  <wp:docPr id="120" name="drex_module_11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rex_module_11_2_custom_4.png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EAAD4A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D86517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Шаблон без авторазметки</w:t>
            </w:r>
          </w:p>
        </w:tc>
      </w:tr>
    </w:tbl>
    <w:p w14:paraId="1AAD1ECE" w14:textId="07ABF34A" w:rsidR="00EE4219" w:rsidRDefault="00167843">
      <w:pPr>
        <w:spacing w:before="160" w:after="160"/>
        <w:ind w:left="705"/>
      </w:pPr>
      <w:r>
        <w:t>Шаблон с загруженным файлом реестра с применением авторазметки: (</w:t>
      </w:r>
      <w:hyperlink w:anchor="cap_1ff77c41-55e0-4528-b94a-c5080edafb4d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543BFE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E837C48" w14:textId="77777777" w:rsidR="00EE4219" w:rsidRDefault="00167843">
            <w:pPr>
              <w:spacing w:line="240" w:lineRule="auto"/>
              <w:jc w:val="center"/>
            </w:pPr>
            <w:bookmarkStart w:id="150" w:name="cap_1ff77c41-55e0-4528-b94a-c5080edafb4d"/>
            <w:bookmarkEnd w:id="150"/>
            <w:r>
              <w:rPr>
                <w:noProof/>
              </w:rPr>
              <w:drawing>
                <wp:inline distT="0" distB="0" distL="0" distR="0" wp14:anchorId="33B5AF47" wp14:editId="5C121427">
                  <wp:extent cx="5667375" cy="2343150"/>
                  <wp:effectExtent l="0" t="0" r="0" b="0"/>
                  <wp:docPr id="121" name="drex_module_11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drex_module_11_2_custom_5.png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D7C8FC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24FFF7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Шаблон с примененной авторазметкой</w:t>
            </w:r>
          </w:p>
        </w:tc>
      </w:tr>
    </w:tbl>
    <w:p w14:paraId="4EA4B875" w14:textId="6AA111E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Кнопка «Вперед».  Функции этой кнопки дублируют функции кнопок  переключения между настройкой порядка столбцов шаблона и общими настройками шаблона. (</w:t>
      </w:r>
      <w:hyperlink w:anchor="cap_8996df9f-41d9-48f0-a106-cb740f44b5db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BE7679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0454150" w14:textId="77777777" w:rsidR="00EE4219" w:rsidRDefault="00167843">
            <w:pPr>
              <w:spacing w:line="240" w:lineRule="auto"/>
              <w:jc w:val="center"/>
            </w:pPr>
            <w:bookmarkStart w:id="151" w:name="cap_8996df9f-41d9-48f0-a106-cb740f44b5db"/>
            <w:bookmarkEnd w:id="151"/>
            <w:r>
              <w:rPr>
                <w:noProof/>
              </w:rPr>
              <w:lastRenderedPageBreak/>
              <w:drawing>
                <wp:inline distT="0" distB="0" distL="0" distR="0" wp14:anchorId="3C9C0272" wp14:editId="4816A6EE">
                  <wp:extent cx="5667375" cy="2343150"/>
                  <wp:effectExtent l="0" t="0" r="0" b="0"/>
                  <wp:docPr id="122" name="drex_module_11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drex_module_11_2_custom_6.png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65D422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7ECBCD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Кнопка "Вперед"</w:t>
            </w:r>
          </w:p>
        </w:tc>
      </w:tr>
    </w:tbl>
    <w:p w14:paraId="72C095DB" w14:textId="4037E73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Кнопка «Сохранить шаблон». (</w:t>
      </w:r>
      <w:hyperlink w:anchor="cap_372077d3-e680-46c8-9d94-f35d4ce362aa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83F094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41E6C5" w14:textId="77777777" w:rsidR="00EE4219" w:rsidRDefault="00167843">
            <w:pPr>
              <w:spacing w:line="240" w:lineRule="auto"/>
              <w:jc w:val="center"/>
            </w:pPr>
            <w:bookmarkStart w:id="152" w:name="cap_372077d3-e680-46c8-9d94-f35d4ce362aa"/>
            <w:bookmarkEnd w:id="152"/>
            <w:r>
              <w:rPr>
                <w:noProof/>
              </w:rPr>
              <w:drawing>
                <wp:inline distT="0" distB="0" distL="0" distR="0" wp14:anchorId="280ED84C" wp14:editId="5C8C9B4C">
                  <wp:extent cx="5667375" cy="2343150"/>
                  <wp:effectExtent l="0" t="0" r="0" b="0"/>
                  <wp:docPr id="123" name="drex_module_11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drex_module_11_2_custom_7.png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6C9AD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53D058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Сохранить шаблон</w:t>
            </w:r>
          </w:p>
        </w:tc>
      </w:tr>
    </w:tbl>
    <w:p w14:paraId="707DAA0F" w14:textId="77777777" w:rsidR="00EE4219" w:rsidRDefault="00167843">
      <w:pPr>
        <w:spacing w:before="160" w:after="160"/>
        <w:ind w:firstLine="705"/>
      </w:pPr>
      <w:r>
        <w:t>Сохраняет настроенный шаблон</w:t>
      </w:r>
    </w:p>
    <w:p w14:paraId="1FF1EDDF" w14:textId="3BACFF5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Кнопка «Сохранить и загрузить». (</w:t>
      </w:r>
      <w:hyperlink w:anchor="cap_4aa3018f-7fc5-432c-b8f9-38085d7870cc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C0ED0B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3F578F" w14:textId="77777777" w:rsidR="00EE4219" w:rsidRDefault="00167843">
            <w:pPr>
              <w:spacing w:line="240" w:lineRule="auto"/>
              <w:jc w:val="center"/>
            </w:pPr>
            <w:bookmarkStart w:id="153" w:name="cap_4aa3018f-7fc5-432c-b8f9-38085d7870cc"/>
            <w:bookmarkEnd w:id="153"/>
            <w:r>
              <w:rPr>
                <w:noProof/>
              </w:rPr>
              <w:lastRenderedPageBreak/>
              <w:drawing>
                <wp:inline distT="0" distB="0" distL="0" distR="0" wp14:anchorId="192E9B96" wp14:editId="2C138F54">
                  <wp:extent cx="5667375" cy="2343150"/>
                  <wp:effectExtent l="0" t="0" r="0" b="0"/>
                  <wp:docPr id="124" name="drex_module_11_2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drex_module_11_2_custom_8.png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1600FD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6A7039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  <w:r>
              <w:rPr>
                <w:i/>
                <w:iCs/>
              </w:rPr>
              <w:t>Сохранить и загрузить</w:t>
            </w:r>
          </w:p>
        </w:tc>
      </w:tr>
    </w:tbl>
    <w:p w14:paraId="0D4BF8AF" w14:textId="77777777" w:rsidR="00EE4219" w:rsidRDefault="00167843">
      <w:pPr>
        <w:spacing w:before="160" w:after="160"/>
        <w:ind w:left="705"/>
      </w:pPr>
      <w:r>
        <w:t>Сохраняет шаблон и загружает в него данные по должникам соответственно настройкам.</w:t>
      </w:r>
    </w:p>
    <w:p w14:paraId="368FFBC2" w14:textId="77777777" w:rsidR="00EE4219" w:rsidRDefault="00167843">
      <w:pPr>
        <w:spacing w:before="160" w:after="160"/>
        <w:ind w:left="705"/>
      </w:pPr>
      <w:r>
        <w:t>Все настраиваемые и загружаемые нами данные записываются в Карточку должника (Главное меню – Работа с должниками). Если открыть Карточку должника, то на вкладках «Главная», «Должники», «Собственники» отображена вся информация по должнику: Лицевой счет, ФИО</w:t>
      </w:r>
      <w:r>
        <w:t>, Адрес,</w:t>
      </w:r>
      <w:r>
        <w:rPr>
          <w:rFonts w:ascii="Calibri" w:hAnsi="Calibri" w:cs="Calibri"/>
          <w:color w:val="000000"/>
        </w:rPr>
        <w:t xml:space="preserve"> </w:t>
      </w:r>
      <w:r>
        <w:t>E-mail, номера телефонов. Дополнительная информация: Дата рождения, Место рождения, ИНН, Адрес регистрации, Должность, Место работы и т.д..</w:t>
      </w:r>
    </w:p>
    <w:p w14:paraId="4CBA256E" w14:textId="77777777" w:rsidR="00EE4219" w:rsidRDefault="00167843">
      <w:pPr>
        <w:spacing w:before="160" w:after="160"/>
        <w:ind w:left="705"/>
      </w:pPr>
      <w:r>
        <w:t> </w:t>
      </w:r>
      <w:r>
        <w:br w:type="page"/>
      </w:r>
    </w:p>
    <w:p w14:paraId="1C3AD2A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54" w:name="b6c20822-dfa1-47e7-8682-5830448633c0"/>
      <w:bookmarkEnd w:id="154"/>
      <w:r>
        <w:rPr>
          <w:b/>
          <w:bCs/>
          <w:sz w:val="28"/>
          <w:szCs w:val="28"/>
        </w:rPr>
        <w:lastRenderedPageBreak/>
        <w:t>Настройка столбцов шаблона</w:t>
      </w:r>
    </w:p>
    <w:p w14:paraId="17AFA3B7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 xml:space="preserve">Пример 2. Настройка столбцов шаблона (видео) </w:t>
      </w:r>
    </w:p>
    <w:p w14:paraId="4828578E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4EB3C5A4" w14:textId="76CCA3D0" w:rsidR="00EE4219" w:rsidRDefault="00167843">
      <w:pPr>
        <w:spacing w:before="160" w:after="160"/>
      </w:pPr>
      <w:r>
        <w:t>После загрузки файла реестра с</w:t>
      </w:r>
      <w:r>
        <w:t xml:space="preserve"> данными должников в Систему в окне «Настройка сопоставления данных шаблона с файлом» мы видим отображение этих данных в табличной форме. Шаблон представляет собой конструктор, в котором можно настраивать, изменять переменные в столбцах в заголовке докумен</w:t>
      </w:r>
      <w:r>
        <w:t>та и менять расположение столбцов в таблице. (</w:t>
      </w:r>
      <w:hyperlink w:anchor="cap_771ed877-4d57-4d86-9d2e-b7138bd0fac4">
        <w:r>
          <w:rPr>
            <w:i/>
            <w:iCs/>
          </w:rP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537D80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B2035C" w14:textId="77777777" w:rsidR="00EE4219" w:rsidRDefault="00167843">
            <w:pPr>
              <w:spacing w:line="240" w:lineRule="auto"/>
              <w:jc w:val="center"/>
            </w:pPr>
            <w:bookmarkStart w:id="155" w:name="cap_771ed877-4d57-4d86-9d2e-b7138bd0fac4"/>
            <w:bookmarkEnd w:id="155"/>
            <w:r>
              <w:rPr>
                <w:noProof/>
              </w:rPr>
              <w:drawing>
                <wp:inline distT="0" distB="0" distL="0" distR="0" wp14:anchorId="056E4816" wp14:editId="72D01ACD">
                  <wp:extent cx="5667375" cy="2343150"/>
                  <wp:effectExtent l="0" t="0" r="0" b="0"/>
                  <wp:docPr id="125" name="drex_module_11_2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drex_module_11_2_1_custom.png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D48791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669AA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Переменные шаблона для настройки</w:t>
            </w:r>
          </w:p>
        </w:tc>
      </w:tr>
    </w:tbl>
    <w:tbl>
      <w:tblPr>
        <w:tblStyle w:val="a4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481251E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40599768" w14:textId="77777777" w:rsidR="00EE4219" w:rsidRDefault="00EE4219"/>
        </w:tc>
      </w:tr>
      <w:tr w:rsidR="00EE4219" w14:paraId="3DCC4C6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01DC5AE5" w14:textId="77777777" w:rsidR="00EE4219" w:rsidRDefault="00167843">
            <w:r>
              <w:rPr>
                <w:noProof/>
              </w:rPr>
              <w:drawing>
                <wp:inline distT="0" distB="0" distL="0" distR="0" wp14:anchorId="34A12E1F" wp14:editId="26733AA6">
                  <wp:extent cx="285750" cy="228600"/>
                  <wp:effectExtent l="0" t="95250" r="95250" b="95250"/>
                  <wp:docPr id="126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7D97A61B" w14:textId="77777777" w:rsidR="00EE4219" w:rsidRDefault="00167843">
            <w:pPr>
              <w:spacing w:before="160" w:after="160"/>
              <w:ind w:left="855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Переменная представляет собой функцию, в соответствии с которой будут выводиться те или иные данные в Карточке должника.</w:t>
            </w:r>
          </w:p>
        </w:tc>
      </w:tr>
      <w:tr w:rsidR="00EE4219" w14:paraId="0E5BA06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619AE54D" w14:textId="77777777" w:rsidR="00EE4219" w:rsidRDefault="00EE4219"/>
        </w:tc>
      </w:tr>
    </w:tbl>
    <w:p w14:paraId="6C264D30" w14:textId="77777777" w:rsidR="00EE4219" w:rsidRDefault="00167843">
      <w:pPr>
        <w:spacing w:before="160" w:after="160"/>
      </w:pPr>
      <w:r>
        <w:t>Список переменных приведен в Приложении к данному документу.</w:t>
      </w:r>
    </w:p>
    <w:p w14:paraId="146C113E" w14:textId="77777777" w:rsidR="00EE4219" w:rsidRDefault="00167843">
      <w:pPr>
        <w:spacing w:before="160" w:after="160"/>
      </w:pPr>
      <w:r>
        <w:t>Рассмотрим подробнее содержимое столбцов шаблона и способы редактирован</w:t>
      </w:r>
      <w:r>
        <w:t>ия переменных:</w:t>
      </w:r>
    </w:p>
    <w:p w14:paraId="10DE331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Стартовая строка</w:t>
      </w:r>
    </w:p>
    <w:p w14:paraId="375AE2B5" w14:textId="77777777" w:rsidR="00EE4219" w:rsidRDefault="00167843">
      <w:pPr>
        <w:spacing w:before="160" w:after="160"/>
        <w:ind w:left="360"/>
      </w:pPr>
      <w:r>
        <w:t xml:space="preserve">Стартовой является строка в документе, с которой начинается парсинг данных. Например, если документ состоит из множества данных, назначение стартовой строки позволяет выбрать из всего массива только необходимые. </w:t>
      </w:r>
      <w:r>
        <w:lastRenderedPageBreak/>
        <w:t>Дублирование функции стартовой строки предус</w:t>
      </w:r>
      <w:r>
        <w:t>мотрено на вкладке 2 – пункт «Отступ строки». Выставляя целое число, например 6, мы отсчитываем количество первых строк реестра, которые Система не будет учитывать при парсинге. То есть, Система начнет загружать данные с шестой строки документа. Она не пом</w:t>
      </w:r>
      <w:r>
        <w:t>еняется, когда произойдет сохранение.</w:t>
      </w:r>
    </w:p>
    <w:p w14:paraId="34B7FC11" w14:textId="23B56264" w:rsidR="00EE4219" w:rsidRDefault="00167843">
      <w:pPr>
        <w:spacing w:before="160" w:after="160"/>
        <w:ind w:left="360"/>
      </w:pPr>
      <w:r>
        <w:t>Напротив нужной стартовой строки нужно установить «флажок». (</w:t>
      </w:r>
      <w:hyperlink w:anchor="cap_6e4d9f90-bc78-493a-a91e-8586c0a9a5a6">
        <w: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DD45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4DE881" w14:textId="77777777" w:rsidR="00EE4219" w:rsidRDefault="00167843">
            <w:pPr>
              <w:spacing w:line="240" w:lineRule="auto"/>
              <w:jc w:val="center"/>
            </w:pPr>
            <w:bookmarkStart w:id="156" w:name="cap_6e4d9f90-bc78-493a-a91e-8586c0a9a5a6"/>
            <w:bookmarkEnd w:id="156"/>
            <w:r>
              <w:rPr>
                <w:noProof/>
              </w:rPr>
              <w:drawing>
                <wp:inline distT="0" distB="0" distL="0" distR="0" wp14:anchorId="2D9DAE8C" wp14:editId="153E0C33">
                  <wp:extent cx="5667375" cy="2828925"/>
                  <wp:effectExtent l="0" t="0" r="0" b="0"/>
                  <wp:docPr id="127" name="drex_module_11_2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drex_module_11_2_1_custom_2.png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8364C1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C1FDE6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Выбор строки для считывания информации</w:t>
            </w:r>
          </w:p>
        </w:tc>
      </w:tr>
    </w:tbl>
    <w:p w14:paraId="761167D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Обязательные столбцы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(иденти</w:t>
      </w:r>
      <w:r>
        <w:rPr>
          <w:b/>
          <w:bCs/>
        </w:rPr>
        <w:t>фикаторы)</w:t>
      </w:r>
    </w:p>
    <w:p w14:paraId="14C9956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В </w:t>
      </w:r>
      <w:r>
        <w:rPr>
          <w:b/>
          <w:bCs/>
        </w:rPr>
        <w:t>Досудебном</w:t>
      </w:r>
      <w:r>
        <w:t xml:space="preserve"> и </w:t>
      </w:r>
      <w:r>
        <w:rPr>
          <w:b/>
          <w:bCs/>
        </w:rPr>
        <w:t>Судебном</w:t>
      </w:r>
      <w:r>
        <w:t xml:space="preserve"> производствах, идентификация должника производится по номеру Лицевого счета / Договора (являются уникальными для каждого должника). В случае выбора обязательным столбцом иного столбца (например - Адрес (ФЛ и ЮЛ), дольщики или солидарные должники не будут </w:t>
      </w:r>
      <w:r>
        <w:t>привязаны к номеру Лицевого счета / Договора и все финансовые данные или ПДн данные дольщиков и солидарных должников будут разделены на несколько одинаковых номеров Лицевого счета / Договора, что приведет к дублированию данных.</w:t>
      </w:r>
    </w:p>
    <w:p w14:paraId="1474378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В </w:t>
      </w:r>
      <w:r>
        <w:rPr>
          <w:b/>
          <w:bCs/>
        </w:rPr>
        <w:t>Исполнительном</w:t>
      </w:r>
      <w:r>
        <w:t xml:space="preserve"> произво</w:t>
      </w:r>
      <w:r>
        <w:t xml:space="preserve">дстве, идентификация должника производится по Номеру судебного приказа / Исполнительного листа (являются уникальными для каждого должника). В случае наличия дольщиков или солидарных должников в файловом реестре </w:t>
      </w:r>
      <w:r>
        <w:lastRenderedPageBreak/>
        <w:t>при выборе обязательным столбцом номер Лицево</w:t>
      </w:r>
      <w:r>
        <w:t>го счета / Договора, все должники объединятся. Учитывая, то что при вынесении судебного приказа или исполнительного листа для каждого дольщика и солидарного должника выносится отдельное судебное решение и исполнительное производство возбуждается для каждог</w:t>
      </w:r>
      <w:r>
        <w:t>о должника в отдельности, необходимо выбирать уникальный идентификатор (Номер судебного приказа / Исполнительного листа), который не будет объединять всех должников в одну карточку.</w:t>
      </w:r>
    </w:p>
    <w:p w14:paraId="4982091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Добавление / удаление столбцов</w:t>
      </w:r>
      <w:r>
        <w:t> </w:t>
      </w:r>
    </w:p>
    <w:p w14:paraId="1CA44852" w14:textId="008C6BAD" w:rsidR="00EE4219" w:rsidRDefault="00167843">
      <w:pPr>
        <w:spacing w:before="160" w:after="160"/>
        <w:ind w:left="720"/>
      </w:pPr>
      <w:r>
        <w:t>Все столбцы, содержащие переменн</w:t>
      </w:r>
      <w:r>
        <w:t>ые, можно удалить нажав на иконку «Корзина» в заголовке каждого столбца. (</w:t>
      </w:r>
      <w:hyperlink w:anchor="cap_d5b21509-6750-42c3-8fb6-f4ccd511d0af">
        <w:r>
          <w:t>Рис.3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FC63E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7740C3" w14:textId="77777777" w:rsidR="00EE4219" w:rsidRDefault="00167843">
            <w:pPr>
              <w:spacing w:line="240" w:lineRule="auto"/>
              <w:jc w:val="center"/>
            </w:pPr>
            <w:bookmarkStart w:id="157" w:name="cap_d5b21509-6750-42c3-8fb6-f4ccd511d0af"/>
            <w:bookmarkEnd w:id="157"/>
            <w:r>
              <w:rPr>
                <w:noProof/>
              </w:rPr>
              <w:drawing>
                <wp:inline distT="0" distB="0" distL="0" distR="0" wp14:anchorId="0866C41E" wp14:editId="697E603A">
                  <wp:extent cx="5667375" cy="1771650"/>
                  <wp:effectExtent l="0" t="0" r="0" b="0"/>
                  <wp:docPr id="128" name="drex_module_11_2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drex_module_11_2_1_custom_3.png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811105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91D124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Удаление столбца</w:t>
            </w:r>
          </w:p>
        </w:tc>
      </w:tr>
    </w:tbl>
    <w:p w14:paraId="11ACD7A3" w14:textId="260B7B0E" w:rsidR="00EE4219" w:rsidRDefault="00167843">
      <w:pPr>
        <w:spacing w:before="160" w:after="160"/>
        <w:ind w:firstLine="705"/>
      </w:pPr>
      <w:r>
        <w:t>Чтобы добавить новый столбец, нужно нажать на «+» в конце таблицы.  (</w:t>
      </w:r>
      <w:hyperlink w:anchor="cap_f599818c-e469-44eb-89e5-f45c1796d71f">
        <w:r>
          <w:t>Рис.4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1D064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D94F9F" w14:textId="77777777" w:rsidR="00EE4219" w:rsidRDefault="00167843">
            <w:pPr>
              <w:spacing w:line="240" w:lineRule="auto"/>
              <w:jc w:val="center"/>
            </w:pPr>
            <w:bookmarkStart w:id="158" w:name="cap_f599818c-e469-44eb-89e5-f45c1796d71f"/>
            <w:bookmarkEnd w:id="158"/>
            <w:r>
              <w:rPr>
                <w:noProof/>
              </w:rPr>
              <w:drawing>
                <wp:inline distT="0" distB="0" distL="0" distR="0" wp14:anchorId="303E8D27" wp14:editId="6AB9E336">
                  <wp:extent cx="5667375" cy="1771650"/>
                  <wp:effectExtent l="0" t="0" r="0" b="0"/>
                  <wp:docPr id="129" name="drex_module_11_2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drex_module_11_2_1_custom_4.png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33C03F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2AF1EC4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Добавление столбца</w:t>
            </w:r>
          </w:p>
        </w:tc>
      </w:tr>
    </w:tbl>
    <w:p w14:paraId="1072095C" w14:textId="217C8C33" w:rsidR="00EE4219" w:rsidRDefault="00167843">
      <w:pPr>
        <w:spacing w:before="160" w:after="160"/>
        <w:ind w:left="705"/>
      </w:pPr>
      <w:r>
        <w:lastRenderedPageBreak/>
        <w:t>Появится новый столбец, который можно настроить, выбрав переменные из списка. (</w:t>
      </w:r>
      <w:hyperlink w:anchor="cap_5c66cce0-ba7c-4662-890b-4c93d63ee41b">
        <w:r>
          <w:t>Рис.5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20E559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DDB8FC" w14:textId="77777777" w:rsidR="00EE4219" w:rsidRDefault="00167843">
            <w:pPr>
              <w:spacing w:line="240" w:lineRule="auto"/>
              <w:jc w:val="center"/>
            </w:pPr>
            <w:bookmarkStart w:id="159" w:name="cap_5c66cce0-ba7c-4662-890b-4c93d63ee41b"/>
            <w:bookmarkEnd w:id="159"/>
            <w:r>
              <w:rPr>
                <w:noProof/>
              </w:rPr>
              <w:drawing>
                <wp:inline distT="0" distB="0" distL="0" distR="0" wp14:anchorId="784E8AD8" wp14:editId="783186D0">
                  <wp:extent cx="5667375" cy="371475"/>
                  <wp:effectExtent l="0" t="0" r="0" b="0"/>
                  <wp:docPr id="130" name="drex_module_11_2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drex_module_11_2_1_custom_5.png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F1683F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F75F79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Новый столбец</w:t>
            </w:r>
          </w:p>
        </w:tc>
      </w:tr>
    </w:tbl>
    <w:p w14:paraId="0DD180DC" w14:textId="421B43C7" w:rsidR="00EE4219" w:rsidRDefault="00167843">
      <w:pPr>
        <w:spacing w:before="160" w:after="160"/>
        <w:ind w:left="705"/>
      </w:pPr>
      <w:r>
        <w:t>Также, есть возможность перемещения столбцов в таблице для организации необходимого порядка вывода информации. Нужно нажать на на три полоски в левом верхнем углу названия столбца, и удерживая курсор, переместить колонку в нужное место. (</w:t>
      </w:r>
      <w:hyperlink w:anchor="cap_71d13c2a-a90d-468a-b8ff-261521594e54">
        <w:r>
          <w:t>Рис.6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A62B39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494181" w14:textId="77777777" w:rsidR="00EE4219" w:rsidRDefault="00167843">
            <w:pPr>
              <w:spacing w:line="240" w:lineRule="auto"/>
              <w:jc w:val="center"/>
            </w:pPr>
            <w:bookmarkStart w:id="160" w:name="cap_71d13c2a-a90d-468a-b8ff-261521594e54"/>
            <w:bookmarkEnd w:id="160"/>
            <w:r>
              <w:rPr>
                <w:noProof/>
              </w:rPr>
              <w:drawing>
                <wp:inline distT="0" distB="0" distL="0" distR="0" wp14:anchorId="1F0DCDA1" wp14:editId="6F965AE6">
                  <wp:extent cx="5667375" cy="857250"/>
                  <wp:effectExtent l="0" t="0" r="0" b="0"/>
                  <wp:docPr id="131" name="drex_module_11_2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drex_module_11_2_1_custom_6.png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885306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8FF3B5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Кнопка перемещения столбца</w:t>
            </w:r>
          </w:p>
        </w:tc>
      </w:tr>
    </w:tbl>
    <w:p w14:paraId="289EF4D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Назначение переменных</w:t>
      </w:r>
    </w:p>
    <w:p w14:paraId="752323FB" w14:textId="77777777" w:rsidR="00EE4219" w:rsidRDefault="00167843">
      <w:pPr>
        <w:spacing w:before="160" w:after="160"/>
        <w:ind w:left="720"/>
      </w:pPr>
      <w:r>
        <w:t xml:space="preserve">В каждом столбце с данными должника нужно назначить переменную, соответствующую типу данных в таблице. Важно понимать, что если переменная не будет назначена или не будет соответствовать типу данных в таблице данных должника, то выгрузка данных произойдет </w:t>
      </w:r>
      <w:r>
        <w:t>не корректно.</w:t>
      </w:r>
    </w:p>
    <w:p w14:paraId="60285283" w14:textId="2B03F0D0" w:rsidR="00EE4219" w:rsidRDefault="00167843">
      <w:pPr>
        <w:spacing w:before="160" w:after="160"/>
        <w:ind w:left="720"/>
      </w:pPr>
      <w:r>
        <w:t>Есть переменные, которые добавляются автоматически если их название в файле реестра совпадает с названием переменной в шаблоне. В этом случае они добавляются в заголовок столбца таблицы при помощи функции «Авторазметка». (рассмотрена в раздел</w:t>
      </w:r>
      <w:r>
        <w:t>е</w:t>
      </w:r>
      <w:r>
        <w:rPr>
          <w:rFonts w:ascii="Calibri" w:hAnsi="Calibri" w:cs="Calibri"/>
          <w:color w:val="000000"/>
        </w:rPr>
        <w:t xml:space="preserve"> </w:t>
      </w:r>
      <w:hyperlink w:anchor="8b7277be-a1c9-42dd-9254-fa55408dc258">
        <w:r>
          <w:rPr>
            <w:u w:val="single"/>
          </w:rPr>
          <w:t>«Настройка шаблона»</w:t>
        </w:r>
      </w:hyperlink>
      <w:r>
        <w:t>) К данным, переменные по которым не определились автоматически, нужно подставить переменные вручную.</w:t>
      </w:r>
    </w:p>
    <w:p w14:paraId="05F24F06" w14:textId="513A30AE" w:rsidR="00EE4219" w:rsidRDefault="00167843">
      <w:pPr>
        <w:spacing w:before="160" w:after="160"/>
        <w:ind w:left="720"/>
      </w:pPr>
      <w:r>
        <w:t>При нажатии на «Выберите тип» в заголовке столбца, откроется список переменных для выбора. Все переменные можно искать поиском. Нужно просто начать писать название в колонке выбора переменной. (</w:t>
      </w:r>
      <w:hyperlink w:anchor="cap_e2c82160-2db3-4052-bb23-425dbf875e0f">
        <w:r>
          <w:t>Рис.7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96383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CE4E14" w14:textId="77777777" w:rsidR="00EE4219" w:rsidRDefault="00167843">
            <w:pPr>
              <w:spacing w:line="240" w:lineRule="auto"/>
              <w:jc w:val="center"/>
            </w:pPr>
            <w:bookmarkStart w:id="161" w:name="cap_e2c82160-2db3-4052-bb23-425dbf875e0f"/>
            <w:bookmarkEnd w:id="161"/>
            <w:r>
              <w:rPr>
                <w:noProof/>
              </w:rPr>
              <w:lastRenderedPageBreak/>
              <w:drawing>
                <wp:inline distT="0" distB="0" distL="0" distR="0" wp14:anchorId="762A1958" wp14:editId="481B4578">
                  <wp:extent cx="5667375" cy="2562225"/>
                  <wp:effectExtent l="0" t="0" r="0" b="0"/>
                  <wp:docPr id="132" name="drex_module_11_2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drex_module_11_2_1_custom_7.png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56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A39EEB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F8A0B4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Выбор переменных</w:t>
            </w:r>
          </w:p>
        </w:tc>
      </w:tr>
    </w:tbl>
    <w:p w14:paraId="1B8877DE" w14:textId="406A6A3D" w:rsidR="00EE4219" w:rsidRDefault="00167843">
      <w:pPr>
        <w:spacing w:before="160" w:after="160"/>
        <w:ind w:left="705"/>
      </w:pPr>
      <w:r>
        <w:t>В списке переменных напротив каждой из них есть информационная иконка, при наведении на которую можно посмотреть описание переменной или пример вывода данных. (</w:t>
      </w:r>
      <w:hyperlink w:anchor="cap_34e47aa0-926d-49a5-9081-af86d75f0213">
        <w:r>
          <w:t>Рис.8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719075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6B43E8" w14:textId="77777777" w:rsidR="00EE4219" w:rsidRDefault="00167843">
            <w:pPr>
              <w:spacing w:line="240" w:lineRule="auto"/>
              <w:jc w:val="center"/>
            </w:pPr>
            <w:bookmarkStart w:id="162" w:name="cap_34e47aa0-926d-49a5-9081-af86d75f0213"/>
            <w:bookmarkEnd w:id="162"/>
            <w:r>
              <w:rPr>
                <w:noProof/>
              </w:rPr>
              <w:drawing>
                <wp:inline distT="0" distB="0" distL="0" distR="0" wp14:anchorId="5944FA36" wp14:editId="463FDFDB">
                  <wp:extent cx="5667375" cy="2590800"/>
                  <wp:effectExtent l="0" t="0" r="0" b="0"/>
                  <wp:docPr id="133" name="drex_module_11_2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drex_module_11_2_1_custom_8.png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F5C68B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3AF883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  <w:r>
              <w:rPr>
                <w:i/>
                <w:iCs/>
              </w:rPr>
              <w:t>Информация о переменной</w:t>
            </w:r>
          </w:p>
        </w:tc>
      </w:tr>
    </w:tbl>
    <w:p w14:paraId="472A3E59" w14:textId="4D7A76A2" w:rsidR="00EE4219" w:rsidRDefault="00167843">
      <w:pPr>
        <w:spacing w:before="160" w:after="160"/>
        <w:ind w:left="705"/>
      </w:pPr>
      <w:r>
        <w:t>Если какая-то колонка с данными не нужна для выгрузки в Систему, в поле «Выберите тип» нужно выбрать переменную «Игнорируемая колонка». Это значит, что при парсинге все данные, находящиеся в этой колонке будут проигнорированы. Это сделано для возможности п</w:t>
      </w:r>
      <w:r>
        <w:t xml:space="preserve">ропуска не корректных или не нужных данных из общего массива информации. Иными словами, в конструктор шаблона загрузятся все данные из подготовленной ранее </w:t>
      </w:r>
      <w:r>
        <w:lastRenderedPageBreak/>
        <w:t>таблицы. Также, обязательным условием является заполнение всех колонок с переменными. Но если для за</w:t>
      </w:r>
      <w:r>
        <w:t>грузки в систему нужна только часть данных, то столбцам, данные в которых не нужны, проставляем переменную «Игнорируемая колонка». (</w:t>
      </w:r>
      <w:hyperlink w:anchor="cap_4d46ce1e-b784-437a-a90e-f906ab685e33">
        <w:r>
          <w:rPr>
            <w:i/>
            <w:iCs/>
          </w:rPr>
          <w:t>Рис.9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9E9792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A6BE90" w14:textId="77777777" w:rsidR="00EE4219" w:rsidRDefault="00167843">
            <w:pPr>
              <w:spacing w:line="240" w:lineRule="auto"/>
              <w:jc w:val="center"/>
            </w:pPr>
            <w:bookmarkStart w:id="163" w:name="cap_4d46ce1e-b784-437a-a90e-f906ab685e33"/>
            <w:bookmarkEnd w:id="163"/>
            <w:r>
              <w:rPr>
                <w:noProof/>
              </w:rPr>
              <w:drawing>
                <wp:inline distT="0" distB="0" distL="0" distR="0" wp14:anchorId="1B7BA02A" wp14:editId="70BC294C">
                  <wp:extent cx="5667375" cy="2295525"/>
                  <wp:effectExtent l="0" t="0" r="0" b="0"/>
                  <wp:docPr id="134" name="drex_module_11_2_1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drex_module_11_2_1_custom_9.png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9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68412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DA652C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Игнорируемая колонка</w:t>
            </w:r>
          </w:p>
        </w:tc>
      </w:tr>
    </w:tbl>
    <w:p w14:paraId="7798F5F2" w14:textId="77777777" w:rsidR="00EE4219" w:rsidRDefault="00167843">
      <w:pPr>
        <w:spacing w:before="160" w:after="160"/>
      </w:pPr>
      <w:r>
        <w:t>Если часть переменных не будет проставлена, возникнет ошибка парсинга данных.</w:t>
      </w:r>
    </w:p>
    <w:p w14:paraId="42203143" w14:textId="6E2601D6" w:rsidR="00EE4219" w:rsidRDefault="00167843">
      <w:pPr>
        <w:spacing w:before="160" w:after="160"/>
      </w:pPr>
      <w:r>
        <w:t>В случае, если в реестре адрес разделен на отдельные колонки: Город, Улица, Номер дома, и т.д. то первая из них должна соответствовать переменной Адрес (ФЛ и ЮЛ) (</w:t>
      </w:r>
      <w:hyperlink w:anchor="cap_78e6b7f1-da5c-46e4-b61d-7c3d3fec455e">
        <w:r>
          <w:rPr>
            <w:i/>
            <w:iCs/>
          </w:rPr>
          <w:t>Рис.10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4B61A2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0EA3FD" w14:textId="77777777" w:rsidR="00EE4219" w:rsidRDefault="00167843">
            <w:pPr>
              <w:spacing w:line="240" w:lineRule="auto"/>
              <w:jc w:val="center"/>
            </w:pPr>
            <w:bookmarkStart w:id="164" w:name="cap_78e6b7f1-da5c-46e4-b61d-7c3d3fec455e"/>
            <w:bookmarkEnd w:id="164"/>
            <w:r>
              <w:rPr>
                <w:noProof/>
              </w:rPr>
              <w:drawing>
                <wp:inline distT="0" distB="0" distL="0" distR="0" wp14:anchorId="7D8931BB" wp14:editId="1345CD25">
                  <wp:extent cx="5667375" cy="1676400"/>
                  <wp:effectExtent l="0" t="0" r="0" b="0"/>
                  <wp:docPr id="135" name="drex_module_11_2_1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drex_module_11_2_1_custom_10.png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5557DD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15D33C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</w:p>
        </w:tc>
      </w:tr>
    </w:tbl>
    <w:p w14:paraId="7BC8664E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5209C50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65" w:name="0a071ab4-d6c4-43f4-ab08-d7d0d589e004"/>
      <w:bookmarkEnd w:id="165"/>
      <w:r>
        <w:rPr>
          <w:b/>
          <w:bCs/>
          <w:sz w:val="26"/>
          <w:szCs w:val="26"/>
        </w:rPr>
        <w:lastRenderedPageBreak/>
        <w:t>Обязательные данные для загрузки информации по должнику (ФЛ)</w:t>
      </w:r>
    </w:p>
    <w:p w14:paraId="5BD99AB4" w14:textId="77777777" w:rsidR="00EE4219" w:rsidRDefault="00167843">
      <w:pPr>
        <w:spacing w:before="160" w:after="160"/>
      </w:pPr>
      <w:r>
        <w:t>Досудебное производство:</w:t>
      </w:r>
    </w:p>
    <w:p w14:paraId="4610C57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 / Договор (</w:t>
      </w:r>
      <w:r>
        <w:rPr>
          <w:b/>
          <w:bCs/>
        </w:rPr>
        <w:t>обязательный столбец</w:t>
      </w:r>
      <w:r>
        <w:t>)</w:t>
      </w:r>
    </w:p>
    <w:p w14:paraId="0C73D9B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ФИО</w:t>
      </w:r>
    </w:p>
    <w:p w14:paraId="537434D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Адрес (ФЛ)</w:t>
      </w:r>
    </w:p>
    <w:p w14:paraId="2C1D1E5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Период задолженности</w:t>
      </w:r>
    </w:p>
    <w:p w14:paraId="742296F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Начисление</w:t>
      </w:r>
    </w:p>
    <w:p w14:paraId="6E06A95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Оплата </w:t>
      </w:r>
    </w:p>
    <w:p w14:paraId="109B7B8C" w14:textId="77777777" w:rsidR="00EE4219" w:rsidRDefault="00167843">
      <w:pPr>
        <w:spacing w:before="160" w:after="160"/>
      </w:pPr>
      <w:r>
        <w:t>Судебное производство:</w:t>
      </w:r>
    </w:p>
    <w:p w14:paraId="37DF76F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 / Договор (</w:t>
      </w:r>
      <w:r>
        <w:rPr>
          <w:b/>
          <w:bCs/>
        </w:rPr>
        <w:t>обязательный столбец</w:t>
      </w:r>
      <w:r>
        <w:t>)</w:t>
      </w:r>
    </w:p>
    <w:p w14:paraId="12E391B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ФИО</w:t>
      </w:r>
    </w:p>
    <w:p w14:paraId="3F58CA0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Адрес (ФЛ)</w:t>
      </w:r>
    </w:p>
    <w:p w14:paraId="4C4A63A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Период задолженности</w:t>
      </w:r>
    </w:p>
    <w:p w14:paraId="5CDCD41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Начисление</w:t>
      </w:r>
    </w:p>
    <w:p w14:paraId="1EC1E7A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Оплата</w:t>
      </w:r>
    </w:p>
    <w:p w14:paraId="0FDFBA79" w14:textId="77777777" w:rsidR="00EE4219" w:rsidRDefault="00167843">
      <w:pPr>
        <w:spacing w:before="160" w:after="160"/>
      </w:pPr>
      <w:r>
        <w:t>Исполнительное производство:</w:t>
      </w:r>
    </w:p>
    <w:p w14:paraId="1501632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 / Договор</w:t>
      </w:r>
    </w:p>
    <w:p w14:paraId="7146065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Номер судебного приказа / Исполнительного листа (</w:t>
      </w:r>
      <w:r>
        <w:rPr>
          <w:b/>
          <w:bCs/>
        </w:rPr>
        <w:t>обязательный столбец</w:t>
      </w:r>
      <w:r>
        <w:t>)</w:t>
      </w:r>
    </w:p>
    <w:p w14:paraId="266F224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Наименование суда в ИП</w:t>
      </w:r>
    </w:p>
    <w:p w14:paraId="10821D37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6AA77549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66" w:name="76fc35e8-7753-41c3-8812-f256303cea64"/>
      <w:bookmarkEnd w:id="166"/>
      <w:r>
        <w:rPr>
          <w:b/>
          <w:bCs/>
          <w:sz w:val="26"/>
          <w:szCs w:val="26"/>
        </w:rPr>
        <w:lastRenderedPageBreak/>
        <w:t>Обязательные данные для загрузки информации по должнику (ЮЛ)</w:t>
      </w:r>
    </w:p>
    <w:p w14:paraId="354B551A" w14:textId="77777777" w:rsidR="00EE4219" w:rsidRDefault="00167843">
      <w:pPr>
        <w:spacing w:before="160" w:after="160"/>
      </w:pPr>
      <w:r>
        <w:t>Досудебное производство:</w:t>
      </w:r>
    </w:p>
    <w:p w14:paraId="260C894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 / Договор (</w:t>
      </w:r>
      <w:r>
        <w:rPr>
          <w:b/>
          <w:bCs/>
        </w:rPr>
        <w:t>обязательный столбец</w:t>
      </w:r>
      <w:r>
        <w:t>)</w:t>
      </w:r>
    </w:p>
    <w:p w14:paraId="49FB69E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ИНН</w:t>
      </w:r>
    </w:p>
    <w:p w14:paraId="4D1A4EC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Период задолженности</w:t>
      </w:r>
    </w:p>
    <w:p w14:paraId="054C36C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Начисление</w:t>
      </w:r>
    </w:p>
    <w:p w14:paraId="57DE430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Оплата </w:t>
      </w:r>
    </w:p>
    <w:p w14:paraId="04BDB850" w14:textId="77777777" w:rsidR="00EE4219" w:rsidRDefault="00167843">
      <w:pPr>
        <w:spacing w:before="160" w:after="160"/>
      </w:pPr>
      <w:r>
        <w:t>Судебное производство:</w:t>
      </w:r>
    </w:p>
    <w:p w14:paraId="7D548FF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 / Договор (</w:t>
      </w:r>
      <w:r>
        <w:rPr>
          <w:b/>
          <w:bCs/>
        </w:rPr>
        <w:t>обязательный столбец</w:t>
      </w:r>
      <w:r>
        <w:t>)</w:t>
      </w:r>
    </w:p>
    <w:p w14:paraId="30237B0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ИНН</w:t>
      </w:r>
    </w:p>
    <w:p w14:paraId="5C32967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Период задолженности</w:t>
      </w:r>
    </w:p>
    <w:p w14:paraId="1BC39A3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Начисление</w:t>
      </w:r>
    </w:p>
    <w:p w14:paraId="3A0100C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Оплата </w:t>
      </w:r>
    </w:p>
    <w:p w14:paraId="5387E4B4" w14:textId="77777777" w:rsidR="00EE4219" w:rsidRDefault="00167843">
      <w:pPr>
        <w:spacing w:before="160" w:after="160"/>
      </w:pPr>
      <w:r>
        <w:t>Исполнительное производство:</w:t>
      </w:r>
    </w:p>
    <w:p w14:paraId="1F5DA46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 / Договор</w:t>
      </w:r>
    </w:p>
    <w:p w14:paraId="6678190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ИНН</w:t>
      </w:r>
    </w:p>
    <w:p w14:paraId="2864B15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Номер судебного приказа / Исполнительного листа (</w:t>
      </w:r>
      <w:r>
        <w:rPr>
          <w:b/>
          <w:bCs/>
        </w:rPr>
        <w:t>обязательный столбец</w:t>
      </w:r>
      <w:r>
        <w:t>)</w:t>
      </w:r>
    </w:p>
    <w:p w14:paraId="39F4B00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Наименование суда в ИП</w:t>
      </w:r>
    </w:p>
    <w:p w14:paraId="7B129AD7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13CB2C2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67" w:name="eec5889d-75b6-4dc3-b1c6-bf1f4732a243"/>
      <w:bookmarkEnd w:id="167"/>
      <w:r>
        <w:rPr>
          <w:b/>
          <w:bCs/>
          <w:sz w:val="26"/>
          <w:szCs w:val="26"/>
        </w:rPr>
        <w:lastRenderedPageBreak/>
        <w:t>Полный перечень данных для подачи в суд, ФССП, ФНС, Банки:</w:t>
      </w:r>
    </w:p>
    <w:p w14:paraId="746AC723" w14:textId="77777777" w:rsidR="00EE4219" w:rsidRDefault="00167843">
      <w:pPr>
        <w:spacing w:before="160" w:after="160"/>
      </w:pPr>
      <w:r>
        <w:t>Досудебное производство:</w:t>
      </w:r>
    </w:p>
    <w:p w14:paraId="3F666F2B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Обязательный идентификатор:</w:t>
      </w:r>
    </w:p>
    <w:p w14:paraId="57C39C5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 / Договор (</w:t>
      </w:r>
      <w:r>
        <w:rPr>
          <w:b/>
          <w:bCs/>
        </w:rPr>
        <w:t>обязательный столбец</w:t>
      </w:r>
      <w:r>
        <w:t>) </w:t>
      </w:r>
    </w:p>
    <w:p w14:paraId="06526A2A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Данные должника (ФЛ и ЮЛ):</w:t>
      </w:r>
    </w:p>
    <w:p w14:paraId="22BF809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ФИО / Организация</w:t>
      </w:r>
    </w:p>
    <w:p w14:paraId="27B4BE3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Дата рождения</w:t>
      </w:r>
    </w:p>
    <w:p w14:paraId="5BF298B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Место рождения</w:t>
      </w:r>
    </w:p>
    <w:p w14:paraId="04D8FED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Серия и № паспорта</w:t>
      </w:r>
    </w:p>
    <w:p w14:paraId="13B65D7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Код подразделения</w:t>
      </w:r>
    </w:p>
    <w:p w14:paraId="562BAD3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ИНН</w:t>
      </w:r>
    </w:p>
    <w:p w14:paraId="64A1DA4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СНИЛС</w:t>
      </w:r>
    </w:p>
    <w:p w14:paraId="304066F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Дата выдачи паспорта</w:t>
      </w:r>
    </w:p>
    <w:p w14:paraId="31BB8F1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Кем выдан паспорт</w:t>
      </w:r>
    </w:p>
    <w:p w14:paraId="036C3787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Адрес:</w:t>
      </w:r>
    </w:p>
    <w:p w14:paraId="699AD9E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Адрес (ФЛ и ЮЛ)</w:t>
      </w:r>
    </w:p>
    <w:p w14:paraId="74A77FE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Место жительства / Регистрация</w:t>
      </w:r>
    </w:p>
    <w:p w14:paraId="58E20E0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Дата регистрации</w:t>
      </w:r>
    </w:p>
    <w:p w14:paraId="73418918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Финансы:</w:t>
      </w:r>
    </w:p>
    <w:p w14:paraId="34355A6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Период задолженности</w:t>
      </w:r>
    </w:p>
    <w:p w14:paraId="7DD9DE7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Начисление</w:t>
      </w:r>
    </w:p>
    <w:p w14:paraId="2A39165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Оплата</w:t>
      </w:r>
    </w:p>
    <w:p w14:paraId="6B19B7D4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Контактные данные:</w:t>
      </w:r>
    </w:p>
    <w:p w14:paraId="54AE25C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Номер телефона</w:t>
      </w:r>
    </w:p>
    <w:p w14:paraId="37EBC3D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Электронная почта</w:t>
      </w:r>
    </w:p>
    <w:p w14:paraId="6AC40D2D" w14:textId="77777777" w:rsidR="00EE4219" w:rsidRDefault="00167843">
      <w:pPr>
        <w:spacing w:before="160" w:after="160"/>
      </w:pPr>
      <w:r>
        <w:lastRenderedPageBreak/>
        <w:t>Судебное производство:</w:t>
      </w:r>
    </w:p>
    <w:p w14:paraId="7E3A78E5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Обязательный идентификатор:</w:t>
      </w:r>
    </w:p>
    <w:p w14:paraId="243CEB9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 / Договор (</w:t>
      </w:r>
      <w:r>
        <w:rPr>
          <w:b/>
          <w:bCs/>
        </w:rPr>
        <w:t>обязательный столбец</w:t>
      </w:r>
      <w:r>
        <w:t>) </w:t>
      </w:r>
    </w:p>
    <w:p w14:paraId="5025F59D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Данные должника (ФЛ и ЮЛ):</w:t>
      </w:r>
    </w:p>
    <w:p w14:paraId="5B4C5D0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ФИО / Организация</w:t>
      </w:r>
    </w:p>
    <w:p w14:paraId="1B98C87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Дата рождения</w:t>
      </w:r>
    </w:p>
    <w:p w14:paraId="4F4EE2D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Место рождения</w:t>
      </w:r>
    </w:p>
    <w:p w14:paraId="2061C7C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Серия и № паспорта</w:t>
      </w:r>
    </w:p>
    <w:p w14:paraId="623AA79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Код подразделения</w:t>
      </w:r>
    </w:p>
    <w:p w14:paraId="7F3C147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ИНН</w:t>
      </w:r>
    </w:p>
    <w:p w14:paraId="3EE9CD1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СНИЛС</w:t>
      </w:r>
    </w:p>
    <w:p w14:paraId="2A6D6CC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Дата выдачи паспорта</w:t>
      </w:r>
    </w:p>
    <w:p w14:paraId="42F2F97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Кем выдан паспорт</w:t>
      </w:r>
    </w:p>
    <w:p w14:paraId="7E583425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Адрес:</w:t>
      </w:r>
    </w:p>
    <w:p w14:paraId="18D5765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Адрес (ФЛ или ЮЛ)  </w:t>
      </w:r>
    </w:p>
    <w:p w14:paraId="5028B31A" w14:textId="77777777" w:rsidR="00EE4219" w:rsidRDefault="00167843">
      <w:pPr>
        <w:spacing w:before="160" w:after="160"/>
      </w:pPr>
      <w:r>
        <w:t>Исполнительное производство:</w:t>
      </w:r>
    </w:p>
    <w:p w14:paraId="446BD6B2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Обязательный идентификатор:</w:t>
      </w:r>
    </w:p>
    <w:p w14:paraId="781833D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Номер судебного приказа / Исполнительного листа (</w:t>
      </w:r>
      <w:r>
        <w:rPr>
          <w:b/>
          <w:bCs/>
        </w:rPr>
        <w:t>обязательный столбец</w:t>
      </w:r>
      <w:r>
        <w:t>)</w:t>
      </w:r>
    </w:p>
    <w:p w14:paraId="538AB73F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Идентификатор:</w:t>
      </w:r>
    </w:p>
    <w:p w14:paraId="0BA4BF6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 / Договор</w:t>
      </w:r>
    </w:p>
    <w:p w14:paraId="4A50CD1B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Исполнительное производство</w:t>
      </w:r>
      <w:r>
        <w:t>:</w:t>
      </w:r>
    </w:p>
    <w:p w14:paraId="18D95F1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Наименование суда в ИП </w:t>
      </w:r>
    </w:p>
    <w:p w14:paraId="66221733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Данные должника (ФЛ и ЮЛ):</w:t>
      </w:r>
    </w:p>
    <w:p w14:paraId="44E0E68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ФИО / Организация</w:t>
      </w:r>
    </w:p>
    <w:p w14:paraId="02F9A61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Дата рождения</w:t>
      </w:r>
    </w:p>
    <w:p w14:paraId="3E646A7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Место рождения</w:t>
      </w:r>
    </w:p>
    <w:p w14:paraId="2D540E2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Серия и № паспорта</w:t>
      </w:r>
    </w:p>
    <w:p w14:paraId="0CAEBE6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Код подразделения</w:t>
      </w:r>
    </w:p>
    <w:p w14:paraId="26CAB0D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ИНН</w:t>
      </w:r>
    </w:p>
    <w:p w14:paraId="48EFBA0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СНИЛС</w:t>
      </w:r>
    </w:p>
    <w:p w14:paraId="2FC114D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Дата выдачи паспорта</w:t>
      </w:r>
    </w:p>
    <w:p w14:paraId="1D490B3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Кем выдан паспорт</w:t>
      </w:r>
    </w:p>
    <w:p w14:paraId="16411787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Адрес:</w:t>
      </w:r>
    </w:p>
    <w:p w14:paraId="5A304CE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Адрес (ФЛ и ЮЛ)</w:t>
      </w:r>
    </w:p>
    <w:p w14:paraId="0A029F2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Место жительства \ Регистрация</w:t>
      </w:r>
    </w:p>
    <w:p w14:paraId="21A1146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Дата регистрации </w:t>
      </w:r>
    </w:p>
    <w:p w14:paraId="3B97AC53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Финансы:</w:t>
      </w:r>
    </w:p>
    <w:p w14:paraId="44BAB2E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Период задолженности</w:t>
      </w:r>
    </w:p>
    <w:p w14:paraId="496D73E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Начисление</w:t>
      </w:r>
    </w:p>
    <w:p w14:paraId="07050D3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Оплата</w:t>
      </w:r>
    </w:p>
    <w:p w14:paraId="67D7A5DB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Контактные данные:</w:t>
      </w:r>
    </w:p>
    <w:p w14:paraId="57029DF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Номер телефона</w:t>
      </w:r>
    </w:p>
    <w:p w14:paraId="1A73240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Электронная почта</w:t>
      </w:r>
    </w:p>
    <w:p w14:paraId="4E3956AA" w14:textId="77777777" w:rsidR="00EE4219" w:rsidRDefault="00167843">
      <w:pPr>
        <w:spacing w:before="160" w:after="160"/>
      </w:pPr>
      <w:r>
        <w:t>Полный список переменных приведен в Приложении к данному документу.</w:t>
      </w:r>
      <w:r>
        <w:br w:type="page"/>
      </w:r>
    </w:p>
    <w:p w14:paraId="08BE8DD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68" w:name="c635fd93-3c4f-4d3e-ae0f-efe7fb0f3e64"/>
      <w:bookmarkEnd w:id="168"/>
      <w:r>
        <w:rPr>
          <w:b/>
          <w:bCs/>
          <w:sz w:val="28"/>
          <w:szCs w:val="28"/>
        </w:rPr>
        <w:lastRenderedPageBreak/>
        <w:t>Настройка параметров шаблона</w:t>
      </w:r>
    </w:p>
    <w:p w14:paraId="1154B2B9" w14:textId="4321588B" w:rsidR="00EE4219" w:rsidRDefault="00167843">
      <w:pPr>
        <w:spacing w:before="160" w:after="160"/>
      </w:pPr>
      <w:r>
        <w:t>Для настройки параметров шаблона нужно воспользоваться кнопкой переключения настроек шаблона. Выбираем кнопку 2 – Завершающие настройки или нажимаем кнопку «Вперед» в правом верхнем углу экрана. (</w:t>
      </w:r>
      <w:hyperlink w:anchor="cap_af4ab4e7-f1ca-4a46-b26c-97508966cc11">
        <w:r>
          <w:t>Рис.1</w:t>
        </w:r>
      </w:hyperlink>
      <w:r>
        <w:t>)</w:t>
      </w:r>
    </w:p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BD8F173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79592477" w14:textId="77777777" w:rsidR="00EE4219" w:rsidRDefault="00167843">
            <w:pPr>
              <w:spacing w:line="240" w:lineRule="auto"/>
              <w:jc w:val="center"/>
            </w:pPr>
            <w:bookmarkStart w:id="169" w:name="cap_af4ab4e7-f1ca-4a46-b26c-97508966cc11"/>
            <w:bookmarkEnd w:id="169"/>
            <w:r>
              <w:rPr>
                <w:noProof/>
              </w:rPr>
              <w:drawing>
                <wp:inline distT="0" distB="0" distL="0" distR="0" wp14:anchorId="77DBC1CE" wp14:editId="44A6F2F9">
                  <wp:extent cx="5667375" cy="742950"/>
                  <wp:effectExtent l="0" t="0" r="0" b="0"/>
                  <wp:docPr id="136" name="drex_module_11_2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drex_module_11_2_2_custom.png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3BFCA25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7CB3AB4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Кнопки переключения настроек шаблона</w:t>
            </w:r>
          </w:p>
        </w:tc>
      </w:tr>
    </w:tbl>
    <w:p w14:paraId="3FBABC31" w14:textId="714E9240" w:rsidR="00EE4219" w:rsidRDefault="00167843">
      <w:pPr>
        <w:spacing w:before="160" w:after="160"/>
      </w:pPr>
      <w:r>
        <w:t>Попадаем в раздел завершающих настроек шаблона. (</w:t>
      </w:r>
      <w:hyperlink w:anchor="cap_9b439fec-7881-44b5-98d7-610e3cd4ab55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A9DF49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D279F7" w14:textId="77777777" w:rsidR="00EE4219" w:rsidRDefault="00167843">
            <w:pPr>
              <w:spacing w:line="240" w:lineRule="auto"/>
              <w:jc w:val="center"/>
            </w:pPr>
            <w:bookmarkStart w:id="170" w:name="cap_9b439fec-7881-44b5-98d7-610e3cd4ab55"/>
            <w:bookmarkEnd w:id="170"/>
            <w:r>
              <w:rPr>
                <w:noProof/>
              </w:rPr>
              <w:drawing>
                <wp:inline distT="0" distB="0" distL="0" distR="0" wp14:anchorId="53C40D1A" wp14:editId="233785B3">
                  <wp:extent cx="5667375" cy="2828925"/>
                  <wp:effectExtent l="0" t="0" r="0" b="0"/>
                  <wp:docPr id="137" name="drex_module_11_2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drex_module_11_2_2_custom_2.png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60555B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BD0213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Завершающие настройки</w:t>
            </w:r>
          </w:p>
        </w:tc>
      </w:tr>
    </w:tbl>
    <w:p w14:paraId="55B70E66" w14:textId="6E4DA592" w:rsidR="00EE4219" w:rsidRDefault="00167843">
      <w:pPr>
        <w:spacing w:before="160" w:after="160"/>
      </w:pPr>
      <w:r>
        <w:t>В настройках шаблона доступны следующие поля: (</w:t>
      </w:r>
      <w:hyperlink w:anchor="cap_c2f840fc-5caa-4248-9f44-c5103b568b39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5529D1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B0379E" w14:textId="77777777" w:rsidR="00EE4219" w:rsidRDefault="00167843">
            <w:pPr>
              <w:spacing w:line="240" w:lineRule="auto"/>
              <w:jc w:val="center"/>
            </w:pPr>
            <w:bookmarkStart w:id="171" w:name="cap_c2f840fc-5caa-4248-9f44-c5103b568b39"/>
            <w:bookmarkEnd w:id="171"/>
            <w:r>
              <w:rPr>
                <w:noProof/>
              </w:rPr>
              <w:lastRenderedPageBreak/>
              <w:drawing>
                <wp:inline distT="0" distB="0" distL="0" distR="0" wp14:anchorId="2410E30B" wp14:editId="36E2ED9F">
                  <wp:extent cx="3848100" cy="5105400"/>
                  <wp:effectExtent l="0" t="0" r="0" b="0"/>
                  <wp:docPr id="138" name="drex_module_11_2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drex_module_11_2_2_custom_3.png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8100" cy="510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0BEECA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604188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Настройки шаблона</w:t>
            </w:r>
          </w:p>
        </w:tc>
      </w:tr>
    </w:tbl>
    <w:p w14:paraId="3788976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Имя шаблона</w:t>
      </w:r>
      <w:r>
        <w:rPr>
          <w:rFonts w:ascii="Calibri" w:hAnsi="Calibri" w:cs="Calibri"/>
          <w:color w:val="000000"/>
        </w:rPr>
        <w:t xml:space="preserve"> </w:t>
      </w:r>
      <w:r>
        <w:t>- введите корректное и понятное для всех сотрудников имя шаблона в свободной форме.</w:t>
      </w:r>
    </w:p>
    <w:p w14:paraId="0E245B9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Признак шаблона по умолчанию</w:t>
      </w:r>
      <w:r>
        <w:rPr>
          <w:rFonts w:ascii="Calibri" w:hAnsi="Calibri" w:cs="Calibri"/>
          <w:color w:val="000000"/>
        </w:rPr>
        <w:t xml:space="preserve"> </w:t>
      </w:r>
      <w:r>
        <w:t>- шаблон, выставленный по умолчанию, будет автоматически применяться ко всем загружаемым реестрам в выбранном производстве (досудебно</w:t>
      </w:r>
      <w:r>
        <w:t>е, судебное, исполнительное).</w:t>
      </w:r>
    </w:p>
    <w:p w14:paraId="23DAEF73" w14:textId="33D5C9D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Модуль шаблона</w:t>
      </w:r>
      <w:r>
        <w:rPr>
          <w:rFonts w:ascii="Calibri" w:hAnsi="Calibri" w:cs="Calibri"/>
          <w:color w:val="000000"/>
        </w:rPr>
        <w:t xml:space="preserve"> </w:t>
      </w:r>
      <w:r>
        <w:t>– тип производства, к которому применен создаваемый шаблон. (</w:t>
      </w:r>
      <w:hyperlink w:anchor="cap_fd8e7ffc-3f72-4a4f-a4c0-8bc18e23a2d0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366CB2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20D3B7" w14:textId="77777777" w:rsidR="00EE4219" w:rsidRDefault="00167843">
            <w:pPr>
              <w:spacing w:line="240" w:lineRule="auto"/>
              <w:jc w:val="center"/>
            </w:pPr>
            <w:bookmarkStart w:id="172" w:name="cap_fd8e7ffc-3f72-4a4f-a4c0-8bc18e23a2d0"/>
            <w:bookmarkEnd w:id="172"/>
            <w:r>
              <w:rPr>
                <w:noProof/>
              </w:rPr>
              <w:lastRenderedPageBreak/>
              <w:drawing>
                <wp:inline distT="0" distB="0" distL="0" distR="0" wp14:anchorId="3AC2B152" wp14:editId="5A197858">
                  <wp:extent cx="4629150" cy="1143000"/>
                  <wp:effectExtent l="0" t="0" r="0" b="0"/>
                  <wp:docPr id="139" name="drex_module_11_2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drex_module_11_2_2_custom_4.png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915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B9BCE1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8C6F70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Модуль шаблона</w:t>
            </w:r>
          </w:p>
        </w:tc>
      </w:tr>
    </w:tbl>
    <w:p w14:paraId="633F11BD" w14:textId="2BAD74C2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Режим шаблона</w:t>
      </w:r>
      <w:r>
        <w:rPr>
          <w:rFonts w:ascii="Calibri" w:hAnsi="Calibri" w:cs="Calibri"/>
          <w:color w:val="000000"/>
        </w:rPr>
        <w:t xml:space="preserve"> </w:t>
      </w:r>
      <w:r>
        <w:t>– линейный, табличный,</w:t>
      </w:r>
      <w:r>
        <w:rPr>
          <w:rFonts w:ascii="Calibri" w:hAnsi="Calibri" w:cs="Calibri"/>
          <w:color w:val="000000"/>
        </w:rPr>
        <w:t xml:space="preserve"> </w:t>
      </w:r>
      <w:r>
        <w:t>JSON. Выбор режима зависит от загружаемого файла. По умолчанию стоит «Линейный». (</w:t>
      </w:r>
      <w:hyperlink w:anchor="cap_4739fc55-95f1-47e7-b5d7-1099e815bb14">
        <w:r>
          <w:rPr>
            <w:i/>
            <w:iCs/>
          </w:rP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382B49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986C63" w14:textId="77777777" w:rsidR="00EE4219" w:rsidRDefault="00167843">
            <w:pPr>
              <w:spacing w:line="240" w:lineRule="auto"/>
              <w:jc w:val="center"/>
            </w:pPr>
            <w:bookmarkStart w:id="173" w:name="cap_4739fc55-95f1-47e7-b5d7-1099e815bb14"/>
            <w:bookmarkEnd w:id="173"/>
            <w:r>
              <w:rPr>
                <w:noProof/>
              </w:rPr>
              <w:drawing>
                <wp:inline distT="0" distB="0" distL="0" distR="0" wp14:anchorId="1E2AB4D8" wp14:editId="67687305">
                  <wp:extent cx="4524375" cy="1162050"/>
                  <wp:effectExtent l="0" t="0" r="0" b="0"/>
                  <wp:docPr id="140" name="drex_module_11_2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drex_module_11_2_2_custom_5.png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4375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BB1EE3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568ED3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Режим шаблона</w:t>
            </w:r>
          </w:p>
        </w:tc>
      </w:tr>
    </w:tbl>
    <w:p w14:paraId="740BE12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Кодировка</w:t>
      </w:r>
      <w:r>
        <w:rPr>
          <w:rFonts w:ascii="Calibri" w:hAnsi="Calibri" w:cs="Calibri"/>
          <w:color w:val="000000"/>
        </w:rPr>
        <w:t xml:space="preserve"> </w:t>
      </w:r>
      <w:r>
        <w:t>–</w:t>
      </w:r>
      <w:r>
        <w:rPr>
          <w:rFonts w:ascii="Calibri" w:hAnsi="Calibri" w:cs="Calibri"/>
          <w:color w:val="000000"/>
        </w:rPr>
        <w:t xml:space="preserve"> </w:t>
      </w:r>
      <w:r>
        <w:t>тип кодирования файла для его успеш</w:t>
      </w:r>
      <w:r>
        <w:t>ного распознавания системой. По умолчанию стоит UTF-8,</w:t>
      </w:r>
      <w:r>
        <w:rPr>
          <w:rFonts w:ascii="Calibri" w:hAnsi="Calibri" w:cs="Calibri"/>
          <w:color w:val="000000"/>
        </w:rPr>
        <w:t xml:space="preserve"> </w:t>
      </w:r>
      <w:r>
        <w:t>но если вдруг она отличается (выгрузки данных из специализированных программ и т.д, то кодировка документа отобразится в выпадающем списке и нужно будет выбрать разделитель, соответствующий этой кодиро</w:t>
      </w:r>
      <w:r>
        <w:t>вке)</w:t>
      </w:r>
    </w:p>
    <w:p w14:paraId="06CAAD0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Отступ строк</w:t>
      </w:r>
      <w:r>
        <w:rPr>
          <w:rFonts w:ascii="Calibri" w:hAnsi="Calibri" w:cs="Calibri"/>
          <w:color w:val="000000"/>
        </w:rPr>
        <w:t xml:space="preserve"> </w:t>
      </w:r>
      <w:r>
        <w:t>- настройка отступа – настройка количества первых строк реестра, которые Система не будет учитывать при парсинге. Необходимо ввести целое число: 1, 2, 3 и т.д.</w:t>
      </w:r>
    </w:p>
    <w:p w14:paraId="285BCC9E" w14:textId="77777777" w:rsidR="00EE4219" w:rsidRDefault="00167843">
      <w:pPr>
        <w:spacing w:before="160" w:after="160"/>
        <w:ind w:left="720"/>
      </w:pPr>
      <w:r>
        <w:t>«Отступ строки» - это дублирование функции «Стартовая строка» во вкладке редактирования стобцов шаблона. Выставляя целое число, например 6, мы выставляем параметр, при котором  Система начнет загружать данные с шестой строки документа. Настройка не поменяе</w:t>
      </w:r>
      <w:r>
        <w:t>тся, когда произойдет сохранение.</w:t>
      </w:r>
    </w:p>
    <w:p w14:paraId="64C5874A" w14:textId="3864F1AC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Разделитель</w:t>
      </w:r>
      <w:r>
        <w:rPr>
          <w:rFonts w:ascii="Calibri" w:hAnsi="Calibri" w:cs="Calibri"/>
          <w:color w:val="000000"/>
        </w:rPr>
        <w:t xml:space="preserve"> </w:t>
      </w:r>
      <w:r>
        <w:t>- символы, которые используются для разделения значений в вашем файле. Необходимо для корректного распознавания данных, если кодировка отличается от стандартной</w:t>
      </w:r>
      <w:r>
        <w:rPr>
          <w:rFonts w:ascii="Calibri" w:hAnsi="Calibri" w:cs="Calibri"/>
          <w:color w:val="000000"/>
        </w:rPr>
        <w:t xml:space="preserve"> </w:t>
      </w:r>
      <w:r>
        <w:t>UTF-8. (</w:t>
      </w:r>
      <w:hyperlink w:anchor="cap_de919eae-1912-4df6-b9b0-1659a60b0970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D70778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E3FD13" w14:textId="77777777" w:rsidR="00EE4219" w:rsidRDefault="00167843">
            <w:pPr>
              <w:spacing w:line="240" w:lineRule="auto"/>
              <w:jc w:val="center"/>
            </w:pPr>
            <w:bookmarkStart w:id="174" w:name="cap_de919eae-1912-4df6-b9b0-1659a60b0970"/>
            <w:bookmarkEnd w:id="174"/>
            <w:r>
              <w:rPr>
                <w:noProof/>
              </w:rPr>
              <w:lastRenderedPageBreak/>
              <w:drawing>
                <wp:inline distT="0" distB="0" distL="0" distR="0" wp14:anchorId="2D117BA2" wp14:editId="12C0B026">
                  <wp:extent cx="4543425" cy="1171575"/>
                  <wp:effectExtent l="0" t="0" r="0" b="0"/>
                  <wp:docPr id="141" name="drex_module_11_2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drex_module_11_2_2_custom_6.png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425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02251D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A73829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Разделитель</w:t>
            </w:r>
          </w:p>
        </w:tc>
      </w:tr>
    </w:tbl>
    <w:p w14:paraId="3FAB646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День оплаты</w:t>
      </w:r>
      <w:r>
        <w:rPr>
          <w:rFonts w:ascii="Calibri" w:hAnsi="Calibri" w:cs="Calibri"/>
          <w:color w:val="000000"/>
        </w:rPr>
        <w:t xml:space="preserve"> </w:t>
      </w:r>
      <w:r>
        <w:t>(по умолчанию) - дата, до которой необходимо оплатить услуги.</w:t>
      </w:r>
    </w:p>
    <w:p w14:paraId="2D368F9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День начисления</w:t>
      </w:r>
      <w:r>
        <w:rPr>
          <w:rFonts w:ascii="Calibri" w:hAnsi="Calibri" w:cs="Calibri"/>
          <w:color w:val="000000"/>
        </w:rPr>
        <w:t xml:space="preserve"> </w:t>
      </w:r>
      <w:r>
        <w:t>(по умолчанию) - дата с которой начинается начисление пени по задолженности</w:t>
      </w:r>
    </w:p>
    <w:p w14:paraId="212F7E7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День входящего сальдо</w:t>
      </w:r>
      <w:r>
        <w:rPr>
          <w:rFonts w:ascii="Calibri" w:hAnsi="Calibri" w:cs="Calibri"/>
          <w:color w:val="000000"/>
        </w:rPr>
        <w:t xml:space="preserve"> </w:t>
      </w:r>
      <w:r>
        <w:t>(по умолчанию) – дата периода с которого начинается начисление пени по задолженности</w:t>
      </w:r>
    </w:p>
    <w:p w14:paraId="3613FA5E" w14:textId="77777777" w:rsidR="00EE4219" w:rsidRDefault="00167843">
      <w:pPr>
        <w:spacing w:before="160" w:after="160"/>
        <w:ind w:left="720"/>
        <w:rPr>
          <w:b/>
          <w:bCs/>
        </w:rPr>
      </w:pPr>
      <w:r>
        <w:rPr>
          <w:b/>
          <w:bCs/>
        </w:rPr>
        <w:t> </w:t>
      </w:r>
    </w:p>
    <w:p w14:paraId="3778BF24" w14:textId="77777777" w:rsidR="00EE4219" w:rsidRDefault="00167843">
      <w:pPr>
        <w:spacing w:before="160" w:after="160"/>
        <w:ind w:left="360"/>
      </w:pPr>
      <w:r>
        <w:t>Важно: если в файле реестра нет периода задолженности, а есть только сумма задолженности, то в колонке «Начислено за месяц», нужно выбрать</w:t>
      </w:r>
      <w:r>
        <w:t xml:space="preserve"> переменную «Сумма исходящего сальдо» вместо переменной «Сумма начислений». Сумма исходящего сальдо – это конечная итоговая сумма начислений. </w:t>
      </w:r>
    </w:p>
    <w:p w14:paraId="2E499D7F" w14:textId="77777777" w:rsidR="00EE4219" w:rsidRDefault="00167843">
      <w:pPr>
        <w:spacing w:before="160" w:after="160"/>
      </w:pPr>
      <w:r>
        <w:t> Если период задолженности присутствует, то нужно выбрать «Сумма начислений».</w:t>
      </w:r>
    </w:p>
    <w:p w14:paraId="592BEDAC" w14:textId="139819FF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составления реестра</w:t>
      </w:r>
      <w:r>
        <w:rPr>
          <w:rFonts w:ascii="Calibri" w:hAnsi="Calibri" w:cs="Calibri"/>
          <w:color w:val="000000"/>
        </w:rPr>
        <w:t xml:space="preserve"> </w:t>
      </w:r>
      <w:r>
        <w:t>– дата составления реестра загружаемых данных. Выбирается из календаря. (</w:t>
      </w:r>
      <w:hyperlink w:anchor="cap_849a3eca-b410-4fa4-80de-ac9200eeb203">
        <w:r>
          <w:rPr>
            <w:i/>
            <w:iCs/>
          </w:rP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A37813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49C5D7" w14:textId="77777777" w:rsidR="00EE4219" w:rsidRDefault="00167843">
            <w:pPr>
              <w:spacing w:line="240" w:lineRule="auto"/>
              <w:jc w:val="center"/>
            </w:pPr>
            <w:bookmarkStart w:id="175" w:name="cap_849a3eca-b410-4fa4-80de-ac9200eeb203"/>
            <w:bookmarkEnd w:id="175"/>
            <w:r>
              <w:rPr>
                <w:noProof/>
              </w:rPr>
              <w:drawing>
                <wp:inline distT="0" distB="0" distL="0" distR="0" wp14:anchorId="0532616C" wp14:editId="78D027E0">
                  <wp:extent cx="3267075" cy="1914525"/>
                  <wp:effectExtent l="0" t="0" r="0" b="0"/>
                  <wp:docPr id="142" name="drex_module_11_2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drex_module_11_2_2_custom_7.png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075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398041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6569C8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Дата составления реестра</w:t>
            </w:r>
          </w:p>
        </w:tc>
      </w:tr>
    </w:tbl>
    <w:p w14:paraId="09E17F16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2AD52039" w14:textId="4D29FC3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Отключить расчет пени</w:t>
      </w:r>
      <w:r>
        <w:rPr>
          <w:rFonts w:ascii="Calibri" w:hAnsi="Calibri" w:cs="Calibri"/>
          <w:color w:val="000000"/>
        </w:rPr>
        <w:t xml:space="preserve"> </w:t>
      </w:r>
      <w:r>
        <w:t>– активировать режим (выставить «флажок») если не нужно производить ежедневные расчеты пени. (</w:t>
      </w:r>
      <w:hyperlink w:anchor="cap_ca1503dd-8199-411e-aa82-83826ee2d808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E6CC5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41EB25" w14:textId="77777777" w:rsidR="00EE4219" w:rsidRDefault="00167843">
            <w:pPr>
              <w:spacing w:line="240" w:lineRule="auto"/>
              <w:jc w:val="center"/>
            </w:pPr>
            <w:bookmarkStart w:id="176" w:name="cap_ca1503dd-8199-411e-aa82-83826ee2d808"/>
            <w:bookmarkEnd w:id="176"/>
            <w:r>
              <w:rPr>
                <w:noProof/>
              </w:rPr>
              <w:drawing>
                <wp:inline distT="0" distB="0" distL="0" distR="0" wp14:anchorId="6496ACB1" wp14:editId="036BE6EF">
                  <wp:extent cx="2628900" cy="342900"/>
                  <wp:effectExtent l="0" t="0" r="0" b="0"/>
                  <wp:docPr id="143" name="drex_module_11_2_2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drex_module_11_2_2_custom_8.png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D5A7DB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3B41DC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  <w:r>
              <w:rPr>
                <w:i/>
                <w:iCs/>
              </w:rPr>
              <w:t>Отключение расчета пени</w:t>
            </w:r>
          </w:p>
        </w:tc>
      </w:tr>
    </w:tbl>
    <w:p w14:paraId="7396E6A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Отключить расчет пошлины</w:t>
      </w:r>
      <w:r>
        <w:rPr>
          <w:rFonts w:ascii="Calibri" w:hAnsi="Calibri" w:cs="Calibri"/>
          <w:color w:val="000000"/>
        </w:rPr>
        <w:t xml:space="preserve"> </w:t>
      </w:r>
      <w:r>
        <w:t>– активировать режим (выставить «флажок») если не нужно производить ежедневные расчеты пошлины</w:t>
      </w:r>
    </w:p>
    <w:p w14:paraId="7F1B351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Отключить расчеты</w:t>
      </w:r>
      <w:r>
        <w:rPr>
          <w:rFonts w:ascii="Calibri" w:hAnsi="Calibri" w:cs="Calibri"/>
          <w:color w:val="000000"/>
        </w:rPr>
        <w:t xml:space="preserve"> </w:t>
      </w:r>
      <w:r>
        <w:t>– активировать режим (выставить «флажок») если не нужно производить ежедневные расчеты задолженности, пени, пошлины</w:t>
      </w:r>
    </w:p>
    <w:p w14:paraId="51D1660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Отключи</w:t>
      </w:r>
      <w:r>
        <w:rPr>
          <w:b/>
          <w:bCs/>
        </w:rPr>
        <w:t>ть морфологию</w:t>
      </w:r>
      <w:r>
        <w:rPr>
          <w:rFonts w:ascii="Calibri" w:hAnsi="Calibri" w:cs="Calibri"/>
          <w:color w:val="000000"/>
        </w:rPr>
        <w:t xml:space="preserve"> </w:t>
      </w:r>
      <w:r>
        <w:t>– активировать режим (выставить «флажок») если по ФИО должника не нужно склонение по падежам</w:t>
      </w:r>
    </w:p>
    <w:p w14:paraId="694452A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Перезапись данных</w:t>
      </w:r>
      <w:r>
        <w:rPr>
          <w:rFonts w:ascii="Calibri" w:hAnsi="Calibri" w:cs="Calibri"/>
          <w:color w:val="000000"/>
        </w:rPr>
        <w:t xml:space="preserve"> </w:t>
      </w:r>
      <w:r>
        <w:t>– активировать режим (выставить «флажок») если требуется  перезапись данных по ранее загруженным должникам. Если к одному и тому же должнику нужно добавить данные, не содержащиеся в шаблоне, можно выбрать другой шаблон из списка с иными данными этого должн</w:t>
      </w:r>
      <w:r>
        <w:t>ика, и выбрать опцию «Перезаписать данные». Это предусмотрено на случай, если данные по должнику изменились или более актуальны.</w:t>
      </w:r>
    </w:p>
    <w:p w14:paraId="7D23429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Добавление данных к имеющимся должникам</w:t>
      </w:r>
      <w:r>
        <w:rPr>
          <w:rFonts w:ascii="Calibri" w:hAnsi="Calibri" w:cs="Calibri"/>
          <w:color w:val="000000"/>
        </w:rPr>
        <w:t xml:space="preserve"> </w:t>
      </w:r>
      <w:r>
        <w:t xml:space="preserve">- активировать режим (выставить «флажок») если нужно добавить новые данные к </w:t>
      </w:r>
      <w:r>
        <w:t>ранее созданным должникам в Системе. Для распознавания могут использоваться поля: ФИО, ЛС, адрес.</w:t>
      </w:r>
    </w:p>
    <w:p w14:paraId="4CBE2246" w14:textId="77777777" w:rsidR="00EE4219" w:rsidRDefault="00167843">
      <w:pPr>
        <w:spacing w:before="160" w:after="160"/>
        <w:ind w:left="720"/>
      </w:pPr>
      <w:r>
        <w:t>Например, идентификация должника происходит по номеру Лицевого счета. В каждом шаблоне реестра номер Лицевого счета должника уникален и неизменен, а набор дан</w:t>
      </w:r>
      <w:r>
        <w:t>ных по этому должнику может быть разный. Тогда, выбрав опцию «Добавление данных к имеющимся должникам», мы объединяем несколько файлов реестров в один и вся информация из разных источников будет выводится в карточке конкретного должника.</w:t>
      </w:r>
    </w:p>
    <w:p w14:paraId="3535B0A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Поля для</w:t>
      </w:r>
      <w:r>
        <w:rPr>
          <w:b/>
          <w:bCs/>
        </w:rPr>
        <w:t xml:space="preserve"> сопоставления данных по должнику</w:t>
      </w:r>
      <w:r>
        <w:rPr>
          <w:rFonts w:ascii="Calibri" w:hAnsi="Calibri" w:cs="Calibri"/>
          <w:color w:val="000000"/>
        </w:rPr>
        <w:t xml:space="preserve"> </w:t>
      </w:r>
      <w:r>
        <w:t xml:space="preserve">- необходимо выбрать одно или несколько полей по которым система будет распознавать </w:t>
      </w:r>
      <w:r>
        <w:lastRenderedPageBreak/>
        <w:t>должников. Предлагается выбор из четырех опций: ФИО / Организация, ЛС, адрес, назначение платежа.</w:t>
      </w:r>
    </w:p>
    <w:p w14:paraId="67C776C5" w14:textId="77777777" w:rsidR="00EE4219" w:rsidRDefault="00167843">
      <w:pPr>
        <w:spacing w:before="160" w:after="160"/>
        <w:ind w:left="720"/>
      </w:pPr>
      <w:r>
        <w:t>Чтобы избежать дублирования данных, (нап</w:t>
      </w:r>
      <w:r>
        <w:t xml:space="preserve">ример, если ФИО должника отличается в разных файлах реестра, Система будет создавать разных должников с одинаковым Лицевым счетом), существует поле для сопоставления данных по должнику. Например, если выберем сопоставление по ФИО, Система будет искать все </w:t>
      </w:r>
      <w:r>
        <w:t>данные по должникам с совпадающими ФИО и объединять информацию из разных реестров в одну карточку. Остальные опции работают аналогично.</w:t>
      </w:r>
    </w:p>
    <w:p w14:paraId="6A245DEC" w14:textId="77777777" w:rsidR="00EE4219" w:rsidRDefault="00167843">
      <w:pPr>
        <w:spacing w:before="160" w:after="160"/>
        <w:ind w:left="720"/>
      </w:pPr>
      <w:r>
        <w:t>Важно понимать, что если нет необходимости добавления данных из разных реестров к одному должнику, опцию «Добавление дан</w:t>
      </w:r>
      <w:r>
        <w:t>ных к имеющимся должникам» нужно обязательно отключать, иначе может случиться история, что Система будет подгружать очень много не востребованной информации. Это относится только к Сопоставлению данных.</w:t>
      </w:r>
    </w:p>
    <w:p w14:paraId="10341854" w14:textId="5EBCB240" w:rsidR="00EE4219" w:rsidRDefault="00167843">
      <w:pPr>
        <w:spacing w:before="160" w:after="160"/>
        <w:ind w:left="720"/>
      </w:pPr>
      <w:r>
        <w:t xml:space="preserve">Если данные по должнику отличаются в файлах реестра, </w:t>
      </w:r>
      <w:r>
        <w:t>то просто на каждый файл реестра нужно создать отдельный шаблон и воспользоваться опцией «Добавление данных к имеющимся должникам». (</w:t>
      </w:r>
      <w:hyperlink w:anchor="cap_b882f8b2-48e5-4da7-aaa2-dd69f66b1f04">
        <w:r>
          <w:rPr>
            <w:i/>
            <w:iCs/>
          </w:rPr>
          <w:t>Рис.9</w:t>
        </w:r>
      </w:hyperlink>
      <w:r>
        <w:t>)</w:t>
      </w:r>
    </w:p>
    <w:p w14:paraId="39961014" w14:textId="77777777" w:rsidR="00EE4219" w:rsidRDefault="00EE4219">
      <w:pPr>
        <w:spacing w:before="160" w:after="160"/>
        <w:ind w:left="720"/>
      </w:pP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A4C66C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F3A6A2" w14:textId="77777777" w:rsidR="00EE4219" w:rsidRDefault="00167843">
            <w:pPr>
              <w:spacing w:line="240" w:lineRule="auto"/>
              <w:jc w:val="center"/>
            </w:pPr>
            <w:bookmarkStart w:id="177" w:name="cap_b882f8b2-48e5-4da7-aaa2-dd69f66b1f04"/>
            <w:bookmarkEnd w:id="177"/>
            <w:r>
              <w:rPr>
                <w:noProof/>
              </w:rPr>
              <w:drawing>
                <wp:inline distT="0" distB="0" distL="0" distR="0" wp14:anchorId="5D871020" wp14:editId="21828966">
                  <wp:extent cx="4524375" cy="1362075"/>
                  <wp:effectExtent l="0" t="0" r="0" b="0"/>
                  <wp:docPr id="144" name="drex_module_11_2_2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drex_module_11_2_2_custom_9.png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4375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774A6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00E9BAF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  <w:r>
              <w:rPr>
                <w:i/>
                <w:iCs/>
              </w:rPr>
              <w:t>Распознание должников</w:t>
            </w:r>
          </w:p>
        </w:tc>
      </w:tr>
    </w:tbl>
    <w:p w14:paraId="5A6F7790" w14:textId="080F21E9" w:rsidR="00EE4219" w:rsidRDefault="00167843">
      <w:pPr>
        <w:spacing w:before="160" w:after="160"/>
      </w:pPr>
      <w:r>
        <w:t>            Можно выбрать одну или несколько опций. (</w:t>
      </w:r>
      <w:hyperlink w:anchor="cap_60a6306d-26ad-41dd-8d13-762233f0590c">
        <w:r>
          <w:t>Рис.10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64768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4AB73E" w14:textId="77777777" w:rsidR="00EE4219" w:rsidRDefault="00167843">
            <w:pPr>
              <w:spacing w:line="240" w:lineRule="auto"/>
              <w:jc w:val="center"/>
            </w:pPr>
            <w:bookmarkStart w:id="178" w:name="cap_60a6306d-26ad-41dd-8d13-762233f0590c"/>
            <w:bookmarkEnd w:id="178"/>
            <w:r>
              <w:rPr>
                <w:noProof/>
              </w:rPr>
              <w:drawing>
                <wp:inline distT="0" distB="0" distL="0" distR="0" wp14:anchorId="27DDC581" wp14:editId="01EEA93A">
                  <wp:extent cx="4562475" cy="409575"/>
                  <wp:effectExtent l="0" t="0" r="0" b="0"/>
                  <wp:docPr id="145" name="drex_module_11_2_2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drex_module_11_2_2_custom_10.png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24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F8F2F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23EAF0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  <w:r>
              <w:rPr>
                <w:i/>
                <w:iCs/>
              </w:rPr>
              <w:t>Выбор полей для распознания должника</w:t>
            </w:r>
          </w:p>
        </w:tc>
      </w:tr>
    </w:tbl>
    <w:p w14:paraId="788E7E17" w14:textId="4794A742" w:rsidR="00EE4219" w:rsidRDefault="00167843">
      <w:pPr>
        <w:spacing w:before="160" w:after="160"/>
        <w:ind w:left="705"/>
      </w:pPr>
      <w:r>
        <w:lastRenderedPageBreak/>
        <w:t>Если нужно удалить или заменить опцию, нажмите на «Х» в каждом выбранном параметре. (</w:t>
      </w:r>
      <w:hyperlink w:anchor="cap_b003af18-0f9d-46c2-8af3-2bb7f6ca5b06">
        <w:r>
          <w:rPr>
            <w:i/>
            <w:iCs/>
          </w:rP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F72A65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8842AD" w14:textId="77777777" w:rsidR="00EE4219" w:rsidRDefault="00167843">
            <w:pPr>
              <w:spacing w:line="240" w:lineRule="auto"/>
              <w:jc w:val="center"/>
            </w:pPr>
            <w:bookmarkStart w:id="179" w:name="cap_b003af18-0f9d-46c2-8af3-2bb7f6ca5b06"/>
            <w:bookmarkEnd w:id="179"/>
            <w:r>
              <w:rPr>
                <w:noProof/>
              </w:rPr>
              <w:drawing>
                <wp:inline distT="0" distB="0" distL="0" distR="0" wp14:anchorId="3BDED4DC" wp14:editId="6E98DE01">
                  <wp:extent cx="4714875" cy="419100"/>
                  <wp:effectExtent l="0" t="0" r="0" b="0"/>
                  <wp:docPr id="146" name="drex_module_11_2_2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drex_module_11_2_2_custom_11.png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8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1AE2D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631F22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  <w:r>
              <w:rPr>
                <w:i/>
                <w:iCs/>
              </w:rPr>
              <w:t>Удаление выбранных опций</w:t>
            </w:r>
          </w:p>
        </w:tc>
      </w:tr>
    </w:tbl>
    <w:p w14:paraId="421637AA" w14:textId="2CE170FC" w:rsidR="00EE4219" w:rsidRDefault="00167843">
      <w:pPr>
        <w:spacing w:before="160" w:after="160"/>
      </w:pPr>
      <w:r>
        <w:t>            Чтобы очистить список, нужно воспользоваться кнопкой</w:t>
      </w:r>
      <w:r>
        <w:t xml:space="preserve"> «Х» в конце строки. (</w:t>
      </w:r>
      <w:hyperlink w:anchor="cap_1d056dcb-72b4-4607-9003-42b11a5bc123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B1D98D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9624C7F" w14:textId="77777777" w:rsidR="00EE4219" w:rsidRDefault="00167843">
            <w:pPr>
              <w:spacing w:line="240" w:lineRule="auto"/>
              <w:jc w:val="center"/>
            </w:pPr>
            <w:bookmarkStart w:id="180" w:name="cap_1d056dcb-72b4-4607-9003-42b11a5bc123"/>
            <w:bookmarkEnd w:id="180"/>
            <w:r>
              <w:rPr>
                <w:noProof/>
              </w:rPr>
              <w:drawing>
                <wp:inline distT="0" distB="0" distL="0" distR="0" wp14:anchorId="7989B449" wp14:editId="32D65253">
                  <wp:extent cx="4314825" cy="381000"/>
                  <wp:effectExtent l="0" t="0" r="0" b="0"/>
                  <wp:docPr id="147" name="drex_module_11_2_2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drex_module_11_2_2_custom_12.png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8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A4286F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7EA311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  <w:r>
              <w:rPr>
                <w:i/>
                <w:iCs/>
              </w:rPr>
              <w:t>Очистка списка выбора</w:t>
            </w:r>
          </w:p>
        </w:tc>
      </w:tr>
    </w:tbl>
    <w:p w14:paraId="75415A2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Завершать импорт при первой ошибке</w:t>
      </w:r>
      <w:r>
        <w:rPr>
          <w:rFonts w:ascii="Calibri" w:hAnsi="Calibri" w:cs="Calibri"/>
          <w:color w:val="000000"/>
        </w:rPr>
        <w:t xml:space="preserve"> </w:t>
      </w:r>
      <w:r>
        <w:t>– если при загрузке данных должников возникнет ошибка, Система прервет загрузку и покажет системное сообщение об отмене.</w:t>
      </w:r>
    </w:p>
    <w:p w14:paraId="672C2D28" w14:textId="5FB83D80" w:rsidR="00EE4219" w:rsidRDefault="00167843">
      <w:pPr>
        <w:spacing w:before="160" w:after="160"/>
      </w:pPr>
      <w:r>
        <w:t xml:space="preserve">После завершения всех настроек нажимаем на кнопку </w:t>
      </w:r>
      <w:r>
        <w:rPr>
          <w:b/>
          <w:bCs/>
        </w:rPr>
        <w:t>«Сохранить и загрузить»</w:t>
      </w:r>
      <w:r>
        <w:t xml:space="preserve"> для сохранения настроенного шаблона и начала загрузки файла в</w:t>
      </w:r>
      <w:r>
        <w:t xml:space="preserve"> систему или «</w:t>
      </w:r>
      <w:r>
        <w:rPr>
          <w:b/>
          <w:bCs/>
        </w:rPr>
        <w:t>Сохранить шаблон</w:t>
      </w:r>
      <w:r>
        <w:t>» - сохранение шаблона без загрузки файла в систему. (</w:t>
      </w:r>
      <w:hyperlink w:anchor="cap_8e5724cb-5f9e-43a4-a931-15c6d2f6a646">
        <w:r>
          <w:t>Рис.13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3AEA45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CD5124" w14:textId="77777777" w:rsidR="00EE4219" w:rsidRDefault="00167843">
            <w:pPr>
              <w:spacing w:line="240" w:lineRule="auto"/>
              <w:jc w:val="center"/>
            </w:pPr>
            <w:bookmarkStart w:id="181" w:name="cap_8e5724cb-5f9e-43a4-a931-15c6d2f6a646"/>
            <w:bookmarkEnd w:id="181"/>
            <w:r>
              <w:rPr>
                <w:noProof/>
              </w:rPr>
              <w:drawing>
                <wp:inline distT="0" distB="0" distL="0" distR="0" wp14:anchorId="63211317" wp14:editId="06E64A80">
                  <wp:extent cx="5667375" cy="2771775"/>
                  <wp:effectExtent l="0" t="0" r="0" b="0"/>
                  <wp:docPr id="148" name="drex_module_11_2_2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drex_module_11_2_2_custom_13.png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7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873408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E3D51C" w14:textId="77777777" w:rsidR="00EE4219" w:rsidRDefault="00167843">
            <w:pPr>
              <w:spacing w:before="160" w:after="160"/>
              <w:jc w:val="center"/>
            </w:pPr>
            <w:r>
              <w:t xml:space="preserve">Рис.13 </w:t>
            </w:r>
            <w:r>
              <w:rPr>
                <w:i/>
                <w:iCs/>
              </w:rPr>
              <w:t>Сохранение шаблона</w:t>
            </w:r>
          </w:p>
        </w:tc>
      </w:tr>
    </w:tbl>
    <w:p w14:paraId="787E6A94" w14:textId="77777777" w:rsidR="00EE4219" w:rsidRDefault="00167843">
      <w:pPr>
        <w:spacing w:before="160" w:after="160"/>
      </w:pPr>
      <w:r>
        <w:lastRenderedPageBreak/>
        <w:t>После нажатия на «</w:t>
      </w:r>
      <w:r>
        <w:rPr>
          <w:b/>
          <w:bCs/>
        </w:rPr>
        <w:t>Сохранить и загрузить</w:t>
      </w:r>
      <w:r>
        <w:t xml:space="preserve">». Система начнет распознавание </w:t>
      </w:r>
      <w:r>
        <w:t>данных по должникам, произведет расчеты (если расчеты не отключены), отображение статуса выполнения находится в правом верхнем углу. После прохождения всех этапов обработки система уведомит об успешной загрузке или ошибке, загрузит должников в выбранный ра</w:t>
      </w:r>
      <w:r>
        <w:t>нее модуль досудебного, судебного, исполнительного производства.</w:t>
      </w:r>
    </w:p>
    <w:p w14:paraId="24CBA82D" w14:textId="3A1C3C0E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Статус системных сообщений при выборе «Сохранить и загрузить». (</w:t>
      </w:r>
      <w:hyperlink w:anchor="cap_8541f11e-c2ae-4535-96eb-dc3610fce784">
        <w:r>
          <w:t>Рис.14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01BA9D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FF9C4B" w14:textId="77777777" w:rsidR="00EE4219" w:rsidRDefault="00167843">
            <w:pPr>
              <w:spacing w:line="240" w:lineRule="auto"/>
              <w:jc w:val="center"/>
            </w:pPr>
            <w:bookmarkStart w:id="182" w:name="cap_8541f11e-c2ae-4535-96eb-dc3610fce784"/>
            <w:bookmarkEnd w:id="182"/>
            <w:r>
              <w:rPr>
                <w:noProof/>
              </w:rPr>
              <w:drawing>
                <wp:inline distT="0" distB="0" distL="0" distR="0" wp14:anchorId="4BC4CE9D" wp14:editId="58374D20">
                  <wp:extent cx="1666875" cy="1609725"/>
                  <wp:effectExtent l="0" t="0" r="0" b="0"/>
                  <wp:docPr id="149" name="drex_module_11_2_2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drex_module_11_2_2_custom_14.png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60921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4F403F" w14:textId="77777777" w:rsidR="00EE4219" w:rsidRDefault="00167843">
            <w:pPr>
              <w:spacing w:before="160" w:after="160"/>
              <w:jc w:val="center"/>
            </w:pPr>
            <w:r>
              <w:t xml:space="preserve">Рис.14 </w:t>
            </w:r>
            <w:r>
              <w:rPr>
                <w:i/>
                <w:iCs/>
              </w:rPr>
              <w:t>Системные сообщения</w:t>
            </w:r>
          </w:p>
        </w:tc>
      </w:tr>
    </w:tbl>
    <w:p w14:paraId="32D086A5" w14:textId="6838B5C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Статус системных сообщений при выборе «Сохранить». (</w:t>
      </w:r>
      <w:hyperlink w:anchor="cap_8cb86cd1-5f99-40af-bbe9-23c269c88d14">
        <w:r>
          <w:rPr>
            <w:i/>
            <w:iCs/>
          </w:rPr>
          <w:t>Рис.15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C3C5EF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CA3413" w14:textId="77777777" w:rsidR="00EE4219" w:rsidRDefault="00167843">
            <w:pPr>
              <w:spacing w:line="240" w:lineRule="auto"/>
              <w:jc w:val="center"/>
            </w:pPr>
            <w:bookmarkStart w:id="183" w:name="cap_8cb86cd1-5f99-40af-bbe9-23c269c88d14"/>
            <w:bookmarkEnd w:id="183"/>
            <w:r>
              <w:rPr>
                <w:noProof/>
              </w:rPr>
              <w:drawing>
                <wp:inline distT="0" distB="0" distL="0" distR="0" wp14:anchorId="5C96BAA3" wp14:editId="1D82DC47">
                  <wp:extent cx="1733550" cy="438150"/>
                  <wp:effectExtent l="0" t="0" r="0" b="0"/>
                  <wp:docPr id="150" name="drex_module_11_2_2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drex_module_11_2_2_custom_15.png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CF6F6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31528EB" w14:textId="77777777" w:rsidR="00EE4219" w:rsidRDefault="00167843">
            <w:pPr>
              <w:spacing w:before="160" w:after="160"/>
              <w:jc w:val="center"/>
            </w:pPr>
            <w:r>
              <w:t xml:space="preserve">Рис.15 </w:t>
            </w:r>
            <w:r>
              <w:rPr>
                <w:i/>
                <w:iCs/>
              </w:rPr>
              <w:t>Системные сообщения</w:t>
            </w:r>
          </w:p>
        </w:tc>
      </w:tr>
    </w:tbl>
    <w:p w14:paraId="09F18675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11BFE749" w14:textId="77777777" w:rsidR="00EE4219" w:rsidRDefault="00167843">
      <w:pPr>
        <w:spacing w:before="160" w:after="160"/>
      </w:pPr>
      <w:r>
        <w:t> </w:t>
      </w:r>
    </w:p>
    <w:p w14:paraId="0A189884" w14:textId="77777777" w:rsidR="00EE4219" w:rsidRDefault="00167843">
      <w:pPr>
        <w:spacing w:before="160" w:after="160"/>
      </w:pPr>
      <w:r>
        <w:t>Если при загрузке данных будут ошибки. Система выведет их в отчете.</w:t>
      </w:r>
    </w:p>
    <w:p w14:paraId="6C9FADE2" w14:textId="62A2AB8C" w:rsidR="00EE4219" w:rsidRDefault="00167843">
      <w:pPr>
        <w:spacing w:before="160" w:after="160"/>
      </w:pPr>
      <w:r>
        <w:t>Отчет представляет из себя таблицу со следующими полями: (</w:t>
      </w:r>
      <w:hyperlink w:anchor="cap_52db4544-28c2-4ed6-93ff-2718bd0d5e0a">
        <w:r>
          <w:t>Рис.16</w:t>
        </w:r>
      </w:hyperlink>
      <w:r>
        <w:t>)</w:t>
      </w:r>
    </w:p>
    <w:p w14:paraId="44DE9E3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Номера строк</w:t>
      </w:r>
    </w:p>
    <w:p w14:paraId="2B68085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Номер колонки</w:t>
      </w:r>
    </w:p>
    <w:p w14:paraId="51147DB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Название колонки</w:t>
      </w:r>
    </w:p>
    <w:p w14:paraId="1A28CC3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Комментарий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55B628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2E82C4" w14:textId="77777777" w:rsidR="00EE4219" w:rsidRDefault="00167843">
            <w:pPr>
              <w:spacing w:line="240" w:lineRule="auto"/>
              <w:jc w:val="center"/>
            </w:pPr>
            <w:bookmarkStart w:id="184" w:name="cap_52db4544-28c2-4ed6-93ff-2718bd0d5e0a"/>
            <w:bookmarkEnd w:id="184"/>
            <w:r>
              <w:rPr>
                <w:noProof/>
              </w:rPr>
              <w:lastRenderedPageBreak/>
              <w:drawing>
                <wp:inline distT="0" distB="0" distL="0" distR="0" wp14:anchorId="40495A32" wp14:editId="5916182A">
                  <wp:extent cx="5667375" cy="1104900"/>
                  <wp:effectExtent l="0" t="0" r="0" b="0"/>
                  <wp:docPr id="151" name="drex_module_11_2_2_custom_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drex_module_11_2_2_custom_16.png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642FF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E0DB1F" w14:textId="77777777" w:rsidR="00EE4219" w:rsidRDefault="00167843">
            <w:pPr>
              <w:spacing w:before="160" w:after="160"/>
              <w:jc w:val="center"/>
            </w:pPr>
            <w:r>
              <w:t xml:space="preserve">Рис.16 </w:t>
            </w:r>
            <w:r>
              <w:rPr>
                <w:i/>
                <w:iCs/>
              </w:rPr>
              <w:t>Пример отчета</w:t>
            </w:r>
          </w:p>
        </w:tc>
      </w:tr>
    </w:tbl>
    <w:p w14:paraId="73532634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Номера строк</w:t>
      </w:r>
      <w:r>
        <w:rPr>
          <w:rFonts w:ascii="Calibri" w:hAnsi="Calibri" w:cs="Calibri"/>
          <w:color w:val="000000"/>
        </w:rPr>
        <w:t xml:space="preserve"> </w:t>
      </w:r>
      <w:r>
        <w:t>– это номера строк в документе (файл которого загружали в шаблон), с загрузкой данных из которых возникли проблемы.</w:t>
      </w:r>
    </w:p>
    <w:p w14:paraId="57ED9280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Номер колонки</w:t>
      </w:r>
      <w:r>
        <w:rPr>
          <w:rFonts w:ascii="Calibri" w:hAnsi="Calibri" w:cs="Calibri"/>
          <w:color w:val="000000"/>
        </w:rPr>
        <w:t xml:space="preserve"> </w:t>
      </w:r>
      <w:r>
        <w:t>– номер столбца в документе (файл которо</w:t>
      </w:r>
      <w:r>
        <w:t>го загружали в шаблон), с загрузкой данных из которого возникли проблемы.</w:t>
      </w:r>
    </w:p>
    <w:p w14:paraId="501A0AD8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Название колонки</w:t>
      </w:r>
      <w:r>
        <w:rPr>
          <w:rFonts w:ascii="Calibri" w:hAnsi="Calibri" w:cs="Calibri"/>
          <w:color w:val="000000"/>
        </w:rPr>
        <w:t xml:space="preserve"> </w:t>
      </w:r>
      <w:r>
        <w:t>– название столбца в документе (файл которого загружали в шаблон), с загрузкой данных из которого возникли проблемы.</w:t>
      </w:r>
    </w:p>
    <w:p w14:paraId="121EF237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Комментарий</w:t>
      </w:r>
      <w:r>
        <w:rPr>
          <w:rFonts w:ascii="Calibri" w:hAnsi="Calibri" w:cs="Calibri"/>
          <w:color w:val="000000"/>
        </w:rPr>
        <w:t xml:space="preserve"> </w:t>
      </w:r>
      <w:r>
        <w:t>– тип ошибки при загрузке. В рассмат</w:t>
      </w:r>
      <w:r>
        <w:t>риваемом примере поле комментарий содержит ошибку «значение не может быть пустым». Это означает, что поля на пересечении указанных строк и столбцов должны быть заполнены данными. Ищем их в файле .xls</w:t>
      </w:r>
      <w:r>
        <w:rPr>
          <w:rFonts w:ascii="Calibri" w:hAnsi="Calibri" w:cs="Calibri"/>
          <w:color w:val="000000"/>
        </w:rPr>
        <w:t xml:space="preserve"> </w:t>
      </w:r>
      <w:r>
        <w:t>и проверяем.</w:t>
      </w:r>
    </w:p>
    <w:p w14:paraId="483ED11E" w14:textId="77777777" w:rsidR="00EE4219" w:rsidRDefault="00167843">
      <w:pPr>
        <w:spacing w:before="160" w:after="160"/>
      </w:pPr>
      <w:r>
        <w:t>В рассматриваемом примере отчета поле комментарий содержит ошибку «значение не может быть пустым». Это означает, что поля на пересечении указанных строк и столбцов должны быть заполнены данными. Ищем их в файле .xls</w:t>
      </w:r>
      <w:r>
        <w:rPr>
          <w:rFonts w:ascii="Calibri" w:hAnsi="Calibri" w:cs="Calibri"/>
          <w:color w:val="000000"/>
        </w:rPr>
        <w:t xml:space="preserve"> </w:t>
      </w:r>
      <w:r>
        <w:t>и проверяем.</w:t>
      </w:r>
    </w:p>
    <w:p w14:paraId="2CE93B06" w14:textId="77777777" w:rsidR="00EE4219" w:rsidRDefault="00167843">
      <w:pPr>
        <w:spacing w:before="160" w:after="160"/>
      </w:pPr>
      <w:r>
        <w:t>Далее указаны номера строк,</w:t>
      </w:r>
      <w:r>
        <w:t xml:space="preserve"> данные по которым загружены корректно.</w:t>
      </w:r>
    </w:p>
    <w:p w14:paraId="0A8A27D4" w14:textId="77777777" w:rsidR="00EE4219" w:rsidRDefault="00167843">
      <w:pPr>
        <w:spacing w:before="160" w:after="160"/>
      </w:pPr>
      <w:r>
        <w:t>Далее указаны строки и столбцы, где значения являются не валидным периодом.</w:t>
      </w:r>
    </w:p>
    <w:p w14:paraId="7126B0E7" w14:textId="77777777" w:rsidR="00EE4219" w:rsidRDefault="00167843">
      <w:pPr>
        <w:spacing w:before="160" w:after="160"/>
      </w:pPr>
      <w:r>
        <w:t>Под не валидным периодом подразумевается указание дат, формат которых Система не может корректно считать. Это могут быть лишние пробелы, деф</w:t>
      </w:r>
      <w:r>
        <w:t>исы и прочие символы, отличные от формата заполнения данных, понятных Системе.</w:t>
      </w:r>
    </w:p>
    <w:p w14:paraId="745D734B" w14:textId="77777777" w:rsidR="00EE4219" w:rsidRDefault="00167843">
      <w:pPr>
        <w:spacing w:before="160" w:after="160"/>
      </w:pPr>
      <w:r>
        <w:t>Для корректной загрузки дат нужен следующий формат:</w:t>
      </w:r>
    </w:p>
    <w:p w14:paraId="401CFB4F" w14:textId="77777777" w:rsidR="00EE4219" w:rsidRDefault="00167843">
      <w:pPr>
        <w:spacing w:before="160" w:after="160"/>
      </w:pPr>
      <w:r>
        <w:t>20.12.2021-23.12.2022 (начало периода - дд.мм.гг через точку без пробелов, окончание периода - дд.мм.гг через точку без пробелов). Между ними дефис без пробелов.</w:t>
      </w:r>
    </w:p>
    <w:p w14:paraId="32E1D14E" w14:textId="77777777" w:rsidR="00EE4219" w:rsidRDefault="00167843">
      <w:pPr>
        <w:spacing w:before="160" w:after="160"/>
      </w:pPr>
      <w:r>
        <w:lastRenderedPageBreak/>
        <w:t>Январь20-август24 (начало периода – название месяца, номер года без пробелов, окончание период</w:t>
      </w:r>
      <w:r>
        <w:t>а – название месяца, номер года без пробелов). Между ними дефис без пробелов.</w:t>
      </w:r>
    </w:p>
    <w:p w14:paraId="1C275B61" w14:textId="77777777" w:rsidR="00EE4219" w:rsidRDefault="00167843">
      <w:pPr>
        <w:spacing w:before="160" w:after="160"/>
      </w:pPr>
      <w:r>
        <w:t>Поправить данные в файле реестра можно, воспользовавшись функцией «Найти и заменить» в</w:t>
      </w:r>
      <w:r>
        <w:rPr>
          <w:rFonts w:ascii="Calibri" w:hAnsi="Calibri" w:cs="Calibri"/>
          <w:color w:val="000000"/>
        </w:rPr>
        <w:t xml:space="preserve"> </w:t>
      </w:r>
      <w:r>
        <w:t>excel.</w:t>
      </w:r>
    </w:p>
    <w:p w14:paraId="2CE95B00" w14:textId="77777777" w:rsidR="00EE4219" w:rsidRDefault="00167843">
      <w:pPr>
        <w:spacing w:before="160" w:after="160"/>
      </w:pPr>
      <w:r>
        <w:t>Принятый формат также относится и ко всем числовым данным файла реестра.</w:t>
      </w:r>
    </w:p>
    <w:p w14:paraId="0F54E2C6" w14:textId="77777777" w:rsidR="00EE4219" w:rsidRDefault="00167843">
      <w:pPr>
        <w:spacing w:before="160" w:after="160"/>
      </w:pPr>
      <w:r>
        <w:t>Последним п</w:t>
      </w:r>
      <w:r>
        <w:t>унктом указаны номера строк и комментарий «Внутренняя ошибка». Она говорит о кейсе, который ранее не был отработан, ошибка, о которой системе неизвестно. В этом случае через сотрудника техподдержки генерируется задача разработчикам, которые выявляют характ</w:t>
      </w:r>
      <w:r>
        <w:t>ер ошибки, отрабатывают её и дают комментарии.</w:t>
      </w:r>
    </w:p>
    <w:p w14:paraId="468C7C41" w14:textId="77777777" w:rsidR="00EE4219" w:rsidRDefault="00167843">
      <w:pPr>
        <w:spacing w:before="160" w:after="160"/>
      </w:pPr>
      <w:r>
        <w:t>Важно понимать, что на основании загруженных данных создаются переменные, которые есть в структуре документов, и которые используются для вывода в шаблон. Например кадастровые номера, площади помещений, период</w:t>
      </w:r>
      <w:r>
        <w:t>ы задолженности и пр.</w:t>
      </w:r>
    </w:p>
    <w:p w14:paraId="1687978B" w14:textId="77777777" w:rsidR="00EE4219" w:rsidRDefault="00167843">
      <w:pPr>
        <w:spacing w:before="160" w:after="160"/>
      </w:pPr>
      <w:r>
        <w:t>Чтобы Система автоматически определяла переменные, данные должны быть правильно загружены. В противном случае будут большие погрешности или ошибки. </w:t>
      </w:r>
    </w:p>
    <w:p w14:paraId="6ACD5F5F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63D0C256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85" w:name="0c416a63-5068-4344-b7e0-ff93bd30ef78"/>
      <w:bookmarkEnd w:id="185"/>
      <w:r>
        <w:rPr>
          <w:b/>
          <w:bCs/>
          <w:sz w:val="32"/>
          <w:szCs w:val="32"/>
        </w:rPr>
        <w:lastRenderedPageBreak/>
        <w:t>Загрузка и распознание документов с помощью нейронной сети</w:t>
      </w:r>
    </w:p>
    <w:p w14:paraId="5ABC3CC6" w14:textId="77777777" w:rsidR="00EE4219" w:rsidRDefault="00167843">
      <w:pPr>
        <w:spacing w:before="160" w:after="160"/>
      </w:pPr>
      <w:r>
        <w:t>С помощью нейронной сет</w:t>
      </w:r>
      <w:r>
        <w:t>и можно распознать и загрузить в Систему следующие документы:</w:t>
      </w:r>
    </w:p>
    <w:p w14:paraId="0274687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Платежное поручение</w:t>
      </w:r>
    </w:p>
    <w:p w14:paraId="46D8BD0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Судебный приказ</w:t>
      </w:r>
    </w:p>
    <w:p w14:paraId="03D9866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Документы жилищного учета</w:t>
      </w:r>
    </w:p>
    <w:p w14:paraId="4B06C0E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Протокол ОСС</w:t>
      </w:r>
    </w:p>
    <w:p w14:paraId="5D22B4A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Договор</w:t>
      </w:r>
    </w:p>
    <w:p w14:paraId="1778817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Счет-фактура</w:t>
      </w:r>
    </w:p>
    <w:p w14:paraId="050BB18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ЕГРН</w:t>
      </w:r>
    </w:p>
    <w:p w14:paraId="2CA69F8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Трек-номер</w:t>
      </w:r>
    </w:p>
    <w:p w14:paraId="0F43A257" w14:textId="77777777" w:rsidR="00EE4219" w:rsidRDefault="00167843">
      <w:pPr>
        <w:spacing w:before="160" w:after="160"/>
      </w:pPr>
      <w:r>
        <w:t>Система автоматически распознает и загрузит данные в Карточку должника (Главное меню – Работа с должниками).</w:t>
      </w:r>
    </w:p>
    <w:p w14:paraId="30B7AD56" w14:textId="77777777" w:rsidR="00EE4219" w:rsidRDefault="00167843">
      <w:pPr>
        <w:spacing w:before="160" w:after="160"/>
      </w:pPr>
      <w:r>
        <w:t>Загружать данные необходимо в следующем порядке: один документ – один файл. Количество одновременно загружаемых файлов не ограничено.</w:t>
      </w:r>
    </w:p>
    <w:p w14:paraId="11818BE5" w14:textId="159BF74C" w:rsidR="00EE4219" w:rsidRDefault="00167843">
      <w:pPr>
        <w:spacing w:before="160" w:after="160"/>
      </w:pPr>
      <w:r>
        <w:t>Вы</w:t>
      </w:r>
      <w:r>
        <w:t>брать нужный тип документа можно в меню, расположенном в левой части экрана. (</w:t>
      </w:r>
      <w:hyperlink w:anchor="cap_2c6e9b46-ab67-4de2-ae72-463abacd0aa8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DA3A33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E086E4" w14:textId="77777777" w:rsidR="00EE4219" w:rsidRDefault="00167843">
            <w:pPr>
              <w:spacing w:line="240" w:lineRule="auto"/>
              <w:jc w:val="center"/>
            </w:pPr>
            <w:bookmarkStart w:id="186" w:name="cap_2c6e9b46-ab67-4de2-ae72-463abacd0aa8"/>
            <w:bookmarkEnd w:id="186"/>
            <w:r>
              <w:rPr>
                <w:noProof/>
              </w:rPr>
              <w:drawing>
                <wp:inline distT="0" distB="0" distL="0" distR="0" wp14:anchorId="3FA9E198" wp14:editId="734051FE">
                  <wp:extent cx="5667375" cy="2724150"/>
                  <wp:effectExtent l="0" t="0" r="0" b="0"/>
                  <wp:docPr id="152" name="drex_module_1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drex_module_11_3_custom.png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2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E2FDEA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B9F66F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Рис.1 </w:t>
            </w:r>
            <w:r>
              <w:rPr>
                <w:i/>
                <w:iCs/>
              </w:rPr>
              <w:t>Выбор типа загружаемого документа</w:t>
            </w:r>
          </w:p>
        </w:tc>
      </w:tr>
    </w:tbl>
    <w:p w14:paraId="1D7DC72C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7D4EAB49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87" w:name="050a38f4-7d5f-420d-ba44-213af49338ca"/>
      <w:bookmarkEnd w:id="187"/>
      <w:r>
        <w:rPr>
          <w:b/>
          <w:bCs/>
          <w:sz w:val="28"/>
          <w:szCs w:val="28"/>
        </w:rPr>
        <w:lastRenderedPageBreak/>
        <w:t>Загрузка платежного поручения</w:t>
      </w:r>
    </w:p>
    <w:p w14:paraId="4E0E1A96" w14:textId="77777777" w:rsidR="00EE4219" w:rsidRDefault="00167843">
      <w:pPr>
        <w:spacing w:before="160" w:after="160"/>
      </w:pPr>
      <w:r>
        <w:t xml:space="preserve">В «Платежное поручение» загружаются документы об оплате пошлины. Происходит распознавание данных и автоматическая загрузка в </w:t>
      </w:r>
      <w:r>
        <w:rPr>
          <w:b/>
          <w:bCs/>
        </w:rPr>
        <w:t>«Судебное производство» - «Карточка должника» - «Документооборот» - «ПП об оплате пошлины»</w:t>
      </w:r>
      <w:r>
        <w:t xml:space="preserve"> с помощью нейронной сети.</w:t>
      </w:r>
    </w:p>
    <w:p w14:paraId="0E1ECB21" w14:textId="77777777" w:rsidR="00EE4219" w:rsidRDefault="00167843">
      <w:pPr>
        <w:spacing w:before="160" w:after="160"/>
      </w:pPr>
      <w:r>
        <w:t>При выборе это</w:t>
      </w:r>
      <w:r>
        <w:t xml:space="preserve">го типа загрузки возможно загружать несколько документов ПП одновременно. После загрузки система разделит все загруженные файлы на отдельные документы. Нейронная сеть распознает и извлекает данные из загруженного документа и загружает в раздел </w:t>
      </w:r>
      <w:r>
        <w:rPr>
          <w:b/>
          <w:bCs/>
        </w:rPr>
        <w:t>«ПП об оплат</w:t>
      </w:r>
      <w:r>
        <w:rPr>
          <w:b/>
          <w:bCs/>
        </w:rPr>
        <w:t>е госпошлины»</w:t>
      </w:r>
      <w:r>
        <w:t xml:space="preserve"> извлеченные данные. При загрузке при помощи нейронной сети система сопоставляет данные по должнику, у которого статус </w:t>
      </w:r>
      <w:r>
        <w:rPr>
          <w:b/>
          <w:bCs/>
        </w:rPr>
        <w:t>«Пошлина ожидает оплаты»</w:t>
      </w:r>
      <w:r>
        <w:t xml:space="preserve"> и сравнивает с ФИО и лицевым счетам (если указаны в назначении платежа), реквизитами оплаты, суммой</w:t>
      </w:r>
      <w:r>
        <w:t xml:space="preserve"> пошлины, реестр которой был сформирован системой для оплаты бухгалтерией. Если данные совпадают, происходит загрузка в карточку должника. Система указывает, по какому дольщику была оплачена или доплачена пошлина. Данный выбор необходим, чтобы система пони</w:t>
      </w:r>
      <w:r>
        <w:t>мала к какому должнику относится платежное поручение, если подача происходит по дольщикам.</w:t>
      </w:r>
    </w:p>
    <w:p w14:paraId="4E637446" w14:textId="1B6AE57E" w:rsidR="00EE4219" w:rsidRDefault="00167843">
      <w:pPr>
        <w:spacing w:before="160" w:after="160"/>
      </w:pPr>
      <w:r>
        <w:t>Привязка к должнику происходит по номеру ПП, по реквизитам, по статусу «Пошлина ожидает оплату» (зависит от выбранных дополнительных настроек).  (</w:t>
      </w:r>
      <w:hyperlink w:anchor="cap_f24d2e3b-7900-4c77-bd52-6c0b7aee4cfe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EDC903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707F9D" w14:textId="77777777" w:rsidR="00EE4219" w:rsidRDefault="00167843">
            <w:pPr>
              <w:spacing w:line="240" w:lineRule="auto"/>
              <w:jc w:val="center"/>
            </w:pPr>
            <w:bookmarkStart w:id="188" w:name="cap_f24d2e3b-7900-4c77-bd52-6c0b7aee4cfe"/>
            <w:bookmarkEnd w:id="188"/>
            <w:r>
              <w:rPr>
                <w:noProof/>
              </w:rPr>
              <w:drawing>
                <wp:inline distT="0" distB="0" distL="0" distR="0" wp14:anchorId="05966BF2" wp14:editId="76B7E154">
                  <wp:extent cx="5667375" cy="1266825"/>
                  <wp:effectExtent l="0" t="0" r="0" b="0"/>
                  <wp:docPr id="153" name="drex_module_11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drex_module_11_3_1_custom.png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5D6B7C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9644B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Карточка должника - загруженные данные ПП</w:t>
            </w:r>
          </w:p>
        </w:tc>
      </w:tr>
    </w:tbl>
    <w:p w14:paraId="1955604E" w14:textId="77777777" w:rsidR="00EE4219" w:rsidRDefault="00167843">
      <w:pPr>
        <w:spacing w:before="160" w:after="160"/>
      </w:pPr>
      <w:r>
        <w:t>Платежное поручение представляет собой стандартный файл, в котором содержится информация о сумме пошлины, ФИО должника, его Лицевого счета (кода плательщ</w:t>
      </w:r>
      <w:r>
        <w:t>ика), реквизитов плательщика и получателя платежа. Файл платежного поручения может содержать информацию как по одному должнику, так и по группе должников.</w:t>
      </w:r>
    </w:p>
    <w:p w14:paraId="7B5C5258" w14:textId="77777777" w:rsidR="00EE4219" w:rsidRDefault="00167843">
      <w:pPr>
        <w:spacing w:before="160" w:after="160"/>
      </w:pPr>
      <w:r>
        <w:lastRenderedPageBreak/>
        <w:t>Если в платежном поручении нет назначения платежа, то распознавание ведется по реквизитам и сумме гос</w:t>
      </w:r>
      <w:r>
        <w:t>пошлины. Система сравнивает эти параметры с должником и, при совпадении загружает в карточку должника. По умолчанию, в первую очередь рассматриваются должники, имеющие статус «Пошлина ожидает оплату»</w:t>
      </w:r>
    </w:p>
    <w:p w14:paraId="1FCFFB26" w14:textId="77777777" w:rsidR="00EE4219" w:rsidRDefault="00167843">
      <w:pPr>
        <w:spacing w:before="160" w:after="160"/>
      </w:pPr>
      <w:r>
        <w:t>Если в платежном поручении для юридических лиц нет назна</w:t>
      </w:r>
      <w:r>
        <w:t>чения платежа, то система также производит распознавание по реквизитам:</w:t>
      </w:r>
    </w:p>
    <w:p w14:paraId="08E299FB" w14:textId="77777777" w:rsidR="00EE4219" w:rsidRDefault="00167843">
      <w:pPr>
        <w:spacing w:before="160" w:after="160"/>
      </w:pPr>
      <w:r>
        <w:t>ИНН организации, куда будет направлен платеж</w:t>
      </w:r>
    </w:p>
    <w:p w14:paraId="7839D5FF" w14:textId="77777777" w:rsidR="00EE4219" w:rsidRDefault="00167843">
      <w:pPr>
        <w:spacing w:before="160" w:after="160"/>
      </w:pPr>
      <w:r>
        <w:t>ОКТМО организации</w:t>
      </w:r>
    </w:p>
    <w:p w14:paraId="5DD39118" w14:textId="77777777" w:rsidR="00EE4219" w:rsidRDefault="00167843">
      <w:pPr>
        <w:spacing w:before="160" w:after="160"/>
      </w:pPr>
      <w:r>
        <w:t>Сумма задолженности</w:t>
      </w:r>
    </w:p>
    <w:p w14:paraId="1872307F" w14:textId="6EF2E62B" w:rsidR="00EE4219" w:rsidRDefault="00167843">
      <w:pPr>
        <w:spacing w:before="160" w:after="160"/>
      </w:pPr>
      <w:r>
        <w:t>Для загрузки Платежного поручения заходим в меню «Платежное поручение», нажимаем на «+» в окне загрузки, выбираем документ. (</w:t>
      </w:r>
      <w:hyperlink w:anchor="cap_ab703083-df91-4630-a35a-5b38392381e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996627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BB2564" w14:textId="77777777" w:rsidR="00EE4219" w:rsidRDefault="00167843">
            <w:pPr>
              <w:spacing w:line="240" w:lineRule="auto"/>
              <w:jc w:val="center"/>
            </w:pPr>
            <w:bookmarkStart w:id="189" w:name="cap_ab703083-df91-4630-a35a-5b38392381e6"/>
            <w:bookmarkEnd w:id="189"/>
            <w:r>
              <w:rPr>
                <w:noProof/>
              </w:rPr>
              <w:drawing>
                <wp:inline distT="0" distB="0" distL="0" distR="0" wp14:anchorId="074C391F" wp14:editId="1238196E">
                  <wp:extent cx="5667375" cy="2600325"/>
                  <wp:effectExtent l="0" t="0" r="0" b="0"/>
                  <wp:docPr id="154" name="drex_module_11_3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drex_module_11_3_1_custom_2.png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B939CC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4B5F4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Кнопка выбора ПП для загрузки</w:t>
            </w:r>
          </w:p>
        </w:tc>
      </w:tr>
    </w:tbl>
    <w:p w14:paraId="68F28B02" w14:textId="7774DFD3" w:rsidR="00EE4219" w:rsidRDefault="00167843">
      <w:pPr>
        <w:spacing w:before="160" w:after="160"/>
      </w:pPr>
      <w:r>
        <w:t>После выбора документ будет отмечен иконкой с кнопками удаления, просмотра, скачивания.  Рядом с ним возникнет кнопка «+» для выбора ещё одного документа. Одновременно загружать можно не ограниченное количество ПП. (</w:t>
      </w:r>
      <w:hyperlink w:anchor="cap_f4ef200d-df85-4894-9a77-bf5338cd3fb8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F53751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CBAA5D" w14:textId="77777777" w:rsidR="00EE4219" w:rsidRDefault="00167843">
            <w:pPr>
              <w:spacing w:line="240" w:lineRule="auto"/>
              <w:jc w:val="center"/>
            </w:pPr>
            <w:bookmarkStart w:id="190" w:name="cap_f4ef200d-df85-4894-9a77-bf5338cd3fb8"/>
            <w:bookmarkEnd w:id="190"/>
            <w:r>
              <w:rPr>
                <w:noProof/>
              </w:rPr>
              <w:lastRenderedPageBreak/>
              <w:drawing>
                <wp:inline distT="0" distB="0" distL="0" distR="0" wp14:anchorId="0D344929" wp14:editId="29E76637">
                  <wp:extent cx="5667375" cy="2600325"/>
                  <wp:effectExtent l="0" t="0" r="0" b="0"/>
                  <wp:docPr id="155" name="drex_module_11_3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drex_module_11_3_1_custom_3.png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017CC6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BF11BA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Выбранное для загрузки ПП</w:t>
            </w:r>
          </w:p>
        </w:tc>
      </w:tr>
    </w:tbl>
    <w:p w14:paraId="1C09A8B2" w14:textId="77777777" w:rsidR="00EE4219" w:rsidRDefault="00167843">
      <w:pPr>
        <w:spacing w:before="160" w:after="160"/>
      </w:pPr>
      <w:r>
        <w:t>В правом меню можно выбрать дополнительные настройки для загрузки документов в Систему:</w:t>
      </w:r>
    </w:p>
    <w:p w14:paraId="3999724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Загрузка только по ЛС / Договору</w:t>
      </w:r>
    </w:p>
    <w:p w14:paraId="4EC10D4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Поиск дублей</w:t>
      </w:r>
    </w:p>
    <w:p w14:paraId="5F27BC6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Не учитывать сумму пошлины</w:t>
      </w:r>
    </w:p>
    <w:p w14:paraId="1272AFA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Игнорировать ФИО</w:t>
      </w:r>
    </w:p>
    <w:p w14:paraId="54CA62E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Игнорировать номер ЛС / Договор</w:t>
      </w:r>
    </w:p>
    <w:p w14:paraId="734116B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Игнорировать статусы</w:t>
      </w:r>
    </w:p>
    <w:p w14:paraId="2310C89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Игнорировать реквизиты</w:t>
      </w:r>
    </w:p>
    <w:p w14:paraId="55ED04F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Доплата пошлины</w:t>
      </w:r>
    </w:p>
    <w:p w14:paraId="00E4D1C7" w14:textId="59BBAA8C" w:rsidR="00EE4219" w:rsidRDefault="00167843">
      <w:pPr>
        <w:spacing w:before="160" w:after="160"/>
      </w:pPr>
      <w:r>
        <w:t>Чтобы выбрать ту или иную дополнительную настройку, нужно поставить «флажок» напротив описания настройки. Если настройка не нужна, «флажок» нужно снять. (</w:t>
      </w:r>
      <w:hyperlink w:anchor="cap_ae41e0ef-8c56-4a73-86e5-817e3a4a0adb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7DD1D6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50626F" w14:textId="77777777" w:rsidR="00EE4219" w:rsidRDefault="00167843">
            <w:pPr>
              <w:spacing w:line="240" w:lineRule="auto"/>
              <w:jc w:val="center"/>
            </w:pPr>
            <w:bookmarkStart w:id="191" w:name="cap_ae41e0ef-8c56-4a73-86e5-817e3a4a0adb"/>
            <w:bookmarkEnd w:id="191"/>
            <w:r>
              <w:rPr>
                <w:noProof/>
              </w:rPr>
              <w:lastRenderedPageBreak/>
              <w:drawing>
                <wp:inline distT="0" distB="0" distL="0" distR="0" wp14:anchorId="2D4907ED" wp14:editId="65C1CE8F">
                  <wp:extent cx="5667375" cy="2600325"/>
                  <wp:effectExtent l="0" t="0" r="0" b="0"/>
                  <wp:docPr id="156" name="drex_module_11_3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drex_module_11_3_1_custom_4.png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183E17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BEF9D9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 xml:space="preserve">Меню настроек загрузки </w:t>
            </w:r>
            <w:r>
              <w:rPr>
                <w:i/>
                <w:iCs/>
              </w:rPr>
              <w:t>ПП</w:t>
            </w:r>
          </w:p>
        </w:tc>
      </w:tr>
    </w:tbl>
    <w:p w14:paraId="2B6D275D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Загрузка только по ЛС / Договору</w:t>
      </w:r>
    </w:p>
    <w:p w14:paraId="158BD6CE" w14:textId="0F8A914F" w:rsidR="00EE4219" w:rsidRDefault="00167843">
      <w:pPr>
        <w:spacing w:before="160" w:after="160"/>
      </w:pPr>
      <w:r>
        <w:t>Загрузка ПП возможна только в случае, когда название файла документа строго соответствует номеру ЛС / Договора должника. При активированной настройке Система будет производить сверку должников по ЛС/Номеру договора и за</w:t>
      </w:r>
      <w:r>
        <w:t>грузит документ в карточку того должника, у которого ЛС совпадает с названием документа. (</w:t>
      </w:r>
      <w:hyperlink w:anchor="cap_557e3f30-f387-4e79-806b-bc9e04755273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6391E0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BC6345" w14:textId="77777777" w:rsidR="00EE4219" w:rsidRDefault="00167843">
            <w:pPr>
              <w:spacing w:line="240" w:lineRule="auto"/>
              <w:jc w:val="center"/>
            </w:pPr>
            <w:bookmarkStart w:id="192" w:name="cap_557e3f30-f387-4e79-806b-bc9e04755273"/>
            <w:bookmarkEnd w:id="192"/>
            <w:r>
              <w:rPr>
                <w:noProof/>
              </w:rPr>
              <w:drawing>
                <wp:inline distT="0" distB="0" distL="0" distR="0" wp14:anchorId="571E3E62" wp14:editId="3E4C07CC">
                  <wp:extent cx="1857375" cy="2143125"/>
                  <wp:effectExtent l="0" t="0" r="0" b="0"/>
                  <wp:docPr id="157" name="drex_module_11_3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drex_module_11_3_1_custom_5.png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CF4907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415207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6D56E85D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Поиск дублей</w:t>
      </w:r>
    </w:p>
    <w:p w14:paraId="3A1D2E66" w14:textId="77777777" w:rsidR="00EE4219" w:rsidRDefault="00167843">
      <w:pPr>
        <w:spacing w:before="160" w:after="160"/>
      </w:pPr>
      <w:r>
        <w:t xml:space="preserve">При выборе опции Система проверяет, были ли загружены одинаковые документы в карточку должника. Если да, то Система спросит, заменить ли уже загруженный документ более новым. </w:t>
      </w:r>
    </w:p>
    <w:p w14:paraId="0C89C737" w14:textId="51F52C03" w:rsidR="00EE4219" w:rsidRDefault="00167843">
      <w:pPr>
        <w:spacing w:before="160" w:after="160"/>
      </w:pPr>
      <w:r>
        <w:lastRenderedPageBreak/>
        <w:t>При включении данной функции и загрузке система проверят все платежные поручения</w:t>
      </w:r>
      <w:r>
        <w:t>, которые совпадают по номеру платежного поручения, которые ранее были загружены. Если номер платежного поручения совпадает и ПП уже загружено, это не считается дублем. Дублем считается ПП которая совпадает по ФИО должника, но с другим номером платежного п</w:t>
      </w:r>
      <w:r>
        <w:t>оручения (</w:t>
      </w:r>
      <w:hyperlink w:anchor="cap_3c966ec4-d4ff-4729-aef3-82c82b5226a8">
        <w:r>
          <w:t>Рис.6</w:t>
        </w:r>
      </w:hyperlink>
      <w:r>
        <w:t xml:space="preserve">). </w:t>
      </w:r>
    </w:p>
    <w:p w14:paraId="1CAC3963" w14:textId="45A63E4A" w:rsidR="00EE4219" w:rsidRDefault="00167843">
      <w:pPr>
        <w:spacing w:before="160" w:after="160"/>
      </w:pPr>
      <w:r>
        <w:t xml:space="preserve">Данное платежное поручение загружается в карточку должника в документооборот, </w:t>
      </w:r>
      <w:hyperlink w:anchor="4fdb2aca-57d2-42f1-baa5-3c7364f9e9c0">
        <w:r>
          <w:rPr>
            <w:color w:val="3F3F3F"/>
            <w:u w:val="single"/>
          </w:rPr>
          <w:t>ПП об оплате пошлины</w:t>
        </w:r>
      </w:hyperlink>
      <w:r>
        <w:t xml:space="preserve"> со статусом - Ду</w:t>
      </w:r>
      <w:r>
        <w:t>бль пошлины.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CB6703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224B7B" w14:textId="77777777" w:rsidR="00EE4219" w:rsidRDefault="00167843">
            <w:pPr>
              <w:spacing w:line="240" w:lineRule="auto"/>
              <w:jc w:val="center"/>
            </w:pPr>
            <w:bookmarkStart w:id="193" w:name="cap_3c966ec4-d4ff-4729-aef3-82c82b5226a8"/>
            <w:bookmarkEnd w:id="193"/>
            <w:r>
              <w:rPr>
                <w:noProof/>
              </w:rPr>
              <w:drawing>
                <wp:inline distT="0" distB="0" distL="0" distR="0" wp14:anchorId="05D400EB" wp14:editId="3133E8C0">
                  <wp:extent cx="1905000" cy="2133600"/>
                  <wp:effectExtent l="0" t="0" r="0" b="0"/>
                  <wp:docPr id="158" name="drex_module_11_3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drex_module_11_3_1_custom_6.png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6A23F1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FBF993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195B2229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Не учитывать сумму пошлины</w:t>
      </w:r>
    </w:p>
    <w:p w14:paraId="583A3956" w14:textId="15B07680" w:rsidR="00EE4219" w:rsidRDefault="00167843">
      <w:pPr>
        <w:spacing w:before="160" w:after="160"/>
      </w:pPr>
      <w:r>
        <w:t>Если в Карточке должника уже существует некая сумма пошлины, при выборе опции «Не учитывать сумму пошлины» Система не будет её проверять и загрузит только данные из выбранного ПП. (</w:t>
      </w:r>
      <w:hyperlink w:anchor="cap_08459e75-251d-4622-b823-64e37b47b057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22BB44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B68C28" w14:textId="77777777" w:rsidR="00EE4219" w:rsidRDefault="00167843">
            <w:pPr>
              <w:spacing w:line="240" w:lineRule="auto"/>
              <w:jc w:val="center"/>
            </w:pPr>
            <w:bookmarkStart w:id="194" w:name="cap_08459e75-251d-4622-b823-64e37b47b057"/>
            <w:bookmarkEnd w:id="194"/>
            <w:r>
              <w:rPr>
                <w:noProof/>
              </w:rPr>
              <w:drawing>
                <wp:inline distT="0" distB="0" distL="0" distR="0" wp14:anchorId="2F74DC20" wp14:editId="312D9151">
                  <wp:extent cx="1809750" cy="2076450"/>
                  <wp:effectExtent l="0" t="0" r="0" b="0"/>
                  <wp:docPr id="159" name="drex_module_11_3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drex_module_11_3_1_custom_7.png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DE9E4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B09250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70F2A940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Игнорировать ФИО</w:t>
      </w:r>
    </w:p>
    <w:p w14:paraId="2853F1E4" w14:textId="2DBEC945" w:rsidR="00EE4219" w:rsidRDefault="00167843">
      <w:pPr>
        <w:spacing w:before="160" w:after="160"/>
      </w:pPr>
      <w:r>
        <w:lastRenderedPageBreak/>
        <w:t>В ПП, как правило, указывается и ФИО и номер ЛС / Договора. Если необходимо идентифицировать должника только по номеру ЛС / Договора, то необходимо выбрать эту опцию. Система при загрузке документа будет игнорировать ФИО должника. (</w:t>
      </w:r>
      <w:hyperlink w:anchor="cap_a2c1765d-df9a-48a4-bfcf-fd496cf34e09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2F0D51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737233" w14:textId="77777777" w:rsidR="00EE4219" w:rsidRDefault="00167843">
            <w:pPr>
              <w:spacing w:line="240" w:lineRule="auto"/>
              <w:jc w:val="center"/>
            </w:pPr>
            <w:bookmarkStart w:id="195" w:name="cap_a2c1765d-df9a-48a4-bfcf-fd496cf34e09"/>
            <w:bookmarkEnd w:id="195"/>
            <w:r>
              <w:rPr>
                <w:noProof/>
              </w:rPr>
              <w:drawing>
                <wp:inline distT="0" distB="0" distL="0" distR="0" wp14:anchorId="3C2C9429" wp14:editId="153CCA87">
                  <wp:extent cx="1714500" cy="2009775"/>
                  <wp:effectExtent l="0" t="0" r="0" b="0"/>
                  <wp:docPr id="160" name="drex_module_11_3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drex_module_11_3_1_custom_8.png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200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FFA16C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2C710E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1848B154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Игнорировать номер ЛС / Договор</w:t>
      </w:r>
    </w:p>
    <w:p w14:paraId="37C79F9C" w14:textId="0B3C1B76" w:rsidR="00EE4219" w:rsidRDefault="00167843">
      <w:pPr>
        <w:spacing w:before="160" w:after="160"/>
      </w:pPr>
      <w:r>
        <w:t>В ПП, как правило, указывается и ФИО и номер ЛС / Договора. Если необходимо идентифицировать должника только по ФИО, то необходимо выбрать эту опцию. Система при загру</w:t>
      </w:r>
      <w:r>
        <w:t>зке документа будет игнорировать номер ЛС / Договора. (</w:t>
      </w:r>
      <w:hyperlink w:anchor="cap_2092a855-9a80-48f1-abad-01d4d1cf7c49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32731B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42F114" w14:textId="77777777" w:rsidR="00EE4219" w:rsidRDefault="00167843">
            <w:pPr>
              <w:spacing w:line="240" w:lineRule="auto"/>
              <w:jc w:val="center"/>
            </w:pPr>
            <w:bookmarkStart w:id="196" w:name="cap_2092a855-9a80-48f1-abad-01d4d1cf7c49"/>
            <w:bookmarkEnd w:id="196"/>
            <w:r>
              <w:rPr>
                <w:noProof/>
              </w:rPr>
              <w:drawing>
                <wp:inline distT="0" distB="0" distL="0" distR="0" wp14:anchorId="58326A85" wp14:editId="212D431D">
                  <wp:extent cx="1714500" cy="1933575"/>
                  <wp:effectExtent l="0" t="0" r="0" b="0"/>
                  <wp:docPr id="161" name="drex_module_11_3_1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drex_module_11_3_1_custom_9.png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10793E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ABA5E2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3AC13B90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Игнорировать статусы</w:t>
      </w:r>
    </w:p>
    <w:p w14:paraId="2216E3D3" w14:textId="1BF6249C" w:rsidR="00EE4219" w:rsidRDefault="00167843">
      <w:pPr>
        <w:spacing w:before="160" w:after="160"/>
      </w:pPr>
      <w:r>
        <w:t>Система в Карточке должников (Главное меню - раздел «Работа с должниками) проверяет статус должника. (</w:t>
      </w:r>
      <w:hyperlink w:anchor="cap_a72aeb4e-0429-4727-8166-179e1e025ee8">
        <w:r>
          <w:t>Рис.10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4A1CBC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2EC754" w14:textId="77777777" w:rsidR="00EE4219" w:rsidRDefault="00167843">
            <w:pPr>
              <w:spacing w:line="240" w:lineRule="auto"/>
              <w:jc w:val="center"/>
            </w:pPr>
            <w:bookmarkStart w:id="197" w:name="cap_a72aeb4e-0429-4727-8166-179e1e025ee8"/>
            <w:bookmarkEnd w:id="197"/>
            <w:r>
              <w:rPr>
                <w:noProof/>
              </w:rPr>
              <w:lastRenderedPageBreak/>
              <w:drawing>
                <wp:inline distT="0" distB="0" distL="0" distR="0" wp14:anchorId="60747E5C" wp14:editId="70206C8E">
                  <wp:extent cx="5667375" cy="2381250"/>
                  <wp:effectExtent l="0" t="0" r="0" b="0"/>
                  <wp:docPr id="162" name="drex_module_11_3_1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drex_module_11_3_1_custom_10.png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8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6446C6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12E769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  <w:r>
              <w:rPr>
                <w:i/>
                <w:iCs/>
              </w:rPr>
              <w:t>Проверка статуса должника</w:t>
            </w:r>
          </w:p>
        </w:tc>
      </w:tr>
    </w:tbl>
    <w:p w14:paraId="19FE98C9" w14:textId="4CE724A0" w:rsidR="00EE4219" w:rsidRDefault="00167843">
      <w:pPr>
        <w:spacing w:before="160" w:after="160"/>
      </w:pPr>
      <w:r>
        <w:t>Для загрузки документа Система будет проверять</w:t>
      </w:r>
      <w:r>
        <w:t xml:space="preserve"> должников со статусом «Ожидает оплаты». Если активировать функцию «Игнорировать статусы» (поставить «флажок»), Система будет проверять всех должников, независимо от их статуса. (</w:t>
      </w:r>
      <w:hyperlink w:anchor="cap_62953a5f-5b4e-431b-84ea-a73c918eee71">
        <w: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F0278C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381ECD" w14:textId="77777777" w:rsidR="00EE4219" w:rsidRDefault="00167843">
            <w:pPr>
              <w:spacing w:line="240" w:lineRule="auto"/>
              <w:jc w:val="center"/>
            </w:pPr>
            <w:bookmarkStart w:id="198" w:name="cap_62953a5f-5b4e-431b-84ea-a73c918eee71"/>
            <w:bookmarkEnd w:id="198"/>
            <w:r>
              <w:rPr>
                <w:noProof/>
              </w:rPr>
              <w:drawing>
                <wp:inline distT="0" distB="0" distL="0" distR="0" wp14:anchorId="26F17B53" wp14:editId="1914DCD2">
                  <wp:extent cx="1647825" cy="1790700"/>
                  <wp:effectExtent l="0" t="0" r="0" b="0"/>
                  <wp:docPr id="163" name="drex_module_11_3_1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drex_module_11_3_1_custom_11.png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AEE8F0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DFA5F5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</w:p>
        </w:tc>
      </w:tr>
    </w:tbl>
    <w:p w14:paraId="5CF1F661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Игнорировать реквизиты</w:t>
      </w:r>
    </w:p>
    <w:p w14:paraId="4985C460" w14:textId="5A74F18E" w:rsidR="00EE4219" w:rsidRDefault="00167843">
      <w:pPr>
        <w:spacing w:before="160" w:after="160"/>
      </w:pPr>
      <w:r>
        <w:t>В каждом ПП есть реквизиты получателя платежа. Чтобы Система их не считывала и не записывала в карточку должника, нужно выбрать опцию «Игнорировать реквизиты». (</w:t>
      </w:r>
      <w:hyperlink w:anchor="cap_c9ccc5cb-e3d6-410a-8e0b-8bd2c28c5c5f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56B1CC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CB6840" w14:textId="77777777" w:rsidR="00EE4219" w:rsidRDefault="00167843">
            <w:pPr>
              <w:spacing w:line="240" w:lineRule="auto"/>
              <w:jc w:val="center"/>
            </w:pPr>
            <w:bookmarkStart w:id="199" w:name="cap_c9ccc5cb-e3d6-410a-8e0b-8bd2c28c5c5f"/>
            <w:bookmarkEnd w:id="199"/>
            <w:r>
              <w:rPr>
                <w:noProof/>
              </w:rPr>
              <w:lastRenderedPageBreak/>
              <w:drawing>
                <wp:inline distT="0" distB="0" distL="0" distR="0" wp14:anchorId="50682A92" wp14:editId="47360B6A">
                  <wp:extent cx="1914525" cy="2219325"/>
                  <wp:effectExtent l="0" t="0" r="0" b="0"/>
                  <wp:docPr id="164" name="drex_module_11_3_1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drex_module_11_3_1_custom_12.png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75B004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93B69E9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</w:p>
        </w:tc>
      </w:tr>
    </w:tbl>
    <w:p w14:paraId="6925E467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Доплата пошлины</w:t>
      </w:r>
    </w:p>
    <w:p w14:paraId="6DB829FE" w14:textId="5363AFD9" w:rsidR="00EE4219" w:rsidRDefault="00167843">
      <w:pPr>
        <w:spacing w:before="160" w:after="160"/>
      </w:pPr>
      <w:r>
        <w:t>Функция «Доплата пошлины» используется при подаче в Исковое производство. Первый документ – это ЗВСП (заявление о вынесении судебного приказа), после его утверждения необходима оплата пошлины. (</w:t>
      </w:r>
      <w:hyperlink w:anchor="cap_95f83e89-0888-482f-b21d-2bcb538b024e">
        <w:r>
          <w:t>Рис.13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1FD911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2FE8AA" w14:textId="77777777" w:rsidR="00EE4219" w:rsidRDefault="00167843">
            <w:pPr>
              <w:spacing w:line="240" w:lineRule="auto"/>
              <w:jc w:val="center"/>
            </w:pPr>
            <w:bookmarkStart w:id="200" w:name="cap_95f83e89-0888-482f-b21d-2bcb538b024e"/>
            <w:bookmarkEnd w:id="200"/>
            <w:r>
              <w:rPr>
                <w:noProof/>
              </w:rPr>
              <w:drawing>
                <wp:inline distT="0" distB="0" distL="0" distR="0" wp14:anchorId="7F60BC51" wp14:editId="3D257553">
                  <wp:extent cx="1771650" cy="2047875"/>
                  <wp:effectExtent l="0" t="0" r="0" b="0"/>
                  <wp:docPr id="165" name="drex_module_11_3_1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drex_module_11_3_1_custom_13.png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778C45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B4A05C" w14:textId="77777777" w:rsidR="00EE4219" w:rsidRDefault="00167843">
            <w:pPr>
              <w:spacing w:before="160" w:after="160"/>
              <w:jc w:val="center"/>
            </w:pPr>
            <w:r>
              <w:t xml:space="preserve">Рис.13 </w:t>
            </w:r>
            <w:r>
              <w:rPr>
                <w:i/>
                <w:iCs/>
              </w:rPr>
              <w:t>Доплата пошлины</w:t>
            </w:r>
          </w:p>
        </w:tc>
      </w:tr>
    </w:tbl>
    <w:p w14:paraId="5F0FF133" w14:textId="325DFAD0" w:rsidR="00EE4219" w:rsidRDefault="00167843">
      <w:pPr>
        <w:spacing w:before="160" w:after="160"/>
      </w:pPr>
      <w:r>
        <w:t>Система загрузит данные в «Карточку должника» - «Документооборот» - раздел «ПП об оплате пошлины». (</w:t>
      </w:r>
      <w:hyperlink w:anchor="cap_9ec9a005-700d-408e-9470-b590084a347d">
        <w:r>
          <w:t>Рис.14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67AC6C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A51DF4" w14:textId="77777777" w:rsidR="00EE4219" w:rsidRDefault="00167843">
            <w:pPr>
              <w:spacing w:line="240" w:lineRule="auto"/>
              <w:jc w:val="center"/>
            </w:pPr>
            <w:bookmarkStart w:id="201" w:name="cap_9ec9a005-700d-408e-9470-b590084a347d"/>
            <w:bookmarkEnd w:id="201"/>
            <w:r>
              <w:rPr>
                <w:noProof/>
              </w:rPr>
              <w:drawing>
                <wp:inline distT="0" distB="0" distL="0" distR="0" wp14:anchorId="6112BB68" wp14:editId="26AC5ED9">
                  <wp:extent cx="5667375" cy="1266825"/>
                  <wp:effectExtent l="0" t="0" r="0" b="0"/>
                  <wp:docPr id="166" name="drex_module_11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drex_module_11_3_1_custom.png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7AFA23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277491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Рис.14 </w:t>
            </w:r>
            <w:r>
              <w:rPr>
                <w:i/>
                <w:iCs/>
              </w:rPr>
              <w:t>Карточка должника - загруженные данные ПП</w:t>
            </w:r>
          </w:p>
        </w:tc>
      </w:tr>
    </w:tbl>
    <w:p w14:paraId="37EDD82A" w14:textId="77777777" w:rsidR="00EE4219" w:rsidRDefault="00167843">
      <w:pPr>
        <w:spacing w:before="160" w:after="160"/>
      </w:pPr>
      <w:r>
        <w:t>Загрузка ПП и иных документов также возможна непосредственно из Карточки должника. Подробно этот способ загрузки данных будет рассмотрен в Разделе 6 Инструкции «Работа с должниками».</w:t>
      </w:r>
    </w:p>
    <w:p w14:paraId="3A8A9D19" w14:textId="5A6BD561" w:rsidR="00EE4219" w:rsidRDefault="00167843">
      <w:pPr>
        <w:spacing w:before="160" w:after="160"/>
      </w:pPr>
      <w:r>
        <w:t xml:space="preserve">После выбора документов для загрузки и дополнительных настроек, нажимаем </w:t>
      </w:r>
      <w:r>
        <w:t>на кнопку «Загрузить». (</w:t>
      </w:r>
      <w:hyperlink w:anchor="cap_83d2c37a-4407-4b90-a2b7-05d2409de9b1">
        <w:r>
          <w:t>Рис.15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54C5A8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B999C0" w14:textId="77777777" w:rsidR="00EE4219" w:rsidRDefault="00167843">
            <w:pPr>
              <w:spacing w:line="240" w:lineRule="auto"/>
              <w:jc w:val="center"/>
            </w:pPr>
            <w:bookmarkStart w:id="202" w:name="cap_83d2c37a-4407-4b90-a2b7-05d2409de9b1"/>
            <w:bookmarkEnd w:id="202"/>
            <w:r>
              <w:rPr>
                <w:noProof/>
              </w:rPr>
              <w:drawing>
                <wp:inline distT="0" distB="0" distL="0" distR="0" wp14:anchorId="3DBF6B0C" wp14:editId="737A7862">
                  <wp:extent cx="5667375" cy="2600325"/>
                  <wp:effectExtent l="0" t="0" r="0" b="0"/>
                  <wp:docPr id="167" name="drex_module_11_3_1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drex_module_11_3_1_custom_14.png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8567EF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38D529" w14:textId="77777777" w:rsidR="00EE4219" w:rsidRDefault="00167843">
            <w:pPr>
              <w:spacing w:before="160" w:after="160"/>
              <w:jc w:val="center"/>
            </w:pPr>
            <w:r>
              <w:t xml:space="preserve">Рис.15 </w:t>
            </w:r>
            <w:r>
              <w:rPr>
                <w:i/>
                <w:iCs/>
              </w:rPr>
              <w:t>Загрузка документов</w:t>
            </w:r>
          </w:p>
        </w:tc>
      </w:tr>
    </w:tbl>
    <w:p w14:paraId="69522B0A" w14:textId="75E5BF94" w:rsidR="00EE4219" w:rsidRDefault="00167843">
      <w:pPr>
        <w:spacing w:before="160" w:after="160"/>
      </w:pPr>
      <w:r>
        <w:t>Система при помощи нейросети  распознает все показатели и загрузит данные в Карточку должника в соответствии с выбранными настройками. (</w:t>
      </w:r>
      <w:hyperlink w:anchor="cap_4a0e1486-4641-4b32-9d9a-fb749239c243">
        <w:r>
          <w:t>Рис.16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1EA9ED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49FFE5" w14:textId="77777777" w:rsidR="00EE4219" w:rsidRDefault="00167843">
            <w:pPr>
              <w:spacing w:line="240" w:lineRule="auto"/>
              <w:jc w:val="center"/>
            </w:pPr>
            <w:bookmarkStart w:id="203" w:name="cap_4a0e1486-4641-4b32-9d9a-fb749239c243"/>
            <w:bookmarkEnd w:id="203"/>
            <w:r>
              <w:rPr>
                <w:noProof/>
              </w:rPr>
              <w:drawing>
                <wp:inline distT="0" distB="0" distL="0" distR="0" wp14:anchorId="3C693D51" wp14:editId="2C620DB1">
                  <wp:extent cx="1857375" cy="971550"/>
                  <wp:effectExtent l="0" t="0" r="0" b="0"/>
                  <wp:docPr id="168" name="drex_module_11_3_1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drex_module_11_3_1_custom_15.png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FFBA20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0DBEC0E" w14:textId="77777777" w:rsidR="00EE4219" w:rsidRDefault="00167843">
            <w:pPr>
              <w:spacing w:before="160" w:after="160"/>
              <w:jc w:val="center"/>
            </w:pPr>
            <w:r>
              <w:t xml:space="preserve">Рис.16 </w:t>
            </w:r>
            <w:r>
              <w:rPr>
                <w:i/>
                <w:iCs/>
              </w:rPr>
              <w:t>Статусное окно загрузки</w:t>
            </w:r>
          </w:p>
        </w:tc>
      </w:tr>
    </w:tbl>
    <w:p w14:paraId="63843904" w14:textId="09F38CB3" w:rsidR="00EE4219" w:rsidRDefault="00167843">
      <w:pPr>
        <w:spacing w:before="160" w:after="160"/>
      </w:pPr>
      <w:r>
        <w:t>После загрузки</w:t>
      </w:r>
      <w:r>
        <w:t xml:space="preserve"> Система даст отчет по загруженным и не загруженным документам, который можно скачать и посмотреть ошибки. (</w:t>
      </w:r>
      <w:hyperlink w:anchor="cap_a612fd8c-516a-4062-b7e2-d2e7b7d7d4d9">
        <w:r>
          <w:t>Рис.17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742E7C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8C310F" w14:textId="77777777" w:rsidR="00EE4219" w:rsidRDefault="00167843">
            <w:pPr>
              <w:spacing w:line="240" w:lineRule="auto"/>
              <w:jc w:val="center"/>
            </w:pPr>
            <w:bookmarkStart w:id="204" w:name="cap_a612fd8c-516a-4062-b7e2-d2e7b7d7d4d9"/>
            <w:bookmarkEnd w:id="204"/>
            <w:r>
              <w:rPr>
                <w:noProof/>
              </w:rPr>
              <w:drawing>
                <wp:inline distT="0" distB="0" distL="0" distR="0" wp14:anchorId="48B3FACB" wp14:editId="3BA92021">
                  <wp:extent cx="2295525" cy="742950"/>
                  <wp:effectExtent l="0" t="0" r="0" b="0"/>
                  <wp:docPr id="169" name="drex_module_11_3_1_custom_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drex_module_11_3_1_custom_16.png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525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1644C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C2F3F8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Рис.17 </w:t>
            </w:r>
            <w:r>
              <w:rPr>
                <w:i/>
                <w:iCs/>
              </w:rPr>
              <w:t>Статусное окно для загрузки отчета</w:t>
            </w:r>
          </w:p>
        </w:tc>
      </w:tr>
    </w:tbl>
    <w:p w14:paraId="3759CF1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Не загруженные документы – список документов, которые не удалось распознать и загрузить</w:t>
      </w:r>
    </w:p>
    <w:p w14:paraId="0B6AEA7F" w14:textId="5F697349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Отчет содержит информацию о загруженных документах, данных из них, а также указывает причины, если данные не загружены. (</w:t>
      </w:r>
      <w:hyperlink w:anchor="cap_6971fa5d-1f77-4ddf-ad18-58f75b7ccb2a">
        <w:r>
          <w:t>Рис.18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88A89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B2B9A5" w14:textId="77777777" w:rsidR="00EE4219" w:rsidRDefault="00167843">
            <w:pPr>
              <w:spacing w:line="240" w:lineRule="auto"/>
              <w:jc w:val="center"/>
            </w:pPr>
            <w:bookmarkStart w:id="205" w:name="cap_6971fa5d-1f77-4ddf-ad18-58f75b7ccb2a"/>
            <w:bookmarkEnd w:id="205"/>
            <w:r>
              <w:rPr>
                <w:noProof/>
              </w:rPr>
              <w:drawing>
                <wp:inline distT="0" distB="0" distL="0" distR="0" wp14:anchorId="6242586B" wp14:editId="2646F72F">
                  <wp:extent cx="5667375" cy="438150"/>
                  <wp:effectExtent l="0" t="0" r="0" b="0"/>
                  <wp:docPr id="170" name="drex_module_11_3_1_custom_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drex_module_11_3_1_custom_17.png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E67FCE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B769F0" w14:textId="77777777" w:rsidR="00EE4219" w:rsidRDefault="00167843">
            <w:pPr>
              <w:spacing w:before="160" w:after="160"/>
              <w:jc w:val="center"/>
            </w:pPr>
            <w:r>
              <w:t xml:space="preserve">Рис.18 </w:t>
            </w:r>
            <w:r>
              <w:rPr>
                <w:i/>
                <w:iCs/>
              </w:rPr>
              <w:t>Пример отчета</w:t>
            </w:r>
          </w:p>
        </w:tc>
      </w:tr>
    </w:tbl>
    <w:p w14:paraId="465EB051" w14:textId="77777777" w:rsidR="00EE4219" w:rsidRDefault="00167843">
      <w:pPr>
        <w:spacing w:before="160" w:after="160"/>
      </w:pPr>
      <w:r>
        <w:t>Например, в указанном выше скриншоте, п</w:t>
      </w:r>
      <w:r>
        <w:t>редставлены поля:</w:t>
      </w:r>
    </w:p>
    <w:p w14:paraId="399EF15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</w:t>
      </w:r>
    </w:p>
    <w:p w14:paraId="219C546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ФИО должника</w:t>
      </w:r>
    </w:p>
    <w:p w14:paraId="055E615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Номер ПП</w:t>
      </w:r>
    </w:p>
    <w:p w14:paraId="10C9E8E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Имя загруженного файла</w:t>
      </w:r>
    </w:p>
    <w:p w14:paraId="2CF7CD2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Сумма пошлины</w:t>
      </w:r>
    </w:p>
    <w:p w14:paraId="3985A9E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Статус</w:t>
      </w:r>
    </w:p>
    <w:p w14:paraId="57D3FC3A" w14:textId="77777777" w:rsidR="00EE4219" w:rsidRDefault="00167843">
      <w:pPr>
        <w:spacing w:before="160" w:after="160"/>
      </w:pPr>
      <w:r>
        <w:t>В этих полях Система указывает распознанную информацию. В поле «Статус» выводится сообщение об успешности / не успешности загрузки данных.</w:t>
      </w:r>
    </w:p>
    <w:p w14:paraId="7A8019D4" w14:textId="77777777" w:rsidR="00EE4219" w:rsidRDefault="00167843">
      <w:pPr>
        <w:spacing w:before="160" w:after="160"/>
      </w:pPr>
      <w:r>
        <w:t>В рассматриваемом случае, выведен статус «Не совпадает ЛС / Номер договора». Это значит, что ФИО должника не совпадае</w:t>
      </w:r>
      <w:r>
        <w:t>т с номером ЛС / Договора. Нужно проверить данные в ПП и загрузить заново. Статусы ошибок могут быть разные – «Не совпадают реквизиты», «Не соответствует сумма» и пр.</w:t>
      </w:r>
    </w:p>
    <w:p w14:paraId="1F6BD546" w14:textId="77777777" w:rsidR="00EE4219" w:rsidRDefault="00167843">
      <w:pPr>
        <w:spacing w:before="160" w:after="160"/>
      </w:pPr>
      <w:r>
        <w:t>Если загрузка ПП прошла корректно, в поле «Статус» будет выведено сообщение «Загружено».</w:t>
      </w:r>
      <w:r>
        <w:br w:type="page"/>
      </w:r>
    </w:p>
    <w:p w14:paraId="06E1B0A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06" w:name="bdcb4648-b71e-4249-8622-c3288938db25"/>
      <w:bookmarkEnd w:id="206"/>
      <w:r>
        <w:rPr>
          <w:b/>
          <w:bCs/>
          <w:sz w:val="28"/>
          <w:szCs w:val="28"/>
        </w:rPr>
        <w:lastRenderedPageBreak/>
        <w:t>Загрузка судебного приказа</w:t>
      </w:r>
    </w:p>
    <w:p w14:paraId="1B41CDEF" w14:textId="6B78A390" w:rsidR="00EE4219" w:rsidRDefault="00167843">
      <w:pPr>
        <w:spacing w:before="160" w:after="160"/>
      </w:pPr>
      <w:r>
        <w:t>В «Судебный приказ» загружаются судебные приказы. Происходит распознавание данных и автоматическая загрузка в «Карточку должника» - «Документооборот» - раздел «Судебное решение» с помощью нейронной сети. При загрузке с помощью н</w:t>
      </w:r>
      <w:r>
        <w:t>ейронной сети, система сопоставляет данные по должнику и сравнивает с ФИО и номером судебного приказа. Если данные совпадают, происходит загрузка в карточку должника. (</w:t>
      </w:r>
      <w:hyperlink w:anchor="cap_e731155e-ec46-4b44-a097-3421c26819b3">
        <w:r>
          <w:t>Рис.1</w:t>
        </w:r>
      </w:hyperlink>
      <w:r>
        <w:t>)</w:t>
      </w:r>
    </w:p>
    <w:p w14:paraId="4685FB34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EC9B26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D02C845" w14:textId="77777777" w:rsidR="00EE4219" w:rsidRDefault="00167843">
            <w:pPr>
              <w:spacing w:line="240" w:lineRule="auto"/>
              <w:jc w:val="center"/>
            </w:pPr>
            <w:bookmarkStart w:id="207" w:name="cap_e731155e-ec46-4b44-a097-3421c26819b3"/>
            <w:bookmarkEnd w:id="207"/>
            <w:r>
              <w:rPr>
                <w:noProof/>
              </w:rPr>
              <w:drawing>
                <wp:inline distT="0" distB="0" distL="0" distR="0" wp14:anchorId="0B8598A6" wp14:editId="1F3DD23A">
                  <wp:extent cx="5667375" cy="1390650"/>
                  <wp:effectExtent l="0" t="0" r="0" b="0"/>
                  <wp:docPr id="171" name="drex_module_11_3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drex_module_11_3_2_custom.png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2A873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CD906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Карточк</w:t>
            </w:r>
            <w:r>
              <w:rPr>
                <w:i/>
                <w:iCs/>
              </w:rPr>
              <w:t>а должника - загруженные данные Судебного приказа</w:t>
            </w:r>
          </w:p>
        </w:tc>
      </w:tr>
    </w:tbl>
    <w:p w14:paraId="5992AFFC" w14:textId="0E27C8AC" w:rsidR="00EE4219" w:rsidRDefault="00167843">
      <w:pPr>
        <w:spacing w:before="160" w:after="160"/>
      </w:pPr>
      <w:r>
        <w:t>Чтобы загрузить Судебный приказ в первую очередь нужно выбрать тип производства для загрузки – Судебное или Исполнительное. (</w:t>
      </w:r>
      <w:hyperlink w:anchor="cap_34db295b-3e64-4fb2-b789-ed83940081bd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02B17A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763062" w14:textId="77777777" w:rsidR="00EE4219" w:rsidRDefault="00167843">
            <w:pPr>
              <w:spacing w:line="240" w:lineRule="auto"/>
              <w:jc w:val="center"/>
            </w:pPr>
            <w:bookmarkStart w:id="208" w:name="cap_34db295b-3e64-4fb2-b789-ed83940081bd"/>
            <w:bookmarkEnd w:id="208"/>
            <w:r>
              <w:rPr>
                <w:noProof/>
              </w:rPr>
              <w:drawing>
                <wp:inline distT="0" distB="0" distL="0" distR="0" wp14:anchorId="21B6BE35" wp14:editId="7AABC780">
                  <wp:extent cx="5667375" cy="2714625"/>
                  <wp:effectExtent l="0" t="0" r="0" b="0"/>
                  <wp:docPr id="172" name="drex_module_11_3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drex_module_11_3_2_custom_2.png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1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AE8454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36A1C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Выбор типа производства для загрузки</w:t>
            </w:r>
          </w:p>
        </w:tc>
      </w:tr>
    </w:tbl>
    <w:p w14:paraId="4BB6784E" w14:textId="615EF38A" w:rsidR="00EE4219" w:rsidRDefault="00167843">
      <w:pPr>
        <w:spacing w:before="160" w:after="160"/>
      </w:pPr>
      <w:r>
        <w:lastRenderedPageBreak/>
        <w:t>Загрузка документа аналогична описанной в разделе</w:t>
      </w:r>
      <w:r>
        <w:rPr>
          <w:rFonts w:ascii="Calibri" w:hAnsi="Calibri" w:cs="Calibri"/>
          <w:color w:val="000000"/>
        </w:rPr>
        <w:t xml:space="preserve"> </w:t>
      </w:r>
      <w:hyperlink w:anchor="050a38f4-7d5f-420d-ba44-213af49338ca">
        <w:r>
          <w:rPr>
            <w:u w:val="single"/>
          </w:rPr>
          <w:t>Загрузка платежного поручения</w:t>
        </w:r>
      </w:hyperlink>
      <w:r>
        <w:t>. Одновременно можно загрузить несколько файлов. После выбора документов д</w:t>
      </w:r>
      <w:r>
        <w:t>ля загрузки нужно нажать «Загрузить». (</w:t>
      </w:r>
      <w:hyperlink w:anchor="cap_fe88b643-25e7-4a36-a8d5-d8e782ae2ef4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886C7D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322373" w14:textId="77777777" w:rsidR="00EE4219" w:rsidRDefault="00167843">
            <w:pPr>
              <w:spacing w:line="240" w:lineRule="auto"/>
              <w:jc w:val="center"/>
            </w:pPr>
            <w:bookmarkStart w:id="209" w:name="cap_fe88b643-25e7-4a36-a8d5-d8e782ae2ef4"/>
            <w:bookmarkEnd w:id="209"/>
            <w:r>
              <w:rPr>
                <w:noProof/>
              </w:rPr>
              <w:drawing>
                <wp:inline distT="0" distB="0" distL="0" distR="0" wp14:anchorId="2B1167F2" wp14:editId="55CD7EDD">
                  <wp:extent cx="5667375" cy="2714625"/>
                  <wp:effectExtent l="0" t="0" r="0" b="0"/>
                  <wp:docPr id="173" name="drex_module_11_3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drex_module_11_3_2_custom_3.png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1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B0361E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ACA358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Загрузка судебного приказа</w:t>
            </w:r>
          </w:p>
        </w:tc>
      </w:tr>
    </w:tbl>
    <w:p w14:paraId="4BD09DC9" w14:textId="12B1D75E" w:rsidR="00EE4219" w:rsidRDefault="00167843">
      <w:pPr>
        <w:spacing w:before="160" w:after="160"/>
      </w:pPr>
      <w:r>
        <w:t>После загрузки Система даст отчет по загруженным и не загруженным документам, который можно скачать и посмотреть ошибки. Подробно отчет описан в разделе</w:t>
      </w:r>
      <w:r>
        <w:rPr>
          <w:rFonts w:ascii="Calibri" w:hAnsi="Calibri" w:cs="Calibri"/>
          <w:color w:val="000000"/>
        </w:rPr>
        <w:t xml:space="preserve"> </w:t>
      </w:r>
      <w:hyperlink w:anchor="050a38f4-7d5f-420d-ba44-213af49338ca">
        <w:r>
          <w:rPr>
            <w:u w:val="single"/>
          </w:rPr>
          <w:t>Загрузка платежного поручения</w:t>
        </w:r>
      </w:hyperlink>
      <w:r>
        <w:t>.</w:t>
      </w:r>
    </w:p>
    <w:p w14:paraId="1D41F606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0687FB0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0" w:name="1baed47c-2944-4254-8c4e-5359a47953ae"/>
      <w:bookmarkEnd w:id="210"/>
      <w:r>
        <w:rPr>
          <w:b/>
          <w:bCs/>
          <w:sz w:val="28"/>
          <w:szCs w:val="28"/>
        </w:rPr>
        <w:lastRenderedPageBreak/>
        <w:t>Загрузка д</w:t>
      </w:r>
      <w:r>
        <w:rPr>
          <w:b/>
          <w:bCs/>
          <w:sz w:val="28"/>
          <w:szCs w:val="28"/>
        </w:rPr>
        <w:t>окументов жилищного учета</w:t>
      </w:r>
    </w:p>
    <w:p w14:paraId="29B613E3" w14:textId="77777777" w:rsidR="00EE4219" w:rsidRDefault="00167843">
      <w:pPr>
        <w:spacing w:before="160" w:after="160"/>
      </w:pPr>
      <w:r>
        <w:t xml:space="preserve">В «Документы жилищного учета» загружаются выписки из домовых книг и иные документы жилищного учета. Происходит распознавание данных и автоматическая загрузка в «Карточку должника» - «Документооборот» - раздел «Документы жилищного </w:t>
      </w:r>
      <w:r>
        <w:t>учета» и обновляются данные по должнику в разделе «Карточка должника» - «общая информация» - «Должники» с помощью нейронной сети.</w:t>
      </w:r>
    </w:p>
    <w:p w14:paraId="4925A4DC" w14:textId="4B9FE9A5" w:rsidR="00EE4219" w:rsidRDefault="00167843">
      <w:pPr>
        <w:spacing w:before="160" w:after="160"/>
      </w:pPr>
      <w:r>
        <w:t>Привязка к должнику происходит по адресу. (</w:t>
      </w:r>
      <w:hyperlink w:anchor="cap_c4a49b87-3f4f-457b-9647-b99241af77b0">
        <w:r>
          <w:t>Рис.1</w:t>
        </w:r>
      </w:hyperlink>
      <w:r>
        <w:t>)</w:t>
      </w:r>
    </w:p>
    <w:p w14:paraId="44326B02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9455E5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3FF275" w14:textId="77777777" w:rsidR="00EE4219" w:rsidRDefault="00167843">
            <w:pPr>
              <w:spacing w:line="240" w:lineRule="auto"/>
              <w:jc w:val="center"/>
            </w:pPr>
            <w:bookmarkStart w:id="211" w:name="cap_c4a49b87-3f4f-457b-9647-b99241af77b0"/>
            <w:bookmarkEnd w:id="211"/>
            <w:r>
              <w:rPr>
                <w:noProof/>
              </w:rPr>
              <w:drawing>
                <wp:inline distT="0" distB="0" distL="0" distR="0" wp14:anchorId="4788B6DB" wp14:editId="62DBCFD7">
                  <wp:extent cx="5667375" cy="1495425"/>
                  <wp:effectExtent l="0" t="0" r="0" b="0"/>
                  <wp:docPr id="174" name="drex_module_11_3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drex_module_11_3_3_custom.png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645BBE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407E99" w14:textId="77777777" w:rsidR="00EE4219" w:rsidRDefault="00167843">
            <w:pPr>
              <w:spacing w:before="160" w:after="160"/>
              <w:jc w:val="center"/>
            </w:pPr>
            <w:r>
              <w:t>Рис.1 Чтобы загрузить Документы жилищного учета нужно вы</w:t>
            </w:r>
          </w:p>
        </w:tc>
      </w:tr>
    </w:tbl>
    <w:p w14:paraId="7C4569CC" w14:textId="50D33722" w:rsidR="00EE4219" w:rsidRDefault="00167843">
      <w:pPr>
        <w:spacing w:before="160" w:after="160"/>
      </w:pPr>
      <w:r>
        <w:t>Чтобы загрузить Документы жилищного учета нужно выбрать тип документа для загрузки – по умолчанию стоит «Выписка из домовой книги». (</w:t>
      </w:r>
      <w:hyperlink w:anchor="cap_bc1a00c6-4287-49c4-8358-7bc3fa925ad2">
        <w:r>
          <w:t>Ри</w:t>
        </w:r>
        <w:r>
          <w:t>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722067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F8A6C2" w14:textId="77777777" w:rsidR="00EE4219" w:rsidRDefault="00167843">
            <w:pPr>
              <w:spacing w:line="240" w:lineRule="auto"/>
              <w:jc w:val="center"/>
            </w:pPr>
            <w:bookmarkStart w:id="212" w:name="cap_bc1a00c6-4287-49c4-8358-7bc3fa925ad2"/>
            <w:bookmarkEnd w:id="212"/>
            <w:r>
              <w:rPr>
                <w:noProof/>
              </w:rPr>
              <w:drawing>
                <wp:inline distT="0" distB="0" distL="0" distR="0" wp14:anchorId="25C1549B" wp14:editId="04D78E90">
                  <wp:extent cx="5667375" cy="2695575"/>
                  <wp:effectExtent l="0" t="0" r="0" b="0"/>
                  <wp:docPr id="175" name="drex_module_11_3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drex_module_11_3_3_custom_2.png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9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5DAE72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5EE09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Выбор типа документа для загрузки</w:t>
            </w:r>
          </w:p>
        </w:tc>
      </w:tr>
    </w:tbl>
    <w:p w14:paraId="79E1DADD" w14:textId="07C2B050" w:rsidR="00EE4219" w:rsidRDefault="00167843">
      <w:pPr>
        <w:spacing w:before="160" w:after="160"/>
      </w:pPr>
      <w:r>
        <w:lastRenderedPageBreak/>
        <w:t>Загрузка документа аналогична описанной в разделе</w:t>
      </w:r>
      <w:r>
        <w:rPr>
          <w:rFonts w:ascii="Calibri" w:hAnsi="Calibri" w:cs="Calibri"/>
          <w:color w:val="000000"/>
        </w:rPr>
        <w:t xml:space="preserve"> </w:t>
      </w:r>
      <w:hyperlink w:anchor="050a38f4-7d5f-420d-ba44-213af49338ca">
        <w:r>
          <w:rPr>
            <w:u w:val="single"/>
          </w:rPr>
          <w:t>Загрузка платежного поручения</w:t>
        </w:r>
      </w:hyperlink>
      <w:r>
        <w:t>. Одновременно можно загрузить несколько файлов. После выбора докумен</w:t>
      </w:r>
      <w:r>
        <w:t>тов для загрузки нужно нажать «Загрузить». (</w:t>
      </w:r>
      <w:hyperlink w:anchor="cap_09bc13ed-0b2c-4b79-ad39-40fe15597d48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A8092C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96567B" w14:textId="77777777" w:rsidR="00EE4219" w:rsidRDefault="00167843">
            <w:pPr>
              <w:spacing w:line="240" w:lineRule="auto"/>
              <w:jc w:val="center"/>
            </w:pPr>
            <w:bookmarkStart w:id="213" w:name="cap_09bc13ed-0b2c-4b79-ad39-40fe15597d48"/>
            <w:bookmarkEnd w:id="213"/>
            <w:r>
              <w:rPr>
                <w:noProof/>
              </w:rPr>
              <w:drawing>
                <wp:inline distT="0" distB="0" distL="0" distR="0" wp14:anchorId="5C84CC07" wp14:editId="6D941EB4">
                  <wp:extent cx="5667375" cy="2695575"/>
                  <wp:effectExtent l="0" t="0" r="0" b="0"/>
                  <wp:docPr id="176" name="drex_module_11_3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drex_module_11_3_3_custom_3.png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9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924F02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8CFF24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Загрузка</w:t>
            </w:r>
          </w:p>
        </w:tc>
      </w:tr>
    </w:tbl>
    <w:p w14:paraId="191DED79" w14:textId="52F2B30B" w:rsidR="00EE4219" w:rsidRDefault="00167843">
      <w:pPr>
        <w:spacing w:before="160" w:after="160"/>
      </w:pPr>
      <w:r>
        <w:t>После загрузки Система даст отчет по загруженным и не загруженным документам, который можно скачать и посмотреть ошибки. Подробно отчет описан в разделе</w:t>
      </w:r>
      <w:r>
        <w:rPr>
          <w:rFonts w:ascii="Calibri" w:hAnsi="Calibri" w:cs="Calibri"/>
          <w:color w:val="000000"/>
        </w:rPr>
        <w:t xml:space="preserve"> </w:t>
      </w:r>
      <w:hyperlink w:anchor="050a38f4-7d5f-420d-ba44-213af49338ca">
        <w:r>
          <w:rPr>
            <w:u w:val="single"/>
          </w:rPr>
          <w:t>Загрузка платежного поручения</w:t>
        </w:r>
      </w:hyperlink>
      <w:r>
        <w:t>.</w:t>
      </w:r>
    </w:p>
    <w:p w14:paraId="2C2C049D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2FB9C3B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4" w:name="9ea7a5df-01e2-4286-a4e7-1fbcc7943e58"/>
      <w:bookmarkEnd w:id="214"/>
      <w:r>
        <w:rPr>
          <w:b/>
          <w:bCs/>
          <w:sz w:val="28"/>
          <w:szCs w:val="28"/>
        </w:rPr>
        <w:lastRenderedPageBreak/>
        <w:t>Загрузка п</w:t>
      </w:r>
      <w:r>
        <w:rPr>
          <w:b/>
          <w:bCs/>
          <w:sz w:val="28"/>
          <w:szCs w:val="28"/>
        </w:rPr>
        <w:t>ротокола ОСС</w:t>
      </w:r>
    </w:p>
    <w:p w14:paraId="049624AB" w14:textId="43CB9FDC" w:rsidR="00EE4219" w:rsidRDefault="00167843">
      <w:pPr>
        <w:spacing w:before="160" w:after="160"/>
      </w:pPr>
      <w:r>
        <w:t>В «Протокол ОСС» загружаются протоколы Общего собрания собственников. Происходит распознавание данных и автоматическая загрузка в «Карточку должника» - «Документооборот» - раздел «Управление МКД» с помощью нейронной сети. (</w:t>
      </w:r>
      <w:hyperlink w:anchor="cap_0432f263-051c-4f14-a65e-8d903a7472f8">
        <w:r>
          <w:t>Рис.1</w:t>
        </w:r>
      </w:hyperlink>
      <w:r>
        <w:t>)</w:t>
      </w:r>
    </w:p>
    <w:p w14:paraId="0F0957CA" w14:textId="77777777" w:rsidR="00EE4219" w:rsidRDefault="00167843">
      <w:pPr>
        <w:spacing w:before="160" w:after="160"/>
      </w:pPr>
      <w:r>
        <w:t>Привязка к должнику происходит по адресу.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9D0921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79A58A" w14:textId="77777777" w:rsidR="00EE4219" w:rsidRDefault="00167843">
            <w:pPr>
              <w:spacing w:line="240" w:lineRule="auto"/>
              <w:jc w:val="center"/>
            </w:pPr>
            <w:bookmarkStart w:id="215" w:name="cap_0432f263-051c-4f14-a65e-8d903a7472f8"/>
            <w:bookmarkEnd w:id="215"/>
            <w:r>
              <w:rPr>
                <w:noProof/>
              </w:rPr>
              <w:drawing>
                <wp:inline distT="0" distB="0" distL="0" distR="0" wp14:anchorId="666ACA63" wp14:editId="29E3207E">
                  <wp:extent cx="5667375" cy="1438275"/>
                  <wp:effectExtent l="0" t="0" r="0" b="0"/>
                  <wp:docPr id="177" name="drex_module_11_3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drex_module_11_3_4_custom.png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0C4AE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80AEF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Карточка должника – загруженный протокол ОСС</w:t>
            </w:r>
          </w:p>
        </w:tc>
      </w:tr>
    </w:tbl>
    <w:p w14:paraId="2469C80B" w14:textId="75C0A637" w:rsidR="00EE4219" w:rsidRDefault="00167843">
      <w:pPr>
        <w:spacing w:before="160" w:after="160"/>
      </w:pPr>
      <w:r>
        <w:t>Чтобы загрузить Протокол ОСС нужно выбрать тип документа для загрузки – по умолчанию стоит «Протоколы общего собрания». (</w:t>
      </w:r>
      <w:hyperlink w:anchor="cap_a685e0dc-4351-4f38-b35d-012d9353afe9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CD05C1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2C1FE5" w14:textId="77777777" w:rsidR="00EE4219" w:rsidRDefault="00167843">
            <w:pPr>
              <w:spacing w:line="240" w:lineRule="auto"/>
              <w:jc w:val="center"/>
            </w:pPr>
            <w:bookmarkStart w:id="216" w:name="cap_a685e0dc-4351-4f38-b35d-012d9353afe9"/>
            <w:bookmarkEnd w:id="216"/>
            <w:r>
              <w:rPr>
                <w:noProof/>
              </w:rPr>
              <w:drawing>
                <wp:inline distT="0" distB="0" distL="0" distR="0" wp14:anchorId="0962442A" wp14:editId="19DDB030">
                  <wp:extent cx="5667375" cy="2686050"/>
                  <wp:effectExtent l="0" t="0" r="0" b="0"/>
                  <wp:docPr id="178" name="drex_module_11_3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drex_module_11_3_4_custom_2.png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8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2F1FD5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6AF97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Выбор типа документа для загрузки</w:t>
            </w:r>
          </w:p>
        </w:tc>
      </w:tr>
    </w:tbl>
    <w:p w14:paraId="1891A12B" w14:textId="2270B195" w:rsidR="00EE4219" w:rsidRDefault="00167843">
      <w:pPr>
        <w:spacing w:before="160" w:after="160"/>
      </w:pPr>
      <w:r>
        <w:t>Загрузка документа аналогична описанной в разделе</w:t>
      </w:r>
      <w:r>
        <w:rPr>
          <w:rFonts w:ascii="Calibri" w:hAnsi="Calibri" w:cs="Calibri"/>
          <w:color w:val="000000"/>
        </w:rPr>
        <w:t xml:space="preserve"> </w:t>
      </w:r>
      <w:hyperlink w:anchor="050a38f4-7d5f-420d-ba44-213af49338ca">
        <w:r>
          <w:rPr>
            <w:u w:val="single"/>
          </w:rPr>
          <w:t>Загрузка платежного поручения</w:t>
        </w:r>
      </w:hyperlink>
      <w:r>
        <w:t>. Одновременно можно загрузить несколько файлов. После выбора документов для загрузки нужно нажать «Загрузить». (</w:t>
      </w:r>
      <w:hyperlink w:anchor="cap_4702e4aa-1aeb-4b1f-a392-fcfe32e3c5db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863A2F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5E0B3EF" w14:textId="77777777" w:rsidR="00EE4219" w:rsidRDefault="00167843">
            <w:pPr>
              <w:spacing w:line="240" w:lineRule="auto"/>
              <w:jc w:val="center"/>
            </w:pPr>
            <w:bookmarkStart w:id="217" w:name="cap_4702e4aa-1aeb-4b1f-a392-fcfe32e3c5db"/>
            <w:bookmarkEnd w:id="217"/>
            <w:r>
              <w:rPr>
                <w:noProof/>
              </w:rPr>
              <w:lastRenderedPageBreak/>
              <w:drawing>
                <wp:inline distT="0" distB="0" distL="0" distR="0" wp14:anchorId="68BCEC5D" wp14:editId="32C49E34">
                  <wp:extent cx="5667375" cy="2686050"/>
                  <wp:effectExtent l="0" t="0" r="0" b="0"/>
                  <wp:docPr id="179" name="drex_module_11_3_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drex_module_11_3_4_custom_3.png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8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8327AC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7031C7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Загрузка</w:t>
            </w:r>
          </w:p>
        </w:tc>
      </w:tr>
    </w:tbl>
    <w:p w14:paraId="339D1C2E" w14:textId="58595A99" w:rsidR="00EE4219" w:rsidRDefault="00167843">
      <w:pPr>
        <w:spacing w:before="160" w:after="160"/>
      </w:pPr>
      <w:r>
        <w:t>После загрузки Система даст отчет по загруженным и не загруженным документам, который можно скачать и посмотреть ошибки. Подробно отчет описан в разделе</w:t>
      </w:r>
      <w:r>
        <w:rPr>
          <w:rFonts w:ascii="Calibri" w:hAnsi="Calibri" w:cs="Calibri"/>
          <w:color w:val="000000"/>
        </w:rPr>
        <w:t xml:space="preserve"> </w:t>
      </w:r>
      <w:hyperlink w:anchor="050a38f4-7d5f-420d-ba44-213af49338ca">
        <w:r>
          <w:rPr>
            <w:u w:val="single"/>
          </w:rPr>
          <w:t>Загрузка платежного поручения</w:t>
        </w:r>
      </w:hyperlink>
      <w:r>
        <w:t>.</w:t>
      </w:r>
      <w:r>
        <w:br w:type="page"/>
      </w:r>
    </w:p>
    <w:p w14:paraId="2D4EDC2A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8" w:name="15421e39-4042-4682-b383-e86fa4d710cf"/>
      <w:bookmarkEnd w:id="218"/>
      <w:r>
        <w:rPr>
          <w:b/>
          <w:bCs/>
          <w:sz w:val="28"/>
          <w:szCs w:val="28"/>
        </w:rPr>
        <w:lastRenderedPageBreak/>
        <w:t>Загрузка дог</w:t>
      </w:r>
      <w:r>
        <w:rPr>
          <w:b/>
          <w:bCs/>
          <w:sz w:val="28"/>
          <w:szCs w:val="28"/>
        </w:rPr>
        <w:t>овора</w:t>
      </w:r>
    </w:p>
    <w:p w14:paraId="45610DBA" w14:textId="76F585A2" w:rsidR="00EE4219" w:rsidRDefault="00167843">
      <w:pPr>
        <w:spacing w:before="160" w:after="160"/>
      </w:pPr>
      <w:r>
        <w:t>В «Договор» загружаются Договоры. Происходит распознавание данных и автоматическая загрузка в «Карточку должника» - «Документооборот» - раздел «Договор» с помощью нейронной сети. (</w:t>
      </w:r>
      <w:hyperlink w:anchor="cap_415ad91b-7db3-4d86-aad5-1a592980f6d9">
        <w:r>
          <w:t>Рис.1</w:t>
        </w:r>
      </w:hyperlink>
      <w:r>
        <w:t>)</w:t>
      </w:r>
    </w:p>
    <w:p w14:paraId="37586393" w14:textId="77777777" w:rsidR="00EE4219" w:rsidRDefault="00167843">
      <w:pPr>
        <w:spacing w:before="160" w:after="160"/>
      </w:pPr>
      <w:r>
        <w:t>Привяз</w:t>
      </w:r>
      <w:r>
        <w:t>ка к должнику происходит по номеру Лицевого счета. 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59EFFF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F0D16C" w14:textId="77777777" w:rsidR="00EE4219" w:rsidRDefault="00167843">
            <w:pPr>
              <w:spacing w:line="240" w:lineRule="auto"/>
              <w:jc w:val="center"/>
            </w:pPr>
            <w:bookmarkStart w:id="219" w:name="cap_415ad91b-7db3-4d86-aad5-1a592980f6d9"/>
            <w:bookmarkEnd w:id="219"/>
            <w:r>
              <w:rPr>
                <w:noProof/>
              </w:rPr>
              <w:drawing>
                <wp:inline distT="0" distB="0" distL="0" distR="0" wp14:anchorId="3BF5F261" wp14:editId="656043A2">
                  <wp:extent cx="5667375" cy="1228725"/>
                  <wp:effectExtent l="0" t="0" r="0" b="0"/>
                  <wp:docPr id="180" name="drex_module_11_3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drex_module_11_3_5_custom.png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ECB625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CE778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Карточка должника – загруженный договор</w:t>
            </w:r>
          </w:p>
        </w:tc>
      </w:tr>
    </w:tbl>
    <w:p w14:paraId="7B893CBC" w14:textId="441480D4" w:rsidR="00EE4219" w:rsidRDefault="00167843">
      <w:pPr>
        <w:spacing w:before="160" w:after="160"/>
      </w:pPr>
      <w:r>
        <w:t>Чтобы загрузить Договор нужно выбрать тип производства для загрузки – Судебное или Исполнительное. (</w:t>
      </w:r>
      <w:hyperlink w:anchor="cap_20369e05-495c-485d-9706-9ea93ea7c453">
        <w:r>
          <w:t>Рис.2</w:t>
        </w:r>
      </w:hyperlink>
      <w:r>
        <w:t>)</w:t>
      </w:r>
    </w:p>
    <w:p w14:paraId="5AEBE5EA" w14:textId="77777777" w:rsidR="00EE4219" w:rsidRDefault="00167843">
      <w:pPr>
        <w:spacing w:before="160" w:after="160"/>
      </w:pPr>
      <w:r>
        <w:t>Важно: Название файла договора для загрузки должно совпадать с номером лицевого счета должника.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2DD745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E03852" w14:textId="77777777" w:rsidR="00EE4219" w:rsidRDefault="00167843">
            <w:pPr>
              <w:spacing w:line="240" w:lineRule="auto"/>
              <w:jc w:val="center"/>
            </w:pPr>
            <w:bookmarkStart w:id="220" w:name="cap_20369e05-495c-485d-9706-9ea93ea7c453"/>
            <w:bookmarkEnd w:id="220"/>
            <w:r>
              <w:rPr>
                <w:noProof/>
              </w:rPr>
              <w:drawing>
                <wp:inline distT="0" distB="0" distL="0" distR="0" wp14:anchorId="390F9A3C" wp14:editId="269CB75B">
                  <wp:extent cx="5667375" cy="2695575"/>
                  <wp:effectExtent l="0" t="0" r="0" b="0"/>
                  <wp:docPr id="181" name="drex_module_11_3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drex_module_11_3_5_custom_2.png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9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715BE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C5CDB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ыбор типа производства для загрузки</w:t>
            </w:r>
          </w:p>
        </w:tc>
      </w:tr>
    </w:tbl>
    <w:p w14:paraId="1EDF2113" w14:textId="2D72EBA2" w:rsidR="00EE4219" w:rsidRDefault="00167843">
      <w:pPr>
        <w:spacing w:before="160" w:after="160"/>
      </w:pPr>
      <w:r>
        <w:t>Загрузка документа аналогична описанной в разделе</w:t>
      </w:r>
      <w:r>
        <w:rPr>
          <w:rFonts w:ascii="Calibri" w:hAnsi="Calibri" w:cs="Calibri"/>
          <w:color w:val="000000"/>
        </w:rPr>
        <w:t xml:space="preserve"> </w:t>
      </w:r>
      <w:hyperlink w:anchor="050a38f4-7d5f-420d-ba44-213af49338ca">
        <w:r>
          <w:rPr>
            <w:u w:val="single"/>
          </w:rPr>
          <w:t>Загрузка платежного поручения</w:t>
        </w:r>
      </w:hyperlink>
      <w:r>
        <w:t>. Одновременно можно загрузить несколько файлов. После выбора документов для загрузки нужно нажать «Загрузить». (</w:t>
      </w:r>
      <w:hyperlink w:anchor="cap_704f6e7f-7426-40d1-8aeb-9d158d9cd310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588D65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0485AB" w14:textId="77777777" w:rsidR="00EE4219" w:rsidRDefault="00167843">
            <w:pPr>
              <w:spacing w:line="240" w:lineRule="auto"/>
              <w:jc w:val="center"/>
            </w:pPr>
            <w:bookmarkStart w:id="221" w:name="cap_704f6e7f-7426-40d1-8aeb-9d158d9cd310"/>
            <w:bookmarkEnd w:id="221"/>
            <w:r>
              <w:rPr>
                <w:noProof/>
              </w:rPr>
              <w:lastRenderedPageBreak/>
              <w:drawing>
                <wp:inline distT="0" distB="0" distL="0" distR="0" wp14:anchorId="6532E371" wp14:editId="6C4C4788">
                  <wp:extent cx="5667375" cy="2695575"/>
                  <wp:effectExtent l="0" t="0" r="0" b="0"/>
                  <wp:docPr id="182" name="drex_module_11_3_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drex_module_11_3_5_custom_3.png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9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A4D804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928D8E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Загрузка</w:t>
            </w:r>
          </w:p>
        </w:tc>
      </w:tr>
    </w:tbl>
    <w:p w14:paraId="0A3E77F7" w14:textId="2CC66EE8" w:rsidR="00EE4219" w:rsidRDefault="00167843">
      <w:pPr>
        <w:spacing w:before="160" w:after="160"/>
      </w:pPr>
      <w:r>
        <w:t xml:space="preserve">После загрузки Система даст отчет по загруженным и не </w:t>
      </w:r>
      <w:r>
        <w:t>загруженным документам, который можно скачать и посмотреть ошибки. Подробно отчет описан в разделе</w:t>
      </w:r>
      <w:r>
        <w:rPr>
          <w:rFonts w:ascii="Calibri" w:hAnsi="Calibri" w:cs="Calibri"/>
          <w:color w:val="000000"/>
        </w:rPr>
        <w:t xml:space="preserve"> </w:t>
      </w:r>
      <w:hyperlink w:anchor="050a38f4-7d5f-420d-ba44-213af49338ca">
        <w:r>
          <w:rPr>
            <w:u w:val="single"/>
          </w:rPr>
          <w:t>Загрузка платежного поручения</w:t>
        </w:r>
      </w:hyperlink>
      <w:r>
        <w:t>.</w:t>
      </w:r>
      <w:r>
        <w:br w:type="page"/>
      </w:r>
    </w:p>
    <w:p w14:paraId="198CE85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2" w:name="5aad1cc6-b06b-4d74-bcc0-1b6ebfb77fc5"/>
      <w:bookmarkEnd w:id="222"/>
      <w:r>
        <w:rPr>
          <w:b/>
          <w:bCs/>
          <w:sz w:val="28"/>
          <w:szCs w:val="28"/>
        </w:rPr>
        <w:lastRenderedPageBreak/>
        <w:t>Загрузка счета-фактуры</w:t>
      </w:r>
    </w:p>
    <w:p w14:paraId="4DB93DFF" w14:textId="77777777" w:rsidR="00EE4219" w:rsidRDefault="00167843">
      <w:pPr>
        <w:spacing w:before="160" w:after="160"/>
      </w:pPr>
      <w:r>
        <w:t>В «Счет-фактура» загружаются счета-фактуры.</w:t>
      </w:r>
      <w:r>
        <w:t xml:space="preserve"> Происходит распознавание данных и автоматическая загрузка в «Карточку должника с помощью нейронной сети.</w:t>
      </w:r>
    </w:p>
    <w:p w14:paraId="568C3FEB" w14:textId="77777777" w:rsidR="00EE4219" w:rsidRDefault="00167843">
      <w:pPr>
        <w:spacing w:before="160" w:after="160"/>
      </w:pPr>
      <w:r>
        <w:t>Привязка к должнику происходит по номеру Лицевого счета.  Система извлекает данные из загруженного документа, сопоставляет данные по должнику и сравни</w:t>
      </w:r>
      <w:r>
        <w:t>вает с ФИО. Если данные совпадают, происходит загрузка в карточку должника. Название загружаемого файла должно совпадать с номером лицевого счета должника.</w:t>
      </w:r>
    </w:p>
    <w:p w14:paraId="5D7D03DE" w14:textId="539997F1" w:rsidR="00EE4219" w:rsidRDefault="00167843">
      <w:pPr>
        <w:spacing w:before="160" w:after="160"/>
      </w:pPr>
      <w:r>
        <w:t xml:space="preserve">Чтобы загрузить Счет-фактуру нужно выбрать тип производства для загрузки – Досудебное или Судебное. </w:t>
      </w:r>
      <w:r>
        <w:t>(</w:t>
      </w:r>
      <w:hyperlink w:anchor="cap_49967bc9-c7e3-48cf-8883-dde09fe501d4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7029C6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00A5243" w14:textId="77777777" w:rsidR="00EE4219" w:rsidRDefault="00167843">
            <w:pPr>
              <w:spacing w:line="240" w:lineRule="auto"/>
              <w:jc w:val="center"/>
            </w:pPr>
            <w:bookmarkStart w:id="223" w:name="cap_49967bc9-c7e3-48cf-8883-dde09fe501d4"/>
            <w:bookmarkEnd w:id="223"/>
            <w:r>
              <w:rPr>
                <w:noProof/>
              </w:rPr>
              <w:drawing>
                <wp:inline distT="0" distB="0" distL="0" distR="0" wp14:anchorId="4561124F" wp14:editId="38083BBD">
                  <wp:extent cx="5667375" cy="2667000"/>
                  <wp:effectExtent l="0" t="0" r="0" b="0"/>
                  <wp:docPr id="183" name="drex_module_11_3_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drex_module_11_3_6_custom.png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4A93CE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37AB0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Выбор типа производства для загрузки</w:t>
            </w:r>
          </w:p>
        </w:tc>
      </w:tr>
    </w:tbl>
    <w:p w14:paraId="7B925271" w14:textId="71ECD4A3" w:rsidR="00EE4219" w:rsidRDefault="00167843">
      <w:pPr>
        <w:spacing w:before="160" w:after="160"/>
      </w:pPr>
      <w:r>
        <w:t>Загрузка документа аналогична описанной в разделе</w:t>
      </w:r>
      <w:r>
        <w:rPr>
          <w:rFonts w:ascii="Calibri" w:hAnsi="Calibri" w:cs="Calibri"/>
          <w:color w:val="000000"/>
        </w:rPr>
        <w:t xml:space="preserve"> </w:t>
      </w:r>
      <w:hyperlink w:anchor="050a38f4-7d5f-420d-ba44-213af49338ca">
        <w:r>
          <w:rPr>
            <w:u w:val="single"/>
          </w:rPr>
          <w:t>Загрузка платежного поручения</w:t>
        </w:r>
      </w:hyperlink>
      <w:r>
        <w:t>. Одновременно можно загрузить несколько файлов. После выбора документов для загрузки нужно нажать «Загрузить». (</w:t>
      </w:r>
      <w:hyperlink w:anchor="cap_9b50d983-83fd-4845-96c7-aed7c2150cb1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D590CE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71A1CD" w14:textId="77777777" w:rsidR="00EE4219" w:rsidRDefault="00167843">
            <w:pPr>
              <w:spacing w:line="240" w:lineRule="auto"/>
              <w:jc w:val="center"/>
            </w:pPr>
            <w:bookmarkStart w:id="224" w:name="cap_9b50d983-83fd-4845-96c7-aed7c2150cb1"/>
            <w:bookmarkEnd w:id="224"/>
            <w:r>
              <w:rPr>
                <w:noProof/>
              </w:rPr>
              <w:lastRenderedPageBreak/>
              <w:drawing>
                <wp:inline distT="0" distB="0" distL="0" distR="0" wp14:anchorId="2EE88FBD" wp14:editId="2ADF037A">
                  <wp:extent cx="5667375" cy="2667000"/>
                  <wp:effectExtent l="0" t="0" r="0" b="0"/>
                  <wp:docPr id="184" name="drex_module_11_3_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drex_module_11_3_6_custom_2.png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4F2662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5145DF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Загрузка</w:t>
            </w:r>
          </w:p>
        </w:tc>
      </w:tr>
    </w:tbl>
    <w:p w14:paraId="724701BF" w14:textId="25A6528C" w:rsidR="00EE4219" w:rsidRDefault="00167843">
      <w:pPr>
        <w:spacing w:before="160" w:after="160"/>
      </w:pPr>
      <w:r>
        <w:t>После загрузки Система даст отчет по загруженным и не загруженным документам, который можно скачать и посмотреть ошибки. Подробно отчет описан в разделе</w:t>
      </w:r>
      <w:r>
        <w:rPr>
          <w:rFonts w:ascii="Calibri" w:hAnsi="Calibri" w:cs="Calibri"/>
          <w:color w:val="000000"/>
        </w:rPr>
        <w:t xml:space="preserve"> </w:t>
      </w:r>
      <w:hyperlink w:anchor="050a38f4-7d5f-420d-ba44-213af49338ca">
        <w:r>
          <w:rPr>
            <w:u w:val="single"/>
          </w:rPr>
          <w:t>Загрузка платежного поручения</w:t>
        </w:r>
      </w:hyperlink>
      <w:r>
        <w:t>.</w:t>
      </w:r>
      <w:r>
        <w:br w:type="page"/>
      </w:r>
    </w:p>
    <w:p w14:paraId="291AF31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5" w:name="684f4db0-e094-4f87-8260-5f2180d83922"/>
      <w:bookmarkEnd w:id="225"/>
      <w:r>
        <w:rPr>
          <w:b/>
          <w:bCs/>
          <w:sz w:val="28"/>
          <w:szCs w:val="28"/>
        </w:rPr>
        <w:lastRenderedPageBreak/>
        <w:t>Загрузка ЕГР</w:t>
      </w:r>
      <w:r>
        <w:rPr>
          <w:b/>
          <w:bCs/>
          <w:sz w:val="28"/>
          <w:szCs w:val="28"/>
        </w:rPr>
        <w:t>Н</w:t>
      </w:r>
    </w:p>
    <w:p w14:paraId="09EBEEF5" w14:textId="78B99CE6" w:rsidR="00EE4219" w:rsidRDefault="00167843">
      <w:pPr>
        <w:spacing w:before="160" w:after="160"/>
      </w:pPr>
      <w:r>
        <w:t>В «ЕГРН» загружаются выписки из Единого государственного реестра недвижимости. Происходит распознавание данных и автоматическая загрузка в «Карточку должника» - «Документооборот» - раздел «Выписка из ЕГРН» с помощью нейронной сети. (</w:t>
      </w:r>
      <w:hyperlink w:anchor="cap_746b050d-a53e-498d-8765-0288249504f0">
        <w:r>
          <w:t>Рис.1</w:t>
        </w:r>
      </w:hyperlink>
      <w:r>
        <w:t>)</w:t>
      </w:r>
    </w:p>
    <w:p w14:paraId="3B3AD252" w14:textId="77777777" w:rsidR="00EE4219" w:rsidRDefault="00167843">
      <w:pPr>
        <w:spacing w:before="160" w:after="160"/>
      </w:pPr>
      <w:r>
        <w:t>Привязка к должнику происходит по номеру Лицевого счета.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7926F1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A358CC" w14:textId="77777777" w:rsidR="00EE4219" w:rsidRDefault="00167843">
            <w:pPr>
              <w:spacing w:line="240" w:lineRule="auto"/>
              <w:jc w:val="center"/>
              <w:rPr>
                <w:rFonts w:ascii="Calibri" w:hAnsi="Calibri" w:cs="Calibri"/>
                <w:color w:val="000000"/>
              </w:rPr>
            </w:pPr>
            <w:bookmarkStart w:id="226" w:name="cap_746b050d-a53e-498d-8765-0288249504f0"/>
            <w:bookmarkEnd w:id="226"/>
            <w:r>
              <w:rPr>
                <w:rFonts w:ascii="Calibri" w:hAnsi="Calibri" w:cs="Calibri"/>
                <w:noProof/>
                <w:color w:val="000000"/>
              </w:rPr>
              <w:drawing>
                <wp:inline distT="0" distB="0" distL="0" distR="0" wp14:anchorId="4895338A" wp14:editId="1EE71545">
                  <wp:extent cx="5667375" cy="1419225"/>
                  <wp:effectExtent l="0" t="0" r="0" b="0"/>
                  <wp:docPr id="185" name="drex_module_11_3_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drex_module_11_3_7_custom.png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BD80F6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BD7FAE" w14:textId="77777777" w:rsidR="00EE4219" w:rsidRDefault="00167843">
            <w:pPr>
              <w:spacing w:before="160" w:after="16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Рис.1 </w:t>
            </w:r>
            <w:r>
              <w:rPr>
                <w:i/>
                <w:iCs/>
              </w:rPr>
              <w:t>Карточка должника – загруженный ЕГРН</w:t>
            </w:r>
          </w:p>
        </w:tc>
      </w:tr>
    </w:tbl>
    <w:p w14:paraId="4AD2B58F" w14:textId="03C50DCF" w:rsidR="00EE4219" w:rsidRDefault="00167843">
      <w:pPr>
        <w:spacing w:before="160" w:after="160"/>
      </w:pPr>
      <w:r>
        <w:t>Чтобы загрузить ЕГРН нужно выбрать тип производства для загрузки – Судебное или Исполнительное. (</w:t>
      </w:r>
      <w:hyperlink w:anchor="cap_406e9965-d209-42fc-833d-2aefdb3cb755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6F7E20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8C0711" w14:textId="77777777" w:rsidR="00EE4219" w:rsidRDefault="00167843">
            <w:pPr>
              <w:spacing w:line="240" w:lineRule="auto"/>
              <w:jc w:val="center"/>
            </w:pPr>
            <w:bookmarkStart w:id="227" w:name="cap_406e9965-d209-42fc-833d-2aefdb3cb755"/>
            <w:bookmarkEnd w:id="227"/>
            <w:r>
              <w:rPr>
                <w:noProof/>
              </w:rPr>
              <w:drawing>
                <wp:inline distT="0" distB="0" distL="0" distR="0" wp14:anchorId="2227AD45" wp14:editId="672EE231">
                  <wp:extent cx="5667375" cy="2686050"/>
                  <wp:effectExtent l="0" t="0" r="0" b="0"/>
                  <wp:docPr id="186" name="drex_module_11_3_7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drex_module_11_3_7_custom_2.png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8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A6A02E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A711FD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Выбор типа производства для загрузки</w:t>
            </w:r>
          </w:p>
        </w:tc>
      </w:tr>
    </w:tbl>
    <w:p w14:paraId="4FFD6820" w14:textId="39AF6131" w:rsidR="00EE4219" w:rsidRDefault="00167843">
      <w:pPr>
        <w:spacing w:before="160" w:after="160"/>
      </w:pPr>
      <w:r>
        <w:t>Важно: Если выбран параметр «Загрузка только по ЛС / Договору», то для загрузки требуется только файл формата .pdf. (</w:t>
      </w:r>
      <w:hyperlink w:anchor="cap_7d5f3887-9a95-49c9-a7a8-742ed6c5e886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AB8C06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906D2A" w14:textId="77777777" w:rsidR="00EE4219" w:rsidRDefault="00167843">
            <w:pPr>
              <w:spacing w:line="240" w:lineRule="auto"/>
              <w:jc w:val="center"/>
            </w:pPr>
            <w:bookmarkStart w:id="228" w:name="cap_7d5f3887-9a95-49c9-a7a8-742ed6c5e886"/>
            <w:bookmarkEnd w:id="228"/>
            <w:r>
              <w:rPr>
                <w:noProof/>
              </w:rPr>
              <w:lastRenderedPageBreak/>
              <w:drawing>
                <wp:inline distT="0" distB="0" distL="0" distR="0" wp14:anchorId="0CA85F80" wp14:editId="326461FB">
                  <wp:extent cx="5667375" cy="2686050"/>
                  <wp:effectExtent l="0" t="0" r="0" b="0"/>
                  <wp:docPr id="187" name="drex_module_11_3_7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drex_module_11_3_7_custom_3.png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8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68161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BAB2BE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Загрузка ЕГРН по ЛС / Договору</w:t>
            </w:r>
          </w:p>
        </w:tc>
      </w:tr>
    </w:tbl>
    <w:p w14:paraId="21253060" w14:textId="77777777" w:rsidR="00EE4219" w:rsidRDefault="00167843">
      <w:pPr>
        <w:spacing w:before="160" w:after="160"/>
      </w:pPr>
      <w:r>
        <w:t>Если параметр «Загрузка толь</w:t>
      </w:r>
      <w:r>
        <w:t>ко по ЛС / Договору» не выбран, то для загрузки требуется файл .pdf</w:t>
      </w:r>
      <w:r>
        <w:rPr>
          <w:rFonts w:ascii="Calibri" w:hAnsi="Calibri" w:cs="Calibri"/>
          <w:color w:val="000000"/>
        </w:rPr>
        <w:t xml:space="preserve"> </w:t>
      </w:r>
      <w:r>
        <w:t>и файл .xml Также возможна загрузка файлов в .zip</w:t>
      </w:r>
      <w:r>
        <w:rPr>
          <w:rFonts w:ascii="Calibri" w:hAnsi="Calibri" w:cs="Calibri"/>
          <w:color w:val="000000"/>
        </w:rPr>
        <w:t xml:space="preserve"> </w:t>
      </w:r>
      <w:r>
        <w:t>или .rar</w:t>
      </w:r>
      <w:r>
        <w:rPr>
          <w:rFonts w:ascii="Calibri" w:hAnsi="Calibri" w:cs="Calibri"/>
          <w:color w:val="000000"/>
        </w:rPr>
        <w:t xml:space="preserve"> </w:t>
      </w:r>
      <w:r>
        <w:t>архивах.</w:t>
      </w:r>
    </w:p>
    <w:p w14:paraId="2ABDA48C" w14:textId="77777777" w:rsidR="00EE4219" w:rsidRDefault="00167843">
      <w:pPr>
        <w:spacing w:before="160" w:after="160"/>
      </w:pPr>
      <w:r>
        <w:t>Названия файлов должны быть идентичными.</w:t>
      </w:r>
    </w:p>
    <w:p w14:paraId="485E6840" w14:textId="77777777" w:rsidR="00EE4219" w:rsidRDefault="00167843">
      <w:pPr>
        <w:spacing w:before="160" w:after="160"/>
      </w:pPr>
      <w:r>
        <w:t>Также возможна загрузка только одного .xml</w:t>
      </w:r>
      <w:r>
        <w:rPr>
          <w:rFonts w:ascii="Calibri" w:hAnsi="Calibri" w:cs="Calibri"/>
          <w:color w:val="000000"/>
        </w:rPr>
        <w:t xml:space="preserve"> </w:t>
      </w:r>
      <w:r>
        <w:t>файла. Система сама конвертирует его</w:t>
      </w:r>
      <w:r>
        <w:t xml:space="preserve"> в нужный формат и загрузит.</w:t>
      </w:r>
    </w:p>
    <w:p w14:paraId="68D22D79" w14:textId="141186C3" w:rsidR="00EE4219" w:rsidRDefault="00167843">
      <w:pPr>
        <w:spacing w:before="160" w:after="160"/>
      </w:pPr>
      <w:r>
        <w:t>Загрузка документа аналогична описанной в разделе</w:t>
      </w:r>
      <w:r>
        <w:rPr>
          <w:rFonts w:ascii="Calibri" w:hAnsi="Calibri" w:cs="Calibri"/>
          <w:color w:val="000000"/>
        </w:rPr>
        <w:t xml:space="preserve"> </w:t>
      </w:r>
      <w:hyperlink w:anchor="050a38f4-7d5f-420d-ba44-213af49338ca">
        <w:r>
          <w:rPr>
            <w:u w:val="single"/>
          </w:rPr>
          <w:t>Загрузка платежного поручения</w:t>
        </w:r>
      </w:hyperlink>
      <w:r>
        <w:t>. Одновременно можно загрузить несколько файлов. После выбора документов для загрузки нужно нажать «Загрузить». (</w:t>
      </w:r>
      <w:hyperlink w:anchor="cap_3e2c7dd6-7dd2-4a4f-8339-20d7d4298fcf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D903DE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276D12" w14:textId="77777777" w:rsidR="00EE4219" w:rsidRDefault="00167843">
            <w:pPr>
              <w:spacing w:line="240" w:lineRule="auto"/>
              <w:jc w:val="center"/>
            </w:pPr>
            <w:bookmarkStart w:id="229" w:name="cap_3e2c7dd6-7dd2-4a4f-8339-20d7d4298fcf"/>
            <w:bookmarkEnd w:id="229"/>
            <w:r>
              <w:rPr>
                <w:noProof/>
              </w:rPr>
              <w:drawing>
                <wp:inline distT="0" distB="0" distL="0" distR="0" wp14:anchorId="500FA1AA" wp14:editId="02B9DB8A">
                  <wp:extent cx="5667375" cy="2686050"/>
                  <wp:effectExtent l="0" t="0" r="0" b="0"/>
                  <wp:docPr id="188" name="drex_module_11_3_7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drex_module_11_3_7_custom_4.png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8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BEAC54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A2C19F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Рис.4 </w:t>
            </w:r>
            <w:r>
              <w:rPr>
                <w:i/>
                <w:iCs/>
              </w:rPr>
              <w:t>Загрузка</w:t>
            </w:r>
          </w:p>
        </w:tc>
      </w:tr>
    </w:tbl>
    <w:p w14:paraId="189F30CD" w14:textId="7F6BAF5E" w:rsidR="00EE4219" w:rsidRDefault="00167843">
      <w:pPr>
        <w:spacing w:before="160" w:after="160"/>
      </w:pPr>
      <w:r>
        <w:t xml:space="preserve">После загрузки Система даст отчет по загруженным и не </w:t>
      </w:r>
      <w:r>
        <w:t>загруженным документам, который можно скачать и посмотреть ошибки. Подробно отчет описан в разделе</w:t>
      </w:r>
      <w:r>
        <w:rPr>
          <w:rFonts w:ascii="Calibri" w:hAnsi="Calibri" w:cs="Calibri"/>
          <w:color w:val="000000"/>
        </w:rPr>
        <w:t xml:space="preserve"> </w:t>
      </w:r>
      <w:hyperlink w:anchor="050a38f4-7d5f-420d-ba44-213af49338ca">
        <w:r>
          <w:rPr>
            <w:u w:val="single"/>
          </w:rPr>
          <w:t>Загрузка платежного поручения</w:t>
        </w:r>
      </w:hyperlink>
      <w:r>
        <w:rPr>
          <w:color w:val="000000"/>
        </w:rPr>
        <w:t>.</w:t>
      </w:r>
      <w:r>
        <w:br w:type="page"/>
      </w:r>
    </w:p>
    <w:p w14:paraId="2E1FF38D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30" w:name="6fee3aa1-2ad9-44f9-94dd-d26ee86976f2"/>
      <w:bookmarkEnd w:id="230"/>
      <w:r>
        <w:rPr>
          <w:b/>
          <w:bCs/>
          <w:sz w:val="28"/>
          <w:szCs w:val="28"/>
        </w:rPr>
        <w:lastRenderedPageBreak/>
        <w:t>Загрузка трек-номера</w:t>
      </w:r>
    </w:p>
    <w:p w14:paraId="1ACF4237" w14:textId="77777777" w:rsidR="00EE4219" w:rsidRDefault="00167843">
      <w:pPr>
        <w:spacing w:before="160" w:after="160"/>
      </w:pPr>
      <w:r>
        <w:t>В «Трек-номер» загружаются трек-номера для от</w:t>
      </w:r>
      <w:r>
        <w:t>правки заказных писем. Происходит распознавание данных и автоматическая загрузка в «Карточку должника» - «Документооборот» - раздел «Трек-номер» с помощью нейронной сети. Должникам-дольщикам и должникам, имеющим совместную собственность, инициируются отдел</w:t>
      </w:r>
      <w:r>
        <w:t>ьные отправки электронно-заказных писем (сверка системой происходит по ФИО должника).</w:t>
      </w:r>
    </w:p>
    <w:p w14:paraId="1C2BF13A" w14:textId="6133A2C1" w:rsidR="00EE4219" w:rsidRDefault="00167843">
      <w:pPr>
        <w:spacing w:before="160" w:after="160"/>
      </w:pPr>
      <w:r>
        <w:t>Привязка к должнику происходит по Трек-номеру. Система извлекает данные из загруженного документа, сопоставляет данные по должнику и сравнивает с ФИО трек-номер. Если дан</w:t>
      </w:r>
      <w:r>
        <w:t>ные совпадают, происходит загрузка в карточку должника.  (</w:t>
      </w:r>
      <w:hyperlink w:anchor="cap_c7410a98-7910-4145-95d1-160192e3f4b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19EA65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D20F37" w14:textId="77777777" w:rsidR="00EE4219" w:rsidRDefault="00167843">
            <w:pPr>
              <w:spacing w:line="240" w:lineRule="auto"/>
              <w:jc w:val="center"/>
            </w:pPr>
            <w:bookmarkStart w:id="231" w:name="cap_c7410a98-7910-4145-95d1-160192e3f4b9"/>
            <w:bookmarkEnd w:id="231"/>
            <w:r>
              <w:rPr>
                <w:noProof/>
              </w:rPr>
              <w:drawing>
                <wp:inline distT="0" distB="0" distL="0" distR="0" wp14:anchorId="2F27FC60" wp14:editId="2C09AE0B">
                  <wp:extent cx="5667375" cy="1171575"/>
                  <wp:effectExtent l="0" t="0" r="0" b="0"/>
                  <wp:docPr id="189" name="drex_module_11_3_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drex_module_11_3_8_custom.png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6C63A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5F5C8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Карточка должника – загруженный трек-номер</w:t>
            </w:r>
          </w:p>
        </w:tc>
      </w:tr>
    </w:tbl>
    <w:p w14:paraId="38370795" w14:textId="14F7BED3" w:rsidR="00EE4219" w:rsidRDefault="00167843">
      <w:pPr>
        <w:spacing w:before="160" w:after="160"/>
      </w:pPr>
      <w:r>
        <w:t>Чтобы загрузить Трек-номер нужно выбрать тип производства для загрузки – Досудебное, Судебное или Исполнительное. (</w:t>
      </w:r>
      <w:hyperlink w:anchor="cap_fdea3df8-893c-44db-b35e-8ebfd75b15d8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7FE55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2AAEC7" w14:textId="77777777" w:rsidR="00EE4219" w:rsidRDefault="00167843">
            <w:pPr>
              <w:spacing w:line="240" w:lineRule="auto"/>
              <w:jc w:val="center"/>
            </w:pPr>
            <w:bookmarkStart w:id="232" w:name="cap_fdea3df8-893c-44db-b35e-8ebfd75b15d8"/>
            <w:bookmarkEnd w:id="232"/>
            <w:r>
              <w:rPr>
                <w:noProof/>
              </w:rPr>
              <w:drawing>
                <wp:inline distT="0" distB="0" distL="0" distR="0" wp14:anchorId="0A66AB33" wp14:editId="1FC276C8">
                  <wp:extent cx="5667375" cy="2686050"/>
                  <wp:effectExtent l="0" t="0" r="0" b="0"/>
                  <wp:docPr id="190" name="drex_module_11_3_8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drex_module_11_3_8_custom_2.png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8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561FCD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8E9E77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Выбор типа производства для загрузки</w:t>
            </w:r>
          </w:p>
        </w:tc>
      </w:tr>
    </w:tbl>
    <w:p w14:paraId="1B2EAEFC" w14:textId="31B6B268" w:rsidR="00EE4219" w:rsidRDefault="00167843">
      <w:pPr>
        <w:spacing w:before="160" w:after="160"/>
      </w:pPr>
      <w:r>
        <w:lastRenderedPageBreak/>
        <w:t>Загрузка документа анало</w:t>
      </w:r>
      <w:r>
        <w:t>гична описанной в разделе</w:t>
      </w:r>
      <w:r>
        <w:rPr>
          <w:rFonts w:ascii="Calibri" w:hAnsi="Calibri" w:cs="Calibri"/>
          <w:color w:val="000000"/>
        </w:rPr>
        <w:t xml:space="preserve"> </w:t>
      </w:r>
      <w:hyperlink w:anchor="050a38f4-7d5f-420d-ba44-213af49338ca">
        <w:r>
          <w:rPr>
            <w:u w:val="single"/>
          </w:rPr>
          <w:t>Загрузка платежного поручения</w:t>
        </w:r>
      </w:hyperlink>
      <w:r>
        <w:t>. Одновременно можно загрузить несколько файлов. После выбора документов для загрузки нужно нажать «Загрузить». (</w:t>
      </w:r>
      <w:hyperlink w:anchor="cap_baa180b0-7510-42f5-b010-424b2f57f2d8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E1A837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FBC752" w14:textId="77777777" w:rsidR="00EE4219" w:rsidRDefault="00167843">
            <w:pPr>
              <w:spacing w:line="240" w:lineRule="auto"/>
              <w:jc w:val="center"/>
            </w:pPr>
            <w:bookmarkStart w:id="233" w:name="cap_baa180b0-7510-42f5-b010-424b2f57f2d8"/>
            <w:bookmarkEnd w:id="233"/>
            <w:r>
              <w:rPr>
                <w:noProof/>
              </w:rPr>
              <w:drawing>
                <wp:inline distT="0" distB="0" distL="0" distR="0" wp14:anchorId="0253936D" wp14:editId="5B4B7BFC">
                  <wp:extent cx="5667375" cy="2686050"/>
                  <wp:effectExtent l="0" t="0" r="0" b="0"/>
                  <wp:docPr id="191" name="drex_module_11_3_8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drex_module_11_3_8_custom_3.png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8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D843E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320434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Загрузка</w:t>
            </w:r>
          </w:p>
        </w:tc>
      </w:tr>
    </w:tbl>
    <w:p w14:paraId="62B14530" w14:textId="48E70EFB" w:rsidR="00EE4219" w:rsidRDefault="00167843">
      <w:pPr>
        <w:spacing w:before="160" w:after="160"/>
      </w:pPr>
      <w:r>
        <w:t>После загрузки Система даст отчет по загруженным и не загруженным документам, который можно скачать и посмотреть ошибки. Подробно отчет описан в разделе</w:t>
      </w:r>
      <w:r>
        <w:rPr>
          <w:rFonts w:ascii="Calibri" w:hAnsi="Calibri" w:cs="Calibri"/>
          <w:color w:val="000000"/>
        </w:rPr>
        <w:t xml:space="preserve"> </w:t>
      </w:r>
      <w:hyperlink w:anchor="050a38f4-7d5f-420d-ba44-213af49338ca">
        <w:r>
          <w:rPr>
            <w:u w:val="single"/>
          </w:rPr>
          <w:t>Загрузка платежного поручения</w:t>
        </w:r>
      </w:hyperlink>
      <w:r>
        <w:t>.</w:t>
      </w:r>
      <w:r>
        <w:br w:type="page"/>
      </w:r>
    </w:p>
    <w:p w14:paraId="45B827AA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234" w:name="d205d3d9-ab3c-4126-885b-1b6120564657"/>
      <w:bookmarkEnd w:id="234"/>
      <w:r>
        <w:rPr>
          <w:b/>
          <w:bCs/>
          <w:sz w:val="36"/>
          <w:szCs w:val="36"/>
        </w:rPr>
        <w:lastRenderedPageBreak/>
        <w:t>Загрузка опр</w:t>
      </w:r>
      <w:r>
        <w:rPr>
          <w:b/>
          <w:bCs/>
          <w:sz w:val="36"/>
          <w:szCs w:val="36"/>
        </w:rPr>
        <w:t>еделения / справки на возврат ГП</w:t>
      </w:r>
    </w:p>
    <w:p w14:paraId="44D68DCF" w14:textId="63368CCC" w:rsidR="00EE4219" w:rsidRDefault="00167843">
      <w:pPr>
        <w:spacing w:before="160" w:after="160"/>
      </w:pPr>
      <w:r>
        <w:t>В «Определение/справка на возврат ГП» загружаются определения или справки на возврат государственной пошлины. Происходит распознавание данных и автоматическая загрузка в «Карточку должника» - «Документооборот» - раздел ««Оп</w:t>
      </w:r>
      <w:r>
        <w:t>ределение/справка на возврат ГП»» с помощью нейронной сети. Система сопоставляет данные по должнику и сравнивает с ФИО. Если данные совпадают, происходит загрузка в карточку должника. Название файла должно совпадать с номером лицевого счета должника.  (</w:t>
      </w:r>
      <w:hyperlink w:anchor="cap_4a3ec65f-1660-4dcc-a306-77155665cdad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0B1DFC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0B0AFF" w14:textId="77777777" w:rsidR="00EE4219" w:rsidRDefault="00167843">
            <w:pPr>
              <w:spacing w:line="240" w:lineRule="auto"/>
              <w:jc w:val="center"/>
            </w:pPr>
            <w:bookmarkStart w:id="235" w:name="cap_4a3ec65f-1660-4dcc-a306-77155665cdad"/>
            <w:bookmarkEnd w:id="235"/>
            <w:r>
              <w:rPr>
                <w:noProof/>
              </w:rPr>
              <w:drawing>
                <wp:inline distT="0" distB="0" distL="0" distR="0" wp14:anchorId="79E06603" wp14:editId="30B66E69">
                  <wp:extent cx="5667375" cy="942975"/>
                  <wp:effectExtent l="0" t="0" r="0" b="0"/>
                  <wp:docPr id="192" name="drex_module_11_3_9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drex_module_11_3_9_custom.png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98C008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E3D5C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AFC92A8" w14:textId="3EC4513D" w:rsidR="00EE4219" w:rsidRDefault="00167843">
      <w:pPr>
        <w:spacing w:before="160" w:after="160"/>
      </w:pPr>
      <w:r>
        <w:t>Чтобы загрузить определение нужно выбрать тип производства для загрузки – Досудебное или Судебное (</w:t>
      </w:r>
      <w:hyperlink w:anchor="cap_00f26042-255e-4588-8ea6-3b164ad9db71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387E65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93148A" w14:textId="77777777" w:rsidR="00EE4219" w:rsidRDefault="00167843">
            <w:pPr>
              <w:spacing w:line="240" w:lineRule="auto"/>
              <w:jc w:val="center"/>
            </w:pPr>
            <w:bookmarkStart w:id="236" w:name="cap_00f26042-255e-4588-8ea6-3b164ad9db71"/>
            <w:bookmarkEnd w:id="236"/>
            <w:r>
              <w:rPr>
                <w:noProof/>
              </w:rPr>
              <w:drawing>
                <wp:inline distT="0" distB="0" distL="0" distR="0" wp14:anchorId="61B68C95" wp14:editId="333C132F">
                  <wp:extent cx="5667375" cy="3533775"/>
                  <wp:effectExtent l="0" t="0" r="0" b="0"/>
                  <wp:docPr id="193" name="drex_module_11_3_9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drex_module_11_3_9_custom_2.png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533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9A601C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9CB3AF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09E70BA" w14:textId="5E77BC1C" w:rsidR="00EE4219" w:rsidRDefault="00167843">
      <w:pPr>
        <w:spacing w:before="160" w:after="160"/>
      </w:pPr>
      <w:r>
        <w:lastRenderedPageBreak/>
        <w:t>Автоматическая загрузка происходит через раздел</w:t>
      </w:r>
      <w:r>
        <w:rPr>
          <w:rFonts w:ascii="Calibri" w:hAnsi="Calibri" w:cs="Calibri"/>
          <w:color w:val="000000"/>
        </w:rPr>
        <w:t xml:space="preserve"> </w:t>
      </w:r>
      <w:hyperlink r:id="rId204">
        <w:r>
          <w:rPr>
            <w:u w:val="single"/>
          </w:rPr>
          <w:t>Обмен данными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 xml:space="preserve">В разделе нужно выбрать </w:t>
      </w:r>
      <w:r>
        <w:rPr>
          <w:b/>
          <w:bCs/>
        </w:rPr>
        <w:t>«Загрузка данных» - «Определение/Справка на возврат ГП</w:t>
      </w:r>
      <w:r>
        <w:t xml:space="preserve">», затем нажать на </w:t>
      </w:r>
      <w:r>
        <w:rPr>
          <w:b/>
          <w:bCs/>
        </w:rPr>
        <w:t>«+»</w:t>
      </w:r>
      <w:r>
        <w:t>, добавить один или неско</w:t>
      </w:r>
      <w:r>
        <w:t xml:space="preserve">лько файлов с локального компьютера, нажать на кнопку </w:t>
      </w:r>
      <w:r>
        <w:rPr>
          <w:b/>
          <w:bCs/>
        </w:rPr>
        <w:t>«Загрузить»</w:t>
      </w:r>
      <w:r>
        <w:t xml:space="preserve"> (</w:t>
      </w:r>
      <w:hyperlink w:anchor="cap_b01cdeff-d20d-4759-841f-927ad188e741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B597CF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577613" w14:textId="77777777" w:rsidR="00EE4219" w:rsidRDefault="00167843">
            <w:pPr>
              <w:spacing w:line="240" w:lineRule="auto"/>
              <w:jc w:val="center"/>
            </w:pPr>
            <w:bookmarkStart w:id="237" w:name="cap_b01cdeff-d20d-4759-841f-927ad188e741"/>
            <w:bookmarkEnd w:id="237"/>
            <w:r>
              <w:rPr>
                <w:noProof/>
              </w:rPr>
              <w:drawing>
                <wp:inline distT="0" distB="0" distL="0" distR="0" wp14:anchorId="22B8D0DC" wp14:editId="27315925">
                  <wp:extent cx="5667375" cy="2705100"/>
                  <wp:effectExtent l="0" t="0" r="0" b="0"/>
                  <wp:docPr id="194" name="drex_module_11_3_9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drex_module_11_3_9_custom_3.png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A2844E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1BBCD6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15E8C9C9" w14:textId="3278547E" w:rsidR="00EE4219" w:rsidRDefault="00167843">
      <w:pPr>
        <w:spacing w:before="160" w:after="160"/>
      </w:pPr>
      <w:r>
        <w:t xml:space="preserve">После загрузки система выдает отчет, в котором указывает какие данные были загружены, какие нет с указанием </w:t>
      </w:r>
      <w:r>
        <w:t xml:space="preserve">причины по которой справка не загрузилась                  </w:t>
      </w:r>
      <w:r>
        <w:rPr>
          <w:rFonts w:ascii="Calibri" w:hAnsi="Calibri" w:cs="Calibri"/>
          <w:color w:val="000000"/>
        </w:rPr>
        <w:t>(</w:t>
      </w:r>
      <w:hyperlink w:anchor="cap_383db498-a738-42a7-9ad7-e2c21200fcca">
        <w:r>
          <w:t>Рис.4</w:t>
        </w:r>
      </w:hyperlink>
      <w:r>
        <w:t>)</w:t>
      </w:r>
    </w:p>
    <w:p w14:paraId="1E91D267" w14:textId="77777777" w:rsidR="00EE4219" w:rsidRDefault="00167843">
      <w:pPr>
        <w:spacing w:before="160" w:after="160"/>
        <w:ind w:left="72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A7C620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417D9A" w14:textId="77777777" w:rsidR="00EE4219" w:rsidRDefault="00167843">
            <w:pPr>
              <w:spacing w:line="240" w:lineRule="auto"/>
              <w:jc w:val="center"/>
            </w:pPr>
            <w:bookmarkStart w:id="238" w:name="cap_383db498-a738-42a7-9ad7-e2c21200fcca"/>
            <w:bookmarkEnd w:id="238"/>
            <w:r>
              <w:rPr>
                <w:noProof/>
              </w:rPr>
              <w:drawing>
                <wp:inline distT="0" distB="0" distL="0" distR="0" wp14:anchorId="2B35B663" wp14:editId="46A2B48E">
                  <wp:extent cx="2428875" cy="552450"/>
                  <wp:effectExtent l="0" t="0" r="0" b="0"/>
                  <wp:docPr id="195" name="drex_module_11_3_9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drex_module_11_3_9_custom_4.png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7C0214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C95B4C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Рис.4 </w:t>
            </w:r>
          </w:p>
        </w:tc>
      </w:tr>
    </w:tbl>
    <w:p w14:paraId="40C9F3F1" w14:textId="77777777" w:rsidR="00EE4219" w:rsidRDefault="00167843">
      <w:r>
        <w:br w:type="page"/>
      </w:r>
    </w:p>
    <w:p w14:paraId="1EA03926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239" w:name="fa7480b8-8437-45d9-81af-d134dc042843"/>
      <w:bookmarkEnd w:id="239"/>
      <w:r>
        <w:rPr>
          <w:b/>
          <w:bCs/>
          <w:sz w:val="36"/>
          <w:szCs w:val="36"/>
        </w:rPr>
        <w:lastRenderedPageBreak/>
        <w:t>Интеграция</w:t>
      </w:r>
    </w:p>
    <w:p w14:paraId="03BD1D0F" w14:textId="4D4E22D7" w:rsidR="00EE4219" w:rsidRDefault="00167843">
      <w:pPr>
        <w:spacing w:before="160" w:after="160"/>
      </w:pPr>
      <w:r>
        <w:t>В разделе</w:t>
      </w:r>
      <w:r>
        <w:rPr>
          <w:rFonts w:ascii="Calibri" w:hAnsi="Calibri" w:cs="Calibri"/>
          <w:color w:val="000000"/>
        </w:rPr>
        <w:t xml:space="preserve"> </w:t>
      </w:r>
      <w:hyperlink r:id="rId207">
        <w:r>
          <w:rPr>
            <w:u w:val="single"/>
          </w:rPr>
          <w:t>«Интеграция»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представлены сторонние сервисы, которые используются для различных типов действий в системе:</w:t>
      </w:r>
    </w:p>
    <w:p w14:paraId="0910690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Уведомления –</w:t>
      </w:r>
      <w:r>
        <w:rPr>
          <w:rFonts w:ascii="Calibri" w:hAnsi="Calibri" w:cs="Calibri"/>
          <w:color w:val="000000"/>
        </w:rPr>
        <w:t xml:space="preserve"> </w:t>
      </w:r>
      <w:r>
        <w:t>Голосовые,</w:t>
      </w:r>
      <w:r>
        <w:rPr>
          <w:rFonts w:ascii="Calibri" w:hAnsi="Calibri" w:cs="Calibri"/>
          <w:color w:val="000000"/>
        </w:rPr>
        <w:t xml:space="preserve"> </w:t>
      </w:r>
      <w:r>
        <w:t>SMS,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уведомления должников о задолже</w:t>
      </w:r>
      <w:r>
        <w:t>нности</w:t>
      </w:r>
    </w:p>
    <w:p w14:paraId="559AA55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Сервисы</w:t>
      </w:r>
      <w:r>
        <w:rPr>
          <w:rFonts w:ascii="Calibri" w:hAnsi="Calibri" w:cs="Calibri"/>
          <w:color w:val="000000"/>
        </w:rPr>
        <w:t xml:space="preserve"> </w:t>
      </w:r>
      <w:r>
        <w:t>– интеграции с Госуслугами, Почтой России, Росреестром, Госпочтой для получения разного рода выписок, отправки электронно-заказных писем в суды, сообщений судебным приставам, заявлений в ФССП, проверка данных должников</w:t>
      </w:r>
    </w:p>
    <w:p w14:paraId="28C6968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Биллинг</w:t>
      </w:r>
      <w:r>
        <w:rPr>
          <w:rFonts w:ascii="Calibri" w:hAnsi="Calibri" w:cs="Calibri"/>
          <w:color w:val="000000"/>
        </w:rPr>
        <w:t xml:space="preserve"> </w:t>
      </w:r>
      <w:r>
        <w:t>– интеграции с</w:t>
      </w:r>
      <w:r>
        <w:rPr>
          <w:rFonts w:ascii="Calibri" w:hAnsi="Calibri" w:cs="Calibri"/>
          <w:color w:val="000000"/>
        </w:rPr>
        <w:t xml:space="preserve"> </w:t>
      </w:r>
      <w:r>
        <w:t>прог</w:t>
      </w:r>
      <w:r>
        <w:t>раммами для автоматизации и управления ЖКХ. Позволяют автоматически получать ПДн абонентов и должников, финансовые данные, справки по начислениям и пр.</w:t>
      </w:r>
    </w:p>
    <w:p w14:paraId="6588DC21" w14:textId="77777777" w:rsidR="00EE4219" w:rsidRDefault="00167843">
      <w:pPr>
        <w:spacing w:before="160" w:after="160"/>
      </w:pPr>
      <w:r>
        <w:t>Обмен данными происходит на уровне взаимодействия системы «ЮРРОБОТ» и системы клиента (1С, CRM, ERP, бил</w:t>
      </w:r>
      <w:r>
        <w:t>линговые и тому подобные системы)</w:t>
      </w:r>
    </w:p>
    <w:p w14:paraId="4E71D533" w14:textId="77777777" w:rsidR="00EE4219" w:rsidRDefault="00167843">
      <w:pPr>
        <w:spacing w:before="160" w:after="160"/>
      </w:pPr>
      <w:r>
        <w:t xml:space="preserve">В нашей системе представлен ряд сервисов, доступных для интеграции. Если у вас есть свой провайдер, с которым вы желаете работать, вы можете написать в техническую поддержку ЮРРОБОТа и обратиться за помощью для интеграции </w:t>
      </w:r>
      <w:r>
        <w:t>к новому провайдеру. Мы бесплатно интегрируемся с ним и внедрим в систему. После настройки вы сможете работать с выбранным провайдером.</w:t>
      </w:r>
    </w:p>
    <w:p w14:paraId="000CDEFF" w14:textId="77777777" w:rsidR="00EE4219" w:rsidRDefault="00167843">
      <w:pPr>
        <w:spacing w:before="160" w:after="160"/>
      </w:pPr>
      <w:r>
        <w:t xml:space="preserve">Для работы с каждым из сервисов необходимо ввести данные для авторизации, которые можно получить на стороне сервиса при </w:t>
      </w:r>
      <w:r>
        <w:t>регистрации. Для некоторых типов интеграций может потребоваться наличие ключа API или иных данных.</w:t>
      </w:r>
    </w:p>
    <w:p w14:paraId="08D38B78" w14:textId="499B6D5E" w:rsidR="00EE4219" w:rsidRDefault="00167843">
      <w:pPr>
        <w:spacing w:before="160" w:after="160"/>
        <w:jc w:val="both"/>
      </w:pPr>
      <w:r>
        <w:t xml:space="preserve">После успешного ввода данных для авторизации появится иконка </w:t>
      </w:r>
      <w:r>
        <w:rPr>
          <w:b/>
          <w:bCs/>
        </w:rPr>
        <w:t>«Активировано»</w:t>
      </w:r>
      <w:r>
        <w:t>, которая обозначает готовность интеграции для использования внутри системы ЮРРОБО</w:t>
      </w:r>
      <w:r>
        <w:t>Т. Этот провайдер будет выбран по умолчанию и использоваться в системе. (</w:t>
      </w:r>
      <w:hyperlink w:anchor="cap_ebc60ad2-a2fc-4ed7-b988-88360b3a5f6e">
        <w:r>
          <w:rPr>
            <w:i/>
            <w:iCs/>
          </w:rPr>
          <w:t>Рис.1</w:t>
        </w:r>
      </w:hyperlink>
      <w:r>
        <w:t>)</w:t>
      </w:r>
    </w:p>
    <w:p w14:paraId="369A423A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45D280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EB8514" w14:textId="77777777" w:rsidR="00EE4219" w:rsidRDefault="00167843">
            <w:pPr>
              <w:spacing w:line="240" w:lineRule="auto"/>
              <w:jc w:val="center"/>
            </w:pPr>
            <w:bookmarkStart w:id="240" w:name="cap_ebc60ad2-a2fc-4ed7-b988-88360b3a5f6e"/>
            <w:bookmarkEnd w:id="240"/>
            <w:r>
              <w:rPr>
                <w:noProof/>
              </w:rPr>
              <w:lastRenderedPageBreak/>
              <w:drawing>
                <wp:inline distT="0" distB="0" distL="0" distR="0" wp14:anchorId="6AF57517" wp14:editId="6599D476">
                  <wp:extent cx="4638675" cy="1962150"/>
                  <wp:effectExtent l="0" t="0" r="0" b="0"/>
                  <wp:docPr id="196" name="drex_module_1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drex_module_12_custom.png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675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C81F62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D4A31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0CC6073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6B9CFD68" w14:textId="6ABF9220" w:rsidR="00EE4219" w:rsidRDefault="00167843">
      <w:pPr>
        <w:spacing w:before="160" w:after="160"/>
      </w:pPr>
      <w:r>
        <w:t xml:space="preserve">Помимо интеграции с отдельными сторонними сервисами мы можем предложить собственное решение по работе с голосовыми уведомлениями по информированию должника(ов) о сформировавшейся задолженности с помощью голосового робота, которого на 97-98% не отличить от </w:t>
      </w:r>
      <w:r>
        <w:t>голоса человека. Созданный на основе искусственного интеллекта и машинного обучения, робот обзванивает должников в соответствии с выбранным сценарием разговора, и, понимая и распознавая речь должника, выделяет и записывает причины неуплаты или подтверждени</w:t>
      </w:r>
      <w:r>
        <w:t>я оплаты долга. Пример общения робота с должником можно прослушать</w:t>
      </w:r>
      <w:r>
        <w:rPr>
          <w:rFonts w:ascii="Calibri" w:hAnsi="Calibri" w:cs="Calibri"/>
          <w:color w:val="000000"/>
        </w:rPr>
        <w:t xml:space="preserve"> </w:t>
      </w:r>
      <w:hyperlink r:id="rId209">
        <w:r>
          <w:rPr>
            <w:u w:val="single"/>
          </w:rPr>
          <w:t>здесь</w:t>
        </w:r>
      </w:hyperlink>
      <w:r>
        <w:t>.</w:t>
      </w:r>
    </w:p>
    <w:p w14:paraId="00B272B3" w14:textId="41AB5B2E" w:rsidR="00EE4219" w:rsidRDefault="00167843">
      <w:pPr>
        <w:spacing w:before="160" w:after="160"/>
      </w:pPr>
      <w:r>
        <w:t>На странице</w:t>
      </w:r>
      <w:r>
        <w:rPr>
          <w:rFonts w:ascii="Calibri" w:hAnsi="Calibri" w:cs="Calibri"/>
          <w:color w:val="000000"/>
        </w:rPr>
        <w:t xml:space="preserve"> </w:t>
      </w:r>
      <w:hyperlink r:id="rId210">
        <w:r>
          <w:rPr>
            <w:u w:val="single"/>
          </w:rPr>
          <w:t>«Интеграция»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для удобства все сервис</w:t>
      </w:r>
      <w:r>
        <w:t>ы разделены на категории по типам действий в системе (</w:t>
      </w:r>
      <w:hyperlink w:anchor="cap_7f6d49d3-1c1e-4452-8528-bc8746039400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EA5568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E6F080" w14:textId="77777777" w:rsidR="00EE4219" w:rsidRDefault="00167843">
            <w:pPr>
              <w:spacing w:line="240" w:lineRule="auto"/>
              <w:jc w:val="center"/>
            </w:pPr>
            <w:bookmarkStart w:id="241" w:name="cap_7f6d49d3-1c1e-4452-8528-bc8746039400"/>
            <w:bookmarkEnd w:id="241"/>
            <w:r>
              <w:rPr>
                <w:noProof/>
              </w:rPr>
              <w:drawing>
                <wp:inline distT="0" distB="0" distL="0" distR="0" wp14:anchorId="59789C4A" wp14:editId="0310B288">
                  <wp:extent cx="5667375" cy="1590675"/>
                  <wp:effectExtent l="0" t="0" r="0" b="0"/>
                  <wp:docPr id="197" name="drex_module_1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drex_module_12_custom_2.png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69F825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F5AAA0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7057D848" w14:textId="77777777" w:rsidR="00EE4219" w:rsidRDefault="00167843">
      <w:pPr>
        <w:spacing w:before="160" w:after="160"/>
      </w:pPr>
      <w:r>
        <w:t>Рассмотрим их подробнее.</w:t>
      </w:r>
      <w:r>
        <w:br w:type="page"/>
      </w:r>
    </w:p>
    <w:p w14:paraId="75114773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42" w:name="47b43ecd-5c23-4ebf-b086-ae0b48e8c448"/>
      <w:bookmarkEnd w:id="242"/>
      <w:r>
        <w:rPr>
          <w:b/>
          <w:bCs/>
          <w:sz w:val="32"/>
          <w:szCs w:val="32"/>
        </w:rPr>
        <w:lastRenderedPageBreak/>
        <w:t>Уведомления</w:t>
      </w:r>
    </w:p>
    <w:p w14:paraId="32EF0C60" w14:textId="55979344" w:rsidR="00EE4219" w:rsidRDefault="00167843">
      <w:pPr>
        <w:spacing w:before="160" w:after="160"/>
      </w:pPr>
      <w:r>
        <w:t>В разделе</w:t>
      </w:r>
      <w:r>
        <w:rPr>
          <w:rFonts w:ascii="Calibri" w:hAnsi="Calibri" w:cs="Calibri"/>
          <w:color w:val="000000"/>
        </w:rPr>
        <w:t xml:space="preserve"> </w:t>
      </w:r>
      <w:hyperlink r:id="rId212">
        <w:r>
          <w:rPr>
            <w:u w:val="single"/>
          </w:rPr>
          <w:t>«Уведомления»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доступны четыре вида уведомлений: (</w:t>
      </w:r>
      <w:hyperlink w:anchor="cap_99957b7a-cb43-4978-87d7-92dc3f1947b9">
        <w:r>
          <w:t>Рис.1</w:t>
        </w:r>
      </w:hyperlink>
      <w:r>
        <w:t>)</w:t>
      </w:r>
    </w:p>
    <w:p w14:paraId="17BA939F" w14:textId="32F975D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58b07d3e-aace-4708-a8f2-5db3a6c952f5">
        <w:r>
          <w:rPr>
            <w:u w:val="single"/>
          </w:rPr>
          <w:t>SMS</w:t>
        </w:r>
      </w:hyperlink>
    </w:p>
    <w:p w14:paraId="6BBDFEF2" w14:textId="27298BCC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e4a0e16a-4d83-4021-86bb-8e6c8c69111d">
        <w:r>
          <w:rPr>
            <w:u w:val="single"/>
          </w:rPr>
          <w:t>Email</w:t>
        </w:r>
      </w:hyperlink>
    </w:p>
    <w:p w14:paraId="72EA6EFD" w14:textId="7FE4E5C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cc2f2033-6a83-4e0f-8315-ea3f9b9fbf1e">
        <w:r>
          <w:rPr>
            <w:u w:val="single"/>
          </w:rPr>
          <w:t>Голосовые уведомления</w:t>
        </w:r>
      </w:hyperlink>
    </w:p>
    <w:p w14:paraId="26B0E177" w14:textId="0B4FE6E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71574bfd-811e-4e16-92c4-6f536afece1d">
        <w:r>
          <w:rPr>
            <w:u w:val="single"/>
          </w:rPr>
          <w:t>Мессенджеры</w:t>
        </w:r>
      </w:hyperlink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114A6B8F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6AC647F4" w14:textId="77777777" w:rsidR="00EE4219" w:rsidRDefault="00EE4219"/>
          <w:tbl>
            <w:tblPr>
              <w:tblStyle w:val="a3"/>
              <w:tblW w:w="5000" w:type="pct"/>
              <w:jc w:val="center"/>
              <w:tblInd w:w="0" w:type="dxa"/>
              <w:tblCellMar>
                <w:top w:w="0" w:type="dxa"/>
                <w:left w:w="0" w:type="dxa"/>
                <w:bottom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89"/>
            </w:tblGrid>
            <w:tr w:rsidR="00EE4219" w14:paraId="044351B6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53C33E8C" w14:textId="77777777" w:rsidR="00EE4219" w:rsidRDefault="00167843">
                  <w:pPr>
                    <w:spacing w:line="240" w:lineRule="auto"/>
                    <w:jc w:val="center"/>
                  </w:pPr>
                  <w:bookmarkStart w:id="243" w:name="cap_99957b7a-cb43-4978-87d7-92dc3f1947b9"/>
                  <w:bookmarkEnd w:id="243"/>
                  <w:r>
                    <w:rPr>
                      <w:noProof/>
                    </w:rPr>
                    <w:drawing>
                      <wp:inline distT="0" distB="0" distL="0" distR="0" wp14:anchorId="329DB13F" wp14:editId="66A58D50">
                        <wp:extent cx="4648200" cy="2581275"/>
                        <wp:effectExtent l="0" t="0" r="0" b="0"/>
                        <wp:docPr id="198" name="drex_module_12_1_custom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8" name="drex_module_12_1_custom.png"/>
                                <pic:cNvPicPr/>
                              </pic:nvPicPr>
                              <pic:blipFill>
                                <a:blip r:embed="rId2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48200" cy="2581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E4219" w14:paraId="62384789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25A26638" w14:textId="77777777" w:rsidR="00EE4219" w:rsidRDefault="00167843">
                  <w:pPr>
                    <w:jc w:val="center"/>
                  </w:pPr>
                  <w:r>
                    <w:t xml:space="preserve">Рис.1 </w:t>
                  </w:r>
                </w:p>
              </w:tc>
            </w:tr>
          </w:tbl>
          <w:p w14:paraId="241D40C4" w14:textId="77777777" w:rsidR="00EE4219" w:rsidRDefault="00EE4219"/>
        </w:tc>
      </w:tr>
    </w:tbl>
    <w:p w14:paraId="6F0D03F2" w14:textId="77777777" w:rsidR="00EE4219" w:rsidRDefault="00167843">
      <w:pPr>
        <w:spacing w:before="160" w:after="160"/>
      </w:pPr>
      <w:r>
        <w:t>Сервисы уведомлений используются в досудебном производстве для информирования должников о задолженности посредством различных каналов взаимодействия с абонентом.</w:t>
      </w:r>
      <w:r>
        <w:br w:type="page"/>
      </w:r>
    </w:p>
    <w:p w14:paraId="615D413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44" w:name="58b07d3e-aace-4708-a8f2-5db3a6c952f5"/>
      <w:bookmarkEnd w:id="244"/>
      <w:r>
        <w:rPr>
          <w:b/>
          <w:bCs/>
          <w:sz w:val="28"/>
          <w:szCs w:val="28"/>
        </w:rPr>
        <w:lastRenderedPageBreak/>
        <w:t>SMS уведомления</w:t>
      </w:r>
    </w:p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3A9FFF2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519ACC64" w14:textId="77777777" w:rsidR="00EE4219" w:rsidRDefault="00EE4219"/>
        </w:tc>
      </w:tr>
      <w:tr w:rsidR="00EE4219" w14:paraId="4881C18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270B76EC" w14:textId="77777777" w:rsidR="00EE4219" w:rsidRDefault="00167843">
            <w:r>
              <w:rPr>
                <w:noProof/>
              </w:rPr>
              <w:drawing>
                <wp:inline distT="0" distB="0" distL="0" distR="0" wp14:anchorId="782B1538" wp14:editId="27D9F969">
                  <wp:extent cx="285750" cy="228600"/>
                  <wp:effectExtent l="0" t="95250" r="95250" b="95250"/>
                  <wp:docPr id="199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7DDDFEB8" w14:textId="77777777" w:rsidR="00EE4219" w:rsidRDefault="00167843">
            <w:pPr>
              <w:spacing w:before="160" w:after="160"/>
              <w:ind w:left="855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 xml:space="preserve">Для подключения аккаунта стороннего сервиса и отправки смс-уведомлений, мобильные операторы в обязательном порядке требуют регистрации </w:t>
            </w:r>
            <w:r>
              <w:rPr>
                <w:b/>
                <w:bCs/>
                <w:i/>
                <w:iCs/>
              </w:rPr>
              <w:t>«Имени отправителя»</w:t>
            </w:r>
            <w:r>
              <w:rPr>
                <w:i/>
                <w:iCs/>
              </w:rPr>
              <w:t xml:space="preserve"> от имени которого будут отправляться смс. В противном случае отправка</w:t>
            </w:r>
            <w:r>
              <w:rPr>
                <w:rFonts w:ascii="Calibri" w:hAnsi="Calibri" w:cs="Calibri"/>
                <w:i/>
                <w:iCs/>
                <w:color w:val="404040"/>
              </w:rPr>
              <w:t xml:space="preserve"> </w:t>
            </w:r>
            <w:r>
              <w:rPr>
                <w:i/>
                <w:iCs/>
              </w:rPr>
              <w:t>SMS</w:t>
            </w:r>
            <w:r>
              <w:rPr>
                <w:rFonts w:ascii="Calibri" w:hAnsi="Calibri" w:cs="Calibri"/>
                <w:i/>
                <w:iCs/>
                <w:color w:val="404040"/>
              </w:rPr>
              <w:t xml:space="preserve"> </w:t>
            </w:r>
            <w:r>
              <w:rPr>
                <w:i/>
                <w:iCs/>
              </w:rPr>
              <w:t>может быть заблокирована.</w:t>
            </w:r>
          </w:p>
        </w:tc>
      </w:tr>
      <w:tr w:rsidR="00EE4219" w14:paraId="0A9ED18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34E9DBB7" w14:textId="77777777" w:rsidR="00EE4219" w:rsidRDefault="00EE4219"/>
        </w:tc>
      </w:tr>
    </w:tbl>
    <w:p w14:paraId="09D7E30F" w14:textId="77777777" w:rsidR="00EE4219" w:rsidRDefault="00167843">
      <w:pPr>
        <w:spacing w:before="160" w:after="160"/>
      </w:pPr>
      <w:r>
        <w:t>В этом разделе доступна интеграция со следующими провайдерами:</w:t>
      </w:r>
      <w:r>
        <w:br w:type="page"/>
      </w:r>
    </w:p>
    <w:p w14:paraId="3A2E7BD5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45" w:name="8c6f061a-0447-4ce6-8b6e-1e6a5c2784b6"/>
      <w:bookmarkEnd w:id="245"/>
      <w:r>
        <w:rPr>
          <w:b/>
          <w:bCs/>
          <w:sz w:val="26"/>
          <w:szCs w:val="26"/>
        </w:rPr>
        <w:lastRenderedPageBreak/>
        <w:t>Prostor</w:t>
      </w:r>
    </w:p>
    <w:p w14:paraId="24517BDD" w14:textId="1358E24A" w:rsidR="00EE4219" w:rsidRDefault="00167843">
      <w:pPr>
        <w:spacing w:before="160" w:after="160"/>
      </w:pPr>
      <w:r>
        <w:t>Сервис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рассылок</w:t>
      </w:r>
      <w:r>
        <w:rPr>
          <w:rFonts w:ascii="Calibri" w:hAnsi="Calibri" w:cs="Calibri"/>
          <w:color w:val="000000"/>
        </w:rPr>
        <w:t xml:space="preserve"> </w:t>
      </w:r>
      <w:hyperlink w:anchor="8c6f061a-0447-4ce6-8b6e-1e6a5c2784b6">
        <w:r>
          <w:rPr>
            <w:u w:val="single"/>
          </w:rPr>
          <w:t>Prostor</w:t>
        </w:r>
      </w:hyperlink>
      <w:r>
        <w:rPr>
          <w:rFonts w:ascii="Calibri" w:hAnsi="Calibri" w:cs="Calibri"/>
          <w:color w:val="000000"/>
        </w:rPr>
        <w:t xml:space="preserve"> </w:t>
      </w:r>
      <w:r>
        <w:t>позволяет создавать массовую рассылку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уведомлений должникам.</w:t>
      </w:r>
    </w:p>
    <w:p w14:paraId="65098CD3" w14:textId="44BA33A1" w:rsidR="00EE4219" w:rsidRDefault="00167843">
      <w:pPr>
        <w:spacing w:before="160" w:after="160"/>
      </w:pPr>
      <w:r>
        <w:t>Для работы с этим сервисом необходимо пройти регистрацию на их</w:t>
      </w:r>
      <w:r>
        <w:rPr>
          <w:rFonts w:ascii="Calibri" w:hAnsi="Calibri" w:cs="Calibri"/>
          <w:color w:val="000000"/>
        </w:rPr>
        <w:t xml:space="preserve"> </w:t>
      </w:r>
      <w:hyperlink r:id="rId214">
        <w:r>
          <w:rPr>
            <w:u w:val="single"/>
          </w:rPr>
          <w:t>сайте</w:t>
        </w:r>
      </w:hyperlink>
      <w:r>
        <w:t>, перейти в систему ЮРРОБОТ в раздел</w:t>
      </w:r>
      <w:r>
        <w:rPr>
          <w:rFonts w:ascii="Calibri" w:hAnsi="Calibri" w:cs="Calibri"/>
          <w:color w:val="000000"/>
        </w:rPr>
        <w:t xml:space="preserve"> </w:t>
      </w:r>
      <w:hyperlink r:id="rId215">
        <w:r>
          <w:rPr>
            <w:u w:val="single"/>
          </w:rPr>
          <w:t>«Уведомления»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- «SMS», на</w:t>
      </w:r>
      <w:r>
        <w:t>йти и нажать на виджет компании</w:t>
      </w:r>
      <w:r>
        <w:rPr>
          <w:rFonts w:ascii="Calibri" w:hAnsi="Calibri" w:cs="Calibri"/>
          <w:color w:val="000000"/>
        </w:rPr>
        <w:t xml:space="preserve"> </w:t>
      </w:r>
      <w:r>
        <w:t>Prostor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85f5cce2-3528-4f1d-ac80-1ada232c77d0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920356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6C55B1" w14:textId="77777777" w:rsidR="00EE4219" w:rsidRDefault="00167843">
            <w:pPr>
              <w:spacing w:line="240" w:lineRule="auto"/>
              <w:jc w:val="center"/>
            </w:pPr>
            <w:bookmarkStart w:id="246" w:name="cap_85f5cce2-3528-4f1d-ac80-1ada232c77d0"/>
            <w:bookmarkEnd w:id="246"/>
            <w:r>
              <w:rPr>
                <w:noProof/>
              </w:rPr>
              <w:drawing>
                <wp:inline distT="0" distB="0" distL="0" distR="0" wp14:anchorId="7041F28E" wp14:editId="2D032161">
                  <wp:extent cx="5038725" cy="2781300"/>
                  <wp:effectExtent l="0" t="0" r="0" b="0"/>
                  <wp:docPr id="200" name="drex_module_12_1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drex_module_12_1_1_1_custom.png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8725" cy="278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CEC554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3AC880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1917177" w14:textId="365B76B0" w:rsidR="00EE4219" w:rsidRDefault="00167843">
      <w:pPr>
        <w:spacing w:before="160" w:after="160"/>
      </w:pPr>
      <w:r>
        <w:t>В открывшемся окне нужно ввести логин и пароль авторизации в сервисе</w:t>
      </w:r>
      <w:r>
        <w:rPr>
          <w:rFonts w:ascii="Calibri" w:hAnsi="Calibri" w:cs="Calibri"/>
          <w:color w:val="000000"/>
        </w:rPr>
        <w:t xml:space="preserve"> </w:t>
      </w:r>
      <w:r>
        <w:t>Prostor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28b19caf-f26c-4138-a90f-02e6187f5379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3CFAB2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BAE427" w14:textId="77777777" w:rsidR="00EE4219" w:rsidRDefault="00167843">
            <w:pPr>
              <w:spacing w:line="240" w:lineRule="auto"/>
              <w:jc w:val="center"/>
            </w:pPr>
            <w:bookmarkStart w:id="247" w:name="cap_28b19caf-f26c-4138-a90f-02e6187f5379"/>
            <w:bookmarkEnd w:id="247"/>
            <w:r>
              <w:rPr>
                <w:noProof/>
              </w:rPr>
              <w:drawing>
                <wp:inline distT="0" distB="0" distL="0" distR="0" wp14:anchorId="6C246060" wp14:editId="4A92306B">
                  <wp:extent cx="3095625" cy="2286000"/>
                  <wp:effectExtent l="0" t="0" r="0" b="0"/>
                  <wp:docPr id="201" name="drex_module_12_1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drex_module_12_1_1_1_custom_2.png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7A2481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E68C54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7B4381A" w14:textId="77777777" w:rsidR="00EE4219" w:rsidRDefault="00167843">
      <w:pPr>
        <w:spacing w:before="160" w:after="160"/>
      </w:pPr>
      <w:r>
        <w:lastRenderedPageBreak/>
        <w:t>После авторизации нужно пройти процедуру регистрации подписи (имени отправителя), пополнить счет и можно начинать рассылку.</w:t>
      </w:r>
      <w:r>
        <w:br w:type="page"/>
      </w:r>
    </w:p>
    <w:p w14:paraId="67D91B8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48" w:name="e8eca4a2-fc16-4f38-9433-fa49c1535a07"/>
      <w:bookmarkEnd w:id="248"/>
      <w:r>
        <w:rPr>
          <w:b/>
          <w:bCs/>
          <w:sz w:val="26"/>
          <w:szCs w:val="26"/>
        </w:rPr>
        <w:lastRenderedPageBreak/>
        <w:t>SMS Центр</w:t>
      </w:r>
    </w:p>
    <w:p w14:paraId="0F02F5D3" w14:textId="6DE5178D" w:rsidR="00EE4219" w:rsidRDefault="00167843">
      <w:pPr>
        <w:spacing w:before="160" w:after="160"/>
        <w:rPr>
          <w:color w:val="000000"/>
        </w:rPr>
      </w:pPr>
      <w:hyperlink r:id="rId218">
        <w:r>
          <w:rPr>
            <w:u w:val="single"/>
          </w:rPr>
          <w:t>SMS</w:t>
        </w:r>
        <w:r>
          <w:rPr>
            <w:rFonts w:ascii="Calibri" w:hAnsi="Calibri" w:cs="Calibri"/>
            <w:color w:val="595959"/>
            <w:u w:val="single"/>
          </w:rPr>
          <w:t xml:space="preserve"> </w:t>
        </w:r>
        <w:r>
          <w:rPr>
            <w:u w:val="single"/>
          </w:rPr>
          <w:t>Центр</w:t>
        </w:r>
      </w:hyperlink>
      <w:r>
        <w:rPr>
          <w:rFonts w:ascii="Calibri" w:hAnsi="Calibri" w:cs="Calibri"/>
          <w:color w:val="000000"/>
        </w:rPr>
        <w:t xml:space="preserve"> </w:t>
      </w:r>
      <w:r>
        <w:t>– сервис для создания и отправки массовых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и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уведомлений. Работа с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 позволяет отправлять должникам оповещения по выбранным каналам связи.</w:t>
      </w:r>
    </w:p>
    <w:p w14:paraId="7F9D4DF4" w14:textId="77777777" w:rsidR="00EE4219" w:rsidRDefault="00167843">
      <w:pPr>
        <w:spacing w:before="160" w:after="160"/>
      </w:pPr>
      <w:r>
        <w:t>Перед добавлением учетной записи</w:t>
      </w:r>
      <w:r>
        <w:rPr>
          <w:rFonts w:ascii="Calibri" w:hAnsi="Calibri" w:cs="Calibri"/>
          <w:color w:val="000000"/>
        </w:rPr>
        <w:t xml:space="preserve"> </w:t>
      </w:r>
      <w:r>
        <w:t>SMSЦЕНТР в системе ЮРРОБОТ необходимо в личном кабинете</w:t>
      </w:r>
      <w:r>
        <w:rPr>
          <w:rFonts w:ascii="Calibri" w:hAnsi="Calibri" w:cs="Calibri"/>
          <w:color w:val="000000"/>
        </w:rPr>
        <w:t xml:space="preserve"> </w:t>
      </w:r>
      <w:r>
        <w:t>SMSЦЕНТР со</w:t>
      </w:r>
      <w:r>
        <w:t>здать «Имя отправителя».</w:t>
      </w:r>
    </w:p>
    <w:p w14:paraId="50C49395" w14:textId="595D19BF" w:rsidR="00EE4219" w:rsidRDefault="00167843">
      <w:pPr>
        <w:spacing w:before="160" w:after="160"/>
      </w:pPr>
      <w:r>
        <w:t>Для этого необходимо зарегистрироваться на их</w:t>
      </w:r>
      <w:r>
        <w:rPr>
          <w:rFonts w:ascii="Calibri" w:hAnsi="Calibri" w:cs="Calibri"/>
          <w:color w:val="000000"/>
        </w:rPr>
        <w:t xml:space="preserve"> </w:t>
      </w:r>
      <w:hyperlink r:id="rId219">
        <w:r>
          <w:rPr>
            <w:u w:val="single"/>
          </w:rPr>
          <w:t>сайте</w:t>
        </w:r>
      </w:hyperlink>
      <w:r>
        <w:t>, зайти в</w:t>
      </w:r>
      <w:r>
        <w:rPr>
          <w:rFonts w:ascii="Calibri" w:hAnsi="Calibri" w:cs="Calibri"/>
          <w:color w:val="000000"/>
        </w:rPr>
        <w:t xml:space="preserve"> </w:t>
      </w:r>
      <w:hyperlink r:id="rId220">
        <w:r>
          <w:rPr>
            <w:u w:val="single"/>
          </w:rPr>
          <w:t>Личный кабинет</w:t>
        </w:r>
      </w:hyperlink>
      <w:r>
        <w:t>, перейти в раздел «Настройки» - «Имена отправителей» (</w:t>
      </w:r>
      <w:hyperlink w:anchor="cap_392a3b23-0776-430f-a62d-d599f0466398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9D5E51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05EA468" w14:textId="77777777" w:rsidR="00EE4219" w:rsidRDefault="00167843">
            <w:pPr>
              <w:spacing w:line="240" w:lineRule="auto"/>
              <w:jc w:val="center"/>
            </w:pPr>
            <w:bookmarkStart w:id="249" w:name="cap_392a3b23-0776-430f-a62d-d599f0466398"/>
            <w:bookmarkEnd w:id="249"/>
            <w:r>
              <w:rPr>
                <w:noProof/>
              </w:rPr>
              <w:drawing>
                <wp:inline distT="0" distB="0" distL="0" distR="0" wp14:anchorId="6558684A" wp14:editId="0BA5BC8C">
                  <wp:extent cx="3895725" cy="3000375"/>
                  <wp:effectExtent l="0" t="0" r="0" b="0"/>
                  <wp:docPr id="202" name="drex_module_12_1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drex_module_12_1_1_2_custom.png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5725" cy="3000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C386E3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C3D11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BE9032E" w14:textId="63B1ACF2" w:rsidR="00EE4219" w:rsidRDefault="00167843">
      <w:pPr>
        <w:spacing w:before="160" w:after="160"/>
      </w:pPr>
      <w:r>
        <w:t>Далее нажимаем кнопку «Добавить новое имя» (</w:t>
      </w:r>
      <w:hyperlink w:anchor="cap_5296d02c-7da5-460d-83a2-d370c69cb395">
        <w:r>
          <w:rPr>
            <w:i/>
            <w:iCs/>
          </w:rP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DA6942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52BD566" w14:textId="77777777" w:rsidR="00EE4219" w:rsidRDefault="00167843">
            <w:pPr>
              <w:spacing w:line="240" w:lineRule="auto"/>
              <w:jc w:val="center"/>
            </w:pPr>
            <w:bookmarkStart w:id="250" w:name="cap_5296d02c-7da5-460d-83a2-d370c69cb395"/>
            <w:bookmarkEnd w:id="250"/>
            <w:r>
              <w:rPr>
                <w:noProof/>
              </w:rPr>
              <w:drawing>
                <wp:inline distT="0" distB="0" distL="0" distR="0" wp14:anchorId="703EFC48" wp14:editId="3B61438D">
                  <wp:extent cx="2943225" cy="352425"/>
                  <wp:effectExtent l="0" t="0" r="0" b="0"/>
                  <wp:docPr id="203" name="drex_module_12_1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drex_module_12_1_1_2_custom_2.png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3225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77CEEF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8E7DCD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EE7B312" w14:textId="77777777" w:rsidR="00EE4219" w:rsidRDefault="00167843">
      <w:pPr>
        <w:spacing w:before="160" w:after="160"/>
      </w:pPr>
      <w:r>
        <w:t>Заполняем следующие поля:</w:t>
      </w:r>
    </w:p>
    <w:p w14:paraId="79CDAEB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Имя отправителя - на латинском языке вводим имя отправителя. Количество символов от 3 до 11 букв или 15 цифр</w:t>
      </w:r>
    </w:p>
    <w:p w14:paraId="62B4F2B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Комментарий – необходимо указать, что означает данное имя, информация для модератора</w:t>
      </w:r>
    </w:p>
    <w:p w14:paraId="52CFDB33" w14:textId="3244A3B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Выбираем регистрацию у необходимых операто</w:t>
      </w:r>
      <w:r>
        <w:t>ров связи. Выбираем настройки имени для России. (</w:t>
      </w:r>
      <w:hyperlink w:anchor="cap_f2b824fc-db94-4234-bd41-db56761896e4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DAF237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191E61" w14:textId="77777777" w:rsidR="00EE4219" w:rsidRDefault="00167843">
            <w:pPr>
              <w:spacing w:line="240" w:lineRule="auto"/>
              <w:jc w:val="center"/>
            </w:pPr>
            <w:bookmarkStart w:id="251" w:name="cap_f2b824fc-db94-4234-bd41-db56761896e4"/>
            <w:bookmarkEnd w:id="251"/>
            <w:r>
              <w:rPr>
                <w:noProof/>
              </w:rPr>
              <w:drawing>
                <wp:inline distT="0" distB="0" distL="0" distR="0" wp14:anchorId="1D69598F" wp14:editId="6D9D748D">
                  <wp:extent cx="5495925" cy="1543050"/>
                  <wp:effectExtent l="0" t="0" r="0" b="0"/>
                  <wp:docPr id="204" name="drex_module_12_1_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drex_module_12_1_1_2_custom_3.png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5925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9410C7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2F056DC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4F880334" w14:textId="77777777" w:rsidR="00EE4219" w:rsidRDefault="00167843">
      <w:pPr>
        <w:spacing w:before="160" w:after="160"/>
      </w:pPr>
      <w:r>
        <w:t>По окончании заполнения и сохранения настроек данные отправляются на модерацию. Это может занять некоторое время.</w:t>
      </w:r>
    </w:p>
    <w:p w14:paraId="2FEFB0F1" w14:textId="0E49A197" w:rsidR="00EE4219" w:rsidRDefault="00167843">
      <w:pPr>
        <w:spacing w:before="160" w:after="160"/>
      </w:pPr>
      <w:r>
        <w:t>После прохождения модерации в Личном кабинете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Центра в разделе «Имена отправителей» - «Имена для</w:t>
      </w:r>
      <w:r>
        <w:rPr>
          <w:rFonts w:ascii="Calibri" w:hAnsi="Calibri" w:cs="Calibri"/>
          <w:color w:val="000000"/>
        </w:rPr>
        <w:t xml:space="preserve"> </w:t>
      </w:r>
      <w:r>
        <w:t>SMS» отобразится подтверждённое имя отправителя.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467c09b5-2006-4b6b-8e6f-5b1dd9caee6e">
        <w:r>
          <w:t>Рис.4</w:t>
        </w:r>
      </w:hyperlink>
      <w:r>
        <w:t>)</w:t>
      </w:r>
    </w:p>
    <w:p w14:paraId="1963D93B" w14:textId="77777777" w:rsidR="00EE4219" w:rsidRDefault="00167843">
      <w:pPr>
        <w:spacing w:before="160" w:after="160"/>
        <w:jc w:val="center"/>
      </w:pPr>
      <w:r>
        <w:rPr>
          <w:noProof/>
        </w:rPr>
        <w:drawing>
          <wp:inline distT="0" distB="0" distL="0" distR="0" wp14:anchorId="4C8D2881" wp14:editId="5E57AA43">
            <wp:extent cx="2552700" cy="561975"/>
            <wp:effectExtent l="0" t="0" r="0" b="0"/>
            <wp:docPr id="205" name="drex_module_12_1_1_2_custom_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drex_module_12_1_1_2_custom_4.png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4B9E10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917172" w14:textId="77777777" w:rsidR="00EE4219" w:rsidRDefault="00167843">
            <w:pPr>
              <w:spacing w:line="240" w:lineRule="auto"/>
              <w:jc w:val="center"/>
            </w:pPr>
            <w:bookmarkStart w:id="252" w:name="cap_467c09b5-2006-4b6b-8e6f-5b1dd9caee6e"/>
            <w:bookmarkEnd w:id="252"/>
            <w:r>
              <w:rPr>
                <w:noProof/>
              </w:rPr>
              <w:drawing>
                <wp:inline distT="0" distB="0" distL="0" distR="0" wp14:anchorId="642BBE87" wp14:editId="7D393A59">
                  <wp:extent cx="4448175" cy="504825"/>
                  <wp:effectExtent l="0" t="0" r="0" b="0"/>
                  <wp:docPr id="206" name="drex_module_12_1_1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drex_module_12_1_1_2_custom_5.png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81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6BE729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FBAA3B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733F3743" w14:textId="665BAF56" w:rsidR="00EE4219" w:rsidRDefault="00167843">
      <w:pPr>
        <w:spacing w:before="160" w:after="160"/>
      </w:pPr>
      <w:r>
        <w:t>Далее нужно перейти в систему ЮРРОБОТ в раздел</w:t>
      </w:r>
      <w:r>
        <w:rPr>
          <w:rFonts w:ascii="Calibri" w:hAnsi="Calibri" w:cs="Calibri"/>
          <w:color w:val="000000"/>
        </w:rPr>
        <w:t xml:space="preserve"> </w:t>
      </w:r>
      <w:hyperlink r:id="rId226">
        <w:r>
          <w:rPr>
            <w:u w:val="single"/>
          </w:rPr>
          <w:t>«Уведомления»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- «SMS», найти и нажать на виджет компании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 (</w:t>
      </w:r>
      <w:hyperlink w:anchor="cap_7c23b447-5885-456c-81a5-c9ca15adc0a3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EF75A2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3803D1" w14:textId="77777777" w:rsidR="00EE4219" w:rsidRDefault="00167843">
            <w:pPr>
              <w:spacing w:line="240" w:lineRule="auto"/>
              <w:jc w:val="center"/>
            </w:pPr>
            <w:bookmarkStart w:id="253" w:name="cap_7c23b447-5885-456c-81a5-c9ca15adc0a3"/>
            <w:bookmarkEnd w:id="253"/>
            <w:r>
              <w:rPr>
                <w:noProof/>
              </w:rPr>
              <w:drawing>
                <wp:inline distT="0" distB="0" distL="0" distR="0" wp14:anchorId="17806B76" wp14:editId="34A73C8C">
                  <wp:extent cx="4686300" cy="1866900"/>
                  <wp:effectExtent l="0" t="0" r="0" b="0"/>
                  <wp:docPr id="207" name="drex_module_12_1_1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drex_module_12_1_1_2_custom_6.png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630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C4FBA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4A0287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Рис.5 </w:t>
            </w:r>
          </w:p>
        </w:tc>
      </w:tr>
    </w:tbl>
    <w:p w14:paraId="09B868B2" w14:textId="66626057" w:rsidR="00EE4219" w:rsidRDefault="00167843">
      <w:pPr>
        <w:spacing w:before="160" w:after="160"/>
      </w:pPr>
      <w:r>
        <w:t>В открывшемся окне нужно ввести логин и пароль авторизации в сервисе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Центр, нажать «Сохранить» (</w:t>
      </w:r>
      <w:hyperlink w:anchor="cap_ac2460c4-a714-4fab-b94d-a78ab122954f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F263F4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9527D8" w14:textId="77777777" w:rsidR="00EE4219" w:rsidRDefault="00167843">
            <w:pPr>
              <w:spacing w:line="240" w:lineRule="auto"/>
              <w:jc w:val="center"/>
            </w:pPr>
            <w:bookmarkStart w:id="254" w:name="cap_ac2460c4-a714-4fab-b94d-a78ab122954f"/>
            <w:bookmarkEnd w:id="254"/>
            <w:r>
              <w:rPr>
                <w:noProof/>
              </w:rPr>
              <w:drawing>
                <wp:inline distT="0" distB="0" distL="0" distR="0" wp14:anchorId="0ECAA6EC" wp14:editId="0F7259F8">
                  <wp:extent cx="2924175" cy="2019300"/>
                  <wp:effectExtent l="0" t="0" r="0" b="0"/>
                  <wp:docPr id="208" name="drex_module_12_1_1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drex_module_12_1_1_2_custom_7.png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EDFA7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955FD94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1EAFAAE9" w14:textId="6716CB3C" w:rsidR="00EE4219" w:rsidRDefault="00167843">
      <w:pPr>
        <w:spacing w:before="160" w:after="160"/>
      </w:pPr>
      <w:r>
        <w:t xml:space="preserve">В поле </w:t>
      </w:r>
      <w:r>
        <w:rPr>
          <w:b/>
          <w:bCs/>
        </w:rPr>
        <w:t>«Имя отправителя»</w:t>
      </w:r>
      <w:r>
        <w:t xml:space="preserve"> в выпадающем списке выбираем отправителя из вашей </w:t>
      </w:r>
      <w:r>
        <w:t>учетной записи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Центр. Информация об имени отправителя загрузится автоматически. (</w:t>
      </w:r>
      <w:hyperlink w:anchor="cap_5f115142-22ed-44c7-96b6-6f266b1f31a9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FE6616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3C7F24" w14:textId="77777777" w:rsidR="00EE4219" w:rsidRDefault="00167843">
            <w:pPr>
              <w:spacing w:line="240" w:lineRule="auto"/>
              <w:jc w:val="center"/>
            </w:pPr>
            <w:bookmarkStart w:id="255" w:name="cap_5f115142-22ed-44c7-96b6-6f266b1f31a9"/>
            <w:bookmarkEnd w:id="255"/>
            <w:r>
              <w:rPr>
                <w:noProof/>
              </w:rPr>
              <w:drawing>
                <wp:inline distT="0" distB="0" distL="0" distR="0" wp14:anchorId="30F23558" wp14:editId="56F537ED">
                  <wp:extent cx="2724150" cy="1895475"/>
                  <wp:effectExtent l="0" t="0" r="0" b="0"/>
                  <wp:docPr id="209" name="drex_module_12_1_1_2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drex_module_12_1_1_2_custom_8.png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96A082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43326F3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63C78BC5" w14:textId="77777777" w:rsidR="00EE4219" w:rsidRDefault="00167843">
      <w:pPr>
        <w:spacing w:before="160" w:after="160"/>
      </w:pPr>
      <w:r>
        <w:t>После сохранения настроек и пополнения счета можно начинать рассылку.</w:t>
      </w:r>
      <w:r>
        <w:br w:type="page"/>
      </w:r>
    </w:p>
    <w:p w14:paraId="7949E8F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56" w:name="0bf72ecf-68b3-4ba6-91d5-d70981a3c76c"/>
      <w:bookmarkEnd w:id="256"/>
      <w:r>
        <w:rPr>
          <w:b/>
          <w:bCs/>
          <w:sz w:val="26"/>
          <w:szCs w:val="26"/>
        </w:rPr>
        <w:lastRenderedPageBreak/>
        <w:t>IMOBIS</w:t>
      </w:r>
    </w:p>
    <w:p w14:paraId="237B5B38" w14:textId="707FB0A2" w:rsidR="00EE4219" w:rsidRDefault="00167843">
      <w:pPr>
        <w:spacing w:before="160" w:after="160"/>
        <w:rPr>
          <w:color w:val="000000"/>
        </w:rPr>
      </w:pPr>
      <w:hyperlink r:id="rId230">
        <w:r>
          <w:rPr>
            <w:u w:val="single"/>
          </w:rPr>
          <w:t>IMOBIS</w:t>
        </w:r>
      </w:hyperlink>
      <w:r>
        <w:rPr>
          <w:rFonts w:ascii="Calibri" w:hAnsi="Calibri" w:cs="Calibri"/>
          <w:color w:val="000000"/>
        </w:rPr>
        <w:t xml:space="preserve"> </w:t>
      </w:r>
      <w:r>
        <w:t>- сервис для создания и массовой отправки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уведомлений.</w:t>
      </w:r>
    </w:p>
    <w:p w14:paraId="4E674730" w14:textId="7B271B16" w:rsidR="00EE4219" w:rsidRDefault="00167843">
      <w:pPr>
        <w:spacing w:before="160" w:after="160"/>
      </w:pPr>
      <w:r>
        <w:t>Для работы с этим сервисом необходимо пройти регистрацию на их</w:t>
      </w:r>
      <w:r>
        <w:rPr>
          <w:rFonts w:ascii="Calibri" w:hAnsi="Calibri" w:cs="Calibri"/>
          <w:color w:val="000000"/>
        </w:rPr>
        <w:t xml:space="preserve"> </w:t>
      </w:r>
      <w:hyperlink r:id="rId231">
        <w:r>
          <w:rPr>
            <w:u w:val="single"/>
          </w:rPr>
          <w:t>сайте</w:t>
        </w:r>
      </w:hyperlink>
      <w:r>
        <w:t>, настроить имя отправителя и получить ключ</w:t>
      </w:r>
      <w:r>
        <w:rPr>
          <w:rFonts w:ascii="Calibri" w:hAnsi="Calibri" w:cs="Calibri"/>
          <w:color w:val="000000"/>
        </w:rPr>
        <w:t xml:space="preserve"> </w:t>
      </w:r>
      <w:r>
        <w:t>API. Затем перейти в систему ЮРРОБОТ в раздел</w:t>
      </w:r>
      <w:r>
        <w:rPr>
          <w:rFonts w:ascii="Calibri" w:hAnsi="Calibri" w:cs="Calibri"/>
          <w:color w:val="000000"/>
        </w:rPr>
        <w:t xml:space="preserve"> </w:t>
      </w:r>
      <w:hyperlink r:id="rId232">
        <w:r>
          <w:rPr>
            <w:u w:val="single"/>
          </w:rPr>
          <w:t>«Уведомления»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- «SMS», найт</w:t>
      </w:r>
      <w:r>
        <w:t>и и нажать на виджет компании</w:t>
      </w:r>
      <w:r>
        <w:rPr>
          <w:rFonts w:ascii="Calibri" w:hAnsi="Calibri" w:cs="Calibri"/>
          <w:color w:val="000000"/>
        </w:rPr>
        <w:t xml:space="preserve"> </w:t>
      </w:r>
      <w:r>
        <w:t>IMOBIS. (</w:t>
      </w:r>
      <w:hyperlink w:anchor="cap_e3258d80-24bf-403e-a9a6-85726d961d8b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3FBC28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22E017" w14:textId="77777777" w:rsidR="00EE4219" w:rsidRDefault="00167843">
            <w:pPr>
              <w:spacing w:line="240" w:lineRule="auto"/>
              <w:jc w:val="center"/>
            </w:pPr>
            <w:bookmarkStart w:id="257" w:name="cap_e3258d80-24bf-403e-a9a6-85726d961d8b"/>
            <w:bookmarkEnd w:id="257"/>
            <w:r>
              <w:rPr>
                <w:noProof/>
              </w:rPr>
              <w:drawing>
                <wp:inline distT="0" distB="0" distL="0" distR="0" wp14:anchorId="186F5977" wp14:editId="02C7DFF5">
                  <wp:extent cx="5667375" cy="1695450"/>
                  <wp:effectExtent l="0" t="0" r="0" b="0"/>
                  <wp:docPr id="210" name="drex_module_12_1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drex_module_12_1_1_3_custom.png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5D7CD6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62655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2F06EE5" w14:textId="26471594" w:rsidR="00EE4219" w:rsidRDefault="00167843">
      <w:pPr>
        <w:spacing w:before="160" w:after="160"/>
      </w:pPr>
      <w:r>
        <w:t>В открывшемся окне нужно вести ключ</w:t>
      </w:r>
      <w:r>
        <w:rPr>
          <w:rFonts w:ascii="Calibri" w:hAnsi="Calibri" w:cs="Calibri"/>
          <w:color w:val="000000"/>
        </w:rPr>
        <w:t xml:space="preserve"> </w:t>
      </w:r>
      <w:r>
        <w:t>API, полученный на стороне сервиса. Информация об имени отправителя загрузится автоматически. (</w:t>
      </w:r>
      <w:hyperlink w:anchor="cap_c885add3-d022-4b18-bbb2-fe4c0fd3a812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975D0C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DB05AE" w14:textId="77777777" w:rsidR="00EE4219" w:rsidRDefault="00167843">
            <w:pPr>
              <w:spacing w:line="240" w:lineRule="auto"/>
              <w:jc w:val="center"/>
            </w:pPr>
            <w:bookmarkStart w:id="258" w:name="cap_c885add3-d022-4b18-bbb2-fe4c0fd3a812"/>
            <w:bookmarkEnd w:id="258"/>
            <w:r>
              <w:rPr>
                <w:noProof/>
              </w:rPr>
              <w:drawing>
                <wp:inline distT="0" distB="0" distL="0" distR="0" wp14:anchorId="48E7768C" wp14:editId="72BBA9B5">
                  <wp:extent cx="3067050" cy="2266950"/>
                  <wp:effectExtent l="0" t="0" r="0" b="0"/>
                  <wp:docPr id="211" name="drex_module_12_1_1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drex_module_12_1_1_3_custom_2.png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050" cy="226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17F3F0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D7811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9A268FB" w14:textId="77777777" w:rsidR="00EE4219" w:rsidRDefault="00167843">
      <w:pPr>
        <w:spacing w:before="160" w:after="160"/>
      </w:pPr>
      <w:r>
        <w:t>После сохранения настроек и пополнения счета можно начинать рассылку.</w:t>
      </w:r>
      <w:r>
        <w:br w:type="page"/>
      </w:r>
    </w:p>
    <w:p w14:paraId="76A232C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59" w:name="826acdae-acc1-4450-b51e-6fe1516cd2e6"/>
      <w:bookmarkEnd w:id="259"/>
      <w:r>
        <w:rPr>
          <w:b/>
          <w:bCs/>
          <w:sz w:val="26"/>
          <w:szCs w:val="26"/>
        </w:rPr>
        <w:lastRenderedPageBreak/>
        <w:t>SMS Traffic</w:t>
      </w:r>
    </w:p>
    <w:p w14:paraId="47840FEE" w14:textId="1013888A" w:rsidR="00EE4219" w:rsidRDefault="00167843">
      <w:pPr>
        <w:spacing w:before="160" w:after="160"/>
        <w:rPr>
          <w:color w:val="000000"/>
        </w:rPr>
      </w:pPr>
      <w:hyperlink r:id="rId235">
        <w:r>
          <w:rPr>
            <w:u w:val="single"/>
          </w:rPr>
          <w:t>SMS</w:t>
        </w:r>
        <w:r>
          <w:rPr>
            <w:rFonts w:ascii="Calibri" w:hAnsi="Calibri" w:cs="Calibri"/>
            <w:color w:val="595959"/>
            <w:u w:val="single"/>
          </w:rPr>
          <w:t xml:space="preserve"> </w:t>
        </w:r>
        <w:r>
          <w:rPr>
            <w:u w:val="single"/>
          </w:rPr>
          <w:t>Traffic</w:t>
        </w:r>
      </w:hyperlink>
      <w:r>
        <w:t>  сервис для создания и массовой отправки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уведомлений.</w:t>
      </w:r>
    </w:p>
    <w:p w14:paraId="30640A7C" w14:textId="3A7387D8" w:rsidR="00EE4219" w:rsidRDefault="00167843">
      <w:pPr>
        <w:spacing w:before="160" w:after="160"/>
      </w:pPr>
      <w:r>
        <w:t>Для работы с этим сервисом необходимо пройти</w:t>
      </w:r>
      <w:r>
        <w:t xml:space="preserve"> регистрацию на их</w:t>
      </w:r>
      <w:r>
        <w:rPr>
          <w:rFonts w:ascii="Calibri" w:hAnsi="Calibri" w:cs="Calibri"/>
          <w:color w:val="000000"/>
        </w:rPr>
        <w:t xml:space="preserve"> </w:t>
      </w:r>
      <w:hyperlink r:id="rId236">
        <w:r>
          <w:rPr>
            <w:u w:val="single"/>
          </w:rPr>
          <w:t>сайте</w:t>
        </w:r>
      </w:hyperlink>
      <w:r>
        <w:t>, зарегистрировать имя отправителя. Затем перейти в систему ЮРРОБОТ в раздел</w:t>
      </w:r>
      <w:r>
        <w:rPr>
          <w:rFonts w:ascii="Calibri" w:hAnsi="Calibri" w:cs="Calibri"/>
          <w:color w:val="000000"/>
        </w:rPr>
        <w:t xml:space="preserve"> </w:t>
      </w:r>
      <w:hyperlink r:id="rId237">
        <w:r>
          <w:rPr>
            <w:u w:val="single"/>
          </w:rPr>
          <w:t>«Уведомления»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- «SMS», найти и нажать на виджет компании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Traffic.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83163343-b838-49d1-8c4d-22088d280943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BC2755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F2F58A" w14:textId="77777777" w:rsidR="00EE4219" w:rsidRDefault="00167843">
            <w:pPr>
              <w:spacing w:line="240" w:lineRule="auto"/>
              <w:jc w:val="center"/>
            </w:pPr>
            <w:bookmarkStart w:id="260" w:name="cap_83163343-b838-49d1-8c4d-22088d280943"/>
            <w:bookmarkEnd w:id="260"/>
            <w:r>
              <w:rPr>
                <w:noProof/>
              </w:rPr>
              <w:drawing>
                <wp:inline distT="0" distB="0" distL="0" distR="0" wp14:anchorId="246A7539" wp14:editId="231FD7E9">
                  <wp:extent cx="5667375" cy="1419225"/>
                  <wp:effectExtent l="0" t="0" r="0" b="0"/>
                  <wp:docPr id="212" name="drex_module_12_1_1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drex_module_12_1_1_4_custom.png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3688E0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1C6C0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D1D5B57" w14:textId="7D2F404F" w:rsidR="00EE4219" w:rsidRDefault="00167843">
      <w:pPr>
        <w:spacing w:before="160" w:after="160"/>
      </w:pPr>
      <w:r>
        <w:t>В открывшемся окне нужн</w:t>
      </w:r>
      <w:r>
        <w:t>о ввести логин и пароль авторизации в сервисе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Traffic. Информация об имени отправителя загрузится автоматически. (</w:t>
      </w:r>
      <w:hyperlink w:anchor="cap_24dcbeb4-8b1d-4319-9baf-a8f188781c0c">
        <w:r>
          <w:t>Рис.2</w:t>
        </w:r>
      </w:hyperlink>
      <w:r>
        <w:t>)</w:t>
      </w:r>
    </w:p>
    <w:p w14:paraId="0A45E64F" w14:textId="77777777" w:rsidR="00EE4219" w:rsidRDefault="00167843">
      <w:pPr>
        <w:spacing w:before="160" w:after="16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F3D101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6A1260A" w14:textId="77777777" w:rsidR="00EE4219" w:rsidRDefault="00167843">
            <w:pPr>
              <w:spacing w:line="240" w:lineRule="auto"/>
              <w:jc w:val="center"/>
            </w:pPr>
            <w:bookmarkStart w:id="261" w:name="cap_24dcbeb4-8b1d-4319-9baf-a8f188781c0c"/>
            <w:bookmarkEnd w:id="261"/>
            <w:r>
              <w:rPr>
                <w:noProof/>
              </w:rPr>
              <w:drawing>
                <wp:inline distT="0" distB="0" distL="0" distR="0" wp14:anchorId="17AAD512" wp14:editId="0FBCDBB3">
                  <wp:extent cx="3181350" cy="2333625"/>
                  <wp:effectExtent l="0" t="0" r="0" b="0"/>
                  <wp:docPr id="213" name="drex_module_12_1_1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drex_module_12_1_1_4_custom_2.png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72D1F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49F46FB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8EEC9B4" w14:textId="77777777" w:rsidR="00EE4219" w:rsidRDefault="00167843">
      <w:pPr>
        <w:spacing w:before="160" w:after="160"/>
      </w:pPr>
      <w:r>
        <w:t>После сохранения настроек и пополнения счета можно начинать рассылку.</w:t>
      </w:r>
      <w:r>
        <w:br w:type="page"/>
      </w:r>
    </w:p>
    <w:p w14:paraId="6BBCBC5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62" w:name="da7ba504-d3e4-4554-8905-a54cd8f43fb8"/>
      <w:bookmarkEnd w:id="262"/>
      <w:r>
        <w:rPr>
          <w:b/>
          <w:bCs/>
          <w:sz w:val="26"/>
          <w:szCs w:val="26"/>
        </w:rPr>
        <w:lastRenderedPageBreak/>
        <w:t>Stream Telecom</w:t>
      </w:r>
    </w:p>
    <w:p w14:paraId="4292D137" w14:textId="0C922D6E" w:rsidR="00EE4219" w:rsidRDefault="00167843">
      <w:pPr>
        <w:spacing w:before="160" w:after="160"/>
      </w:pPr>
      <w:r>
        <w:t>Сервис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рассылок</w:t>
      </w:r>
      <w:r>
        <w:rPr>
          <w:rFonts w:ascii="Calibri" w:hAnsi="Calibri" w:cs="Calibri"/>
          <w:color w:val="000000"/>
        </w:rPr>
        <w:t xml:space="preserve"> </w:t>
      </w:r>
      <w:hyperlink r:id="rId240">
        <w:r>
          <w:rPr>
            <w:u w:val="single"/>
          </w:rPr>
          <w:t>Stream</w:t>
        </w:r>
        <w:r>
          <w:rPr>
            <w:rFonts w:ascii="Calibri" w:hAnsi="Calibri" w:cs="Calibri"/>
            <w:color w:val="595959"/>
            <w:u w:val="single"/>
          </w:rPr>
          <w:t xml:space="preserve"> </w:t>
        </w:r>
        <w:r>
          <w:rPr>
            <w:u w:val="single"/>
          </w:rPr>
          <w:t>Telecom</w:t>
        </w:r>
      </w:hyperlink>
      <w:hyperlink r:id="rId241">
        <w:r>
          <w:rPr>
            <w:u w:val="single"/>
          </w:rPr>
          <w:t>https://prostor-sms.ru/</w:t>
        </w:r>
      </w:hyperlink>
      <w:r>
        <w:rPr>
          <w:rFonts w:ascii="Calibri" w:hAnsi="Calibri" w:cs="Calibri"/>
          <w:color w:val="000000"/>
        </w:rPr>
        <w:t xml:space="preserve"> </w:t>
      </w:r>
      <w:r>
        <w:t>позволяет создавать массовую рассылку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уведомлений должникам.</w:t>
      </w:r>
    </w:p>
    <w:p w14:paraId="15710306" w14:textId="7CDB7549" w:rsidR="00EE4219" w:rsidRDefault="00167843">
      <w:pPr>
        <w:spacing w:before="160" w:after="160"/>
      </w:pPr>
      <w:r>
        <w:t>Для работы с этим сервисом необходимо пройти регистрацию на их</w:t>
      </w:r>
      <w:r>
        <w:rPr>
          <w:rFonts w:ascii="Calibri" w:hAnsi="Calibri" w:cs="Calibri"/>
          <w:color w:val="000000"/>
        </w:rPr>
        <w:t xml:space="preserve"> </w:t>
      </w:r>
      <w:hyperlink r:id="rId242">
        <w:r>
          <w:rPr>
            <w:u w:val="single"/>
          </w:rPr>
          <w:t>сайте</w:t>
        </w:r>
      </w:hyperlink>
      <w:r>
        <w:t>, зарегистрировать имя отправителя. Затем перейти в систему ЮРРОБОТ в раздел</w:t>
      </w:r>
      <w:r>
        <w:rPr>
          <w:rFonts w:ascii="Calibri" w:hAnsi="Calibri" w:cs="Calibri"/>
          <w:color w:val="000000"/>
        </w:rPr>
        <w:t xml:space="preserve"> </w:t>
      </w:r>
      <w:hyperlink r:id="rId243">
        <w:r>
          <w:rPr>
            <w:u w:val="single"/>
          </w:rPr>
          <w:t>«Уведомления»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- «SMS», найти и нажать на виджет компании</w:t>
      </w:r>
      <w:r>
        <w:rPr>
          <w:rFonts w:ascii="Calibri" w:hAnsi="Calibri" w:cs="Calibri"/>
          <w:color w:val="000000"/>
        </w:rPr>
        <w:t xml:space="preserve"> </w:t>
      </w:r>
      <w:r>
        <w:t>Stream</w:t>
      </w:r>
      <w:r>
        <w:rPr>
          <w:rFonts w:ascii="Calibri" w:hAnsi="Calibri" w:cs="Calibri"/>
          <w:color w:val="000000"/>
        </w:rPr>
        <w:t xml:space="preserve"> </w:t>
      </w:r>
      <w:r>
        <w:t>Telecom. (</w:t>
      </w:r>
      <w:hyperlink w:anchor="cap_4bd7afda-9852-43fb-96c8-f1cbe6f3bd74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34726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8DC111" w14:textId="77777777" w:rsidR="00EE4219" w:rsidRDefault="00167843">
            <w:pPr>
              <w:spacing w:line="240" w:lineRule="auto"/>
              <w:jc w:val="center"/>
            </w:pPr>
            <w:bookmarkStart w:id="263" w:name="cap_4bd7afda-9852-43fb-96c8-f1cbe6f3bd74"/>
            <w:bookmarkEnd w:id="263"/>
            <w:r>
              <w:rPr>
                <w:noProof/>
              </w:rPr>
              <w:drawing>
                <wp:inline distT="0" distB="0" distL="0" distR="0" wp14:anchorId="5B45126E" wp14:editId="03E0ECD7">
                  <wp:extent cx="5667375" cy="1085850"/>
                  <wp:effectExtent l="0" t="0" r="0" b="0"/>
                  <wp:docPr id="214" name="drex_module_12_1_1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drex_module_12_1_1_5_custom.png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EB58B4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14DED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5AD5DAB" w14:textId="0A2F7386" w:rsidR="00EE4219" w:rsidRDefault="00167843">
      <w:pPr>
        <w:spacing w:before="160" w:after="160"/>
      </w:pPr>
      <w:r>
        <w:t>В открывшемся окне нужно ввести логин и пароль авторизации в сервисе</w:t>
      </w:r>
      <w:r>
        <w:rPr>
          <w:rFonts w:ascii="Calibri" w:hAnsi="Calibri" w:cs="Calibri"/>
          <w:color w:val="000000"/>
        </w:rPr>
        <w:t xml:space="preserve"> </w:t>
      </w:r>
      <w:r>
        <w:t>Stream</w:t>
      </w:r>
      <w:r>
        <w:rPr>
          <w:rFonts w:ascii="Calibri" w:hAnsi="Calibri" w:cs="Calibri"/>
          <w:color w:val="000000"/>
        </w:rPr>
        <w:t xml:space="preserve"> </w:t>
      </w:r>
      <w:r>
        <w:t>Telecom. Информация об имени отправителя загрузится автоматически.                         (</w:t>
      </w:r>
      <w:hyperlink w:anchor="cap_b78d2733-5a3a-4a32-b8cf-f040d187aa23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E3A2A7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EF1D0B" w14:textId="77777777" w:rsidR="00EE4219" w:rsidRDefault="00167843">
            <w:pPr>
              <w:spacing w:line="240" w:lineRule="auto"/>
              <w:jc w:val="center"/>
            </w:pPr>
            <w:bookmarkStart w:id="264" w:name="cap_b78d2733-5a3a-4a32-b8cf-f040d187aa23"/>
            <w:bookmarkEnd w:id="264"/>
            <w:r>
              <w:rPr>
                <w:noProof/>
              </w:rPr>
              <w:drawing>
                <wp:inline distT="0" distB="0" distL="0" distR="0" wp14:anchorId="66EAB6A4" wp14:editId="556D96CE">
                  <wp:extent cx="2971800" cy="2190750"/>
                  <wp:effectExtent l="0" t="0" r="0" b="0"/>
                  <wp:docPr id="215" name="drex_module_12_1_1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drex_module_12_1_1_5_custom_2.png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00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91533E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7C7159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3D7422B1" w14:textId="77777777" w:rsidR="00EE4219" w:rsidRDefault="00167843">
      <w:pPr>
        <w:spacing w:before="160" w:after="160"/>
      </w:pPr>
      <w:r>
        <w:t>После сохранения настроек и пополнения счета можно начинать рассылку.</w:t>
      </w:r>
      <w:r>
        <w:br w:type="page"/>
      </w:r>
    </w:p>
    <w:p w14:paraId="2B63C62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65" w:name="e4a0e16a-4d83-4021-86bb-8e6c8c69111d"/>
      <w:bookmarkEnd w:id="265"/>
      <w:r>
        <w:rPr>
          <w:b/>
          <w:bCs/>
          <w:sz w:val="28"/>
          <w:szCs w:val="28"/>
        </w:rPr>
        <w:lastRenderedPageBreak/>
        <w:t>Email уведомления</w:t>
      </w:r>
    </w:p>
    <w:p w14:paraId="2DB4B40F" w14:textId="77777777" w:rsidR="00EE4219" w:rsidRDefault="00167843">
      <w:pPr>
        <w:spacing w:before="160" w:after="160"/>
      </w:pPr>
      <w:r>
        <w:t>В этом разделе доступна интеграция со следующими провайдерами:</w:t>
      </w:r>
      <w:r>
        <w:br w:type="page"/>
      </w:r>
    </w:p>
    <w:p w14:paraId="086C75A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66" w:name="6f4e19b4-19e7-4906-ae55-5cdb16df39e4"/>
      <w:bookmarkEnd w:id="266"/>
      <w:r>
        <w:rPr>
          <w:b/>
          <w:bCs/>
          <w:sz w:val="26"/>
          <w:szCs w:val="26"/>
        </w:rPr>
        <w:lastRenderedPageBreak/>
        <w:t>SMS Центр</w:t>
      </w:r>
    </w:p>
    <w:p w14:paraId="43EA1EBF" w14:textId="596F94D9" w:rsidR="00EE4219" w:rsidRDefault="00167843">
      <w:pPr>
        <w:spacing w:before="160" w:after="160"/>
        <w:rPr>
          <w:color w:val="000000"/>
        </w:rPr>
      </w:pPr>
      <w:hyperlink r:id="rId246">
        <w:r>
          <w:rPr>
            <w:u w:val="single"/>
          </w:rPr>
          <w:t>SMS</w:t>
        </w:r>
        <w:r>
          <w:rPr>
            <w:rFonts w:ascii="Calibri" w:hAnsi="Calibri" w:cs="Calibri"/>
            <w:color w:val="595959"/>
            <w:u w:val="single"/>
          </w:rPr>
          <w:t xml:space="preserve"> </w:t>
        </w:r>
        <w:r>
          <w:rPr>
            <w:u w:val="single"/>
          </w:rPr>
          <w:t>Центр</w:t>
        </w:r>
      </w:hyperlink>
      <w:r>
        <w:rPr>
          <w:rFonts w:ascii="Calibri" w:hAnsi="Calibri" w:cs="Calibri"/>
          <w:color w:val="000000"/>
        </w:rPr>
        <w:t xml:space="preserve"> </w:t>
      </w:r>
      <w:r>
        <w:t>– сервис для создания и отправки массовых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и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уведомлений. Работа с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 позволяет отправлять должникам оповещения по выбранным каналам связи.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41798E79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07AA5D22" w14:textId="77777777" w:rsidR="00EE4219" w:rsidRDefault="00EE4219"/>
          <w:p w14:paraId="2DC3895D" w14:textId="77777777" w:rsidR="00EE4219" w:rsidRDefault="00167843">
            <w:r>
              <w:t>Перед добавлением учетной записи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SMSЦЕНТР в системе ЮРРОБОТ необходимо в личном кабинете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SMSЦЕНТР создать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адрес электронной почты, который будет являться адресом отправителя.</w:t>
            </w:r>
          </w:p>
        </w:tc>
      </w:tr>
    </w:tbl>
    <w:p w14:paraId="6F5BA20E" w14:textId="15D216CB" w:rsidR="00EE4219" w:rsidRDefault="00167843">
      <w:pPr>
        <w:spacing w:before="160" w:after="160"/>
      </w:pPr>
      <w:r>
        <w:t>Для этого необходимо зарегистрироваться на их</w:t>
      </w:r>
      <w:r>
        <w:rPr>
          <w:rFonts w:ascii="Calibri" w:hAnsi="Calibri" w:cs="Calibri"/>
          <w:color w:val="000000"/>
        </w:rPr>
        <w:t xml:space="preserve"> </w:t>
      </w:r>
      <w:hyperlink r:id="rId247">
        <w:r>
          <w:rPr>
            <w:u w:val="single"/>
          </w:rPr>
          <w:t>сайте</w:t>
        </w:r>
      </w:hyperlink>
      <w:r>
        <w:t>, зайти в</w:t>
      </w:r>
      <w:r>
        <w:rPr>
          <w:rFonts w:ascii="Calibri" w:hAnsi="Calibri" w:cs="Calibri"/>
          <w:color w:val="000000"/>
        </w:rPr>
        <w:t xml:space="preserve"> </w:t>
      </w:r>
      <w:hyperlink r:id="rId248">
        <w:r>
          <w:rPr>
            <w:u w:val="single"/>
          </w:rPr>
          <w:t>Личный кабинет</w:t>
        </w:r>
      </w:hyperlink>
      <w:r>
        <w:t>, перейти в раздел «Настройки» - «Email</w:t>
      </w:r>
      <w:r>
        <w:rPr>
          <w:rFonts w:ascii="Calibri" w:hAnsi="Calibri" w:cs="Calibri"/>
          <w:color w:val="000000"/>
        </w:rPr>
        <w:t xml:space="preserve"> </w:t>
      </w:r>
      <w:r>
        <w:t>для уведомлений» (</w:t>
      </w:r>
      <w:hyperlink w:anchor="cap_2f68e0db-7daf-4384-bfe4-327534647a53">
        <w:r>
          <w:t>Рис.1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C41646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64D4B8" w14:textId="77777777" w:rsidR="00EE4219" w:rsidRDefault="00167843">
            <w:pPr>
              <w:spacing w:line="240" w:lineRule="auto"/>
              <w:jc w:val="center"/>
            </w:pPr>
            <w:bookmarkStart w:id="267" w:name="cap_2f68e0db-7daf-4384-bfe4-327534647a53"/>
            <w:bookmarkEnd w:id="267"/>
            <w:r>
              <w:rPr>
                <w:noProof/>
              </w:rPr>
              <w:drawing>
                <wp:inline distT="0" distB="0" distL="0" distR="0" wp14:anchorId="683F45E2" wp14:editId="5E68E244">
                  <wp:extent cx="3962400" cy="4029075"/>
                  <wp:effectExtent l="0" t="0" r="0" b="0"/>
                  <wp:docPr id="216" name="drex_module_12_1_2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drex_module_12_1_2_1_custom.png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402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DC633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3B5507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AD6C5C3" w14:textId="37C13666" w:rsidR="00EE4219" w:rsidRDefault="00167843">
      <w:pPr>
        <w:spacing w:before="160" w:after="160"/>
      </w:pPr>
      <w:r>
        <w:t>Далее вводим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адрес отправителя. После прохождения модерации в Личном кабинете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Центра в разделе «Имена отпра</w:t>
      </w:r>
      <w:r>
        <w:t>вителей» - «Email</w:t>
      </w:r>
      <w:r>
        <w:rPr>
          <w:rFonts w:ascii="Calibri" w:hAnsi="Calibri" w:cs="Calibri"/>
          <w:color w:val="000000"/>
        </w:rPr>
        <w:t xml:space="preserve"> </w:t>
      </w:r>
      <w:r>
        <w:t>адрес отправителей» отобразится подтверждённый</w:t>
      </w:r>
      <w:r>
        <w:rPr>
          <w:rFonts w:ascii="Calibri" w:hAnsi="Calibri" w:cs="Calibri"/>
          <w:color w:val="000000"/>
        </w:rPr>
        <w:t xml:space="preserve"> </w:t>
      </w:r>
      <w:r>
        <w:t>email. (</w:t>
      </w:r>
      <w:hyperlink w:anchor="cap_0b7d32ff-40b7-45a1-ab0f-ec594093bf26">
        <w: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920EE7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6DBE0E" w14:textId="77777777" w:rsidR="00EE4219" w:rsidRDefault="00167843">
            <w:pPr>
              <w:spacing w:line="240" w:lineRule="auto"/>
              <w:jc w:val="center"/>
            </w:pPr>
            <w:bookmarkStart w:id="268" w:name="cap_0b7d32ff-40b7-45a1-ab0f-ec594093bf26"/>
            <w:bookmarkEnd w:id="268"/>
            <w:r>
              <w:rPr>
                <w:noProof/>
              </w:rPr>
              <w:lastRenderedPageBreak/>
              <w:drawing>
                <wp:inline distT="0" distB="0" distL="0" distR="0" wp14:anchorId="78BD2B82" wp14:editId="0C3B0E25">
                  <wp:extent cx="4400550" cy="2085975"/>
                  <wp:effectExtent l="0" t="0" r="0" b="0"/>
                  <wp:docPr id="217" name="drex_module_12_1_2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drex_module_12_1_2_1_custom_2.png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0550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3D00F4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67FFE0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FE663D8" w14:textId="55F98EE4" w:rsidR="00EE4219" w:rsidRDefault="00167843">
      <w:pPr>
        <w:spacing w:before="160" w:after="160"/>
      </w:pPr>
      <w:r>
        <w:t>Далее нужно перейти в систему ЮРРОБОТ в раздел</w:t>
      </w:r>
      <w:r>
        <w:rPr>
          <w:rFonts w:ascii="Calibri" w:hAnsi="Calibri" w:cs="Calibri"/>
          <w:color w:val="000000"/>
        </w:rPr>
        <w:t xml:space="preserve"> </w:t>
      </w:r>
      <w:hyperlink r:id="rId251">
        <w:r>
          <w:rPr>
            <w:u w:val="single"/>
          </w:rPr>
          <w:t>«Уведомления»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- «Email», найти и нажать на виджет компании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 (</w:t>
      </w:r>
      <w:hyperlink w:anchor="cap_059f2465-e45f-40a6-908a-4914d1e74b8c">
        <w:r>
          <w:t>Рис.3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DD9DD8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4911B87" w14:textId="77777777" w:rsidR="00EE4219" w:rsidRDefault="00167843">
            <w:pPr>
              <w:spacing w:line="240" w:lineRule="auto"/>
              <w:jc w:val="center"/>
            </w:pPr>
            <w:bookmarkStart w:id="269" w:name="cap_059f2465-e45f-40a6-908a-4914d1e74b8c"/>
            <w:bookmarkEnd w:id="269"/>
            <w:r>
              <w:rPr>
                <w:noProof/>
              </w:rPr>
              <w:drawing>
                <wp:inline distT="0" distB="0" distL="0" distR="0" wp14:anchorId="509A54EB" wp14:editId="4BB88D0B">
                  <wp:extent cx="4171950" cy="2019300"/>
                  <wp:effectExtent l="0" t="0" r="0" b="0"/>
                  <wp:docPr id="218" name="drex_module_12_1_2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drex_module_12_1_2_1_custom_3.png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5632A9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13D1C4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18669DC8" w14:textId="61EB99D7" w:rsidR="00EE4219" w:rsidRDefault="00167843">
      <w:pPr>
        <w:spacing w:before="160" w:after="160"/>
      </w:pPr>
      <w:r>
        <w:t>В открывшемся окне нужно ввести логин и пароль авторизации в сервисе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Центр, в поле «Имя отправителя» автоматически отразится адрес электронной почты из вашей учетной записи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 (</w:t>
      </w:r>
      <w:hyperlink w:anchor="cap_acc10d95-58fe-4d3a-8b4e-b8e8c37790d6">
        <w:r>
          <w:t>Рис.4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F15AE2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BFC5D8" w14:textId="77777777" w:rsidR="00EE4219" w:rsidRDefault="00167843">
            <w:pPr>
              <w:spacing w:line="240" w:lineRule="auto"/>
              <w:jc w:val="center"/>
            </w:pPr>
            <w:bookmarkStart w:id="270" w:name="cap_acc10d95-58fe-4d3a-8b4e-b8e8c37790d6"/>
            <w:bookmarkEnd w:id="270"/>
            <w:r>
              <w:rPr>
                <w:noProof/>
              </w:rPr>
              <w:lastRenderedPageBreak/>
              <w:drawing>
                <wp:inline distT="0" distB="0" distL="0" distR="0" wp14:anchorId="0207B864" wp14:editId="7D397C30">
                  <wp:extent cx="2771775" cy="2038350"/>
                  <wp:effectExtent l="0" t="0" r="0" b="0"/>
                  <wp:docPr id="219" name="drex_module_12_1_2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drex_module_12_1_2_1_custom_4.png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0EE327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C81C2F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2D1378BE" w14:textId="77777777" w:rsidR="00EE4219" w:rsidRDefault="00167843">
      <w:pPr>
        <w:spacing w:before="160" w:after="160"/>
      </w:pPr>
      <w:r>
        <w:t>После сохранения настроек и пополнения счета можно начинать рассылку.</w:t>
      </w:r>
      <w:r>
        <w:br w:type="page"/>
      </w:r>
    </w:p>
    <w:p w14:paraId="5F0BE59E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bookmarkStart w:id="271" w:name="60e5d420-a586-4dd2-8638-6be017b6942e"/>
      <w:bookmarkEnd w:id="271"/>
      <w:r>
        <w:rPr>
          <w:b/>
          <w:bCs/>
          <w:sz w:val="26"/>
          <w:szCs w:val="26"/>
        </w:rPr>
        <w:lastRenderedPageBreak/>
        <w:t>IMAP</w:t>
      </w:r>
    </w:p>
    <w:p w14:paraId="6674BB02" w14:textId="77777777" w:rsidR="00EE4219" w:rsidRDefault="00167843">
      <w:pPr>
        <w:spacing w:before="160" w:after="160"/>
      </w:pPr>
      <w:r>
        <w:t>Система «ЮРРОБОТ» предоставляет возможность для рассылки</w:t>
      </w:r>
      <w:r>
        <w:rPr>
          <w:rFonts w:ascii="Calibri" w:hAnsi="Calibri" w:cs="Calibri"/>
          <w:color w:val="000000"/>
        </w:rPr>
        <w:t xml:space="preserve"> </w:t>
      </w:r>
      <w:r>
        <w:t>Email-уведомлений вручную по протоколу</w:t>
      </w:r>
      <w:r>
        <w:rPr>
          <w:rFonts w:ascii="Calibri" w:hAnsi="Calibri" w:cs="Calibri"/>
          <w:color w:val="000000"/>
        </w:rPr>
        <w:t xml:space="preserve"> </w:t>
      </w:r>
      <w:r>
        <w:t>IMAP.</w:t>
      </w:r>
    </w:p>
    <w:p w14:paraId="2737290C" w14:textId="288FAF57" w:rsidR="00EE4219" w:rsidRDefault="00167843">
      <w:pPr>
        <w:spacing w:before="160" w:after="160"/>
      </w:pPr>
      <w:r>
        <w:t>Для настройки нужно найти виджет</w:t>
      </w:r>
      <w:r>
        <w:rPr>
          <w:rFonts w:ascii="Calibri" w:hAnsi="Calibri" w:cs="Calibri"/>
          <w:color w:val="000000"/>
        </w:rPr>
        <w:t xml:space="preserve"> </w:t>
      </w:r>
      <w:r>
        <w:t>IMAP</w:t>
      </w:r>
      <w:r>
        <w:rPr>
          <w:rFonts w:ascii="Calibri" w:hAnsi="Calibri" w:cs="Calibri"/>
          <w:color w:val="000000"/>
        </w:rPr>
        <w:t xml:space="preserve"> </w:t>
      </w:r>
      <w:r>
        <w:t>в раздел</w:t>
      </w:r>
      <w:r>
        <w:rPr>
          <w:rFonts w:ascii="Calibri" w:hAnsi="Calibri" w:cs="Calibri"/>
          <w:color w:val="000000"/>
        </w:rPr>
        <w:t xml:space="preserve"> </w:t>
      </w:r>
      <w:hyperlink r:id="rId254">
        <w:r>
          <w:rPr>
            <w:u w:val="single"/>
          </w:rPr>
          <w:t>«Уведомления»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- «Email» (</w:t>
      </w:r>
      <w:hyperlink w:anchor="cap_8427bfe3-1772-484e-acea-44c94e0893b0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6B3144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2E8BBA" w14:textId="77777777" w:rsidR="00EE4219" w:rsidRDefault="00167843">
            <w:pPr>
              <w:spacing w:line="240" w:lineRule="auto"/>
              <w:jc w:val="center"/>
            </w:pPr>
            <w:bookmarkStart w:id="272" w:name="cap_8427bfe3-1772-484e-acea-44c94e0893b0"/>
            <w:bookmarkEnd w:id="272"/>
            <w:r>
              <w:rPr>
                <w:noProof/>
              </w:rPr>
              <w:drawing>
                <wp:inline distT="0" distB="0" distL="0" distR="0" wp14:anchorId="215E2F8F" wp14:editId="35533D91">
                  <wp:extent cx="3495675" cy="1914525"/>
                  <wp:effectExtent l="0" t="0" r="0" b="0"/>
                  <wp:docPr id="220" name="drex_module_12_1_2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drex_module_12_1_2_2_custom.png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675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BF4FD0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1E642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09B5BEB" w14:textId="2B4666B6" w:rsidR="00EE4219" w:rsidRDefault="00167843">
      <w:pPr>
        <w:spacing w:before="160" w:after="160"/>
      </w:pPr>
      <w:r>
        <w:t>В открывшемся окне ввести следующие настройки: (</w:t>
      </w:r>
      <w:hyperlink w:anchor="cap_e265e3af-ee06-477c-8fc0-c7340240777f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E88514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221B92" w14:textId="77777777" w:rsidR="00EE4219" w:rsidRDefault="00167843">
            <w:pPr>
              <w:spacing w:line="240" w:lineRule="auto"/>
              <w:jc w:val="center"/>
            </w:pPr>
            <w:bookmarkStart w:id="273" w:name="cap_e265e3af-ee06-477c-8fc0-c7340240777f"/>
            <w:bookmarkEnd w:id="273"/>
            <w:r>
              <w:rPr>
                <w:noProof/>
              </w:rPr>
              <w:lastRenderedPageBreak/>
              <w:drawing>
                <wp:inline distT="0" distB="0" distL="0" distR="0" wp14:anchorId="556DBB7E" wp14:editId="6DBEA61D">
                  <wp:extent cx="3114675" cy="4810125"/>
                  <wp:effectExtent l="0" t="0" r="0" b="0"/>
                  <wp:docPr id="221" name="drex_module_12_1_2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drex_module_12_1_2_2_custom_2.png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675" cy="481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708B71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A4100D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464A43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Сервер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SMTP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–</w:t>
      </w:r>
      <w:r>
        <w:rPr>
          <w:rFonts w:ascii="Calibri" w:hAnsi="Calibri" w:cs="Calibri"/>
          <w:color w:val="000000"/>
        </w:rPr>
        <w:t xml:space="preserve"> </w:t>
      </w:r>
      <w:r>
        <w:t>имя сервера</w:t>
      </w:r>
      <w:r>
        <w:rPr>
          <w:rFonts w:ascii="Calibri" w:hAnsi="Calibri" w:cs="Calibri"/>
          <w:color w:val="000000"/>
        </w:rPr>
        <w:t xml:space="preserve"> </w:t>
      </w:r>
      <w:r>
        <w:t>SMTP</w:t>
      </w:r>
      <w:r>
        <w:rPr>
          <w:rFonts w:ascii="Calibri" w:hAnsi="Calibri" w:cs="Calibri"/>
          <w:color w:val="000000"/>
        </w:rPr>
        <w:t xml:space="preserve"> </w:t>
      </w:r>
      <w:r>
        <w:t>для отправки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</w:p>
    <w:p w14:paraId="23FC373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Порт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SMTP</w:t>
      </w:r>
      <w:r>
        <w:rPr>
          <w:rFonts w:ascii="Calibri" w:hAnsi="Calibri" w:cs="Calibri"/>
          <w:color w:val="000000"/>
        </w:rPr>
        <w:t xml:space="preserve"> </w:t>
      </w:r>
      <w:r>
        <w:t>– номер</w:t>
      </w:r>
      <w:r>
        <w:rPr>
          <w:rFonts w:ascii="Calibri" w:hAnsi="Calibri" w:cs="Calibri"/>
          <w:color w:val="000000"/>
        </w:rPr>
        <w:t xml:space="preserve"> </w:t>
      </w:r>
      <w:r>
        <w:t>порта</w:t>
      </w:r>
      <w:r>
        <w:rPr>
          <w:rFonts w:ascii="Calibri" w:hAnsi="Calibri" w:cs="Calibri"/>
          <w:color w:val="000000"/>
        </w:rPr>
        <w:t xml:space="preserve"> </w:t>
      </w:r>
      <w:r>
        <w:t>SMTP</w:t>
      </w:r>
    </w:p>
    <w:p w14:paraId="1DDFB23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SMTP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(тип шифрования)</w:t>
      </w:r>
      <w:r>
        <w:rPr>
          <w:rFonts w:ascii="Calibri" w:hAnsi="Calibri" w:cs="Calibri"/>
          <w:color w:val="000000"/>
        </w:rPr>
        <w:t xml:space="preserve"> </w:t>
      </w:r>
      <w:r>
        <w:t>– выбрать из выпадающего списка тип шифрования</w:t>
      </w:r>
      <w:r>
        <w:rPr>
          <w:rFonts w:ascii="Calibri" w:hAnsi="Calibri" w:cs="Calibri"/>
          <w:color w:val="000000"/>
        </w:rPr>
        <w:t xml:space="preserve"> </w:t>
      </w:r>
      <w:r>
        <w:t>TLS</w:t>
      </w:r>
      <w:r>
        <w:rPr>
          <w:rFonts w:ascii="Calibri" w:hAnsi="Calibri" w:cs="Calibri"/>
          <w:color w:val="000000"/>
        </w:rPr>
        <w:t xml:space="preserve"> </w:t>
      </w:r>
      <w:r>
        <w:t>или</w:t>
      </w:r>
      <w:r>
        <w:rPr>
          <w:rFonts w:ascii="Calibri" w:hAnsi="Calibri" w:cs="Calibri"/>
          <w:color w:val="000000"/>
        </w:rPr>
        <w:t xml:space="preserve"> </w:t>
      </w:r>
      <w:r>
        <w:t>SSL</w:t>
      </w:r>
    </w:p>
    <w:p w14:paraId="29C3E0E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Сервер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IMAP –</w:t>
      </w:r>
      <w:r>
        <w:rPr>
          <w:rFonts w:ascii="Calibri" w:hAnsi="Calibri" w:cs="Calibri"/>
          <w:color w:val="000000"/>
        </w:rPr>
        <w:t xml:space="preserve"> </w:t>
      </w:r>
      <w:r>
        <w:t>имя</w:t>
      </w:r>
      <w:r>
        <w:rPr>
          <w:rFonts w:ascii="Calibri" w:hAnsi="Calibri" w:cs="Calibri"/>
          <w:color w:val="000000"/>
        </w:rPr>
        <w:t xml:space="preserve"> </w:t>
      </w:r>
      <w:r>
        <w:t>сервера</w:t>
      </w:r>
      <w:r>
        <w:rPr>
          <w:rFonts w:ascii="Calibri" w:hAnsi="Calibri" w:cs="Calibri"/>
          <w:color w:val="000000"/>
        </w:rPr>
        <w:t xml:space="preserve"> </w:t>
      </w:r>
      <w:r>
        <w:t>IMAP</w:t>
      </w:r>
    </w:p>
    <w:p w14:paraId="5A972B3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Порт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IMAP</w:t>
      </w:r>
      <w:r>
        <w:rPr>
          <w:rFonts w:ascii="Calibri" w:hAnsi="Calibri" w:cs="Calibri"/>
          <w:color w:val="000000"/>
        </w:rPr>
        <w:t xml:space="preserve"> </w:t>
      </w:r>
      <w:r>
        <w:t>– номер</w:t>
      </w:r>
      <w:r>
        <w:rPr>
          <w:rFonts w:ascii="Calibri" w:hAnsi="Calibri" w:cs="Calibri"/>
          <w:color w:val="000000"/>
        </w:rPr>
        <w:t xml:space="preserve"> </w:t>
      </w:r>
      <w:r>
        <w:t>порта</w:t>
      </w:r>
      <w:r>
        <w:rPr>
          <w:rFonts w:ascii="Calibri" w:hAnsi="Calibri" w:cs="Calibri"/>
          <w:color w:val="000000"/>
        </w:rPr>
        <w:t xml:space="preserve"> </w:t>
      </w:r>
      <w:r>
        <w:t>IMAP</w:t>
      </w:r>
    </w:p>
    <w:p w14:paraId="746108F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IMAP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(тип шифрования)</w:t>
      </w:r>
      <w:r>
        <w:rPr>
          <w:rFonts w:ascii="Calibri" w:hAnsi="Calibri" w:cs="Calibri"/>
          <w:color w:val="000000"/>
        </w:rPr>
        <w:t xml:space="preserve"> </w:t>
      </w:r>
      <w:r>
        <w:t>– выбрать из выпадающего списка тип шифрования</w:t>
      </w:r>
      <w:r>
        <w:rPr>
          <w:rFonts w:ascii="Calibri" w:hAnsi="Calibri" w:cs="Calibri"/>
          <w:color w:val="000000"/>
        </w:rPr>
        <w:t xml:space="preserve"> </w:t>
      </w:r>
      <w:r>
        <w:t>TLS</w:t>
      </w:r>
      <w:r>
        <w:rPr>
          <w:rFonts w:ascii="Calibri" w:hAnsi="Calibri" w:cs="Calibri"/>
          <w:color w:val="000000"/>
        </w:rPr>
        <w:t xml:space="preserve"> </w:t>
      </w:r>
      <w:r>
        <w:t>или</w:t>
      </w:r>
      <w:r>
        <w:rPr>
          <w:rFonts w:ascii="Calibri" w:hAnsi="Calibri" w:cs="Calibri"/>
          <w:color w:val="000000"/>
        </w:rPr>
        <w:t xml:space="preserve"> </w:t>
      </w:r>
      <w:r>
        <w:t>SSL</w:t>
      </w:r>
    </w:p>
    <w:p w14:paraId="49A293F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Логин, пароль</w:t>
      </w:r>
      <w:r>
        <w:rPr>
          <w:rFonts w:ascii="Calibri" w:hAnsi="Calibri" w:cs="Calibri"/>
          <w:color w:val="000000"/>
        </w:rPr>
        <w:t xml:space="preserve"> </w:t>
      </w:r>
      <w:r>
        <w:t>– данные авторизации на почтовом сервере</w:t>
      </w:r>
    </w:p>
    <w:tbl>
      <w:tblPr>
        <w:tblStyle w:val="a3"/>
        <w:tblW w:w="5000" w:type="pct"/>
        <w:tblInd w:w="705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166EC707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7D147F91" w14:textId="77777777" w:rsidR="00EE4219" w:rsidRDefault="00167843">
            <w:pPr>
              <w:ind w:left="705"/>
              <w:rPr>
                <w:b/>
                <w:bCs/>
              </w:rPr>
            </w:pPr>
            <w:r>
              <w:rPr>
                <w:b/>
                <w:bCs/>
              </w:rPr>
              <w:t>Имя отправителя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 xml:space="preserve">– имя, которое будет отображаться у должника при </w:t>
            </w:r>
            <w:r>
              <w:lastRenderedPageBreak/>
              <w:t>получении электронного письма.</w:t>
            </w:r>
          </w:p>
        </w:tc>
      </w:tr>
    </w:tbl>
    <w:tbl>
      <w:tblPr>
        <w:tblStyle w:val="a4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3EC39EEF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32D61A01" w14:textId="77777777" w:rsidR="00EE4219" w:rsidRDefault="00EE4219"/>
          <w:p w14:paraId="5AB0769F" w14:textId="77777777" w:rsidR="00EE4219" w:rsidRDefault="00167843">
            <w:r>
              <w:t>После сохранения настроек для проверки можно отправить тестовое сообщение. Если настройки произведены верно, можно приступать к массовой рассылке.</w:t>
            </w:r>
          </w:p>
        </w:tc>
      </w:tr>
    </w:tbl>
    <w:p w14:paraId="71B50340" w14:textId="77777777" w:rsidR="00EE4219" w:rsidRDefault="00167843">
      <w:r>
        <w:br w:type="page"/>
      </w:r>
    </w:p>
    <w:p w14:paraId="484A929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74" w:name="cc2f2033-6a83-4e0f-8315-ea3f9b9fbf1e"/>
      <w:bookmarkEnd w:id="274"/>
      <w:r>
        <w:rPr>
          <w:b/>
          <w:bCs/>
          <w:sz w:val="28"/>
          <w:szCs w:val="28"/>
        </w:rPr>
        <w:lastRenderedPageBreak/>
        <w:t>Голосовые уведомления</w:t>
      </w:r>
    </w:p>
    <w:p w14:paraId="6FE619FE" w14:textId="46DF203F" w:rsidR="00EE4219" w:rsidRDefault="00167843">
      <w:pPr>
        <w:spacing w:before="160" w:after="160"/>
      </w:pPr>
      <w:r>
        <w:t>В этом разделе доступна интеграция с нашим собственным решением по работе с голосовыми уведомлениями по информированию должника(ов) о сформировавшейся задолженности с помощью голосового робота, которого на 97-98% не отличить от голоса человека. Созданный н</w:t>
      </w:r>
      <w:r>
        <w:t>а основе искусственного интеллекта и машинного обучения, робот обзванивает должников в соответствии с выбранным сценарием разговора, и, понимая и распознавая речь должника, выделяет и записывает причины неуплаты или подтверждения оплаты долга. Пример общен</w:t>
      </w:r>
      <w:r>
        <w:t>ия робота с должником можно прослушать</w:t>
      </w:r>
      <w:r>
        <w:rPr>
          <w:rFonts w:ascii="Calibri" w:hAnsi="Calibri" w:cs="Calibri"/>
          <w:color w:val="000000"/>
        </w:rPr>
        <w:t xml:space="preserve"> </w:t>
      </w:r>
      <w:hyperlink r:id="rId257">
        <w:r>
          <w:rPr>
            <w:u w:val="single"/>
          </w:rPr>
          <w:t>здесь</w:t>
        </w:r>
      </w:hyperlink>
      <w:r>
        <w:t>.</w:t>
      </w:r>
    </w:p>
    <w:p w14:paraId="69802A7E" w14:textId="78E4D957" w:rsidR="00EE4219" w:rsidRDefault="00167843">
      <w:pPr>
        <w:spacing w:before="160" w:after="160"/>
      </w:pPr>
      <w:r>
        <w:t>Интеграция с сервисом подключена по умолчанию. (</w:t>
      </w:r>
      <w:hyperlink w:anchor="cap_17ce8fa7-ee69-4149-b06e-795e5c048e7a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B96821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EB2279" w14:textId="77777777" w:rsidR="00EE4219" w:rsidRDefault="00167843">
            <w:pPr>
              <w:spacing w:line="240" w:lineRule="auto"/>
              <w:jc w:val="center"/>
            </w:pPr>
            <w:bookmarkStart w:id="275" w:name="cap_17ce8fa7-ee69-4149-b06e-795e5c048e7a"/>
            <w:bookmarkEnd w:id="275"/>
            <w:r>
              <w:rPr>
                <w:noProof/>
              </w:rPr>
              <w:drawing>
                <wp:inline distT="0" distB="0" distL="0" distR="0" wp14:anchorId="45F7A277" wp14:editId="482099DA">
                  <wp:extent cx="4105275" cy="2143125"/>
                  <wp:effectExtent l="0" t="0" r="0" b="0"/>
                  <wp:docPr id="222" name="drex_module_12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drex_module_12_1_3_custom.png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FFDBB3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09188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4052412" w14:textId="7E72D13E" w:rsidR="00EE4219" w:rsidRDefault="00167843">
      <w:pPr>
        <w:spacing w:before="160" w:after="160"/>
      </w:pPr>
      <w:r>
        <w:t>Настроить сценарий раз</w:t>
      </w:r>
      <w:r>
        <w:t>говора можно в настройках автоматизации, рассмотренных в Разделе «Работа с должниками» -</w:t>
      </w:r>
      <w:r>
        <w:rPr>
          <w:rFonts w:ascii="Calibri" w:hAnsi="Calibri" w:cs="Calibri"/>
          <w:color w:val="000000"/>
        </w:rPr>
        <w:t xml:space="preserve"> </w:t>
      </w:r>
      <w:hyperlink w:anchor="386ade60-76df-45b7-9652-d185a0ca1d88">
        <w:r>
          <w:rPr>
            <w:u w:val="single"/>
          </w:rPr>
          <w:t>«Досудебное производство»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  <w:r>
        <w:br w:type="page"/>
      </w:r>
    </w:p>
    <w:p w14:paraId="0445ABC5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76" w:name="71574bfd-811e-4e16-92c4-6f536afece1d"/>
      <w:bookmarkEnd w:id="276"/>
      <w:r>
        <w:rPr>
          <w:b/>
          <w:bCs/>
          <w:sz w:val="28"/>
          <w:szCs w:val="28"/>
        </w:rPr>
        <w:lastRenderedPageBreak/>
        <w:t>Мессенджеры</w:t>
      </w:r>
    </w:p>
    <w:p w14:paraId="7FDB6753" w14:textId="77777777" w:rsidR="00EE4219" w:rsidRDefault="00167843">
      <w:pPr>
        <w:spacing w:before="160" w:after="160"/>
      </w:pPr>
      <w:r>
        <w:t>В этом разделе доступна интеграция со следующими провайдерами:</w:t>
      </w:r>
      <w:r>
        <w:br w:type="page"/>
      </w:r>
    </w:p>
    <w:p w14:paraId="1F17D54A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77" w:name="1a9bb8b8-6746-4bc3-ba51-b08153ff2f40"/>
      <w:bookmarkEnd w:id="277"/>
      <w:r>
        <w:rPr>
          <w:b/>
          <w:bCs/>
          <w:sz w:val="26"/>
          <w:szCs w:val="26"/>
        </w:rPr>
        <w:lastRenderedPageBreak/>
        <w:t>SMS Центр</w:t>
      </w:r>
    </w:p>
    <w:p w14:paraId="705E2E5A" w14:textId="15D2346F" w:rsidR="00EE4219" w:rsidRDefault="00167843">
      <w:pPr>
        <w:spacing w:before="160" w:after="160"/>
      </w:pPr>
      <w:r>
        <w:t> </w:t>
      </w:r>
      <w:hyperlink r:id="rId259">
        <w:r>
          <w:rPr>
            <w:u w:val="single"/>
          </w:rPr>
          <w:t>SMS</w:t>
        </w:r>
        <w:r>
          <w:rPr>
            <w:rFonts w:ascii="Calibri" w:hAnsi="Calibri" w:cs="Calibri"/>
            <w:color w:val="595959"/>
            <w:u w:val="single"/>
          </w:rPr>
          <w:t xml:space="preserve"> </w:t>
        </w:r>
        <w:r>
          <w:rPr>
            <w:u w:val="single"/>
          </w:rPr>
          <w:t>Центр</w:t>
        </w:r>
      </w:hyperlink>
      <w:r>
        <w:rPr>
          <w:rFonts w:ascii="Calibri" w:hAnsi="Calibri" w:cs="Calibri"/>
          <w:color w:val="000000"/>
        </w:rPr>
        <w:t xml:space="preserve"> </w:t>
      </w:r>
      <w:r>
        <w:t>– сервис для создания и отправки массовых уведомлений в мессенджеры. В данный момент доступна отправка в Telegram</w:t>
      </w:r>
      <w:r>
        <w:rPr>
          <w:rFonts w:ascii="Calibri" w:hAnsi="Calibri" w:cs="Calibri"/>
          <w:color w:val="000000"/>
        </w:rPr>
        <w:t xml:space="preserve"> </w:t>
      </w:r>
      <w:r>
        <w:t>и</w:t>
      </w:r>
      <w:r>
        <w:rPr>
          <w:rFonts w:ascii="Calibri" w:hAnsi="Calibri" w:cs="Calibri"/>
          <w:color w:val="000000"/>
        </w:rPr>
        <w:t xml:space="preserve"> </w:t>
      </w:r>
      <w:r>
        <w:t>Viber, а также в соц сеть</w:t>
      </w:r>
      <w:r>
        <w:rPr>
          <w:rFonts w:ascii="Calibri" w:hAnsi="Calibri" w:cs="Calibri"/>
          <w:color w:val="000000"/>
        </w:rPr>
        <w:t xml:space="preserve"> </w:t>
      </w:r>
      <w:r>
        <w:t>VK.</w:t>
      </w:r>
    </w:p>
    <w:p w14:paraId="682534EB" w14:textId="77777777" w:rsidR="00EE4219" w:rsidRDefault="00167843">
      <w:pPr>
        <w:spacing w:before="160" w:after="160"/>
      </w:pPr>
      <w:r>
        <w:t>Перед добавлением учетной записи</w:t>
      </w:r>
      <w:r>
        <w:rPr>
          <w:rFonts w:ascii="Calibri" w:hAnsi="Calibri" w:cs="Calibri"/>
          <w:color w:val="000000"/>
        </w:rPr>
        <w:t xml:space="preserve"> </w:t>
      </w:r>
      <w:r>
        <w:t>SMSЦЕНТР в системе ЮРРОБОТ необходимо в личном кабинете</w:t>
      </w:r>
      <w:r>
        <w:rPr>
          <w:rFonts w:ascii="Calibri" w:hAnsi="Calibri" w:cs="Calibri"/>
          <w:color w:val="000000"/>
        </w:rPr>
        <w:t xml:space="preserve"> </w:t>
      </w:r>
      <w:r>
        <w:t>SMSЦЕНТР создать «Имя</w:t>
      </w:r>
      <w:r>
        <w:t xml:space="preserve"> отправителя».</w:t>
      </w:r>
    </w:p>
    <w:p w14:paraId="766C0FE2" w14:textId="6CB54C98" w:rsidR="00EE4219" w:rsidRDefault="00167843">
      <w:pPr>
        <w:spacing w:before="160" w:after="160"/>
      </w:pPr>
      <w:r>
        <w:t>Для этого необходимо зарегистрироваться на их</w:t>
      </w:r>
      <w:r>
        <w:rPr>
          <w:rFonts w:ascii="Calibri" w:hAnsi="Calibri" w:cs="Calibri"/>
          <w:color w:val="000000"/>
        </w:rPr>
        <w:t xml:space="preserve"> </w:t>
      </w:r>
      <w:hyperlink r:id="rId260">
        <w:r>
          <w:rPr>
            <w:u w:val="single"/>
          </w:rPr>
          <w:t>сайте</w:t>
        </w:r>
      </w:hyperlink>
      <w:r>
        <w:t>, и создать имя отправителя  в</w:t>
      </w:r>
      <w:r>
        <w:rPr>
          <w:rFonts w:ascii="Calibri" w:hAnsi="Calibri" w:cs="Calibri"/>
          <w:color w:val="000000"/>
        </w:rPr>
        <w:t xml:space="preserve"> </w:t>
      </w:r>
      <w:hyperlink r:id="rId261">
        <w:r>
          <w:rPr>
            <w:u w:val="single"/>
          </w:rPr>
          <w:t>Личном кабинет</w:t>
        </w:r>
      </w:hyperlink>
      <w:r>
        <w:rPr>
          <w:u w:val="single"/>
        </w:rPr>
        <w:t>е</w:t>
      </w:r>
      <w:r>
        <w:t>.</w:t>
      </w:r>
    </w:p>
    <w:p w14:paraId="2AAA3C40" w14:textId="2946EF98" w:rsidR="00EE4219" w:rsidRDefault="00167843">
      <w:pPr>
        <w:spacing w:before="160" w:after="160"/>
      </w:pPr>
      <w:r>
        <w:t>Затем перейти в систему ЮРРОБОТ в раздел</w:t>
      </w:r>
      <w:r>
        <w:rPr>
          <w:rFonts w:ascii="Calibri" w:hAnsi="Calibri" w:cs="Calibri"/>
          <w:color w:val="000000"/>
        </w:rPr>
        <w:t xml:space="preserve"> </w:t>
      </w:r>
      <w:hyperlink r:id="rId262">
        <w:r>
          <w:rPr>
            <w:u w:val="single"/>
          </w:rPr>
          <w:t>«Уведомления»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- «Мессенджеры», найти и нажать на виджет компании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 (</w:t>
      </w:r>
      <w:hyperlink w:anchor="cap_ab042d0c-2a56-49cd-9191-917cbe90c440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7827D9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D6337F" w14:textId="77777777" w:rsidR="00EE4219" w:rsidRDefault="00167843">
            <w:pPr>
              <w:spacing w:line="240" w:lineRule="auto"/>
              <w:jc w:val="center"/>
            </w:pPr>
            <w:bookmarkStart w:id="278" w:name="cap_ab042d0c-2a56-49cd-9191-917cbe90c440"/>
            <w:bookmarkEnd w:id="278"/>
            <w:r>
              <w:rPr>
                <w:noProof/>
              </w:rPr>
              <w:drawing>
                <wp:inline distT="0" distB="0" distL="0" distR="0" wp14:anchorId="25BB2C3E" wp14:editId="189D1D85">
                  <wp:extent cx="3609975" cy="1809750"/>
                  <wp:effectExtent l="0" t="0" r="0" b="0"/>
                  <wp:docPr id="223" name="drex_module_12_1_4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drex_module_12_1_4_1_custom.png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9975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CE34B1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188CE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6C4C03F" w14:textId="21625B90" w:rsidR="00EE4219" w:rsidRDefault="00167843">
      <w:pPr>
        <w:spacing w:before="160" w:after="160"/>
      </w:pPr>
      <w:r>
        <w:t xml:space="preserve">В открывшемся окне нужно ввести </w:t>
      </w:r>
      <w:r>
        <w:t>логин и пароль авторизации в сервисе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 (</w:t>
      </w:r>
      <w:hyperlink w:anchor="cap_d6e41617-55b0-49e5-879c-2401188ee699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FF49B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0FF347" w14:textId="77777777" w:rsidR="00EE4219" w:rsidRDefault="00167843">
            <w:pPr>
              <w:spacing w:line="240" w:lineRule="auto"/>
              <w:jc w:val="center"/>
            </w:pPr>
            <w:bookmarkStart w:id="279" w:name="cap_d6e41617-55b0-49e5-879c-2401188ee699"/>
            <w:bookmarkEnd w:id="279"/>
            <w:r>
              <w:rPr>
                <w:noProof/>
              </w:rPr>
              <w:drawing>
                <wp:inline distT="0" distB="0" distL="0" distR="0" wp14:anchorId="5E82265F" wp14:editId="4206E70C">
                  <wp:extent cx="3381375" cy="2514600"/>
                  <wp:effectExtent l="0" t="0" r="0" b="0"/>
                  <wp:docPr id="224" name="drex_module_12_1_4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drex_module_12_1_4_1_custom_2.png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EDEB1C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06D324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Рис.2 </w:t>
            </w:r>
          </w:p>
        </w:tc>
      </w:tr>
    </w:tbl>
    <w:p w14:paraId="5056940E" w14:textId="77777777" w:rsidR="00EE4219" w:rsidRDefault="00167843">
      <w:r>
        <w:br w:type="page"/>
      </w:r>
    </w:p>
    <w:p w14:paraId="247AAD7C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80" w:name="6977200d-7ad4-4b2b-b61c-67f7ffcffcd3"/>
      <w:bookmarkEnd w:id="280"/>
      <w:r>
        <w:rPr>
          <w:b/>
          <w:bCs/>
          <w:sz w:val="32"/>
          <w:szCs w:val="32"/>
        </w:rPr>
        <w:lastRenderedPageBreak/>
        <w:t>Сервисы</w:t>
      </w:r>
    </w:p>
    <w:p w14:paraId="115E4411" w14:textId="4582F5B4" w:rsidR="00EE4219" w:rsidRDefault="00167843">
      <w:pPr>
        <w:spacing w:before="160" w:after="160"/>
      </w:pPr>
      <w:r>
        <w:t>В разделе</w:t>
      </w:r>
      <w:r>
        <w:rPr>
          <w:rFonts w:ascii="Calibri" w:hAnsi="Calibri" w:cs="Calibri"/>
          <w:color w:val="000000"/>
        </w:rPr>
        <w:t xml:space="preserve"> </w:t>
      </w:r>
      <w:hyperlink r:id="rId265">
        <w:r>
          <w:rPr>
            <w:u w:val="single"/>
          </w:rPr>
          <w:t>«Сервисы»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доступно два вида интеграций: (</w:t>
      </w:r>
      <w:hyperlink w:anchor="cap_90ecd58b-fc40-4059-b8d7-d038514bc26c">
        <w:r>
          <w:t>Рис.1</w:t>
        </w:r>
      </w:hyperlink>
      <w:r>
        <w:t>)</w:t>
      </w:r>
    </w:p>
    <w:p w14:paraId="686607BB" w14:textId="4C18C20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d219dfb5-10a9-4688-8ec8-83d7a1e1f987">
        <w:r>
          <w:rPr>
            <w:u w:val="single"/>
          </w:rPr>
          <w:t>Общие</w:t>
        </w:r>
      </w:hyperlink>
    </w:p>
    <w:p w14:paraId="2D437CAF" w14:textId="6CD82C8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0488b1ec-471b-4f1f-ba48-217585a07579">
        <w:r>
          <w:rPr>
            <w:u w:val="single"/>
          </w:rPr>
          <w:t>1С</w:t>
        </w:r>
      </w:hyperlink>
    </w:p>
    <w:p w14:paraId="111300B2" w14:textId="77777777" w:rsidR="00EE4219" w:rsidRDefault="00167843">
      <w:pPr>
        <w:spacing w:before="160" w:after="160"/>
        <w:jc w:val="center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159E1E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0E6C35" w14:textId="77777777" w:rsidR="00EE4219" w:rsidRDefault="00167843">
            <w:pPr>
              <w:spacing w:line="240" w:lineRule="auto"/>
              <w:jc w:val="center"/>
            </w:pPr>
            <w:bookmarkStart w:id="281" w:name="cap_90ecd58b-fc40-4059-b8d7-d038514bc26c"/>
            <w:bookmarkEnd w:id="281"/>
            <w:r>
              <w:rPr>
                <w:noProof/>
              </w:rPr>
              <w:drawing>
                <wp:inline distT="0" distB="0" distL="0" distR="0" wp14:anchorId="1DDA9DB7" wp14:editId="66E12D9A">
                  <wp:extent cx="5667375" cy="1562100"/>
                  <wp:effectExtent l="0" t="0" r="0" b="0"/>
                  <wp:docPr id="225" name="drex_module_12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drex_module_12_2_custom.png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73BACF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3D358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766BA80" w14:textId="77777777" w:rsidR="00EE4219" w:rsidRDefault="00167843">
      <w:pPr>
        <w:spacing w:before="160" w:after="160"/>
        <w:jc w:val="center"/>
      </w:pPr>
      <w:r>
        <w:br w:type="page"/>
      </w:r>
    </w:p>
    <w:p w14:paraId="0B0D7A4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82" w:name="c7074567-0223-4a56-990d-462117859d93"/>
      <w:bookmarkEnd w:id="282"/>
      <w:r>
        <w:rPr>
          <w:b/>
          <w:bCs/>
          <w:sz w:val="28"/>
          <w:szCs w:val="28"/>
        </w:rPr>
        <w:lastRenderedPageBreak/>
        <w:t>Общие</w:t>
      </w:r>
    </w:p>
    <w:p w14:paraId="1F1884A2" w14:textId="77777777" w:rsidR="00EE4219" w:rsidRDefault="00167843">
      <w:pPr>
        <w:spacing w:before="160" w:after="160"/>
      </w:pPr>
      <w:r>
        <w:t>В этом разделе рассмотрены интеграции с такими сервисами, как Госуслуги, Почта России, Росреестр, Госпочта для получения разного рода выписок, отправки электронно-заказных писем в суды, сообщений судебным приставам, заявлений в ФССП, проверка данных должни</w:t>
      </w:r>
      <w:r>
        <w:t>ков.</w:t>
      </w:r>
      <w:r>
        <w:br w:type="page"/>
      </w:r>
    </w:p>
    <w:p w14:paraId="0AA4ECF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83" w:name="3b220946-d596-4440-8521-8488f7e4c0c3"/>
      <w:bookmarkEnd w:id="283"/>
      <w:r>
        <w:rPr>
          <w:b/>
          <w:bCs/>
          <w:sz w:val="26"/>
          <w:szCs w:val="26"/>
        </w:rPr>
        <w:lastRenderedPageBreak/>
        <w:t>Госуслуги</w:t>
      </w:r>
    </w:p>
    <w:p w14:paraId="74242083" w14:textId="77777777" w:rsidR="00EE4219" w:rsidRDefault="00167843">
      <w:pPr>
        <w:spacing w:before="160" w:after="160"/>
      </w:pPr>
      <w:r>
        <w:t>Подача документов в ФССП, получение через Госпочту документов из ФССП, штрафов, ответов на запросы и иных документов осуществляется через канал ЕПГУ (Госуслуги).</w:t>
      </w:r>
    </w:p>
    <w:p w14:paraId="29003ECC" w14:textId="77777777" w:rsidR="00EE4219" w:rsidRDefault="00167843">
      <w:pPr>
        <w:spacing w:before="160" w:after="160"/>
      </w:pPr>
      <w:r>
        <w:t>Для этого необходима учетная запись на Госуслугах как сотрудника организации, который будет пр</w:t>
      </w:r>
      <w:r>
        <w:t>едставлять интересы организации, так и представителя, от которого будет происходить подача документов.</w:t>
      </w:r>
    </w:p>
    <w:p w14:paraId="0975DFAB" w14:textId="3C313AC4" w:rsidR="00EE4219" w:rsidRDefault="00167843">
      <w:pPr>
        <w:spacing w:before="160" w:after="160"/>
      </w:pPr>
      <w:r>
        <w:t>Добавить сотрудника может только руководитель организации или лицо, действующее по доверенности в</w:t>
      </w:r>
      <w:r>
        <w:rPr>
          <w:rFonts w:ascii="Calibri" w:hAnsi="Calibri" w:cs="Calibri"/>
          <w:color w:val="000000"/>
        </w:rPr>
        <w:t xml:space="preserve"> </w:t>
      </w:r>
      <w:hyperlink r:id="rId267">
        <w:r>
          <w:rPr>
            <w:u w:val="single"/>
          </w:rPr>
          <w:t>Ли</w:t>
        </w:r>
        <w:r>
          <w:rPr>
            <w:u w:val="single"/>
          </w:rPr>
          <w:t>чном кабинете</w:t>
        </w:r>
      </w:hyperlink>
      <w:r>
        <w:rPr>
          <w:rFonts w:ascii="Calibri" w:hAnsi="Calibri" w:cs="Calibri"/>
          <w:color w:val="000000"/>
        </w:rPr>
        <w:t xml:space="preserve"> </w:t>
      </w:r>
      <w:r>
        <w:t>Госуслуг.</w:t>
      </w:r>
    </w:p>
    <w:p w14:paraId="0A126882" w14:textId="47A857A1" w:rsidR="00EE4219" w:rsidRDefault="00167843">
      <w:pPr>
        <w:spacing w:before="160" w:after="160"/>
      </w:pPr>
      <w:r>
        <w:t>Инструкция как добавить учетную запись сотрудника как сотрудника организации:</w:t>
      </w:r>
      <w:r>
        <w:rPr>
          <w:rFonts w:ascii="Calibri" w:hAnsi="Calibri" w:cs="Calibri"/>
          <w:color w:val="000000"/>
        </w:rPr>
        <w:t xml:space="preserve"> </w:t>
      </w:r>
      <w:hyperlink r:id="rId268">
        <w:r>
          <w:rPr>
            <w:u w:val="single"/>
          </w:rPr>
          <w:t>Добавить сотрудника в личный кабинет организации</w:t>
        </w:r>
      </w:hyperlink>
    </w:p>
    <w:p w14:paraId="7F3FFE57" w14:textId="77777777" w:rsidR="00EE4219" w:rsidRDefault="00167843">
      <w:pPr>
        <w:spacing w:before="160" w:after="160"/>
      </w:pPr>
      <w:r>
        <w:t>После добавления сотр</w:t>
      </w:r>
      <w:r>
        <w:t xml:space="preserve">удника, нужно выдать ему соответствующие полномочия. Полномочия включены в доверенность, которую может выдать только руководитель. Как выдать доверенность сотруднику, описано в инструкции: </w:t>
      </w:r>
    </w:p>
    <w:p w14:paraId="550D5BDF" w14:textId="2036A0F2" w:rsidR="00EE4219" w:rsidRDefault="00167843">
      <w:pPr>
        <w:spacing w:before="160" w:after="160"/>
        <w:rPr>
          <w:color w:val="000000"/>
        </w:rPr>
      </w:pPr>
      <w:hyperlink r:id="rId269">
        <w:r>
          <w:rPr>
            <w:u w:val="single"/>
          </w:rPr>
          <w:t>Как в личном кабинете организации выдать полномочия сотруднику</w:t>
        </w:r>
      </w:hyperlink>
    </w:p>
    <w:p w14:paraId="7C8A550C" w14:textId="3F3CECE1" w:rsidR="00EE4219" w:rsidRDefault="00167843">
      <w:pPr>
        <w:spacing w:before="160" w:after="160"/>
      </w:pPr>
      <w:r>
        <w:t xml:space="preserve">После добавления сотрудника в организацию на госуслугах и выдачи ему полномочий, нажимаем иконку </w:t>
      </w:r>
      <w:r>
        <w:rPr>
          <w:b/>
          <w:bCs/>
        </w:rPr>
        <w:t>«Госуслуги»</w:t>
      </w:r>
      <w:r>
        <w:t xml:space="preserve"> по ссылке:</w:t>
      </w:r>
      <w:r>
        <w:rPr>
          <w:rFonts w:ascii="Calibri" w:hAnsi="Calibri" w:cs="Calibri"/>
          <w:color w:val="000000"/>
        </w:rPr>
        <w:t xml:space="preserve"> </w:t>
      </w:r>
      <w:hyperlink r:id="rId270">
        <w:r>
          <w:rPr>
            <w:u w:val="single"/>
          </w:rPr>
          <w:t>Интеграция Госуслуги</w:t>
        </w:r>
      </w:hyperlink>
      <w:r>
        <w:t>. (</w:t>
      </w:r>
      <w:hyperlink w:anchor="cap_b015a280-3ff1-4881-b1a8-74ccb6ee787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64F36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EDA1CC" w14:textId="77777777" w:rsidR="00EE4219" w:rsidRDefault="00167843">
            <w:pPr>
              <w:spacing w:line="240" w:lineRule="auto"/>
              <w:jc w:val="center"/>
            </w:pPr>
            <w:bookmarkStart w:id="284" w:name="cap_b015a280-3ff1-4881-b1a8-74ccb6ee7879"/>
            <w:bookmarkEnd w:id="284"/>
            <w:r>
              <w:rPr>
                <w:noProof/>
              </w:rPr>
              <w:drawing>
                <wp:inline distT="0" distB="0" distL="0" distR="0" wp14:anchorId="679F48A8" wp14:editId="64B33B75">
                  <wp:extent cx="5667375" cy="2200275"/>
                  <wp:effectExtent l="0" t="0" r="0" b="0"/>
                  <wp:docPr id="226" name="drex_module_12_2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drex_module_12_2_1_1_custom.png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3D9C38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DBF1D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42E3C7A" w14:textId="1F5855AC" w:rsidR="00EE4219" w:rsidRDefault="00167843">
      <w:pPr>
        <w:spacing w:before="160" w:after="160"/>
      </w:pPr>
      <w:r>
        <w:t>Вводим учетные данные сотрудника госуслуг в форму и нажимаем на кнопку «Сохранить» и ожидаем авторизации (</w:t>
      </w:r>
      <w:hyperlink w:anchor="cap_51ba8854-edb0-477e-8c38-89647ebbe89e">
        <w:r>
          <w:t>Рис.2</w:t>
        </w:r>
      </w:hyperlink>
      <w:r>
        <w:t xml:space="preserve">). В случае долгого ожидания авторизации, госуслуги могут направить уведомление с </w:t>
      </w:r>
      <w:r>
        <w:t xml:space="preserve">подтверждением, </w:t>
      </w:r>
      <w:r>
        <w:lastRenderedPageBreak/>
        <w:t>которое необходимо будет ввести в окно. Проверка верификации учетной записи сотрудника с Госуслугами происходит один раз. В случае смены пароля на госуслугах, необходимо будет нажать «Выйти из Госуслуг» и повторить авторизацию.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089494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D2DD87" w14:textId="77777777" w:rsidR="00EE4219" w:rsidRDefault="00167843">
            <w:pPr>
              <w:spacing w:line="240" w:lineRule="auto"/>
              <w:jc w:val="center"/>
            </w:pPr>
            <w:bookmarkStart w:id="285" w:name="cap_51ba8854-edb0-477e-8c38-89647ebbe89e"/>
            <w:bookmarkEnd w:id="285"/>
            <w:r>
              <w:rPr>
                <w:noProof/>
              </w:rPr>
              <w:drawing>
                <wp:inline distT="0" distB="0" distL="0" distR="0" wp14:anchorId="4AFCDCF5" wp14:editId="61B57A98">
                  <wp:extent cx="2809875" cy="2076450"/>
                  <wp:effectExtent l="0" t="0" r="0" b="0"/>
                  <wp:docPr id="227" name="drex_module_12_2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drex_module_12_2_1_1_custom_2.png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BF95D6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CCFC57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78807940" w14:textId="1ADB6A79" w:rsidR="00EE4219" w:rsidRDefault="00167843">
      <w:pPr>
        <w:spacing w:before="160" w:after="160"/>
      </w:pPr>
      <w:r>
        <w:t>Выбираем свою организацию и нажимаем сохранить. Настройки аккаунта госуслуг завершены. После успешной авторизации на электронную почту сотрудника будет направлено уведомление от системы ЮРРОБОТ об успешной авторизации (</w:t>
      </w:r>
      <w:hyperlink w:anchor="cap_5b666a2a-583a-4078-a58c-6cc8ce1a4cf4">
        <w:r>
          <w:t>Рис.3</w:t>
        </w:r>
      </w:hyperlink>
      <w:r>
        <w:t>).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93BF7F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B887BB" w14:textId="77777777" w:rsidR="00EE4219" w:rsidRDefault="00167843">
            <w:pPr>
              <w:spacing w:line="240" w:lineRule="auto"/>
              <w:jc w:val="center"/>
            </w:pPr>
            <w:bookmarkStart w:id="286" w:name="cap_5b666a2a-583a-4078-a58c-6cc8ce1a4cf4"/>
            <w:bookmarkEnd w:id="286"/>
            <w:r>
              <w:rPr>
                <w:noProof/>
              </w:rPr>
              <w:drawing>
                <wp:inline distT="0" distB="0" distL="0" distR="0" wp14:anchorId="0A2D0006" wp14:editId="7B66A1BF">
                  <wp:extent cx="2752725" cy="2028825"/>
                  <wp:effectExtent l="0" t="0" r="0" b="0"/>
                  <wp:docPr id="228" name="drex_module_12_2_1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drex_module_12_2_1_1_custom_3.png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A59BCF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A468EA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4FB30F0B" w14:textId="6E906644" w:rsidR="00EE4219" w:rsidRDefault="00167843">
      <w:pPr>
        <w:spacing w:before="160" w:after="160"/>
      </w:pPr>
      <w:r>
        <w:t>При нажатии на кнопку «Выйти из Госуслуг», происходит удаление учетной записи компании из системы. (</w:t>
      </w:r>
      <w:hyperlink w:anchor="cap_576d423c-1ecd-4a11-b4d7-584ab97024dd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FC08D3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55057F" w14:textId="77777777" w:rsidR="00EE4219" w:rsidRDefault="00167843">
            <w:pPr>
              <w:spacing w:line="240" w:lineRule="auto"/>
              <w:jc w:val="center"/>
            </w:pPr>
            <w:bookmarkStart w:id="287" w:name="cap_576d423c-1ecd-4a11-b4d7-584ab97024dd"/>
            <w:bookmarkEnd w:id="287"/>
            <w:r>
              <w:rPr>
                <w:noProof/>
              </w:rPr>
              <w:lastRenderedPageBreak/>
              <w:drawing>
                <wp:inline distT="0" distB="0" distL="0" distR="0" wp14:anchorId="2B5805BD" wp14:editId="6AE0E61F">
                  <wp:extent cx="2638425" cy="1762125"/>
                  <wp:effectExtent l="0" t="0" r="0" b="0"/>
                  <wp:docPr id="229" name="drex_module_12_2_1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drex_module_12_2_1_1_custom_4.png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292C4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F633AC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6E942449" w14:textId="77777777" w:rsidR="00EE4219" w:rsidRDefault="00167843">
      <w:pPr>
        <w:spacing w:before="160" w:after="160"/>
        <w:rPr>
          <w:b/>
          <w:bCs/>
          <w:i/>
          <w:iCs/>
        </w:rPr>
      </w:pPr>
      <w:r>
        <w:rPr>
          <w:b/>
          <w:bCs/>
          <w:i/>
          <w:iCs/>
        </w:rPr>
        <w:t>Для справки:</w:t>
      </w:r>
    </w:p>
    <w:p w14:paraId="444100D3" w14:textId="77777777" w:rsidR="00EE4219" w:rsidRDefault="00167843">
      <w:pPr>
        <w:spacing w:before="160" w:after="160"/>
      </w:pPr>
      <w:r>
        <w:t>ЮРРОБОТ все данные при передаче шифрует и не хранит на серверах.</w:t>
      </w:r>
    </w:p>
    <w:p w14:paraId="0CC985AF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Подключение входа по одноразовому коду (ТОТР)</w:t>
      </w:r>
    </w:p>
    <w:p w14:paraId="2A1A34B0" w14:textId="77777777" w:rsidR="00EE4219" w:rsidRDefault="00167843">
      <w:pPr>
        <w:spacing w:before="160" w:after="160"/>
      </w:pPr>
      <w:r>
        <w:t>С 1 октября 2023 года на Госуслугах введена ОБЯЗАТЕЛЬНАЯ двух факторная аутентификация.</w:t>
      </w:r>
    </w:p>
    <w:p w14:paraId="4A63FA8F" w14:textId="77777777" w:rsidR="00EE4219" w:rsidRDefault="00167843">
      <w:pPr>
        <w:spacing w:before="160" w:after="160"/>
      </w:pPr>
      <w:r>
        <w:t>Однако при подаче в суды и использования для</w:t>
      </w:r>
      <w:r>
        <w:t xml:space="preserve"> личных целей учетную запись Госуслуг, подтверждение входа по смс не подойдет. Для таких случаев заранее нужно настроить подтверждение входа на Госуслуги по одноразовому коду (ТОТР).</w:t>
      </w:r>
    </w:p>
    <w:p w14:paraId="789029BF" w14:textId="77777777" w:rsidR="00EE4219" w:rsidRDefault="00167843">
      <w:pPr>
        <w:spacing w:before="160" w:after="160"/>
      </w:pPr>
      <w:r>
        <w:t>Вам понадобятся:</w:t>
      </w:r>
    </w:p>
    <w:p w14:paraId="4D9E7082" w14:textId="77777777" w:rsidR="00EE4219" w:rsidRDefault="00167843">
      <w:pPr>
        <w:numPr>
          <w:ilvl w:val="0"/>
          <w:numId w:val="1"/>
        </w:numPr>
      </w:pPr>
      <w:r>
        <w:t>Смартфон. Если смартфона нет, то подключить ТОТР нельзя.</w:t>
      </w:r>
      <w:r>
        <w:t xml:space="preserve"> Кнопочный телефон тоже не подойдет. Инструкция «Как подключить вход по одноразовому коду (TOTP)»</w:t>
      </w:r>
    </w:p>
    <w:p w14:paraId="524F0943" w14:textId="77777777" w:rsidR="00EE4219" w:rsidRDefault="00167843">
      <w:pPr>
        <w:numPr>
          <w:ilvl w:val="0"/>
          <w:numId w:val="1"/>
        </w:numPr>
      </w:pPr>
      <w:r>
        <w:t>Компьютер с веб-браузером</w:t>
      </w:r>
    </w:p>
    <w:p w14:paraId="3D23279B" w14:textId="77777777" w:rsidR="00EE4219" w:rsidRDefault="00167843">
      <w:pPr>
        <w:spacing w:before="320" w:after="160"/>
        <w:rPr>
          <w:b/>
          <w:bCs/>
        </w:rPr>
      </w:pPr>
      <w:r>
        <w:rPr>
          <w:b/>
          <w:bCs/>
        </w:rPr>
        <w:t>Инструкция «Как подключить вход по одноразовому коду (TOTP)»</w:t>
      </w:r>
    </w:p>
    <w:p w14:paraId="08B33E1A" w14:textId="77777777" w:rsidR="00EE4219" w:rsidRDefault="00167843">
      <w:pPr>
        <w:spacing w:before="160" w:after="160"/>
      </w:pPr>
      <w:r>
        <w:t>1. Скачайте приложение для работы с одноразовыми кодами. Можно скачать российское приложение Яндекс.Ключ или зарубежное приложение Google Authenticator. Для примера рассмотрим работу с приложением Яндекс.Ключ</w:t>
      </w:r>
    </w:p>
    <w:p w14:paraId="5F622849" w14:textId="77777777" w:rsidR="00EE4219" w:rsidRDefault="00167843">
      <w:pPr>
        <w:spacing w:before="160" w:after="160"/>
      </w:pPr>
      <w:r>
        <w:t>Скачать для Android:</w:t>
      </w:r>
    </w:p>
    <w:p w14:paraId="53B0653D" w14:textId="34B03564" w:rsidR="00EE4219" w:rsidRDefault="00167843">
      <w:pPr>
        <w:numPr>
          <w:ilvl w:val="0"/>
          <w:numId w:val="2"/>
        </w:numPr>
        <w:rPr>
          <w:color w:val="3F3F3F"/>
        </w:rPr>
      </w:pPr>
      <w:r>
        <w:rPr>
          <w:color w:val="3F3F3F"/>
        </w:rPr>
        <w:t xml:space="preserve"> </w:t>
      </w:r>
      <w:hyperlink r:id="rId275">
        <w:r>
          <w:rPr>
            <w:color w:val="3F3F3F"/>
            <w:u w:val="single"/>
          </w:rPr>
          <w:t>Яндекс.Ключ</w:t>
        </w:r>
      </w:hyperlink>
      <w:r>
        <w:t xml:space="preserve"> </w:t>
      </w:r>
    </w:p>
    <w:p w14:paraId="3128C481" w14:textId="66FD0C60" w:rsidR="00EE4219" w:rsidRDefault="00167843">
      <w:pPr>
        <w:numPr>
          <w:ilvl w:val="0"/>
          <w:numId w:val="2"/>
        </w:numPr>
        <w:rPr>
          <w:color w:val="000000"/>
        </w:rPr>
      </w:pPr>
      <w:hyperlink r:id="rId276">
        <w:r>
          <w:rPr>
            <w:color w:val="3F3F3F"/>
            <w:u w:val="single"/>
          </w:rPr>
          <w:t>Google Authenticator</w:t>
        </w:r>
      </w:hyperlink>
      <w:r>
        <w:t xml:space="preserve"> </w:t>
      </w:r>
    </w:p>
    <w:p w14:paraId="04075F8F" w14:textId="77777777" w:rsidR="00EE4219" w:rsidRDefault="00167843">
      <w:pPr>
        <w:spacing w:before="160" w:after="160"/>
      </w:pPr>
      <w:r>
        <w:lastRenderedPageBreak/>
        <w:t>Скачать для iOS:</w:t>
      </w:r>
    </w:p>
    <w:p w14:paraId="29E9AA7F" w14:textId="14D0B0EB" w:rsidR="00EE4219" w:rsidRDefault="00167843">
      <w:pPr>
        <w:numPr>
          <w:ilvl w:val="0"/>
          <w:numId w:val="3"/>
        </w:numPr>
        <w:rPr>
          <w:color w:val="000000"/>
        </w:rPr>
      </w:pPr>
      <w:hyperlink r:id="rId277">
        <w:r>
          <w:rPr>
            <w:color w:val="3F3F3F"/>
            <w:u w:val="single"/>
          </w:rPr>
          <w:t>Яндекс.Ключ</w:t>
        </w:r>
      </w:hyperlink>
      <w:r>
        <w:t xml:space="preserve"> </w:t>
      </w:r>
    </w:p>
    <w:p w14:paraId="043E90CC" w14:textId="251FEC62" w:rsidR="00EE4219" w:rsidRDefault="00167843">
      <w:pPr>
        <w:numPr>
          <w:ilvl w:val="0"/>
          <w:numId w:val="3"/>
        </w:numPr>
        <w:rPr>
          <w:color w:val="000000"/>
        </w:rPr>
      </w:pPr>
      <w:hyperlink r:id="rId278">
        <w:r>
          <w:rPr>
            <w:color w:val="3F3F3F"/>
            <w:u w:val="single"/>
          </w:rPr>
          <w:t>Goog</w:t>
        </w:r>
        <w:r>
          <w:rPr>
            <w:color w:val="3F3F3F"/>
            <w:u w:val="single"/>
          </w:rPr>
          <w:t>le Authenticator</w:t>
        </w:r>
      </w:hyperlink>
    </w:p>
    <w:p w14:paraId="6F45A099" w14:textId="77777777" w:rsidR="00EE4219" w:rsidRDefault="00167843">
      <w:pPr>
        <w:spacing w:before="160" w:after="160"/>
      </w:pPr>
      <w:r>
        <w:t>Скачать в Rustore:</w:t>
      </w:r>
    </w:p>
    <w:p w14:paraId="5D2EFA27" w14:textId="54BC2A3E" w:rsidR="00EE4219" w:rsidRDefault="00167843">
      <w:pPr>
        <w:numPr>
          <w:ilvl w:val="0"/>
          <w:numId w:val="4"/>
        </w:numPr>
        <w:rPr>
          <w:color w:val="000000"/>
        </w:rPr>
      </w:pPr>
      <w:hyperlink r:id="rId279">
        <w:r>
          <w:rPr>
            <w:color w:val="3F3F3F"/>
            <w:u w:val="single"/>
          </w:rPr>
          <w:t>Яндекс.Ключ</w:t>
        </w:r>
      </w:hyperlink>
    </w:p>
    <w:p w14:paraId="6E3F8BA6" w14:textId="77777777" w:rsidR="00EE4219" w:rsidRDefault="00167843">
      <w:pPr>
        <w:spacing w:before="160" w:after="160"/>
      </w:pPr>
      <w:r>
        <w:t>2. Откройте приложение Яндекс.Ключ. При входе в Приложение выберите способ проверки: «Биометрия телефона» или «Мастер-пароль». Выбираю «Биометрия телефона», потому что это удобно: Приложение запускается по отпечатку пальца или распознаванию лица, и не нужн</w:t>
      </w:r>
      <w:r>
        <w:t>о запоминать мастер-пароль.</w:t>
      </w:r>
    </w:p>
    <w:p w14:paraId="16DD4536" w14:textId="51AD60AB" w:rsidR="00EE4219" w:rsidRDefault="00167843">
      <w:pPr>
        <w:spacing w:before="160" w:after="160"/>
      </w:pPr>
      <w:r>
        <w:t xml:space="preserve">Просмотреть </w:t>
      </w:r>
      <w:hyperlink r:id="rId280">
        <w:r>
          <w:rPr>
            <w:color w:val="3F3F3F"/>
            <w:u w:val="single"/>
          </w:rPr>
          <w:t>видео</w:t>
        </w:r>
      </w:hyperlink>
      <w:r>
        <w:t xml:space="preserve"> по настройке Яндекс.Ключ</w:t>
      </w:r>
    </w:p>
    <w:p w14:paraId="41B4DD4B" w14:textId="6F082533" w:rsidR="00EE4219" w:rsidRDefault="00167843">
      <w:pPr>
        <w:spacing w:before="160" w:after="160"/>
      </w:pPr>
      <w:r>
        <w:t>3. На компьютере в своей учетной записи ЮРРОБОТ в меню Обмен данными - Интеграция – Сервисы – Общие – Госуслуги (</w:t>
      </w:r>
      <w:hyperlink r:id="rId281">
        <w:r>
          <w:t>https://app.urrobot.net/exchange/integration/services/</w:t>
        </w:r>
      </w:hyperlink>
      <w:r>
        <w:t>) переходим в окно Госуслуги и вводим свои учетные данные, после чего экране компьютера появится QR-код (</w:t>
      </w:r>
      <w:hyperlink w:anchor="cap_e0f7c372-c471-4d9e-9e69-114b4645dde0">
        <w:r>
          <w:t>Рис.5</w:t>
        </w:r>
      </w:hyperlink>
      <w:r>
        <w:t>).</w:t>
      </w:r>
    </w:p>
    <w:p w14:paraId="529A5452" w14:textId="77777777" w:rsidR="00EE4219" w:rsidRDefault="00167843">
      <w:pPr>
        <w:spacing w:before="160" w:after="160"/>
        <w:jc w:val="center"/>
      </w:pPr>
      <w:r>
        <w:rPr>
          <w:noProof/>
        </w:rPr>
        <w:drawing>
          <wp:inline distT="0" distB="0" distL="0" distR="0" wp14:anchorId="50E91185" wp14:editId="185208A4">
            <wp:extent cx="2562225" cy="1704975"/>
            <wp:effectExtent l="0" t="0" r="0" b="0"/>
            <wp:docPr id="230" name="drex_module_12_2_1_1_custom_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drex_module_12_2_1_1_custom_5.png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7354B5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A1B1F9" w14:textId="77777777" w:rsidR="00EE4219" w:rsidRDefault="00167843">
            <w:pPr>
              <w:spacing w:line="240" w:lineRule="auto"/>
              <w:jc w:val="center"/>
            </w:pPr>
            <w:bookmarkStart w:id="288" w:name="cap_e0f7c372-c471-4d9e-9e69-114b4645dde0"/>
            <w:bookmarkEnd w:id="288"/>
            <w:r>
              <w:rPr>
                <w:noProof/>
              </w:rPr>
              <w:drawing>
                <wp:inline distT="0" distB="0" distL="0" distR="0" wp14:anchorId="1E222F95" wp14:editId="20881CDB">
                  <wp:extent cx="2486025" cy="1666875"/>
                  <wp:effectExtent l="0" t="0" r="0" b="0"/>
                  <wp:docPr id="231" name="drex_module_12_2_1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drex_module_12_2_1_1_custom_6.png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A2185B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971C32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33140910" w14:textId="26881402" w:rsidR="00EE4219" w:rsidRDefault="00167843">
      <w:pPr>
        <w:spacing w:before="160" w:after="160"/>
      </w:pPr>
      <w:r>
        <w:lastRenderedPageBreak/>
        <w:t>4. Откройте Приложение Яндекс.Ключ, нажмите «+Добавить аккаунт» - «Сканировать QR-код» и наведите телефон на QR-код на экране компьютера (</w:t>
      </w:r>
      <w:hyperlink w:anchor="cap_738315de-0d92-4a9b-9293-c0e6cbfc5997">
        <w:r>
          <w:t>Рис.6</w:t>
        </w:r>
      </w:hyperlink>
      <w:r>
        <w:t>)</w:t>
      </w:r>
    </w:p>
    <w:p w14:paraId="22AC7225" w14:textId="77777777" w:rsidR="00EE4219" w:rsidRDefault="00EE4219">
      <w:pPr>
        <w:spacing w:before="160" w:after="160"/>
      </w:pP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2E0D40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A3CC48" w14:textId="77777777" w:rsidR="00EE4219" w:rsidRDefault="00167843">
            <w:pPr>
              <w:spacing w:line="240" w:lineRule="auto"/>
              <w:jc w:val="center"/>
            </w:pPr>
            <w:bookmarkStart w:id="289" w:name="cap_738315de-0d92-4a9b-9293-c0e6cbfc5997"/>
            <w:bookmarkEnd w:id="289"/>
            <w:r>
              <w:rPr>
                <w:noProof/>
              </w:rPr>
              <w:drawing>
                <wp:inline distT="0" distB="0" distL="0" distR="0" wp14:anchorId="20C7BA1A" wp14:editId="293B484B">
                  <wp:extent cx="2295525" cy="3286125"/>
                  <wp:effectExtent l="0" t="0" r="0" b="0"/>
                  <wp:docPr id="232" name="drex_module_12_2_1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drex_module_12_2_1_1_custom_7.png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525" cy="328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BBFFE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31E8C7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5E54D9B8" w14:textId="77777777" w:rsidR="00EE4219" w:rsidRDefault="00167843">
      <w:pPr>
        <w:spacing w:before="160" w:after="160"/>
      </w:pPr>
      <w:r>
        <w:t xml:space="preserve">5. После этого в Приложении появится цифры секретного ключа. </w:t>
      </w:r>
    </w:p>
    <w:p w14:paraId="78314666" w14:textId="77777777" w:rsidR="00EE4219" w:rsidRDefault="00167843">
      <w:pPr>
        <w:spacing w:before="160" w:after="160"/>
      </w:pPr>
      <w:r>
        <w:t>Подтверждение входа по одноразовому коду (TOTP) подключено. А в приложении Яндекс.Ключ у вас теперь есть аккаунт «Госуслуги/gosuslugi».</w:t>
      </w:r>
    </w:p>
    <w:p w14:paraId="1566C01A" w14:textId="77777777" w:rsidR="00EE4219" w:rsidRDefault="00167843">
      <w:pPr>
        <w:spacing w:before="160" w:after="160"/>
      </w:pPr>
      <w:r>
        <w:t>Теперь алгоритм входа на Госуслуги у вас будет следующий:</w:t>
      </w:r>
    </w:p>
    <w:p w14:paraId="21E46177" w14:textId="77777777" w:rsidR="00EE4219" w:rsidRDefault="00167843">
      <w:pPr>
        <w:spacing w:before="160" w:after="160"/>
      </w:pPr>
      <w:r>
        <w:t>На компьютере при входе в свою учётную запись на Госуслугах, как и раньше, введите Логин и пароль. На экране появится поле для ввода секретного кода. Войдите в Приложение Яндекс.Ключ на смартфоне и нажмите на аккаунт «Госуслуги/gosuslugi». Там вы увидите с</w:t>
      </w:r>
      <w:r>
        <w:t>екретный код. Введите его в поле на компьютере.</w:t>
      </w:r>
    </w:p>
    <w:p w14:paraId="517BD8AA" w14:textId="77777777" w:rsidR="00EE4219" w:rsidRDefault="00167843">
      <w:pPr>
        <w:spacing w:before="160" w:after="160"/>
        <w:rPr>
          <w:rFonts w:ascii="Calibri" w:hAnsi="Calibri" w:cs="Calibri"/>
          <w:color w:val="000000"/>
          <w:sz w:val="22"/>
          <w:szCs w:val="22"/>
        </w:rPr>
      </w:pPr>
      <w:r>
        <w:br w:type="page"/>
      </w:r>
    </w:p>
    <w:p w14:paraId="1733C1B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90" w:name="2bf5ab34-6c57-4a9f-ba1b-a784a920a4d7"/>
      <w:bookmarkEnd w:id="290"/>
      <w:r>
        <w:rPr>
          <w:b/>
          <w:bCs/>
          <w:sz w:val="26"/>
          <w:szCs w:val="26"/>
        </w:rPr>
        <w:lastRenderedPageBreak/>
        <w:t>MOS.RU (только для г. Москва)</w:t>
      </w:r>
    </w:p>
    <w:p w14:paraId="379B0F53" w14:textId="77777777" w:rsidR="00EE4219" w:rsidRDefault="00167843">
      <w:pPr>
        <w:spacing w:before="160" w:after="160"/>
      </w:pPr>
      <w:r>
        <w:t>Если осуществляете работу с должниками по г. Москве, то необходимо сделать привязку аккаунта госулсуг с</w:t>
      </w:r>
      <w:r>
        <w:rPr>
          <w:rFonts w:ascii="Calibri" w:hAnsi="Calibri" w:cs="Calibri"/>
          <w:color w:val="000000"/>
        </w:rPr>
        <w:t xml:space="preserve"> </w:t>
      </w:r>
      <w:r>
        <w:t>mos.ru.</w:t>
      </w:r>
    </w:p>
    <w:p w14:paraId="52A7C36F" w14:textId="4D745B94" w:rsidR="00EE4219" w:rsidRDefault="00167843">
      <w:pPr>
        <w:spacing w:before="160" w:after="160"/>
      </w:pPr>
      <w:r>
        <w:t>Для этого сотруднику необходимо</w:t>
      </w:r>
      <w:r>
        <w:rPr>
          <w:rFonts w:ascii="Calibri" w:hAnsi="Calibri" w:cs="Calibri"/>
          <w:color w:val="000000"/>
        </w:rPr>
        <w:t xml:space="preserve"> </w:t>
      </w:r>
      <w:hyperlink r:id="rId285">
        <w:r>
          <w:rPr>
            <w:u w:val="single"/>
          </w:rPr>
          <w:t>зарегистрировать учетную запись</w:t>
        </w:r>
      </w:hyperlink>
      <w:r>
        <w:rPr>
          <w:rFonts w:ascii="Calibri" w:hAnsi="Calibri" w:cs="Calibri"/>
          <w:color w:val="000000"/>
        </w:rPr>
        <w:t xml:space="preserve"> </w:t>
      </w:r>
      <w:r>
        <w:t>на</w:t>
      </w:r>
      <w:r>
        <w:rPr>
          <w:rFonts w:ascii="Calibri" w:hAnsi="Calibri" w:cs="Calibri"/>
          <w:color w:val="000000"/>
        </w:rPr>
        <w:t xml:space="preserve"> </w:t>
      </w:r>
      <w:r>
        <w:t>mos.ru. Выбрать способ регистрации – Госуслуги.</w:t>
      </w:r>
    </w:p>
    <w:p w14:paraId="090162D4" w14:textId="49158B97" w:rsidR="00EE4219" w:rsidRDefault="00167843">
      <w:pPr>
        <w:spacing w:before="160" w:after="160"/>
      </w:pPr>
      <w:r>
        <w:t xml:space="preserve"> Далее нажимаем иконку </w:t>
      </w:r>
      <w:r>
        <w:rPr>
          <w:b/>
          <w:bCs/>
        </w:rPr>
        <w:t>«mos.ru»</w:t>
      </w:r>
      <w:r>
        <w:rPr>
          <w:rFonts w:ascii="Calibri" w:hAnsi="Calibri" w:cs="Calibri"/>
          <w:color w:val="000000"/>
        </w:rPr>
        <w:t xml:space="preserve"> </w:t>
      </w:r>
      <w:r>
        <w:t>по ссылке</w:t>
      </w:r>
      <w:r>
        <w:rPr>
          <w:rFonts w:ascii="Calibri" w:hAnsi="Calibri" w:cs="Calibri"/>
          <w:color w:val="000000"/>
        </w:rPr>
        <w:t xml:space="preserve"> </w:t>
      </w:r>
      <w:hyperlink r:id="rId286">
        <w:r>
          <w:rPr>
            <w:u w:val="single"/>
          </w:rPr>
          <w:t>Интеграция mos.ru</w:t>
        </w:r>
      </w:hyperlink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20e8ba32-1dd2-40b2-889e-bb640dd238f5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8174E0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3908E7" w14:textId="77777777" w:rsidR="00EE4219" w:rsidRDefault="00167843">
            <w:pPr>
              <w:spacing w:line="240" w:lineRule="auto"/>
              <w:jc w:val="center"/>
            </w:pPr>
            <w:bookmarkStart w:id="291" w:name="cap_20e8ba32-1dd2-40b2-889e-bb640dd238f5"/>
            <w:bookmarkEnd w:id="291"/>
            <w:r>
              <w:rPr>
                <w:noProof/>
              </w:rPr>
              <w:drawing>
                <wp:inline distT="0" distB="0" distL="0" distR="0" wp14:anchorId="62513EB5" wp14:editId="61DFA14F">
                  <wp:extent cx="5667375" cy="2200275"/>
                  <wp:effectExtent l="0" t="0" r="0" b="0"/>
                  <wp:docPr id="233" name="drex_module_12_2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drex_module_12_2_1_2_custom.png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66EEE1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1825C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8B16A55" w14:textId="5A98EFE1" w:rsidR="00EE4219" w:rsidRDefault="00167843">
      <w:pPr>
        <w:spacing w:before="160" w:after="160"/>
      </w:pPr>
      <w:r>
        <w:t>Нажимаем кнопку «Авторизоваться на</w:t>
      </w:r>
      <w:r>
        <w:rPr>
          <w:rFonts w:ascii="Calibri" w:hAnsi="Calibri" w:cs="Calibri"/>
          <w:color w:val="000000"/>
        </w:rPr>
        <w:t xml:space="preserve"> </w:t>
      </w:r>
      <w:r>
        <w:t>mos.ru» и ожидаем смс-код. Вводим код из смс, ждем подтверждения. Привязка аккаунта учетной записи сотрудника происходит один раз (</w:t>
      </w:r>
      <w:hyperlink w:anchor="cap_c4ee40df-20e6-485f-8ac3-0227f9225c6e">
        <w:r>
          <w:t>Рис.2</w:t>
        </w:r>
      </w:hyperlink>
      <w:r>
        <w:t>).</w:t>
      </w:r>
    </w:p>
    <w:p w14:paraId="494927A1" w14:textId="77777777" w:rsidR="00EE4219" w:rsidRDefault="00167843">
      <w:pPr>
        <w:spacing w:before="160" w:after="160"/>
      </w:pPr>
      <w:r>
        <w:t> </w:t>
      </w:r>
    </w:p>
    <w:p w14:paraId="168222EF" w14:textId="77777777" w:rsidR="00EE4219" w:rsidRDefault="00167843">
      <w:pPr>
        <w:spacing w:before="160" w:after="160"/>
        <w:jc w:val="center"/>
      </w:pPr>
      <w:r>
        <w:rPr>
          <w:noProof/>
        </w:rPr>
        <w:drawing>
          <wp:inline distT="0" distB="0" distL="0" distR="0" wp14:anchorId="5B3C41B1" wp14:editId="31B11604">
            <wp:extent cx="2419350" cy="1685925"/>
            <wp:effectExtent l="0" t="0" r="0" b="0"/>
            <wp:docPr id="234" name="drex_module_12_2_1_2_custom_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drex_module_12_2_1_2_custom_2.png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C71A35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82DD54" w14:textId="77777777" w:rsidR="00EE4219" w:rsidRDefault="00167843">
            <w:pPr>
              <w:spacing w:line="240" w:lineRule="auto"/>
              <w:jc w:val="center"/>
            </w:pPr>
            <w:bookmarkStart w:id="292" w:name="cap_c4ee40df-20e6-485f-8ac3-0227f9225c6e"/>
            <w:bookmarkEnd w:id="292"/>
            <w:r>
              <w:rPr>
                <w:noProof/>
              </w:rPr>
              <w:lastRenderedPageBreak/>
              <w:drawing>
                <wp:inline distT="0" distB="0" distL="0" distR="0" wp14:anchorId="71A674D0" wp14:editId="19DC35D8">
                  <wp:extent cx="2476500" cy="2162175"/>
                  <wp:effectExtent l="0" t="0" r="0" b="0"/>
                  <wp:docPr id="235" name="drex_module_12_2_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drex_module_12_2_1_2_custom_3.png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21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DFEA87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938FC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D91D6C3" w14:textId="77777777" w:rsidR="00EE4219" w:rsidRDefault="00167843">
      <w:r>
        <w:br w:type="page"/>
      </w:r>
    </w:p>
    <w:p w14:paraId="0EE8E882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93" w:name="7fad3fb5-d2d0-43da-8f63-d5e3675ca590"/>
      <w:bookmarkEnd w:id="293"/>
      <w:r>
        <w:rPr>
          <w:b/>
          <w:bCs/>
          <w:sz w:val="26"/>
          <w:szCs w:val="26"/>
        </w:rPr>
        <w:lastRenderedPageBreak/>
        <w:t>Почта России</w:t>
      </w:r>
    </w:p>
    <w:p w14:paraId="182C8BD6" w14:textId="400ED3F5" w:rsidR="00EE4219" w:rsidRDefault="00167843">
      <w:pPr>
        <w:spacing w:before="160" w:after="160"/>
      </w:pPr>
      <w:r>
        <w:t>При необходимости автома</w:t>
      </w:r>
      <w:r>
        <w:t>тизированной отправки заказных писем через Почту России необходимо заключить договор на отправку электронно-заказных писем, после заключения договора получить у менеджера или технической поддержки или в</w:t>
      </w:r>
      <w:r>
        <w:rPr>
          <w:rFonts w:ascii="Calibri" w:hAnsi="Calibri" w:cs="Calibri"/>
          <w:color w:val="000000"/>
        </w:rPr>
        <w:t xml:space="preserve"> </w:t>
      </w:r>
      <w:hyperlink r:id="rId290" w:anchor="/api-settings">
        <w:r>
          <w:rPr>
            <w:u w:val="single"/>
          </w:rPr>
          <w:t>личном кабинете</w:t>
        </w:r>
      </w:hyperlink>
      <w:r>
        <w:rPr>
          <w:rFonts w:ascii="Calibri" w:hAnsi="Calibri" w:cs="Calibri"/>
          <w:color w:val="000000"/>
        </w:rPr>
        <w:t xml:space="preserve"> </w:t>
      </w:r>
      <w:r>
        <w:t xml:space="preserve">Почты России </w:t>
      </w:r>
      <w:r>
        <w:rPr>
          <w:b/>
          <w:bCs/>
        </w:rPr>
        <w:t xml:space="preserve">«Токен авторизации». </w:t>
      </w:r>
      <w:r>
        <w:t>(</w:t>
      </w:r>
      <w:hyperlink w:anchor="cap_4c485a49-172c-4517-a785-37a7e38808b5">
        <w:r>
          <w:t>Рис.1</w:t>
        </w:r>
      </w:hyperlink>
      <w:r>
        <w:t>)</w:t>
      </w:r>
    </w:p>
    <w:p w14:paraId="7FFD4497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34865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3D495F" w14:textId="77777777" w:rsidR="00EE4219" w:rsidRDefault="00167843">
            <w:pPr>
              <w:spacing w:line="240" w:lineRule="auto"/>
              <w:jc w:val="center"/>
            </w:pPr>
            <w:bookmarkStart w:id="294" w:name="cap_4c485a49-172c-4517-a785-37a7e38808b5"/>
            <w:bookmarkEnd w:id="294"/>
            <w:r>
              <w:rPr>
                <w:noProof/>
              </w:rPr>
              <w:drawing>
                <wp:inline distT="0" distB="0" distL="0" distR="0" wp14:anchorId="300A50B3" wp14:editId="16C6A378">
                  <wp:extent cx="3067050" cy="2105025"/>
                  <wp:effectExtent l="0" t="0" r="0" b="0"/>
                  <wp:docPr id="236" name="drex_module_12_2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drex_module_12_2_1_3_custom.png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050" cy="210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6F6274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13C19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C4E9B53" w14:textId="77777777" w:rsidR="00EE4219" w:rsidRDefault="00167843">
      <w:pPr>
        <w:spacing w:before="160" w:after="160"/>
        <w:jc w:val="center"/>
      </w:pPr>
      <w:r>
        <w:t> </w:t>
      </w:r>
    </w:p>
    <w:p w14:paraId="4EA99DC9" w14:textId="7EA091AD" w:rsidR="00EE4219" w:rsidRDefault="00167843">
      <w:pPr>
        <w:spacing w:before="160" w:after="160"/>
      </w:pPr>
      <w:r>
        <w:t xml:space="preserve">Чтобы получить </w:t>
      </w:r>
      <w:r>
        <w:rPr>
          <w:b/>
          <w:bCs/>
        </w:rPr>
        <w:t>«Токен пользователя»</w:t>
      </w:r>
      <w:r>
        <w:t xml:space="preserve"> нужно пройти по</w:t>
      </w:r>
      <w:r>
        <w:rPr>
          <w:rFonts w:ascii="Calibri" w:hAnsi="Calibri" w:cs="Calibri"/>
          <w:color w:val="000000"/>
        </w:rPr>
        <w:t xml:space="preserve"> </w:t>
      </w:r>
      <w:hyperlink r:id="rId292">
        <w:r>
          <w:rPr>
            <w:u w:val="single"/>
          </w:rPr>
          <w:t>ссылке</w:t>
        </w:r>
      </w:hyperlink>
      <w:r>
        <w:t xml:space="preserve">, в окне ввода ввести логин и пароль от Личного кабинета почты России в формате </w:t>
      </w:r>
      <w:r>
        <w:rPr>
          <w:b/>
          <w:bCs/>
        </w:rPr>
        <w:t>логин:пароль</w:t>
      </w:r>
      <w:r>
        <w:t xml:space="preserve"> (логин, двоеточие, пароль без пробелов). (</w:t>
      </w:r>
      <w:hyperlink w:anchor="cap_e7871f7a-84e6-4f04-8d51-9101a4017d38">
        <w:r>
          <w:t>Рис.2</w:t>
        </w:r>
      </w:hyperlink>
      <w:r>
        <w:t>)</w:t>
      </w:r>
    </w:p>
    <w:tbl>
      <w:tblPr>
        <w:tblStyle w:val="a4"/>
        <w:tblW w:w="3000" w:type="dxa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500"/>
        <w:gridCol w:w="1500"/>
      </w:tblGrid>
      <w:tr w:rsidR="00EE4219" w14:paraId="3371B58A" w14:textId="77777777">
        <w:tblPrEx>
          <w:tblCellMar>
            <w:top w:w="0" w:type="dxa"/>
            <w:bottom w:w="0" w:type="dxa"/>
          </w:tblCellMar>
        </w:tblPrEx>
        <w:tc>
          <w:tcPr>
            <w:tcW w:w="1500" w:type="dxa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</w:tcPr>
          <w:p w14:paraId="5C1711AB" w14:textId="77777777" w:rsidR="00EE4219" w:rsidRDefault="00EE4219"/>
        </w:tc>
        <w:tc>
          <w:tcPr>
            <w:tcW w:w="1500" w:type="dxa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</w:tcPr>
          <w:p w14:paraId="7C0DAB4D" w14:textId="77777777" w:rsidR="00EE4219" w:rsidRDefault="00EE4219"/>
        </w:tc>
      </w:tr>
    </w:tbl>
    <w:p w14:paraId="2C4E3FAF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FD762E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EDDA2A" w14:textId="77777777" w:rsidR="00EE4219" w:rsidRDefault="00167843">
            <w:pPr>
              <w:spacing w:line="240" w:lineRule="auto"/>
              <w:jc w:val="center"/>
            </w:pPr>
            <w:bookmarkStart w:id="295" w:name="cap_e7871f7a-84e6-4f04-8d51-9101a4017d38"/>
            <w:bookmarkEnd w:id="295"/>
            <w:r>
              <w:rPr>
                <w:noProof/>
              </w:rPr>
              <w:drawing>
                <wp:inline distT="0" distB="0" distL="0" distR="0" wp14:anchorId="5D79EE29" wp14:editId="29B2843F">
                  <wp:extent cx="3343275" cy="2324100"/>
                  <wp:effectExtent l="0" t="0" r="0" b="0"/>
                  <wp:docPr id="237" name="drex_module_12_2_1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drex_module_12_2_1_3_custom_2.png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275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951BF3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FB5753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Рис.2 </w:t>
            </w:r>
          </w:p>
        </w:tc>
      </w:tr>
    </w:tbl>
    <w:p w14:paraId="2021F721" w14:textId="77777777" w:rsidR="00EE4219" w:rsidRDefault="00167843">
      <w:pPr>
        <w:spacing w:before="160" w:after="160"/>
        <w:jc w:val="center"/>
      </w:pPr>
      <w:r>
        <w:t> </w:t>
      </w:r>
    </w:p>
    <w:p w14:paraId="52126569" w14:textId="71019A0C" w:rsidR="00EE4219" w:rsidRDefault="00167843">
      <w:pPr>
        <w:spacing w:before="160" w:after="160"/>
      </w:pPr>
      <w:r>
        <w:t xml:space="preserve">Далее нужно нажать на кнопку </w:t>
      </w:r>
      <w:r>
        <w:rPr>
          <w:b/>
          <w:bCs/>
        </w:rPr>
        <w:t>«Encode»</w:t>
      </w:r>
      <w:r>
        <w:rPr>
          <w:rFonts w:ascii="Calibri" w:hAnsi="Calibri" w:cs="Calibri"/>
          <w:color w:val="000000"/>
        </w:rPr>
        <w:t xml:space="preserve"> </w:t>
      </w:r>
      <w:r>
        <w:t xml:space="preserve">и система сгенерирует </w:t>
      </w:r>
      <w:r>
        <w:rPr>
          <w:b/>
          <w:bCs/>
        </w:rPr>
        <w:t xml:space="preserve">«Токен пользователя» </w:t>
      </w:r>
      <w:r>
        <w:t>(</w:t>
      </w:r>
      <w:hyperlink w:anchor="cap_fd7755be-90cd-4e19-bf88-4ef7f0330c27">
        <w:r>
          <w:t>Рис.3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16A721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C93E5E" w14:textId="77777777" w:rsidR="00EE4219" w:rsidRDefault="00167843">
            <w:pPr>
              <w:spacing w:line="240" w:lineRule="auto"/>
              <w:jc w:val="center"/>
              <w:rPr>
                <w:b/>
                <w:bCs/>
              </w:rPr>
            </w:pPr>
            <w:bookmarkStart w:id="296" w:name="cap_fd7755be-90cd-4e19-bf88-4ef7f0330c27"/>
            <w:bookmarkEnd w:id="296"/>
            <w:r>
              <w:rPr>
                <w:b/>
                <w:bCs/>
                <w:noProof/>
              </w:rPr>
              <w:drawing>
                <wp:inline distT="0" distB="0" distL="0" distR="0" wp14:anchorId="40882733" wp14:editId="42549FDA">
                  <wp:extent cx="3648075" cy="2362200"/>
                  <wp:effectExtent l="0" t="0" r="0" b="0"/>
                  <wp:docPr id="238" name="drex_module_12_2_1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drex_module_12_2_1_3_custom_3.png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FC773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A7C34F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4975E6FF" w14:textId="77777777" w:rsidR="00EE4219" w:rsidRDefault="00167843">
      <w:pPr>
        <w:spacing w:before="160" w:after="160"/>
      </w:pPr>
      <w:r>
        <w:t> </w:t>
      </w:r>
    </w:p>
    <w:p w14:paraId="4B2BAE0F" w14:textId="657FB678" w:rsidR="00EE4219" w:rsidRDefault="00167843">
      <w:pPr>
        <w:spacing w:before="160" w:after="160"/>
      </w:pPr>
      <w:r>
        <w:t xml:space="preserve">При наличии токенов переходим в меню </w:t>
      </w:r>
      <w:r>
        <w:rPr>
          <w:b/>
          <w:bCs/>
        </w:rPr>
        <w:t>«Обмен данными»</w:t>
      </w:r>
      <w:r>
        <w:t xml:space="preserve">, раздел </w:t>
      </w:r>
      <w:r>
        <w:rPr>
          <w:b/>
          <w:bCs/>
        </w:rPr>
        <w:t>«Интеграция»</w:t>
      </w:r>
      <w:r>
        <w:t xml:space="preserve">, вкладка </w:t>
      </w:r>
      <w:r>
        <w:rPr>
          <w:b/>
          <w:bCs/>
        </w:rPr>
        <w:t>«Сервисы»</w:t>
      </w:r>
      <w:r>
        <w:t xml:space="preserve">, </w:t>
      </w:r>
      <w:r>
        <w:rPr>
          <w:b/>
          <w:bCs/>
        </w:rPr>
        <w:t>«Общие»</w:t>
      </w:r>
      <w:r>
        <w:t xml:space="preserve">, нажимаем иконку </w:t>
      </w:r>
      <w:r>
        <w:rPr>
          <w:b/>
          <w:bCs/>
        </w:rPr>
        <w:t>«Почта России»</w:t>
      </w:r>
      <w:r>
        <w:t xml:space="preserve"> или по ссылке:</w:t>
      </w:r>
      <w:r>
        <w:rPr>
          <w:rFonts w:ascii="Calibri" w:hAnsi="Calibri" w:cs="Calibri"/>
          <w:color w:val="000000"/>
        </w:rPr>
        <w:t xml:space="preserve"> </w:t>
      </w:r>
      <w:hyperlink r:id="rId295">
        <w:r>
          <w:rPr>
            <w:u w:val="single"/>
          </w:rPr>
          <w:t>Интеграция почта России</w:t>
        </w:r>
      </w:hyperlink>
    </w:p>
    <w:p w14:paraId="65C16517" w14:textId="6F87FA06" w:rsidR="00EE4219" w:rsidRDefault="00167843">
      <w:pPr>
        <w:spacing w:before="160" w:after="160"/>
      </w:pPr>
      <w:r>
        <w:t xml:space="preserve">Вводим в окно </w:t>
      </w:r>
      <w:r>
        <w:rPr>
          <w:b/>
          <w:bCs/>
        </w:rPr>
        <w:t>«</w:t>
      </w:r>
      <w:r>
        <w:t>Токен</w:t>
      </w:r>
      <w:r>
        <w:rPr>
          <w:b/>
          <w:bCs/>
        </w:rPr>
        <w:t>»</w:t>
      </w:r>
      <w:r>
        <w:t xml:space="preserve"> и </w:t>
      </w:r>
      <w:r>
        <w:rPr>
          <w:b/>
          <w:bCs/>
        </w:rPr>
        <w:t>«</w:t>
      </w:r>
      <w:r>
        <w:t xml:space="preserve">Токен пользователя» и нажимаем на кнопку </w:t>
      </w:r>
      <w:r>
        <w:rPr>
          <w:b/>
          <w:bCs/>
        </w:rPr>
        <w:t>«Сохранить»</w:t>
      </w:r>
      <w:r>
        <w:t>. После авторизации возможна отправка автоматизированных заказных писем через сист</w:t>
      </w:r>
      <w:r>
        <w:t>ему ЮРРОБОТ (</w:t>
      </w:r>
      <w:hyperlink w:anchor="cap_89635ebd-2fa0-4fcb-8640-9598d66d6834">
        <w:r>
          <w:t>Рис.4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665CE2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5015EC" w14:textId="77777777" w:rsidR="00EE4219" w:rsidRDefault="00167843">
            <w:pPr>
              <w:spacing w:line="240" w:lineRule="auto"/>
              <w:jc w:val="center"/>
            </w:pPr>
            <w:bookmarkStart w:id="297" w:name="cap_89635ebd-2fa0-4fcb-8640-9598d66d6834"/>
            <w:bookmarkEnd w:id="297"/>
            <w:r>
              <w:rPr>
                <w:noProof/>
              </w:rPr>
              <w:lastRenderedPageBreak/>
              <w:drawing>
                <wp:inline distT="0" distB="0" distL="0" distR="0" wp14:anchorId="43853D3F" wp14:editId="698B6590">
                  <wp:extent cx="5667375" cy="4105275"/>
                  <wp:effectExtent l="0" t="0" r="0" b="0"/>
                  <wp:docPr id="239" name="drex_module_12_2_1_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drex_module_12_2_1_3_custom_4.png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10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121A07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A2C30C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3E28536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  <w:jc w:val="center"/>
        </w:trPr>
        <w:tc>
          <w:tcPr>
            <w:tcW w:w="0" w:type="auto"/>
            <w:gridSpan w:val="2"/>
          </w:tcPr>
          <w:p w14:paraId="0216C24A" w14:textId="77777777" w:rsidR="00EE4219" w:rsidRDefault="00EE4219"/>
        </w:tc>
      </w:tr>
      <w:tr w:rsidR="00EE4219" w14:paraId="5CE4E00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2C15209A" w14:textId="77777777" w:rsidR="00EE4219" w:rsidRDefault="00167843">
            <w:r>
              <w:rPr>
                <w:noProof/>
              </w:rPr>
              <w:drawing>
                <wp:inline distT="0" distB="0" distL="0" distR="0" wp14:anchorId="23C430B0" wp14:editId="388C8E94">
                  <wp:extent cx="285750" cy="228600"/>
                  <wp:effectExtent l="0" t="95250" r="95250" b="95250"/>
                  <wp:docPr id="240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41906E51" w14:textId="7951088D" w:rsidR="00EE4219" w:rsidRDefault="00167843">
            <w:pPr>
              <w:spacing w:before="160" w:after="160"/>
              <w:ind w:left="855"/>
              <w:jc w:val="center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Важно:</w:t>
            </w:r>
            <w:r>
              <w:rPr>
                <w:rFonts w:ascii="Calibri" w:hAnsi="Calibri" w:cs="Calibri"/>
                <w:i/>
                <w:iCs/>
                <w:color w:val="404040"/>
              </w:rPr>
              <w:t xml:space="preserve"> </w:t>
            </w:r>
            <w:r>
              <w:rPr>
                <w:i/>
                <w:iCs/>
              </w:rPr>
              <w:t>если отправка писем не работает, нужно проверить лимиты на отправку писем в</w:t>
            </w:r>
            <w:r>
              <w:rPr>
                <w:rFonts w:ascii="Calibri" w:hAnsi="Calibri" w:cs="Calibri"/>
                <w:i/>
                <w:iCs/>
                <w:color w:val="404040"/>
              </w:rPr>
              <w:t xml:space="preserve"> </w:t>
            </w:r>
            <w:hyperlink r:id="rId297" w:anchor="/api-settings">
              <w:r>
                <w:rPr>
                  <w:i/>
                  <w:iCs/>
                  <w:u w:val="single"/>
                </w:rPr>
                <w:t>личном кабинете</w:t>
              </w:r>
            </w:hyperlink>
            <w:r>
              <w:rPr>
                <w:rFonts w:ascii="Calibri" w:hAnsi="Calibri" w:cs="Calibri"/>
                <w:i/>
                <w:iCs/>
                <w:color w:val="404040"/>
              </w:rPr>
              <w:t xml:space="preserve"> </w:t>
            </w:r>
            <w:r>
              <w:rPr>
                <w:i/>
                <w:iCs/>
              </w:rPr>
              <w:t>почты России. Если вы отправляете много писем, рекомендуем увеличить лимит до 500 тыс. Для этого нужно сделать запрос в техническую поддержку почты России через</w:t>
            </w:r>
            <w:r>
              <w:rPr>
                <w:rFonts w:ascii="Calibri" w:hAnsi="Calibri" w:cs="Calibri"/>
                <w:i/>
                <w:iCs/>
                <w:color w:val="404040"/>
              </w:rPr>
              <w:t xml:space="preserve"> </w:t>
            </w:r>
            <w:hyperlink r:id="rId298" w:anchor="/api-settings">
              <w:r>
                <w:rPr>
                  <w:i/>
                  <w:iCs/>
                  <w:u w:val="single"/>
                </w:rPr>
                <w:t>личный кабинет</w:t>
              </w:r>
            </w:hyperlink>
            <w:r>
              <w:rPr>
                <w:i/>
                <w:iCs/>
              </w:rPr>
              <w:t>.</w:t>
            </w:r>
          </w:p>
        </w:tc>
      </w:tr>
      <w:tr w:rsidR="00EE4219" w14:paraId="6C3C735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  <w:jc w:val="center"/>
        </w:trPr>
        <w:tc>
          <w:tcPr>
            <w:tcW w:w="0" w:type="auto"/>
            <w:gridSpan w:val="2"/>
          </w:tcPr>
          <w:p w14:paraId="53728A9C" w14:textId="77777777" w:rsidR="00EE4219" w:rsidRDefault="00EE4219"/>
        </w:tc>
      </w:tr>
    </w:tbl>
    <w:p w14:paraId="662297D1" w14:textId="77777777" w:rsidR="00EE4219" w:rsidRDefault="00167843">
      <w:pPr>
        <w:spacing w:before="160" w:after="160"/>
        <w:ind w:left="855"/>
        <w:jc w:val="center"/>
        <w:rPr>
          <w:b/>
          <w:bCs/>
          <w:i/>
          <w:iCs/>
        </w:rPr>
      </w:pPr>
      <w:r>
        <w:br w:type="page"/>
      </w:r>
    </w:p>
    <w:p w14:paraId="58270F75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98" w:name="aac522ab-2b2c-4ce0-ba63-05f1fb8af224"/>
      <w:bookmarkEnd w:id="298"/>
      <w:r>
        <w:rPr>
          <w:b/>
          <w:bCs/>
          <w:sz w:val="26"/>
          <w:szCs w:val="26"/>
        </w:rPr>
        <w:lastRenderedPageBreak/>
        <w:t>Госпочта</w:t>
      </w:r>
    </w:p>
    <w:p w14:paraId="6D88CFDF" w14:textId="34C2065B" w:rsidR="00EE4219" w:rsidRDefault="00167843">
      <w:pPr>
        <w:spacing w:before="160" w:after="160"/>
      </w:pPr>
      <w:r>
        <w:t>Добавление учетной записи сотрудника в учетную запись Госпочты необходимо для отправки претензионных писем должникам и автоматизированного получения через Госпочту судебных решений и иных документов из судов из личного кабинета организации на портале</w:t>
      </w:r>
      <w:r>
        <w:rPr>
          <w:rFonts w:ascii="Calibri" w:hAnsi="Calibri" w:cs="Calibri"/>
          <w:color w:val="000000"/>
        </w:rPr>
        <w:t xml:space="preserve"> </w:t>
      </w:r>
      <w:hyperlink r:id="rId299">
        <w:r>
          <w:rPr>
            <w:u w:val="single"/>
          </w:rPr>
          <w:t>zakaznoe.pochta.ru</w:t>
        </w:r>
      </w:hyperlink>
      <w:r>
        <w:t>.</w:t>
      </w:r>
    </w:p>
    <w:p w14:paraId="349B8C15" w14:textId="77777777" w:rsidR="00EE4219" w:rsidRDefault="00167843">
      <w:pPr>
        <w:spacing w:before="160" w:after="160"/>
      </w:pPr>
      <w:r>
        <w:t>Отправка электронно-заказных писем, подписанных ЭЦП, при наличии подключенной интеграции с почтой России происходит следующим образом:</w:t>
      </w:r>
    </w:p>
    <w:p w14:paraId="4E59D506" w14:textId="77777777" w:rsidR="00EE4219" w:rsidRDefault="00167843">
      <w:pPr>
        <w:spacing w:before="160" w:after="160"/>
      </w:pPr>
      <w:r>
        <w:t>Письма направляются в электронном виде в гибридный центр</w:t>
      </w:r>
      <w:r>
        <w:t>. «Почта России» проверяет наличие подключенной «Госпочты» по ИНН должника, если «Госпочта» подключена, то направляет на нее заказное письмо, если подключение «Госпочта» отсутствует распечатывает и направляет классическим способом по месту нахождения должн</w:t>
      </w:r>
      <w:r>
        <w:t>ика. Данный вид отправки упрощает и ускоряет процесс направления письма должнику и осуществляет отслеживание по трек-номеру с получением файла доставки для заказных писем, который хранится в карточке должника. Направление простых писем не отслеживается.</w:t>
      </w:r>
    </w:p>
    <w:p w14:paraId="674E2763" w14:textId="19FBBBAB" w:rsidR="00EE4219" w:rsidRDefault="00167843">
      <w:pPr>
        <w:spacing w:before="160" w:after="160"/>
      </w:pPr>
      <w:r>
        <w:t>Дл</w:t>
      </w:r>
      <w:r>
        <w:t>я доступа к сервису необходимо войти на портал</w:t>
      </w:r>
      <w:r>
        <w:rPr>
          <w:rFonts w:ascii="Calibri" w:hAnsi="Calibri" w:cs="Calibri"/>
          <w:color w:val="000000"/>
        </w:rPr>
        <w:t xml:space="preserve"> </w:t>
      </w:r>
      <w:hyperlink r:id="rId300">
        <w:r>
          <w:rPr>
            <w:u w:val="single"/>
          </w:rPr>
          <w:t>zakaznoe.pochta.ru</w:t>
        </w:r>
      </w:hyperlink>
      <w:r>
        <w:rPr>
          <w:rFonts w:ascii="Calibri" w:hAnsi="Calibri" w:cs="Calibri"/>
          <w:color w:val="000000"/>
        </w:rPr>
        <w:t xml:space="preserve"> </w:t>
      </w:r>
      <w:r>
        <w:rPr>
          <w:u w:val="single"/>
        </w:rPr>
        <w:t>под учетной записью организации (</w:t>
      </w:r>
      <w:hyperlink w:anchor="cap_39232a11-6bd1-4ca9-802a-9b69deab604d">
        <w:r>
          <w:t>Рис.1</w:t>
        </w:r>
      </w:hyperlink>
      <w:r>
        <w:rPr>
          <w:u w:val="single"/>
        </w:rPr>
        <w:t>) (</w:t>
      </w:r>
      <w:hyperlink r:id="rId301">
        <w:r>
          <w:rPr>
            <w:u w:val="single"/>
          </w:rPr>
          <w:t>как зарегистрировать учетную запись организации</w:t>
        </w:r>
      </w:hyperlink>
      <w:r>
        <w:rPr>
          <w:u w:val="single"/>
        </w:rPr>
        <w:t>),</w:t>
      </w:r>
      <w:r>
        <w:rPr>
          <w:rFonts w:ascii="Calibri" w:hAnsi="Calibri" w:cs="Calibri"/>
          <w:color w:val="000000"/>
        </w:rPr>
        <w:t xml:space="preserve"> </w:t>
      </w:r>
      <w:r>
        <w:t>получить у технической поддержки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ID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 токен доступа</w:t>
      </w:r>
      <w:r>
        <w:t>. Для этого необходимо прислать заявку на адрес электронной почты: </w:t>
      </w:r>
      <w:hyperlink r:id="rId302">
        <w:r>
          <w:rPr>
            <w:u w:val="single"/>
          </w:rPr>
          <w:t>ezp.support-r00@rus</w:t>
        </w:r>
        <w:r>
          <w:rPr>
            <w:u w:val="single"/>
          </w:rPr>
          <w:t>sianpost.ru</w:t>
        </w:r>
      </w:hyperlink>
      <w:r>
        <w:rPr>
          <w:rFonts w:ascii="Calibri" w:hAnsi="Calibri" w:cs="Calibri"/>
          <w:color w:val="000000"/>
        </w:rPr>
        <w:t xml:space="preserve"> </w:t>
      </w:r>
      <w:r>
        <w:t>или из</w:t>
      </w:r>
      <w:r>
        <w:rPr>
          <w:rFonts w:ascii="Calibri" w:hAnsi="Calibri" w:cs="Calibri"/>
          <w:color w:val="000000"/>
        </w:rPr>
        <w:t xml:space="preserve"> </w:t>
      </w:r>
      <w:hyperlink r:id="rId303">
        <w:r>
          <w:rPr>
            <w:u w:val="single"/>
          </w:rPr>
          <w:t>Личного кабинета</w:t>
        </w:r>
      </w:hyperlink>
      <w:r>
        <w:rPr>
          <w:rFonts w:ascii="Calibri" w:hAnsi="Calibri" w:cs="Calibri"/>
          <w:color w:val="000000"/>
        </w:rPr>
        <w:t xml:space="preserve"> </w:t>
      </w:r>
      <w:r>
        <w:t>почты России (</w:t>
      </w:r>
      <w:hyperlink w:anchor="cap_39232a11-6bd1-4ca9-802a-9b69deab604d">
        <w:r>
          <w:t>Рис.1</w:t>
        </w:r>
      </w:hyperlink>
      <w:r>
        <w:t>), указав в ней ИНН и КПП организации.  Заявка на получение доступа должна поступить с одно</w:t>
      </w:r>
      <w:r>
        <w:t>го из адресов, указанных в настройках этого клиента на портале.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9A9538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49E37F" w14:textId="77777777" w:rsidR="00EE4219" w:rsidRDefault="00167843">
            <w:pPr>
              <w:spacing w:line="240" w:lineRule="auto"/>
              <w:jc w:val="center"/>
            </w:pPr>
            <w:bookmarkStart w:id="299" w:name="cap_39232a11-6bd1-4ca9-802a-9b69deab604d"/>
            <w:bookmarkEnd w:id="299"/>
            <w:r>
              <w:rPr>
                <w:noProof/>
              </w:rPr>
              <w:lastRenderedPageBreak/>
              <w:drawing>
                <wp:inline distT="0" distB="0" distL="0" distR="0" wp14:anchorId="034697EA" wp14:editId="463E9ECF">
                  <wp:extent cx="3514725" cy="2847975"/>
                  <wp:effectExtent l="0" t="0" r="0" b="0"/>
                  <wp:docPr id="241" name="drex_module_12_2_1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drex_module_12_2_1_4_custom.png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4725" cy="284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4EDC93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F569E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D0E68A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4D49A1" w14:textId="77777777" w:rsidR="00EE4219" w:rsidRDefault="00167843">
            <w:pPr>
              <w:spacing w:line="240" w:lineRule="auto"/>
              <w:jc w:val="center"/>
              <w:rPr>
                <w:i/>
                <w:iCs/>
              </w:rPr>
            </w:pPr>
            <w:bookmarkStart w:id="300" w:name="cap_c2b38ee4-c006-486c-84a3-dff720e8fc9c"/>
            <w:bookmarkEnd w:id="300"/>
            <w:r>
              <w:rPr>
                <w:i/>
                <w:iCs/>
                <w:noProof/>
              </w:rPr>
              <w:drawing>
                <wp:inline distT="0" distB="0" distL="0" distR="0" wp14:anchorId="6B5F4AE2" wp14:editId="41C8AF38">
                  <wp:extent cx="5667375" cy="2971800"/>
                  <wp:effectExtent l="0" t="0" r="0" b="0"/>
                  <wp:docPr id="242" name="drex_module_12_2_1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drex_module_12_2_1_4_custom_2.png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88C34F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D09260" w14:textId="77777777" w:rsidR="00EE4219" w:rsidRDefault="00167843">
            <w:pPr>
              <w:spacing w:before="160" w:after="160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 xml:space="preserve">Рис.2 </w:t>
            </w:r>
          </w:p>
        </w:tc>
      </w:tr>
    </w:tbl>
    <w:tbl>
      <w:tblPr>
        <w:tblStyle w:val="a3"/>
        <w:tblW w:w="5000" w:type="pct"/>
        <w:tblInd w:w="855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42C648A6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single" w:sz="6" w:space="0" w:color="5B9BD5"/>
              <w:left w:val="none" w:sz="18" w:space="0" w:color="000000"/>
              <w:bottom w:val="single" w:sz="6" w:space="0" w:color="5B9BD5"/>
              <w:right w:val="none" w:sz="18" w:space="0" w:color="000000"/>
            </w:tcBorders>
          </w:tcPr>
          <w:p w14:paraId="05D86ACE" w14:textId="77777777" w:rsidR="00EE4219" w:rsidRDefault="00EE4219"/>
          <w:p w14:paraId="5A862578" w14:textId="77777777" w:rsidR="00EE4219" w:rsidRDefault="00167843">
            <w:pPr>
              <w:ind w:left="855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Пример текста заявки на получение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b/>
                <w:bCs/>
                <w:i/>
                <w:iCs/>
              </w:rPr>
              <w:t>ID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b/>
                <w:bCs/>
                <w:i/>
                <w:iCs/>
              </w:rPr>
              <w:t>и токена доступа:</w:t>
            </w:r>
          </w:p>
          <w:p w14:paraId="6758551E" w14:textId="695B613E" w:rsidR="00EE4219" w:rsidRDefault="00167843">
            <w:pPr>
              <w:ind w:left="855"/>
              <w:rPr>
                <w:i/>
                <w:iCs/>
              </w:rPr>
            </w:pPr>
            <w:r>
              <w:rPr>
                <w:i/>
                <w:iCs/>
              </w:rPr>
              <w:t>«Компания ООО «Тест» (ИНН 4563287029, КПП 771501012) просит направить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ID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пользователя и токен доступа для получения писем с Госпочты посредством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API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для автоматизированного получения списка входящих писем из личного кабинета организации на портале zakaznoe</w:t>
            </w:r>
            <w:r>
              <w:rPr>
                <w:i/>
                <w:iCs/>
              </w:rPr>
              <w:t>.pochta.ru по следующим методам: (</w:t>
            </w:r>
            <w:hyperlink r:id="rId306">
              <w:r>
                <w:rPr>
                  <w:i/>
                  <w:iCs/>
                  <w:u w:val="single"/>
                </w:rPr>
                <w:t>описание</w:t>
              </w:r>
              <w:r>
                <w:rPr>
                  <w:rFonts w:ascii="Calibri" w:hAnsi="Calibri" w:cs="Calibri"/>
                  <w:i/>
                  <w:iCs/>
                  <w:color w:val="595959"/>
                  <w:u w:val="single"/>
                </w:rPr>
                <w:t xml:space="preserve"> </w:t>
              </w:r>
              <w:r>
                <w:rPr>
                  <w:i/>
                  <w:iCs/>
                  <w:u w:val="single"/>
                </w:rPr>
                <w:t>API</w:t>
              </w:r>
            </w:hyperlink>
            <w:r>
              <w:rPr>
                <w:i/>
                <w:iCs/>
              </w:rPr>
              <w:t>)»</w:t>
            </w:r>
          </w:p>
        </w:tc>
      </w:tr>
    </w:tbl>
    <w:p w14:paraId="4BDDDF99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lastRenderedPageBreak/>
        <w:t>Примеры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ID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пользователя и токена:</w:t>
      </w:r>
    </w:p>
    <w:p w14:paraId="19D7BB83" w14:textId="77777777" w:rsidR="00EE4219" w:rsidRDefault="00167843">
      <w:pPr>
        <w:spacing w:before="160" w:after="160"/>
        <w:ind w:left="1080" w:hanging="360"/>
      </w:pPr>
      <w:r>
        <w:t>1.</w:t>
      </w:r>
      <w:r>
        <w:rPr>
          <w:rFonts w:ascii="Times New Roman" w:hAnsi="Times New Roman" w:cs="Times New Roman"/>
          <w:sz w:val="14"/>
          <w:szCs w:val="14"/>
        </w:rPr>
        <w:t>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ID:</w:t>
      </w:r>
      <w:r>
        <w:rPr>
          <w:rFonts w:ascii="Calibri" w:hAnsi="Calibri" w:cs="Calibri"/>
          <w:color w:val="000000"/>
        </w:rPr>
        <w:t xml:space="preserve"> </w:t>
      </w:r>
      <w:r>
        <w:t>86baa1e4-4658-4e2c-a102-8008c9d564b6</w:t>
      </w:r>
    </w:p>
    <w:p w14:paraId="04415CA5" w14:textId="77777777" w:rsidR="00EE4219" w:rsidRDefault="00167843">
      <w:pPr>
        <w:spacing w:before="160" w:after="160"/>
        <w:ind w:left="360" w:firstLine="705"/>
        <w:rPr>
          <w:b/>
          <w:bCs/>
        </w:rPr>
      </w:pPr>
      <w:r>
        <w:rPr>
          <w:b/>
          <w:bCs/>
        </w:rPr>
        <w:t>Токен:</w:t>
      </w:r>
      <w:r>
        <w:rPr>
          <w:rFonts w:ascii="Calibri" w:hAnsi="Calibri" w:cs="Calibri"/>
          <w:color w:val="000000"/>
        </w:rPr>
        <w:t xml:space="preserve"> </w:t>
      </w:r>
      <w:r>
        <w:t>86baa1e446584e2ca1028008c9d564b6</w:t>
      </w:r>
    </w:p>
    <w:p w14:paraId="5A8BE76D" w14:textId="77777777" w:rsidR="00EE4219" w:rsidRDefault="00167843">
      <w:pPr>
        <w:spacing w:before="160" w:after="160"/>
        <w:ind w:left="1080" w:hanging="360"/>
      </w:pPr>
      <w:r>
        <w:t>2.</w:t>
      </w:r>
      <w:r>
        <w:rPr>
          <w:rFonts w:ascii="Times New Roman" w:hAnsi="Times New Roman" w:cs="Times New Roman"/>
          <w:sz w:val="14"/>
          <w:szCs w:val="14"/>
        </w:rPr>
        <w:t>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ID:</w:t>
      </w:r>
      <w:r>
        <w:rPr>
          <w:rFonts w:ascii="Calibri" w:hAnsi="Calibri" w:cs="Calibri"/>
          <w:color w:val="000000"/>
        </w:rPr>
        <w:t xml:space="preserve"> </w:t>
      </w:r>
      <w:r>
        <w:t>7701988674</w:t>
      </w:r>
    </w:p>
    <w:p w14:paraId="443A375C" w14:textId="77777777" w:rsidR="00EE4219" w:rsidRDefault="00167843">
      <w:pPr>
        <w:spacing w:before="160" w:after="160"/>
        <w:ind w:left="360" w:firstLine="705"/>
        <w:rPr>
          <w:b/>
          <w:bCs/>
        </w:rPr>
      </w:pPr>
      <w:r>
        <w:rPr>
          <w:b/>
          <w:bCs/>
        </w:rPr>
        <w:t>Токен:</w:t>
      </w:r>
      <w:r>
        <w:rPr>
          <w:rFonts w:ascii="Calibri" w:hAnsi="Calibri" w:cs="Calibri"/>
          <w:color w:val="000000"/>
        </w:rPr>
        <w:t xml:space="preserve"> </w:t>
      </w:r>
      <w:r>
        <w:t>neZZqlTjHjN8VdSz</w:t>
      </w:r>
    </w:p>
    <w:p w14:paraId="086A9A71" w14:textId="4A4CF949" w:rsidR="00EE4219" w:rsidRDefault="00167843">
      <w:pPr>
        <w:spacing w:before="160" w:after="160"/>
      </w:pPr>
      <w:r>
        <w:t>Чтобы подключить интеграцию с госпочтой, нужно в системе ЮРРОБОТ в разделе «Обмен данными» - «Интеграции» -</w:t>
      </w:r>
      <w:r>
        <w:rPr>
          <w:rFonts w:ascii="Calibri" w:hAnsi="Calibri" w:cs="Calibri"/>
          <w:color w:val="000000"/>
        </w:rPr>
        <w:t xml:space="preserve"> </w:t>
      </w:r>
      <w:hyperlink r:id="rId307">
        <w:r>
          <w:rPr>
            <w:u w:val="single"/>
          </w:rPr>
          <w:t>«Общие»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нажать на виджет госпочты                        (</w:t>
      </w:r>
      <w:hyperlink w:anchor="cap_cf4d13dd-27e8-485a-bac5-8386c2996f44">
        <w:r>
          <w:t>Рис.3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3582E0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B3A89B" w14:textId="77777777" w:rsidR="00EE4219" w:rsidRDefault="00167843">
            <w:pPr>
              <w:spacing w:line="240" w:lineRule="auto"/>
              <w:jc w:val="center"/>
            </w:pPr>
            <w:bookmarkStart w:id="301" w:name="cap_cf4d13dd-27e8-485a-bac5-8386c2996f44"/>
            <w:bookmarkEnd w:id="301"/>
            <w:r>
              <w:rPr>
                <w:noProof/>
              </w:rPr>
              <w:drawing>
                <wp:inline distT="0" distB="0" distL="0" distR="0" wp14:anchorId="4AF6DF92" wp14:editId="7BEBB0EA">
                  <wp:extent cx="5667375" cy="1543050"/>
                  <wp:effectExtent l="0" t="0" r="0" b="0"/>
                  <wp:docPr id="243" name="drex_module_12_2_1_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drex_module_12_2_1_4_custom_3.png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4E7505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EBB0B8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79012C95" w14:textId="060433AC" w:rsidR="00EE4219" w:rsidRDefault="00167843">
      <w:pPr>
        <w:spacing w:before="160" w:after="160"/>
      </w:pPr>
      <w:r>
        <w:t>Далее нужно ввести полученный у технической поддержки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ID</w:t>
      </w:r>
      <w:r>
        <w:rPr>
          <w:rFonts w:ascii="Calibri" w:hAnsi="Calibri" w:cs="Calibri"/>
          <w:color w:val="000000"/>
        </w:rPr>
        <w:t xml:space="preserve"> </w:t>
      </w:r>
      <w:r>
        <w:t xml:space="preserve">и </w:t>
      </w:r>
      <w:r>
        <w:rPr>
          <w:b/>
          <w:bCs/>
        </w:rPr>
        <w:t>Токен</w:t>
      </w:r>
      <w:r>
        <w:t xml:space="preserve"> пользователя в поля формы (</w:t>
      </w:r>
      <w:hyperlink w:anchor="cap_25e64828-31ed-4667-96f6-3602c8e2ae7d">
        <w:r>
          <w:t>Рис.4</w:t>
        </w:r>
      </w:hyperlink>
      <w:r>
        <w:t>)</w:t>
      </w:r>
    </w:p>
    <w:p w14:paraId="3D184551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73692B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28118F" w14:textId="77777777" w:rsidR="00EE4219" w:rsidRDefault="00167843">
            <w:pPr>
              <w:spacing w:line="240" w:lineRule="auto"/>
              <w:jc w:val="center"/>
            </w:pPr>
            <w:bookmarkStart w:id="302" w:name="cap_25e64828-31ed-4667-96f6-3602c8e2ae7d"/>
            <w:bookmarkEnd w:id="302"/>
            <w:r>
              <w:rPr>
                <w:noProof/>
              </w:rPr>
              <w:lastRenderedPageBreak/>
              <w:drawing>
                <wp:inline distT="0" distB="0" distL="0" distR="0" wp14:anchorId="1BEEE8C9" wp14:editId="37653086">
                  <wp:extent cx="3076575" cy="3448050"/>
                  <wp:effectExtent l="0" t="0" r="0" b="0"/>
                  <wp:docPr id="244" name="drex_module_12_2_1_4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drex_module_12_2_1_4_custom_4.png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3448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8446BD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A62774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63EA5473" w14:textId="77777777" w:rsidR="00EE4219" w:rsidRDefault="00167843">
      <w:pPr>
        <w:spacing w:before="160" w:after="160"/>
      </w:pPr>
      <w:r>
        <w:t>Также сразу можно произвести дополнительные настройки:</w:t>
      </w:r>
    </w:p>
    <w:p w14:paraId="2FB699D8" w14:textId="77777777" w:rsidR="00EE4219" w:rsidRDefault="00167843">
      <w:pPr>
        <w:spacing w:before="160" w:after="160"/>
        <w:ind w:left="78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Автоматически за</w:t>
      </w:r>
      <w:r>
        <w:rPr>
          <w:b/>
          <w:bCs/>
        </w:rPr>
        <w:t>бирать документы</w:t>
      </w:r>
      <w:r>
        <w:rPr>
          <w:rFonts w:ascii="Calibri" w:hAnsi="Calibri" w:cs="Calibri"/>
          <w:color w:val="000000"/>
        </w:rPr>
        <w:t xml:space="preserve"> </w:t>
      </w:r>
      <w:r>
        <w:t>– выбрать опцию можно переместив ползунок вправо</w:t>
      </w:r>
    </w:p>
    <w:p w14:paraId="0B38B3B0" w14:textId="77777777" w:rsidR="00EE4219" w:rsidRDefault="00167843">
      <w:pPr>
        <w:spacing w:before="160" w:after="160"/>
        <w:ind w:left="78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Настроить расписание получения документов</w:t>
      </w:r>
    </w:p>
    <w:p w14:paraId="19520D9A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Время получения – час, минута</w:t>
      </w:r>
    </w:p>
    <w:p w14:paraId="7BE09C4B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выполнения</w:t>
      </w:r>
    </w:p>
    <w:p w14:paraId="72D8D0CB" w14:textId="77777777" w:rsidR="00EE4219" w:rsidRDefault="00167843">
      <w:pPr>
        <w:spacing w:before="160" w:after="160"/>
        <w:ind w:left="2625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Ежедневно</w:t>
      </w:r>
    </w:p>
    <w:p w14:paraId="02CEFD27" w14:textId="6A3F1244" w:rsidR="00EE4219" w:rsidRDefault="00167843">
      <w:pPr>
        <w:spacing w:before="160" w:after="160"/>
        <w:ind w:left="2625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Дни недели – выбрать дни недели (</w:t>
      </w:r>
      <w:hyperlink w:anchor="cap_f4c9a1d3-f3d7-4479-b3fc-b88bd270ce5d">
        <w:r>
          <w:t>Рис.5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1143C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D268F4" w14:textId="77777777" w:rsidR="00EE4219" w:rsidRDefault="00167843">
            <w:pPr>
              <w:spacing w:line="240" w:lineRule="auto"/>
              <w:jc w:val="center"/>
            </w:pPr>
            <w:bookmarkStart w:id="303" w:name="cap_f4c9a1d3-f3d7-4479-b3fc-b88bd270ce5d"/>
            <w:bookmarkEnd w:id="303"/>
            <w:r>
              <w:rPr>
                <w:noProof/>
              </w:rPr>
              <w:lastRenderedPageBreak/>
              <w:drawing>
                <wp:inline distT="0" distB="0" distL="0" distR="0" wp14:anchorId="400365C9" wp14:editId="5D64B971">
                  <wp:extent cx="2381250" cy="2809875"/>
                  <wp:effectExtent l="0" t="0" r="0" b="0"/>
                  <wp:docPr id="245" name="drex_module_12_2_1_4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drex_module_12_2_1_4_custom_5.png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280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35B037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62837C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35A1AB47" w14:textId="10ACB12B" w:rsidR="00EE4219" w:rsidRDefault="00167843">
      <w:pPr>
        <w:spacing w:before="160" w:after="160"/>
        <w:ind w:left="2625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Дни месяца – выбрать дни месяца (</w:t>
      </w:r>
      <w:hyperlink w:anchor="cap_3453ca7b-928d-4484-91a4-5f3e42147b7d">
        <w:r>
          <w:t>Рис.6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1CAA8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34869B" w14:textId="77777777" w:rsidR="00EE4219" w:rsidRDefault="00167843">
            <w:pPr>
              <w:spacing w:line="240" w:lineRule="auto"/>
              <w:jc w:val="center"/>
            </w:pPr>
            <w:bookmarkStart w:id="304" w:name="cap_3453ca7b-928d-4484-91a4-5f3e42147b7d"/>
            <w:bookmarkEnd w:id="304"/>
            <w:r>
              <w:rPr>
                <w:noProof/>
              </w:rPr>
              <w:drawing>
                <wp:inline distT="0" distB="0" distL="0" distR="0" wp14:anchorId="7C2B13B1" wp14:editId="1B9F5FDE">
                  <wp:extent cx="2447925" cy="3457575"/>
                  <wp:effectExtent l="0" t="0" r="0" b="0"/>
                  <wp:docPr id="246" name="drex_module_12_2_1_4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drex_module_12_2_1_4_custom_6.png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345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774BF3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EC78636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64D8E66A" w14:textId="4C1578C4" w:rsidR="00EE4219" w:rsidRDefault="00167843">
      <w:pPr>
        <w:spacing w:before="160" w:after="160"/>
      </w:pPr>
      <w:r>
        <w:t>По окончании настроек нажать «Сохранить». Если</w:t>
      </w:r>
      <w:r>
        <w:rPr>
          <w:rFonts w:ascii="Calibri" w:hAnsi="Calibri" w:cs="Calibri"/>
          <w:color w:val="000000"/>
        </w:rPr>
        <w:t xml:space="preserve"> </w:t>
      </w:r>
      <w:r>
        <w:t>ID</w:t>
      </w:r>
      <w:r>
        <w:rPr>
          <w:rFonts w:ascii="Calibri" w:hAnsi="Calibri" w:cs="Calibri"/>
          <w:color w:val="000000"/>
        </w:rPr>
        <w:t xml:space="preserve"> </w:t>
      </w:r>
      <w:r>
        <w:t>и токен корректны, они сохранятся в системе и будут записаны в настройках Госпочты (</w:t>
      </w:r>
      <w:hyperlink w:anchor="cap_727e2d42-2174-4d0a-95c5-2c58579fe4b4">
        <w:r>
          <w:t>Рис.7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2200C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0C623F" w14:textId="77777777" w:rsidR="00EE4219" w:rsidRDefault="00167843">
            <w:pPr>
              <w:spacing w:line="240" w:lineRule="auto"/>
              <w:jc w:val="center"/>
            </w:pPr>
            <w:bookmarkStart w:id="305" w:name="cap_727e2d42-2174-4d0a-95c5-2c58579fe4b4"/>
            <w:bookmarkEnd w:id="305"/>
            <w:r>
              <w:rPr>
                <w:noProof/>
              </w:rPr>
              <w:lastRenderedPageBreak/>
              <w:drawing>
                <wp:inline distT="0" distB="0" distL="0" distR="0" wp14:anchorId="4C2D9726" wp14:editId="0C0C5BEF">
                  <wp:extent cx="2857500" cy="2924175"/>
                  <wp:effectExtent l="0" t="0" r="0" b="0"/>
                  <wp:docPr id="247" name="drex_module_12_2_1_4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drex_module_12_2_1_4_custom_7.png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FF607E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8394F4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0C9998F6" w14:textId="77777777" w:rsidR="00EE4219" w:rsidRDefault="00167843">
      <w:pPr>
        <w:spacing w:before="160" w:after="160"/>
      </w:pPr>
      <w:r>
        <w:t>Если</w:t>
      </w:r>
      <w:r>
        <w:rPr>
          <w:rFonts w:ascii="Calibri" w:hAnsi="Calibri" w:cs="Calibri"/>
          <w:color w:val="000000"/>
        </w:rPr>
        <w:t xml:space="preserve"> </w:t>
      </w:r>
      <w:r>
        <w:t>ID</w:t>
      </w:r>
      <w:r>
        <w:rPr>
          <w:rFonts w:ascii="Calibri" w:hAnsi="Calibri" w:cs="Calibri"/>
          <w:color w:val="000000"/>
        </w:rPr>
        <w:t xml:space="preserve"> </w:t>
      </w:r>
      <w:r>
        <w:t>и токен не корректны, система выд</w:t>
      </w:r>
      <w:r>
        <w:t>аст ошибку и попросит ввести корректные данные.</w:t>
      </w:r>
      <w:r>
        <w:br w:type="page"/>
      </w:r>
    </w:p>
    <w:p w14:paraId="7B8DE04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306" w:name="073162c3-929d-4ae9-bda4-20b7126e23e2"/>
      <w:bookmarkEnd w:id="306"/>
      <w:r>
        <w:rPr>
          <w:b/>
          <w:bCs/>
          <w:sz w:val="26"/>
          <w:szCs w:val="26"/>
        </w:rPr>
        <w:lastRenderedPageBreak/>
        <w:t>Росреестр</w:t>
      </w:r>
    </w:p>
    <w:p w14:paraId="0CE11FBB" w14:textId="77777777" w:rsidR="00EE4219" w:rsidRDefault="00167843">
      <w:pPr>
        <w:spacing w:before="160" w:after="160"/>
      </w:pPr>
      <w:r>
        <w:t>Интеграция с Росреестром нужна для получения информации об объектах недвижимости, заказа выписок из ЕГРН, получения информации о кадастровых номерах недвижимости должников.</w:t>
      </w:r>
    </w:p>
    <w:p w14:paraId="338AF96A" w14:textId="6EC6CF3E" w:rsidR="00EE4219" w:rsidRDefault="00167843">
      <w:pPr>
        <w:spacing w:before="160" w:after="160"/>
      </w:pPr>
      <w:r>
        <w:t>Для настройки интеграции</w:t>
      </w:r>
      <w:r>
        <w:t xml:space="preserve"> нужно пройти регистрацию на сайте</w:t>
      </w:r>
      <w:r>
        <w:rPr>
          <w:rFonts w:ascii="Calibri" w:hAnsi="Calibri" w:cs="Calibri"/>
          <w:color w:val="000000"/>
        </w:rPr>
        <w:t xml:space="preserve"> </w:t>
      </w:r>
      <w:hyperlink r:id="rId313">
        <w:r>
          <w:rPr>
            <w:u w:val="single"/>
          </w:rPr>
          <w:t>Росреестра,</w:t>
        </w:r>
      </w:hyperlink>
      <w:r>
        <w:rPr>
          <w:rFonts w:ascii="Calibri" w:hAnsi="Calibri" w:cs="Calibri"/>
          <w:color w:val="000000"/>
        </w:rPr>
        <w:t xml:space="preserve"> </w:t>
      </w:r>
      <w:r>
        <w:t xml:space="preserve">получить </w:t>
      </w:r>
      <w:r>
        <w:rPr>
          <w:b/>
          <w:bCs/>
        </w:rPr>
        <w:t>ключ.</w:t>
      </w:r>
    </w:p>
    <w:p w14:paraId="758F1EFD" w14:textId="6FDEE048" w:rsidR="00EE4219" w:rsidRDefault="00167843">
      <w:pPr>
        <w:spacing w:before="160" w:after="160"/>
      </w:pPr>
      <w:r>
        <w:t>Затем перейти в систему ЮРРОБОТ в раздел «Сервисы» -</w:t>
      </w:r>
      <w:r>
        <w:rPr>
          <w:rFonts w:ascii="Calibri" w:hAnsi="Calibri" w:cs="Calibri"/>
          <w:color w:val="000000"/>
        </w:rPr>
        <w:t xml:space="preserve"> </w:t>
      </w:r>
      <w:hyperlink r:id="rId314">
        <w:r>
          <w:rPr>
            <w:u w:val="single"/>
          </w:rPr>
          <w:t>«Общие»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нажать на виджет Росреестра (</w:t>
      </w:r>
      <w:hyperlink w:anchor="cap_44435f89-be1d-42c9-987e-33d9cef8d01a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FB4A99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A4B4B1" w14:textId="77777777" w:rsidR="00EE4219" w:rsidRDefault="00167843">
            <w:pPr>
              <w:spacing w:line="240" w:lineRule="auto"/>
              <w:jc w:val="center"/>
            </w:pPr>
            <w:bookmarkStart w:id="307" w:name="cap_44435f89-be1d-42c9-987e-33d9cef8d01a"/>
            <w:bookmarkEnd w:id="307"/>
            <w:r>
              <w:rPr>
                <w:noProof/>
              </w:rPr>
              <w:drawing>
                <wp:inline distT="0" distB="0" distL="0" distR="0" wp14:anchorId="512F8C1B" wp14:editId="281ECF10">
                  <wp:extent cx="5667375" cy="1857375"/>
                  <wp:effectExtent l="0" t="0" r="0" b="0"/>
                  <wp:docPr id="248" name="drex_module_12_2_1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drex_module_12_2_1_5_custom.png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D0EB3D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DBD88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8164886" w14:textId="544F23B0" w:rsidR="00EE4219" w:rsidRDefault="00167843">
      <w:pPr>
        <w:spacing w:before="160" w:after="160"/>
      </w:pPr>
      <w:r>
        <w:t>В открывшемся окне ввести полученный ключ, имя, зарегистрированное в Росреестре, лимит запросов. (</w:t>
      </w:r>
      <w:hyperlink w:anchor="cap_0de6d593-a85c-46bc-bbac-ce821eccd18f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ED5353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E91B9D" w14:textId="77777777" w:rsidR="00EE4219" w:rsidRDefault="00167843">
            <w:pPr>
              <w:spacing w:line="240" w:lineRule="auto"/>
              <w:jc w:val="center"/>
            </w:pPr>
            <w:bookmarkStart w:id="308" w:name="cap_0de6d593-a85c-46bc-bbac-ce821eccd18f"/>
            <w:bookmarkEnd w:id="308"/>
            <w:r>
              <w:rPr>
                <w:noProof/>
              </w:rPr>
              <w:drawing>
                <wp:inline distT="0" distB="0" distL="0" distR="0" wp14:anchorId="40FA57D4" wp14:editId="5F0830A3">
                  <wp:extent cx="3095625" cy="1838325"/>
                  <wp:effectExtent l="0" t="0" r="0" b="0"/>
                  <wp:docPr id="249" name="drex_module_12_2_1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drex_module_12_2_1_5_custom_2.png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D36E1F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668CD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D886960" w14:textId="77777777" w:rsidR="00EE4219" w:rsidRDefault="00167843">
      <w:pPr>
        <w:spacing w:before="160" w:after="160"/>
      </w:pPr>
      <w:r>
        <w:t>По окончании настроек нажать кнопку «Сохранить».</w:t>
      </w:r>
      <w:r>
        <w:br w:type="page"/>
      </w:r>
    </w:p>
    <w:p w14:paraId="453F3FC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309" w:name="c5a8f0cd-2641-4320-99e7-7abfcbce5d38"/>
      <w:bookmarkEnd w:id="309"/>
      <w:r>
        <w:rPr>
          <w:b/>
          <w:bCs/>
          <w:sz w:val="26"/>
          <w:szCs w:val="26"/>
        </w:rPr>
        <w:lastRenderedPageBreak/>
        <w:t>Автодор</w:t>
      </w:r>
    </w:p>
    <w:p w14:paraId="267E55BD" w14:textId="77777777" w:rsidR="00EE4219" w:rsidRDefault="00167843">
      <w:pPr>
        <w:spacing w:before="160" w:after="160"/>
      </w:pPr>
      <w:r>
        <w:t>Интеграция с сервисом Автодор позволяет получать информацию о платежах за проезд по платным дорогам в автоматическом режиме.</w:t>
      </w:r>
    </w:p>
    <w:p w14:paraId="57AC0016" w14:textId="45A9E148" w:rsidR="00EE4219" w:rsidRDefault="00167843">
      <w:pPr>
        <w:spacing w:before="160" w:after="160"/>
      </w:pPr>
      <w:r>
        <w:t>Для работы с этим сервисом необходимо пройти регистрацию на их</w:t>
      </w:r>
      <w:r>
        <w:rPr>
          <w:rFonts w:ascii="Calibri" w:hAnsi="Calibri" w:cs="Calibri"/>
          <w:color w:val="000000"/>
        </w:rPr>
        <w:t xml:space="preserve"> </w:t>
      </w:r>
      <w:hyperlink r:id="rId317">
        <w:r>
          <w:rPr>
            <w:u w:val="single"/>
          </w:rPr>
          <w:t>сайте</w:t>
        </w:r>
      </w:hyperlink>
      <w:r>
        <w:t>, перейти в систему Ю</w:t>
      </w:r>
      <w:r>
        <w:t>РРОБОТ в раздел «Сервисы» -</w:t>
      </w:r>
      <w:r>
        <w:rPr>
          <w:rFonts w:ascii="Calibri" w:hAnsi="Calibri" w:cs="Calibri"/>
          <w:color w:val="000000"/>
        </w:rPr>
        <w:t xml:space="preserve"> </w:t>
      </w:r>
      <w:hyperlink r:id="rId318">
        <w:r>
          <w:rPr>
            <w:u w:val="single"/>
          </w:rPr>
          <w:t>«Общие»</w:t>
        </w:r>
      </w:hyperlink>
      <w:r>
        <w:t>, найти и нажать на виджет компании Автодор (</w:t>
      </w:r>
      <w:hyperlink w:anchor="cap_43707198-a59a-476d-a3ec-9185c834d242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9269BF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8C3051" w14:textId="77777777" w:rsidR="00EE4219" w:rsidRDefault="00167843">
            <w:pPr>
              <w:spacing w:line="240" w:lineRule="auto"/>
              <w:jc w:val="center"/>
            </w:pPr>
            <w:bookmarkStart w:id="310" w:name="cap_43707198-a59a-476d-a3ec-9185c834d242"/>
            <w:bookmarkEnd w:id="310"/>
            <w:r>
              <w:rPr>
                <w:noProof/>
              </w:rPr>
              <w:drawing>
                <wp:inline distT="0" distB="0" distL="0" distR="0" wp14:anchorId="583EC823" wp14:editId="7B90C845">
                  <wp:extent cx="5667375" cy="2495550"/>
                  <wp:effectExtent l="0" t="0" r="0" b="0"/>
                  <wp:docPr id="250" name="drex_module_12_2_1_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drex_module_12_2_1_6_custom.png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AC8FCE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396AF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B9A8008" w14:textId="2134681E" w:rsidR="00EE4219" w:rsidRDefault="00167843">
      <w:pPr>
        <w:spacing w:before="160" w:after="160"/>
      </w:pPr>
      <w:r>
        <w:t>В открывшемся окне н</w:t>
      </w:r>
      <w:r>
        <w:t>ужно ввести логин и пароль авторизации в сервисе Автодор (</w:t>
      </w:r>
      <w:hyperlink w:anchor="cap_f018eeca-fb45-46da-bf54-836f78423833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838E6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2E9E82" w14:textId="77777777" w:rsidR="00EE4219" w:rsidRDefault="00167843">
            <w:pPr>
              <w:spacing w:line="240" w:lineRule="auto"/>
              <w:jc w:val="center"/>
            </w:pPr>
            <w:bookmarkStart w:id="311" w:name="cap_f018eeca-fb45-46da-bf54-836f78423833"/>
            <w:bookmarkEnd w:id="311"/>
            <w:r>
              <w:rPr>
                <w:noProof/>
              </w:rPr>
              <w:drawing>
                <wp:inline distT="0" distB="0" distL="0" distR="0" wp14:anchorId="7C5FEBEF" wp14:editId="06EB2D2F">
                  <wp:extent cx="3228975" cy="2371725"/>
                  <wp:effectExtent l="0" t="0" r="0" b="0"/>
                  <wp:docPr id="251" name="drex_module_12_2_1_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drex_module_12_2_1_6_custom_2.png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975" cy="2371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D1E7EE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FB19ED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5F81E3E" w14:textId="77777777" w:rsidR="00EE4219" w:rsidRDefault="00167843">
      <w:r>
        <w:br w:type="page"/>
      </w:r>
    </w:p>
    <w:p w14:paraId="2AAD09B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312" w:name="078f1851-7199-4739-b851-ed14ea87b119"/>
      <w:bookmarkEnd w:id="312"/>
      <w:r>
        <w:rPr>
          <w:b/>
          <w:bCs/>
          <w:sz w:val="28"/>
          <w:szCs w:val="28"/>
        </w:rPr>
        <w:lastRenderedPageBreak/>
        <w:t>1С</w:t>
      </w:r>
    </w:p>
    <w:p w14:paraId="4B59849F" w14:textId="77777777" w:rsidR="00EE4219" w:rsidRDefault="00167843">
      <w:pPr>
        <w:spacing w:before="160" w:after="160"/>
      </w:pPr>
      <w:r>
        <w:t>Интеграции с сервисами 1С обеспечивают передачу различных данных должников в автоматическом режиме, таких как загрузка платежных поручений, учет в УК, ЖКХ, ТСЖ и иных данных.</w:t>
      </w:r>
    </w:p>
    <w:p w14:paraId="44419FE1" w14:textId="77777777" w:rsidR="00EE4219" w:rsidRDefault="00167843">
      <w:pPr>
        <w:spacing w:before="160" w:after="160"/>
      </w:pPr>
      <w:r>
        <w:t>Так как интеграция является индивидуальным процессом для каждого клиента, заказчи</w:t>
      </w:r>
      <w:r>
        <w:t>к должен предоставить ТЗ, содержащее следующую информацию:</w:t>
      </w:r>
    </w:p>
    <w:p w14:paraId="249F459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Набор данных, которые нужно передавать и место их хранения (разделы и виды данных, которые в них хранятся (персональные, финансовые и пр)</w:t>
      </w:r>
    </w:p>
    <w:p w14:paraId="0D3D9D4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ТЗ, по которой работает система 1с зака</w:t>
      </w:r>
      <w:r>
        <w:t>зчика и доступы к ней</w:t>
      </w:r>
    </w:p>
    <w:p w14:paraId="0FC87EF3" w14:textId="77777777" w:rsidR="00EE4219" w:rsidRDefault="00167843">
      <w:pPr>
        <w:spacing w:before="160" w:after="160"/>
      </w:pPr>
      <w:r>
        <w:t>Процесс интеграции содержит в себе следующие этапы:</w:t>
      </w:r>
    </w:p>
    <w:p w14:paraId="19BAD9F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1с по интеграции будет направлять тот набор данных, который будет изначально оговорен и описан в ТЗ</w:t>
      </w:r>
    </w:p>
    <w:p w14:paraId="3047A5B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Время настройки интеграции может занимать до 1-2 недель в зави</w:t>
      </w:r>
      <w:r>
        <w:t>симости от стандартности набора данных. После предоставления доступов к системе 1с заказчика, специалисты, после согласования времени, произведут настройку.</w:t>
      </w:r>
    </w:p>
    <w:p w14:paraId="47ADACB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После окончания настройки и проверки работоспособности интеграции, 1с из системы Юрробот забирает список должников (формируя реестр) по которым стоит статус «Пошлина ожидает оплаты» (как пример)</w:t>
      </w:r>
    </w:p>
    <w:p w14:paraId="6CC86BC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После этого Юрробот забирает данные из 1с заказчика</w:t>
      </w:r>
      <w:r>
        <w:t xml:space="preserve"> об оплатах и доплатах пошлины, загружает в карточки должников сами платежные поручения, в дальнейшем прикрепляя необходимые документы при отправке в суд.</w:t>
      </w:r>
    </w:p>
    <w:p w14:paraId="5FDCB0ED" w14:textId="728AFC05" w:rsidR="00EE4219" w:rsidRDefault="00167843">
      <w:pPr>
        <w:spacing w:before="160" w:after="160"/>
      </w:pPr>
      <w:r>
        <w:t>В системе доступны интеграции со следующими сервисами 1С: (</w:t>
      </w:r>
      <w:hyperlink w:anchor="cap_d3fa082f-15fd-416c-9f04-7e38484a01bf">
        <w:r>
          <w:t>Рис.1</w:t>
        </w:r>
      </w:hyperlink>
      <w:r>
        <w:t>)</w:t>
      </w:r>
    </w:p>
    <w:p w14:paraId="307C4DF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1С Бит Финанс для строительства</w:t>
      </w:r>
    </w:p>
    <w:p w14:paraId="2BC6C1D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1С Рарус – отраслевые решения для ЖКХ</w:t>
      </w:r>
    </w:p>
    <w:p w14:paraId="0307EE5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Infocraft</w:t>
      </w:r>
      <w:r>
        <w:rPr>
          <w:rFonts w:ascii="Calibri" w:hAnsi="Calibri" w:cs="Calibri"/>
          <w:color w:val="000000"/>
        </w:rPr>
        <w:t xml:space="preserve"> </w:t>
      </w:r>
      <w:r>
        <w:t>Формула ЖКХ – автоматизация учета в ТСЖ, ЖСК, управляющих компаниях ЖКХ. Решения разработаны на платформе «1С: Предпри</w:t>
      </w:r>
      <w:r>
        <w:t>ятие 8»</w:t>
      </w:r>
    </w:p>
    <w:p w14:paraId="624E414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1С Бухгалтерия 3.0</w:t>
      </w:r>
    </w:p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2CC7331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6F2B7FA3" w14:textId="77777777" w:rsidR="00EE4219" w:rsidRDefault="00167843">
            <w:pPr>
              <w:spacing w:line="240" w:lineRule="auto"/>
              <w:jc w:val="center"/>
            </w:pPr>
            <w:bookmarkStart w:id="313" w:name="cap_d3fa082f-15fd-416c-9f04-7e38484a01bf"/>
            <w:bookmarkEnd w:id="313"/>
            <w:r>
              <w:rPr>
                <w:noProof/>
              </w:rPr>
              <w:lastRenderedPageBreak/>
              <w:drawing>
                <wp:inline distT="0" distB="0" distL="0" distR="0" wp14:anchorId="07311335" wp14:editId="00BA9566">
                  <wp:extent cx="5667375" cy="1647825"/>
                  <wp:effectExtent l="0" t="0" r="0" b="0"/>
                  <wp:docPr id="252" name="drex_module_12_2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drex_module_12_2_2_custom.png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6A37E79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286C1D0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937C05F" w14:textId="77777777" w:rsidR="00EE4219" w:rsidRDefault="00167843">
      <w:pPr>
        <w:spacing w:before="160" w:after="160"/>
      </w:pPr>
      <w:r>
        <w:t>Для настройки интеграции при клике на каждый виджет автоматически будет доступен для скачивания файл в формате .epf с внешними обработками, которые можно загрузить в выбранную систему.</w:t>
      </w:r>
      <w:r>
        <w:br w:type="page"/>
      </w:r>
    </w:p>
    <w:p w14:paraId="4ADBE33D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314" w:name="27cc07d6-e448-444e-ae5f-934df43e635d"/>
      <w:bookmarkEnd w:id="314"/>
      <w:r>
        <w:rPr>
          <w:b/>
          <w:bCs/>
          <w:sz w:val="32"/>
          <w:szCs w:val="32"/>
        </w:rPr>
        <w:lastRenderedPageBreak/>
        <w:t>Биллинг</w:t>
      </w:r>
    </w:p>
    <w:p w14:paraId="70A9761F" w14:textId="77777777" w:rsidR="00EE4219" w:rsidRDefault="00167843">
      <w:pPr>
        <w:spacing w:before="160" w:after="160"/>
      </w:pPr>
      <w:r>
        <w:t>Интеграция с биллинговыми системами предназначена для передачи финансовых и идентификационных данных должников, а также обновления информации по ним.</w:t>
      </w:r>
    </w:p>
    <w:p w14:paraId="302570BC" w14:textId="58F343B3" w:rsidR="00EE4219" w:rsidRDefault="00167843">
      <w:pPr>
        <w:spacing w:before="160" w:after="160"/>
      </w:pPr>
      <w:r>
        <w:t>В разделе</w:t>
      </w:r>
      <w:r>
        <w:rPr>
          <w:rFonts w:ascii="Calibri" w:hAnsi="Calibri" w:cs="Calibri"/>
          <w:color w:val="000000"/>
        </w:rPr>
        <w:t xml:space="preserve"> </w:t>
      </w:r>
      <w:hyperlink r:id="rId322">
        <w:r>
          <w:rPr>
            <w:u w:val="single"/>
          </w:rPr>
          <w:t>«Биллинг»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доступны сле</w:t>
      </w:r>
      <w:r>
        <w:t>дующие сервисы для интеграции:</w:t>
      </w:r>
      <w:r>
        <w:br w:type="page"/>
      </w:r>
    </w:p>
    <w:p w14:paraId="27629E4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315" w:name="497658db-7133-43f2-9af7-0d9edda294a2"/>
      <w:bookmarkEnd w:id="315"/>
      <w:r>
        <w:rPr>
          <w:b/>
          <w:bCs/>
          <w:sz w:val="28"/>
          <w:szCs w:val="28"/>
        </w:rPr>
        <w:lastRenderedPageBreak/>
        <w:t>Биллинг онлайн решения</w:t>
      </w:r>
    </w:p>
    <w:p w14:paraId="0D601784" w14:textId="77777777" w:rsidR="00EE4219" w:rsidRDefault="00167843">
      <w:pPr>
        <w:spacing w:before="160" w:after="160"/>
      </w:pPr>
      <w:r>
        <w:t>Биллинг онлайн решения - сервисы автоматизации бизнес-процессов в ЖКХ на базе единой платформы. Доступ к сервису нужно получить у технической поддержки сервиса.</w:t>
      </w:r>
    </w:p>
    <w:p w14:paraId="3A72DC20" w14:textId="4C2E03F0" w:rsidR="00EE4219" w:rsidRDefault="00167843">
      <w:pPr>
        <w:spacing w:before="160" w:after="160"/>
      </w:pPr>
      <w:r>
        <w:t>Для настройки интеграции и загрузки и об</w:t>
      </w:r>
      <w:r>
        <w:t>новления сведений о задолженности по данным ЖКХ, нужно в системе ЮРРОБОТ в разделе «Обмен данными» - «Интеграции» -</w:t>
      </w:r>
      <w:r>
        <w:rPr>
          <w:rFonts w:ascii="Calibri" w:hAnsi="Calibri" w:cs="Calibri"/>
          <w:color w:val="000000"/>
        </w:rPr>
        <w:t xml:space="preserve"> </w:t>
      </w:r>
      <w:hyperlink r:id="rId323">
        <w:r>
          <w:rPr>
            <w:u w:val="single"/>
          </w:rPr>
          <w:t>«Биллинг»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нажать на виджет Биллинг онлайн решения (</w:t>
      </w:r>
      <w:hyperlink w:anchor="cap_104a8773-cb6a-442d-ba64-7d53e2622732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1478EE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7381CD" w14:textId="77777777" w:rsidR="00EE4219" w:rsidRDefault="00167843">
            <w:pPr>
              <w:spacing w:line="240" w:lineRule="auto"/>
              <w:jc w:val="center"/>
            </w:pPr>
            <w:bookmarkStart w:id="316" w:name="cap_104a8773-cb6a-442d-ba64-7d53e2622732"/>
            <w:bookmarkEnd w:id="316"/>
            <w:r>
              <w:rPr>
                <w:noProof/>
              </w:rPr>
              <w:drawing>
                <wp:inline distT="0" distB="0" distL="0" distR="0" wp14:anchorId="110225ED" wp14:editId="1A75AD99">
                  <wp:extent cx="5667375" cy="2971800"/>
                  <wp:effectExtent l="0" t="0" r="0" b="0"/>
                  <wp:docPr id="253" name="drex_module_12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drex_module_12_3_1_custom.png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8DB90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432B2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A451DBA" w14:textId="1C59D931" w:rsidR="00EE4219" w:rsidRDefault="00167843">
      <w:pPr>
        <w:spacing w:before="160" w:after="160"/>
      </w:pPr>
      <w:r>
        <w:t>Далее в соответствующие поля нужно ввести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ID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интеграции,</w:t>
      </w:r>
      <w:r>
        <w:rPr>
          <w:rFonts w:ascii="Calibri" w:hAnsi="Calibri" w:cs="Calibri"/>
          <w:color w:val="000000"/>
        </w:rPr>
        <w:t xml:space="preserve"> </w:t>
      </w:r>
      <w:r>
        <w:t xml:space="preserve">из выпадающего списка выбрать </w:t>
      </w:r>
      <w:r>
        <w:rPr>
          <w:b/>
          <w:bCs/>
        </w:rPr>
        <w:t>тип делопроизводства</w:t>
      </w:r>
      <w:r>
        <w:t xml:space="preserve"> (досудебное или судебное), </w:t>
      </w:r>
      <w:r>
        <w:rPr>
          <w:b/>
          <w:bCs/>
        </w:rPr>
        <w:t>указать хост</w:t>
      </w:r>
      <w:r>
        <w:t>, откуда будут загружаться данные (</w:t>
      </w:r>
      <w:hyperlink w:anchor="cap_5498bb1e-3cc4-4335-8436-1a9c5450aaf4">
        <w:r>
          <w:t>Рис.2</w:t>
        </w:r>
      </w:hyperlink>
      <w:r>
        <w:t>)</w:t>
      </w:r>
    </w:p>
    <w:p w14:paraId="489264BA" w14:textId="77777777" w:rsidR="00EE4219" w:rsidRDefault="00167843">
      <w:pPr>
        <w:spacing w:before="160" w:after="16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F05881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2F0CA9" w14:textId="77777777" w:rsidR="00EE4219" w:rsidRDefault="00167843">
            <w:pPr>
              <w:spacing w:line="240" w:lineRule="auto"/>
              <w:jc w:val="center"/>
            </w:pPr>
            <w:bookmarkStart w:id="317" w:name="cap_5498bb1e-3cc4-4335-8436-1a9c5450aaf4"/>
            <w:bookmarkEnd w:id="317"/>
            <w:r>
              <w:rPr>
                <w:noProof/>
              </w:rPr>
              <w:lastRenderedPageBreak/>
              <w:drawing>
                <wp:inline distT="0" distB="0" distL="0" distR="0" wp14:anchorId="2F9183EA" wp14:editId="7C7E621D">
                  <wp:extent cx="3257550" cy="2867025"/>
                  <wp:effectExtent l="0" t="0" r="0" b="0"/>
                  <wp:docPr id="254" name="drex_module_12_3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drex_module_12_3_1_custom_2.png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550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122649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43766A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F7B16BB" w14:textId="77777777" w:rsidR="00EE4219" w:rsidRDefault="00167843">
      <w:pPr>
        <w:spacing w:before="160" w:after="160"/>
      </w:pPr>
      <w:r>
        <w:t>Также сразу можно произвести настройку расписания загрузки данных</w:t>
      </w:r>
    </w:p>
    <w:p w14:paraId="4023F527" w14:textId="3DEDFFD2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Время получения данных – час, минута (</w:t>
      </w:r>
      <w:hyperlink w:anchor="cap_85ee9f2b-1a03-4b1e-b0a9-90ed19d3a71e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743E93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809E41" w14:textId="77777777" w:rsidR="00EE4219" w:rsidRDefault="00167843">
            <w:pPr>
              <w:spacing w:line="240" w:lineRule="auto"/>
              <w:jc w:val="center"/>
            </w:pPr>
            <w:bookmarkStart w:id="318" w:name="cap_85ee9f2b-1a03-4b1e-b0a9-90ed19d3a71e"/>
            <w:bookmarkEnd w:id="318"/>
            <w:r>
              <w:rPr>
                <w:noProof/>
              </w:rPr>
              <w:drawing>
                <wp:inline distT="0" distB="0" distL="0" distR="0" wp14:anchorId="1786DA47" wp14:editId="2B7088AC">
                  <wp:extent cx="2724150" cy="2667000"/>
                  <wp:effectExtent l="0" t="0" r="0" b="0"/>
                  <wp:docPr id="255" name="drex_module_12_3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drex_module_12_3_1_custom_3.png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9D827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56FFBB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54A3381E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выполнения</w:t>
      </w:r>
    </w:p>
    <w:p w14:paraId="14ACC0C6" w14:textId="77777777" w:rsidR="00EE4219" w:rsidRDefault="00167843">
      <w:pPr>
        <w:spacing w:before="160" w:after="160"/>
        <w:ind w:left="2625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Ежедневно</w:t>
      </w:r>
    </w:p>
    <w:p w14:paraId="426C38A8" w14:textId="6E7BFF04" w:rsidR="00EE4219" w:rsidRDefault="00167843">
      <w:pPr>
        <w:spacing w:before="160" w:after="160"/>
        <w:ind w:left="2625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Дни недели – выбрать дни недели (</w:t>
      </w:r>
      <w:hyperlink w:anchor="cap_a2854804-3384-4ef6-89e2-69bffb0c8a49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13262A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C65EDF" w14:textId="77777777" w:rsidR="00EE4219" w:rsidRDefault="00167843">
            <w:pPr>
              <w:spacing w:line="240" w:lineRule="auto"/>
              <w:jc w:val="center"/>
            </w:pPr>
            <w:bookmarkStart w:id="319" w:name="cap_a2854804-3384-4ef6-89e2-69bffb0c8a49"/>
            <w:bookmarkEnd w:id="319"/>
            <w:r>
              <w:rPr>
                <w:noProof/>
              </w:rPr>
              <w:lastRenderedPageBreak/>
              <w:drawing>
                <wp:inline distT="0" distB="0" distL="0" distR="0" wp14:anchorId="1737EEC7" wp14:editId="57CFF5EC">
                  <wp:extent cx="2933700" cy="1247775"/>
                  <wp:effectExtent l="0" t="0" r="0" b="0"/>
                  <wp:docPr id="256" name="drex_module_12_3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drex_module_12_3_1_custom_4.png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5F84E0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00ACF7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51D65BA0" w14:textId="25F33397" w:rsidR="00EE4219" w:rsidRDefault="00167843">
      <w:pPr>
        <w:spacing w:before="160" w:after="160"/>
        <w:ind w:left="2625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Дни месяца – выбрать дни месяца (</w:t>
      </w:r>
      <w:hyperlink w:anchor="cap_430b2382-2363-4bb1-8533-cca8e779267e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96ECC3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85F759" w14:textId="77777777" w:rsidR="00EE4219" w:rsidRDefault="00167843">
            <w:pPr>
              <w:spacing w:line="240" w:lineRule="auto"/>
              <w:jc w:val="center"/>
            </w:pPr>
            <w:bookmarkStart w:id="320" w:name="cap_430b2382-2363-4bb1-8533-cca8e779267e"/>
            <w:bookmarkEnd w:id="320"/>
            <w:r>
              <w:rPr>
                <w:noProof/>
              </w:rPr>
              <w:drawing>
                <wp:inline distT="0" distB="0" distL="0" distR="0" wp14:anchorId="601A5053" wp14:editId="6C886813">
                  <wp:extent cx="3028950" cy="2962275"/>
                  <wp:effectExtent l="0" t="0" r="0" b="0"/>
                  <wp:docPr id="257" name="drex_module_12_3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drex_module_12_3_1_custom_5.png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950" cy="296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C5D99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9D9E12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5038CFB7" w14:textId="77777777" w:rsidR="00EE4219" w:rsidRDefault="00167843">
      <w:pPr>
        <w:spacing w:before="160" w:after="160"/>
      </w:pPr>
      <w:r>
        <w:t>По окончании настроек нажать «Сохранить»</w:t>
      </w:r>
      <w:r>
        <w:br w:type="page"/>
      </w:r>
    </w:p>
    <w:p w14:paraId="2E858E3A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321" w:name="48a66103-fcdf-4709-8a05-5ec14ae9d265"/>
      <w:bookmarkEnd w:id="321"/>
      <w:r>
        <w:rPr>
          <w:b/>
          <w:bCs/>
          <w:sz w:val="28"/>
          <w:szCs w:val="28"/>
        </w:rPr>
        <w:lastRenderedPageBreak/>
        <w:t>АИС Город</w:t>
      </w:r>
    </w:p>
    <w:p w14:paraId="54AE0C61" w14:textId="7E0EFA7F" w:rsidR="00EE4219" w:rsidRDefault="00167843">
      <w:pPr>
        <w:spacing w:before="160" w:after="160"/>
        <w:rPr>
          <w:color w:val="000000"/>
        </w:rPr>
      </w:pPr>
      <w:hyperlink r:id="rId329">
        <w:r>
          <w:rPr>
            <w:u w:val="single"/>
          </w:rPr>
          <w:t>АИС-ГОРОД</w:t>
        </w:r>
      </w:hyperlink>
      <w:r>
        <w:rPr>
          <w:rFonts w:ascii="Calibri" w:hAnsi="Calibri" w:cs="Calibri"/>
          <w:color w:val="000000"/>
        </w:rPr>
        <w:t xml:space="preserve"> </w:t>
      </w:r>
      <w:r>
        <w:t>- сервисы для автоматизации и управления ЖКХ. Интеграция с системой «АИС-ГОРОД» позволит автоматически получать все ПДн абонентов и должников, финансовые данные, справки по начислениям.</w:t>
      </w:r>
    </w:p>
    <w:p w14:paraId="341DBFC1" w14:textId="77777777" w:rsidR="00EE4219" w:rsidRDefault="00167843">
      <w:pPr>
        <w:spacing w:before="160" w:after="160"/>
      </w:pPr>
      <w:r>
        <w:t>Для настройки интеграции и автоматической синхронизации данных по абон</w:t>
      </w:r>
      <w:r>
        <w:t xml:space="preserve">ентам и должникам с </w:t>
      </w:r>
      <w:r>
        <w:rPr>
          <w:b/>
          <w:bCs/>
        </w:rPr>
        <w:t>«АИС ГОРОД»</w:t>
      </w:r>
      <w:r>
        <w:t xml:space="preserve"> необходимо:</w:t>
      </w:r>
    </w:p>
    <w:p w14:paraId="745212C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Создать VPN канал для подключения к учетной записи АИС Город и предоставить доступ к нему.</w:t>
      </w:r>
    </w:p>
    <w:p w14:paraId="0BA7109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Получить доступ в «АИС-ГОРОД» (логин и пароль) для входа в систему у обслуживающего информационно-рас</w:t>
      </w:r>
      <w:r>
        <w:t>четного центра.</w:t>
      </w:r>
    </w:p>
    <w:p w14:paraId="233468F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Выгрузить из личного кабинета «АИС ГОРОД» все лицевые счета (ЛС) абонентов или должников, по которым будет проводится синхронизация данных. Рекомендуется выгружать все лицевые счета для обновления по ним данных в онлайн режиме.</w:t>
      </w:r>
    </w:p>
    <w:p w14:paraId="2CABAC17" w14:textId="1FACE7C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Times New Roman" w:hAnsi="Times New Roman" w:cs="Times New Roman"/>
          <w:sz w:val="14"/>
          <w:szCs w:val="14"/>
        </w:rPr>
        <w:t>       </w:t>
      </w:r>
      <w:r>
        <w:rPr>
          <w:rFonts w:ascii="Calibri" w:hAnsi="Calibri" w:cs="Calibri"/>
          <w:color w:val="000000"/>
        </w:rPr>
        <w:t xml:space="preserve"> </w:t>
      </w:r>
      <w:r>
        <w:t>Получить из личного кабинета «АИС ГОРОД» номера услуг поставщиков. Для этого в личном кабинете АИС Город выбираем «Абоненты» &gt; «Лицевые» &gt; «Справки» &gt; «Услуги поставщиков» (</w:t>
      </w:r>
      <w:hyperlink w:anchor="cap_b442e02c-1ef0-4de9-ad72-595a02ce1801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DB252F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F5B875" w14:textId="77777777" w:rsidR="00EE4219" w:rsidRDefault="00167843">
            <w:pPr>
              <w:spacing w:line="240" w:lineRule="auto"/>
              <w:jc w:val="center"/>
            </w:pPr>
            <w:bookmarkStart w:id="322" w:name="cap_b442e02c-1ef0-4de9-ad72-595a02ce1801"/>
            <w:bookmarkEnd w:id="322"/>
            <w:r>
              <w:rPr>
                <w:noProof/>
              </w:rPr>
              <w:drawing>
                <wp:inline distT="0" distB="0" distL="0" distR="0" wp14:anchorId="480D9EA2" wp14:editId="4D8B7EE6">
                  <wp:extent cx="5667375" cy="3057525"/>
                  <wp:effectExtent l="0" t="0" r="0" b="0"/>
                  <wp:docPr id="258" name="drex_module_12_3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drex_module_12_3_2_custom.png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05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3FD6A1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26C91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BDB11E5" w14:textId="06E9005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 системе ЮРРОБОТ в разделе «Обмен данными» - «Интеграции» -</w:t>
      </w:r>
      <w:r>
        <w:rPr>
          <w:rFonts w:ascii="Calibri" w:hAnsi="Calibri" w:cs="Calibri"/>
          <w:color w:val="000000"/>
        </w:rPr>
        <w:t xml:space="preserve"> </w:t>
      </w:r>
      <w:hyperlink r:id="rId331">
        <w:r>
          <w:rPr>
            <w:u w:val="single"/>
          </w:rPr>
          <w:t>«Биллинг»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нажимаем на виджет АИС Город (</w:t>
      </w:r>
      <w:hyperlink w:anchor="cap_e760ae23-c03e-4df4-8dc6-0e9f3ed7d809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CBCE4F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4A8AD6" w14:textId="77777777" w:rsidR="00EE4219" w:rsidRDefault="00167843">
            <w:pPr>
              <w:spacing w:line="240" w:lineRule="auto"/>
              <w:jc w:val="center"/>
            </w:pPr>
            <w:bookmarkStart w:id="323" w:name="cap_e760ae23-c03e-4df4-8dc6-0e9f3ed7d809"/>
            <w:bookmarkEnd w:id="323"/>
            <w:r>
              <w:rPr>
                <w:noProof/>
              </w:rPr>
              <w:drawing>
                <wp:inline distT="0" distB="0" distL="0" distR="0" wp14:anchorId="7B90136B" wp14:editId="6145F637">
                  <wp:extent cx="5667375" cy="2705100"/>
                  <wp:effectExtent l="0" t="0" r="0" b="0"/>
                  <wp:docPr id="259" name="drex_module_12_3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drex_module_12_3_2_custom_2.png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B62072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A8E4E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AB8199D" w14:textId="33BF5F60" w:rsidR="00EE4219" w:rsidRDefault="00167843">
      <w:pPr>
        <w:spacing w:before="160" w:after="160"/>
      </w:pPr>
      <w:r>
        <w:t xml:space="preserve">Далее в соответствующие поля нужно ввести </w:t>
      </w:r>
      <w:r>
        <w:rPr>
          <w:b/>
          <w:bCs/>
        </w:rPr>
        <w:t>логин и пароль</w:t>
      </w:r>
      <w:r>
        <w:t xml:space="preserve"> авторизации в сервисе, полученный от обслуживающего информационно-расчетного центра</w:t>
      </w:r>
      <w:r>
        <w:rPr>
          <w:b/>
          <w:bCs/>
        </w:rPr>
        <w:t>,</w:t>
      </w:r>
      <w:r>
        <w:t xml:space="preserve"> из выпадающего списка выбрать </w:t>
      </w:r>
      <w:r>
        <w:rPr>
          <w:b/>
          <w:bCs/>
        </w:rPr>
        <w:t>серве</w:t>
      </w:r>
      <w:r>
        <w:rPr>
          <w:b/>
          <w:bCs/>
        </w:rPr>
        <w:t>р</w:t>
      </w:r>
      <w:r>
        <w:t>, откуда будут загружаться данные (</w:t>
      </w:r>
      <w:hyperlink w:anchor="cap_6bfcae4e-85d3-46f2-abb9-9da6627369b7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61F4C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BB5E59" w14:textId="77777777" w:rsidR="00EE4219" w:rsidRDefault="00167843">
            <w:pPr>
              <w:spacing w:line="240" w:lineRule="auto"/>
              <w:jc w:val="center"/>
            </w:pPr>
            <w:bookmarkStart w:id="324" w:name="cap_6bfcae4e-85d3-46f2-abb9-9da6627369b7"/>
            <w:bookmarkEnd w:id="324"/>
            <w:r>
              <w:rPr>
                <w:noProof/>
              </w:rPr>
              <w:drawing>
                <wp:inline distT="0" distB="0" distL="0" distR="0" wp14:anchorId="5403900B" wp14:editId="27B9DDB3">
                  <wp:extent cx="3152775" cy="3495675"/>
                  <wp:effectExtent l="0" t="0" r="0" b="0"/>
                  <wp:docPr id="260" name="drex_module_12_3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drex_module_12_3_2_custom_3.png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2775" cy="349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8F3294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CC9814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Рис.3 </w:t>
            </w:r>
          </w:p>
        </w:tc>
      </w:tr>
    </w:tbl>
    <w:p w14:paraId="438480B5" w14:textId="4FBAC82E" w:rsidR="00EE4219" w:rsidRDefault="00167843">
      <w:pPr>
        <w:spacing w:before="160" w:after="160"/>
      </w:pPr>
      <w:r>
        <w:t>По окончании настроек нажать «Сохранить». Когда данные авторизации сохранятся, система предложит произвести дополнительные настройки: (</w:t>
      </w:r>
      <w:hyperlink w:anchor="cap_e14f8a16-f0e2-4531-b7f8-9e0c0af0a368">
        <w:r>
          <w:t>Рис.4</w:t>
        </w:r>
      </w:hyperlink>
      <w:r>
        <w:t>)</w:t>
      </w:r>
    </w:p>
    <w:p w14:paraId="4D4A84C2" w14:textId="77777777" w:rsidR="00EE4219" w:rsidRDefault="00167843">
      <w:pPr>
        <w:spacing w:before="160" w:after="16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076DEE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D3DA9F" w14:textId="77777777" w:rsidR="00EE4219" w:rsidRDefault="00167843">
            <w:pPr>
              <w:spacing w:line="240" w:lineRule="auto"/>
              <w:jc w:val="center"/>
            </w:pPr>
            <w:bookmarkStart w:id="325" w:name="cap_e14f8a16-f0e2-4531-b7f8-9e0c0af0a368"/>
            <w:bookmarkEnd w:id="325"/>
            <w:r>
              <w:rPr>
                <w:noProof/>
              </w:rPr>
              <w:drawing>
                <wp:inline distT="0" distB="0" distL="0" distR="0" wp14:anchorId="207ADE7E" wp14:editId="24B63FAC">
                  <wp:extent cx="2876550" cy="3552825"/>
                  <wp:effectExtent l="0" t="0" r="0" b="0"/>
                  <wp:docPr id="261" name="drex_module_12_3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drex_module_12_3_2_custom_4.png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3552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BAB15C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B5309C8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7D6F17C8" w14:textId="4B9E728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Выбрать начальный месяц – ме</w:t>
      </w:r>
      <w:r>
        <w:t>сяц, с которого будет происходить синхронизация данных (выбирается из календаря) (</w:t>
      </w:r>
      <w:hyperlink w:anchor="cap_44cb7bf5-eaba-420f-b5ef-4671039d6ed0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0B1B4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F03F1B" w14:textId="77777777" w:rsidR="00EE4219" w:rsidRDefault="00167843">
            <w:pPr>
              <w:spacing w:line="240" w:lineRule="auto"/>
              <w:jc w:val="center"/>
            </w:pPr>
            <w:bookmarkStart w:id="326" w:name="cap_44cb7bf5-eaba-420f-b5ef-4671039d6ed0"/>
            <w:bookmarkEnd w:id="326"/>
            <w:r>
              <w:rPr>
                <w:noProof/>
              </w:rPr>
              <w:drawing>
                <wp:inline distT="0" distB="0" distL="0" distR="0" wp14:anchorId="7EB5704A" wp14:editId="11A1B9AD">
                  <wp:extent cx="2628900" cy="2124075"/>
                  <wp:effectExtent l="0" t="0" r="0" b="0"/>
                  <wp:docPr id="262" name="drex_module_12_3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drex_module_12_3_2_custom_5.png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2124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B0CA8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68FCA3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Рис.5 </w:t>
            </w:r>
          </w:p>
        </w:tc>
      </w:tr>
    </w:tbl>
    <w:p w14:paraId="7355EBF6" w14:textId="189CEC35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Выбрать тип производства - тип производства, в который по умолчанию будут загружаться данные (досудебное или судебное). Лицевые счета должны быть выгружены в производство, которое указано в интеграции (</w:t>
      </w:r>
      <w:hyperlink w:anchor="cap_396ba36c-1337-46dd-af57-939a8acefcfa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527DD0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4A3D8B" w14:textId="77777777" w:rsidR="00EE4219" w:rsidRDefault="00167843">
            <w:pPr>
              <w:spacing w:line="240" w:lineRule="auto"/>
              <w:jc w:val="center"/>
            </w:pPr>
            <w:bookmarkStart w:id="327" w:name="cap_396ba36c-1337-46dd-af57-939a8acefcfa"/>
            <w:bookmarkEnd w:id="327"/>
            <w:r>
              <w:rPr>
                <w:noProof/>
              </w:rPr>
              <w:drawing>
                <wp:inline distT="0" distB="0" distL="0" distR="0" wp14:anchorId="045CDFD1" wp14:editId="7A0310B7">
                  <wp:extent cx="3467100" cy="1571625"/>
                  <wp:effectExtent l="0" t="0" r="0" b="0"/>
                  <wp:docPr id="263" name="drex_module_12_3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drex_module_12_3_2_custom_6.png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0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0288D1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574616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7EB96FB0" w14:textId="571E591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Настроить расписание загрузки данных (</w:t>
      </w:r>
      <w:hyperlink w:anchor="cap_3c712f2d-b2ef-42e6-97e4-a43f124f72fe">
        <w:r>
          <w:rPr>
            <w:u w:val="single"/>
          </w:rP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631549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FEA5F4" w14:textId="77777777" w:rsidR="00EE4219" w:rsidRDefault="00167843">
            <w:pPr>
              <w:spacing w:line="240" w:lineRule="auto"/>
              <w:jc w:val="center"/>
            </w:pPr>
            <w:bookmarkStart w:id="328" w:name="cap_3c712f2d-b2ef-42e6-97e4-a43f124f72fe"/>
            <w:bookmarkEnd w:id="328"/>
            <w:r>
              <w:rPr>
                <w:noProof/>
              </w:rPr>
              <w:drawing>
                <wp:inline distT="0" distB="0" distL="0" distR="0" wp14:anchorId="62A53ABC" wp14:editId="77CB1AAE">
                  <wp:extent cx="2800350" cy="3038475"/>
                  <wp:effectExtent l="0" t="0" r="0" b="0"/>
                  <wp:docPr id="264" name="drex_module_12_3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drex_module_12_3_2_custom_7.png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996218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86DB41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7F904A58" w14:textId="424C84CC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Время получения данных – час, минута (</w:t>
      </w:r>
      <w:hyperlink w:anchor="cap_832152c3-df1b-4075-a641-fa14f92c114e">
        <w:r>
          <w:rPr>
            <w:u w:val="single"/>
          </w:rP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C15EE8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81152B" w14:textId="77777777" w:rsidR="00EE4219" w:rsidRDefault="00167843">
            <w:pPr>
              <w:spacing w:line="240" w:lineRule="auto"/>
              <w:jc w:val="center"/>
            </w:pPr>
            <w:bookmarkStart w:id="329" w:name="cap_832152c3-df1b-4075-a641-fa14f92c114e"/>
            <w:bookmarkEnd w:id="329"/>
            <w:r>
              <w:rPr>
                <w:noProof/>
              </w:rPr>
              <w:lastRenderedPageBreak/>
              <w:drawing>
                <wp:inline distT="0" distB="0" distL="0" distR="0" wp14:anchorId="45CB83FD" wp14:editId="2B9367A3">
                  <wp:extent cx="2724150" cy="2667000"/>
                  <wp:effectExtent l="0" t="0" r="0" b="0"/>
                  <wp:docPr id="265" name="drex_module_12_3_2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drex_module_12_3_2_custom_8.png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5BE87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6DB8EB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6CF1CF94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выполнения</w:t>
      </w:r>
    </w:p>
    <w:p w14:paraId="13B5635E" w14:textId="77777777" w:rsidR="00EE4219" w:rsidRDefault="00167843">
      <w:pPr>
        <w:spacing w:before="160" w:after="160"/>
        <w:ind w:left="2625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Ежедневно</w:t>
      </w:r>
    </w:p>
    <w:p w14:paraId="30B1D7B4" w14:textId="0C8F5DDB" w:rsidR="00EE4219" w:rsidRDefault="00167843">
      <w:pPr>
        <w:spacing w:before="160" w:after="160"/>
        <w:ind w:left="2625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Дни недели – выбрать дни недели (</w:t>
      </w:r>
      <w:hyperlink w:anchor="cap_dfcf625b-61c2-4002-99f0-38e9d09f813d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0B250D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ACE3F7" w14:textId="77777777" w:rsidR="00EE4219" w:rsidRDefault="00167843">
            <w:pPr>
              <w:spacing w:line="240" w:lineRule="auto"/>
              <w:jc w:val="center"/>
            </w:pPr>
            <w:bookmarkStart w:id="330" w:name="cap_dfcf625b-61c2-4002-99f0-38e9d09f813d"/>
            <w:bookmarkEnd w:id="330"/>
            <w:r>
              <w:rPr>
                <w:noProof/>
              </w:rPr>
              <w:drawing>
                <wp:inline distT="0" distB="0" distL="0" distR="0" wp14:anchorId="50FBB32D" wp14:editId="6315B2D1">
                  <wp:extent cx="2933700" cy="1247775"/>
                  <wp:effectExtent l="0" t="0" r="0" b="0"/>
                  <wp:docPr id="266" name="drex_module_12_3_2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drex_module_12_3_2_custom_9.png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3760EF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D37D2D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23294851" w14:textId="73104291" w:rsidR="00EE4219" w:rsidRDefault="00167843">
      <w:pPr>
        <w:spacing w:before="160" w:after="160"/>
        <w:ind w:left="2625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Дни месяца – выбрать дни месяца (</w:t>
      </w:r>
      <w:hyperlink w:anchor="cap_55878351-621e-480f-ba5e-0c6b989f7007">
        <w:r>
          <w:t>Рис.10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1D266D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C80773" w14:textId="77777777" w:rsidR="00EE4219" w:rsidRDefault="00167843">
            <w:pPr>
              <w:spacing w:line="240" w:lineRule="auto"/>
              <w:jc w:val="center"/>
            </w:pPr>
            <w:bookmarkStart w:id="331" w:name="cap_55878351-621e-480f-ba5e-0c6b989f7007"/>
            <w:bookmarkEnd w:id="331"/>
            <w:r>
              <w:rPr>
                <w:noProof/>
              </w:rPr>
              <w:lastRenderedPageBreak/>
              <w:drawing>
                <wp:inline distT="0" distB="0" distL="0" distR="0" wp14:anchorId="5279E43A" wp14:editId="293558EB">
                  <wp:extent cx="3028950" cy="2962275"/>
                  <wp:effectExtent l="0" t="0" r="0" b="0"/>
                  <wp:docPr id="267" name="drex_module_12_3_2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drex_module_12_3_2_custom_10.png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950" cy="296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29A7C3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C062C9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</w:p>
        </w:tc>
      </w:tr>
    </w:tbl>
    <w:p w14:paraId="7B9CBAA6" w14:textId="51D6B4B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Ввести коды поставщиков услуг - номер кода услуги. В случае наличия нескольких кодов услуг, вводить нужно по порядку. (</w:t>
      </w:r>
      <w:hyperlink w:anchor="cap_9132fec5-8258-45ae-a66c-be9295b22a77">
        <w: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D3B73A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B15CA1" w14:textId="77777777" w:rsidR="00EE4219" w:rsidRDefault="00167843">
            <w:pPr>
              <w:spacing w:line="240" w:lineRule="auto"/>
              <w:jc w:val="center"/>
            </w:pPr>
            <w:bookmarkStart w:id="332" w:name="cap_9132fec5-8258-45ae-a66c-be9295b22a77"/>
            <w:bookmarkEnd w:id="332"/>
            <w:r>
              <w:rPr>
                <w:noProof/>
              </w:rPr>
              <w:drawing>
                <wp:inline distT="0" distB="0" distL="0" distR="0" wp14:anchorId="7EA0ECA9" wp14:editId="7EA3FF8F">
                  <wp:extent cx="2971800" cy="4210050"/>
                  <wp:effectExtent l="0" t="0" r="0" b="0"/>
                  <wp:docPr id="268" name="drex_module_12_3_2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drex_module_12_3_2_custom_11.png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00" cy="421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DA5895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D11F2C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Рис.11 </w:t>
            </w:r>
          </w:p>
        </w:tc>
      </w:tr>
    </w:tbl>
    <w:p w14:paraId="62939F55" w14:textId="77777777" w:rsidR="00EE4219" w:rsidRDefault="00167843">
      <w:pPr>
        <w:spacing w:before="160" w:after="160"/>
      </w:pPr>
      <w:r>
        <w:t>По окончании настроек нажать «Сохранить». После применения настроек интеграция по расписанию начнет работать на следующий день.</w:t>
      </w:r>
      <w:r>
        <w:br w:type="page"/>
      </w:r>
    </w:p>
    <w:p w14:paraId="545464F5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333" w:name="77b79667-4e52-4d59-9fcf-505e83c828c1"/>
      <w:bookmarkEnd w:id="333"/>
      <w:r>
        <w:rPr>
          <w:b/>
          <w:bCs/>
          <w:sz w:val="28"/>
          <w:szCs w:val="28"/>
        </w:rPr>
        <w:lastRenderedPageBreak/>
        <w:t>Мегаполис ЖКХ</w:t>
      </w:r>
    </w:p>
    <w:tbl>
      <w:tblPr>
        <w:tblStyle w:val="a3"/>
        <w:tblW w:w="5000" w:type="pct"/>
        <w:tblInd w:w="15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1E88C76B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44B1E61E" w14:textId="77777777" w:rsidR="00EE4219" w:rsidRDefault="00EE4219"/>
          <w:p w14:paraId="77D5E1F0" w14:textId="34E02DBF" w:rsidR="00EE4219" w:rsidRDefault="00167843">
            <w:pPr>
              <w:ind w:left="15"/>
              <w:rPr>
                <w:color w:val="000000"/>
              </w:rPr>
            </w:pPr>
            <w:hyperlink r:id="rId342">
              <w:r>
                <w:rPr>
                  <w:u w:val="single"/>
                </w:rPr>
                <w:t>Мегаполис ЖКХ</w:t>
              </w:r>
            </w:hyperlink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- Автоматизированная система управления эксплуатацией</w:t>
            </w:r>
            <w:r>
              <w:t xml:space="preserve"> жилищного фонда.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Интеграция с системой позволяет выгружать данные по квартплатам за услуги ЖКХ и иные данные. Доступ к сервису нужно получить у технической поддержки сервиса.</w:t>
            </w:r>
          </w:p>
          <w:p w14:paraId="6349BA9B" w14:textId="35CF557B" w:rsidR="00EE4219" w:rsidRDefault="00167843">
            <w:pPr>
              <w:ind w:left="15"/>
            </w:pPr>
            <w:r>
              <w:t>Для настройки интеграции и загрузки и обновления сведений о задолженности по дан</w:t>
            </w:r>
            <w:r>
              <w:t>ным ЖКХ, нужно в системе ЮРРОБОТ в разделе «Обмен данными» - «Интеграции» -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hyperlink r:id="rId343">
              <w:r>
                <w:rPr>
                  <w:u w:val="single"/>
                </w:rPr>
                <w:t>«Биллинг»</w:t>
              </w:r>
            </w:hyperlink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нажать на виджет Мегаполис ЖКХ (</w:t>
            </w:r>
            <w:hyperlink w:anchor="cap_fc99cfd1-41b1-4c5a-bf1d-d7bf390834e0">
              <w:r>
                <w:rPr>
                  <w:color w:val="000000"/>
                </w:rPr>
                <w:t>Р</w:t>
              </w:r>
              <w:r>
                <w:rPr>
                  <w:color w:val="000000"/>
                </w:rPr>
                <w:t>ис.1</w:t>
              </w:r>
            </w:hyperlink>
            <w:r>
              <w:t>)</w:t>
            </w:r>
          </w:p>
        </w:tc>
      </w:tr>
    </w:tbl>
    <w:tbl>
      <w:tblPr>
        <w:tblStyle w:val="a4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57DD590D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0057180F" w14:textId="77777777" w:rsidR="00EE4219" w:rsidRDefault="00EE4219"/>
          <w:tbl>
            <w:tblPr>
              <w:tblStyle w:val="a3"/>
              <w:tblW w:w="5000" w:type="pct"/>
              <w:jc w:val="center"/>
              <w:tblInd w:w="0" w:type="dxa"/>
              <w:tblCellMar>
                <w:top w:w="0" w:type="dxa"/>
                <w:left w:w="0" w:type="dxa"/>
                <w:bottom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89"/>
            </w:tblGrid>
            <w:tr w:rsidR="00EE4219" w14:paraId="22534460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2842B62A" w14:textId="77777777" w:rsidR="00EE4219" w:rsidRDefault="00167843">
                  <w:pPr>
                    <w:spacing w:line="240" w:lineRule="auto"/>
                    <w:jc w:val="center"/>
                  </w:pPr>
                  <w:bookmarkStart w:id="334" w:name="cap_fc99cfd1-41b1-4c5a-bf1d-d7bf390834e0"/>
                  <w:bookmarkEnd w:id="334"/>
                  <w:r>
                    <w:rPr>
                      <w:noProof/>
                    </w:rPr>
                    <w:drawing>
                      <wp:inline distT="0" distB="0" distL="0" distR="0" wp14:anchorId="74900E00" wp14:editId="55761C58">
                        <wp:extent cx="5667375" cy="2686050"/>
                        <wp:effectExtent l="0" t="0" r="0" b="0"/>
                        <wp:docPr id="269" name="drex_module_12_3_3_custom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9" name="drex_module_12_3_3_custom.png"/>
                                <pic:cNvPicPr/>
                              </pic:nvPicPr>
                              <pic:blipFill>
                                <a:blip r:embed="rId3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67375" cy="2686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E4219" w14:paraId="23399FD1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6F72D3F0" w14:textId="77777777" w:rsidR="00EE4219" w:rsidRDefault="00167843">
                  <w:pPr>
                    <w:jc w:val="center"/>
                  </w:pPr>
                  <w:r>
                    <w:t xml:space="preserve">Рис.1 </w:t>
                  </w:r>
                </w:p>
              </w:tc>
            </w:tr>
          </w:tbl>
          <w:p w14:paraId="74B4D1B1" w14:textId="77777777" w:rsidR="00EE4219" w:rsidRDefault="00EE4219"/>
        </w:tc>
      </w:tr>
    </w:tbl>
    <w:p w14:paraId="61AE3B56" w14:textId="6E0F22DA" w:rsidR="00EE4219" w:rsidRDefault="00167843">
      <w:pPr>
        <w:spacing w:before="160" w:after="160"/>
      </w:pPr>
      <w:r>
        <w:t>В открывшемся окне ввести следующие данные: (</w:t>
      </w:r>
      <w:hyperlink w:anchor="cap_65b80b7b-b95d-4b3b-b8be-2dfd0d22adef">
        <w: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F62815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27367E" w14:textId="77777777" w:rsidR="00EE4219" w:rsidRDefault="00167843">
            <w:pPr>
              <w:spacing w:line="240" w:lineRule="auto"/>
              <w:jc w:val="center"/>
            </w:pPr>
            <w:bookmarkStart w:id="335" w:name="cap_65b80b7b-b95d-4b3b-b8be-2dfd0d22adef"/>
            <w:bookmarkEnd w:id="335"/>
            <w:r>
              <w:rPr>
                <w:noProof/>
              </w:rPr>
              <w:lastRenderedPageBreak/>
              <w:drawing>
                <wp:inline distT="0" distB="0" distL="0" distR="0" wp14:anchorId="2F2A5009" wp14:editId="054D2A9C">
                  <wp:extent cx="2971800" cy="3333750"/>
                  <wp:effectExtent l="0" t="0" r="0" b="0"/>
                  <wp:docPr id="270" name="drex_module_12_3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drex_module_12_3_3_custom_2.png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00" cy="3333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22EC1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08293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3C71906" w14:textId="55B8F6DC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Начало отсчета о начислении и оплате - месяц, с которого будет происходить синхронизация данных (выбирается из календаря) (</w:t>
      </w:r>
      <w:hyperlink w:anchor="cap_d750974e-711b-457b-a66f-da3382bff42f">
        <w:r>
          <w:t>Рис.3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545932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17D4A5" w14:textId="77777777" w:rsidR="00EE4219" w:rsidRDefault="00167843">
            <w:pPr>
              <w:spacing w:line="240" w:lineRule="auto"/>
              <w:jc w:val="center"/>
            </w:pPr>
            <w:bookmarkStart w:id="336" w:name="cap_d750974e-711b-457b-a66f-da3382bff42f"/>
            <w:bookmarkEnd w:id="336"/>
            <w:r>
              <w:rPr>
                <w:noProof/>
              </w:rPr>
              <w:drawing>
                <wp:inline distT="0" distB="0" distL="0" distR="0" wp14:anchorId="7C686521" wp14:editId="4BFCA79C">
                  <wp:extent cx="2628900" cy="2124075"/>
                  <wp:effectExtent l="0" t="0" r="0" b="0"/>
                  <wp:docPr id="271" name="drex_module_12_3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drex_module_12_3_3_custom_3.png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2124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BB1BBB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92A6D58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0C7A05F0" w14:textId="33E344E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Выбрать тип производства - тип производств</w:t>
      </w:r>
      <w:r>
        <w:t>а, в который по умолчанию будут загружаться данные (досудебное или судебное). Лицевые счета должны быть выгружены в производство, которое указано в интеграции (</w:t>
      </w:r>
      <w:hyperlink w:anchor="cap_7368312b-5fbc-477d-a96d-476ab5ca3258">
        <w:r>
          <w:rPr>
            <w:i/>
            <w:iCs/>
          </w:rPr>
          <w:t>Рис.4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36C24F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42881A" w14:textId="77777777" w:rsidR="00EE4219" w:rsidRDefault="00167843">
            <w:pPr>
              <w:spacing w:line="240" w:lineRule="auto"/>
              <w:jc w:val="center"/>
            </w:pPr>
            <w:bookmarkStart w:id="337" w:name="cap_7368312b-5fbc-477d-a96d-476ab5ca3258"/>
            <w:bookmarkEnd w:id="337"/>
            <w:r>
              <w:rPr>
                <w:noProof/>
              </w:rPr>
              <w:lastRenderedPageBreak/>
              <w:drawing>
                <wp:inline distT="0" distB="0" distL="0" distR="0" wp14:anchorId="36B6F8FE" wp14:editId="247B02A4">
                  <wp:extent cx="3467100" cy="1571625"/>
                  <wp:effectExtent l="0" t="0" r="0" b="0"/>
                  <wp:docPr id="272" name="drex_module_12_3_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drex_module_12_3_3_custom_4.png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0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0B0779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D2D133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5CE851E3" w14:textId="30D6B90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Настроить расписание загрузки данных (</w:t>
      </w:r>
      <w:hyperlink w:anchor="cap_f59ec346-7aeb-4f9e-b609-a06e6b694bb9">
        <w:r>
          <w:t>Рис.5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A1EA94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9A6B99" w14:textId="77777777" w:rsidR="00EE4219" w:rsidRDefault="00167843">
            <w:pPr>
              <w:spacing w:line="240" w:lineRule="auto"/>
              <w:jc w:val="center"/>
            </w:pPr>
            <w:bookmarkStart w:id="338" w:name="cap_f59ec346-7aeb-4f9e-b609-a06e6b694bb9"/>
            <w:bookmarkEnd w:id="338"/>
            <w:r>
              <w:rPr>
                <w:noProof/>
              </w:rPr>
              <w:drawing>
                <wp:inline distT="0" distB="0" distL="0" distR="0" wp14:anchorId="1E21034E" wp14:editId="738883E0">
                  <wp:extent cx="2800350" cy="3038475"/>
                  <wp:effectExtent l="0" t="0" r="0" b="0"/>
                  <wp:docPr id="273" name="drex_module_12_3_3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" name="drex_module_12_3_3_custom_5.png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DCAAB8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5089FD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4322C36A" w14:textId="3885A926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Время получения данных – час, минута (</w:t>
      </w:r>
      <w:hyperlink w:anchor="cap_09ec418f-b330-4d24-8ef4-45058a165b4f">
        <w:r>
          <w:t>Рис.6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689457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AF98E5" w14:textId="77777777" w:rsidR="00EE4219" w:rsidRDefault="00167843">
            <w:pPr>
              <w:spacing w:line="240" w:lineRule="auto"/>
              <w:jc w:val="center"/>
            </w:pPr>
            <w:bookmarkStart w:id="339" w:name="cap_09ec418f-b330-4d24-8ef4-45058a165b4f"/>
            <w:bookmarkEnd w:id="339"/>
            <w:r>
              <w:rPr>
                <w:noProof/>
              </w:rPr>
              <w:lastRenderedPageBreak/>
              <w:drawing>
                <wp:inline distT="0" distB="0" distL="0" distR="0" wp14:anchorId="57381F96" wp14:editId="1F209709">
                  <wp:extent cx="2724150" cy="2667000"/>
                  <wp:effectExtent l="0" t="0" r="0" b="0"/>
                  <wp:docPr id="274" name="drex_module_12_3_3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drex_module_12_3_3_custom_6.png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A22D35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398EAA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0512AAAB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выполнения</w:t>
      </w:r>
    </w:p>
    <w:p w14:paraId="382A117A" w14:textId="77777777" w:rsidR="00EE4219" w:rsidRDefault="00167843">
      <w:pPr>
        <w:spacing w:before="160" w:after="160"/>
        <w:ind w:left="2625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Ежедневно</w:t>
      </w:r>
    </w:p>
    <w:p w14:paraId="40ED475E" w14:textId="7AB6DB96" w:rsidR="00EE4219" w:rsidRDefault="00167843">
      <w:pPr>
        <w:spacing w:before="160" w:after="160"/>
        <w:ind w:left="2625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Дни недели – выбрать дни недели (</w:t>
      </w:r>
      <w:hyperlink w:anchor="cap_284bfe3e-2133-4064-9d98-bf61f62b42e3">
        <w:r>
          <w:t>Рис.7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394F47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9D7B704" w14:textId="77777777" w:rsidR="00EE4219" w:rsidRDefault="00167843">
            <w:pPr>
              <w:spacing w:line="240" w:lineRule="auto"/>
              <w:jc w:val="center"/>
            </w:pPr>
            <w:bookmarkStart w:id="340" w:name="cap_284bfe3e-2133-4064-9d98-bf61f62b42e3"/>
            <w:bookmarkEnd w:id="340"/>
            <w:r>
              <w:rPr>
                <w:noProof/>
              </w:rPr>
              <w:drawing>
                <wp:inline distT="0" distB="0" distL="0" distR="0" wp14:anchorId="404EEA11" wp14:editId="2E76780D">
                  <wp:extent cx="2933700" cy="1247775"/>
                  <wp:effectExtent l="0" t="0" r="0" b="0"/>
                  <wp:docPr id="275" name="drex_module_12_3_3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drex_module_12_3_3_custom_7.png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D33EFC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723A50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0C832BB2" w14:textId="5412FFF4" w:rsidR="00EE4219" w:rsidRDefault="00167843">
      <w:pPr>
        <w:spacing w:before="160" w:after="160"/>
        <w:ind w:left="2625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Дни месяца – выбрать дни месяца (</w:t>
      </w:r>
      <w:hyperlink w:anchor="cap_c0f0317c-49ab-424f-ad1d-a5c45e0cde05">
        <w:r>
          <w:t>Рис.8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FF712C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300330" w14:textId="77777777" w:rsidR="00EE4219" w:rsidRDefault="00167843">
            <w:pPr>
              <w:spacing w:line="240" w:lineRule="auto"/>
              <w:jc w:val="center"/>
            </w:pPr>
            <w:bookmarkStart w:id="341" w:name="cap_c0f0317c-49ab-424f-ad1d-a5c45e0cde05"/>
            <w:bookmarkEnd w:id="341"/>
            <w:r>
              <w:rPr>
                <w:noProof/>
              </w:rPr>
              <w:lastRenderedPageBreak/>
              <w:drawing>
                <wp:inline distT="0" distB="0" distL="0" distR="0" wp14:anchorId="11E85774" wp14:editId="196FB09E">
                  <wp:extent cx="3028950" cy="2962275"/>
                  <wp:effectExtent l="0" t="0" r="0" b="0"/>
                  <wp:docPr id="276" name="drex_module_12_3_3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drex_module_12_3_3_custom_8.png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950" cy="296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E36424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97CA3D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22988504" w14:textId="77777777" w:rsidR="00EE4219" w:rsidRDefault="00167843">
      <w:pPr>
        <w:spacing w:before="160" w:after="160"/>
      </w:pPr>
      <w:r>
        <w:t>По окончании настроек нажать «Сохранить». После применения настроек интеграция по расписанию начнет работать на следующий день.</w:t>
      </w:r>
      <w:r>
        <w:br w:type="page"/>
      </w:r>
    </w:p>
    <w:p w14:paraId="5033B64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342" w:name="bc8ab6de-84fe-41e0-8c09-1985a9757d07"/>
      <w:bookmarkEnd w:id="342"/>
      <w:r>
        <w:rPr>
          <w:b/>
          <w:bCs/>
          <w:sz w:val="28"/>
          <w:szCs w:val="28"/>
        </w:rPr>
        <w:lastRenderedPageBreak/>
        <w:t>SQL</w:t>
      </w:r>
    </w:p>
    <w:p w14:paraId="6AE4BB19" w14:textId="77F21438" w:rsidR="00EE4219" w:rsidRDefault="00167843">
      <w:pPr>
        <w:spacing w:before="160" w:after="160"/>
      </w:pPr>
      <w:r>
        <w:t>Если данные по должникам находятся в отдельной БД, то необходимо ввести данные авторизации для подключения к БД: (</w:t>
      </w:r>
      <w:hyperlink w:anchor="cap_289872a6-5b75-4f1a-bc89-66042b0f4065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D9D134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EAB134" w14:textId="77777777" w:rsidR="00EE4219" w:rsidRDefault="00167843">
            <w:pPr>
              <w:spacing w:line="240" w:lineRule="auto"/>
              <w:jc w:val="center"/>
            </w:pPr>
            <w:bookmarkStart w:id="343" w:name="cap_289872a6-5b75-4f1a-bc89-66042b0f4065"/>
            <w:bookmarkEnd w:id="343"/>
            <w:r>
              <w:rPr>
                <w:noProof/>
              </w:rPr>
              <w:drawing>
                <wp:inline distT="0" distB="0" distL="0" distR="0" wp14:anchorId="6CD76F11" wp14:editId="1FCCDEEE">
                  <wp:extent cx="3133725" cy="3743325"/>
                  <wp:effectExtent l="0" t="0" r="0" b="0"/>
                  <wp:docPr id="277" name="drex_module_12_3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drex_module_12_3_4_custom.png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725" cy="3743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143B6B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FA2AA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DC5671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Хост – адрес нахождения БД</w:t>
      </w:r>
    </w:p>
    <w:p w14:paraId="4910CAA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Логин, пароль – данные авторизации в БД</w:t>
      </w:r>
    </w:p>
    <w:p w14:paraId="243C294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Тип производства - производство, куда будут выгружаться данные о должниках (досудебное или судебное)</w:t>
      </w:r>
    </w:p>
    <w:p w14:paraId="3308B89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База данных – название БД</w:t>
      </w:r>
    </w:p>
    <w:p w14:paraId="709DBE2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Расписание – расписание загрузки данных, когда будет происходить обмен данными между БД и системой ЮРРОБОТ</w:t>
      </w:r>
      <w:r>
        <w:br w:type="page"/>
      </w:r>
    </w:p>
    <w:p w14:paraId="6E9608A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344" w:name="51d18511-f844-490e-9b28-64e4c6a3b9e3"/>
      <w:bookmarkEnd w:id="344"/>
      <w:r>
        <w:rPr>
          <w:b/>
          <w:bCs/>
          <w:sz w:val="28"/>
          <w:szCs w:val="28"/>
        </w:rPr>
        <w:lastRenderedPageBreak/>
        <w:t>А</w:t>
      </w:r>
      <w:r>
        <w:rPr>
          <w:b/>
          <w:bCs/>
          <w:sz w:val="28"/>
          <w:szCs w:val="28"/>
        </w:rPr>
        <w:t>СУ ОДС</w:t>
      </w:r>
    </w:p>
    <w:p w14:paraId="0CD71157" w14:textId="1CFEADB8" w:rsidR="00EE4219" w:rsidRDefault="00167843">
      <w:pPr>
        <w:spacing w:before="160" w:after="160"/>
        <w:rPr>
          <w:color w:val="000000"/>
        </w:rPr>
      </w:pPr>
      <w:hyperlink r:id="rId351">
        <w:r>
          <w:rPr>
            <w:u w:val="single"/>
          </w:rPr>
          <w:t>АСУ ОДС</w:t>
        </w:r>
      </w:hyperlink>
      <w:r>
        <w:rPr>
          <w:rFonts w:ascii="Calibri" w:hAnsi="Calibri" w:cs="Calibri"/>
          <w:color w:val="000000"/>
        </w:rPr>
        <w:t xml:space="preserve"> </w:t>
      </w:r>
      <w:r>
        <w:t>– проект</w:t>
      </w:r>
      <w:r>
        <w:rPr>
          <w:rFonts w:ascii="Calibri" w:hAnsi="Calibri" w:cs="Calibri"/>
          <w:color w:val="000000"/>
        </w:rPr>
        <w:t xml:space="preserve"> </w:t>
      </w:r>
      <w:r>
        <w:t>Департамента жилищно-коммунального хозяйства г. Москвы. Для получения данных по плательщикам ЖКХ необходимо получить доступ на стороне сервиса.</w:t>
      </w:r>
    </w:p>
    <w:p w14:paraId="31C0F745" w14:textId="77777777" w:rsidR="00EE4219" w:rsidRDefault="00167843">
      <w:pPr>
        <w:spacing w:before="160" w:after="160"/>
      </w:pPr>
      <w:r>
        <w:t>Правила предоставления доступа к сервису АСУ ОДС:</w:t>
      </w:r>
    </w:p>
    <w:p w14:paraId="52DAE28A" w14:textId="715B2B9B" w:rsidR="00EE4219" w:rsidRDefault="00167843">
      <w:pPr>
        <w:spacing w:before="160" w:after="160"/>
      </w:pPr>
      <w:r>
        <w:t>Для предоставления доступа к подсистемам портала АСУ ОДС необходимо направить обращение в службу технической поддержки АСУ ОДС по электронной почте на адрес </w:t>
      </w:r>
      <w:hyperlink r:id="rId352">
        <w:r>
          <w:rPr>
            <w:u w:val="single"/>
          </w:rPr>
          <w:t>ods_support@mos.ru</w:t>
        </w:r>
      </w:hyperlink>
      <w:r>
        <w:t>.</w:t>
      </w:r>
    </w:p>
    <w:p w14:paraId="3231A51F" w14:textId="77777777" w:rsidR="00EE4219" w:rsidRDefault="00167843">
      <w:pPr>
        <w:spacing w:before="160" w:after="160"/>
      </w:pPr>
      <w:r>
        <w:t>Обращение обязат</w:t>
      </w:r>
      <w:r>
        <w:t>ельно должно содержать следующую информацию:</w:t>
      </w:r>
    </w:p>
    <w:p w14:paraId="359859B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Учетные данные пользователя</w:t>
      </w:r>
    </w:p>
    <w:p w14:paraId="30B5EDC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Фамилию, Имя, Отчество, должность, телефон, адрес электронной почты</w:t>
      </w:r>
    </w:p>
    <w:p w14:paraId="4E7015F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Перечень подсистем, к которым необходимо предоставить доступ. Все подсистемы перечисл</w:t>
      </w:r>
      <w:r>
        <w:t>ены по разделам на главной странице портала АСУ ОДС</w:t>
      </w:r>
    </w:p>
    <w:p w14:paraId="3D080F7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Если доступ к одной из подсистем предоставлялся ранее, то указать выданную учетную запись</w:t>
      </w:r>
    </w:p>
    <w:p w14:paraId="7946BE9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Приложить карточку организации, которую представляет пользователь.</w:t>
      </w:r>
    </w:p>
    <w:tbl>
      <w:tblPr>
        <w:tblStyle w:val="a3"/>
        <w:tblW w:w="5000" w:type="pct"/>
        <w:tblInd w:w="15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55BD4D67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2A0AB00D" w14:textId="77777777" w:rsidR="00EE4219" w:rsidRDefault="00EE4219"/>
          <w:p w14:paraId="7710ACAD" w14:textId="39C9847A" w:rsidR="00EE4219" w:rsidRDefault="00167843">
            <w:pPr>
              <w:ind w:left="15"/>
            </w:pPr>
            <w:r>
              <w:t>Для настройки интеграции и</w:t>
            </w:r>
            <w:r>
              <w:t xml:space="preserve"> загрузки и обновления сведений о задолженности по данным ЖКХ, нужно в системе ЮРРОБОТ в разделе «Обмен данными» - «Интеграции» -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hyperlink r:id="rId353">
              <w:r>
                <w:rPr>
                  <w:u w:val="single"/>
                </w:rPr>
                <w:t>«Биллинг»</w:t>
              </w:r>
            </w:hyperlink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нажать на виджет АСУ ОДС (</w:t>
            </w:r>
            <w:hyperlink w:anchor="cap_4c800336-a948-4430-9ac4-08d51404962d">
              <w:r>
                <w:t>Рис.1</w:t>
              </w:r>
            </w:hyperlink>
            <w:r>
              <w:t>)</w:t>
            </w:r>
          </w:p>
        </w:tc>
      </w:tr>
    </w:tbl>
    <w:tbl>
      <w:tblPr>
        <w:tblStyle w:val="a4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35F60E28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5A4F3944" w14:textId="77777777" w:rsidR="00EE4219" w:rsidRDefault="00EE4219"/>
          <w:tbl>
            <w:tblPr>
              <w:tblStyle w:val="a3"/>
              <w:tblW w:w="5000" w:type="pct"/>
              <w:jc w:val="center"/>
              <w:tblInd w:w="0" w:type="dxa"/>
              <w:tblCellMar>
                <w:top w:w="0" w:type="dxa"/>
                <w:left w:w="0" w:type="dxa"/>
                <w:bottom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89"/>
            </w:tblGrid>
            <w:tr w:rsidR="00EE4219" w14:paraId="4A36A9D0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2C54BF2B" w14:textId="77777777" w:rsidR="00EE4219" w:rsidRDefault="00167843">
                  <w:pPr>
                    <w:spacing w:line="240" w:lineRule="auto"/>
                    <w:jc w:val="center"/>
                  </w:pPr>
                  <w:bookmarkStart w:id="345" w:name="cap_4c800336-a948-4430-9ac4-08d51404962d"/>
                  <w:bookmarkEnd w:id="345"/>
                  <w:r>
                    <w:rPr>
                      <w:noProof/>
                    </w:rPr>
                    <w:drawing>
                      <wp:inline distT="0" distB="0" distL="0" distR="0" wp14:anchorId="11911EC4" wp14:editId="0755F191">
                        <wp:extent cx="5667375" cy="1647825"/>
                        <wp:effectExtent l="0" t="0" r="0" b="0"/>
                        <wp:docPr id="278" name="drex_module_12_3_5_custom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8" name="drex_module_12_3_5_custom.png"/>
                                <pic:cNvPicPr/>
                              </pic:nvPicPr>
                              <pic:blipFill>
                                <a:blip r:embed="rId3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67375" cy="16478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E4219" w14:paraId="3C8D004D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2E1D7E8F" w14:textId="77777777" w:rsidR="00EE4219" w:rsidRDefault="00167843">
                  <w:pPr>
                    <w:jc w:val="center"/>
                  </w:pPr>
                  <w:r>
                    <w:t xml:space="preserve">Рис.1 </w:t>
                  </w:r>
                </w:p>
              </w:tc>
            </w:tr>
          </w:tbl>
          <w:p w14:paraId="08516756" w14:textId="77777777" w:rsidR="00EE4219" w:rsidRDefault="00EE4219"/>
        </w:tc>
      </w:tr>
    </w:tbl>
    <w:p w14:paraId="3B89EC0C" w14:textId="02EC0933" w:rsidR="00EE4219" w:rsidRDefault="00167843">
      <w:pPr>
        <w:spacing w:before="160" w:after="160"/>
      </w:pPr>
      <w:r>
        <w:t>В открывшемся окне ввести следующие данные: (</w:t>
      </w:r>
      <w:hyperlink w:anchor="cap_b8050411-87f4-4ddb-b915-23a5529a0030">
        <w: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37705D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316832" w14:textId="77777777" w:rsidR="00EE4219" w:rsidRDefault="00167843">
            <w:pPr>
              <w:spacing w:line="240" w:lineRule="auto"/>
              <w:jc w:val="center"/>
            </w:pPr>
            <w:bookmarkStart w:id="346" w:name="cap_b8050411-87f4-4ddb-b915-23a5529a0030"/>
            <w:bookmarkEnd w:id="346"/>
            <w:r>
              <w:rPr>
                <w:noProof/>
              </w:rPr>
              <w:lastRenderedPageBreak/>
              <w:drawing>
                <wp:inline distT="0" distB="0" distL="0" distR="0" wp14:anchorId="0720E92C" wp14:editId="149DF7E2">
                  <wp:extent cx="3000375" cy="1752600"/>
                  <wp:effectExtent l="0" t="0" r="0" b="0"/>
                  <wp:docPr id="279" name="drex_module_12_3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drex_module_12_3_5_custom_2.png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0BE0ED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28652B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64B4CDB" w14:textId="3429AAF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Выбрать тип производства - тип производства, в который по умолчанию будут загружаться данные (досудебное или судебное). (</w:t>
      </w:r>
      <w:hyperlink w:anchor="cap_ba927292-5247-4a66-91ee-8604d1768187">
        <w:r>
          <w:t>Рис.3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C6A1B9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D03ABC" w14:textId="77777777" w:rsidR="00EE4219" w:rsidRDefault="00167843">
            <w:pPr>
              <w:spacing w:line="240" w:lineRule="auto"/>
              <w:jc w:val="center"/>
            </w:pPr>
            <w:bookmarkStart w:id="347" w:name="cap_ba927292-5247-4a66-91ee-8604d1768187"/>
            <w:bookmarkEnd w:id="347"/>
            <w:r>
              <w:rPr>
                <w:noProof/>
              </w:rPr>
              <w:drawing>
                <wp:inline distT="0" distB="0" distL="0" distR="0" wp14:anchorId="0B3B43BD" wp14:editId="7BA26AB2">
                  <wp:extent cx="3467100" cy="1571625"/>
                  <wp:effectExtent l="0" t="0" r="0" b="0"/>
                  <wp:docPr id="280" name="drex_module_12_3_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drex_module_12_3_5_custom_3.png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0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AB75E5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B10270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67AA759C" w14:textId="77777777" w:rsidR="00EE4219" w:rsidRDefault="00167843">
      <w:pPr>
        <w:spacing w:before="160" w:after="160"/>
      </w:pPr>
      <w:r>
        <w:t>По окончании настройки нажать «Сохранить»</w:t>
      </w:r>
      <w:r>
        <w:br w:type="page"/>
      </w:r>
    </w:p>
    <w:p w14:paraId="116ECB66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348" w:name="a84e960e-36d5-47c5-b5a6-8610faf904e2"/>
      <w:bookmarkEnd w:id="348"/>
      <w:r>
        <w:rPr>
          <w:b/>
          <w:bCs/>
          <w:sz w:val="32"/>
          <w:szCs w:val="32"/>
        </w:rPr>
        <w:lastRenderedPageBreak/>
        <w:t>Ключ API</w:t>
      </w:r>
    </w:p>
    <w:p w14:paraId="627DC6D8" w14:textId="3D8FA8FC" w:rsidR="00EE4219" w:rsidRDefault="00167843">
      <w:pPr>
        <w:spacing w:before="160" w:after="160"/>
      </w:pPr>
      <w:r>
        <w:t xml:space="preserve">В разделе </w:t>
      </w:r>
      <w:r>
        <w:rPr>
          <w:b/>
          <w:bCs/>
        </w:rPr>
        <w:t>«Ключ API»</w:t>
      </w:r>
      <w:r>
        <w:t xml:space="preserve"> доступен актуальный ключ API системы ЮРРОБОТ для передачи в сервисы интеграции. При необходимости есть возможность сгенерировать новый ключ, нажав на кнопку «Сгенерировать новый» (</w:t>
      </w:r>
      <w:hyperlink w:anchor="cap_687c5a7c-966a-4834-a566-e9318267af9e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C00A82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422E8E" w14:textId="77777777" w:rsidR="00EE4219" w:rsidRDefault="00167843">
            <w:pPr>
              <w:spacing w:line="240" w:lineRule="auto"/>
              <w:jc w:val="center"/>
            </w:pPr>
            <w:bookmarkStart w:id="349" w:name="cap_687c5a7c-966a-4834-a566-e9318267af9e"/>
            <w:bookmarkEnd w:id="349"/>
            <w:r>
              <w:rPr>
                <w:noProof/>
              </w:rPr>
              <w:drawing>
                <wp:inline distT="0" distB="0" distL="0" distR="0" wp14:anchorId="20E421FB" wp14:editId="6AF862A3">
                  <wp:extent cx="5667375" cy="3276600"/>
                  <wp:effectExtent l="0" t="0" r="0" b="0"/>
                  <wp:docPr id="281" name="drex_module_12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drex_module_12_4_custom.png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276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D4D297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3F73D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tbl>
      <w:tblPr>
        <w:tblStyle w:val="a4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0D6166D3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143BE8C9" w14:textId="77777777" w:rsidR="00EE4219" w:rsidRDefault="00EE4219"/>
          <w:p w14:paraId="595E2FEC" w14:textId="77777777" w:rsidR="00EE4219" w:rsidRDefault="00EE4219"/>
        </w:tc>
      </w:tr>
    </w:tbl>
    <w:p w14:paraId="6CB26A51" w14:textId="77777777" w:rsidR="00EE4219" w:rsidRDefault="00167843">
      <w:r>
        <w:br w:type="page"/>
      </w:r>
    </w:p>
    <w:p w14:paraId="13A59213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350" w:name="b2b0ff26-9394-41bd-9a16-67d3c2987dc0"/>
      <w:bookmarkEnd w:id="350"/>
      <w:r>
        <w:rPr>
          <w:b/>
          <w:bCs/>
          <w:sz w:val="32"/>
          <w:szCs w:val="32"/>
        </w:rPr>
        <w:lastRenderedPageBreak/>
        <w:t>Смена логотипа</w:t>
      </w:r>
    </w:p>
    <w:p w14:paraId="51E1A510" w14:textId="4B529653" w:rsidR="00EE4219" w:rsidRDefault="00167843">
      <w:pPr>
        <w:spacing w:before="160" w:after="160"/>
      </w:pPr>
      <w:r>
        <w:t>В этом разделе представлена возможность установить или изменить логотип вашей компании. (</w:t>
      </w:r>
      <w:hyperlink w:anchor="cap_4f65a37a-6758-4292-8c5e-79448cc05793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1414E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863F90" w14:textId="77777777" w:rsidR="00EE4219" w:rsidRDefault="00167843">
            <w:pPr>
              <w:spacing w:line="240" w:lineRule="auto"/>
              <w:jc w:val="center"/>
            </w:pPr>
            <w:bookmarkStart w:id="351" w:name="cap_4f65a37a-6758-4292-8c5e-79448cc05793"/>
            <w:bookmarkEnd w:id="351"/>
            <w:r>
              <w:rPr>
                <w:noProof/>
              </w:rPr>
              <w:drawing>
                <wp:inline distT="0" distB="0" distL="0" distR="0" wp14:anchorId="55ECF9DB" wp14:editId="7F3A1D19">
                  <wp:extent cx="5667375" cy="3771900"/>
                  <wp:effectExtent l="0" t="0" r="0" b="0"/>
                  <wp:docPr id="282" name="drex_module_12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drex_module_12_5_custom.png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77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4C5FF3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715B3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ADCA278" w14:textId="77777777" w:rsidR="00EE4219" w:rsidRDefault="00167843">
      <w:pPr>
        <w:spacing w:before="160" w:after="160"/>
      </w:pPr>
      <w:r>
        <w:t>Для загрузки логотипа нужно заполнить следующие поля:</w:t>
      </w:r>
    </w:p>
    <w:p w14:paraId="1D51A5F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Домен компании</w:t>
      </w:r>
      <w:r>
        <w:rPr>
          <w:rFonts w:ascii="Calibri" w:hAnsi="Calibri" w:cs="Calibri"/>
          <w:color w:val="000000"/>
        </w:rPr>
        <w:t xml:space="preserve"> </w:t>
      </w:r>
      <w:r>
        <w:t>– указать адрес сайта компании без</w:t>
      </w:r>
      <w:r>
        <w:rPr>
          <w:rFonts w:ascii="Calibri" w:hAnsi="Calibri" w:cs="Calibri"/>
          <w:color w:val="000000"/>
        </w:rPr>
        <w:t xml:space="preserve"> </w:t>
      </w:r>
      <w:r>
        <w:t>http. Пример:</w:t>
      </w:r>
      <w:r>
        <w:rPr>
          <w:rFonts w:ascii="Calibri" w:hAnsi="Calibri" w:cs="Calibri"/>
          <w:color w:val="000000"/>
        </w:rPr>
        <w:t xml:space="preserve"> </w:t>
      </w:r>
      <w:r>
        <w:t>app.urrobot.tech</w:t>
      </w:r>
    </w:p>
    <w:p w14:paraId="6059D74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Подпись компании</w:t>
      </w:r>
      <w:r>
        <w:rPr>
          <w:rFonts w:ascii="Calibri" w:hAnsi="Calibri" w:cs="Calibri"/>
          <w:color w:val="000000"/>
        </w:rPr>
        <w:t xml:space="preserve"> </w:t>
      </w:r>
      <w:r>
        <w:t>– указать, как ваша компания будет именоваться на странице приветствия. Пример: «ЮРРОБОТ – платформа для автоматизации работы с дебиторской задолженностью».</w:t>
      </w:r>
    </w:p>
    <w:p w14:paraId="71A51FC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Логотип</w:t>
      </w:r>
      <w:r>
        <w:rPr>
          <w:rFonts w:ascii="Calibri" w:hAnsi="Calibri" w:cs="Calibri"/>
          <w:color w:val="000000"/>
        </w:rPr>
        <w:t xml:space="preserve"> </w:t>
      </w:r>
      <w:r>
        <w:t>– файл логотипа формата .jpg</w:t>
      </w:r>
      <w:r>
        <w:rPr>
          <w:rFonts w:ascii="Calibri" w:hAnsi="Calibri" w:cs="Calibri"/>
          <w:color w:val="000000"/>
        </w:rPr>
        <w:t xml:space="preserve"> </w:t>
      </w:r>
      <w:r>
        <w:t>или .png</w:t>
      </w:r>
      <w:r>
        <w:rPr>
          <w:rFonts w:ascii="Calibri" w:hAnsi="Calibri" w:cs="Calibri"/>
          <w:color w:val="000000"/>
        </w:rPr>
        <w:t xml:space="preserve"> </w:t>
      </w:r>
      <w:r>
        <w:t>на прозрачном фоне размера</w:t>
      </w:r>
      <w:r>
        <w:t xml:space="preserve"> 196 х 60 пикселей. При нажатии на кнопку «Выбрать файл», будет предложено выбрать файл на вашем компьютере.</w:t>
      </w:r>
    </w:p>
    <w:p w14:paraId="66C1E73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Логотип на странице приветствия</w:t>
      </w:r>
      <w:r>
        <w:rPr>
          <w:rFonts w:ascii="Calibri" w:hAnsi="Calibri" w:cs="Calibri"/>
          <w:color w:val="000000"/>
        </w:rPr>
        <w:t xml:space="preserve"> </w:t>
      </w:r>
      <w:r>
        <w:t>- файл логотипа формата .jpg</w:t>
      </w:r>
      <w:r>
        <w:rPr>
          <w:rFonts w:ascii="Calibri" w:hAnsi="Calibri" w:cs="Calibri"/>
          <w:color w:val="000000"/>
        </w:rPr>
        <w:t xml:space="preserve"> </w:t>
      </w:r>
      <w:r>
        <w:t>или .png</w:t>
      </w:r>
      <w:r>
        <w:rPr>
          <w:rFonts w:ascii="Calibri" w:hAnsi="Calibri" w:cs="Calibri"/>
          <w:color w:val="000000"/>
        </w:rPr>
        <w:t xml:space="preserve"> </w:t>
      </w:r>
      <w:r>
        <w:t>на прозрачном фоне размера 368 х 113 пикселей. При нажатии на кнопк</w:t>
      </w:r>
      <w:r>
        <w:t>у «Выбрать файл», будет предложено выбрать файл на вашем компьютере.</w:t>
      </w:r>
    </w:p>
    <w:p w14:paraId="37D030F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Фон на странице приветствия</w:t>
      </w:r>
      <w:r>
        <w:rPr>
          <w:rFonts w:ascii="Calibri" w:hAnsi="Calibri" w:cs="Calibri"/>
          <w:color w:val="000000"/>
        </w:rPr>
        <w:t xml:space="preserve"> </w:t>
      </w:r>
      <w:r>
        <w:t>- файл с фоном формата .jpg</w:t>
      </w:r>
      <w:r>
        <w:rPr>
          <w:rFonts w:ascii="Calibri" w:hAnsi="Calibri" w:cs="Calibri"/>
          <w:color w:val="000000"/>
        </w:rPr>
        <w:t xml:space="preserve"> </w:t>
      </w:r>
      <w:r>
        <w:t>или .png</w:t>
      </w:r>
      <w:r>
        <w:rPr>
          <w:rFonts w:ascii="Calibri" w:hAnsi="Calibri" w:cs="Calibri"/>
          <w:color w:val="000000"/>
        </w:rPr>
        <w:t xml:space="preserve"> </w:t>
      </w:r>
      <w:r>
        <w:t>размера 368 х 113 пикселей. При нажатии на кнопку «Выбрать файл», будет предложено выбрать файл на вашем компьют</w:t>
      </w:r>
      <w:r>
        <w:t>ере.</w:t>
      </w:r>
    </w:p>
    <w:p w14:paraId="48F3B44C" w14:textId="77777777" w:rsidR="00EE4219" w:rsidRDefault="00167843">
      <w:pPr>
        <w:spacing w:before="160" w:after="160"/>
      </w:pPr>
      <w:r>
        <w:br w:type="page"/>
      </w:r>
    </w:p>
    <w:p w14:paraId="48589A68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352" w:name="abf41c39-10b8-4e5e-aacd-848299847c58"/>
      <w:bookmarkEnd w:id="352"/>
      <w:r>
        <w:rPr>
          <w:b/>
          <w:bCs/>
          <w:sz w:val="36"/>
          <w:szCs w:val="36"/>
        </w:rPr>
        <w:lastRenderedPageBreak/>
        <w:t>Конструктор реестра загрузки</w:t>
      </w:r>
    </w:p>
    <w:p w14:paraId="0A28569C" w14:textId="3DADD5C7" w:rsidR="00EE4219" w:rsidRDefault="00167843">
      <w:pPr>
        <w:spacing w:before="160" w:after="160"/>
        <w:rPr>
          <w:color w:val="000000"/>
        </w:rPr>
      </w:pPr>
      <w:hyperlink r:id="rId359">
        <w:r>
          <w:rPr>
            <w:u w:val="single"/>
          </w:rPr>
          <w:t>Конструктор реестра загрузки</w:t>
        </w:r>
      </w:hyperlink>
      <w:r>
        <w:rPr>
          <w:rFonts w:ascii="Calibri" w:hAnsi="Calibri" w:cs="Calibri"/>
          <w:color w:val="000000"/>
        </w:rPr>
        <w:t xml:space="preserve"> </w:t>
      </w:r>
      <w:r>
        <w:t>представляет перечень всех сохраненных шаблонов для парсинга данных, описанных в разделе «</w:t>
      </w:r>
      <w:hyperlink w:anchor="20c29c7b-5d87-492a-b03a-cede5e570bf3">
        <w:r>
          <w:rPr>
            <w:u w:val="single"/>
          </w:rPr>
          <w:t>Загрузка данных с помощью шаблона</w:t>
        </w:r>
      </w:hyperlink>
      <w:r>
        <w:t>» данной инструкции. (</w:t>
      </w:r>
      <w:hyperlink w:anchor="cap_e1314bc5-646a-4fb4-a4c4-44a40a01c134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DCDC7C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8F5572" w14:textId="77777777" w:rsidR="00EE4219" w:rsidRDefault="00167843">
            <w:pPr>
              <w:spacing w:line="240" w:lineRule="auto"/>
              <w:jc w:val="center"/>
            </w:pPr>
            <w:bookmarkStart w:id="353" w:name="cap_e1314bc5-646a-4fb4-a4c4-44a40a01c134"/>
            <w:bookmarkEnd w:id="353"/>
            <w:r>
              <w:rPr>
                <w:noProof/>
              </w:rPr>
              <w:drawing>
                <wp:inline distT="0" distB="0" distL="0" distR="0" wp14:anchorId="737B406A" wp14:editId="5A6317EB">
                  <wp:extent cx="5667375" cy="2457450"/>
                  <wp:effectExtent l="0" t="0" r="0" b="0"/>
                  <wp:docPr id="283" name="drex_module_1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" name="drex_module_13_custom.png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45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7974F4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764DE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Главное окно конструктора реестра</w:t>
            </w:r>
          </w:p>
        </w:tc>
      </w:tr>
    </w:tbl>
    <w:p w14:paraId="12C8ADF6" w14:textId="77777777" w:rsidR="00EE4219" w:rsidRDefault="00167843">
      <w:pPr>
        <w:spacing w:before="160" w:after="160"/>
      </w:pPr>
      <w:r>
        <w:t>Список шаблонов парсинга состоит из:</w:t>
      </w:r>
    </w:p>
    <w:p w14:paraId="37C66A1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Имя</w:t>
      </w:r>
      <w:r>
        <w:rPr>
          <w:rFonts w:ascii="Calibri" w:hAnsi="Calibri" w:cs="Calibri"/>
          <w:color w:val="000000"/>
        </w:rPr>
        <w:t xml:space="preserve"> </w:t>
      </w:r>
      <w:r>
        <w:t>– название шаблона, указанное при его создании</w:t>
      </w:r>
    </w:p>
    <w:p w14:paraId="51DFF4C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Модуль</w:t>
      </w:r>
      <w:r>
        <w:rPr>
          <w:rFonts w:ascii="Calibri" w:hAnsi="Calibri" w:cs="Calibri"/>
          <w:color w:val="000000"/>
        </w:rPr>
        <w:t xml:space="preserve"> </w:t>
      </w:r>
      <w:r>
        <w:t>– тип производства, к которому относится шаблон</w:t>
      </w:r>
    </w:p>
    <w:p w14:paraId="17BD5D24" w14:textId="50EF105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Режим</w:t>
      </w:r>
      <w:r>
        <w:rPr>
          <w:rFonts w:ascii="Calibri" w:hAnsi="Calibri" w:cs="Calibri"/>
          <w:color w:val="000000"/>
        </w:rPr>
        <w:t xml:space="preserve"> </w:t>
      </w:r>
      <w:r>
        <w:t>– табличный или линейный (подробное описание в разделе</w:t>
      </w:r>
      <w:r>
        <w:rPr>
          <w:rFonts w:ascii="Calibri" w:hAnsi="Calibri" w:cs="Calibri"/>
          <w:color w:val="000000"/>
        </w:rPr>
        <w:t xml:space="preserve"> </w:t>
      </w:r>
      <w:hyperlink w:anchor="c635fd93-3c4f-4d3e-ae0f-efe7fb0f3e64">
        <w:r>
          <w:rPr>
            <w:u w:val="single"/>
          </w:rPr>
          <w:t>Настройка параметров шаблона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инструкции)</w:t>
      </w:r>
    </w:p>
    <w:p w14:paraId="56AAFD6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Использовать по умол</w:t>
      </w:r>
      <w:r>
        <w:rPr>
          <w:b/>
          <w:bCs/>
        </w:rPr>
        <w:t>чанию</w:t>
      </w:r>
      <w:r>
        <w:rPr>
          <w:rFonts w:ascii="Calibri" w:hAnsi="Calibri" w:cs="Calibri"/>
          <w:color w:val="000000"/>
        </w:rPr>
        <w:t xml:space="preserve"> </w:t>
      </w:r>
      <w:r>
        <w:t>(да/нет) - шаблон, выставленный по умолчанию, будет автоматически применяться ко всем загружаемым реестрам в выбранном производстве (досудебное, судебное, исполнительное).</w:t>
      </w:r>
    </w:p>
    <w:p w14:paraId="78C92625" w14:textId="77777777" w:rsidR="00EE4219" w:rsidRDefault="00167843">
      <w:pPr>
        <w:spacing w:before="160" w:after="160"/>
        <w:jc w:val="center"/>
      </w:pPr>
      <w:r>
        <w:br w:type="page"/>
      </w:r>
    </w:p>
    <w:p w14:paraId="57C95AB1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354" w:name="8bed3a2d-add3-4182-9726-7386c2295516"/>
      <w:bookmarkEnd w:id="354"/>
      <w:r>
        <w:rPr>
          <w:b/>
          <w:bCs/>
          <w:sz w:val="32"/>
          <w:szCs w:val="32"/>
        </w:rPr>
        <w:lastRenderedPageBreak/>
        <w:t>Редактирование шаблона</w:t>
      </w:r>
    </w:p>
    <w:p w14:paraId="62A91EE0" w14:textId="77777777" w:rsidR="00EE4219" w:rsidRDefault="00167843">
      <w:pPr>
        <w:spacing w:before="160" w:after="160"/>
      </w:pPr>
      <w:r>
        <w:t>Каждый шаблон можно отредактировать или удалить.</w:t>
      </w:r>
    </w:p>
    <w:p w14:paraId="0D126AC5" w14:textId="77777777" w:rsidR="00EE4219" w:rsidRDefault="00167843">
      <w:pPr>
        <w:spacing w:before="160" w:after="160"/>
      </w:pPr>
      <w:r>
        <w:t>Для выбора этих опций нужно выбрать шаблон, справа появятся иконки редактирования / удаления.</w:t>
      </w:r>
    </w:p>
    <w:p w14:paraId="1696B08E" w14:textId="7E533D75" w:rsidR="00EE4219" w:rsidRDefault="00167843">
      <w:pPr>
        <w:spacing w:before="160" w:after="160"/>
      </w:pPr>
      <w:r>
        <w:t>Для редактирования шаблона нужно в разделе выбрать нужный шаблон и нажать на иконку «карандаш» в правой части экр</w:t>
      </w:r>
      <w:r>
        <w:t>ана. (</w:t>
      </w:r>
      <w:hyperlink w:anchor="6e14092d-b010-4c58-8409-6bedeba309ce">
        <w:r>
          <w:rPr>
            <w:u w:val="single"/>
          </w:rP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FF79ED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FFF8C6" w14:textId="77777777" w:rsidR="00EE4219" w:rsidRDefault="00167843">
            <w:pPr>
              <w:spacing w:line="240" w:lineRule="auto"/>
              <w:jc w:val="center"/>
            </w:pPr>
            <w:bookmarkStart w:id="355" w:name="cap_5ebc213e-84a9-4416-b516-09457247a1d7"/>
            <w:bookmarkEnd w:id="355"/>
            <w:r>
              <w:rPr>
                <w:noProof/>
              </w:rPr>
              <w:drawing>
                <wp:inline distT="0" distB="0" distL="0" distR="0" wp14:anchorId="2699847D" wp14:editId="6A7C7B63">
                  <wp:extent cx="5667375" cy="1076325"/>
                  <wp:effectExtent l="0" t="0" r="0" b="0"/>
                  <wp:docPr id="284" name="drex_module_1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drex_module_13_1_custom.png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58EA80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9949E6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CD09B49" w14:textId="5A69BFDE" w:rsidR="00EE4219" w:rsidRDefault="00167843">
      <w:pPr>
        <w:spacing w:before="160" w:after="160"/>
      </w:pPr>
      <w:r>
        <w:t>Осуществится переход в редактор, в котором представлена вся информация по шаблону (</w:t>
      </w:r>
      <w:hyperlink w:anchor="cap_56bcb79a-b592-4a4c-ba5b-244983233f55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3F3591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E226B1" w14:textId="77777777" w:rsidR="00EE4219" w:rsidRDefault="00167843">
            <w:pPr>
              <w:spacing w:line="240" w:lineRule="auto"/>
              <w:jc w:val="center"/>
            </w:pPr>
            <w:bookmarkStart w:id="356" w:name="cap_56bcb79a-b592-4a4c-ba5b-244983233f55"/>
            <w:bookmarkEnd w:id="356"/>
            <w:r>
              <w:rPr>
                <w:noProof/>
              </w:rPr>
              <w:drawing>
                <wp:inline distT="0" distB="0" distL="0" distR="0" wp14:anchorId="449665D9" wp14:editId="58CE0A5A">
                  <wp:extent cx="5667375" cy="4248150"/>
                  <wp:effectExtent l="0" t="0" r="0" b="0"/>
                  <wp:docPr id="285" name="drex_module_13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drex_module_13_1_custom_2.png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24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D4B5E9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AD02A5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Рис.2 </w:t>
            </w:r>
            <w:r>
              <w:rPr>
                <w:i/>
                <w:iCs/>
              </w:rPr>
              <w:t>Окно редактора шаблона</w:t>
            </w:r>
          </w:p>
        </w:tc>
      </w:tr>
    </w:tbl>
    <w:p w14:paraId="2F77A65C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1C35EE6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357" w:name="8aa9fb0d-5035-468b-9c91-d17266b0d1db"/>
      <w:bookmarkEnd w:id="357"/>
      <w:r>
        <w:rPr>
          <w:b/>
          <w:bCs/>
          <w:sz w:val="28"/>
          <w:szCs w:val="28"/>
        </w:rPr>
        <w:lastRenderedPageBreak/>
        <w:t>Редактирование общей информации по шаблону</w:t>
      </w:r>
    </w:p>
    <w:p w14:paraId="5C082DED" w14:textId="25F285FC" w:rsidR="00EE4219" w:rsidRDefault="00167843">
      <w:pPr>
        <w:spacing w:before="160" w:after="160"/>
      </w:pPr>
      <w:r>
        <w:t>Общая информация по шаблону представлена в верхнем меню редактора (</w:t>
      </w:r>
      <w:hyperlink w:anchor="cap_17a72a58-a870-4a54-a8e7-30179982ed3a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89C623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D6B9A2" w14:textId="77777777" w:rsidR="00EE4219" w:rsidRDefault="00167843">
            <w:pPr>
              <w:spacing w:line="240" w:lineRule="auto"/>
              <w:jc w:val="center"/>
            </w:pPr>
            <w:bookmarkStart w:id="358" w:name="cap_17a72a58-a870-4a54-a8e7-30179982ed3a"/>
            <w:bookmarkEnd w:id="358"/>
            <w:r>
              <w:rPr>
                <w:noProof/>
              </w:rPr>
              <w:drawing>
                <wp:inline distT="0" distB="0" distL="0" distR="0" wp14:anchorId="736FF456" wp14:editId="28FD78AF">
                  <wp:extent cx="5638800" cy="4171950"/>
                  <wp:effectExtent l="0" t="0" r="0" b="0"/>
                  <wp:docPr id="286" name="drex_module_13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drex_module_13_1_1_custom.png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800" cy="417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7D5959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70435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7D881EC" w14:textId="77777777" w:rsidR="00EE4219" w:rsidRDefault="00167843">
      <w:pPr>
        <w:spacing w:before="160" w:after="160"/>
      </w:pPr>
      <w:r>
        <w:t>Отредактировать можно:</w:t>
      </w:r>
    </w:p>
    <w:p w14:paraId="07FCF9D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Имя шаблона</w:t>
      </w:r>
      <w:r>
        <w:rPr>
          <w:rFonts w:ascii="Calibri" w:hAnsi="Calibri" w:cs="Calibri"/>
          <w:color w:val="000000"/>
        </w:rPr>
        <w:t xml:space="preserve"> </w:t>
      </w:r>
      <w:r>
        <w:t>- название изменяется путем удаления предыдущего и написания нового в произвольной форме.</w:t>
      </w:r>
    </w:p>
    <w:p w14:paraId="0F08EB3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Модуль</w:t>
      </w:r>
      <w:r>
        <w:rPr>
          <w:rFonts w:ascii="Calibri" w:hAnsi="Calibri" w:cs="Calibri"/>
          <w:color w:val="000000"/>
        </w:rPr>
        <w:t xml:space="preserve"> </w:t>
      </w:r>
      <w:r>
        <w:t>- тип производства можно изменить, выбрав Судебное, Досудебное или Исполнительное производство из выпада</w:t>
      </w:r>
      <w:r>
        <w:t>ющего списка. Шаблон будет привязан к выбранному типу производства.</w:t>
      </w:r>
    </w:p>
    <w:p w14:paraId="6435905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</w:t>
      </w:r>
      <w:r>
        <w:rPr>
          <w:rFonts w:ascii="Calibri" w:hAnsi="Calibri" w:cs="Calibri"/>
          <w:color w:val="000000"/>
        </w:rPr>
        <w:t xml:space="preserve"> </w:t>
      </w:r>
      <w:r>
        <w:t xml:space="preserve">– (компания / общий) - изменить принадлежность шаблона только этой компании или применить для всех компаний, зарегистрированных в системе на данного пользователя (выбрать из </w:t>
      </w:r>
      <w:r>
        <w:t>выпадающего списка)</w:t>
      </w:r>
    </w:p>
    <w:p w14:paraId="75EEA21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Режим</w:t>
      </w:r>
      <w:r>
        <w:rPr>
          <w:rFonts w:ascii="Calibri" w:hAnsi="Calibri" w:cs="Calibri"/>
          <w:color w:val="000000"/>
        </w:rPr>
        <w:t xml:space="preserve"> </w:t>
      </w:r>
      <w:r>
        <w:t>- линейный, табличный,</w:t>
      </w:r>
      <w:r>
        <w:rPr>
          <w:rFonts w:ascii="Calibri" w:hAnsi="Calibri" w:cs="Calibri"/>
          <w:color w:val="000000"/>
        </w:rPr>
        <w:t xml:space="preserve"> </w:t>
      </w:r>
      <w:r>
        <w:t>JSON. Выбор режима зависит от загружаемого файла. По умолчанию стоит «Линейный».</w:t>
      </w:r>
      <w:r>
        <w:br w:type="page"/>
      </w:r>
    </w:p>
    <w:p w14:paraId="5ECCE8FA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359" w:name="514bc442-f740-47b8-ab2b-03e3b29e6b48"/>
      <w:bookmarkEnd w:id="359"/>
      <w:r>
        <w:rPr>
          <w:b/>
          <w:bCs/>
          <w:sz w:val="28"/>
          <w:szCs w:val="28"/>
        </w:rPr>
        <w:lastRenderedPageBreak/>
        <w:t>Редактирование колонок</w:t>
      </w:r>
    </w:p>
    <w:p w14:paraId="7612A7A4" w14:textId="640AE252" w:rsidR="00EE4219" w:rsidRDefault="00167843">
      <w:pPr>
        <w:spacing w:before="160" w:after="160"/>
      </w:pPr>
      <w:r>
        <w:t xml:space="preserve">Раздел </w:t>
      </w:r>
      <w:r>
        <w:rPr>
          <w:b/>
          <w:bCs/>
        </w:rPr>
        <w:t>«Колонки»</w:t>
      </w:r>
      <w:r>
        <w:t xml:space="preserve"> содержит метод представления данных в шаблоне и характеристики отображения данных: (</w:t>
      </w:r>
      <w:hyperlink w:anchor="cap_606155bb-97a5-4b85-bb8c-b62a3253da6a">
        <w:r>
          <w:t>Рис.1</w:t>
        </w:r>
      </w:hyperlink>
      <w:r>
        <w:t>).</w:t>
      </w:r>
    </w:p>
    <w:p w14:paraId="44B6433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</w:t>
      </w:r>
      <w:r>
        <w:rPr>
          <w:rFonts w:ascii="Calibri" w:hAnsi="Calibri" w:cs="Calibri"/>
          <w:color w:val="000000"/>
        </w:rPr>
        <w:t xml:space="preserve"> </w:t>
      </w:r>
      <w:r>
        <w:t>– название переменной, которая будет отображаться в шаблоне.</w:t>
      </w:r>
    </w:p>
    <w:p w14:paraId="1F3CE8D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Название</w:t>
      </w:r>
      <w:r>
        <w:rPr>
          <w:rFonts w:ascii="Calibri" w:hAnsi="Calibri" w:cs="Calibri"/>
          <w:color w:val="000000"/>
        </w:rPr>
        <w:t xml:space="preserve"> </w:t>
      </w:r>
      <w:r>
        <w:t>– наим</w:t>
      </w:r>
      <w:r>
        <w:t>енование переменной для парсинга.</w:t>
      </w:r>
    </w:p>
    <w:p w14:paraId="7EBDA73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Позиция</w:t>
      </w:r>
      <w:r>
        <w:rPr>
          <w:rFonts w:ascii="Calibri" w:hAnsi="Calibri" w:cs="Calibri"/>
          <w:color w:val="000000"/>
        </w:rPr>
        <w:t xml:space="preserve"> </w:t>
      </w:r>
      <w:r>
        <w:t>– номер столбца в шаблоне. Можно вручную проставить номера столбцов.</w:t>
      </w:r>
    </w:p>
    <w:p w14:paraId="4CC4054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Обязательно</w:t>
      </w:r>
      <w:r>
        <w:rPr>
          <w:rFonts w:ascii="Calibri" w:hAnsi="Calibri" w:cs="Calibri"/>
          <w:color w:val="000000"/>
        </w:rPr>
        <w:t xml:space="preserve"> </w:t>
      </w:r>
      <w:r>
        <w:t xml:space="preserve">– выбор обязательных столбцов для парсинга данных. При активации опции парсинг будет учитывать выбранные столбцы </w:t>
      </w:r>
      <w:r>
        <w:t>независимо от наличия значений.</w:t>
      </w:r>
    </w:p>
    <w:p w14:paraId="170A4B3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Активно</w:t>
      </w:r>
      <w:r>
        <w:rPr>
          <w:rFonts w:ascii="Calibri" w:hAnsi="Calibri" w:cs="Calibri"/>
          <w:color w:val="000000"/>
        </w:rPr>
        <w:t xml:space="preserve"> </w:t>
      </w:r>
      <w:r>
        <w:t>– выбор активных столбцов, участвующих в парсинге</w:t>
      </w:r>
    </w:p>
    <w:p w14:paraId="00F4EE4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Пропускать в случае отсутствия значения</w:t>
      </w:r>
      <w:r>
        <w:rPr>
          <w:rFonts w:ascii="Calibri" w:hAnsi="Calibri" w:cs="Calibri"/>
          <w:color w:val="000000"/>
        </w:rPr>
        <w:t xml:space="preserve"> </w:t>
      </w:r>
      <w:r>
        <w:t>– если опция активна, то в случае отсутствия данных для этого столбца, при парсинге он будет пропущен</w:t>
      </w:r>
    </w:p>
    <w:p w14:paraId="4F64E29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Использовать значение по умолчанию</w:t>
      </w:r>
      <w:r>
        <w:rPr>
          <w:rFonts w:ascii="Calibri" w:hAnsi="Calibri" w:cs="Calibri"/>
          <w:color w:val="000000"/>
        </w:rPr>
        <w:t xml:space="preserve"> </w:t>
      </w:r>
      <w:r>
        <w:t>– после первой загрузки данных значение в столбце будет принято по умолчанию и при повторных загрузках изменя</w:t>
      </w:r>
      <w:r>
        <w:t>ться не будет.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F5232F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55B6C9" w14:textId="77777777" w:rsidR="00EE4219" w:rsidRDefault="00167843">
            <w:pPr>
              <w:spacing w:line="240" w:lineRule="auto"/>
              <w:jc w:val="center"/>
            </w:pPr>
            <w:bookmarkStart w:id="360" w:name="cap_606155bb-97a5-4b85-bb8c-b62a3253da6a"/>
            <w:bookmarkEnd w:id="360"/>
            <w:r>
              <w:rPr>
                <w:noProof/>
              </w:rPr>
              <w:lastRenderedPageBreak/>
              <w:drawing>
                <wp:inline distT="0" distB="0" distL="0" distR="0" wp14:anchorId="1F0BABB7" wp14:editId="1DC752AA">
                  <wp:extent cx="5667375" cy="4248150"/>
                  <wp:effectExtent l="0" t="0" r="0" b="0"/>
                  <wp:docPr id="287" name="drex_module_13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" name="drex_module_13_1_2_custom.png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24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B77C85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F79B73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D4DDDDE" w14:textId="10995276" w:rsidR="00EE4219" w:rsidRDefault="00167843">
      <w:pPr>
        <w:spacing w:before="160" w:after="160"/>
      </w:pPr>
      <w:r>
        <w:t>Также есть возможность изменять порядок столбцов с помощью их перемещения. Для этого в заголовке столбца нужно нажать на  три полоски в левом верхнем углу названия столбца, и удерживая курсор, переместить колонку в нужное место. (</w:t>
      </w:r>
      <w:hyperlink w:anchor="cap_44c86155-34b3-4bfd-b2fb-2c17872b7899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24A12F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4557E6" w14:textId="77777777" w:rsidR="00EE4219" w:rsidRDefault="00167843">
            <w:pPr>
              <w:spacing w:line="240" w:lineRule="auto"/>
              <w:jc w:val="center"/>
            </w:pPr>
            <w:bookmarkStart w:id="361" w:name="cap_44c86155-34b3-4bfd-b2fb-2c17872b7899"/>
            <w:bookmarkEnd w:id="361"/>
            <w:r>
              <w:rPr>
                <w:noProof/>
              </w:rPr>
              <w:drawing>
                <wp:inline distT="0" distB="0" distL="0" distR="0" wp14:anchorId="02BB0CAB" wp14:editId="5CE1A57B">
                  <wp:extent cx="4276725" cy="1181100"/>
                  <wp:effectExtent l="0" t="0" r="0" b="0"/>
                  <wp:docPr id="288" name="drex_module_13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drex_module_13_1_2_custom_2.png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56D7E9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EC70DE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49EEDEE" w14:textId="77777777" w:rsidR="00EE4219" w:rsidRDefault="00167843">
      <w:r>
        <w:br w:type="page"/>
      </w:r>
    </w:p>
    <w:p w14:paraId="201A935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362" w:name="8954b0ee-e418-4154-83b5-57d5f4703193"/>
      <w:bookmarkEnd w:id="362"/>
      <w:r>
        <w:rPr>
          <w:b/>
          <w:bCs/>
          <w:sz w:val="28"/>
          <w:szCs w:val="28"/>
        </w:rPr>
        <w:lastRenderedPageBreak/>
        <w:t>Редактирование переменных</w:t>
      </w:r>
    </w:p>
    <w:p w14:paraId="369315D9" w14:textId="64FD3735" w:rsidR="00EE4219" w:rsidRDefault="00167843">
      <w:pPr>
        <w:spacing w:before="160" w:after="160"/>
      </w:pPr>
      <w:r>
        <w:t>Если вам нужно заменить переменную в колонке или удалить колонку, нужно навести курсор на столбец, который нужно отредактировать. Появятся иконки редактирования и удаления (</w:t>
      </w:r>
      <w:hyperlink w:anchor="cap_f65a4a56-9b75-4ed4-889c-cda632c508f1">
        <w:r>
          <w:t>Рис.1</w:t>
        </w:r>
      </w:hyperlink>
      <w:r>
        <w:t>)</w:t>
      </w:r>
    </w:p>
    <w:p w14:paraId="43B9E3DF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1E8D17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67CB23" w14:textId="77777777" w:rsidR="00EE4219" w:rsidRDefault="00167843">
            <w:pPr>
              <w:spacing w:line="240" w:lineRule="auto"/>
              <w:jc w:val="center"/>
            </w:pPr>
            <w:bookmarkStart w:id="363" w:name="cap_f65a4a56-9b75-4ed4-889c-cda632c508f1"/>
            <w:bookmarkEnd w:id="363"/>
            <w:r>
              <w:rPr>
                <w:noProof/>
              </w:rPr>
              <w:drawing>
                <wp:inline distT="0" distB="0" distL="0" distR="0" wp14:anchorId="579643B7" wp14:editId="3AB0A0C4">
                  <wp:extent cx="4657725" cy="3352800"/>
                  <wp:effectExtent l="0" t="0" r="0" b="0"/>
                  <wp:docPr id="289" name="drex_module_13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drex_module_13_1_3_custom.png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725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174203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B95EB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F0500F3" w14:textId="77777777" w:rsidR="00EE4219" w:rsidRDefault="00167843">
      <w:pPr>
        <w:spacing w:before="160" w:after="160"/>
      </w:pPr>
      <w:r>
        <w:t>Если нажать на удаление (иконка в виде «корзины»), произойдет удаление всего выбранного столбца.</w:t>
      </w:r>
    </w:p>
    <w:p w14:paraId="6E0246BD" w14:textId="613BCAE3" w:rsidR="00EE4219" w:rsidRDefault="00167843">
      <w:pPr>
        <w:spacing w:before="160" w:after="160"/>
      </w:pPr>
      <w:r>
        <w:t>Для редактирования переменной, нажимаем на иконку в виде «карандаша». (</w:t>
      </w:r>
      <w:hyperlink w:anchor="cap_c4c60dec-4102-49c0-b24f-2db92229552d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DE8A8A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60A00B" w14:textId="77777777" w:rsidR="00EE4219" w:rsidRDefault="00167843">
            <w:pPr>
              <w:spacing w:line="240" w:lineRule="auto"/>
              <w:jc w:val="center"/>
            </w:pPr>
            <w:bookmarkStart w:id="364" w:name="cap_c4c60dec-4102-49c0-b24f-2db92229552d"/>
            <w:bookmarkEnd w:id="364"/>
            <w:r>
              <w:rPr>
                <w:noProof/>
              </w:rPr>
              <w:drawing>
                <wp:inline distT="0" distB="0" distL="0" distR="0" wp14:anchorId="25145E84" wp14:editId="197AA33B">
                  <wp:extent cx="4591050" cy="1190625"/>
                  <wp:effectExtent l="0" t="0" r="0" b="0"/>
                  <wp:docPr id="290" name="drex_module_13_1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drex_module_13_1_3_custom_2.png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105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299D90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9BD727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332682B5" w14:textId="248546B9" w:rsidR="00EE4219" w:rsidRDefault="00167843">
      <w:pPr>
        <w:spacing w:before="160" w:after="160"/>
      </w:pPr>
      <w:r>
        <w:lastRenderedPageBreak/>
        <w:t>После нажатия появится выпадающий список, из которого нужно выбрать новую переменную (</w:t>
      </w:r>
      <w:hyperlink w:anchor="cap_8dbfa5f8-cdff-4a7e-ba73-63bb29712b0f">
        <w:r>
          <w:t>Рис.3</w:t>
        </w:r>
      </w:hyperlink>
      <w:r>
        <w:t>), название которой отобразится в колонке. (</w:t>
      </w:r>
      <w:hyperlink w:anchor="cap_de028f24-a7d0-40f0-a512-991c31224ef2">
        <w:r>
          <w:t>Рис.4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BAFED1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712BF3" w14:textId="77777777" w:rsidR="00EE4219" w:rsidRDefault="00167843">
            <w:pPr>
              <w:spacing w:line="240" w:lineRule="auto"/>
              <w:jc w:val="center"/>
            </w:pPr>
            <w:bookmarkStart w:id="365" w:name="cap_8dbfa5f8-cdff-4a7e-ba73-63bb29712b0f"/>
            <w:bookmarkEnd w:id="365"/>
            <w:r>
              <w:rPr>
                <w:noProof/>
              </w:rPr>
              <w:drawing>
                <wp:inline distT="0" distB="0" distL="0" distR="0" wp14:anchorId="10D4C788" wp14:editId="4DF76F9E">
                  <wp:extent cx="4476750" cy="3228975"/>
                  <wp:effectExtent l="0" t="0" r="0" b="0"/>
                  <wp:docPr id="291" name="drex_module_13_1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drex_module_13_1_3_custom_3.png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0" cy="322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19208F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27165F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7A6EA605" w14:textId="77777777" w:rsidR="00EE4219" w:rsidRDefault="00EE4219">
      <w:pPr>
        <w:spacing w:before="160" w:after="160"/>
        <w:jc w:val="center"/>
      </w:pP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CC529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E41A29" w14:textId="77777777" w:rsidR="00EE4219" w:rsidRDefault="00167843">
            <w:pPr>
              <w:spacing w:line="240" w:lineRule="auto"/>
              <w:jc w:val="center"/>
              <w:rPr>
                <w:i/>
                <w:iCs/>
              </w:rPr>
            </w:pPr>
            <w:bookmarkStart w:id="366" w:name="cap_de028f24-a7d0-40f0-a512-991c31224ef2"/>
            <w:bookmarkEnd w:id="366"/>
            <w:r>
              <w:rPr>
                <w:i/>
                <w:iCs/>
                <w:noProof/>
              </w:rPr>
              <w:drawing>
                <wp:inline distT="0" distB="0" distL="0" distR="0" wp14:anchorId="2881D79E" wp14:editId="18398C5C">
                  <wp:extent cx="4533900" cy="1247775"/>
                  <wp:effectExtent l="0" t="0" r="0" b="0"/>
                  <wp:docPr id="292" name="drex_module_13_1_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drex_module_13_1_3_custom_4.png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3900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945AB7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8A21F7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60CED60E" w14:textId="27F6E70C" w:rsidR="00EE4219" w:rsidRDefault="00167843">
      <w:pPr>
        <w:spacing w:before="160" w:after="160"/>
      </w:pPr>
      <w:r>
        <w:t>В поле «Название» отобразится значение выбранной переменной для парсинга. (</w:t>
      </w:r>
      <w:hyperlink w:anchor="cap_3cbe98cf-970e-4ce6-a9d1-ccdacc598fa3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B2180E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F6C647" w14:textId="77777777" w:rsidR="00EE4219" w:rsidRDefault="00167843">
            <w:pPr>
              <w:spacing w:line="240" w:lineRule="auto"/>
              <w:jc w:val="center"/>
            </w:pPr>
            <w:bookmarkStart w:id="367" w:name="cap_3cbe98cf-970e-4ce6-a9d1-ccdacc598fa3"/>
            <w:bookmarkEnd w:id="367"/>
            <w:r>
              <w:rPr>
                <w:noProof/>
              </w:rPr>
              <w:drawing>
                <wp:inline distT="0" distB="0" distL="0" distR="0" wp14:anchorId="72CA7598" wp14:editId="5C0E2FB1">
                  <wp:extent cx="4495800" cy="1238250"/>
                  <wp:effectExtent l="0" t="0" r="0" b="0"/>
                  <wp:docPr id="293" name="drex_module_13_1_3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" name="drex_module_13_1_3_custom_5.png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5800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D8701E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5B52DF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Рис.5 </w:t>
            </w:r>
          </w:p>
        </w:tc>
      </w:tr>
    </w:tbl>
    <w:p w14:paraId="0F60493E" w14:textId="77777777" w:rsidR="00EE4219" w:rsidRDefault="00167843">
      <w:r>
        <w:br w:type="page"/>
      </w:r>
    </w:p>
    <w:p w14:paraId="7BE698F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368" w:name="cb153725-306a-4f5b-a7ee-604881c46e31"/>
      <w:bookmarkEnd w:id="368"/>
      <w:r>
        <w:rPr>
          <w:b/>
          <w:bCs/>
          <w:sz w:val="28"/>
          <w:szCs w:val="28"/>
        </w:rPr>
        <w:lastRenderedPageBreak/>
        <w:t>Дополнительные настройки</w:t>
      </w:r>
    </w:p>
    <w:p w14:paraId="5886A2C7" w14:textId="460A87E8" w:rsidR="00EE4219" w:rsidRDefault="00167843">
      <w:pPr>
        <w:spacing w:before="160" w:after="160"/>
      </w:pPr>
      <w:r>
        <w:t>В разделе «Дополнительные настройки» можно произвести дополнительные настройки шаблона или изменить текущие (</w:t>
      </w:r>
      <w:hyperlink w:anchor="cap_bec9a219-d5f2-4e7a-8041-02535854904a">
        <w:r>
          <w:t>Рис.1</w:t>
        </w:r>
      </w:hyperlink>
      <w:r>
        <w:t>)</w:t>
      </w:r>
    </w:p>
    <w:p w14:paraId="401F99EA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A972AB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6075E2" w14:textId="77777777" w:rsidR="00EE4219" w:rsidRDefault="00167843">
            <w:pPr>
              <w:spacing w:line="240" w:lineRule="auto"/>
              <w:jc w:val="center"/>
            </w:pPr>
            <w:bookmarkStart w:id="369" w:name="cap_bec9a219-d5f2-4e7a-8041-02535854904a"/>
            <w:bookmarkEnd w:id="369"/>
            <w:r>
              <w:rPr>
                <w:noProof/>
              </w:rPr>
              <w:drawing>
                <wp:inline distT="0" distB="0" distL="0" distR="0" wp14:anchorId="274893A9" wp14:editId="265585A0">
                  <wp:extent cx="4714875" cy="2628900"/>
                  <wp:effectExtent l="0" t="0" r="0" b="0"/>
                  <wp:docPr id="294" name="drex_module_13_1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drex_module_13_1_4_custom.png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875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42697E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44E1FC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79D19C8" w14:textId="77777777" w:rsidR="00EE4219" w:rsidRDefault="00167843">
      <w:pPr>
        <w:spacing w:before="160" w:after="160"/>
      </w:pPr>
      <w:r>
        <w:t>В настройках шаблона доступны следующие поля:</w:t>
      </w:r>
    </w:p>
    <w:p w14:paraId="40F2EA5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Имя таблицы</w:t>
      </w:r>
      <w:r>
        <w:rPr>
          <w:rFonts w:ascii="Calibri" w:hAnsi="Calibri" w:cs="Calibri"/>
          <w:color w:val="000000"/>
        </w:rPr>
        <w:t xml:space="preserve"> </w:t>
      </w:r>
      <w:r>
        <w:t>– таблице можно присвоить уникальное имя. Вводится  в текстовую строку в свободной форме.</w:t>
      </w:r>
    </w:p>
    <w:p w14:paraId="4214FFE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Кодировка</w:t>
      </w:r>
      <w:r>
        <w:rPr>
          <w:rFonts w:ascii="Calibri" w:hAnsi="Calibri" w:cs="Calibri"/>
          <w:color w:val="000000"/>
        </w:rPr>
        <w:t xml:space="preserve"> </w:t>
      </w:r>
      <w:r>
        <w:t>–</w:t>
      </w:r>
      <w:r>
        <w:rPr>
          <w:rFonts w:ascii="Calibri" w:hAnsi="Calibri" w:cs="Calibri"/>
          <w:color w:val="000000"/>
        </w:rPr>
        <w:t xml:space="preserve"> </w:t>
      </w:r>
      <w:r>
        <w:t>тип кодирования файла для его успешного распознавания системой. По умолчанию</w:t>
      </w:r>
      <w:r>
        <w:t xml:space="preserve"> стоит UTF-8,</w:t>
      </w:r>
      <w:r>
        <w:rPr>
          <w:rFonts w:ascii="Calibri" w:hAnsi="Calibri" w:cs="Calibri"/>
          <w:color w:val="000000"/>
        </w:rPr>
        <w:t xml:space="preserve"> </w:t>
      </w:r>
      <w:r>
        <w:t>но если вдруг она отличается (выгрузки данных из специализированных программ и т.д, то кодировка документа отобразится в выпадающем списке и нужно будет выбрать разделитель, соответствующий этой кодировке)</w:t>
      </w:r>
    </w:p>
    <w:p w14:paraId="3AA9CA6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Отступ строк</w:t>
      </w:r>
      <w:r>
        <w:rPr>
          <w:rFonts w:ascii="Calibri" w:hAnsi="Calibri" w:cs="Calibri"/>
          <w:color w:val="000000"/>
        </w:rPr>
        <w:t xml:space="preserve"> </w:t>
      </w:r>
      <w:r>
        <w:t>- настройка о</w:t>
      </w:r>
      <w:r>
        <w:t>тступа – настройка количества первых строк реестра, которые Система не будет учитывать при парсинге. Необходимо ввести целое число: 1, 2, 3 и т.д.</w:t>
      </w:r>
    </w:p>
    <w:p w14:paraId="1EC7E0CA" w14:textId="77777777" w:rsidR="00EE4219" w:rsidRDefault="00167843">
      <w:pPr>
        <w:spacing w:before="160" w:after="160"/>
        <w:ind w:left="720"/>
      </w:pPr>
      <w:r>
        <w:t>Выставляя целое число, например 6, мы выставляем параметр, при котором Система начнет загружать данные с шест</w:t>
      </w:r>
      <w:r>
        <w:t>ой строки документа. Настройка не поменяется, когда произойдет сохранение.</w:t>
      </w:r>
    </w:p>
    <w:p w14:paraId="75075E6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Лишние строки</w:t>
      </w:r>
      <w:r>
        <w:rPr>
          <w:rFonts w:ascii="Calibri" w:hAnsi="Calibri" w:cs="Calibri"/>
          <w:color w:val="000000"/>
        </w:rPr>
        <w:t xml:space="preserve"> </w:t>
      </w:r>
      <w:r>
        <w:t>– строки в таблице, данные из которых не нужно парсить.</w:t>
      </w:r>
    </w:p>
    <w:p w14:paraId="36BD780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Разделитель</w:t>
      </w:r>
      <w:r>
        <w:rPr>
          <w:rFonts w:ascii="Calibri" w:hAnsi="Calibri" w:cs="Calibri"/>
          <w:color w:val="000000"/>
        </w:rPr>
        <w:t xml:space="preserve"> </w:t>
      </w:r>
      <w:r>
        <w:t>- символы, которые используются для разделения значений в файле реестра. Необходимо для корректного распознавания данных, если кодировка отличается от стандартной</w:t>
      </w:r>
      <w:r>
        <w:rPr>
          <w:rFonts w:ascii="Calibri" w:hAnsi="Calibri" w:cs="Calibri"/>
          <w:color w:val="000000"/>
        </w:rPr>
        <w:t xml:space="preserve"> </w:t>
      </w:r>
      <w:r>
        <w:t>UTF-8.</w:t>
      </w:r>
    </w:p>
    <w:p w14:paraId="1DB2598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Отключить морфологию</w:t>
      </w:r>
      <w:r>
        <w:rPr>
          <w:rFonts w:ascii="Calibri" w:hAnsi="Calibri" w:cs="Calibri"/>
          <w:color w:val="000000"/>
        </w:rPr>
        <w:t xml:space="preserve"> </w:t>
      </w:r>
      <w:r>
        <w:t>– активировать режим (выставить «флажок») если по ФИО д</w:t>
      </w:r>
      <w:r>
        <w:t>олжника не нужно склонение по падежам</w:t>
      </w:r>
    </w:p>
    <w:p w14:paraId="5E2106E6" w14:textId="77777777" w:rsidR="00EE4219" w:rsidRDefault="00167843">
      <w:pPr>
        <w:spacing w:before="160" w:after="160"/>
      </w:pPr>
      <w:r>
        <w:t>По окончании произведения настроек нажимаем «Сохранить».</w:t>
      </w:r>
      <w:r>
        <w:br w:type="page"/>
      </w:r>
    </w:p>
    <w:p w14:paraId="34129F9D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370" w:name="386ade60-76df-45b7-9652-d185a0ca1d88"/>
      <w:bookmarkEnd w:id="370"/>
      <w:r>
        <w:rPr>
          <w:b/>
          <w:bCs/>
          <w:sz w:val="36"/>
          <w:szCs w:val="36"/>
        </w:rPr>
        <w:lastRenderedPageBreak/>
        <w:t>Раздел 4.1. Работа с должниками. Досудебное производство.</w:t>
      </w:r>
    </w:p>
    <w:p w14:paraId="49821FC1" w14:textId="77777777" w:rsidR="00EE4219" w:rsidRDefault="00167843">
      <w:pPr>
        <w:spacing w:before="160" w:after="160"/>
      </w:pPr>
      <w:r>
        <w:br w:type="page"/>
      </w:r>
    </w:p>
    <w:p w14:paraId="20090129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371" w:name="8fffcfbf-5ad1-44e9-ba5c-08b6117a04ea"/>
      <w:bookmarkEnd w:id="371"/>
      <w:r>
        <w:rPr>
          <w:b/>
          <w:bCs/>
          <w:sz w:val="36"/>
          <w:szCs w:val="36"/>
        </w:rPr>
        <w:lastRenderedPageBreak/>
        <w:t>Общая информация</w:t>
      </w:r>
    </w:p>
    <w:p w14:paraId="147E57C4" w14:textId="1D0CB33D" w:rsidR="00EE4219" w:rsidRDefault="00167843">
      <w:pPr>
        <w:spacing w:before="160" w:after="160"/>
      </w:pPr>
      <w:r>
        <w:t>Раздел</w:t>
      </w:r>
      <w:r>
        <w:rPr>
          <w:rFonts w:ascii="Calibri" w:hAnsi="Calibri" w:cs="Calibri"/>
          <w:color w:val="000000"/>
        </w:rPr>
        <w:t xml:space="preserve"> </w:t>
      </w:r>
      <w:hyperlink r:id="rId372">
        <w:r>
          <w:rPr>
            <w:u w:val="single"/>
          </w:rPr>
          <w:t>«Работа с должн</w:t>
        </w:r>
        <w:r>
          <w:rPr>
            <w:u w:val="single"/>
          </w:rPr>
          <w:t>иками»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располагается в главном меню личного кабинета Системы. Инструмент</w:t>
      </w:r>
      <w:r>
        <w:rPr>
          <w:rFonts w:ascii="Calibri" w:hAnsi="Calibri" w:cs="Calibri"/>
          <w:color w:val="000000"/>
        </w:rPr>
        <w:t xml:space="preserve"> </w:t>
      </w:r>
      <w:r>
        <w:t>предназначен для автоматизации расчётов задолженности, пени,  работы с Росреестром, обогащения данных и других видов поиска данных по должнику, формирования и направления заявления по вынесению судебных приказов, досудебных требований в электронном виде, х</w:t>
      </w:r>
      <w:r>
        <w:t>одатайств, жалоб и других видов документов в мировые, районные суды по всей России, получение статусов по досудебному делопроизводству, автоматизированное информирование должников о задолженности в виде голосовых,</w:t>
      </w:r>
      <w:r>
        <w:rPr>
          <w:rFonts w:ascii="Calibri" w:hAnsi="Calibri" w:cs="Calibri"/>
          <w:color w:val="000000"/>
        </w:rPr>
        <w:t xml:space="preserve"> </w:t>
      </w:r>
      <w:r>
        <w:t>SMS,</w:t>
      </w:r>
      <w:r>
        <w:rPr>
          <w:rFonts w:ascii="Calibri" w:hAnsi="Calibri" w:cs="Calibri"/>
          <w:color w:val="000000"/>
        </w:rPr>
        <w:t xml:space="preserve"> </w:t>
      </w:r>
      <w:r>
        <w:t>e-mail</w:t>
      </w:r>
      <w:r>
        <w:rPr>
          <w:rFonts w:ascii="Calibri" w:hAnsi="Calibri" w:cs="Calibri"/>
          <w:color w:val="000000"/>
        </w:rPr>
        <w:t xml:space="preserve"> </w:t>
      </w:r>
      <w:r>
        <w:t>уведомлений, а также роботизир</w:t>
      </w:r>
      <w:r>
        <w:t>ованный обзвон должников.</w:t>
      </w:r>
      <w:r>
        <w:br w:type="page"/>
      </w:r>
    </w:p>
    <w:p w14:paraId="4DF9B3D3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372" w:name="030bdcda-2bcd-4b8b-bb2a-51d2a6cfd148"/>
      <w:bookmarkEnd w:id="372"/>
      <w:r>
        <w:rPr>
          <w:b/>
          <w:bCs/>
          <w:sz w:val="32"/>
          <w:szCs w:val="32"/>
        </w:rPr>
        <w:lastRenderedPageBreak/>
        <w:t>Ключевые идентификаторы должника в досудебном производстве</w:t>
      </w:r>
    </w:p>
    <w:p w14:paraId="7F747346" w14:textId="77777777" w:rsidR="00EE4219" w:rsidRDefault="00167843">
      <w:pPr>
        <w:spacing w:before="160" w:after="160"/>
      </w:pPr>
      <w:r>
        <w:t>Ключевыми идентификаторами должника в досудебном производстве являются:</w:t>
      </w:r>
    </w:p>
    <w:p w14:paraId="31774B8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</w:t>
      </w:r>
    </w:p>
    <w:p w14:paraId="489940B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Договор</w:t>
      </w:r>
    </w:p>
    <w:p w14:paraId="3A53F7E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Код плательщика</w:t>
      </w:r>
    </w:p>
    <w:p w14:paraId="42595F4F" w14:textId="77777777" w:rsidR="00EE4219" w:rsidRDefault="00167843">
      <w:pPr>
        <w:spacing w:before="160" w:after="160"/>
      </w:pPr>
      <w:r>
        <w:t>По номеру Лицевого счета происх</w:t>
      </w:r>
      <w:r>
        <w:t>одит идентификация должника, а также распознавание и привязка всех данных и документов должника – личных, финансовых и пр.</w:t>
      </w:r>
    </w:p>
    <w:p w14:paraId="79AA3B1A" w14:textId="77777777" w:rsidR="00EE4219" w:rsidRDefault="00167843">
      <w:pPr>
        <w:spacing w:before="160" w:after="160"/>
      </w:pPr>
      <w:r>
        <w:t>Код плательщика — это уникальный десятизначный номер, который присваивается каждому абоненту в системе ЖКХ. Он позволяет идентифициро</w:t>
      </w:r>
      <w:r>
        <w:t>вать собственника или ответственного квартиросъёмщика жилья, а также служит для систематизации данных и автоматизации процессов.</w:t>
      </w:r>
      <w:r>
        <w:br w:type="page"/>
      </w:r>
    </w:p>
    <w:p w14:paraId="12AA59BF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373" w:name="7c5e264a-e52e-40c8-bc6b-3b553df6b0c6"/>
      <w:bookmarkEnd w:id="373"/>
      <w:r>
        <w:rPr>
          <w:b/>
          <w:bCs/>
          <w:sz w:val="32"/>
          <w:szCs w:val="32"/>
        </w:rPr>
        <w:lastRenderedPageBreak/>
        <w:t>Функционал модуля</w:t>
      </w:r>
    </w:p>
    <w:p w14:paraId="2C41AD42" w14:textId="0B44EA7A" w:rsidR="00EE4219" w:rsidRDefault="00167843">
      <w:pPr>
        <w:spacing w:before="160" w:after="160"/>
      </w:pPr>
      <w:r>
        <w:t>Главный экран модуля «Работа с должниками» показан на (</w:t>
      </w:r>
      <w:hyperlink w:anchor="cap_9ebc1cea-ac37-4a46-8914-c3216bfb187a">
        <w:r>
          <w:t>Рис.1</w:t>
        </w:r>
      </w:hyperlink>
      <w:r>
        <w:rPr>
          <w:i/>
          <w:iCs/>
        </w:rP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1004A8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A091A5" w14:textId="77777777" w:rsidR="00EE4219" w:rsidRDefault="00167843">
            <w:pPr>
              <w:spacing w:line="240" w:lineRule="auto"/>
              <w:jc w:val="center"/>
              <w:rPr>
                <w:color w:val="595959"/>
                <w:u w:val="single"/>
              </w:rPr>
            </w:pPr>
            <w:bookmarkStart w:id="374" w:name="cap_9ebc1cea-ac37-4a46-8914-c3216bfb187a"/>
            <w:bookmarkEnd w:id="374"/>
            <w:r>
              <w:rPr>
                <w:noProof/>
                <w:color w:val="595959"/>
                <w:u w:val="single"/>
              </w:rPr>
              <w:drawing>
                <wp:inline distT="0" distB="0" distL="0" distR="0" wp14:anchorId="39F40CB0" wp14:editId="6297934D">
                  <wp:extent cx="5667375" cy="1657350"/>
                  <wp:effectExtent l="0" t="0" r="0" b="0"/>
                  <wp:docPr id="295" name="drex_module_15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drex_module_15_2_custom.png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D7B79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37B998" w14:textId="77777777" w:rsidR="00EE4219" w:rsidRDefault="00167843">
            <w:pPr>
              <w:spacing w:before="160" w:after="16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Рис.1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Главный экран модуля "Работа с должниками"</w:t>
            </w:r>
          </w:p>
        </w:tc>
      </w:tr>
    </w:tbl>
    <w:p w14:paraId="0DA9E3C3" w14:textId="6DE41073" w:rsidR="00EE4219" w:rsidRDefault="00167843">
      <w:pPr>
        <w:spacing w:before="160" w:after="160"/>
      </w:pPr>
      <w:r>
        <w:t xml:space="preserve">В верхней части экрана представлены кнопки видов производств – Досудебное, Судебное и Исполнительное. В данной инструкции мы рассматриваем </w:t>
      </w:r>
      <w:r>
        <w:rPr>
          <w:b/>
          <w:bCs/>
        </w:rPr>
        <w:t>Досудебное производство.</w:t>
      </w:r>
      <w:r>
        <w:t xml:space="preserve"> (</w:t>
      </w:r>
      <w:hyperlink w:anchor="cap_4e5ffc57-cbb0-4206-8409-e46fbb406c53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4A99F5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935827" w14:textId="77777777" w:rsidR="00EE4219" w:rsidRDefault="00167843">
            <w:pPr>
              <w:spacing w:line="240" w:lineRule="auto"/>
              <w:jc w:val="center"/>
            </w:pPr>
            <w:bookmarkStart w:id="375" w:name="cap_4e5ffc57-cbb0-4206-8409-e46fbb406c53"/>
            <w:bookmarkEnd w:id="375"/>
            <w:r>
              <w:rPr>
                <w:noProof/>
              </w:rPr>
              <w:drawing>
                <wp:inline distT="0" distB="0" distL="0" distR="0" wp14:anchorId="6BFAE93B" wp14:editId="13D26ABB">
                  <wp:extent cx="5048250" cy="2686050"/>
                  <wp:effectExtent l="0" t="0" r="0" b="0"/>
                  <wp:docPr id="296" name="drex_module_15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drex_module_15_2_custom_2.png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0" cy="268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7FDC5F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53B2C3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Кнопка "Досудебное производство"</w:t>
            </w:r>
          </w:p>
        </w:tc>
      </w:tr>
    </w:tbl>
    <w:p w14:paraId="4DA0A0D9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 xml:space="preserve"> </w:t>
      </w:r>
      <w:r>
        <w:t xml:space="preserve">В разделе </w:t>
      </w:r>
      <w:r>
        <w:rPr>
          <w:b/>
          <w:bCs/>
        </w:rPr>
        <w:t>«Досудебное производство»</w:t>
      </w:r>
      <w:r>
        <w:t xml:space="preserve"> содержится следующий функционал:</w:t>
      </w:r>
    </w:p>
    <w:p w14:paraId="264771EF" w14:textId="09E76CE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3dfd074e-9a21-48a6-9745-1e5751cee46f">
        <w:r>
          <w:rPr>
            <w:u w:val="single"/>
          </w:rPr>
          <w:t>Данные по должникам</w:t>
        </w:r>
      </w:hyperlink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16f560cf-d57b-40f2-9953-8d79eff9d6db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00DAC8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DEAB425" w14:textId="77777777" w:rsidR="00EE4219" w:rsidRDefault="00167843">
            <w:pPr>
              <w:spacing w:line="240" w:lineRule="auto"/>
              <w:jc w:val="center"/>
            </w:pPr>
            <w:bookmarkStart w:id="376" w:name="cap_16f560cf-d57b-40f2-9953-8d79eff9d6db"/>
            <w:bookmarkEnd w:id="376"/>
            <w:r>
              <w:rPr>
                <w:noProof/>
              </w:rPr>
              <w:lastRenderedPageBreak/>
              <w:drawing>
                <wp:inline distT="0" distB="0" distL="0" distR="0" wp14:anchorId="0A5549CD" wp14:editId="04FCE3FD">
                  <wp:extent cx="5667375" cy="2476500"/>
                  <wp:effectExtent l="0" t="0" r="0" b="0"/>
                  <wp:docPr id="297" name="drex_module_15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" name="drex_module_15_2_custom_3.png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95AE86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9FD27D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Общие данные по должникам</w:t>
            </w:r>
          </w:p>
        </w:tc>
      </w:tr>
    </w:tbl>
    <w:p w14:paraId="7F921C24" w14:textId="32CB7B0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905c89ca-b258-464d-8ed6-d7bfe182ee8d">
        <w:r>
          <w:rPr>
            <w:u w:val="single"/>
          </w:rPr>
          <w:t>Функциональные кнопки</w:t>
        </w:r>
      </w:hyperlink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905c89ca-b258-464d-8ed6-d7bfe182ee8d">
        <w:r>
          <w:rPr>
            <w:u w:val="single"/>
          </w:rP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77BD0A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4E8CC9" w14:textId="77777777" w:rsidR="00EE4219" w:rsidRDefault="00167843">
            <w:pPr>
              <w:spacing w:line="240" w:lineRule="auto"/>
              <w:jc w:val="center"/>
            </w:pPr>
            <w:bookmarkStart w:id="377" w:name="cap_63a1698d-63a0-47e5-8642-20a5e1e0eda0"/>
            <w:bookmarkEnd w:id="377"/>
            <w:r>
              <w:rPr>
                <w:noProof/>
              </w:rPr>
              <w:drawing>
                <wp:inline distT="0" distB="0" distL="0" distR="0" wp14:anchorId="74C32252" wp14:editId="7D089394">
                  <wp:extent cx="5667375" cy="2476500"/>
                  <wp:effectExtent l="0" t="0" r="0" b="0"/>
                  <wp:docPr id="298" name="drex_module_15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drex_module_15_2_custom_4.png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EF1EFB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00D4D7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Панель быстрых клавиш</w:t>
            </w:r>
          </w:p>
        </w:tc>
      </w:tr>
    </w:tbl>
    <w:p w14:paraId="1286B88C" w14:textId="4E184EFF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447365b2-aaac-4624-bdad-4fa504ba73ac">
        <w:r>
          <w:rPr>
            <w:u w:val="single"/>
          </w:rPr>
          <w:t>Карточка должника</w:t>
        </w:r>
      </w:hyperlink>
      <w:r>
        <w:rPr>
          <w:rFonts w:ascii="Calibri" w:hAnsi="Calibri" w:cs="Calibri"/>
          <w:color w:val="000000"/>
        </w:rPr>
        <w:t xml:space="preserve"> </w:t>
      </w:r>
      <w:r>
        <w:t>(открывается при выборе должника) (</w:t>
      </w:r>
      <w:hyperlink w:anchor="cap_79bf168e-5c12-4373-8ccf-4360ee984580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E7AF1E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627DA4" w14:textId="77777777" w:rsidR="00EE4219" w:rsidRDefault="00167843">
            <w:pPr>
              <w:spacing w:line="240" w:lineRule="auto"/>
              <w:jc w:val="center"/>
            </w:pPr>
            <w:bookmarkStart w:id="378" w:name="cap_79bf168e-5c12-4373-8ccf-4360ee984580"/>
            <w:bookmarkEnd w:id="378"/>
            <w:r>
              <w:rPr>
                <w:noProof/>
              </w:rPr>
              <w:lastRenderedPageBreak/>
              <w:drawing>
                <wp:inline distT="0" distB="0" distL="0" distR="0" wp14:anchorId="4D129544" wp14:editId="5CF53F52">
                  <wp:extent cx="5667375" cy="2800350"/>
                  <wp:effectExtent l="0" t="0" r="0" b="0"/>
                  <wp:docPr id="299" name="drex_module_15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drex_module_15_2_custom_5.png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C5AB3C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9F8915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Карточка должника</w:t>
            </w:r>
          </w:p>
        </w:tc>
      </w:tr>
    </w:tbl>
    <w:p w14:paraId="7EAEFE1A" w14:textId="05EDC58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9d6f0a11-5735-481b-beb2-af7fb0fdf816">
        <w:r>
          <w:rPr>
            <w:u w:val="single"/>
          </w:rPr>
          <w:t>Фильтр</w:t>
        </w:r>
      </w:hyperlink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a20bcd10-4c95-40f7-8875-a5f7e34e57ec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CDEF4E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57297A" w14:textId="77777777" w:rsidR="00EE4219" w:rsidRDefault="00167843">
            <w:pPr>
              <w:spacing w:line="240" w:lineRule="auto"/>
              <w:jc w:val="center"/>
            </w:pPr>
            <w:bookmarkStart w:id="379" w:name="cap_a20bcd10-4c95-40f7-8875-a5f7e34e57ec"/>
            <w:bookmarkEnd w:id="379"/>
            <w:r>
              <w:rPr>
                <w:noProof/>
              </w:rPr>
              <w:drawing>
                <wp:inline distT="0" distB="0" distL="0" distR="0" wp14:anchorId="478B2307" wp14:editId="3FCB8F25">
                  <wp:extent cx="5667375" cy="2476500"/>
                  <wp:effectExtent l="0" t="0" r="0" b="0"/>
                  <wp:docPr id="300" name="drex_module_15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drex_module_15_2_custom_6.png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2B483B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652120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Кнопка мультифильтра</w:t>
            </w:r>
          </w:p>
        </w:tc>
      </w:tr>
    </w:tbl>
    <w:p w14:paraId="522EF5ED" w14:textId="0DBFF097" w:rsidR="00EE4219" w:rsidRDefault="00167843">
      <w:pPr>
        <w:spacing w:before="160" w:after="160"/>
      </w:pPr>
      <w:r>
        <w:t>Фильтр в открытом виде (</w:t>
      </w:r>
      <w:hyperlink w:anchor="cap_d04f15c4-ebd3-4f16-bba4-17276979e278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7DECC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9D6022" w14:textId="77777777" w:rsidR="00EE4219" w:rsidRDefault="00167843">
            <w:pPr>
              <w:spacing w:line="240" w:lineRule="auto"/>
              <w:jc w:val="center"/>
            </w:pPr>
            <w:bookmarkStart w:id="380" w:name="cap_d04f15c4-ebd3-4f16-bba4-17276979e278"/>
            <w:bookmarkEnd w:id="380"/>
            <w:r>
              <w:rPr>
                <w:noProof/>
              </w:rPr>
              <w:lastRenderedPageBreak/>
              <w:drawing>
                <wp:inline distT="0" distB="0" distL="0" distR="0" wp14:anchorId="7F3F62D7" wp14:editId="3DBFE198">
                  <wp:extent cx="5667375" cy="2486025"/>
                  <wp:effectExtent l="0" t="0" r="0" b="0"/>
                  <wp:docPr id="301" name="drex_module_15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" name="drex_module_15_2_custom_7.png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606594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F1E5B6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Открытый мультифильтр</w:t>
            </w:r>
          </w:p>
        </w:tc>
      </w:tr>
    </w:tbl>
    <w:p w14:paraId="5C9BAA52" w14:textId="177D7FD7" w:rsidR="00EE4219" w:rsidRDefault="00167843">
      <w:pPr>
        <w:spacing w:before="160" w:after="160"/>
      </w:pPr>
      <w:r>
        <w:t>Далее в</w:t>
      </w:r>
      <w:r>
        <w:rPr>
          <w:rFonts w:ascii="Calibri" w:hAnsi="Calibri" w:cs="Calibri"/>
          <w:color w:val="000000"/>
        </w:rPr>
        <w:t xml:space="preserve"> </w:t>
      </w:r>
      <w:hyperlink w:anchor="9c4e9bde-2fd4-4cbf-abaa-3094bfe02085">
        <w:r>
          <w:rPr>
            <w:b/>
            <w:bCs/>
            <w:u w:val="single"/>
          </w:rPr>
          <w:t>Главе 2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данного документа приведено пошаговое руководство по работе с должниками в досудебном производстве.</w:t>
      </w:r>
    </w:p>
    <w:p w14:paraId="5AE1E819" w14:textId="449E0A4F" w:rsidR="00EE4219" w:rsidRDefault="00167843">
      <w:pPr>
        <w:spacing w:before="160" w:after="160"/>
      </w:pPr>
      <w:r>
        <w:t>В</w:t>
      </w:r>
      <w:r>
        <w:rPr>
          <w:rFonts w:ascii="Calibri" w:hAnsi="Calibri" w:cs="Calibri"/>
          <w:color w:val="000000"/>
        </w:rPr>
        <w:t xml:space="preserve"> </w:t>
      </w:r>
      <w:hyperlink w:anchor="905c89ca-b258-464d-8ed6-d7bfe182ee8d">
        <w:r>
          <w:rPr>
            <w:b/>
            <w:bCs/>
            <w:u w:val="single"/>
          </w:rPr>
          <w:t>Главах 3 – 6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описан подробный функционал модуля «Досудебное производство».</w:t>
      </w:r>
    </w:p>
    <w:p w14:paraId="2791FEE5" w14:textId="77777777" w:rsidR="00EE4219" w:rsidRDefault="00167843">
      <w:pPr>
        <w:spacing w:before="160" w:after="160"/>
      </w:pPr>
      <w:r>
        <w:br w:type="page"/>
      </w:r>
    </w:p>
    <w:p w14:paraId="26EC5BAD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381" w:name="9c4e9bde-2fd4-4cbf-abaa-3094bfe02085"/>
      <w:bookmarkEnd w:id="381"/>
      <w:r>
        <w:rPr>
          <w:b/>
          <w:bCs/>
          <w:sz w:val="36"/>
          <w:szCs w:val="36"/>
        </w:rPr>
        <w:lastRenderedPageBreak/>
        <w:t>Работа с должниками (пошаговое руководство)</w:t>
      </w:r>
    </w:p>
    <w:p w14:paraId="5485D66F" w14:textId="77777777" w:rsidR="00EE4219" w:rsidRDefault="00167843">
      <w:pPr>
        <w:spacing w:before="160" w:after="160"/>
      </w:pPr>
      <w:r>
        <w:br w:type="page"/>
      </w:r>
    </w:p>
    <w:p w14:paraId="2D805151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382" w:name="47fa02fe-2d60-4615-aa19-25d7e2feb467"/>
      <w:bookmarkEnd w:id="382"/>
      <w:r>
        <w:rPr>
          <w:b/>
          <w:bCs/>
          <w:sz w:val="32"/>
          <w:szCs w:val="32"/>
        </w:rPr>
        <w:lastRenderedPageBreak/>
        <w:t>Шаг 1. Загрузка данных должника</w:t>
      </w:r>
    </w:p>
    <w:p w14:paraId="2EBC66F8" w14:textId="77777777" w:rsidR="00EE4219" w:rsidRDefault="00167843">
      <w:pPr>
        <w:spacing w:before="160" w:after="160"/>
      </w:pPr>
      <w:r>
        <w:t>Для успешной работы с должниками в досудебном производстве в Системе должны быть представлены следующие данные должников, загрузку которых мы будем рассматривать в этом разделе:</w:t>
      </w:r>
    </w:p>
    <w:p w14:paraId="0CC70A12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Обязательный идентификатор:</w:t>
      </w:r>
    </w:p>
    <w:p w14:paraId="4AD9FD1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 / Договор</w:t>
      </w:r>
    </w:p>
    <w:p w14:paraId="27CEA60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ИНН или ОГРН организации (для ЮЛ)</w:t>
      </w:r>
    </w:p>
    <w:p w14:paraId="3DC367FA" w14:textId="77777777" w:rsidR="00EE4219" w:rsidRDefault="00167843">
      <w:pPr>
        <w:spacing w:before="160" w:after="160"/>
        <w:ind w:left="720"/>
      </w:pPr>
      <w:r>
        <w:t> </w:t>
      </w:r>
    </w:p>
    <w:p w14:paraId="0C78C614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Данные должника (ФЛ и ЮЛ) (при их наличии):</w:t>
      </w:r>
    </w:p>
    <w:p w14:paraId="1053A21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ФИО / Организация</w:t>
      </w:r>
    </w:p>
    <w:p w14:paraId="737E285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Дата рождения</w:t>
      </w:r>
    </w:p>
    <w:p w14:paraId="49DF7A1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Место рождения</w:t>
      </w:r>
    </w:p>
    <w:p w14:paraId="1D5B730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Серия и № паспорта</w:t>
      </w:r>
    </w:p>
    <w:p w14:paraId="5859005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Код подразделения</w:t>
      </w:r>
    </w:p>
    <w:p w14:paraId="696E6B1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ИНН</w:t>
      </w:r>
    </w:p>
    <w:p w14:paraId="4C0FEDC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СНИЛС</w:t>
      </w:r>
    </w:p>
    <w:p w14:paraId="1A21FEF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Дата выдачи паспорта</w:t>
      </w:r>
    </w:p>
    <w:p w14:paraId="253F973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Кем выдан паспорт</w:t>
      </w:r>
    </w:p>
    <w:p w14:paraId="1397C22A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Адрес:</w:t>
      </w:r>
    </w:p>
    <w:p w14:paraId="400081C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Адрес (ФЛ и ЮЛ)</w:t>
      </w:r>
    </w:p>
    <w:p w14:paraId="6E80665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Место жительства / Регистрация</w:t>
      </w:r>
    </w:p>
    <w:p w14:paraId="4EE2314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Дата регистрации</w:t>
      </w:r>
    </w:p>
    <w:p w14:paraId="56885FF5" w14:textId="77777777" w:rsidR="00EE4219" w:rsidRDefault="00167843">
      <w:pPr>
        <w:spacing w:before="160" w:after="160"/>
      </w:pPr>
      <w:r>
        <w:t> </w:t>
      </w:r>
      <w:r>
        <w:rPr>
          <w:i/>
          <w:iCs/>
        </w:rPr>
        <w:t>Финансовые данные:</w:t>
      </w:r>
    </w:p>
    <w:p w14:paraId="48D60F9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Период задолженности (по которому было начисление и оплата. Пример: 01.2024)</w:t>
      </w:r>
    </w:p>
    <w:p w14:paraId="57203E8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Входящее сальдо (при наличии)</w:t>
      </w:r>
    </w:p>
    <w:p w14:paraId="0B0B05B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Сумма начислений</w:t>
      </w:r>
    </w:p>
    <w:p w14:paraId="40E6834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Сумма оплаты</w:t>
      </w:r>
    </w:p>
    <w:p w14:paraId="6646760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Сумма перерасчета (при наличии)</w:t>
      </w:r>
    </w:p>
    <w:p w14:paraId="382A0E4F" w14:textId="77777777" w:rsidR="00EE4219" w:rsidRDefault="00167843">
      <w:pPr>
        <w:spacing w:before="160" w:after="160"/>
      </w:pPr>
      <w:r>
        <w:t> </w:t>
      </w:r>
      <w:r>
        <w:rPr>
          <w:i/>
          <w:iCs/>
        </w:rPr>
        <w:t>Контактные данные</w:t>
      </w:r>
      <w:r>
        <w:rPr>
          <w:i/>
          <w:iCs/>
        </w:rPr>
        <w:t>:</w:t>
      </w:r>
    </w:p>
    <w:p w14:paraId="4073AF8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Номер телефона</w:t>
      </w:r>
    </w:p>
    <w:p w14:paraId="3121F58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Адрес электронной почты</w:t>
      </w:r>
    </w:p>
    <w:p w14:paraId="7ED454CA" w14:textId="77777777" w:rsidR="00EE4219" w:rsidRDefault="00167843">
      <w:pPr>
        <w:spacing w:before="160" w:after="160"/>
        <w:ind w:left="720"/>
      </w:pPr>
      <w:r>
        <w:t> </w:t>
      </w:r>
    </w:p>
    <w:p w14:paraId="32C5BE0C" w14:textId="232F6D19" w:rsidR="00EE4219" w:rsidRDefault="00167843">
      <w:pPr>
        <w:spacing w:before="160" w:after="160"/>
      </w:pPr>
      <w:r>
        <w:t>Загрузка данных должника происходит с помощью модуля</w:t>
      </w:r>
      <w:r>
        <w:rPr>
          <w:rFonts w:ascii="Calibri" w:hAnsi="Calibri" w:cs="Calibri"/>
          <w:color w:val="000000"/>
        </w:rPr>
        <w:t xml:space="preserve"> </w:t>
      </w:r>
      <w:hyperlink r:id="rId380">
        <w:r>
          <w:rPr>
            <w:u w:val="single"/>
          </w:rPr>
          <w:t>Обмен данными</w:t>
        </w:r>
      </w:hyperlink>
      <w:r>
        <w:t>. Модуль находится в главном меню Системы. (</w:t>
      </w:r>
      <w:hyperlink w:anchor="cap_bb60338f-77e3-452d-bc59-408faaebbabd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784BE5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18A527" w14:textId="77777777" w:rsidR="00EE4219" w:rsidRDefault="00167843">
            <w:pPr>
              <w:spacing w:line="240" w:lineRule="auto"/>
              <w:jc w:val="center"/>
            </w:pPr>
            <w:bookmarkStart w:id="383" w:name="cap_bb60338f-77e3-452d-bc59-408faaebbabd"/>
            <w:bookmarkEnd w:id="383"/>
            <w:r>
              <w:rPr>
                <w:noProof/>
              </w:rPr>
              <w:drawing>
                <wp:inline distT="0" distB="0" distL="0" distR="0" wp14:anchorId="053E5811" wp14:editId="43C54178">
                  <wp:extent cx="5667375" cy="2505075"/>
                  <wp:effectExtent l="0" t="0" r="0" b="0"/>
                  <wp:docPr id="302" name="drex_module_16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drex_module_16_1_custom.png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C33FD8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87863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19254CD" w14:textId="6D7910F3" w:rsidR="00EE4219" w:rsidRDefault="00167843">
      <w:pPr>
        <w:spacing w:before="160" w:after="160"/>
      </w:pPr>
      <w:r>
        <w:t>Для загрузки данных должников нужно сформировать реестр должников (табличная форма, формат .xls, .xslx). Подробно функция загрузки данных должника описана в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разделе «Обмен данными»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</w:t>
      </w:r>
      <w:r>
        <w:t>.</w:t>
      </w:r>
    </w:p>
    <w:p w14:paraId="55CC02C1" w14:textId="588C354F" w:rsidR="00EE4219" w:rsidRDefault="00167843">
      <w:pPr>
        <w:spacing w:before="160" w:after="160"/>
        <w:rPr>
          <w:color w:val="000000"/>
        </w:rPr>
      </w:pPr>
      <w:hyperlink r:id="rId382">
        <w:r>
          <w:rPr>
            <w:u w:val="single"/>
          </w:rPr>
          <w:t>Пример реестра должников</w:t>
        </w:r>
      </w:hyperlink>
    </w:p>
    <w:p w14:paraId="0E928E7E" w14:textId="77777777" w:rsidR="00EE4219" w:rsidRDefault="00167843">
      <w:pPr>
        <w:spacing w:before="160" w:after="160"/>
        <w:rPr>
          <w:u w:val="single"/>
        </w:rPr>
      </w:pPr>
      <w:r>
        <w:rPr>
          <w:u w:val="single"/>
        </w:rPr>
        <w:t xml:space="preserve">В файловом реестре </w:t>
      </w:r>
      <w:r>
        <w:rPr>
          <w:b/>
          <w:bCs/>
          <w:u w:val="single"/>
        </w:rPr>
        <w:t>обязательно</w:t>
      </w:r>
      <w:r>
        <w:rPr>
          <w:u w:val="single"/>
        </w:rPr>
        <w:t xml:space="preserve"> должны присутствовать идентификаторы:</w:t>
      </w:r>
    </w:p>
    <w:p w14:paraId="27712C3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 / Договор</w:t>
      </w:r>
    </w:p>
    <w:p w14:paraId="3BBA663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ИНН или ОГРН организации (для ЮЛ)</w:t>
      </w:r>
    </w:p>
    <w:p w14:paraId="78F122B3" w14:textId="77777777" w:rsidR="00EE4219" w:rsidRDefault="00167843">
      <w:pPr>
        <w:spacing w:before="160" w:after="160"/>
        <w:ind w:left="720"/>
      </w:pPr>
      <w:r>
        <w:t> </w:t>
      </w:r>
    </w:p>
    <w:p w14:paraId="55CD267C" w14:textId="32EB7BBC" w:rsidR="00EE4219" w:rsidRDefault="00167843">
      <w:pPr>
        <w:spacing w:before="160" w:after="160"/>
      </w:pPr>
      <w:r>
        <w:lastRenderedPageBreak/>
        <w:t>Списки должников и вся информация по ним находятся в разделе</w:t>
      </w:r>
      <w:r>
        <w:rPr>
          <w:rFonts w:ascii="Calibri" w:hAnsi="Calibri" w:cs="Calibri"/>
          <w:color w:val="000000"/>
        </w:rPr>
        <w:t xml:space="preserve"> </w:t>
      </w:r>
      <w:hyperlink r:id="rId383">
        <w:r>
          <w:rPr>
            <w:u w:val="single"/>
          </w:rPr>
          <w:t>Работа с должниками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>(досудебное производство) (</w:t>
      </w:r>
      <w:hyperlink w:anchor="cap_2bb6a4f1-3af5-4fcb-9997-5286ee9cd683">
        <w:r>
          <w:t>Рис.2</w:t>
        </w:r>
      </w:hyperlink>
      <w:r>
        <w:t xml:space="preserve">). После загрузки данных открываем карточку должника – раздел </w:t>
      </w:r>
      <w:r>
        <w:rPr>
          <w:b/>
          <w:bCs/>
        </w:rPr>
        <w:t>«Должники»</w:t>
      </w:r>
      <w:r>
        <w:t xml:space="preserve"> и проверяем данные.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F9844E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4A4DD2" w14:textId="77777777" w:rsidR="00EE4219" w:rsidRDefault="00167843">
            <w:pPr>
              <w:spacing w:line="240" w:lineRule="auto"/>
              <w:jc w:val="center"/>
            </w:pPr>
            <w:bookmarkStart w:id="384" w:name="cap_2bb6a4f1-3af5-4fcb-9997-5286ee9cd683"/>
            <w:bookmarkEnd w:id="384"/>
            <w:r>
              <w:rPr>
                <w:noProof/>
              </w:rPr>
              <w:drawing>
                <wp:inline distT="0" distB="0" distL="0" distR="0" wp14:anchorId="016D6267" wp14:editId="5C64B9AC">
                  <wp:extent cx="5667375" cy="1600200"/>
                  <wp:effectExtent l="0" t="0" r="0" b="0"/>
                  <wp:docPr id="303" name="drex_module_16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" name="drex_module_16_1_custom_2.png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5A991D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986D6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Раздел "Работа с должниками"</w:t>
            </w:r>
          </w:p>
        </w:tc>
      </w:tr>
    </w:tbl>
    <w:p w14:paraId="454D7A6A" w14:textId="77777777" w:rsidR="00EE4219" w:rsidRDefault="00167843">
      <w:pPr>
        <w:spacing w:before="160" w:after="160"/>
        <w:rPr>
          <w:i/>
          <w:iCs/>
        </w:rPr>
      </w:pPr>
      <w:r>
        <w:br w:type="page"/>
      </w:r>
    </w:p>
    <w:p w14:paraId="485E1803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385" w:name="975151e8-6b08-481c-991e-44c509c306ed"/>
      <w:bookmarkEnd w:id="385"/>
      <w:r>
        <w:rPr>
          <w:b/>
          <w:bCs/>
          <w:sz w:val="32"/>
          <w:szCs w:val="32"/>
        </w:rPr>
        <w:lastRenderedPageBreak/>
        <w:t>Шаг 2. Подключение к провайдерам.</w:t>
      </w:r>
    </w:p>
    <w:p w14:paraId="5CCC0D52" w14:textId="77777777" w:rsidR="00EE4219" w:rsidRDefault="00167843">
      <w:pPr>
        <w:spacing w:before="160" w:after="160"/>
      </w:pPr>
      <w:r>
        <w:t>Для отправки голосовых,</w:t>
      </w:r>
      <w:r>
        <w:rPr>
          <w:rFonts w:ascii="Calibri" w:hAnsi="Calibri" w:cs="Calibri"/>
          <w:color w:val="000000"/>
        </w:rPr>
        <w:t xml:space="preserve"> </w:t>
      </w:r>
      <w:r>
        <w:t>SMS,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уведомлений должникам необходима интеграция с провайдером. Система может предложить как провайдеров, с которыми уже настроена интеграция, так и осуществить интеграцию с вашим провайдером.</w:t>
      </w:r>
    </w:p>
    <w:p w14:paraId="1B27E1A7" w14:textId="0EF6ADCC" w:rsidR="00EE4219" w:rsidRDefault="00167843">
      <w:pPr>
        <w:spacing w:before="160" w:after="160"/>
      </w:pPr>
      <w:r>
        <w:t>Процесс подключения подробно рассмотрен в Разделе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«Обмен данных»</w:t>
        </w:r>
      </w:hyperlink>
      <w:r>
        <w:rPr>
          <w:rFonts w:ascii="Calibri" w:hAnsi="Calibri" w:cs="Calibri"/>
          <w:color w:val="000000"/>
        </w:rPr>
        <w:t xml:space="preserve"> </w:t>
      </w:r>
      <w:r>
        <w:t>- «Интеграция» Общей инструкции.</w:t>
      </w:r>
    </w:p>
    <w:p w14:paraId="6408757E" w14:textId="77777777" w:rsidR="00EE4219" w:rsidRDefault="00167843">
      <w:pPr>
        <w:spacing w:before="160" w:after="160"/>
      </w:pPr>
      <w:r>
        <w:t>Если у вас есть свой провайдер, с которым вы желаете работать, вы можете написать в техническую поддержку ЮРРОБОТа и обратиться за помощью для интеграции к новому пров</w:t>
      </w:r>
      <w:r>
        <w:t>айдеру. Мы бесплатно интегрируемся с ним и внедрим в систему. После настройки вы сможете работать с выбранным провайдером.</w:t>
      </w:r>
    </w:p>
    <w:p w14:paraId="33905AF6" w14:textId="77777777" w:rsidR="00EE4219" w:rsidRDefault="00167843">
      <w:pPr>
        <w:spacing w:before="160" w:after="160"/>
      </w:pPr>
      <w:r>
        <w:t xml:space="preserve">Для работы с каждым из сервисов необходимо ввести данные для авторизации, которые можно получить на стороне сервиса при регистрации. </w:t>
      </w:r>
      <w:r>
        <w:t>Для некоторых типов интеграций может потребоваться наличие ключа API или других данных.</w:t>
      </w:r>
    </w:p>
    <w:p w14:paraId="43FE5055" w14:textId="28761E10" w:rsidR="00EE4219" w:rsidRDefault="00167843">
      <w:pPr>
        <w:spacing w:before="160" w:after="160"/>
      </w:pPr>
      <w:r>
        <w:t xml:space="preserve">После успешного ввода данных для авторизации появится иконка </w:t>
      </w:r>
      <w:r>
        <w:rPr>
          <w:b/>
          <w:bCs/>
        </w:rPr>
        <w:t>«Активировано»</w:t>
      </w:r>
      <w:r>
        <w:t>, которая обозначает готовность интеграции для использования внутри системы ЮРРОБОТ. Этот провайдер будет выбран по умолчанию и использоваться в системе. (</w:t>
      </w:r>
      <w:hyperlink w:anchor="cap_be74108a-91aa-490e-89e4-8f03315421c8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7AF4C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5C92DE" w14:textId="77777777" w:rsidR="00EE4219" w:rsidRDefault="00167843">
            <w:pPr>
              <w:spacing w:line="240" w:lineRule="auto"/>
              <w:jc w:val="center"/>
            </w:pPr>
            <w:bookmarkStart w:id="386" w:name="cap_be74108a-91aa-490e-89e4-8f03315421c8"/>
            <w:bookmarkEnd w:id="386"/>
            <w:r>
              <w:rPr>
                <w:noProof/>
              </w:rPr>
              <w:drawing>
                <wp:inline distT="0" distB="0" distL="0" distR="0" wp14:anchorId="1F33D46E" wp14:editId="22692FD8">
                  <wp:extent cx="4638675" cy="1962150"/>
                  <wp:effectExtent l="0" t="0" r="0" b="0"/>
                  <wp:docPr id="304" name="drex_module_16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drex_module_16_2_custom.png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675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FE5377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0DAE5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78D8222" w14:textId="0B24696B" w:rsidR="00EE4219" w:rsidRDefault="00167843">
      <w:pPr>
        <w:spacing w:before="160" w:after="160"/>
      </w:pPr>
      <w:r>
        <w:t>На странице</w:t>
      </w:r>
      <w:r>
        <w:rPr>
          <w:rFonts w:ascii="Calibri" w:hAnsi="Calibri" w:cs="Calibri"/>
          <w:color w:val="000000"/>
        </w:rPr>
        <w:t xml:space="preserve"> </w:t>
      </w:r>
      <w:hyperlink r:id="rId385">
        <w:r>
          <w:rPr>
            <w:u w:val="single"/>
          </w:rPr>
          <w:t>«Интеграция»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для удобства все сервисы разделены на категории по типам действий в системе (</w:t>
      </w:r>
      <w:hyperlink w:anchor="cap_522b6830-922b-467e-b838-0e4bc3e5bf9d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F71E74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C62B24" w14:textId="77777777" w:rsidR="00EE4219" w:rsidRDefault="00167843">
            <w:pPr>
              <w:spacing w:line="240" w:lineRule="auto"/>
              <w:jc w:val="center"/>
            </w:pPr>
            <w:bookmarkStart w:id="387" w:name="cap_522b6830-922b-467e-b838-0e4bc3e5bf9d"/>
            <w:bookmarkEnd w:id="387"/>
            <w:r>
              <w:rPr>
                <w:noProof/>
              </w:rPr>
              <w:lastRenderedPageBreak/>
              <w:drawing>
                <wp:inline distT="0" distB="0" distL="0" distR="0" wp14:anchorId="385D2791" wp14:editId="68C3C50F">
                  <wp:extent cx="5667375" cy="1590675"/>
                  <wp:effectExtent l="0" t="0" r="0" b="0"/>
                  <wp:docPr id="305" name="drex_module_16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" name="drex_module_16_2_custom_2.png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8C8FDB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C2A1E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1BA5289" w14:textId="2E6BBD94" w:rsidR="00EE4219" w:rsidRDefault="00167843">
      <w:pPr>
        <w:spacing w:before="160" w:after="160"/>
      </w:pPr>
      <w:r>
        <w:t>Рассмотрим подробнее раздел</w:t>
      </w:r>
      <w:r>
        <w:rPr>
          <w:rFonts w:ascii="Calibri" w:hAnsi="Calibri" w:cs="Calibri"/>
          <w:color w:val="000000"/>
        </w:rPr>
        <w:t xml:space="preserve"> </w:t>
      </w:r>
      <w:hyperlink r:id="rId386">
        <w:r>
          <w:rPr>
            <w:u w:val="single"/>
          </w:rPr>
          <w:t>«Уведомления»</w:t>
        </w:r>
      </w:hyperlink>
      <w:r>
        <w:rPr>
          <w:b/>
          <w:bCs/>
        </w:rPr>
        <w:t>.</w:t>
      </w:r>
      <w:r>
        <w:rPr>
          <w:rFonts w:ascii="Calibri" w:hAnsi="Calibri" w:cs="Calibri"/>
          <w:color w:val="000000"/>
        </w:rPr>
        <w:t xml:space="preserve"> </w:t>
      </w:r>
      <w:r>
        <w:t>В разделе доступны четыре вида уведомлений: (</w:t>
      </w:r>
      <w:hyperlink w:anchor="cap_1245980a-e8f3-4cc5-96bc-a072adc42976">
        <w:r>
          <w:t>Рис.3</w:t>
        </w:r>
      </w:hyperlink>
      <w:r>
        <w:t>)</w:t>
      </w:r>
    </w:p>
    <w:p w14:paraId="23FD31AE" w14:textId="7654998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58b07d3e-aace-4708-a8f2-5db3a6c952f5">
        <w:r>
          <w:rPr>
            <w:u w:val="single"/>
          </w:rPr>
          <w:t>SMS</w:t>
        </w:r>
      </w:hyperlink>
    </w:p>
    <w:p w14:paraId="4367A6DE" w14:textId="2692A3D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e4a0e16a-4d83-4021-86bb-8e6c8c69111d">
        <w:r>
          <w:rPr>
            <w:u w:val="single"/>
          </w:rPr>
          <w:t>Email</w:t>
        </w:r>
      </w:hyperlink>
    </w:p>
    <w:p w14:paraId="7A797780" w14:textId="62A33F6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cc2f2033-6a83-4e0f-8315-ea3f9b9fbf1e">
        <w:r>
          <w:rPr>
            <w:u w:val="single"/>
          </w:rPr>
          <w:t>Голосовые уведомления</w:t>
        </w:r>
      </w:hyperlink>
    </w:p>
    <w:p w14:paraId="20EA5613" w14:textId="2BC407E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71574bfd-811e-4e16-92c4-6f536afece1d">
        <w:r>
          <w:rPr>
            <w:u w:val="single"/>
          </w:rPr>
          <w:t>Мессенджеры</w:t>
        </w:r>
      </w:hyperlink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3AD60B6B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58F4D205" w14:textId="77777777" w:rsidR="00EE4219" w:rsidRDefault="00EE4219"/>
          <w:tbl>
            <w:tblPr>
              <w:tblStyle w:val="a3"/>
              <w:tblW w:w="5000" w:type="pct"/>
              <w:jc w:val="center"/>
              <w:tblInd w:w="0" w:type="dxa"/>
              <w:tblCellMar>
                <w:top w:w="0" w:type="dxa"/>
                <w:left w:w="0" w:type="dxa"/>
                <w:bottom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89"/>
            </w:tblGrid>
            <w:tr w:rsidR="00EE4219" w14:paraId="3ADE40E2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4329EFB8" w14:textId="77777777" w:rsidR="00EE4219" w:rsidRDefault="00167843">
                  <w:pPr>
                    <w:spacing w:line="240" w:lineRule="auto"/>
                    <w:jc w:val="center"/>
                  </w:pPr>
                  <w:bookmarkStart w:id="388" w:name="cap_1245980a-e8f3-4cc5-96bc-a072adc42976"/>
                  <w:bookmarkEnd w:id="388"/>
                  <w:r>
                    <w:rPr>
                      <w:noProof/>
                    </w:rPr>
                    <w:drawing>
                      <wp:inline distT="0" distB="0" distL="0" distR="0" wp14:anchorId="396BB30E" wp14:editId="73C0FB6C">
                        <wp:extent cx="4648200" cy="2581275"/>
                        <wp:effectExtent l="0" t="0" r="0" b="0"/>
                        <wp:docPr id="306" name="drex_module_16_2_custom_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6" name="drex_module_16_2_custom_3.png"/>
                                <pic:cNvPicPr/>
                              </pic:nvPicPr>
                              <pic:blipFill>
                                <a:blip r:embed="rId3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48200" cy="2581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E4219" w14:paraId="76505E86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jc w:val="center"/>
              </w:trPr>
              <w:tc>
                <w:tcPr>
                  <w:tcW w:w="5000" w:type="pct"/>
                </w:tcPr>
                <w:p w14:paraId="7B6BEC2C" w14:textId="77777777" w:rsidR="00EE4219" w:rsidRDefault="00167843">
                  <w:pPr>
                    <w:jc w:val="center"/>
                  </w:pPr>
                  <w:r>
                    <w:t xml:space="preserve">Рис.3 </w:t>
                  </w:r>
                </w:p>
              </w:tc>
            </w:tr>
          </w:tbl>
          <w:p w14:paraId="04473557" w14:textId="77777777" w:rsidR="00EE4219" w:rsidRDefault="00EE4219"/>
        </w:tc>
      </w:tr>
    </w:tbl>
    <w:p w14:paraId="4080E648" w14:textId="77777777" w:rsidR="00EE4219" w:rsidRDefault="00167843">
      <w:r>
        <w:br w:type="page"/>
      </w:r>
    </w:p>
    <w:p w14:paraId="2C0F2CE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389" w:name="70e88a52-e8f8-4be9-a78c-09eff8531529"/>
      <w:bookmarkEnd w:id="389"/>
      <w:r>
        <w:rPr>
          <w:b/>
          <w:bCs/>
          <w:sz w:val="28"/>
          <w:szCs w:val="28"/>
        </w:rPr>
        <w:lastRenderedPageBreak/>
        <w:t>SMS уведомления</w:t>
      </w:r>
    </w:p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2338F08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5D3A5E1A" w14:textId="77777777" w:rsidR="00EE4219" w:rsidRDefault="00EE4219"/>
        </w:tc>
      </w:tr>
      <w:tr w:rsidR="00EE4219" w14:paraId="4F4CBC7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5A701FCB" w14:textId="77777777" w:rsidR="00EE4219" w:rsidRDefault="00167843">
            <w:r>
              <w:rPr>
                <w:noProof/>
              </w:rPr>
              <w:drawing>
                <wp:inline distT="0" distB="0" distL="0" distR="0" wp14:anchorId="4D7A482F" wp14:editId="673006EB">
                  <wp:extent cx="285750" cy="228600"/>
                  <wp:effectExtent l="0" t="95250" r="95250" b="95250"/>
                  <wp:docPr id="307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1A8083CB" w14:textId="77777777" w:rsidR="00EE4219" w:rsidRDefault="00167843">
            <w:pPr>
              <w:ind w:left="855"/>
              <w:rPr>
                <w:i/>
                <w:iCs/>
              </w:rPr>
            </w:pPr>
            <w:r>
              <w:rPr>
                <w:i/>
                <w:iCs/>
              </w:rPr>
              <w:t xml:space="preserve">Для подключения аккаунта стороннего сервиса и отправки смс-уведомлений, мобильные операторы в обязательном порядке требуют регистрации </w:t>
            </w:r>
            <w:r>
              <w:rPr>
                <w:b/>
                <w:bCs/>
                <w:i/>
                <w:iCs/>
              </w:rPr>
              <w:t>«Имени отправителя»</w:t>
            </w:r>
            <w:r>
              <w:rPr>
                <w:i/>
                <w:iCs/>
              </w:rPr>
              <w:t xml:space="preserve"> от имени которого будут отправляться смс. В противном случае отправка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SMS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может быть заблокирована.</w:t>
            </w:r>
          </w:p>
        </w:tc>
      </w:tr>
      <w:tr w:rsidR="00EE4219" w14:paraId="0DF3098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4DE60FA5" w14:textId="77777777" w:rsidR="00EE4219" w:rsidRDefault="00EE4219"/>
        </w:tc>
      </w:tr>
    </w:tbl>
    <w:p w14:paraId="3FC2538B" w14:textId="77777777" w:rsidR="00EE4219" w:rsidRDefault="00167843">
      <w:pPr>
        <w:spacing w:before="160" w:after="160"/>
      </w:pPr>
      <w:r>
        <w:t>В этом разделе доступна интеграция со следующими провайдерами:</w:t>
      </w:r>
      <w:r>
        <w:br w:type="page"/>
      </w:r>
    </w:p>
    <w:p w14:paraId="1D0BD5DD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390" w:name="b9a57906-f603-4196-b019-40b574c3c70f"/>
      <w:bookmarkEnd w:id="390"/>
      <w:r>
        <w:rPr>
          <w:b/>
          <w:bCs/>
          <w:sz w:val="26"/>
          <w:szCs w:val="26"/>
        </w:rPr>
        <w:lastRenderedPageBreak/>
        <w:t>Prostor</w:t>
      </w:r>
    </w:p>
    <w:p w14:paraId="6A183502" w14:textId="1A709060" w:rsidR="00EE4219" w:rsidRDefault="00167843">
      <w:pPr>
        <w:spacing w:before="160" w:after="160"/>
      </w:pPr>
      <w:r>
        <w:t>Сервис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рассылок</w:t>
      </w:r>
      <w:r>
        <w:rPr>
          <w:rFonts w:ascii="Calibri" w:hAnsi="Calibri" w:cs="Calibri"/>
          <w:color w:val="000000"/>
        </w:rPr>
        <w:t xml:space="preserve"> </w:t>
      </w:r>
      <w:hyperlink r:id="rId388">
        <w:r>
          <w:rPr>
            <w:u w:val="single"/>
          </w:rPr>
          <w:t>Prostor</w:t>
        </w:r>
      </w:hyperlink>
      <w:r>
        <w:rPr>
          <w:rFonts w:ascii="Calibri" w:hAnsi="Calibri" w:cs="Calibri"/>
          <w:color w:val="000000"/>
        </w:rPr>
        <w:t xml:space="preserve"> </w:t>
      </w:r>
      <w:r>
        <w:t>позволяет создавать массовую рассылку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уведомлений должникам.</w:t>
      </w:r>
    </w:p>
    <w:p w14:paraId="3DB670A2" w14:textId="13D2F8B2" w:rsidR="00EE4219" w:rsidRDefault="00167843">
      <w:pPr>
        <w:spacing w:before="160" w:after="160"/>
      </w:pPr>
      <w:r>
        <w:t>Для работы с этим сервисом необходимо пройти регистрацию на их</w:t>
      </w:r>
      <w:r>
        <w:rPr>
          <w:rFonts w:ascii="Calibri" w:hAnsi="Calibri" w:cs="Calibri"/>
          <w:color w:val="000000"/>
        </w:rPr>
        <w:t xml:space="preserve"> </w:t>
      </w:r>
      <w:hyperlink r:id="rId389">
        <w:r>
          <w:rPr>
            <w:u w:val="single"/>
          </w:rPr>
          <w:t>сайте</w:t>
        </w:r>
      </w:hyperlink>
      <w:r>
        <w:t>, перейти в систему ЮРРОБОТ в раздел</w:t>
      </w:r>
      <w:r>
        <w:rPr>
          <w:rFonts w:ascii="Calibri" w:hAnsi="Calibri" w:cs="Calibri"/>
          <w:color w:val="000000"/>
        </w:rPr>
        <w:t xml:space="preserve"> </w:t>
      </w:r>
      <w:hyperlink r:id="rId390">
        <w:r>
          <w:rPr>
            <w:u w:val="single"/>
          </w:rPr>
          <w:t>«Уведомления»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- «SMS», на</w:t>
      </w:r>
      <w:r>
        <w:t>йти и нажать на виджет компании</w:t>
      </w:r>
      <w:r>
        <w:rPr>
          <w:rFonts w:ascii="Calibri" w:hAnsi="Calibri" w:cs="Calibri"/>
          <w:color w:val="000000"/>
        </w:rPr>
        <w:t xml:space="preserve"> </w:t>
      </w:r>
      <w:r>
        <w:t>Prostor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7cf16425-7f7d-48ae-9ef0-4c24c2b61d37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DF8F77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0BC7B4" w14:textId="77777777" w:rsidR="00EE4219" w:rsidRDefault="00167843">
            <w:pPr>
              <w:spacing w:line="240" w:lineRule="auto"/>
              <w:jc w:val="center"/>
            </w:pPr>
            <w:bookmarkStart w:id="391" w:name="cap_7cf16425-7f7d-48ae-9ef0-4c24c2b61d37"/>
            <w:bookmarkEnd w:id="391"/>
            <w:r>
              <w:rPr>
                <w:noProof/>
              </w:rPr>
              <w:drawing>
                <wp:inline distT="0" distB="0" distL="0" distR="0" wp14:anchorId="38864907" wp14:editId="12AC5B5A">
                  <wp:extent cx="5038725" cy="2781300"/>
                  <wp:effectExtent l="0" t="0" r="0" b="0"/>
                  <wp:docPr id="308" name="drex_module_16_2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drex_module_16_2_1_1_custom.png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8725" cy="278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A8FFE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3B71F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12BF1EC" w14:textId="1F9B845B" w:rsidR="00EE4219" w:rsidRDefault="00167843">
      <w:pPr>
        <w:spacing w:before="160" w:after="160"/>
      </w:pPr>
      <w:r>
        <w:t>В открывшемся окне нужно ввести логин и пароль авторизации в сервисе</w:t>
      </w:r>
      <w:r>
        <w:rPr>
          <w:rFonts w:ascii="Calibri" w:hAnsi="Calibri" w:cs="Calibri"/>
          <w:color w:val="000000"/>
        </w:rPr>
        <w:t xml:space="preserve"> </w:t>
      </w:r>
      <w:r>
        <w:t>Prostor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6ef5f1b6-c6c3-4924-ad72-5c578c2a61a5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FC526F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ECC818" w14:textId="77777777" w:rsidR="00EE4219" w:rsidRDefault="00167843">
            <w:pPr>
              <w:spacing w:line="240" w:lineRule="auto"/>
              <w:jc w:val="center"/>
            </w:pPr>
            <w:bookmarkStart w:id="392" w:name="cap_6ef5f1b6-c6c3-4924-ad72-5c578c2a61a5"/>
            <w:bookmarkEnd w:id="392"/>
            <w:r>
              <w:rPr>
                <w:noProof/>
              </w:rPr>
              <w:drawing>
                <wp:inline distT="0" distB="0" distL="0" distR="0" wp14:anchorId="79393BF2" wp14:editId="23BDB238">
                  <wp:extent cx="3095625" cy="2286000"/>
                  <wp:effectExtent l="0" t="0" r="0" b="0"/>
                  <wp:docPr id="309" name="drex_module_16_2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" name="drex_module_16_2_1_1_custom_2.png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98E83D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75DC3B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B65E3F1" w14:textId="77777777" w:rsidR="00EE4219" w:rsidRDefault="00167843">
      <w:pPr>
        <w:spacing w:before="160" w:after="160"/>
      </w:pPr>
      <w:r>
        <w:lastRenderedPageBreak/>
        <w:t xml:space="preserve">После авторизации нужно пройти процедуру регистрации подписи (имени отправителя), пополнить счет </w:t>
      </w:r>
      <w:r>
        <w:t>и можно начинать рассылку.</w:t>
      </w:r>
      <w:r>
        <w:br w:type="page"/>
      </w:r>
    </w:p>
    <w:p w14:paraId="3EE67DFA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bookmarkStart w:id="393" w:name="f7652cb5-3ce3-49e8-9eb1-f785b99305d8"/>
      <w:bookmarkEnd w:id="393"/>
      <w:r>
        <w:rPr>
          <w:b/>
          <w:bCs/>
          <w:sz w:val="26"/>
          <w:szCs w:val="26"/>
        </w:rPr>
        <w:lastRenderedPageBreak/>
        <w:t>SMS Центр</w:t>
      </w:r>
    </w:p>
    <w:p w14:paraId="2B7BA92D" w14:textId="2C3159AC" w:rsidR="00EE4219" w:rsidRDefault="00167843">
      <w:pPr>
        <w:spacing w:before="320" w:after="160"/>
        <w:rPr>
          <w:color w:val="000000"/>
        </w:rPr>
      </w:pPr>
      <w:hyperlink r:id="rId392">
        <w:r>
          <w:rPr>
            <w:u w:val="single"/>
          </w:rPr>
          <w:t>SMS</w:t>
        </w:r>
        <w:r>
          <w:rPr>
            <w:rFonts w:ascii="Calibri" w:hAnsi="Calibri" w:cs="Calibri"/>
            <w:color w:val="595959"/>
            <w:u w:val="single"/>
          </w:rPr>
          <w:t xml:space="preserve"> </w:t>
        </w:r>
        <w:r>
          <w:rPr>
            <w:u w:val="single"/>
          </w:rPr>
          <w:t>Центр</w:t>
        </w:r>
      </w:hyperlink>
      <w:r>
        <w:rPr>
          <w:rFonts w:ascii="Calibri" w:hAnsi="Calibri" w:cs="Calibri"/>
          <w:color w:val="000000"/>
        </w:rPr>
        <w:t xml:space="preserve"> </w:t>
      </w:r>
      <w:r>
        <w:t>– сервис для создания и отправки массовых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и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уведомлений. Работа с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 позволяет отправлять должникам оповещения по выбранным каналам связи.</w:t>
      </w:r>
    </w:p>
    <w:p w14:paraId="4215F685" w14:textId="77777777" w:rsidR="00EE4219" w:rsidRDefault="00167843">
      <w:pPr>
        <w:spacing w:before="160" w:after="160"/>
      </w:pPr>
      <w:r>
        <w:t>Перед добавлением учетной записи</w:t>
      </w:r>
      <w:r>
        <w:rPr>
          <w:rFonts w:ascii="Calibri" w:hAnsi="Calibri" w:cs="Calibri"/>
          <w:color w:val="000000"/>
        </w:rPr>
        <w:t xml:space="preserve"> </w:t>
      </w:r>
      <w:r>
        <w:t>SMSЦЕНТР в системе ЮРРОБОТ необходимо в личном кабинете</w:t>
      </w:r>
      <w:r>
        <w:rPr>
          <w:rFonts w:ascii="Calibri" w:hAnsi="Calibri" w:cs="Calibri"/>
          <w:color w:val="000000"/>
        </w:rPr>
        <w:t xml:space="preserve"> </w:t>
      </w:r>
      <w:r>
        <w:t>SMSЦЕНТР создать «Имя отправителя».</w:t>
      </w:r>
    </w:p>
    <w:p w14:paraId="5F9F179E" w14:textId="2A810150" w:rsidR="00EE4219" w:rsidRDefault="00167843">
      <w:pPr>
        <w:spacing w:before="160" w:after="160"/>
      </w:pPr>
      <w:r>
        <w:t>Для этого необходимо зарегистрироваться на их</w:t>
      </w:r>
      <w:r>
        <w:rPr>
          <w:rFonts w:ascii="Calibri" w:hAnsi="Calibri" w:cs="Calibri"/>
          <w:color w:val="000000"/>
        </w:rPr>
        <w:t xml:space="preserve"> </w:t>
      </w:r>
      <w:hyperlink r:id="rId393">
        <w:r>
          <w:rPr>
            <w:u w:val="single"/>
          </w:rPr>
          <w:t>сайте</w:t>
        </w:r>
      </w:hyperlink>
      <w:r>
        <w:t>, зайти в</w:t>
      </w:r>
      <w:r>
        <w:rPr>
          <w:rFonts w:ascii="Calibri" w:hAnsi="Calibri" w:cs="Calibri"/>
          <w:color w:val="000000"/>
        </w:rPr>
        <w:t xml:space="preserve"> </w:t>
      </w:r>
      <w:hyperlink r:id="rId394">
        <w:r>
          <w:rPr>
            <w:u w:val="single"/>
          </w:rPr>
          <w:t>Личный кабинет</w:t>
        </w:r>
      </w:hyperlink>
      <w:r>
        <w:t>, перейти в раздел «Настройки» - «Имена отправителей» (</w:t>
      </w:r>
      <w:hyperlink w:anchor="cap_c6de276c-a5f2-46ba-982b-655d3477b58c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770CB7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59F74A" w14:textId="77777777" w:rsidR="00EE4219" w:rsidRDefault="00167843">
            <w:pPr>
              <w:spacing w:line="240" w:lineRule="auto"/>
              <w:jc w:val="center"/>
            </w:pPr>
            <w:bookmarkStart w:id="394" w:name="cap_c6de276c-a5f2-46ba-982b-655d3477b58c"/>
            <w:bookmarkEnd w:id="394"/>
            <w:r>
              <w:rPr>
                <w:noProof/>
              </w:rPr>
              <w:drawing>
                <wp:inline distT="0" distB="0" distL="0" distR="0" wp14:anchorId="3F6AD933" wp14:editId="011B3E9E">
                  <wp:extent cx="3895725" cy="3000375"/>
                  <wp:effectExtent l="0" t="0" r="0" b="0"/>
                  <wp:docPr id="310" name="drex_module_16_2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drex_module_16_2_1_2_custom.png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5725" cy="3000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CBC37A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3B731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BAF5E13" w14:textId="321C17F4" w:rsidR="00EE4219" w:rsidRDefault="00167843">
      <w:pPr>
        <w:spacing w:before="160" w:after="160"/>
      </w:pPr>
      <w:r>
        <w:t>Далее нажимаем кнопку «Добавить новое имя» (</w:t>
      </w:r>
      <w:hyperlink w:anchor="cap_59e57f3b-8f2c-49fc-bb99-322f63bbbd03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F8472F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B8F464" w14:textId="77777777" w:rsidR="00EE4219" w:rsidRDefault="00167843">
            <w:pPr>
              <w:spacing w:line="240" w:lineRule="auto"/>
              <w:jc w:val="center"/>
            </w:pPr>
            <w:bookmarkStart w:id="395" w:name="cap_59e57f3b-8f2c-49fc-bb99-322f63bbbd03"/>
            <w:bookmarkEnd w:id="395"/>
            <w:r>
              <w:rPr>
                <w:noProof/>
              </w:rPr>
              <w:drawing>
                <wp:inline distT="0" distB="0" distL="0" distR="0" wp14:anchorId="0D3DD2A6" wp14:editId="17C6D3F8">
                  <wp:extent cx="2943225" cy="352425"/>
                  <wp:effectExtent l="0" t="0" r="0" b="0"/>
                  <wp:docPr id="311" name="drex_module_16_2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" name="drex_module_16_2_1_2_custom_2.png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3225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5B7824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3BA1B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7C0DE2B6" w14:textId="77777777" w:rsidR="00EE4219" w:rsidRDefault="00167843">
      <w:pPr>
        <w:spacing w:before="160" w:after="160"/>
      </w:pPr>
      <w:r>
        <w:t>Заполняем следующие поля:</w:t>
      </w:r>
    </w:p>
    <w:p w14:paraId="3BBF692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Имя отправителя - на латинском языке вводим имя отправителя. Количество символов от 3 до 11 букв или 15 цифр</w:t>
      </w:r>
    </w:p>
    <w:p w14:paraId="39322C4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Комментарий – необходимо указать, что означает данное имя, информация для модератора</w:t>
      </w:r>
    </w:p>
    <w:p w14:paraId="54D9663A" w14:textId="7ACFC6D3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Выбираем регистрацию у необходимых операто</w:t>
      </w:r>
      <w:r>
        <w:t>ров связи. Выбираем настройки имени для России. (</w:t>
      </w:r>
      <w:hyperlink w:anchor="cap_ad20277a-5d51-422b-8bd7-f19ff3352259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C02856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338F05" w14:textId="77777777" w:rsidR="00EE4219" w:rsidRDefault="00167843">
            <w:pPr>
              <w:spacing w:line="240" w:lineRule="auto"/>
              <w:jc w:val="center"/>
            </w:pPr>
            <w:bookmarkStart w:id="396" w:name="cap_ad20277a-5d51-422b-8bd7-f19ff3352259"/>
            <w:bookmarkEnd w:id="396"/>
            <w:r>
              <w:rPr>
                <w:noProof/>
              </w:rPr>
              <w:drawing>
                <wp:inline distT="0" distB="0" distL="0" distR="0" wp14:anchorId="41BE8FC6" wp14:editId="469E6360">
                  <wp:extent cx="5495925" cy="1543050"/>
                  <wp:effectExtent l="0" t="0" r="0" b="0"/>
                  <wp:docPr id="312" name="drex_module_16_2_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drex_module_16_2_1_2_custom_3.png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5925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656E56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C4073F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2EAAD737" w14:textId="77777777" w:rsidR="00EE4219" w:rsidRDefault="00167843">
      <w:pPr>
        <w:spacing w:before="160" w:after="160"/>
      </w:pPr>
      <w:r>
        <w:t>По окончании заполнения и сохранения настроек данные отправляются на модерацию. Это может занять некоторое время.</w:t>
      </w:r>
    </w:p>
    <w:p w14:paraId="6B0F210F" w14:textId="267ADB7B" w:rsidR="00EE4219" w:rsidRDefault="00167843">
      <w:pPr>
        <w:spacing w:before="160" w:after="160"/>
      </w:pPr>
      <w:r>
        <w:t>После прохож</w:t>
      </w:r>
      <w:r>
        <w:t>дения модерации в Личном кабинете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Центра в разделе «Имена отправителей» - «Имена для</w:t>
      </w:r>
      <w:r>
        <w:rPr>
          <w:rFonts w:ascii="Calibri" w:hAnsi="Calibri" w:cs="Calibri"/>
          <w:color w:val="000000"/>
        </w:rPr>
        <w:t xml:space="preserve"> </w:t>
      </w:r>
      <w:r>
        <w:t>SMS» отобразится подтверждённое имя отправителя.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62390c7b-9d1f-43a6-b528-4dadd8d85954">
        <w:r>
          <w:t>Рис.4</w:t>
        </w:r>
      </w:hyperlink>
      <w:r>
        <w:t>) и (</w:t>
      </w:r>
      <w:hyperlink w:anchor="cap_2154f1da-c844-4af5-9654-b859c9968e81">
        <w:r>
          <w:t>Рис.5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AC675B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74329D" w14:textId="77777777" w:rsidR="00EE4219" w:rsidRDefault="00167843">
            <w:pPr>
              <w:spacing w:line="240" w:lineRule="auto"/>
              <w:jc w:val="center"/>
            </w:pPr>
            <w:bookmarkStart w:id="397" w:name="cap_62390c7b-9d1f-43a6-b528-4dadd8d85954"/>
            <w:bookmarkEnd w:id="397"/>
            <w:r>
              <w:rPr>
                <w:noProof/>
              </w:rPr>
              <w:drawing>
                <wp:inline distT="0" distB="0" distL="0" distR="0" wp14:anchorId="45574420" wp14:editId="3FDD48D5">
                  <wp:extent cx="2552700" cy="561975"/>
                  <wp:effectExtent l="0" t="0" r="0" b="0"/>
                  <wp:docPr id="313" name="drex_module_16_2_1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" name="drex_module_16_2_1_2_custom_4.png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3CE519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9FE983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D21716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1C98DE" w14:textId="77777777" w:rsidR="00EE4219" w:rsidRDefault="00167843">
            <w:pPr>
              <w:spacing w:line="240" w:lineRule="auto"/>
              <w:jc w:val="center"/>
            </w:pPr>
            <w:bookmarkStart w:id="398" w:name="cap_2154f1da-c844-4af5-9654-b859c9968e81"/>
            <w:bookmarkEnd w:id="398"/>
            <w:r>
              <w:rPr>
                <w:noProof/>
              </w:rPr>
              <w:drawing>
                <wp:inline distT="0" distB="0" distL="0" distR="0" wp14:anchorId="273FD89D" wp14:editId="5765D294">
                  <wp:extent cx="4448175" cy="504825"/>
                  <wp:effectExtent l="0" t="0" r="0" b="0"/>
                  <wp:docPr id="314" name="drex_module_16_2_1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drex_module_16_2_1_2_custom_5.png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81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EE2FC8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07BCCF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04FDE09F" w14:textId="689829C1" w:rsidR="00EE4219" w:rsidRDefault="00167843">
      <w:pPr>
        <w:spacing w:before="160" w:after="160"/>
      </w:pPr>
      <w:r>
        <w:t>Далее нужно перейти в систему ЮРРОБОТ в раздел</w:t>
      </w:r>
      <w:r>
        <w:rPr>
          <w:rFonts w:ascii="Calibri" w:hAnsi="Calibri" w:cs="Calibri"/>
          <w:color w:val="000000"/>
        </w:rPr>
        <w:t xml:space="preserve"> </w:t>
      </w:r>
      <w:hyperlink r:id="rId397">
        <w:r>
          <w:rPr>
            <w:u w:val="single"/>
          </w:rPr>
          <w:t>«Уведомления»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- «SMS», найти и нажать на виджет компании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 (</w:t>
      </w:r>
      <w:hyperlink w:anchor="cap_dbc0e04a-eb99-41bd-bf92-823b9ee1835d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B5C54E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9EDBA0" w14:textId="77777777" w:rsidR="00EE4219" w:rsidRDefault="00167843">
            <w:pPr>
              <w:spacing w:line="240" w:lineRule="auto"/>
              <w:jc w:val="center"/>
            </w:pPr>
            <w:bookmarkStart w:id="399" w:name="cap_dbc0e04a-eb99-41bd-bf92-823b9ee1835d"/>
            <w:bookmarkEnd w:id="399"/>
            <w:r>
              <w:rPr>
                <w:noProof/>
              </w:rPr>
              <w:drawing>
                <wp:inline distT="0" distB="0" distL="0" distR="0" wp14:anchorId="784C65E8" wp14:editId="25EE75EF">
                  <wp:extent cx="4686300" cy="1866900"/>
                  <wp:effectExtent l="0" t="0" r="0" b="0"/>
                  <wp:docPr id="315" name="drex_module_16_2_1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" name="drex_module_16_2_1_2_custom_6.png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630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401D85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3107B8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Рис.6 </w:t>
            </w:r>
          </w:p>
        </w:tc>
      </w:tr>
    </w:tbl>
    <w:p w14:paraId="05D63C4F" w14:textId="3086D031" w:rsidR="00EE4219" w:rsidRDefault="00167843">
      <w:pPr>
        <w:spacing w:before="160" w:after="160"/>
      </w:pPr>
      <w:r>
        <w:t>В открывшемся окне нужно ввести логин и пароль авторизации в сервисе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Центр, нажать «Сохранить» (</w:t>
      </w:r>
      <w:hyperlink w:anchor="cap_3c39b077-303c-4b63-8c45-69d0f5a150e1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C81BC6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D4605E" w14:textId="77777777" w:rsidR="00EE4219" w:rsidRDefault="00167843">
            <w:pPr>
              <w:spacing w:line="240" w:lineRule="auto"/>
              <w:jc w:val="center"/>
            </w:pPr>
            <w:bookmarkStart w:id="400" w:name="cap_3c39b077-303c-4b63-8c45-69d0f5a150e1"/>
            <w:bookmarkEnd w:id="400"/>
            <w:r>
              <w:rPr>
                <w:noProof/>
              </w:rPr>
              <w:drawing>
                <wp:inline distT="0" distB="0" distL="0" distR="0" wp14:anchorId="482F2704" wp14:editId="53F8B272">
                  <wp:extent cx="2924175" cy="2019300"/>
                  <wp:effectExtent l="0" t="0" r="0" b="0"/>
                  <wp:docPr id="316" name="drex_module_16_2_1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drex_module_16_2_1_2_custom_7.png"/>
                          <pic:cNvPicPr/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F47AE0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26B056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3BED2E9F" w14:textId="3EEDC40A" w:rsidR="00EE4219" w:rsidRDefault="00167843">
      <w:pPr>
        <w:spacing w:before="160" w:after="160"/>
      </w:pPr>
      <w:r>
        <w:t xml:space="preserve">В поле </w:t>
      </w:r>
      <w:r>
        <w:rPr>
          <w:b/>
          <w:bCs/>
        </w:rPr>
        <w:t>«Имя отправителя»</w:t>
      </w:r>
      <w:r>
        <w:t xml:space="preserve"> в выпадающем списке выбираем отправителя из вашей </w:t>
      </w:r>
      <w:r>
        <w:t>учетной записи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Центр. Информация об имени отправителя загрузится автоматически. (</w:t>
      </w:r>
      <w:hyperlink w:anchor="cap_d56725b9-c86c-4956-8170-a48aaa85630e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0FB17A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2253F2" w14:textId="77777777" w:rsidR="00EE4219" w:rsidRDefault="00167843">
            <w:pPr>
              <w:spacing w:line="240" w:lineRule="auto"/>
              <w:jc w:val="center"/>
            </w:pPr>
            <w:bookmarkStart w:id="401" w:name="cap_d56725b9-c86c-4956-8170-a48aaa85630e"/>
            <w:bookmarkEnd w:id="401"/>
            <w:r>
              <w:rPr>
                <w:noProof/>
              </w:rPr>
              <w:drawing>
                <wp:inline distT="0" distB="0" distL="0" distR="0" wp14:anchorId="06E2B222" wp14:editId="41D87959">
                  <wp:extent cx="2724150" cy="1895475"/>
                  <wp:effectExtent l="0" t="0" r="0" b="0"/>
                  <wp:docPr id="317" name="drex_module_16_2_1_2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" name="drex_module_16_2_1_2_custom_8.png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C4A033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C6FFA4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7E6AC14D" w14:textId="77777777" w:rsidR="00EE4219" w:rsidRDefault="00167843">
      <w:pPr>
        <w:spacing w:before="160" w:after="160"/>
      </w:pPr>
      <w:r>
        <w:t>После сохранения настроек и пополнения счета можно начинать рассылку.</w:t>
      </w:r>
      <w:r>
        <w:br w:type="page"/>
      </w:r>
    </w:p>
    <w:p w14:paraId="6086A321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bookmarkStart w:id="402" w:name="75989774-5155-44dd-80a8-dc6917e46940"/>
      <w:bookmarkEnd w:id="402"/>
      <w:r>
        <w:rPr>
          <w:b/>
          <w:bCs/>
          <w:sz w:val="26"/>
          <w:szCs w:val="26"/>
        </w:rPr>
        <w:lastRenderedPageBreak/>
        <w:t>IMOBIS</w:t>
      </w:r>
    </w:p>
    <w:p w14:paraId="282D0214" w14:textId="42867E1D" w:rsidR="00EE4219" w:rsidRDefault="00167843">
      <w:pPr>
        <w:spacing w:before="320" w:after="160"/>
        <w:rPr>
          <w:color w:val="000000"/>
        </w:rPr>
      </w:pPr>
      <w:hyperlink r:id="rId401">
        <w:r>
          <w:rPr>
            <w:u w:val="single"/>
          </w:rPr>
          <w:t>IMOBIS</w:t>
        </w:r>
      </w:hyperlink>
      <w:r>
        <w:rPr>
          <w:rFonts w:ascii="Calibri" w:hAnsi="Calibri" w:cs="Calibri"/>
          <w:color w:val="000000"/>
        </w:rPr>
        <w:t xml:space="preserve"> </w:t>
      </w:r>
      <w:r>
        <w:t>- сервис для создания и массовой отправки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уведомлений.</w:t>
      </w:r>
    </w:p>
    <w:p w14:paraId="61B591FB" w14:textId="63F34D65" w:rsidR="00EE4219" w:rsidRDefault="00167843">
      <w:pPr>
        <w:spacing w:before="160" w:after="160"/>
      </w:pPr>
      <w:r>
        <w:t>Для работы с этим сервисом необходимо пройти регистрацию на их</w:t>
      </w:r>
      <w:r>
        <w:rPr>
          <w:rFonts w:ascii="Calibri" w:hAnsi="Calibri" w:cs="Calibri"/>
          <w:color w:val="000000"/>
        </w:rPr>
        <w:t xml:space="preserve"> </w:t>
      </w:r>
      <w:hyperlink r:id="rId402">
        <w:r>
          <w:rPr>
            <w:u w:val="single"/>
          </w:rPr>
          <w:t>сайте</w:t>
        </w:r>
      </w:hyperlink>
      <w:r>
        <w:t>, настроить имя отправителя и получить ключ</w:t>
      </w:r>
      <w:r>
        <w:rPr>
          <w:rFonts w:ascii="Calibri" w:hAnsi="Calibri" w:cs="Calibri"/>
          <w:color w:val="000000"/>
        </w:rPr>
        <w:t xml:space="preserve"> </w:t>
      </w:r>
      <w:r>
        <w:t>API. Затем перейти в систему ЮРРОБОТ в раздел</w:t>
      </w:r>
      <w:r>
        <w:rPr>
          <w:rFonts w:ascii="Calibri" w:hAnsi="Calibri" w:cs="Calibri"/>
          <w:color w:val="000000"/>
        </w:rPr>
        <w:t xml:space="preserve"> </w:t>
      </w:r>
      <w:hyperlink r:id="rId403">
        <w:r>
          <w:rPr>
            <w:u w:val="single"/>
          </w:rPr>
          <w:t>«Уведомления»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- «SMS», найти и нажать на виджет компании</w:t>
      </w:r>
      <w:r>
        <w:rPr>
          <w:rFonts w:ascii="Calibri" w:hAnsi="Calibri" w:cs="Calibri"/>
          <w:color w:val="000000"/>
        </w:rPr>
        <w:t xml:space="preserve"> </w:t>
      </w:r>
      <w:r>
        <w:t>IMOBIS. (</w:t>
      </w:r>
      <w:hyperlink w:anchor="cap_16d92acc-d279-47bd-8b7a-0b225efd809b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D04C7B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AE266C" w14:textId="77777777" w:rsidR="00EE4219" w:rsidRDefault="00167843">
            <w:pPr>
              <w:spacing w:line="240" w:lineRule="auto"/>
              <w:jc w:val="center"/>
            </w:pPr>
            <w:bookmarkStart w:id="403" w:name="cap_16d92acc-d279-47bd-8b7a-0b225efd809b"/>
            <w:bookmarkEnd w:id="403"/>
            <w:r>
              <w:rPr>
                <w:noProof/>
              </w:rPr>
              <w:drawing>
                <wp:inline distT="0" distB="0" distL="0" distR="0" wp14:anchorId="28B4319C" wp14:editId="23E00531">
                  <wp:extent cx="5667375" cy="1695450"/>
                  <wp:effectExtent l="0" t="0" r="0" b="0"/>
                  <wp:docPr id="318" name="drex_module_16_2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drex_module_16_2_1_3_custom.png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934A64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6E801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3DBED5A" w14:textId="07ED06D8" w:rsidR="00EE4219" w:rsidRDefault="00167843">
      <w:pPr>
        <w:spacing w:before="160" w:after="160"/>
      </w:pPr>
      <w:r>
        <w:t>В открывшемся окне нужно вести ключ</w:t>
      </w:r>
      <w:r>
        <w:rPr>
          <w:rFonts w:ascii="Calibri" w:hAnsi="Calibri" w:cs="Calibri"/>
          <w:color w:val="000000"/>
        </w:rPr>
        <w:t xml:space="preserve"> </w:t>
      </w:r>
      <w:r>
        <w:t>API, полученный на стороне сервиса. Информация об имени отправителя загрузится автоматически. (</w:t>
      </w:r>
      <w:hyperlink w:anchor="cap_65caff18-c80d-42ab-bee4-0202b59aa089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2622BD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2D5D53" w14:textId="77777777" w:rsidR="00EE4219" w:rsidRDefault="00167843">
            <w:pPr>
              <w:spacing w:line="240" w:lineRule="auto"/>
              <w:jc w:val="center"/>
            </w:pPr>
            <w:bookmarkStart w:id="404" w:name="cap_65caff18-c80d-42ab-bee4-0202b59aa089"/>
            <w:bookmarkEnd w:id="404"/>
            <w:r>
              <w:rPr>
                <w:noProof/>
              </w:rPr>
              <w:drawing>
                <wp:inline distT="0" distB="0" distL="0" distR="0" wp14:anchorId="6433E245" wp14:editId="357C571F">
                  <wp:extent cx="3067050" cy="2266950"/>
                  <wp:effectExtent l="0" t="0" r="0" b="0"/>
                  <wp:docPr id="319" name="drex_module_16_2_1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" name="drex_module_16_2_1_3_custom_2.png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050" cy="226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1AE500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39C103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7400DE1" w14:textId="77777777" w:rsidR="00EE4219" w:rsidRDefault="00167843">
      <w:pPr>
        <w:spacing w:before="160" w:after="160"/>
      </w:pPr>
      <w:r>
        <w:t>После сохранения настроек и пополнения счета можно начинать рассылку.</w:t>
      </w:r>
      <w:r>
        <w:br w:type="page"/>
      </w:r>
    </w:p>
    <w:p w14:paraId="1F61509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05" w:name="872df7ec-5452-4c33-9476-0dd9c1d74ebd"/>
      <w:bookmarkEnd w:id="405"/>
      <w:r>
        <w:rPr>
          <w:b/>
          <w:bCs/>
          <w:sz w:val="26"/>
          <w:szCs w:val="26"/>
        </w:rPr>
        <w:lastRenderedPageBreak/>
        <w:t>SMS Traffic</w:t>
      </w:r>
    </w:p>
    <w:p w14:paraId="735CD717" w14:textId="2B2C3635" w:rsidR="00EE4219" w:rsidRDefault="00167843">
      <w:pPr>
        <w:spacing w:before="160" w:after="160"/>
        <w:rPr>
          <w:color w:val="000000"/>
        </w:rPr>
      </w:pPr>
      <w:hyperlink r:id="rId406">
        <w:r>
          <w:rPr>
            <w:u w:val="single"/>
          </w:rPr>
          <w:t>SMS</w:t>
        </w:r>
        <w:r>
          <w:rPr>
            <w:rFonts w:ascii="Calibri" w:hAnsi="Calibri" w:cs="Calibri"/>
            <w:color w:val="595959"/>
            <w:u w:val="single"/>
          </w:rPr>
          <w:t xml:space="preserve"> </w:t>
        </w:r>
        <w:r>
          <w:rPr>
            <w:u w:val="single"/>
          </w:rPr>
          <w:t>Traffic</w:t>
        </w:r>
      </w:hyperlink>
      <w:r>
        <w:t>  сервис для создания и массовой отправки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уведомлений.</w:t>
      </w:r>
    </w:p>
    <w:p w14:paraId="4BB47654" w14:textId="1FB4D0F8" w:rsidR="00EE4219" w:rsidRDefault="00167843">
      <w:pPr>
        <w:spacing w:before="160" w:after="160"/>
      </w:pPr>
      <w:r>
        <w:t>Для работы с этим сервисом необходимо пройти</w:t>
      </w:r>
      <w:r>
        <w:t xml:space="preserve"> регистрацию на их</w:t>
      </w:r>
      <w:r>
        <w:rPr>
          <w:rFonts w:ascii="Calibri" w:hAnsi="Calibri" w:cs="Calibri"/>
          <w:color w:val="000000"/>
        </w:rPr>
        <w:t xml:space="preserve"> </w:t>
      </w:r>
      <w:hyperlink r:id="rId407">
        <w:r>
          <w:rPr>
            <w:u w:val="single"/>
          </w:rPr>
          <w:t>сайте</w:t>
        </w:r>
      </w:hyperlink>
      <w:r>
        <w:t>, зарегистрировать имя отправителя. Затем перейти в систему ЮРРОБОТ в раздел</w:t>
      </w:r>
      <w:r>
        <w:rPr>
          <w:rFonts w:ascii="Calibri" w:hAnsi="Calibri" w:cs="Calibri"/>
          <w:color w:val="000000"/>
        </w:rPr>
        <w:t xml:space="preserve"> </w:t>
      </w:r>
      <w:hyperlink r:id="rId408">
        <w:r>
          <w:rPr>
            <w:u w:val="single"/>
          </w:rPr>
          <w:t>«Уведомления»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- «SMS», найти и нажать на виджет компании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Traffic.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f5427104-4437-4fae-bbd6-1fdb7b21b5bc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289EAE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2C60C9" w14:textId="77777777" w:rsidR="00EE4219" w:rsidRDefault="00167843">
            <w:pPr>
              <w:spacing w:line="240" w:lineRule="auto"/>
              <w:jc w:val="center"/>
            </w:pPr>
            <w:bookmarkStart w:id="406" w:name="cap_f5427104-4437-4fae-bbd6-1fdb7b21b5bc"/>
            <w:bookmarkEnd w:id="406"/>
            <w:r>
              <w:rPr>
                <w:noProof/>
              </w:rPr>
              <w:drawing>
                <wp:inline distT="0" distB="0" distL="0" distR="0" wp14:anchorId="7E2702DF" wp14:editId="39A61135">
                  <wp:extent cx="5667375" cy="1419225"/>
                  <wp:effectExtent l="0" t="0" r="0" b="0"/>
                  <wp:docPr id="320" name="drex_module_16_2_1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drex_module_16_2_1_4_custom.png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197ED5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06026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C78B8A2" w14:textId="76C1834C" w:rsidR="00EE4219" w:rsidRDefault="00167843">
      <w:pPr>
        <w:spacing w:before="160" w:after="160"/>
      </w:pPr>
      <w:r>
        <w:t>В открывшемся окне нужн</w:t>
      </w:r>
      <w:r>
        <w:t>о ввести логин и пароль авторизации в сервисе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Traffic. Информация об имени отправителя загрузится автоматически. (</w:t>
      </w:r>
      <w:hyperlink w:anchor="cap_afdc3310-1f46-40e9-b710-bbd5ef0980ed">
        <w:r>
          <w:t>Рис.2</w:t>
        </w:r>
      </w:hyperlink>
      <w:r>
        <w:t>)</w:t>
      </w:r>
    </w:p>
    <w:p w14:paraId="6E500846" w14:textId="77777777" w:rsidR="00EE4219" w:rsidRDefault="00167843">
      <w:pPr>
        <w:spacing w:before="160" w:after="16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781660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5A5527" w14:textId="77777777" w:rsidR="00EE4219" w:rsidRDefault="00167843">
            <w:pPr>
              <w:spacing w:line="240" w:lineRule="auto"/>
              <w:jc w:val="center"/>
            </w:pPr>
            <w:bookmarkStart w:id="407" w:name="cap_afdc3310-1f46-40e9-b710-bbd5ef0980ed"/>
            <w:bookmarkEnd w:id="407"/>
            <w:r>
              <w:rPr>
                <w:noProof/>
              </w:rPr>
              <w:drawing>
                <wp:inline distT="0" distB="0" distL="0" distR="0" wp14:anchorId="32EF032F" wp14:editId="1659EF41">
                  <wp:extent cx="3181350" cy="2333625"/>
                  <wp:effectExtent l="0" t="0" r="0" b="0"/>
                  <wp:docPr id="321" name="drex_module_16_2_1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" name="drex_module_16_2_1_4_custom_2.png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78F450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34D2F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E58B0FC" w14:textId="77777777" w:rsidR="00EE4219" w:rsidRDefault="00167843">
      <w:pPr>
        <w:spacing w:before="160" w:after="160"/>
      </w:pPr>
      <w:r>
        <w:t>После сохранения настроек и пополнения счета можно начинать рассылку.</w:t>
      </w:r>
      <w:r>
        <w:br w:type="page"/>
      </w:r>
    </w:p>
    <w:p w14:paraId="7B8A5BEE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bookmarkStart w:id="408" w:name="1a3679bc-174c-48db-ac12-a08afc6bf648"/>
      <w:bookmarkEnd w:id="408"/>
      <w:r>
        <w:rPr>
          <w:b/>
          <w:bCs/>
          <w:sz w:val="26"/>
          <w:szCs w:val="26"/>
        </w:rPr>
        <w:lastRenderedPageBreak/>
        <w:t>Stream Telecom</w:t>
      </w:r>
    </w:p>
    <w:p w14:paraId="05F5B5FF" w14:textId="78D6E634" w:rsidR="00EE4219" w:rsidRDefault="00167843">
      <w:pPr>
        <w:spacing w:before="160" w:after="160"/>
      </w:pPr>
      <w:r>
        <w:t>Сервис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рассылок</w:t>
      </w:r>
      <w:r>
        <w:rPr>
          <w:rFonts w:ascii="Calibri" w:hAnsi="Calibri" w:cs="Calibri"/>
          <w:color w:val="000000"/>
        </w:rPr>
        <w:t xml:space="preserve"> </w:t>
      </w:r>
      <w:hyperlink r:id="rId410">
        <w:r>
          <w:rPr>
            <w:u w:val="single"/>
          </w:rPr>
          <w:t>Stream</w:t>
        </w:r>
        <w:r>
          <w:rPr>
            <w:rFonts w:ascii="Calibri" w:hAnsi="Calibri" w:cs="Calibri"/>
            <w:color w:val="595959"/>
            <w:u w:val="single"/>
          </w:rPr>
          <w:t xml:space="preserve"> </w:t>
        </w:r>
        <w:r>
          <w:rPr>
            <w:u w:val="single"/>
          </w:rPr>
          <w:t>Telecom</w:t>
        </w:r>
      </w:hyperlink>
      <w:r>
        <w:rPr>
          <w:rFonts w:ascii="Calibri" w:hAnsi="Calibri" w:cs="Calibri"/>
          <w:color w:val="000000"/>
        </w:rPr>
        <w:t xml:space="preserve"> </w:t>
      </w:r>
      <w:r>
        <w:t>позволяет создавать массовую рассылку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уведомлений должникам.</w:t>
      </w:r>
    </w:p>
    <w:p w14:paraId="3E53A6EB" w14:textId="14CB59C7" w:rsidR="00EE4219" w:rsidRDefault="00167843">
      <w:pPr>
        <w:spacing w:before="160" w:after="160"/>
      </w:pPr>
      <w:r>
        <w:t>Для работы с этим сервисом необходимо пройти регистрацию на их</w:t>
      </w:r>
      <w:r>
        <w:rPr>
          <w:rFonts w:ascii="Calibri" w:hAnsi="Calibri" w:cs="Calibri"/>
          <w:color w:val="000000"/>
        </w:rPr>
        <w:t xml:space="preserve"> </w:t>
      </w:r>
      <w:hyperlink r:id="rId411">
        <w:r>
          <w:rPr>
            <w:u w:val="single"/>
          </w:rPr>
          <w:t>сайте</w:t>
        </w:r>
      </w:hyperlink>
      <w:r>
        <w:t>, зарегистрировать имя отправителя. Затем пере</w:t>
      </w:r>
      <w:r>
        <w:t>йти в систему ЮРРОБОТ в раздел</w:t>
      </w:r>
      <w:r>
        <w:rPr>
          <w:rFonts w:ascii="Calibri" w:hAnsi="Calibri" w:cs="Calibri"/>
          <w:color w:val="000000"/>
        </w:rPr>
        <w:t xml:space="preserve"> </w:t>
      </w:r>
      <w:hyperlink r:id="rId412">
        <w:r>
          <w:rPr>
            <w:u w:val="single"/>
          </w:rPr>
          <w:t>«Уведомления»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- «SMS», найти и нажать на виджет компании</w:t>
      </w:r>
      <w:r>
        <w:rPr>
          <w:rFonts w:ascii="Calibri" w:hAnsi="Calibri" w:cs="Calibri"/>
          <w:color w:val="000000"/>
        </w:rPr>
        <w:t xml:space="preserve"> </w:t>
      </w:r>
      <w:r>
        <w:t>Stream</w:t>
      </w:r>
      <w:r>
        <w:rPr>
          <w:rFonts w:ascii="Calibri" w:hAnsi="Calibri" w:cs="Calibri"/>
          <w:color w:val="000000"/>
        </w:rPr>
        <w:t xml:space="preserve"> </w:t>
      </w:r>
      <w:r>
        <w:t>Telecom. (</w:t>
      </w:r>
      <w:hyperlink w:anchor="cap_372f144f-fc87-4138-bc7f-906085dc7f5c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71625C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375073" w14:textId="77777777" w:rsidR="00EE4219" w:rsidRDefault="00167843">
            <w:pPr>
              <w:spacing w:line="240" w:lineRule="auto"/>
              <w:jc w:val="center"/>
            </w:pPr>
            <w:bookmarkStart w:id="409" w:name="cap_372f144f-fc87-4138-bc7f-906085dc7f5c"/>
            <w:bookmarkEnd w:id="409"/>
            <w:r>
              <w:rPr>
                <w:noProof/>
              </w:rPr>
              <w:drawing>
                <wp:inline distT="0" distB="0" distL="0" distR="0" wp14:anchorId="133C478A" wp14:editId="0A913215">
                  <wp:extent cx="5667375" cy="1085850"/>
                  <wp:effectExtent l="0" t="0" r="0" b="0"/>
                  <wp:docPr id="322" name="drex_module_16_2_1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drex_module_16_2_1_5_custom.png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36C8FB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B3AFD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6D20817" w14:textId="583FD1ED" w:rsidR="00EE4219" w:rsidRDefault="00167843">
      <w:pPr>
        <w:spacing w:before="160" w:after="160"/>
      </w:pPr>
      <w:r>
        <w:t>В открывшемся окне нужно ввести логин и пароль авторизации в сервисе</w:t>
      </w:r>
      <w:r>
        <w:rPr>
          <w:rFonts w:ascii="Calibri" w:hAnsi="Calibri" w:cs="Calibri"/>
          <w:color w:val="000000"/>
        </w:rPr>
        <w:t xml:space="preserve"> </w:t>
      </w:r>
      <w:r>
        <w:t>Stream</w:t>
      </w:r>
      <w:r>
        <w:rPr>
          <w:rFonts w:ascii="Calibri" w:hAnsi="Calibri" w:cs="Calibri"/>
          <w:color w:val="000000"/>
        </w:rPr>
        <w:t xml:space="preserve"> </w:t>
      </w:r>
      <w:r>
        <w:t>Telecom. Информация об имени отправителя загрузится автоматически. (</w:t>
      </w:r>
      <w:hyperlink w:anchor="cap_3ef6479a-80f1-4953-bb9f-7607de092732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AD561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8D456D" w14:textId="77777777" w:rsidR="00EE4219" w:rsidRDefault="00167843">
            <w:pPr>
              <w:spacing w:line="240" w:lineRule="auto"/>
              <w:jc w:val="center"/>
            </w:pPr>
            <w:bookmarkStart w:id="410" w:name="cap_3ef6479a-80f1-4953-bb9f-7607de092732"/>
            <w:bookmarkEnd w:id="410"/>
            <w:r>
              <w:rPr>
                <w:noProof/>
              </w:rPr>
              <w:drawing>
                <wp:inline distT="0" distB="0" distL="0" distR="0" wp14:anchorId="7F3B04E6" wp14:editId="1637F161">
                  <wp:extent cx="2971800" cy="2190750"/>
                  <wp:effectExtent l="0" t="0" r="0" b="0"/>
                  <wp:docPr id="323" name="drex_module_16_2_1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" name="drex_module_16_2_1_5_custom_2.png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00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77C5F3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CC94FB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95D8864" w14:textId="77777777" w:rsidR="00EE4219" w:rsidRDefault="00167843">
      <w:pPr>
        <w:spacing w:before="160" w:after="160"/>
      </w:pPr>
      <w:r>
        <w:t>После сохранения настроек и пополнения счета можно начать рас</w:t>
      </w:r>
      <w:r>
        <w:br w:type="page"/>
      </w:r>
    </w:p>
    <w:p w14:paraId="34461BC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11" w:name="e1b2a594-3841-4380-a350-fa213a7d6ab7"/>
      <w:bookmarkEnd w:id="411"/>
      <w:r>
        <w:rPr>
          <w:b/>
          <w:bCs/>
          <w:sz w:val="28"/>
          <w:szCs w:val="28"/>
        </w:rPr>
        <w:lastRenderedPageBreak/>
        <w:t>Email уведомления</w:t>
      </w:r>
    </w:p>
    <w:p w14:paraId="00A464A8" w14:textId="77777777" w:rsidR="00EE4219" w:rsidRDefault="00167843">
      <w:pPr>
        <w:spacing w:before="160" w:after="160"/>
      </w:pPr>
      <w:r>
        <w:t>В этом разделе доступна интеграция со следующими провайдерами:</w:t>
      </w:r>
      <w:r>
        <w:br w:type="page"/>
      </w:r>
    </w:p>
    <w:p w14:paraId="3DB63FD2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12" w:name="81ab165d-762b-485d-a3c0-cb7642381b8d"/>
      <w:bookmarkEnd w:id="412"/>
      <w:r>
        <w:rPr>
          <w:b/>
          <w:bCs/>
          <w:sz w:val="26"/>
          <w:szCs w:val="26"/>
        </w:rPr>
        <w:lastRenderedPageBreak/>
        <w:t>SMS Центр</w:t>
      </w:r>
    </w:p>
    <w:p w14:paraId="13BB3D60" w14:textId="23655880" w:rsidR="00EE4219" w:rsidRDefault="00167843">
      <w:pPr>
        <w:spacing w:before="160" w:after="160"/>
        <w:rPr>
          <w:color w:val="000000"/>
        </w:rPr>
      </w:pPr>
      <w:hyperlink r:id="rId414">
        <w:r>
          <w:rPr>
            <w:u w:val="single"/>
          </w:rPr>
          <w:t>SMS</w:t>
        </w:r>
        <w:r>
          <w:rPr>
            <w:rFonts w:ascii="Calibri" w:hAnsi="Calibri" w:cs="Calibri"/>
            <w:color w:val="595959"/>
            <w:u w:val="single"/>
          </w:rPr>
          <w:t xml:space="preserve"> </w:t>
        </w:r>
        <w:r>
          <w:rPr>
            <w:u w:val="single"/>
          </w:rPr>
          <w:t>Центр</w:t>
        </w:r>
      </w:hyperlink>
      <w:r>
        <w:rPr>
          <w:rFonts w:ascii="Calibri" w:hAnsi="Calibri" w:cs="Calibri"/>
          <w:color w:val="000000"/>
        </w:rPr>
        <w:t xml:space="preserve"> </w:t>
      </w:r>
      <w:r>
        <w:t>– сервис для создания и отправки массовых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и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уведомлений. Работа с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 позволяет отправлять должникам оповещения по выбранным каналам связи.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36A2ECF9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112E41E7" w14:textId="77777777" w:rsidR="00EE4219" w:rsidRDefault="00167843">
            <w:r>
              <w:t>Перед добавлением учетной записи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SMSЦЕНТР в системе ЮРРОБОТ необходимо в личном кабинете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SMSЦЕНТР со</w:t>
            </w:r>
            <w:r>
              <w:t>здать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>адрес электронной почты, который будет являться адресом отправителя.</w:t>
            </w:r>
          </w:p>
        </w:tc>
      </w:tr>
    </w:tbl>
    <w:p w14:paraId="2369CCD3" w14:textId="0277E6FF" w:rsidR="00EE4219" w:rsidRDefault="00167843">
      <w:pPr>
        <w:spacing w:before="160" w:after="160"/>
      </w:pPr>
      <w:r>
        <w:t>Для этого необходимо зарегистрироваться на их</w:t>
      </w:r>
      <w:r>
        <w:rPr>
          <w:rFonts w:ascii="Calibri" w:hAnsi="Calibri" w:cs="Calibri"/>
          <w:color w:val="000000"/>
        </w:rPr>
        <w:t xml:space="preserve"> </w:t>
      </w:r>
      <w:hyperlink r:id="rId415">
        <w:r>
          <w:rPr>
            <w:u w:val="single"/>
          </w:rPr>
          <w:t>сайте</w:t>
        </w:r>
      </w:hyperlink>
      <w:r>
        <w:t>, зайти в</w:t>
      </w:r>
      <w:r>
        <w:rPr>
          <w:rFonts w:ascii="Calibri" w:hAnsi="Calibri" w:cs="Calibri"/>
          <w:color w:val="000000"/>
        </w:rPr>
        <w:t xml:space="preserve"> </w:t>
      </w:r>
      <w:hyperlink r:id="rId416">
        <w:r>
          <w:rPr>
            <w:u w:val="single"/>
          </w:rPr>
          <w:t>Личный кабинет</w:t>
        </w:r>
      </w:hyperlink>
      <w:r>
        <w:t>, перейти в раздел «Настройки» - «Email</w:t>
      </w:r>
      <w:r>
        <w:rPr>
          <w:rFonts w:ascii="Calibri" w:hAnsi="Calibri" w:cs="Calibri"/>
          <w:color w:val="000000"/>
        </w:rPr>
        <w:t xml:space="preserve"> </w:t>
      </w:r>
      <w:r>
        <w:t>для уведомлений» (</w:t>
      </w:r>
      <w:hyperlink w:anchor="cap_2e231836-14cb-45ac-9cd3-e51bd6595d37">
        <w:r>
          <w:t>Рис.1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C2FD7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E36F41" w14:textId="77777777" w:rsidR="00EE4219" w:rsidRDefault="00167843">
            <w:pPr>
              <w:spacing w:line="240" w:lineRule="auto"/>
              <w:jc w:val="center"/>
            </w:pPr>
            <w:bookmarkStart w:id="413" w:name="cap_2e231836-14cb-45ac-9cd3-e51bd6595d37"/>
            <w:bookmarkEnd w:id="413"/>
            <w:r>
              <w:rPr>
                <w:noProof/>
              </w:rPr>
              <w:drawing>
                <wp:inline distT="0" distB="0" distL="0" distR="0" wp14:anchorId="7B33D998" wp14:editId="0F2FA7BD">
                  <wp:extent cx="3962400" cy="4029075"/>
                  <wp:effectExtent l="0" t="0" r="0" b="0"/>
                  <wp:docPr id="324" name="drex_module_16_2_2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drex_module_16_2_2_1_custom.png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402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753DD4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73962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75D1D2D" w14:textId="4CE5696D" w:rsidR="00EE4219" w:rsidRDefault="00167843">
      <w:pPr>
        <w:spacing w:before="160" w:after="160"/>
      </w:pPr>
      <w:r>
        <w:t>Далее вводим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адрес отправителя. После прохождения модерации в Личном кабинете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Центра в разделе «Имена отправителей» - «Email</w:t>
      </w:r>
      <w:r>
        <w:rPr>
          <w:rFonts w:ascii="Calibri" w:hAnsi="Calibri" w:cs="Calibri"/>
          <w:color w:val="000000"/>
        </w:rPr>
        <w:t xml:space="preserve"> </w:t>
      </w:r>
      <w:r>
        <w:t>адрес отправителей» отобразится подтверждённый</w:t>
      </w:r>
      <w:r>
        <w:rPr>
          <w:rFonts w:ascii="Calibri" w:hAnsi="Calibri" w:cs="Calibri"/>
          <w:color w:val="000000"/>
        </w:rPr>
        <w:t xml:space="preserve"> </w:t>
      </w:r>
      <w:r>
        <w:t>email. (</w:t>
      </w:r>
      <w:hyperlink w:anchor="cap_6de46fe8-529f-4cf5-9bce-070e35cb4516">
        <w: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DFDBC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351126" w14:textId="77777777" w:rsidR="00EE4219" w:rsidRDefault="00167843">
            <w:pPr>
              <w:spacing w:line="240" w:lineRule="auto"/>
              <w:jc w:val="center"/>
            </w:pPr>
            <w:bookmarkStart w:id="414" w:name="cap_6de46fe8-529f-4cf5-9bce-070e35cb4516"/>
            <w:bookmarkEnd w:id="414"/>
            <w:r>
              <w:rPr>
                <w:noProof/>
              </w:rPr>
              <w:lastRenderedPageBreak/>
              <w:drawing>
                <wp:inline distT="0" distB="0" distL="0" distR="0" wp14:anchorId="3242B987" wp14:editId="44D44EE7">
                  <wp:extent cx="4400550" cy="2085975"/>
                  <wp:effectExtent l="0" t="0" r="0" b="0"/>
                  <wp:docPr id="325" name="drex_module_16_2_2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" name="drex_module_16_2_2_1_custom_2.png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0550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3E9562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FF86F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99AAE11" w14:textId="60674913" w:rsidR="00EE4219" w:rsidRDefault="00167843">
      <w:pPr>
        <w:spacing w:before="160" w:after="160"/>
      </w:pPr>
      <w:r>
        <w:t>Дале</w:t>
      </w:r>
      <w:r>
        <w:t>е нужно перейти в систему ЮРРОБОТ в раздел</w:t>
      </w:r>
      <w:r>
        <w:rPr>
          <w:rFonts w:ascii="Calibri" w:hAnsi="Calibri" w:cs="Calibri"/>
          <w:color w:val="000000"/>
        </w:rPr>
        <w:t xml:space="preserve"> </w:t>
      </w:r>
      <w:hyperlink r:id="rId417">
        <w:r>
          <w:rPr>
            <w:u w:val="single"/>
          </w:rPr>
          <w:t>«Уведомления»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- «Email», найти и нажать на виджет компании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 (</w:t>
      </w:r>
      <w:hyperlink w:anchor="cap_47a54ada-ed76-4057-8204-1808e1aa8586">
        <w:r>
          <w:t>Рис.3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D1E78A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14C034" w14:textId="77777777" w:rsidR="00EE4219" w:rsidRDefault="00167843">
            <w:pPr>
              <w:spacing w:line="240" w:lineRule="auto"/>
              <w:jc w:val="center"/>
            </w:pPr>
            <w:bookmarkStart w:id="415" w:name="cap_47a54ada-ed76-4057-8204-1808e1aa8586"/>
            <w:bookmarkEnd w:id="415"/>
            <w:r>
              <w:rPr>
                <w:noProof/>
              </w:rPr>
              <w:drawing>
                <wp:inline distT="0" distB="0" distL="0" distR="0" wp14:anchorId="1FE3CC1C" wp14:editId="011A1FFF">
                  <wp:extent cx="4171950" cy="2019300"/>
                  <wp:effectExtent l="0" t="0" r="0" b="0"/>
                  <wp:docPr id="326" name="drex_module_16_2_2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drex_module_16_2_2_1_custom_3.png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6C1997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07C949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1C2A0B15" w14:textId="756B4CB8" w:rsidR="00EE4219" w:rsidRDefault="00167843">
      <w:pPr>
        <w:spacing w:before="160" w:after="160"/>
      </w:pPr>
      <w:r>
        <w:t>В открывшемся окне нужно ввести логин и пароль авторизации в сервисе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Центр, в поле «Имя отправителя» автоматически отразится адрес электронной почты из вашей учетной записи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 (</w:t>
      </w:r>
      <w:hyperlink w:anchor="cap_72cab7bc-d469-4f2b-84d6-0d92971a5436">
        <w:r>
          <w:t>Рис.4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774E69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3F7E0B9" w14:textId="77777777" w:rsidR="00EE4219" w:rsidRDefault="00167843">
            <w:pPr>
              <w:spacing w:line="240" w:lineRule="auto"/>
              <w:jc w:val="center"/>
            </w:pPr>
            <w:bookmarkStart w:id="416" w:name="cap_72cab7bc-d469-4f2b-84d6-0d92971a5436"/>
            <w:bookmarkEnd w:id="416"/>
            <w:r>
              <w:rPr>
                <w:noProof/>
              </w:rPr>
              <w:lastRenderedPageBreak/>
              <w:drawing>
                <wp:inline distT="0" distB="0" distL="0" distR="0" wp14:anchorId="624A3A99" wp14:editId="54B6EBEE">
                  <wp:extent cx="2771775" cy="2038350"/>
                  <wp:effectExtent l="0" t="0" r="0" b="0"/>
                  <wp:docPr id="327" name="drex_module_16_2_2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" name="drex_module_16_2_2_1_custom_4.png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862937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BFBA80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38BF592D" w14:textId="77777777" w:rsidR="00EE4219" w:rsidRDefault="00167843">
      <w:pPr>
        <w:spacing w:before="160" w:after="160"/>
      </w:pPr>
      <w:r>
        <w:t xml:space="preserve">После сохранения настроек и пополнения счета можно начинать </w:t>
      </w:r>
      <w:r>
        <w:t>рассылку.</w:t>
      </w:r>
      <w:r>
        <w:br w:type="page"/>
      </w:r>
    </w:p>
    <w:p w14:paraId="1FCCE83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17" w:name="94ec1a70-eec8-46d2-b866-870ad2b361f5"/>
      <w:bookmarkEnd w:id="417"/>
      <w:r>
        <w:rPr>
          <w:b/>
          <w:bCs/>
          <w:sz w:val="26"/>
          <w:szCs w:val="26"/>
        </w:rPr>
        <w:lastRenderedPageBreak/>
        <w:t>IMAP</w:t>
      </w:r>
    </w:p>
    <w:p w14:paraId="12F664A6" w14:textId="77777777" w:rsidR="00EE4219" w:rsidRDefault="00167843">
      <w:pPr>
        <w:spacing w:before="160" w:after="160"/>
      </w:pPr>
      <w:r>
        <w:t>Система «ЮРРОБОТ» предоставляет возможность для рассылки</w:t>
      </w:r>
      <w:r>
        <w:rPr>
          <w:rFonts w:ascii="Calibri" w:hAnsi="Calibri" w:cs="Calibri"/>
          <w:color w:val="000000"/>
        </w:rPr>
        <w:t xml:space="preserve"> </w:t>
      </w:r>
      <w:r>
        <w:t>Email-уведомлений вручную по протоколу</w:t>
      </w:r>
      <w:r>
        <w:rPr>
          <w:rFonts w:ascii="Calibri" w:hAnsi="Calibri" w:cs="Calibri"/>
          <w:color w:val="000000"/>
        </w:rPr>
        <w:t xml:space="preserve"> </w:t>
      </w:r>
      <w:r>
        <w:t>IMAP.</w:t>
      </w:r>
    </w:p>
    <w:p w14:paraId="117FEAC8" w14:textId="18F06897" w:rsidR="00EE4219" w:rsidRDefault="00167843">
      <w:pPr>
        <w:spacing w:before="160" w:after="160"/>
      </w:pPr>
      <w:r>
        <w:t>Для настройки нужно найти виджет</w:t>
      </w:r>
      <w:r>
        <w:rPr>
          <w:rFonts w:ascii="Calibri" w:hAnsi="Calibri" w:cs="Calibri"/>
          <w:color w:val="000000"/>
        </w:rPr>
        <w:t xml:space="preserve"> </w:t>
      </w:r>
      <w:r>
        <w:t>IMAP</w:t>
      </w:r>
      <w:r>
        <w:rPr>
          <w:rFonts w:ascii="Calibri" w:hAnsi="Calibri" w:cs="Calibri"/>
          <w:color w:val="000000"/>
        </w:rPr>
        <w:t xml:space="preserve"> </w:t>
      </w:r>
      <w:r>
        <w:t>в раздел</w:t>
      </w:r>
      <w:r>
        <w:rPr>
          <w:rFonts w:ascii="Calibri" w:hAnsi="Calibri" w:cs="Calibri"/>
          <w:color w:val="000000"/>
        </w:rPr>
        <w:t xml:space="preserve"> </w:t>
      </w:r>
      <w:hyperlink r:id="rId418">
        <w:r>
          <w:rPr>
            <w:u w:val="single"/>
          </w:rPr>
          <w:t>«Уведо</w:t>
        </w:r>
        <w:r>
          <w:rPr>
            <w:u w:val="single"/>
          </w:rPr>
          <w:t>мления»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- «Email» (</w:t>
      </w:r>
      <w:hyperlink w:anchor="cap_b2a63d92-0fb9-4183-aba7-bf38f7325af0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298BC8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5EB027" w14:textId="77777777" w:rsidR="00EE4219" w:rsidRDefault="00167843">
            <w:pPr>
              <w:spacing w:line="240" w:lineRule="auto"/>
              <w:jc w:val="center"/>
            </w:pPr>
            <w:bookmarkStart w:id="418" w:name="cap_b2a63d92-0fb9-4183-aba7-bf38f7325af0"/>
            <w:bookmarkEnd w:id="418"/>
            <w:r>
              <w:rPr>
                <w:noProof/>
              </w:rPr>
              <w:drawing>
                <wp:inline distT="0" distB="0" distL="0" distR="0" wp14:anchorId="0885E16E" wp14:editId="1325F5E1">
                  <wp:extent cx="3495675" cy="1914525"/>
                  <wp:effectExtent l="0" t="0" r="0" b="0"/>
                  <wp:docPr id="328" name="drex_module_16_2_2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drex_module_16_2_2_2_custom.png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675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626879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858AB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F2D4750" w14:textId="59E93AD3" w:rsidR="00EE4219" w:rsidRDefault="00167843">
      <w:pPr>
        <w:spacing w:before="160" w:after="160"/>
      </w:pPr>
      <w:r>
        <w:t>В открывшемся окне ввести следующие настройки: (</w:t>
      </w:r>
      <w:hyperlink w:anchor="cap_5460b194-1071-4bd1-8ee5-124fc02e0a11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F08C51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158128" w14:textId="77777777" w:rsidR="00EE4219" w:rsidRDefault="00167843">
            <w:pPr>
              <w:spacing w:line="240" w:lineRule="auto"/>
              <w:jc w:val="center"/>
            </w:pPr>
            <w:bookmarkStart w:id="419" w:name="cap_5460b194-1071-4bd1-8ee5-124fc02e0a11"/>
            <w:bookmarkEnd w:id="419"/>
            <w:r>
              <w:rPr>
                <w:noProof/>
              </w:rPr>
              <w:lastRenderedPageBreak/>
              <w:drawing>
                <wp:inline distT="0" distB="0" distL="0" distR="0" wp14:anchorId="32568611" wp14:editId="3C61FF09">
                  <wp:extent cx="3114675" cy="4810125"/>
                  <wp:effectExtent l="0" t="0" r="0" b="0"/>
                  <wp:docPr id="329" name="drex_module_16_2_2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" name="drex_module_16_2_2_2_custom_2.png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675" cy="481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435F48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7E7407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74F1C90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Сервер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SMTP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–</w:t>
      </w:r>
      <w:r>
        <w:rPr>
          <w:rFonts w:ascii="Calibri" w:hAnsi="Calibri" w:cs="Calibri"/>
          <w:color w:val="000000"/>
        </w:rPr>
        <w:t xml:space="preserve"> </w:t>
      </w:r>
      <w:r>
        <w:t>имя сервера</w:t>
      </w:r>
      <w:r>
        <w:rPr>
          <w:rFonts w:ascii="Calibri" w:hAnsi="Calibri" w:cs="Calibri"/>
          <w:color w:val="000000"/>
        </w:rPr>
        <w:t xml:space="preserve"> </w:t>
      </w:r>
      <w:r>
        <w:t>SMTP</w:t>
      </w:r>
      <w:r>
        <w:rPr>
          <w:rFonts w:ascii="Calibri" w:hAnsi="Calibri" w:cs="Calibri"/>
          <w:color w:val="000000"/>
        </w:rPr>
        <w:t xml:space="preserve"> </w:t>
      </w:r>
      <w:r>
        <w:t>для отправки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</w:p>
    <w:p w14:paraId="7ABA45B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Порт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SMTP</w:t>
      </w:r>
      <w:r>
        <w:rPr>
          <w:rFonts w:ascii="Calibri" w:hAnsi="Calibri" w:cs="Calibri"/>
          <w:color w:val="000000"/>
        </w:rPr>
        <w:t xml:space="preserve"> </w:t>
      </w:r>
      <w:r>
        <w:t>– номер</w:t>
      </w:r>
      <w:r>
        <w:rPr>
          <w:rFonts w:ascii="Calibri" w:hAnsi="Calibri" w:cs="Calibri"/>
          <w:color w:val="000000"/>
        </w:rPr>
        <w:t xml:space="preserve"> </w:t>
      </w:r>
      <w:r>
        <w:t>порта</w:t>
      </w:r>
      <w:r>
        <w:rPr>
          <w:rFonts w:ascii="Calibri" w:hAnsi="Calibri" w:cs="Calibri"/>
          <w:color w:val="000000"/>
        </w:rPr>
        <w:t xml:space="preserve"> </w:t>
      </w:r>
      <w:r>
        <w:t>SMTP</w:t>
      </w:r>
    </w:p>
    <w:p w14:paraId="5712846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SMTP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(тип шифрования)</w:t>
      </w:r>
      <w:r>
        <w:rPr>
          <w:rFonts w:ascii="Calibri" w:hAnsi="Calibri" w:cs="Calibri"/>
          <w:color w:val="000000"/>
        </w:rPr>
        <w:t xml:space="preserve"> </w:t>
      </w:r>
      <w:r>
        <w:t>– выбрать из выпадающего списка тип шифрования</w:t>
      </w:r>
      <w:r>
        <w:rPr>
          <w:rFonts w:ascii="Calibri" w:hAnsi="Calibri" w:cs="Calibri"/>
          <w:color w:val="000000"/>
        </w:rPr>
        <w:t xml:space="preserve"> </w:t>
      </w:r>
      <w:r>
        <w:t>TLS</w:t>
      </w:r>
      <w:r>
        <w:rPr>
          <w:rFonts w:ascii="Calibri" w:hAnsi="Calibri" w:cs="Calibri"/>
          <w:color w:val="000000"/>
        </w:rPr>
        <w:t xml:space="preserve"> </w:t>
      </w:r>
      <w:r>
        <w:t>или</w:t>
      </w:r>
      <w:r>
        <w:rPr>
          <w:rFonts w:ascii="Calibri" w:hAnsi="Calibri" w:cs="Calibri"/>
          <w:color w:val="000000"/>
        </w:rPr>
        <w:t xml:space="preserve"> </w:t>
      </w:r>
      <w:r>
        <w:t>SSL</w:t>
      </w:r>
    </w:p>
    <w:p w14:paraId="7C6D6EE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Сервер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IMAP –</w:t>
      </w:r>
      <w:r>
        <w:rPr>
          <w:rFonts w:ascii="Calibri" w:hAnsi="Calibri" w:cs="Calibri"/>
          <w:color w:val="000000"/>
        </w:rPr>
        <w:t xml:space="preserve"> </w:t>
      </w:r>
      <w:r>
        <w:t>имя</w:t>
      </w:r>
      <w:r>
        <w:rPr>
          <w:rFonts w:ascii="Calibri" w:hAnsi="Calibri" w:cs="Calibri"/>
          <w:color w:val="000000"/>
        </w:rPr>
        <w:t xml:space="preserve"> </w:t>
      </w:r>
      <w:r>
        <w:t>сервера</w:t>
      </w:r>
      <w:r>
        <w:rPr>
          <w:rFonts w:ascii="Calibri" w:hAnsi="Calibri" w:cs="Calibri"/>
          <w:color w:val="000000"/>
        </w:rPr>
        <w:t xml:space="preserve"> </w:t>
      </w:r>
      <w:r>
        <w:t>IMAP</w:t>
      </w:r>
    </w:p>
    <w:p w14:paraId="0D4482D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Порт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IMAP</w:t>
      </w:r>
      <w:r>
        <w:rPr>
          <w:rFonts w:ascii="Calibri" w:hAnsi="Calibri" w:cs="Calibri"/>
          <w:color w:val="000000"/>
        </w:rPr>
        <w:t xml:space="preserve"> </w:t>
      </w:r>
      <w:r>
        <w:t>– номер</w:t>
      </w:r>
      <w:r>
        <w:rPr>
          <w:rFonts w:ascii="Calibri" w:hAnsi="Calibri" w:cs="Calibri"/>
          <w:color w:val="000000"/>
        </w:rPr>
        <w:t xml:space="preserve"> </w:t>
      </w:r>
      <w:r>
        <w:t>порта</w:t>
      </w:r>
      <w:r>
        <w:rPr>
          <w:rFonts w:ascii="Calibri" w:hAnsi="Calibri" w:cs="Calibri"/>
          <w:color w:val="000000"/>
        </w:rPr>
        <w:t xml:space="preserve"> </w:t>
      </w:r>
      <w:r>
        <w:t>IMAP</w:t>
      </w:r>
    </w:p>
    <w:p w14:paraId="185B38D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IMAP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(тип шифрования)</w:t>
      </w:r>
      <w:r>
        <w:rPr>
          <w:rFonts w:ascii="Calibri" w:hAnsi="Calibri" w:cs="Calibri"/>
          <w:color w:val="000000"/>
        </w:rPr>
        <w:t xml:space="preserve"> </w:t>
      </w:r>
      <w:r>
        <w:t>– выбрать из выпадающего списка тип шифрования</w:t>
      </w:r>
      <w:r>
        <w:rPr>
          <w:rFonts w:ascii="Calibri" w:hAnsi="Calibri" w:cs="Calibri"/>
          <w:color w:val="000000"/>
        </w:rPr>
        <w:t xml:space="preserve"> </w:t>
      </w:r>
      <w:r>
        <w:t>TLS</w:t>
      </w:r>
      <w:r>
        <w:rPr>
          <w:rFonts w:ascii="Calibri" w:hAnsi="Calibri" w:cs="Calibri"/>
          <w:color w:val="000000"/>
        </w:rPr>
        <w:t xml:space="preserve"> </w:t>
      </w:r>
      <w:r>
        <w:t>или</w:t>
      </w:r>
      <w:r>
        <w:rPr>
          <w:rFonts w:ascii="Calibri" w:hAnsi="Calibri" w:cs="Calibri"/>
          <w:color w:val="000000"/>
        </w:rPr>
        <w:t xml:space="preserve"> </w:t>
      </w:r>
      <w:r>
        <w:t>SSL</w:t>
      </w:r>
    </w:p>
    <w:p w14:paraId="7E9F2F7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Логин, пароль</w:t>
      </w:r>
      <w:r>
        <w:rPr>
          <w:rFonts w:ascii="Calibri" w:hAnsi="Calibri" w:cs="Calibri"/>
          <w:color w:val="000000"/>
        </w:rPr>
        <w:t xml:space="preserve"> </w:t>
      </w:r>
      <w:r>
        <w:t>– данные авторизации на почтовом сервере</w:t>
      </w:r>
    </w:p>
    <w:tbl>
      <w:tblPr>
        <w:tblStyle w:val="a3"/>
        <w:tblW w:w="5000" w:type="pct"/>
        <w:tblInd w:w="705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0D275ED9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3BECF95E" w14:textId="77777777" w:rsidR="00EE4219" w:rsidRDefault="00167843">
            <w:pPr>
              <w:ind w:left="705"/>
              <w:rPr>
                <w:b/>
                <w:bCs/>
              </w:rPr>
            </w:pPr>
            <w:r>
              <w:rPr>
                <w:b/>
                <w:bCs/>
              </w:rPr>
              <w:t>Имя отправителя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t xml:space="preserve">– имя, которое будет отображаться у должника при </w:t>
            </w:r>
            <w:r>
              <w:lastRenderedPageBreak/>
              <w:t>получении электронного письма.</w:t>
            </w:r>
          </w:p>
        </w:tc>
      </w:tr>
    </w:tbl>
    <w:tbl>
      <w:tblPr>
        <w:tblStyle w:val="a4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3686B57C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none" w:sz="6" w:space="0" w:color="000000"/>
              <w:left w:val="none" w:sz="6" w:space="0" w:color="000000"/>
              <w:bottom w:val="none" w:sz="6" w:space="0" w:color="000000"/>
              <w:right w:val="none" w:sz="6" w:space="0" w:color="000000"/>
            </w:tcBorders>
            <w:shd w:val="solid" w:color="FFFFFF" w:fill="auto"/>
          </w:tcPr>
          <w:p w14:paraId="3A6E5A30" w14:textId="77777777" w:rsidR="00EE4219" w:rsidRDefault="00167843">
            <w:r>
              <w:lastRenderedPageBreak/>
              <w:t>После сохранения настроек для проверки можно отправить тестовое сообщение. Если настройки произведены верно, можно приступать к массовой рассылке.</w:t>
            </w:r>
          </w:p>
        </w:tc>
      </w:tr>
    </w:tbl>
    <w:p w14:paraId="68ED2BEA" w14:textId="77777777" w:rsidR="00EE4219" w:rsidRDefault="00167843">
      <w:r>
        <w:br w:type="page"/>
      </w:r>
    </w:p>
    <w:p w14:paraId="6DBA8FFD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20" w:name="f8c3aa30-694c-450c-9b2f-8a1eca97bf68"/>
      <w:bookmarkEnd w:id="420"/>
      <w:r>
        <w:rPr>
          <w:b/>
          <w:bCs/>
          <w:sz w:val="28"/>
          <w:szCs w:val="28"/>
        </w:rPr>
        <w:lastRenderedPageBreak/>
        <w:t>Голосовые уведомления</w:t>
      </w:r>
    </w:p>
    <w:p w14:paraId="2932D0E7" w14:textId="6382A5EA" w:rsidR="00EE4219" w:rsidRDefault="00167843">
      <w:pPr>
        <w:spacing w:before="160" w:after="160"/>
      </w:pPr>
      <w:r>
        <w:t>В э</w:t>
      </w:r>
      <w:r>
        <w:t>том разделе доступна интеграция с нашим собственным решением по работе с голосовыми уведомлениями по информированию должника(ов) о сформировавшейся задолженности с помощью голосового робота, которого на 97-98% не отличить от голоса человека. Созданный на о</w:t>
      </w:r>
      <w:r>
        <w:t xml:space="preserve">снове искусственного интеллекта и машинного обучения, робот обзванивает должников в соответствии с выбранным сценарием разговора, и, понимая и распознавая речь должника, выделяет и записывает причины неуплаты или подтверждения оплаты долга. Пример общения </w:t>
      </w:r>
      <w:r>
        <w:t>робота с должником можно прослушать</w:t>
      </w:r>
      <w:r>
        <w:rPr>
          <w:rFonts w:ascii="Calibri" w:hAnsi="Calibri" w:cs="Calibri"/>
          <w:color w:val="000000"/>
        </w:rPr>
        <w:t xml:space="preserve"> </w:t>
      </w:r>
      <w:hyperlink r:id="rId420">
        <w:r>
          <w:rPr>
            <w:u w:val="single"/>
          </w:rPr>
          <w:t>здесь</w:t>
        </w:r>
      </w:hyperlink>
      <w:r>
        <w:t>.</w:t>
      </w:r>
    </w:p>
    <w:p w14:paraId="1D84E84A" w14:textId="2623E61D" w:rsidR="00EE4219" w:rsidRDefault="00167843">
      <w:pPr>
        <w:spacing w:before="160" w:after="160"/>
      </w:pPr>
      <w:r>
        <w:t>Интеграция с сервисом подключена по умолчанию. (</w:t>
      </w:r>
      <w:hyperlink w:anchor="cap_044e98ac-25b6-48fc-9401-ba38bb52f6e5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23A241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D02578" w14:textId="77777777" w:rsidR="00EE4219" w:rsidRDefault="00167843">
            <w:pPr>
              <w:spacing w:line="240" w:lineRule="auto"/>
              <w:jc w:val="center"/>
            </w:pPr>
            <w:bookmarkStart w:id="421" w:name="cap_044e98ac-25b6-48fc-9401-ba38bb52f6e5"/>
            <w:bookmarkEnd w:id="421"/>
            <w:r>
              <w:rPr>
                <w:noProof/>
              </w:rPr>
              <w:drawing>
                <wp:inline distT="0" distB="0" distL="0" distR="0" wp14:anchorId="1681D357" wp14:editId="0D9566A2">
                  <wp:extent cx="4105275" cy="2143125"/>
                  <wp:effectExtent l="0" t="0" r="0" b="0"/>
                  <wp:docPr id="330" name="drex_module_16_2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drex_module_16_2_3_custom.png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96D5B1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885D3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34CD6FA" w14:textId="4A3FB3C9" w:rsidR="00EE4219" w:rsidRDefault="00167843">
      <w:pPr>
        <w:spacing w:before="160" w:after="160"/>
      </w:pPr>
      <w:r>
        <w:t>Настроить сценарий разговора можно в настройках автоматизации, рассмотренных в Разделе «Работа с должниками» -</w:t>
      </w:r>
      <w:r>
        <w:rPr>
          <w:rFonts w:ascii="Calibri" w:hAnsi="Calibri" w:cs="Calibri"/>
          <w:color w:val="000000"/>
        </w:rPr>
        <w:t xml:space="preserve"> </w:t>
      </w:r>
      <w:hyperlink w:anchor="386ade60-76df-45b7-9652-d185a0ca1d88">
        <w:r>
          <w:rPr>
            <w:u w:val="single"/>
          </w:rPr>
          <w:t>«Досудебное производство»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  <w:r>
        <w:br w:type="page"/>
      </w:r>
    </w:p>
    <w:p w14:paraId="55E00930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22" w:name="ff5c7208-acec-456f-9c2b-39acabdadd5c"/>
      <w:bookmarkEnd w:id="422"/>
      <w:r>
        <w:rPr>
          <w:b/>
          <w:bCs/>
          <w:sz w:val="28"/>
          <w:szCs w:val="28"/>
        </w:rPr>
        <w:lastRenderedPageBreak/>
        <w:t>Мессенджеры</w:t>
      </w:r>
    </w:p>
    <w:p w14:paraId="0ECD6483" w14:textId="77777777" w:rsidR="00EE4219" w:rsidRDefault="00167843">
      <w:pPr>
        <w:spacing w:before="160" w:after="160"/>
      </w:pPr>
      <w:r>
        <w:t>В этом разделе доступна интег</w:t>
      </w:r>
      <w:r>
        <w:t>рация со следующими провайдерами:</w:t>
      </w:r>
      <w:r>
        <w:br w:type="page"/>
      </w:r>
    </w:p>
    <w:p w14:paraId="7895A28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23" w:name="1dbed8c5-7582-41f8-b695-1b7013a07c85"/>
      <w:bookmarkEnd w:id="423"/>
      <w:r>
        <w:rPr>
          <w:b/>
          <w:bCs/>
          <w:sz w:val="26"/>
          <w:szCs w:val="26"/>
        </w:rPr>
        <w:lastRenderedPageBreak/>
        <w:t>SMS Центр</w:t>
      </w:r>
    </w:p>
    <w:p w14:paraId="1F89AE1A" w14:textId="08E10A47" w:rsidR="00EE4219" w:rsidRDefault="00167843">
      <w:pPr>
        <w:spacing w:before="160" w:after="160"/>
      </w:pPr>
      <w:r>
        <w:t> </w:t>
      </w:r>
      <w:hyperlink r:id="rId421">
        <w:r>
          <w:rPr>
            <w:u w:val="single"/>
          </w:rPr>
          <w:t>SMS</w:t>
        </w:r>
        <w:r>
          <w:rPr>
            <w:rFonts w:ascii="Calibri" w:hAnsi="Calibri" w:cs="Calibri"/>
            <w:color w:val="595959"/>
            <w:u w:val="single"/>
          </w:rPr>
          <w:t xml:space="preserve"> </w:t>
        </w:r>
        <w:r>
          <w:rPr>
            <w:u w:val="single"/>
          </w:rPr>
          <w:t>Центр</w:t>
        </w:r>
      </w:hyperlink>
      <w:r>
        <w:rPr>
          <w:rFonts w:ascii="Calibri" w:hAnsi="Calibri" w:cs="Calibri"/>
          <w:color w:val="000000"/>
        </w:rPr>
        <w:t xml:space="preserve"> </w:t>
      </w:r>
      <w:r>
        <w:t>– сервис для создания и отправки массовых уведомлений ы мессенджеры. В данный момент доступна отправка в Telegram</w:t>
      </w:r>
      <w:r>
        <w:rPr>
          <w:rFonts w:ascii="Calibri" w:hAnsi="Calibri" w:cs="Calibri"/>
          <w:color w:val="000000"/>
        </w:rPr>
        <w:t xml:space="preserve"> </w:t>
      </w:r>
      <w:r>
        <w:t>и</w:t>
      </w:r>
      <w:r>
        <w:rPr>
          <w:rFonts w:ascii="Calibri" w:hAnsi="Calibri" w:cs="Calibri"/>
          <w:color w:val="000000"/>
        </w:rPr>
        <w:t xml:space="preserve"> </w:t>
      </w:r>
      <w:r>
        <w:t>Viber, а также в соц сеть</w:t>
      </w:r>
      <w:r>
        <w:rPr>
          <w:rFonts w:ascii="Calibri" w:hAnsi="Calibri" w:cs="Calibri"/>
          <w:color w:val="000000"/>
        </w:rPr>
        <w:t xml:space="preserve"> </w:t>
      </w:r>
      <w:r>
        <w:t>VK.</w:t>
      </w:r>
    </w:p>
    <w:p w14:paraId="7FE8DBCE" w14:textId="77777777" w:rsidR="00EE4219" w:rsidRDefault="00167843">
      <w:pPr>
        <w:spacing w:before="160" w:after="160"/>
      </w:pPr>
      <w:r>
        <w:t>Перед добавлением учетной записи</w:t>
      </w:r>
      <w:r>
        <w:rPr>
          <w:rFonts w:ascii="Calibri" w:hAnsi="Calibri" w:cs="Calibri"/>
          <w:color w:val="000000"/>
        </w:rPr>
        <w:t xml:space="preserve"> </w:t>
      </w:r>
      <w:r>
        <w:t>SMSЦЕНТР в системе ЮРРОБОТ необходимо в личном кабинете</w:t>
      </w:r>
      <w:r>
        <w:rPr>
          <w:rFonts w:ascii="Calibri" w:hAnsi="Calibri" w:cs="Calibri"/>
          <w:color w:val="000000"/>
        </w:rPr>
        <w:t xml:space="preserve"> </w:t>
      </w:r>
      <w:r>
        <w:t>SMSЦЕНТР создать «Имя</w:t>
      </w:r>
      <w:r>
        <w:t xml:space="preserve"> отправителя».</w:t>
      </w:r>
    </w:p>
    <w:p w14:paraId="23456F2A" w14:textId="7CC25B68" w:rsidR="00EE4219" w:rsidRDefault="00167843">
      <w:pPr>
        <w:spacing w:before="160" w:after="160"/>
      </w:pPr>
      <w:r>
        <w:t>Для этого необходимо зарегистрироваться на их</w:t>
      </w:r>
      <w:r>
        <w:rPr>
          <w:rFonts w:ascii="Calibri" w:hAnsi="Calibri" w:cs="Calibri"/>
          <w:color w:val="000000"/>
        </w:rPr>
        <w:t xml:space="preserve"> </w:t>
      </w:r>
      <w:hyperlink r:id="rId422">
        <w:r>
          <w:rPr>
            <w:u w:val="single"/>
          </w:rPr>
          <w:t>сайте</w:t>
        </w:r>
      </w:hyperlink>
      <w:r>
        <w:t>, и создать имя отправителя  в</w:t>
      </w:r>
      <w:r>
        <w:rPr>
          <w:rFonts w:ascii="Calibri" w:hAnsi="Calibri" w:cs="Calibri"/>
          <w:color w:val="000000"/>
        </w:rPr>
        <w:t xml:space="preserve"> </w:t>
      </w:r>
      <w:hyperlink r:id="rId423">
        <w:r>
          <w:rPr>
            <w:u w:val="single"/>
          </w:rPr>
          <w:t>Личном кабинет</w:t>
        </w:r>
      </w:hyperlink>
      <w:r>
        <w:rPr>
          <w:u w:val="single"/>
        </w:rPr>
        <w:t>е</w:t>
      </w:r>
      <w:r>
        <w:t>.</w:t>
      </w:r>
    </w:p>
    <w:p w14:paraId="39C66584" w14:textId="09CBA5AD" w:rsidR="00EE4219" w:rsidRDefault="00167843">
      <w:pPr>
        <w:spacing w:before="160" w:after="160"/>
      </w:pPr>
      <w:r>
        <w:t>Затем перейти в систему ЮРРОБОТ в раздел</w:t>
      </w:r>
      <w:r>
        <w:rPr>
          <w:rFonts w:ascii="Calibri" w:hAnsi="Calibri" w:cs="Calibri"/>
          <w:color w:val="000000"/>
        </w:rPr>
        <w:t xml:space="preserve"> </w:t>
      </w:r>
      <w:hyperlink r:id="rId424">
        <w:r>
          <w:rPr>
            <w:u w:val="single"/>
          </w:rPr>
          <w:t>«Уведомления»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- «Мессенджеры», найти и нажать на виджет компании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 (</w:t>
      </w:r>
      <w:hyperlink w:anchor="cap_b6a7e02a-a609-4f7b-9098-b7f2a61fdfa7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CC3B89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3148D5" w14:textId="77777777" w:rsidR="00EE4219" w:rsidRDefault="00167843">
            <w:pPr>
              <w:spacing w:line="240" w:lineRule="auto"/>
              <w:jc w:val="center"/>
            </w:pPr>
            <w:bookmarkStart w:id="424" w:name="cap_b6a7e02a-a609-4f7b-9098-b7f2a61fdfa7"/>
            <w:bookmarkEnd w:id="424"/>
            <w:r>
              <w:rPr>
                <w:noProof/>
              </w:rPr>
              <w:drawing>
                <wp:inline distT="0" distB="0" distL="0" distR="0" wp14:anchorId="378F06E8" wp14:editId="0508B2A6">
                  <wp:extent cx="3609975" cy="1809750"/>
                  <wp:effectExtent l="0" t="0" r="0" b="0"/>
                  <wp:docPr id="331" name="drex_module_16_2_4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" name="drex_module_16_2_4_1_custom.png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9975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17DC69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8E69C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138AF6D" w14:textId="649F978A" w:rsidR="00EE4219" w:rsidRDefault="00167843">
      <w:pPr>
        <w:spacing w:before="160" w:after="160"/>
      </w:pPr>
      <w:r>
        <w:t xml:space="preserve">В открывшемся окне нужно ввести </w:t>
      </w:r>
      <w:r>
        <w:t>логин и пароль авторизации в сервисе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Центр (</w:t>
      </w:r>
      <w:hyperlink w:anchor="cap_7252aa59-4905-4d26-a6a5-9518fc55a83c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ADEA3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AECC41" w14:textId="77777777" w:rsidR="00EE4219" w:rsidRDefault="00167843">
            <w:pPr>
              <w:spacing w:line="240" w:lineRule="auto"/>
              <w:jc w:val="center"/>
            </w:pPr>
            <w:bookmarkStart w:id="425" w:name="cap_7252aa59-4905-4d26-a6a5-9518fc55a83c"/>
            <w:bookmarkEnd w:id="425"/>
            <w:r>
              <w:rPr>
                <w:noProof/>
              </w:rPr>
              <w:drawing>
                <wp:inline distT="0" distB="0" distL="0" distR="0" wp14:anchorId="39BA3EE8" wp14:editId="390C1164">
                  <wp:extent cx="3381375" cy="2514600"/>
                  <wp:effectExtent l="0" t="0" r="0" b="0"/>
                  <wp:docPr id="332" name="drex_module_16_2_4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drex_module_16_2_4_1_custom_2.png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E68662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35D63A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Рис.2 </w:t>
            </w:r>
          </w:p>
        </w:tc>
      </w:tr>
    </w:tbl>
    <w:p w14:paraId="7622F1E0" w14:textId="77777777" w:rsidR="00EE4219" w:rsidRDefault="00167843">
      <w:r>
        <w:br w:type="page"/>
      </w:r>
    </w:p>
    <w:p w14:paraId="35A6222D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426" w:name="e8ebeb9b-b460-4aa6-add2-328a2fa98720"/>
      <w:bookmarkEnd w:id="426"/>
      <w:r>
        <w:rPr>
          <w:b/>
          <w:bCs/>
          <w:sz w:val="32"/>
          <w:szCs w:val="32"/>
        </w:rPr>
        <w:lastRenderedPageBreak/>
        <w:t>Шаг 3. Настройка и отправка уведомлений.</w:t>
      </w:r>
    </w:p>
    <w:p w14:paraId="4179DF4E" w14:textId="77777777" w:rsidR="00EE4219" w:rsidRDefault="00167843">
      <w:pPr>
        <w:spacing w:before="160" w:after="160"/>
      </w:pPr>
      <w:r>
        <w:t>Как говорилось выше, система поддерживает четыре вида уведомлений: Голосовые,</w:t>
      </w:r>
      <w:r>
        <w:rPr>
          <w:rFonts w:ascii="Calibri" w:hAnsi="Calibri" w:cs="Calibri"/>
          <w:color w:val="000000"/>
        </w:rPr>
        <w:t xml:space="preserve"> </w:t>
      </w:r>
      <w:r>
        <w:t>SMS,</w:t>
      </w:r>
      <w:r>
        <w:rPr>
          <w:rFonts w:ascii="Calibri" w:hAnsi="Calibri" w:cs="Calibri"/>
          <w:color w:val="000000"/>
        </w:rPr>
        <w:t xml:space="preserve"> </w:t>
      </w:r>
      <w:r>
        <w:t>Email, Мессенджеры.</w:t>
      </w:r>
    </w:p>
    <w:p w14:paraId="7B788DB2" w14:textId="77777777" w:rsidR="00EE4219" w:rsidRDefault="00167843">
      <w:pPr>
        <w:spacing w:before="160" w:after="160"/>
      </w:pPr>
      <w:r>
        <w:t>После подключения к провайдерам в системе необходимо произвести настройку отправки уведомлений: выбрать расписание, настроить сценарий разговора, выбрать</w:t>
      </w:r>
      <w:r>
        <w:t xml:space="preserve"> адресатов, произвести иные настройки.</w:t>
      </w:r>
    </w:p>
    <w:p w14:paraId="5AE0E81D" w14:textId="77777777" w:rsidR="00EE4219" w:rsidRDefault="00167843">
      <w:pPr>
        <w:spacing w:before="160" w:after="160"/>
      </w:pPr>
      <w:r>
        <w:t>В этом разделе подробно рассмотрим настройки каждого вида уведомлений.</w:t>
      </w:r>
      <w:r>
        <w:br w:type="page"/>
      </w:r>
    </w:p>
    <w:p w14:paraId="01358385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27" w:name="6b3ed70a-da6c-44c1-ac42-c311fb23c822"/>
      <w:bookmarkEnd w:id="427"/>
      <w:r>
        <w:rPr>
          <w:b/>
          <w:bCs/>
          <w:sz w:val="28"/>
          <w:szCs w:val="28"/>
        </w:rPr>
        <w:lastRenderedPageBreak/>
        <w:t>Настройка и отправка голосовых уведомлений.</w:t>
      </w:r>
    </w:p>
    <w:p w14:paraId="7D0336C4" w14:textId="77777777" w:rsidR="00EE4219" w:rsidRDefault="00167843">
      <w:pPr>
        <w:spacing w:before="160" w:after="160"/>
      </w:pPr>
      <w:r>
        <w:t xml:space="preserve">Голосовые уведомления могут быть отправлены как выбранным вручную должникам, так и всем должникам из </w:t>
      </w:r>
      <w:r>
        <w:t>списка с выборкой по статусам с помощью модуля автоматизации.</w:t>
      </w:r>
      <w:r>
        <w:br w:type="page"/>
      </w:r>
    </w:p>
    <w:p w14:paraId="7F58F8E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28" w:name="c29e7e2c-a526-4231-b5d7-a09a5fa3a500"/>
      <w:bookmarkEnd w:id="428"/>
      <w:r>
        <w:rPr>
          <w:b/>
          <w:bCs/>
          <w:sz w:val="26"/>
          <w:szCs w:val="26"/>
        </w:rPr>
        <w:lastRenderedPageBreak/>
        <w:t>Настройки автоматизаци</w:t>
      </w:r>
    </w:p>
    <w:p w14:paraId="1351E3D4" w14:textId="59858417" w:rsidR="00EE4219" w:rsidRDefault="00167843">
      <w:pPr>
        <w:spacing w:before="160" w:after="160"/>
      </w:pPr>
      <w:r>
        <w:t>Модуль автоматизации в досудебном производстве осуществляет претензионно-уведомительные функции информирования должника(ов) о сформировавшейся задолженности с помощью гол</w:t>
      </w:r>
      <w:r>
        <w:t>осового робота, которого на 97-98% не отличить от голоса человека. Созданный на основе искусственного интеллекта и машинного обучения, робот обзванивает должников в соответствии с выбранным сценарием разговора, и, понимая и распознавая речь должника, выдел</w:t>
      </w:r>
      <w:r>
        <w:t>яет и записывает причины неуплаты или подтверждения оплаты долга. Пример общения с должником можно прослушать</w:t>
      </w:r>
      <w:r>
        <w:rPr>
          <w:rFonts w:ascii="Calibri" w:hAnsi="Calibri" w:cs="Calibri"/>
          <w:color w:val="000000"/>
        </w:rPr>
        <w:t xml:space="preserve"> </w:t>
      </w:r>
      <w:hyperlink r:id="rId425">
        <w:r>
          <w:rPr>
            <w:u w:val="single"/>
          </w:rPr>
          <w:t>здесь</w:t>
        </w:r>
      </w:hyperlink>
      <w:r>
        <w:t>.</w:t>
      </w:r>
    </w:p>
    <w:p w14:paraId="479E061F" w14:textId="722942F7" w:rsidR="00EE4219" w:rsidRDefault="00167843">
      <w:pPr>
        <w:spacing w:before="160" w:after="160"/>
      </w:pPr>
      <w:r>
        <w:t xml:space="preserve">Чтобы перейти к настройкам автоматизации, нужно воспользоваться функциональной кнопкой </w:t>
      </w:r>
      <w:r>
        <w:rPr>
          <w:b/>
          <w:bCs/>
        </w:rPr>
        <w:t>«Настройки автоматизации»</w:t>
      </w:r>
      <w:r>
        <w:t>, расположенной в верхнем меню системы. (</w:t>
      </w:r>
      <w:hyperlink w:anchor="cap_18923fe9-d31e-43be-9fd6-ddd0e7aca85e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6B887C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5D9F64" w14:textId="77777777" w:rsidR="00EE4219" w:rsidRDefault="00167843">
            <w:pPr>
              <w:spacing w:line="240" w:lineRule="auto"/>
              <w:jc w:val="center"/>
            </w:pPr>
            <w:bookmarkStart w:id="429" w:name="cap_18923fe9-d31e-43be-9fd6-ddd0e7aca85e"/>
            <w:bookmarkEnd w:id="429"/>
            <w:r>
              <w:rPr>
                <w:noProof/>
              </w:rPr>
              <w:drawing>
                <wp:inline distT="0" distB="0" distL="0" distR="0" wp14:anchorId="1F03EB44" wp14:editId="7465638C">
                  <wp:extent cx="3305175" cy="1076325"/>
                  <wp:effectExtent l="0" t="0" r="0" b="0"/>
                  <wp:docPr id="333" name="drex_module_16_3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" name="drex_module_16_3_1_1_custom.png"/>
                          <pic:cNvPicPr/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517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41E980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3DF64C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4BA2266" w14:textId="77777777" w:rsidR="00EE4219" w:rsidRDefault="00167843">
      <w:pPr>
        <w:spacing w:before="160" w:after="160"/>
      </w:pPr>
      <w:r>
        <w:t xml:space="preserve">Основным критерием настройки автоматизации является </w:t>
      </w:r>
      <w:r>
        <w:rPr>
          <w:b/>
          <w:bCs/>
        </w:rPr>
        <w:t>настройка суммы для автоматической отправки / формирования уведомлений</w:t>
      </w:r>
      <w:r>
        <w:t xml:space="preserve"> – выбор диапазона сумм задолженности, от которых начинает и заканчивает действовать автоматизация.</w:t>
      </w:r>
    </w:p>
    <w:p w14:paraId="03C67A33" w14:textId="33FAEB0D" w:rsidR="00EE4219" w:rsidRDefault="00167843">
      <w:pPr>
        <w:spacing w:before="160" w:after="160"/>
      </w:pPr>
      <w:r>
        <w:t xml:space="preserve">Назначить диапазон сумм можно при </w:t>
      </w:r>
      <w:r>
        <w:t>помощи ползунка, перемещая его по шкале. (</w:t>
      </w:r>
      <w:hyperlink w:anchor="cap_6e838f04-a1dd-4424-898c-13c69ca59195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CD5C9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4AB384" w14:textId="77777777" w:rsidR="00EE4219" w:rsidRDefault="00167843">
            <w:pPr>
              <w:spacing w:line="240" w:lineRule="auto"/>
              <w:jc w:val="center"/>
            </w:pPr>
            <w:bookmarkStart w:id="430" w:name="cap_6e838f04-a1dd-4424-898c-13c69ca59195"/>
            <w:bookmarkEnd w:id="430"/>
            <w:r>
              <w:rPr>
                <w:noProof/>
              </w:rPr>
              <w:drawing>
                <wp:inline distT="0" distB="0" distL="0" distR="0" wp14:anchorId="70A8D583" wp14:editId="1813F2E9">
                  <wp:extent cx="5600700" cy="933450"/>
                  <wp:effectExtent l="0" t="0" r="0" b="0"/>
                  <wp:docPr id="334" name="drex_module_16_3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drex_module_16_3_1_1_custom_2.png"/>
                          <pic:cNvPicPr/>
                        </pic:nvPicPr>
                        <pic:blipFill>
                          <a:blip r:embed="rId4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0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A24FF5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A44CD9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863A223" w14:textId="3C182C29" w:rsidR="00EE4219" w:rsidRDefault="00167843">
      <w:pPr>
        <w:spacing w:before="160" w:after="160"/>
      </w:pPr>
      <w:r>
        <w:t xml:space="preserve">Если перемещать ползунок не удобно, нужно воспользоваться опцией </w:t>
      </w:r>
      <w:r>
        <w:rPr>
          <w:b/>
          <w:bCs/>
        </w:rPr>
        <w:t>«Ввести вручную»</w:t>
      </w:r>
      <w:r>
        <w:t xml:space="preserve"> и в открывшемся окне ввести значения от 0 до 1 000 </w:t>
      </w:r>
      <w:r>
        <w:t>000 руб. (</w:t>
      </w:r>
      <w:hyperlink w:anchor="cap_621fde8f-b470-4423-a773-40d484005b58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4FBED8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4FFF24" w14:textId="77777777" w:rsidR="00EE4219" w:rsidRDefault="00167843">
            <w:pPr>
              <w:spacing w:line="240" w:lineRule="auto"/>
              <w:jc w:val="center"/>
            </w:pPr>
            <w:bookmarkStart w:id="431" w:name="cap_621fde8f-b470-4423-a773-40d484005b58"/>
            <w:bookmarkEnd w:id="431"/>
            <w:r>
              <w:rPr>
                <w:noProof/>
              </w:rPr>
              <w:lastRenderedPageBreak/>
              <w:drawing>
                <wp:inline distT="0" distB="0" distL="0" distR="0" wp14:anchorId="505A92E9" wp14:editId="3DC2CC50">
                  <wp:extent cx="3390900" cy="1362075"/>
                  <wp:effectExtent l="0" t="0" r="0" b="0"/>
                  <wp:docPr id="335" name="drex_module_16_3_1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" name="drex_module_16_3_1_1_custom_3.png"/>
                          <pic:cNvPicPr/>
                        </pic:nvPicPr>
                        <pic:blipFill>
                          <a:blip r:embed="rId4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0900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F5A8A7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D451FF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6F7DCC9E" w14:textId="066303F4" w:rsidR="00EE4219" w:rsidRDefault="00167843">
      <w:pPr>
        <w:spacing w:before="160" w:after="160"/>
      </w:pPr>
      <w:r>
        <w:t xml:space="preserve">После настройки суммы переходим на вкладку </w:t>
      </w:r>
      <w:r>
        <w:rPr>
          <w:b/>
          <w:bCs/>
        </w:rPr>
        <w:t>«Голосовые уведомления»</w:t>
      </w:r>
      <w:r>
        <w:t xml:space="preserve"> (</w:t>
      </w:r>
      <w:hyperlink w:anchor="cap_4c11a587-4b10-431c-8375-b4c5741c37a2">
        <w:r>
          <w:t>Рис.4</w:t>
        </w:r>
      </w:hyperlink>
      <w:r>
        <w:t>), активируем кнопку автоматизации и осуществляем следующие настройки: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319323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1FB2BF" w14:textId="77777777" w:rsidR="00EE4219" w:rsidRDefault="00167843">
            <w:pPr>
              <w:spacing w:line="240" w:lineRule="auto"/>
              <w:jc w:val="center"/>
            </w:pPr>
            <w:bookmarkStart w:id="432" w:name="cap_4c11a587-4b10-431c-8375-b4c5741c37a2"/>
            <w:bookmarkEnd w:id="432"/>
            <w:r>
              <w:rPr>
                <w:noProof/>
              </w:rPr>
              <w:drawing>
                <wp:inline distT="0" distB="0" distL="0" distR="0" wp14:anchorId="7524E077" wp14:editId="22C43968">
                  <wp:extent cx="4981575" cy="4029075"/>
                  <wp:effectExtent l="0" t="0" r="0" b="0"/>
                  <wp:docPr id="336" name="drex_module_16_3_1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drex_module_16_3_1_1_custom_4.png"/>
                          <pic:cNvPicPr/>
                        </pic:nvPicPr>
                        <pic:blipFill>
                          <a:blip r:embed="rId4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1575" cy="402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4DBC1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8A81FE0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5D9CFB4A" w14:textId="1F9B601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Учет часового пояса по адресу объекта -</w:t>
      </w:r>
      <w:r>
        <w:rPr>
          <w:rFonts w:ascii="Calibri" w:hAnsi="Calibri" w:cs="Calibri"/>
          <w:color w:val="000000"/>
        </w:rPr>
        <w:t xml:space="preserve"> </w:t>
      </w:r>
      <w:r>
        <w:t>при активации данной опции система проверяет адреса регистрации должников и адреса объектов недвижимости и осуществляет звонки исходя из полученного часового пояса. Если по одному должнику найдено оба адреса, приоритет отдается адресу регистрации. (</w:t>
      </w:r>
      <w:hyperlink w:anchor="cap_0dc5a254-ba64-4d3c-8f66-6d04d560a948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B416B6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612125" w14:textId="77777777" w:rsidR="00EE4219" w:rsidRDefault="00167843">
            <w:pPr>
              <w:spacing w:line="240" w:lineRule="auto"/>
              <w:jc w:val="center"/>
            </w:pPr>
            <w:bookmarkStart w:id="433" w:name="cap_0dc5a254-ba64-4d3c-8f66-6d04d560a948"/>
            <w:bookmarkEnd w:id="433"/>
            <w:r>
              <w:rPr>
                <w:noProof/>
              </w:rPr>
              <w:lastRenderedPageBreak/>
              <w:drawing>
                <wp:inline distT="0" distB="0" distL="0" distR="0" wp14:anchorId="5CDB0E24" wp14:editId="5ABA603B">
                  <wp:extent cx="2638425" cy="1133475"/>
                  <wp:effectExtent l="0" t="0" r="0" b="0"/>
                  <wp:docPr id="337" name="drex_module_16_3_1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" name="drex_module_16_3_1_1_custom_5.png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00561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C2E60E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36F29FBF" w14:textId="26C11709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звонка -</w:t>
      </w:r>
      <w:r>
        <w:rPr>
          <w:rFonts w:ascii="Calibri" w:hAnsi="Calibri" w:cs="Calibri"/>
          <w:color w:val="000000"/>
        </w:rPr>
        <w:t xml:space="preserve"> </w:t>
      </w:r>
      <w:r>
        <w:t>настройка временных интервалов обзвона в будние и выходные / праздничные дни (</w:t>
      </w:r>
      <w:hyperlink w:anchor="cap_a70a70e1-650c-4c87-a908-276f2835708e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2BCB44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E72680" w14:textId="77777777" w:rsidR="00EE4219" w:rsidRDefault="00167843">
            <w:pPr>
              <w:spacing w:line="240" w:lineRule="auto"/>
              <w:jc w:val="center"/>
            </w:pPr>
            <w:bookmarkStart w:id="434" w:name="cap_a70a70e1-650c-4c87-a908-276f2835708e"/>
            <w:bookmarkEnd w:id="434"/>
            <w:r>
              <w:rPr>
                <w:noProof/>
              </w:rPr>
              <w:drawing>
                <wp:inline distT="0" distB="0" distL="0" distR="0" wp14:anchorId="3B0A9984" wp14:editId="20B02DE1">
                  <wp:extent cx="2019300" cy="2286000"/>
                  <wp:effectExtent l="0" t="0" r="0" b="0"/>
                  <wp:docPr id="338" name="drex_module_16_3_1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drex_module_16_3_1_1_custom_6.png"/>
                          <pic:cNvPicPr/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519DDF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5BB420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4C63EE0B" w14:textId="589D8A3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Ответственный сотрудник -</w:t>
      </w:r>
      <w:r>
        <w:rPr>
          <w:rFonts w:ascii="Calibri" w:hAnsi="Calibri" w:cs="Calibri"/>
          <w:color w:val="000000"/>
        </w:rPr>
        <w:t xml:space="preserve"> </w:t>
      </w:r>
      <w:r>
        <w:t>сотрудник, отвечающий за общение с должниками при переводе звонка на оператора. Выбирается сотрудник компании из выпадающего списка сотрудник</w:t>
      </w:r>
      <w:r>
        <w:t>ов компании. (</w:t>
      </w:r>
      <w:hyperlink w:anchor="cap_8aa3eabf-6f4f-4d2c-be9b-07312664b777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A6859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AFFC21" w14:textId="77777777" w:rsidR="00EE4219" w:rsidRDefault="00167843">
            <w:pPr>
              <w:spacing w:line="240" w:lineRule="auto"/>
              <w:jc w:val="center"/>
            </w:pPr>
            <w:bookmarkStart w:id="435" w:name="cap_8aa3eabf-6f4f-4d2c-be9b-07312664b777"/>
            <w:bookmarkEnd w:id="435"/>
            <w:r>
              <w:rPr>
                <w:noProof/>
              </w:rPr>
              <w:lastRenderedPageBreak/>
              <w:drawing>
                <wp:inline distT="0" distB="0" distL="0" distR="0" wp14:anchorId="21DCCACF" wp14:editId="2E5D3846">
                  <wp:extent cx="4610100" cy="3133725"/>
                  <wp:effectExtent l="0" t="0" r="0" b="0"/>
                  <wp:docPr id="339" name="drex_module_16_3_1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9" name="drex_module_16_3_1_1_custom_7.png"/>
                          <pic:cNvPicPr/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313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1889C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404EB7" w14:textId="77777777" w:rsidR="00EE4219" w:rsidRDefault="00167843">
            <w:pPr>
              <w:spacing w:before="160" w:after="160"/>
              <w:ind w:left="360"/>
              <w:jc w:val="center"/>
            </w:pPr>
            <w:r>
              <w:t xml:space="preserve">Рис.7 </w:t>
            </w:r>
          </w:p>
        </w:tc>
      </w:tr>
    </w:tbl>
    <w:p w14:paraId="0E6BC768" w14:textId="2ECC2092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перевода на оператора -</w:t>
      </w:r>
      <w:r>
        <w:rPr>
          <w:rFonts w:ascii="Calibri" w:hAnsi="Calibri" w:cs="Calibri"/>
          <w:color w:val="000000"/>
        </w:rPr>
        <w:t xml:space="preserve"> </w:t>
      </w:r>
      <w:r>
        <w:t>внутренний номер оператора для личного общения с должником (</w:t>
      </w:r>
      <w:hyperlink w:anchor="cap_bdf54eb6-4578-46a9-a47a-6d239236c7f3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7BFD6F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CDA856" w14:textId="77777777" w:rsidR="00EE4219" w:rsidRDefault="00167843">
            <w:pPr>
              <w:spacing w:line="240" w:lineRule="auto"/>
              <w:jc w:val="center"/>
            </w:pPr>
            <w:bookmarkStart w:id="436" w:name="cap_bdf54eb6-4578-46a9-a47a-6d239236c7f3"/>
            <w:bookmarkEnd w:id="436"/>
            <w:r>
              <w:rPr>
                <w:noProof/>
              </w:rPr>
              <w:drawing>
                <wp:inline distT="0" distB="0" distL="0" distR="0" wp14:anchorId="49449D6F" wp14:editId="68589A84">
                  <wp:extent cx="4857750" cy="3381375"/>
                  <wp:effectExtent l="0" t="0" r="0" b="0"/>
                  <wp:docPr id="340" name="drex_module_16_3_1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drex_module_16_3_1_1_custom_8.png"/>
                          <pic:cNvPicPr/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0" cy="338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74EA73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A78964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4F725D79" w14:textId="680A4A8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Учитывать актуальную задолженность -</w:t>
      </w:r>
      <w:r>
        <w:rPr>
          <w:rFonts w:ascii="Calibri" w:hAnsi="Calibri" w:cs="Calibri"/>
          <w:color w:val="000000"/>
        </w:rPr>
        <w:t xml:space="preserve"> </w:t>
      </w:r>
      <w:r>
        <w:t>при активации опции будет учтен не выбранный диапазон суммы задолженности, а актуальная задолженность должника, которая приходит о</w:t>
      </w:r>
      <w:r>
        <w:t>т биллинга. Если эта сумма попадет в диапазон 0 – 10 000 руб, то ему будет отправлено голосовое уведомление. (</w:t>
      </w:r>
      <w:hyperlink w:anchor="cap_5cd54374-3a92-4a23-90fb-345b5388bd86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F5F4C1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78B908" w14:textId="77777777" w:rsidR="00EE4219" w:rsidRDefault="00167843">
            <w:pPr>
              <w:spacing w:line="240" w:lineRule="auto"/>
              <w:jc w:val="center"/>
            </w:pPr>
            <w:bookmarkStart w:id="437" w:name="cap_5cd54374-3a92-4a23-90fb-345b5388bd86"/>
            <w:bookmarkEnd w:id="437"/>
            <w:r>
              <w:rPr>
                <w:noProof/>
              </w:rPr>
              <w:drawing>
                <wp:inline distT="0" distB="0" distL="0" distR="0" wp14:anchorId="2A2CA913" wp14:editId="0E5EFFB1">
                  <wp:extent cx="4505325" cy="1457325"/>
                  <wp:effectExtent l="0" t="0" r="0" b="0"/>
                  <wp:docPr id="341" name="drex_module_16_3_1_1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" name="drex_module_16_3_1_1_custom_9.png"/>
                          <pic:cNvPicPr/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325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5A2239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5F6BC49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583D6234" w14:textId="6DDA979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рассылки -</w:t>
      </w:r>
      <w:r>
        <w:rPr>
          <w:rFonts w:ascii="Calibri" w:hAnsi="Calibri" w:cs="Calibri"/>
          <w:color w:val="000000"/>
        </w:rPr>
        <w:t xml:space="preserve"> </w:t>
      </w:r>
      <w:r>
        <w:t>при активации этой функции нужно выставить расписание для указания периодичности обзвона должников. (</w:t>
      </w:r>
      <w:hyperlink w:anchor="cap_d3439e60-3f36-48c6-bfd4-67f93bde6e15">
        <w:r>
          <w:t>Рис.13</w:t>
        </w:r>
      </w:hyperlink>
      <w:r>
        <w:t>)</w:t>
      </w:r>
    </w:p>
    <w:p w14:paraId="45ED3DC1" w14:textId="77777777" w:rsidR="00EE4219" w:rsidRDefault="00167843">
      <w:pPr>
        <w:spacing w:before="160" w:after="160"/>
        <w:ind w:firstLine="705"/>
      </w:pPr>
      <w:r>
        <w:t>В расписании есть возможность следующей настройки:</w:t>
      </w:r>
    </w:p>
    <w:p w14:paraId="3966FF4A" w14:textId="75F6D85E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Ежедневно с указанием времени (час, минута) (</w:t>
      </w:r>
      <w:hyperlink w:anchor="cap_645ab804-62d7-4a9a-96c9-2bd28a48ecc7">
        <w:r>
          <w:t>Рис.10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A127A9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5C7C1F" w14:textId="77777777" w:rsidR="00EE4219" w:rsidRDefault="00167843">
            <w:pPr>
              <w:spacing w:line="240" w:lineRule="auto"/>
              <w:jc w:val="center"/>
            </w:pPr>
            <w:bookmarkStart w:id="438" w:name="cap_645ab804-62d7-4a9a-96c9-2bd28a48ecc7"/>
            <w:bookmarkEnd w:id="438"/>
            <w:r>
              <w:rPr>
                <w:noProof/>
              </w:rPr>
              <w:drawing>
                <wp:inline distT="0" distB="0" distL="0" distR="0" wp14:anchorId="6D83EF35" wp14:editId="797CB026">
                  <wp:extent cx="3200400" cy="2028825"/>
                  <wp:effectExtent l="0" t="0" r="0" b="0"/>
                  <wp:docPr id="342" name="drex_module_16_3_1_1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drex_module_16_3_1_1_custom_10.png"/>
                          <pic:cNvPicPr/>
                        </pic:nvPicPr>
                        <pic:blipFill>
                          <a:blip r:embed="rId4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4F8F65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F6D292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</w:p>
        </w:tc>
      </w:tr>
    </w:tbl>
    <w:p w14:paraId="1E0F5680" w14:textId="19D77DDF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недели с указанием времени (час, минута) (</w:t>
      </w:r>
      <w:hyperlink w:anchor="cap_eb418f7f-e3db-41cf-8d9e-cc3bfb5e122a">
        <w: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C7854A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763FBF" w14:textId="77777777" w:rsidR="00EE4219" w:rsidRDefault="00167843">
            <w:pPr>
              <w:spacing w:line="240" w:lineRule="auto"/>
              <w:jc w:val="center"/>
            </w:pPr>
            <w:bookmarkStart w:id="439" w:name="cap_eb418f7f-e3db-41cf-8d9e-cc3bfb5e122a"/>
            <w:bookmarkEnd w:id="439"/>
            <w:r>
              <w:rPr>
                <w:noProof/>
              </w:rPr>
              <w:lastRenderedPageBreak/>
              <w:drawing>
                <wp:inline distT="0" distB="0" distL="0" distR="0" wp14:anchorId="3F7E9139" wp14:editId="75961570">
                  <wp:extent cx="2924175" cy="2857500"/>
                  <wp:effectExtent l="0" t="0" r="0" b="0"/>
                  <wp:docPr id="343" name="drex_module_16_3_1_1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" name="drex_module_16_3_1_1_custom_11.png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EA017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549BCE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</w:p>
        </w:tc>
      </w:tr>
    </w:tbl>
    <w:p w14:paraId="4B46B441" w14:textId="7B0480E4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месяца с указанием времени (час, минута) (</w:t>
      </w:r>
      <w:hyperlink w:anchor="cap_f3310d7c-7e97-4bdf-931e-17cceed0b003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597892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7DF7C7" w14:textId="77777777" w:rsidR="00EE4219" w:rsidRDefault="00167843">
            <w:pPr>
              <w:spacing w:line="240" w:lineRule="auto"/>
              <w:jc w:val="center"/>
            </w:pPr>
            <w:bookmarkStart w:id="440" w:name="cap_f3310d7c-7e97-4bdf-931e-17cceed0b003"/>
            <w:bookmarkEnd w:id="440"/>
            <w:r>
              <w:rPr>
                <w:noProof/>
              </w:rPr>
              <w:drawing>
                <wp:inline distT="0" distB="0" distL="0" distR="0" wp14:anchorId="19C172CF" wp14:editId="2D5E3243">
                  <wp:extent cx="2714625" cy="2619375"/>
                  <wp:effectExtent l="0" t="0" r="0" b="0"/>
                  <wp:docPr id="344" name="drex_module_16_3_1_1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drex_module_16_3_1_1_custom_12.png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E194AC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755A63" w14:textId="77777777" w:rsidR="00EE4219" w:rsidRDefault="00167843">
            <w:pPr>
              <w:spacing w:before="160" w:after="160"/>
              <w:jc w:val="center"/>
            </w:pPr>
            <w:r>
              <w:t>Рис</w:t>
            </w:r>
            <w:r>
              <w:t xml:space="preserve">.12 </w:t>
            </w:r>
          </w:p>
        </w:tc>
      </w:tr>
    </w:tbl>
    <w:p w14:paraId="7B577535" w14:textId="77777777" w:rsidR="00EE4219" w:rsidRDefault="00167843">
      <w:pPr>
        <w:spacing w:before="160" w:after="160"/>
      </w:pPr>
      <w:r>
        <w:t>После настройки расписания нужно нажать кнопку «Сохранить». Выбранные параметры сохранятся и станут активными на следующий день.</w:t>
      </w:r>
    </w:p>
    <w:p w14:paraId="65387CA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Интервал времени между повторным набором номера (часы) -</w:t>
      </w:r>
      <w:r>
        <w:rPr>
          <w:rFonts w:ascii="Calibri" w:hAnsi="Calibri" w:cs="Calibri"/>
          <w:color w:val="000000"/>
        </w:rPr>
        <w:t xml:space="preserve"> </w:t>
      </w:r>
      <w:r>
        <w:t>при отсутствии контакта с должником, выставляется интервал для повторного звонка в часах.</w:t>
      </w:r>
    </w:p>
    <w:p w14:paraId="4314228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Количество попыток дозвона -</w:t>
      </w:r>
      <w:r>
        <w:rPr>
          <w:rFonts w:ascii="Calibri" w:hAnsi="Calibri" w:cs="Calibri"/>
          <w:color w:val="000000"/>
        </w:rPr>
        <w:t xml:space="preserve"> </w:t>
      </w:r>
      <w:r>
        <w:t>общее количество попыток дозвона должнику при отсутствии контакта.</w:t>
      </w:r>
    </w:p>
    <w:p w14:paraId="767EB1B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Интервал повторного набора номера при просьбе пере</w:t>
      </w:r>
      <w:r>
        <w:rPr>
          <w:b/>
          <w:bCs/>
        </w:rPr>
        <w:t>звонить (в часах) -</w:t>
      </w:r>
      <w:r>
        <w:rPr>
          <w:rFonts w:ascii="Calibri" w:hAnsi="Calibri" w:cs="Calibri"/>
          <w:color w:val="000000"/>
        </w:rPr>
        <w:t xml:space="preserve"> </w:t>
      </w:r>
      <w:r>
        <w:t>если абонент попросил перезвонить, выставляется интервал для повторного набора номера в часах.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4FFD14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75D881" w14:textId="77777777" w:rsidR="00EE4219" w:rsidRDefault="00167843">
            <w:pPr>
              <w:spacing w:line="240" w:lineRule="auto"/>
              <w:jc w:val="center"/>
            </w:pPr>
            <w:bookmarkStart w:id="441" w:name="cap_d3439e60-3f36-48c6-bfd4-67f93bde6e15"/>
            <w:bookmarkEnd w:id="441"/>
            <w:r>
              <w:rPr>
                <w:noProof/>
              </w:rPr>
              <w:drawing>
                <wp:inline distT="0" distB="0" distL="0" distR="0" wp14:anchorId="11BAFD9F" wp14:editId="4DA088F7">
                  <wp:extent cx="4171950" cy="2905125"/>
                  <wp:effectExtent l="0" t="0" r="0" b="0"/>
                  <wp:docPr id="345" name="drex_module_16_3_1_1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" name="drex_module_16_3_1_1_custom_13.png"/>
                          <pic:cNvPicPr/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290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2B25F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50BCFAF" w14:textId="77777777" w:rsidR="00EE4219" w:rsidRDefault="00167843">
            <w:pPr>
              <w:spacing w:before="160" w:after="160"/>
              <w:jc w:val="center"/>
            </w:pPr>
            <w:r>
              <w:t xml:space="preserve">Рис.13 </w:t>
            </w:r>
          </w:p>
        </w:tc>
      </w:tr>
    </w:tbl>
    <w:p w14:paraId="7F5C7A2D" w14:textId="76D1A37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Автоматически исключить номера телефона из обзвона -</w:t>
      </w:r>
      <w:r>
        <w:rPr>
          <w:rFonts w:ascii="Calibri" w:hAnsi="Calibri" w:cs="Calibri"/>
          <w:color w:val="000000"/>
        </w:rPr>
        <w:t xml:space="preserve"> </w:t>
      </w:r>
      <w:r>
        <w:t>при активации этой опции можно настроить исключение всех или текущ</w:t>
      </w:r>
      <w:r>
        <w:t>их номеров из обзвона в соответствии с выбранным статусом.  (</w:t>
      </w:r>
      <w:hyperlink w:anchor="cap_f5bf9ca8-5248-4688-ae9d-81c051c5ab45">
        <w:r>
          <w:t>Рис.14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852C3E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C7FD72" w14:textId="77777777" w:rsidR="00EE4219" w:rsidRDefault="00167843">
            <w:pPr>
              <w:spacing w:line="240" w:lineRule="auto"/>
              <w:jc w:val="center"/>
            </w:pPr>
            <w:bookmarkStart w:id="442" w:name="cap_f5bf9ca8-5248-4688-ae9d-81c051c5ab45"/>
            <w:bookmarkEnd w:id="442"/>
            <w:r>
              <w:rPr>
                <w:noProof/>
              </w:rPr>
              <w:lastRenderedPageBreak/>
              <w:drawing>
                <wp:inline distT="0" distB="0" distL="0" distR="0" wp14:anchorId="22B33B28" wp14:editId="50F135B0">
                  <wp:extent cx="4752975" cy="3305175"/>
                  <wp:effectExtent l="0" t="0" r="0" b="0"/>
                  <wp:docPr id="346" name="drex_module_16_3_1_1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drex_module_16_3_1_1_custom_14.png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2975" cy="330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B36D2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312A77" w14:textId="77777777" w:rsidR="00EE4219" w:rsidRDefault="00167843">
            <w:pPr>
              <w:spacing w:before="160" w:after="160"/>
              <w:jc w:val="center"/>
            </w:pPr>
            <w:r>
              <w:t xml:space="preserve">Рис.14 </w:t>
            </w:r>
          </w:p>
        </w:tc>
      </w:tr>
    </w:tbl>
    <w:p w14:paraId="213C05B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Статусы для исключения всех номеров телефона из обзвона. Все номера – это номера всех должников из списка, подходящих под критерии </w:t>
      </w:r>
      <w:r>
        <w:rPr>
          <w:b/>
          <w:bCs/>
        </w:rPr>
        <w:t>настройки суммы для автоматической отправки / формирования уведомлений.</w:t>
      </w:r>
    </w:p>
    <w:p w14:paraId="16B42E66" w14:textId="77777777" w:rsidR="00EE4219" w:rsidRDefault="00167843">
      <w:pPr>
        <w:spacing w:before="160" w:after="160"/>
        <w:ind w:left="1440"/>
      </w:pPr>
      <w:r>
        <w:t>Для выбора исключений доступны следующие статусы:</w:t>
      </w:r>
    </w:p>
    <w:p w14:paraId="1964CEA2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Нет оператора</w:t>
      </w:r>
    </w:p>
    <w:p w14:paraId="4B57CC95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Отправка голосового оповещения отложена из-за недостатка средств</w:t>
      </w:r>
    </w:p>
    <w:p w14:paraId="02503EA8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Передано в очередь обзвона</w:t>
      </w:r>
    </w:p>
    <w:p w14:paraId="5B80744B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Совершается звонок</w:t>
      </w:r>
    </w:p>
    <w:p w14:paraId="69FA431A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Не отправлено</w:t>
      </w:r>
    </w:p>
    <w:p w14:paraId="40ED35D4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Автоответчик</w:t>
      </w:r>
    </w:p>
    <w:p w14:paraId="6736E9BE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Не отвечает</w:t>
      </w:r>
    </w:p>
    <w:p w14:paraId="40B21529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Срыв</w:t>
      </w:r>
    </w:p>
    <w:p w14:paraId="0AE29865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Не является ЛПР</w:t>
      </w:r>
    </w:p>
    <w:p w14:paraId="31FD0DA5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lastRenderedPageBreak/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Просьба перезвонить</w:t>
      </w:r>
    </w:p>
    <w:p w14:paraId="54013A33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Обещание оплатить</w:t>
      </w:r>
    </w:p>
    <w:p w14:paraId="4E228666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Ожидание оплаты</w:t>
      </w:r>
    </w:p>
    <w:p w14:paraId="1D8AE906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Контакт со связным лицом</w:t>
      </w:r>
    </w:p>
    <w:p w14:paraId="751A4938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Контакт с должником</w:t>
      </w:r>
    </w:p>
    <w:p w14:paraId="0C77D279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Контакт с третьим лицом</w:t>
      </w:r>
    </w:p>
    <w:p w14:paraId="6BD21970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Ошибка при проверке статуса</w:t>
      </w:r>
    </w:p>
    <w:p w14:paraId="7626C157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Номер телефона отсутствует</w:t>
      </w:r>
    </w:p>
    <w:p w14:paraId="47D416EC" w14:textId="77777777" w:rsidR="00EE4219" w:rsidRDefault="00167843">
      <w:pPr>
        <w:spacing w:before="160" w:after="160"/>
        <w:ind w:left="1410"/>
      </w:pPr>
      <w:r>
        <w:t>Можно выбрать один или несколько статусов.</w:t>
      </w:r>
    </w:p>
    <w:p w14:paraId="2E80405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Статусы для исключения текущих номеров телефона из обзвона. Текущие номера – это номера должников, участвующие в списке обзвона.</w:t>
      </w:r>
    </w:p>
    <w:p w14:paraId="09320774" w14:textId="77777777" w:rsidR="00EE4219" w:rsidRDefault="00167843">
      <w:pPr>
        <w:spacing w:before="160" w:after="160"/>
        <w:ind w:left="1410"/>
      </w:pPr>
      <w:r>
        <w:t>Для выбора исключений доступны следующие статусы, описанные выше. Можно выбрать один или несколько статусов.</w:t>
      </w:r>
    </w:p>
    <w:p w14:paraId="5F54B48C" w14:textId="6378D0C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Выбор сц</w:t>
      </w:r>
      <w:r>
        <w:rPr>
          <w:b/>
          <w:bCs/>
        </w:rPr>
        <w:t>енария звонка -</w:t>
      </w:r>
      <w:r>
        <w:rPr>
          <w:rFonts w:ascii="Calibri" w:hAnsi="Calibri" w:cs="Calibri"/>
          <w:color w:val="000000"/>
        </w:rPr>
        <w:t xml:space="preserve"> </w:t>
      </w:r>
      <w:r>
        <w:t>из выпадающего списка можно выбрать сценарий звонка – уведомление о задолженности или уведомление о задолженности, с переводом собственника на оператора. (</w:t>
      </w:r>
      <w:hyperlink w:anchor="cap_3e03113c-66c1-4f8b-92d3-712eade76aad">
        <w:r>
          <w:t>Рис.15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E755D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9F3CAB" w14:textId="77777777" w:rsidR="00EE4219" w:rsidRDefault="00167843">
            <w:pPr>
              <w:spacing w:line="240" w:lineRule="auto"/>
              <w:jc w:val="center"/>
            </w:pPr>
            <w:bookmarkStart w:id="443" w:name="cap_3e03113c-66c1-4f8b-92d3-712eade76aad"/>
            <w:bookmarkEnd w:id="443"/>
            <w:r>
              <w:rPr>
                <w:noProof/>
              </w:rPr>
              <w:drawing>
                <wp:inline distT="0" distB="0" distL="0" distR="0" wp14:anchorId="50A577B4" wp14:editId="76EE1B44">
                  <wp:extent cx="2305050" cy="1266825"/>
                  <wp:effectExtent l="0" t="0" r="0" b="0"/>
                  <wp:docPr id="347" name="drex_module_16_3_1_1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" name="drex_module_16_3_1_1_custom_15.png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6EAC9D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D524A0" w14:textId="77777777" w:rsidR="00EE4219" w:rsidRDefault="00167843">
            <w:pPr>
              <w:spacing w:before="160" w:after="160"/>
              <w:jc w:val="center"/>
            </w:pPr>
            <w:r>
              <w:t xml:space="preserve">Рис.15 </w:t>
            </w:r>
          </w:p>
        </w:tc>
      </w:tr>
    </w:tbl>
    <w:p w14:paraId="484E3464" w14:textId="77777777" w:rsidR="00EE4219" w:rsidRDefault="00167843">
      <w:pPr>
        <w:spacing w:before="160" w:after="160"/>
      </w:pPr>
      <w:r>
        <w:t xml:space="preserve">В </w:t>
      </w:r>
      <w:r>
        <w:t>соответствии с выбранным сценарием нейросеть сформирует уведомление и выстроит диалог с должником.</w:t>
      </w:r>
    </w:p>
    <w:p w14:paraId="7B3CC0C2" w14:textId="2CEEB704" w:rsidR="00EE4219" w:rsidRDefault="00167843">
      <w:pPr>
        <w:spacing w:before="160" w:after="160"/>
      </w:pPr>
      <w:r>
        <w:t xml:space="preserve">Сценарий звонка разработан на гибких алгоритмах, включающих в себя общение с должником или третьими лицами, время просрочки платежа, готовность к оплате или </w:t>
      </w:r>
      <w:r>
        <w:t xml:space="preserve">отказе, качестве связи и иными факторами. На каждый </w:t>
      </w:r>
      <w:r>
        <w:lastRenderedPageBreak/>
        <w:t>тип ответа должника нейросеть генерирует несколько вариантов развития диалога. Пример диалога можно прослушать</w:t>
      </w:r>
      <w:r>
        <w:rPr>
          <w:rFonts w:ascii="Calibri" w:hAnsi="Calibri" w:cs="Calibri"/>
          <w:color w:val="000000"/>
        </w:rPr>
        <w:t xml:space="preserve"> </w:t>
      </w:r>
      <w:hyperlink r:id="rId441">
        <w:r>
          <w:rPr>
            <w:u w:val="single"/>
          </w:rPr>
          <w:t>здесь</w:t>
        </w:r>
      </w:hyperlink>
      <w:r>
        <w:t>.</w:t>
      </w:r>
      <w:r>
        <w:br w:type="page"/>
      </w:r>
    </w:p>
    <w:p w14:paraId="64BBC9E9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44" w:name="4cdcbbcf-01b3-4fc6-947b-7827fdcaa21a"/>
      <w:bookmarkEnd w:id="444"/>
      <w:r>
        <w:rPr>
          <w:b/>
          <w:bCs/>
          <w:sz w:val="26"/>
          <w:szCs w:val="26"/>
        </w:rPr>
        <w:lastRenderedPageBreak/>
        <w:t>Отправка голосового уведомления вручную</w:t>
      </w:r>
    </w:p>
    <w:p w14:paraId="133DDE2B" w14:textId="5CEFE1ED" w:rsidR="00EE4219" w:rsidRDefault="00167843">
      <w:pPr>
        <w:spacing w:before="160" w:after="160"/>
      </w:pPr>
      <w:r>
        <w:t xml:space="preserve">Чтобы отправить голосовое уведомление вручную, нужно воспользоваться функциональной кнопкой </w:t>
      </w:r>
      <w:r>
        <w:rPr>
          <w:b/>
          <w:bCs/>
        </w:rPr>
        <w:t>«Голосовое уведомление»</w:t>
      </w:r>
      <w:r>
        <w:t>, расположенной в верхнем меню системы. (</w:t>
      </w:r>
      <w:hyperlink w:anchor="cap_eb044ed6-06b3-43a7-b263-fd4a62234e18">
        <w:r>
          <w:t>Рис.1</w:t>
        </w:r>
      </w:hyperlink>
      <w:r>
        <w:t>)</w:t>
      </w:r>
    </w:p>
    <w:p w14:paraId="4780C806" w14:textId="79BB3A41" w:rsidR="00EE4219" w:rsidRDefault="00167843">
      <w:pPr>
        <w:spacing w:before="160" w:after="160"/>
      </w:pPr>
      <w:r>
        <w:t>При использовании этой функции, выбранным вручную должникам будет отправлено голосовое уведомление о необходимости погашения задолженности. Настройки сценария разговора нужно выбрать в</w:t>
      </w:r>
      <w:r>
        <w:rPr>
          <w:rFonts w:ascii="Calibri" w:hAnsi="Calibri" w:cs="Calibri"/>
          <w:color w:val="000000"/>
        </w:rPr>
        <w:t xml:space="preserve"> </w:t>
      </w:r>
      <w:hyperlink w:anchor="60951247-68a5-4338-a775-1b14f700c498">
        <w:r>
          <w:rPr>
            <w:u w:val="single"/>
          </w:rPr>
          <w:t>«Н</w:t>
        </w:r>
        <w:r>
          <w:rPr>
            <w:u w:val="single"/>
          </w:rPr>
          <w:t>астройках автоматизации»</w:t>
        </w:r>
      </w:hyperlink>
      <w:r>
        <w:t>, описанных выше.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B4582F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86750F" w14:textId="77777777" w:rsidR="00EE4219" w:rsidRDefault="00167843">
            <w:pPr>
              <w:spacing w:line="240" w:lineRule="auto"/>
              <w:jc w:val="center"/>
            </w:pPr>
            <w:bookmarkStart w:id="445" w:name="cap_eb044ed6-06b3-43a7-b263-fd4a62234e18"/>
            <w:bookmarkEnd w:id="445"/>
            <w:r>
              <w:rPr>
                <w:noProof/>
              </w:rPr>
              <w:drawing>
                <wp:inline distT="0" distB="0" distL="0" distR="0" wp14:anchorId="2798E89B" wp14:editId="3020412D">
                  <wp:extent cx="4419600" cy="2800350"/>
                  <wp:effectExtent l="0" t="0" r="0" b="0"/>
                  <wp:docPr id="348" name="drex_module_16_3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drex_module_16_3_1_2_custom.png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0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A0EAF0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BEE2C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05E7FDA" w14:textId="1EB6C4CE" w:rsidR="00EE4219" w:rsidRDefault="00167843">
      <w:pPr>
        <w:spacing w:before="160" w:after="160"/>
      </w:pPr>
      <w:r>
        <w:t>При нажатии на кнопку возникает окно подтверждения отправки голосового уведомления. Также есть возможность выбора отправки по не валидным номерам телефона (</w:t>
      </w:r>
      <w:hyperlink w:anchor="cap_c7ba8ab6-5adc-4aaa-b966-28119be71be0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1772BE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5BD13E" w14:textId="77777777" w:rsidR="00EE4219" w:rsidRDefault="00167843">
            <w:pPr>
              <w:spacing w:line="240" w:lineRule="auto"/>
              <w:jc w:val="center"/>
            </w:pPr>
            <w:bookmarkStart w:id="446" w:name="cap_c7ba8ab6-5adc-4aaa-b966-28119be71be0"/>
            <w:bookmarkEnd w:id="446"/>
            <w:r>
              <w:rPr>
                <w:noProof/>
              </w:rPr>
              <w:drawing>
                <wp:inline distT="0" distB="0" distL="0" distR="0" wp14:anchorId="60711E08" wp14:editId="6E9A0C12">
                  <wp:extent cx="3238500" cy="1162050"/>
                  <wp:effectExtent l="0" t="0" r="0" b="0"/>
                  <wp:docPr id="349" name="drex_module_16_3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" name="drex_module_16_3_1_2_custom_2.png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6E7251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DB80C0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C85978E" w14:textId="77777777" w:rsidR="00EE4219" w:rsidRDefault="00167843">
      <w:r>
        <w:br w:type="page"/>
      </w:r>
    </w:p>
    <w:p w14:paraId="7C13D3A9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47" w:name="37f30cc4-6536-4775-ac6f-7741bde0c93b"/>
      <w:bookmarkEnd w:id="447"/>
      <w:r>
        <w:rPr>
          <w:b/>
          <w:bCs/>
          <w:sz w:val="26"/>
          <w:szCs w:val="26"/>
        </w:rPr>
        <w:lastRenderedPageBreak/>
        <w:t>Статусы должников</w:t>
      </w:r>
    </w:p>
    <w:p w14:paraId="1FABF9A0" w14:textId="77777777" w:rsidR="00EE4219" w:rsidRDefault="00167843">
      <w:pPr>
        <w:spacing w:before="160" w:after="160"/>
      </w:pPr>
      <w:r>
        <w:t>После постановки должника в очередь обзвона и начала звонков система автоматически присваивает должникам статусы в соответствии с результатами обзвона.</w:t>
      </w:r>
    </w:p>
    <w:p w14:paraId="23943316" w14:textId="64A8C99B" w:rsidR="00EE4219" w:rsidRDefault="00167843">
      <w:pPr>
        <w:spacing w:before="160" w:after="160"/>
      </w:pPr>
      <w:r>
        <w:t>Статусы должников расположены в главном окне работы с должниками в досудебном производстве (</w:t>
      </w:r>
      <w:hyperlink w:anchor="cap_cd38bd73-5fc2-4c96-827a-043b95b4232c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A1869B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78A32B" w14:textId="77777777" w:rsidR="00EE4219" w:rsidRDefault="00167843">
            <w:pPr>
              <w:spacing w:line="240" w:lineRule="auto"/>
              <w:jc w:val="center"/>
            </w:pPr>
            <w:bookmarkStart w:id="448" w:name="cap_cd38bd73-5fc2-4c96-827a-043b95b4232c"/>
            <w:bookmarkEnd w:id="448"/>
            <w:r>
              <w:rPr>
                <w:noProof/>
              </w:rPr>
              <w:drawing>
                <wp:inline distT="0" distB="0" distL="0" distR="0" wp14:anchorId="26CDEF59" wp14:editId="4563F6E2">
                  <wp:extent cx="5667375" cy="3819525"/>
                  <wp:effectExtent l="0" t="0" r="0" b="0"/>
                  <wp:docPr id="350" name="drex_module_16_3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drex_module_16_3_1_3_custom.png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81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8A999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9D253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D7694FD" w14:textId="3A4B370B" w:rsidR="00EE4219" w:rsidRDefault="00167843">
      <w:pPr>
        <w:spacing w:before="160" w:after="160"/>
      </w:pPr>
      <w:r>
        <w:t>По результатам обзвона система присваивает должникам соответствующие статусы: (</w:t>
      </w:r>
      <w:hyperlink w:anchor="cap_1ef75a94-33e5-455f-9d56-645b8509e3c3">
        <w:r>
          <w:t>Рис.2</w:t>
        </w:r>
      </w:hyperlink>
      <w:r>
        <w:t>)</w:t>
      </w:r>
    </w:p>
    <w:p w14:paraId="793EAB4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Статус – «Голосово</w:t>
      </w:r>
      <w:r>
        <w:t>е уведомление»</w:t>
      </w:r>
    </w:p>
    <w:p w14:paraId="743D253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Подстатус – результат звонка (в данном случае это «Обещание оплатить»)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B49AC4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C8D2BE" w14:textId="77777777" w:rsidR="00EE4219" w:rsidRDefault="00167843">
            <w:pPr>
              <w:spacing w:line="240" w:lineRule="auto"/>
              <w:jc w:val="center"/>
            </w:pPr>
            <w:bookmarkStart w:id="449" w:name="cap_1ef75a94-33e5-455f-9d56-645b8509e3c3"/>
            <w:bookmarkEnd w:id="449"/>
            <w:r>
              <w:rPr>
                <w:noProof/>
              </w:rPr>
              <w:drawing>
                <wp:inline distT="0" distB="0" distL="0" distR="0" wp14:anchorId="270315DE" wp14:editId="3C6AB05A">
                  <wp:extent cx="5667375" cy="962025"/>
                  <wp:effectExtent l="0" t="0" r="0" b="0"/>
                  <wp:docPr id="351" name="drex_module_16_3_1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" name="drex_module_16_3_1_3_custom_2.png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1FC14E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63C151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Рис.2 </w:t>
            </w:r>
          </w:p>
        </w:tc>
      </w:tr>
    </w:tbl>
    <w:p w14:paraId="0EB97DB1" w14:textId="77777777" w:rsidR="00EE4219" w:rsidRDefault="00167843">
      <w:pPr>
        <w:spacing w:before="160" w:after="160"/>
      </w:pPr>
      <w:r>
        <w:t>Все доступные подстатусы для голосовых уведомлений:</w:t>
      </w:r>
    </w:p>
    <w:p w14:paraId="7D17982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Нет оператора</w:t>
      </w:r>
    </w:p>
    <w:p w14:paraId="0D34505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Отправка голосового оповещения отложена из-за недостатка средств</w:t>
      </w:r>
    </w:p>
    <w:p w14:paraId="2AFA89A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Передано в очередь обзвона</w:t>
      </w:r>
    </w:p>
    <w:p w14:paraId="687F64B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Совершается звонок</w:t>
      </w:r>
    </w:p>
    <w:p w14:paraId="7A46CDC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Не отправлено</w:t>
      </w:r>
    </w:p>
    <w:p w14:paraId="0950AE8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Автоответчик</w:t>
      </w:r>
    </w:p>
    <w:p w14:paraId="774407B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Не отвечает</w:t>
      </w:r>
    </w:p>
    <w:p w14:paraId="07EA05A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Срыв</w:t>
      </w:r>
    </w:p>
    <w:p w14:paraId="37E7947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Не является ЛПР</w:t>
      </w:r>
    </w:p>
    <w:p w14:paraId="4A364C1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Просьба перезвонить</w:t>
      </w:r>
    </w:p>
    <w:p w14:paraId="2011685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Обещание оплатить</w:t>
      </w:r>
    </w:p>
    <w:p w14:paraId="56DDB47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Ожидание оплаты</w:t>
      </w:r>
    </w:p>
    <w:p w14:paraId="12611CA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Контакт со связным лицом</w:t>
      </w:r>
    </w:p>
    <w:p w14:paraId="32955AA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Контакт с должником</w:t>
      </w:r>
    </w:p>
    <w:p w14:paraId="26C3C20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Контакт с третьим лицом</w:t>
      </w:r>
    </w:p>
    <w:p w14:paraId="3EF6C4E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Ошибка при проверке статуса</w:t>
      </w:r>
    </w:p>
    <w:p w14:paraId="1BECCDA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Номер телефона отсутствует</w:t>
      </w:r>
    </w:p>
    <w:p w14:paraId="669948B1" w14:textId="77777777" w:rsidR="00EE4219" w:rsidRDefault="00167843">
      <w:pPr>
        <w:spacing w:before="160" w:after="160"/>
      </w:pPr>
      <w:r>
        <w:t>Также, подстатус отображается в виде иконки, расположенной под номером лицевого счета должника.</w:t>
      </w:r>
      <w:r>
        <w:br w:type="page"/>
      </w:r>
    </w:p>
    <w:p w14:paraId="218698C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50" w:name="40f1a6bc-74e5-4061-93e4-a99e446dc147"/>
      <w:bookmarkEnd w:id="450"/>
      <w:r>
        <w:rPr>
          <w:b/>
          <w:bCs/>
          <w:sz w:val="26"/>
          <w:szCs w:val="26"/>
        </w:rPr>
        <w:lastRenderedPageBreak/>
        <w:t>Статистика обзвона должников</w:t>
      </w:r>
    </w:p>
    <w:p w14:paraId="439FC20A" w14:textId="6D756415" w:rsidR="00EE4219" w:rsidRDefault="00167843">
      <w:pPr>
        <w:spacing w:before="160" w:after="160"/>
      </w:pPr>
      <w:r>
        <w:t>После начала звонков система собирает статистику и результаты звонков и размещает их в карточке должник</w:t>
      </w:r>
      <w:r>
        <w:t xml:space="preserve">а в разделах </w:t>
      </w:r>
      <w:r>
        <w:rPr>
          <w:b/>
          <w:bCs/>
        </w:rPr>
        <w:t>«Документооборот» - «Голосовое оповещение»</w:t>
      </w:r>
      <w:r>
        <w:t xml:space="preserve"> (</w:t>
      </w:r>
      <w:hyperlink w:anchor="cap_d601353c-d1b4-4811-bb4c-d4a9bc1c3dbb">
        <w:r>
          <w:t>Рис.1</w:t>
        </w:r>
      </w:hyperlink>
      <w:r>
        <w:t xml:space="preserve">) и </w:t>
      </w:r>
      <w:r>
        <w:rPr>
          <w:b/>
          <w:bCs/>
        </w:rPr>
        <w:t>«Карточка уведомлений» - «Голосовые уведомления»</w:t>
      </w:r>
      <w:r>
        <w:t xml:space="preserve"> (</w:t>
      </w:r>
      <w:hyperlink w:anchor="cap_1b641a95-a430-4253-b7bb-3aa4e0370220">
        <w: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A03915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E3D8DD" w14:textId="77777777" w:rsidR="00EE4219" w:rsidRDefault="00167843">
            <w:pPr>
              <w:spacing w:line="240" w:lineRule="auto"/>
              <w:jc w:val="center"/>
              <w:rPr>
                <w:b/>
                <w:bCs/>
              </w:rPr>
            </w:pPr>
            <w:bookmarkStart w:id="451" w:name="cap_d601353c-d1b4-4811-bb4c-d4a9bc1c3dbb"/>
            <w:bookmarkEnd w:id="451"/>
            <w:r>
              <w:rPr>
                <w:b/>
                <w:bCs/>
                <w:noProof/>
              </w:rPr>
              <w:drawing>
                <wp:inline distT="0" distB="0" distL="0" distR="0" wp14:anchorId="63FC4A34" wp14:editId="60B7A11A">
                  <wp:extent cx="5667375" cy="2381250"/>
                  <wp:effectExtent l="0" t="0" r="0" b="0"/>
                  <wp:docPr id="352" name="drex_module_16_3_1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drex_module_16_3_1_4_custom.png"/>
                          <pic:cNvPicPr/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8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808739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EAB401" w14:textId="77777777" w:rsidR="00EE4219" w:rsidRDefault="00167843">
            <w:pPr>
              <w:spacing w:before="160" w:after="160"/>
              <w:jc w:val="center"/>
            </w:pPr>
            <w:r>
              <w:t>Рис.</w:t>
            </w:r>
            <w:r>
              <w:t xml:space="preserve">1 </w:t>
            </w:r>
          </w:p>
        </w:tc>
      </w:tr>
    </w:tbl>
    <w:p w14:paraId="6746360C" w14:textId="77777777" w:rsidR="00EE4219" w:rsidRDefault="00167843">
      <w:pPr>
        <w:spacing w:before="160" w:after="160"/>
        <w:jc w:val="center"/>
        <w:rPr>
          <w:b/>
          <w:bCs/>
        </w:rPr>
      </w:pPr>
      <w:r>
        <w:rPr>
          <w:b/>
          <w:bCs/>
        </w:rP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7980A2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94694B" w14:textId="77777777" w:rsidR="00EE4219" w:rsidRDefault="00167843">
            <w:pPr>
              <w:spacing w:line="240" w:lineRule="auto"/>
              <w:jc w:val="center"/>
              <w:rPr>
                <w:b/>
                <w:bCs/>
              </w:rPr>
            </w:pPr>
            <w:bookmarkStart w:id="452" w:name="cap_1b641a95-a430-4253-b7bb-3aa4e0370220"/>
            <w:bookmarkEnd w:id="452"/>
            <w:r>
              <w:rPr>
                <w:b/>
                <w:bCs/>
                <w:noProof/>
              </w:rPr>
              <w:drawing>
                <wp:inline distT="0" distB="0" distL="0" distR="0" wp14:anchorId="7FAC5814" wp14:editId="11BBFE37">
                  <wp:extent cx="5667375" cy="2333625"/>
                  <wp:effectExtent l="0" t="0" r="0" b="0"/>
                  <wp:docPr id="353" name="drex_module_16_3_1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" name="drex_module_16_3_1_4_custom_2.png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FF27CF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ECB7FCB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74B0F10F" w14:textId="77777777" w:rsidR="00EE4219" w:rsidRDefault="00167843">
      <w:r>
        <w:br w:type="page"/>
      </w:r>
    </w:p>
    <w:p w14:paraId="431CCAC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53" w:name="ead28103-56d1-4a0d-89a3-09af25551656"/>
      <w:bookmarkEnd w:id="453"/>
      <w:r>
        <w:rPr>
          <w:b/>
          <w:bCs/>
        </w:rPr>
        <w:lastRenderedPageBreak/>
        <w:t>«Документооборот» - «Голосовое оповещение»</w:t>
      </w:r>
    </w:p>
    <w:p w14:paraId="429C17B9" w14:textId="77777777" w:rsidR="00EE4219" w:rsidRDefault="00167843">
      <w:pPr>
        <w:spacing w:before="160" w:after="160"/>
      </w:pPr>
      <w:r>
        <w:t xml:space="preserve">В разделе </w:t>
      </w:r>
      <w:r>
        <w:rPr>
          <w:b/>
          <w:bCs/>
        </w:rPr>
        <w:t>«Документооборот» - «Голосовое оповещение»</w:t>
      </w:r>
      <w:r>
        <w:t xml:space="preserve"> содержится справочная информация по совершенным звонкам должнику.</w:t>
      </w:r>
    </w:p>
    <w:p w14:paraId="7946EF77" w14:textId="4B8D6A3F" w:rsidR="00EE4219" w:rsidRDefault="00167843">
      <w:pPr>
        <w:spacing w:before="160" w:after="160"/>
      </w:pPr>
      <w:r>
        <w:t>В разделе представлены следующие поля: (</w:t>
      </w:r>
      <w:hyperlink w:anchor="cap_57d1f26d-9ae8-4e0e-bcb2-ec5a41d4f10c">
        <w:r>
          <w:t>Рис.1</w:t>
        </w:r>
      </w:hyperlink>
      <w:r>
        <w:t>)</w:t>
      </w:r>
    </w:p>
    <w:p w14:paraId="315DB19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Телефон</w:t>
      </w:r>
      <w:r>
        <w:rPr>
          <w:rFonts w:ascii="Calibri" w:hAnsi="Calibri" w:cs="Calibri"/>
          <w:color w:val="000000"/>
        </w:rPr>
        <w:t xml:space="preserve"> </w:t>
      </w:r>
      <w:r>
        <w:t>– номер телефона должника</w:t>
      </w:r>
    </w:p>
    <w:p w14:paraId="72722C4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Имя оператора</w:t>
      </w:r>
      <w:r>
        <w:rPr>
          <w:rFonts w:ascii="Calibri" w:hAnsi="Calibri" w:cs="Calibri"/>
          <w:color w:val="000000"/>
        </w:rPr>
        <w:t xml:space="preserve"> </w:t>
      </w:r>
      <w:r>
        <w:t>– оператор связи</w:t>
      </w:r>
    </w:p>
    <w:p w14:paraId="211A158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Отправлено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совершения звонка</w:t>
      </w:r>
    </w:p>
    <w:p w14:paraId="00B9E06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 изменен в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изменения статуса</w:t>
      </w:r>
    </w:p>
    <w:p w14:paraId="75E26D8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статус совершения звонка (ожидание звонка, сброс и пр)</w:t>
      </w:r>
    </w:p>
    <w:p w14:paraId="0A9121B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Стоимость</w:t>
      </w:r>
      <w:r>
        <w:rPr>
          <w:rFonts w:ascii="Calibri" w:hAnsi="Calibri" w:cs="Calibri"/>
          <w:color w:val="000000"/>
        </w:rPr>
        <w:t xml:space="preserve"> </w:t>
      </w:r>
      <w:r>
        <w:t>– стоимость звонка</w:t>
      </w:r>
    </w:p>
    <w:p w14:paraId="7CC78C7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Длительность</w:t>
      </w:r>
      <w:r>
        <w:rPr>
          <w:rFonts w:ascii="Calibri" w:hAnsi="Calibri" w:cs="Calibri"/>
          <w:color w:val="000000"/>
        </w:rPr>
        <w:t xml:space="preserve"> </w:t>
      </w:r>
      <w:r>
        <w:t>– длительность звонка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B9DA7B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63F43E" w14:textId="77777777" w:rsidR="00EE4219" w:rsidRDefault="00167843">
            <w:pPr>
              <w:spacing w:line="240" w:lineRule="auto"/>
              <w:jc w:val="center"/>
            </w:pPr>
            <w:bookmarkStart w:id="454" w:name="cap_57d1f26d-9ae8-4e0e-bcb2-ec5a41d4f10c"/>
            <w:bookmarkEnd w:id="454"/>
            <w:r>
              <w:rPr>
                <w:noProof/>
              </w:rPr>
              <w:drawing>
                <wp:inline distT="0" distB="0" distL="0" distR="0" wp14:anchorId="74143CB3" wp14:editId="47698C1F">
                  <wp:extent cx="5667375" cy="1066800"/>
                  <wp:effectExtent l="0" t="0" r="0" b="0"/>
                  <wp:docPr id="354" name="drex_module_16_3_1_4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drex_module_16_3_1_4_1_custom.png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01A2E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3721D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7793502" w14:textId="0B31CD07" w:rsidR="00EE4219" w:rsidRDefault="00167843">
      <w:pPr>
        <w:spacing w:before="160" w:after="160"/>
      </w:pPr>
      <w:r>
        <w:t>Список отправленных уведомлений хранится в системе бессрочно. При необходимости, голосовые уведомления можно прослушать, скачать, просмотреть подробную информацию, воспользовавшись иконками, расположенными справа напротив каждого уведомления в списке (</w:t>
      </w:r>
      <w:hyperlink w:anchor="cap_427b2442-d139-4587-8fbb-adbab361990f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B9ECBE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F380BD" w14:textId="77777777" w:rsidR="00EE4219" w:rsidRDefault="00167843">
            <w:pPr>
              <w:spacing w:line="240" w:lineRule="auto"/>
              <w:jc w:val="center"/>
            </w:pPr>
            <w:bookmarkStart w:id="455" w:name="cap_427b2442-d139-4587-8fbb-adbab361990f"/>
            <w:bookmarkEnd w:id="455"/>
            <w:r>
              <w:rPr>
                <w:noProof/>
              </w:rPr>
              <w:drawing>
                <wp:inline distT="0" distB="0" distL="0" distR="0" wp14:anchorId="37316D16" wp14:editId="7E32A713">
                  <wp:extent cx="5667375" cy="1066800"/>
                  <wp:effectExtent l="0" t="0" r="0" b="0"/>
                  <wp:docPr id="355" name="drex_module_16_3_1_4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" name="drex_module_16_3_1_4_1_custom_2.png"/>
                          <pic:cNvPicPr/>
                        </pic:nvPicPr>
                        <pic:blipFill>
                          <a:blip r:embed="rId4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83CD8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600E5F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A71DF0F" w14:textId="77777777" w:rsidR="00EE4219" w:rsidRDefault="00167843">
      <w:r>
        <w:br w:type="page"/>
      </w:r>
    </w:p>
    <w:p w14:paraId="2D8722C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56" w:name="97f47228-2fee-4951-a3d1-0a4ae25604eb"/>
      <w:bookmarkEnd w:id="456"/>
      <w:r>
        <w:rPr>
          <w:b/>
          <w:bCs/>
        </w:rPr>
        <w:lastRenderedPageBreak/>
        <w:t>«Карточка уведомлений» - «Голосовые уведомления»</w:t>
      </w:r>
    </w:p>
    <w:p w14:paraId="344F294E" w14:textId="77777777" w:rsidR="00EE4219" w:rsidRDefault="00167843">
      <w:pPr>
        <w:spacing w:before="160" w:after="160"/>
      </w:pPr>
      <w:r>
        <w:t xml:space="preserve">В разделе </w:t>
      </w:r>
      <w:r>
        <w:rPr>
          <w:b/>
          <w:bCs/>
        </w:rPr>
        <w:t>«Карточка уведомлений» - «Голосовые уведомления»</w:t>
      </w:r>
      <w:r>
        <w:t xml:space="preserve"> содержится список всех запланированных и совершенных звонков должнику</w:t>
      </w:r>
      <w:r>
        <w:t xml:space="preserve"> и результаты по ним.</w:t>
      </w:r>
    </w:p>
    <w:p w14:paraId="5BF06176" w14:textId="10934CBA" w:rsidR="00EE4219" w:rsidRDefault="00167843">
      <w:pPr>
        <w:spacing w:before="160" w:after="160"/>
      </w:pPr>
      <w:r>
        <w:t xml:space="preserve">Состоит из подразделов </w:t>
      </w:r>
      <w:r>
        <w:rPr>
          <w:b/>
          <w:bCs/>
        </w:rPr>
        <w:t>«Запланированные»</w:t>
      </w:r>
      <w:r>
        <w:t xml:space="preserve"> и </w:t>
      </w:r>
      <w:r>
        <w:rPr>
          <w:b/>
          <w:bCs/>
        </w:rPr>
        <w:t>«Совершенные»</w:t>
      </w:r>
      <w:r>
        <w:t xml:space="preserve"> звонки. (</w:t>
      </w:r>
      <w:hyperlink w:anchor="cap_c4bd3e9d-e850-4dbc-a459-9f922ef98197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6ED5E3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D7DAB0" w14:textId="77777777" w:rsidR="00EE4219" w:rsidRDefault="00167843">
            <w:pPr>
              <w:spacing w:line="240" w:lineRule="auto"/>
              <w:jc w:val="center"/>
            </w:pPr>
            <w:bookmarkStart w:id="457" w:name="cap_c4bd3e9d-e850-4dbc-a459-9f922ef98197"/>
            <w:bookmarkEnd w:id="457"/>
            <w:r>
              <w:rPr>
                <w:noProof/>
              </w:rPr>
              <w:drawing>
                <wp:inline distT="0" distB="0" distL="0" distR="0" wp14:anchorId="78408C0B" wp14:editId="5F4983D8">
                  <wp:extent cx="5667375" cy="1704975"/>
                  <wp:effectExtent l="0" t="0" r="0" b="0"/>
                  <wp:docPr id="356" name="drex_module_16_3_1_4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drex_module_16_3_1_4_2_custom.png"/>
                          <pic:cNvPicPr/>
                        </pic:nvPicPr>
                        <pic:blipFill>
                          <a:blip r:embed="rId4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38038E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443A5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91419C9" w14:textId="77777777" w:rsidR="00EE4219" w:rsidRDefault="00167843">
      <w:r>
        <w:br w:type="page"/>
      </w:r>
    </w:p>
    <w:p w14:paraId="232E1760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58" w:name="5d728fe1-307b-4ad1-a75e-583916539e34"/>
      <w:bookmarkEnd w:id="458"/>
      <w:r>
        <w:rPr>
          <w:b/>
          <w:bCs/>
        </w:rPr>
        <w:lastRenderedPageBreak/>
        <w:t>Запланированные уведомления</w:t>
      </w:r>
    </w:p>
    <w:p w14:paraId="3A43922C" w14:textId="7DF34479" w:rsidR="00EE4219" w:rsidRDefault="00167843">
      <w:pPr>
        <w:spacing w:before="160" w:after="160"/>
      </w:pPr>
      <w:r>
        <w:t>Выводится список уведомлений, запланированных в соответствии с расписанием, настроить которое можно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60951247-68a5-4338-a775-1b14f700c498">
        <w:r>
          <w:rPr>
            <w:u w:val="single"/>
          </w:rPr>
          <w:t>«Настройки автоматизации»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p w14:paraId="4D4B62B9" w14:textId="7896CC0A" w:rsidR="00EE4219" w:rsidRDefault="00167843">
      <w:pPr>
        <w:spacing w:before="160" w:after="160"/>
      </w:pPr>
      <w:r>
        <w:t>В разделе представлены следующие данные: (</w:t>
      </w:r>
      <w:hyperlink w:anchor="cap_2ceb0a64-e518-4fed-bbf2-aae457811d28">
        <w:r>
          <w:t>Рис.1</w:t>
        </w:r>
      </w:hyperlink>
      <w:r>
        <w:t>)</w:t>
      </w:r>
    </w:p>
    <w:p w14:paraId="60172AA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операции</w:t>
      </w:r>
    </w:p>
    <w:p w14:paraId="73CBFB2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Телефон</w:t>
      </w:r>
      <w:r>
        <w:rPr>
          <w:rFonts w:ascii="Calibri" w:hAnsi="Calibri" w:cs="Calibri"/>
          <w:color w:val="000000"/>
        </w:rPr>
        <w:t xml:space="preserve"> </w:t>
      </w:r>
      <w:r>
        <w:t>– номер телефона должника</w:t>
      </w:r>
    </w:p>
    <w:p w14:paraId="736F8AC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запланированного звонка</w:t>
      </w:r>
    </w:p>
    <w:p w14:paraId="192C766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статус звонка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38E65D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C7DDA2" w14:textId="77777777" w:rsidR="00EE4219" w:rsidRDefault="00167843">
            <w:pPr>
              <w:spacing w:line="240" w:lineRule="auto"/>
              <w:jc w:val="center"/>
            </w:pPr>
            <w:bookmarkStart w:id="459" w:name="cap_2ceb0a64-e518-4fed-bbf2-aae457811d28"/>
            <w:bookmarkEnd w:id="459"/>
            <w:r>
              <w:rPr>
                <w:noProof/>
              </w:rPr>
              <w:drawing>
                <wp:inline distT="0" distB="0" distL="0" distR="0" wp14:anchorId="2253ED6E" wp14:editId="08C86763">
                  <wp:extent cx="5667375" cy="1209675"/>
                  <wp:effectExtent l="0" t="0" r="0" b="0"/>
                  <wp:docPr id="357" name="drex_module_16_3_1_4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" name="drex_module_16_3_1_4_3_custom.png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B51D6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E6E391" w14:textId="77777777" w:rsidR="00EE4219" w:rsidRDefault="00167843">
            <w:pPr>
              <w:spacing w:before="160" w:after="160"/>
              <w:ind w:left="360"/>
              <w:jc w:val="center"/>
            </w:pPr>
            <w:r>
              <w:t xml:space="preserve">Рис.1 </w:t>
            </w:r>
          </w:p>
        </w:tc>
      </w:tr>
    </w:tbl>
    <w:p w14:paraId="4B3699B7" w14:textId="77777777" w:rsidR="00EE4219" w:rsidRDefault="00167843">
      <w:r>
        <w:br w:type="page"/>
      </w:r>
    </w:p>
    <w:p w14:paraId="08B3E77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60" w:name="7c651b03-2cbe-4c55-be3a-94a043d6eaec"/>
      <w:bookmarkEnd w:id="460"/>
      <w:r>
        <w:rPr>
          <w:b/>
          <w:bCs/>
        </w:rPr>
        <w:lastRenderedPageBreak/>
        <w:t>Совершенные звонки</w:t>
      </w:r>
    </w:p>
    <w:p w14:paraId="78C35582" w14:textId="77777777" w:rsidR="00EE4219" w:rsidRDefault="00167843">
      <w:pPr>
        <w:spacing w:before="160" w:after="160"/>
      </w:pPr>
      <w:r>
        <w:t>Выводится список всех совершенных звонков должнику и результаты по ним.</w:t>
      </w:r>
    </w:p>
    <w:p w14:paraId="78B44C8A" w14:textId="4C1EA606" w:rsidR="00EE4219" w:rsidRDefault="00167843">
      <w:pPr>
        <w:spacing w:before="160" w:after="160"/>
      </w:pPr>
      <w:r>
        <w:t>В разделе представлены следующие данные: (</w:t>
      </w:r>
      <w:hyperlink w:anchor="cap_65adbb6a-d4ef-4702-8553-f2b2bf63075c">
        <w:r>
          <w:t>Рис.1</w:t>
        </w:r>
      </w:hyperlink>
      <w:r>
        <w:t>)</w:t>
      </w:r>
    </w:p>
    <w:p w14:paraId="37E9552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операции</w:t>
      </w:r>
    </w:p>
    <w:p w14:paraId="0D73845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Телефон</w:t>
      </w:r>
      <w:r>
        <w:rPr>
          <w:rFonts w:ascii="Calibri" w:hAnsi="Calibri" w:cs="Calibri"/>
          <w:color w:val="000000"/>
        </w:rPr>
        <w:t xml:space="preserve"> </w:t>
      </w:r>
      <w:r>
        <w:t>– номер телефона должника</w:t>
      </w:r>
    </w:p>
    <w:p w14:paraId="23A9D88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совершенного звонка</w:t>
      </w:r>
    </w:p>
    <w:p w14:paraId="45E4665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Результат</w:t>
      </w:r>
      <w:r>
        <w:rPr>
          <w:rFonts w:ascii="Calibri" w:hAnsi="Calibri" w:cs="Calibri"/>
          <w:color w:val="000000"/>
        </w:rPr>
        <w:t xml:space="preserve"> </w:t>
      </w:r>
      <w:r>
        <w:t>– результат общения с должником (обещание оплатить, контакт с третьим лицом, автоответчик и пр)</w:t>
      </w:r>
    </w:p>
    <w:p w14:paraId="66380E3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Комментарий</w:t>
      </w:r>
      <w:r>
        <w:rPr>
          <w:rFonts w:ascii="Calibri" w:hAnsi="Calibri" w:cs="Calibri"/>
          <w:color w:val="000000"/>
        </w:rPr>
        <w:t xml:space="preserve"> </w:t>
      </w:r>
      <w:r>
        <w:t>– системный комментарий (ожидание, ошибка данных и пр)</w:t>
      </w:r>
    </w:p>
    <w:p w14:paraId="0F87688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платежа</w:t>
      </w:r>
      <w:r>
        <w:rPr>
          <w:rFonts w:ascii="Calibri" w:hAnsi="Calibri" w:cs="Calibri"/>
          <w:color w:val="000000"/>
        </w:rPr>
        <w:t xml:space="preserve"> </w:t>
      </w:r>
      <w:r>
        <w:t>– дата, когда должник должен внести платеж</w:t>
      </w:r>
    </w:p>
    <w:p w14:paraId="58C183C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платежа</w:t>
      </w:r>
      <w:r>
        <w:rPr>
          <w:rFonts w:ascii="Calibri" w:hAnsi="Calibri" w:cs="Calibri"/>
          <w:color w:val="000000"/>
        </w:rPr>
        <w:t xml:space="preserve"> </w:t>
      </w:r>
      <w:r>
        <w:t>– сумма платежа, который необходимо внести</w:t>
      </w:r>
    </w:p>
    <w:p w14:paraId="12E9D58C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B5C9AE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B20452" w14:textId="77777777" w:rsidR="00EE4219" w:rsidRDefault="00167843">
            <w:pPr>
              <w:spacing w:line="240" w:lineRule="auto"/>
              <w:jc w:val="center"/>
            </w:pPr>
            <w:bookmarkStart w:id="461" w:name="cap_65adbb6a-d4ef-4702-8553-f2b2bf63075c"/>
            <w:bookmarkEnd w:id="461"/>
            <w:r>
              <w:rPr>
                <w:noProof/>
              </w:rPr>
              <w:drawing>
                <wp:inline distT="0" distB="0" distL="0" distR="0" wp14:anchorId="0B32ECF4" wp14:editId="3BB8F1A8">
                  <wp:extent cx="5667375" cy="1704975"/>
                  <wp:effectExtent l="0" t="0" r="0" b="0"/>
                  <wp:docPr id="358" name="drex_module_16_3_1_4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drex_module_16_3_1_4_4_custom.png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7B2AA7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B0477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C42C2AB" w14:textId="4ED420E6" w:rsidR="00EE4219" w:rsidRDefault="00167843">
      <w:pPr>
        <w:spacing w:before="160" w:after="160"/>
      </w:pPr>
      <w:r>
        <w:t>Список отправленных уведомлений хранится в системе бессрочно. При необходимости, голосовые уведомления можно прослушать или скачать, воспользовавшись иконками, расположенными справа напротив каждого уведомления в списке (</w:t>
      </w:r>
      <w:hyperlink w:anchor="cap_b570da9e-8662-453a-b39d-fb3dd771068b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37010F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832E45F" w14:textId="77777777" w:rsidR="00EE4219" w:rsidRDefault="00167843">
            <w:pPr>
              <w:spacing w:line="240" w:lineRule="auto"/>
              <w:jc w:val="center"/>
            </w:pPr>
            <w:bookmarkStart w:id="462" w:name="cap_b570da9e-8662-453a-b39d-fb3dd771068b"/>
            <w:bookmarkEnd w:id="462"/>
            <w:r>
              <w:rPr>
                <w:noProof/>
              </w:rPr>
              <w:drawing>
                <wp:inline distT="0" distB="0" distL="0" distR="0" wp14:anchorId="411B8988" wp14:editId="5877F588">
                  <wp:extent cx="5667375" cy="866775"/>
                  <wp:effectExtent l="0" t="0" r="0" b="0"/>
                  <wp:docPr id="359" name="drex_module_16_3_1_4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" name="drex_module_16_3_1_4_4_custom_2.png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8AC4F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46ADEB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Рис.2 </w:t>
            </w:r>
          </w:p>
        </w:tc>
      </w:tr>
    </w:tbl>
    <w:p w14:paraId="45B34B90" w14:textId="77777777" w:rsidR="00EE4219" w:rsidRDefault="00167843">
      <w:r>
        <w:br w:type="page"/>
      </w:r>
    </w:p>
    <w:p w14:paraId="0A66BBB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63" w:name="e7a8687a-8696-4903-887e-7d25f3a26f57"/>
      <w:bookmarkEnd w:id="463"/>
      <w:r>
        <w:rPr>
          <w:b/>
          <w:bCs/>
          <w:sz w:val="28"/>
          <w:szCs w:val="28"/>
        </w:rPr>
        <w:lastRenderedPageBreak/>
        <w:t>Настройка и отправка SMS сообщений</w:t>
      </w:r>
    </w:p>
    <w:p w14:paraId="223B29C1" w14:textId="77777777" w:rsidR="00EE4219" w:rsidRDefault="00167843">
      <w:pPr>
        <w:spacing w:before="160" w:after="160"/>
      </w:pP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сообщения о задолженности могут быть отправлены как выбранным вручную должникам, так и всем должникам из списка по расписанию с помощью модуля автоматизации.</w:t>
      </w:r>
    </w:p>
    <w:p w14:paraId="52BD8A48" w14:textId="3AFF06E6" w:rsidR="00EE4219" w:rsidRDefault="00167843">
      <w:pPr>
        <w:spacing w:before="160" w:after="160"/>
      </w:pPr>
      <w:r>
        <w:t>Для отправк</w:t>
      </w:r>
      <w:r>
        <w:t>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сообщений должникам необходима интеграция с провайдером. Система может предложить как провайдеров, с которыми уже настроена интеграция, так и осуществить интеграцию с вашим провайдером связи. Интеграция со сторонними компаниями рассмотрена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«Обмен данными»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  <w:r>
        <w:br w:type="page"/>
      </w:r>
    </w:p>
    <w:p w14:paraId="4C6EDCB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64" w:name="ec14d768-bfc6-4873-9726-bc40770db3d7"/>
      <w:bookmarkEnd w:id="464"/>
      <w:r>
        <w:rPr>
          <w:b/>
          <w:bCs/>
          <w:sz w:val="26"/>
          <w:szCs w:val="26"/>
        </w:rPr>
        <w:lastRenderedPageBreak/>
        <w:t>Настройка автоматизации</w:t>
      </w:r>
    </w:p>
    <w:p w14:paraId="5415921F" w14:textId="64B87C3F" w:rsidR="00EE4219" w:rsidRDefault="00167843">
      <w:pPr>
        <w:spacing w:before="160" w:after="160"/>
      </w:pPr>
      <w:r>
        <w:t xml:space="preserve">Чтобы перейти к настройкам автоматизации, нужно воспользоваться функциональной кнопкой </w:t>
      </w:r>
      <w:r>
        <w:rPr>
          <w:b/>
          <w:bCs/>
        </w:rPr>
        <w:t>«Настройки автоматизации»</w:t>
      </w:r>
      <w:r>
        <w:t>, расположенной в верхнем меню системы. (</w:t>
      </w:r>
      <w:hyperlink w:anchor="cap_a0a3613c-d394-48fc-8c5d-42a51ae012f7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B863F0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9399F5" w14:textId="77777777" w:rsidR="00EE4219" w:rsidRDefault="00167843">
            <w:pPr>
              <w:spacing w:line="240" w:lineRule="auto"/>
              <w:jc w:val="center"/>
            </w:pPr>
            <w:bookmarkStart w:id="465" w:name="cap_a0a3613c-d394-48fc-8c5d-42a51ae012f7"/>
            <w:bookmarkEnd w:id="465"/>
            <w:r>
              <w:rPr>
                <w:noProof/>
              </w:rPr>
              <w:drawing>
                <wp:inline distT="0" distB="0" distL="0" distR="0" wp14:anchorId="0D13350E" wp14:editId="34E71AFA">
                  <wp:extent cx="3305175" cy="1076325"/>
                  <wp:effectExtent l="0" t="0" r="0" b="0"/>
                  <wp:docPr id="360" name="drex_module_16_3_2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drex_module_16_3_2_1_custom.png"/>
                          <pic:cNvPicPr/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517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ABB6E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2C75B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293BCB0" w14:textId="14835CCC" w:rsidR="00EE4219" w:rsidRDefault="00167843">
      <w:pPr>
        <w:spacing w:before="160" w:after="160"/>
      </w:pPr>
      <w:r>
        <w:t xml:space="preserve">После настройки </w:t>
      </w:r>
      <w:r>
        <w:rPr>
          <w:b/>
          <w:bCs/>
        </w:rPr>
        <w:t>суммы</w:t>
      </w:r>
      <w:r>
        <w:t xml:space="preserve"> </w:t>
      </w:r>
      <w:r>
        <w:rPr>
          <w:b/>
          <w:bCs/>
        </w:rPr>
        <w:t>для автоматической отправки / формирования уведомлений</w:t>
      </w:r>
      <w:r>
        <w:t xml:space="preserve"> переходим на вкладку </w:t>
      </w:r>
      <w:r>
        <w:rPr>
          <w:b/>
          <w:bCs/>
        </w:rPr>
        <w:t>«Уведомления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SMS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/ Мессенджеры»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8adbd7a2-6b48-44ed-9e66-871eb3612ed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9FDCEB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BA9BF4" w14:textId="77777777" w:rsidR="00EE4219" w:rsidRDefault="00167843">
            <w:pPr>
              <w:spacing w:line="240" w:lineRule="auto"/>
              <w:jc w:val="center"/>
            </w:pPr>
            <w:bookmarkStart w:id="466" w:name="cap_8adbd7a2-6b48-44ed-9e66-871eb3612ed6"/>
            <w:bookmarkEnd w:id="466"/>
            <w:r>
              <w:rPr>
                <w:noProof/>
              </w:rPr>
              <w:drawing>
                <wp:inline distT="0" distB="0" distL="0" distR="0" wp14:anchorId="2102A7D6" wp14:editId="7DED8D5D">
                  <wp:extent cx="5667375" cy="2333625"/>
                  <wp:effectExtent l="0" t="0" r="0" b="0"/>
                  <wp:docPr id="361" name="drex_module_16_3_2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" name="drex_module_16_3_2_1_custom_2.png"/>
                          <pic:cNvPicPr/>
                        </pic:nvPicPr>
                        <pic:blipFill>
                          <a:blip r:embed="rId4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1970C8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EEF0C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AC79C64" w14:textId="77777777" w:rsidR="00EE4219" w:rsidRDefault="00167843">
      <w:pPr>
        <w:spacing w:before="160" w:after="160"/>
      </w:pPr>
      <w:r>
        <w:t>Далее активируем кнопку автоматизации и осуществляем следующие настройки:</w:t>
      </w:r>
    </w:p>
    <w:p w14:paraId="26C74E8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Отправка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SMS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уведомления, если занят / не доступен</w:t>
      </w:r>
    </w:p>
    <w:p w14:paraId="471CF666" w14:textId="77777777" w:rsidR="00EE4219" w:rsidRDefault="00167843">
      <w:pPr>
        <w:spacing w:before="160" w:after="160"/>
        <w:ind w:left="720"/>
      </w:pPr>
      <w:r>
        <w:t>При активации этой опции система проверяет доступность номера и отправляет уведомление в любом случае, даже если номер занят или не доступен.</w:t>
      </w:r>
    </w:p>
    <w:p w14:paraId="3D2580F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рассылки</w:t>
      </w:r>
    </w:p>
    <w:p w14:paraId="62D182BB" w14:textId="0E8BC4C5" w:rsidR="00EE4219" w:rsidRDefault="00167843">
      <w:pPr>
        <w:spacing w:before="160" w:after="160"/>
        <w:ind w:left="720"/>
      </w:pPr>
      <w:r>
        <w:lastRenderedPageBreak/>
        <w:t>При активации этой функции нужно выставить расписание для указания периодичности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рассылок. (</w:t>
      </w:r>
      <w:hyperlink w:anchor="cap_752e5dd9-4472-4a2c-a565-53cb5b104f2a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0A6F84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913B91" w14:textId="77777777" w:rsidR="00EE4219" w:rsidRDefault="00167843">
            <w:pPr>
              <w:spacing w:line="240" w:lineRule="auto"/>
              <w:jc w:val="center"/>
            </w:pPr>
            <w:bookmarkStart w:id="467" w:name="cap_752e5dd9-4472-4a2c-a565-53cb5b104f2a"/>
            <w:bookmarkEnd w:id="467"/>
            <w:r>
              <w:rPr>
                <w:noProof/>
              </w:rPr>
              <w:drawing>
                <wp:inline distT="0" distB="0" distL="0" distR="0" wp14:anchorId="1D5513B6" wp14:editId="63E1E862">
                  <wp:extent cx="5667375" cy="2314575"/>
                  <wp:effectExtent l="0" t="0" r="0" b="0"/>
                  <wp:docPr id="362" name="drex_module_16_3_2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drex_module_16_3_2_1_custom_3.png"/>
                          <pic:cNvPicPr/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CC8B7E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8F8406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0B446EC4" w14:textId="77777777" w:rsidR="00EE4219" w:rsidRDefault="00167843">
      <w:pPr>
        <w:spacing w:before="160" w:after="160"/>
      </w:pPr>
      <w:r>
        <w:t>В расписании есть возможность следующей настройки:</w:t>
      </w:r>
    </w:p>
    <w:p w14:paraId="5B5A181D" w14:textId="2308780F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Ежедневно с указанием вр</w:t>
      </w:r>
      <w:r>
        <w:t>емени (час, минута) (</w:t>
      </w:r>
      <w:hyperlink w:anchor="cap_77675d50-11e7-44e4-a4dd-fcea8fa3aa9e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46908F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5BF23E" w14:textId="77777777" w:rsidR="00EE4219" w:rsidRDefault="00167843">
            <w:pPr>
              <w:spacing w:line="240" w:lineRule="auto"/>
              <w:jc w:val="center"/>
            </w:pPr>
            <w:bookmarkStart w:id="468" w:name="cap_77675d50-11e7-44e4-a4dd-fcea8fa3aa9e"/>
            <w:bookmarkEnd w:id="468"/>
            <w:r>
              <w:rPr>
                <w:noProof/>
              </w:rPr>
              <w:drawing>
                <wp:inline distT="0" distB="0" distL="0" distR="0" wp14:anchorId="6C9CEB70" wp14:editId="5B0120D8">
                  <wp:extent cx="3200400" cy="2028825"/>
                  <wp:effectExtent l="0" t="0" r="0" b="0"/>
                  <wp:docPr id="363" name="drex_module_16_3_2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" name="drex_module_16_3_2_1_custom_4.png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080B4C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89E0C4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64A39CE4" w14:textId="16F29DA9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недели с указанием времени (час, минута) (</w:t>
      </w:r>
      <w:hyperlink w:anchor="cap_123bddb4-ad19-4606-b980-49ec7435b1cf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E4313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C6C0ED" w14:textId="77777777" w:rsidR="00EE4219" w:rsidRDefault="00167843">
            <w:pPr>
              <w:spacing w:line="240" w:lineRule="auto"/>
              <w:jc w:val="center"/>
            </w:pPr>
            <w:bookmarkStart w:id="469" w:name="cap_123bddb4-ad19-4606-b980-49ec7435b1cf"/>
            <w:bookmarkEnd w:id="469"/>
            <w:r>
              <w:rPr>
                <w:noProof/>
              </w:rPr>
              <w:lastRenderedPageBreak/>
              <w:drawing>
                <wp:inline distT="0" distB="0" distL="0" distR="0" wp14:anchorId="5555F3BB" wp14:editId="5D743109">
                  <wp:extent cx="2924175" cy="2857500"/>
                  <wp:effectExtent l="0" t="0" r="0" b="0"/>
                  <wp:docPr id="364" name="drex_module_16_3_2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drex_module_16_3_2_1_custom_5.png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7CA8C3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4010A0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2071D567" w14:textId="7497176F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месяца с указанием времени (час, минута) (</w:t>
      </w:r>
      <w:hyperlink w:anchor="cap_b78d6326-a380-4155-97f2-ec71fcf62a45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51172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148578" w14:textId="77777777" w:rsidR="00EE4219" w:rsidRDefault="00167843">
            <w:pPr>
              <w:spacing w:line="240" w:lineRule="auto"/>
              <w:jc w:val="center"/>
            </w:pPr>
            <w:bookmarkStart w:id="470" w:name="cap_b78d6326-a380-4155-97f2-ec71fcf62a45"/>
            <w:bookmarkEnd w:id="470"/>
            <w:r>
              <w:rPr>
                <w:noProof/>
              </w:rPr>
              <w:drawing>
                <wp:inline distT="0" distB="0" distL="0" distR="0" wp14:anchorId="4D8A19E2" wp14:editId="460FD75B">
                  <wp:extent cx="2714625" cy="2619375"/>
                  <wp:effectExtent l="0" t="0" r="0" b="0"/>
                  <wp:docPr id="365" name="drex_module_16_3_2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" name="drex_module_16_3_2_1_custom_6.png"/>
                          <pic:cNvPicPr/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6A04B5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F1DC62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4E76CA67" w14:textId="77777777" w:rsidR="00EE4219" w:rsidRDefault="00167843">
      <w:pPr>
        <w:spacing w:before="160" w:after="160"/>
      </w:pPr>
      <w:r>
        <w:t>После настройки расписания нужно нажать кнопку «Сохранить»</w:t>
      </w:r>
    </w:p>
    <w:p w14:paraId="3E3FB90B" w14:textId="77777777" w:rsidR="00EE4219" w:rsidRDefault="00167843">
      <w:pPr>
        <w:spacing w:before="160" w:after="160"/>
      </w:pPr>
      <w:r>
        <w:t>После выставленного времени система по заданным параметрами расписанию будет формировать и отправлять рассылку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уведомлений.</w:t>
      </w:r>
      <w:r>
        <w:br w:type="page"/>
      </w:r>
    </w:p>
    <w:p w14:paraId="2DAABCD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71" w:name="ccfaae12-c0b2-4447-a225-ae5c04e62eb6"/>
      <w:bookmarkEnd w:id="471"/>
      <w:r>
        <w:rPr>
          <w:b/>
          <w:bCs/>
          <w:sz w:val="26"/>
          <w:szCs w:val="26"/>
        </w:rPr>
        <w:lastRenderedPageBreak/>
        <w:t>Отправка SMS сообщения вручную</w:t>
      </w:r>
    </w:p>
    <w:p w14:paraId="0A1BD994" w14:textId="636B029F" w:rsidR="00EE4219" w:rsidRDefault="00167843">
      <w:pPr>
        <w:spacing w:before="160" w:after="160"/>
      </w:pPr>
      <w:r>
        <w:t>Чтобы отправить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 xml:space="preserve">сообщение вручную, нужно воспользоваться функциональной кнопкой </w:t>
      </w:r>
      <w:r>
        <w:rPr>
          <w:b/>
          <w:bCs/>
        </w:rPr>
        <w:t>«Отправка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SMS»</w:t>
      </w:r>
      <w:r>
        <w:t>, расположенной в верхнем меню системы. (</w:t>
      </w:r>
      <w:hyperlink w:anchor="cap_bdc2bab0-2c81-4e1d-b77a-6647d088663c">
        <w:r>
          <w:t>Рис.1</w:t>
        </w:r>
      </w:hyperlink>
      <w:r>
        <w:t>)</w:t>
      </w:r>
    </w:p>
    <w:p w14:paraId="6976C932" w14:textId="77777777" w:rsidR="00EE4219" w:rsidRDefault="00167843">
      <w:pPr>
        <w:spacing w:before="160" w:after="160"/>
      </w:pPr>
      <w:r>
        <w:t>При использовании этой функции, выбранным должникам будет отправлен</w:t>
      </w:r>
      <w:r>
        <w:t>о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уведомление о необходимости погашения задолженности.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26E0FE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11797B" w14:textId="77777777" w:rsidR="00EE4219" w:rsidRDefault="00167843">
            <w:pPr>
              <w:spacing w:line="240" w:lineRule="auto"/>
              <w:jc w:val="center"/>
            </w:pPr>
            <w:bookmarkStart w:id="472" w:name="cap_bdc2bab0-2c81-4e1d-b77a-6647d088663c"/>
            <w:bookmarkEnd w:id="472"/>
            <w:r>
              <w:rPr>
                <w:noProof/>
              </w:rPr>
              <w:drawing>
                <wp:inline distT="0" distB="0" distL="0" distR="0" wp14:anchorId="68C5993F" wp14:editId="7F94E1E5">
                  <wp:extent cx="4572000" cy="2895600"/>
                  <wp:effectExtent l="0" t="0" r="0" b="0"/>
                  <wp:docPr id="366" name="drex_module_16_3_2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drex_module_16_3_2_2_custom.png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289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146E1B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647E1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74F339A" w14:textId="1B506D00" w:rsidR="00EE4219" w:rsidRDefault="00167843">
      <w:pPr>
        <w:spacing w:before="160" w:after="160"/>
      </w:pPr>
      <w:r>
        <w:t>При нажатии на кнопку возникает окно подтверждения отправки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a9eedfec-355b-4ab6-91af-70f15c2aecdc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1B4783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7B8546" w14:textId="77777777" w:rsidR="00EE4219" w:rsidRDefault="00167843">
            <w:pPr>
              <w:spacing w:line="240" w:lineRule="auto"/>
              <w:jc w:val="center"/>
            </w:pPr>
            <w:bookmarkStart w:id="473" w:name="cap_a9eedfec-355b-4ab6-91af-70f15c2aecdc"/>
            <w:bookmarkEnd w:id="473"/>
            <w:r>
              <w:rPr>
                <w:noProof/>
              </w:rPr>
              <w:drawing>
                <wp:inline distT="0" distB="0" distL="0" distR="0" wp14:anchorId="0DAB107F" wp14:editId="76A486D0">
                  <wp:extent cx="3048000" cy="904875"/>
                  <wp:effectExtent l="0" t="0" r="0" b="0"/>
                  <wp:docPr id="367" name="drex_module_16_3_2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" name="drex_module_16_3_2_2_custom_2.png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13782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75A3A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CF49AFA" w14:textId="77777777" w:rsidR="00EE4219" w:rsidRDefault="00167843">
      <w:r>
        <w:br w:type="page"/>
      </w:r>
    </w:p>
    <w:p w14:paraId="1EEA2E82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74" w:name="518f5265-1317-47ee-8f68-7c938a37689f"/>
      <w:bookmarkEnd w:id="474"/>
      <w:r>
        <w:rPr>
          <w:b/>
          <w:bCs/>
          <w:sz w:val="26"/>
          <w:szCs w:val="26"/>
        </w:rPr>
        <w:lastRenderedPageBreak/>
        <w:t>Шаблон текста SMS сообщения</w:t>
      </w:r>
    </w:p>
    <w:p w14:paraId="1906E1DC" w14:textId="76265EEA" w:rsidR="00EE4219" w:rsidRDefault="00167843">
      <w:pPr>
        <w:spacing w:before="160" w:after="160"/>
      </w:pPr>
      <w:r>
        <w:t>Текст для отправки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формируется из шаблона, который необходимо создать в разделе</w:t>
      </w:r>
      <w:r>
        <w:rPr>
          <w:rFonts w:ascii="Calibri" w:hAnsi="Calibri" w:cs="Calibri"/>
          <w:color w:val="000000"/>
        </w:rPr>
        <w:t xml:space="preserve"> </w:t>
      </w:r>
      <w:hyperlink r:id="rId461">
        <w:r>
          <w:rPr>
            <w:u w:val="single"/>
          </w:rPr>
          <w:t>«Конструктор документов»</w:t>
        </w:r>
      </w:hyperlink>
      <w:r>
        <w:t>, расположенному в главном меню системы. Для настройки текста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 xml:space="preserve">сообщения нужно зайти в </w:t>
      </w:r>
      <w:r>
        <w:rPr>
          <w:b/>
          <w:bCs/>
        </w:rPr>
        <w:t>«Конструктор документов»</w:t>
      </w:r>
      <w:r>
        <w:t xml:space="preserve">, вкладка </w:t>
      </w:r>
      <w:r>
        <w:rPr>
          <w:b/>
          <w:bCs/>
        </w:rPr>
        <w:t>«Шаблоны»</w:t>
      </w:r>
      <w:r>
        <w:t xml:space="preserve"> (на скриншоте цифра 1) выбрать </w:t>
      </w:r>
      <w:r>
        <w:rPr>
          <w:b/>
          <w:bCs/>
        </w:rPr>
        <w:t>«Досудебное производство»</w:t>
      </w:r>
      <w:r>
        <w:t xml:space="preserve">, (на скриншоте цифра 2), найти шаблон </w:t>
      </w:r>
      <w:r>
        <w:rPr>
          <w:b/>
          <w:bCs/>
        </w:rPr>
        <w:t>«SMS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 xml:space="preserve">уведомление о наличии </w:t>
      </w:r>
      <w:r>
        <w:rPr>
          <w:b/>
          <w:bCs/>
        </w:rPr>
        <w:t>задолженности»</w:t>
      </w:r>
      <w:r>
        <w:rPr>
          <w:rFonts w:ascii="Calibri" w:hAnsi="Calibri" w:cs="Calibri"/>
          <w:color w:val="000000"/>
        </w:rPr>
        <w:t xml:space="preserve"> </w:t>
      </w:r>
      <w:r>
        <w:t>(на скриншоте цифра 3), нажать на кнопку редактирования шаблона (на скриншоте цифра 4) (</w:t>
      </w:r>
      <w:hyperlink w:anchor="cap_9d06a831-556c-49f0-9a1d-ebf7abbaa8c7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AEF4A5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1363FA" w14:textId="77777777" w:rsidR="00EE4219" w:rsidRDefault="00167843">
            <w:pPr>
              <w:spacing w:line="240" w:lineRule="auto"/>
              <w:jc w:val="center"/>
            </w:pPr>
            <w:bookmarkStart w:id="475" w:name="cap_9d06a831-556c-49f0-9a1d-ebf7abbaa8c7"/>
            <w:bookmarkEnd w:id="475"/>
            <w:r>
              <w:rPr>
                <w:noProof/>
              </w:rPr>
              <w:drawing>
                <wp:inline distT="0" distB="0" distL="0" distR="0" wp14:anchorId="20D4DFFC" wp14:editId="21A19B4B">
                  <wp:extent cx="5667375" cy="1866900"/>
                  <wp:effectExtent l="0" t="0" r="0" b="0"/>
                  <wp:docPr id="368" name="drex_module_16_3_2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" name="drex_module_16_3_2_3_custom.png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99979A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046B6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FDBF132" w14:textId="77777777" w:rsidR="00EE4219" w:rsidRDefault="00167843">
      <w:pPr>
        <w:spacing w:before="160" w:after="160"/>
      </w:pPr>
      <w:r>
        <w:t>В открывшемся окне редактирования шаблона можно настроить необходимый вам текст и переменные.</w:t>
      </w:r>
    </w:p>
    <w:p w14:paraId="33C117F5" w14:textId="39142048" w:rsidR="00EE4219" w:rsidRDefault="00167843">
      <w:pPr>
        <w:spacing w:before="160" w:after="160"/>
      </w:pPr>
      <w:r>
        <w:t>Текст сообщения можно изменить в текстовом редакторе (на скриншоте цифра 1), далее нужно выбрать переменные для автоматического проставления данных должника (ов),</w:t>
      </w:r>
      <w:r>
        <w:t xml:space="preserve"> которым будет отправлено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уведомление (на скриншоте цифра 2), выбрать опцию «Шаблон по умолчанию» (на скриншоте цифра 3), сохранить шаблон (на скриншоте цифра 4) (</w:t>
      </w:r>
      <w:hyperlink w:anchor="cap_f61fe0de-b557-4c8c-a5e7-8cac19667920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D253D2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C0D12C" w14:textId="77777777" w:rsidR="00EE4219" w:rsidRDefault="00167843">
            <w:pPr>
              <w:spacing w:line="240" w:lineRule="auto"/>
              <w:jc w:val="center"/>
            </w:pPr>
            <w:bookmarkStart w:id="476" w:name="cap_f61fe0de-b557-4c8c-a5e7-8cac19667920"/>
            <w:bookmarkEnd w:id="476"/>
            <w:r>
              <w:rPr>
                <w:noProof/>
              </w:rPr>
              <w:drawing>
                <wp:inline distT="0" distB="0" distL="0" distR="0" wp14:anchorId="4FCF506E" wp14:editId="5F4D710A">
                  <wp:extent cx="5667375" cy="1457325"/>
                  <wp:effectExtent l="0" t="0" r="0" b="0"/>
                  <wp:docPr id="369" name="drex_module_16_3_2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" name="drex_module_16_3_2_3_custom_2.png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41B0EA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A8F06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D0D42AE" w14:textId="77777777" w:rsidR="00EE4219" w:rsidRDefault="00167843">
      <w:pPr>
        <w:spacing w:before="160" w:after="160"/>
      </w:pPr>
      <w:r>
        <w:lastRenderedPageBreak/>
        <w:t>Шаблон с</w:t>
      </w:r>
      <w:r>
        <w:t>охранится по умолчанию и в рассылке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сообщений будет отправлен текст, который представлен в шаблоне.</w:t>
      </w:r>
    </w:p>
    <w:p w14:paraId="70C3E147" w14:textId="54274BF0" w:rsidR="00EE4219" w:rsidRDefault="00167843">
      <w:pPr>
        <w:spacing w:before="160" w:after="160"/>
      </w:pPr>
      <w:r>
        <w:t>Подробнее о работе с конструктором документов и переменными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f586180e-b608-45d6-9d2b-dde21e1c735c">
        <w:r>
          <w:rPr>
            <w:u w:val="single"/>
          </w:rPr>
          <w:t>«Конструктор до</w:t>
        </w:r>
        <w:r>
          <w:rPr>
            <w:u w:val="single"/>
          </w:rPr>
          <w:t>кументов»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  <w:r>
        <w:br w:type="page"/>
      </w:r>
    </w:p>
    <w:p w14:paraId="25A6595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77" w:name="bb6c74f1-0940-48d4-abc9-1bbc6a324a49"/>
      <w:bookmarkEnd w:id="477"/>
      <w:r>
        <w:rPr>
          <w:b/>
          <w:bCs/>
          <w:sz w:val="26"/>
          <w:szCs w:val="26"/>
        </w:rPr>
        <w:lastRenderedPageBreak/>
        <w:t>Статусы должников</w:t>
      </w:r>
    </w:p>
    <w:p w14:paraId="79BEB592" w14:textId="0299119B" w:rsidR="00EE4219" w:rsidRDefault="00167843">
      <w:pPr>
        <w:spacing w:before="160" w:after="160"/>
      </w:pPr>
      <w:r>
        <w:t>По результатам отправки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сообщений система присваивает должникам соответствующие статусы: (</w:t>
      </w:r>
      <w:hyperlink w:anchor="cap_59b0d6fb-fe7b-4b98-9cce-7a00767b6646">
        <w:r>
          <w:t>Рис.1</w:t>
        </w:r>
      </w:hyperlink>
      <w:r>
        <w:t>)</w:t>
      </w:r>
    </w:p>
    <w:p w14:paraId="2448A71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Статус – «СМС уведомление»</w:t>
      </w:r>
    </w:p>
    <w:p w14:paraId="123FCDC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Подстатус – результат отправки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(отправлено, доставлено и пр)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1D333F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4C69873" w14:textId="77777777" w:rsidR="00EE4219" w:rsidRDefault="00167843">
            <w:pPr>
              <w:spacing w:line="240" w:lineRule="auto"/>
              <w:jc w:val="center"/>
            </w:pPr>
            <w:bookmarkStart w:id="478" w:name="cap_59b0d6fb-fe7b-4b98-9cce-7a00767b6646"/>
            <w:bookmarkEnd w:id="478"/>
            <w:r>
              <w:rPr>
                <w:noProof/>
              </w:rPr>
              <w:drawing>
                <wp:inline distT="0" distB="0" distL="0" distR="0" wp14:anchorId="38F667BF" wp14:editId="5FF6DF6E">
                  <wp:extent cx="5667375" cy="466725"/>
                  <wp:effectExtent l="0" t="0" r="0" b="0"/>
                  <wp:docPr id="370" name="drex_module_16_3_2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" name="drex_module_16_3_2_4_custom.png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1DAAD5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7E644C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D380A57" w14:textId="77777777" w:rsidR="00EE4219" w:rsidRDefault="00167843">
      <w:pPr>
        <w:spacing w:before="160" w:after="160"/>
      </w:pPr>
      <w:r>
        <w:t>Все доступные подстатусы для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уведомлений:</w:t>
      </w:r>
    </w:p>
    <w:p w14:paraId="59F1867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Нет</w:t>
      </w:r>
      <w:r>
        <w:rPr>
          <w:rFonts w:ascii="Calibri" w:hAnsi="Calibri" w:cs="Calibri"/>
          <w:color w:val="000000"/>
        </w:rPr>
        <w:t xml:space="preserve"> </w:t>
      </w:r>
      <w:r>
        <w:t>оператора</w:t>
      </w:r>
    </w:p>
    <w:p w14:paraId="21C1764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Отправлено</w:t>
      </w:r>
    </w:p>
    <w:p w14:paraId="15E347D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Не отправлено</w:t>
      </w:r>
    </w:p>
    <w:p w14:paraId="4B4849A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Отправка смс отложена из-за недостатка средств</w:t>
      </w:r>
    </w:p>
    <w:p w14:paraId="2F3EE5E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Доставлено</w:t>
      </w:r>
    </w:p>
    <w:p w14:paraId="1B07E03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Не доставлено</w:t>
      </w:r>
    </w:p>
    <w:p w14:paraId="1832328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Ошибка при проверке статуса СМС</w:t>
      </w:r>
    </w:p>
    <w:p w14:paraId="58C9C2A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Отправка отключена</w:t>
      </w:r>
    </w:p>
    <w:p w14:paraId="4F3E724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Номер телефона отс</w:t>
      </w:r>
      <w:r>
        <w:t>утствует</w:t>
      </w:r>
    </w:p>
    <w:p w14:paraId="29B35BFF" w14:textId="77777777" w:rsidR="00EE4219" w:rsidRDefault="00167843">
      <w:pPr>
        <w:spacing w:before="160" w:after="160"/>
      </w:pPr>
      <w:r>
        <w:t>Также, подстатус отображается в виде иконки, расположенной под номером лицевого счета должника.</w:t>
      </w:r>
      <w:r>
        <w:br w:type="page"/>
      </w:r>
    </w:p>
    <w:p w14:paraId="60DD1AA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79" w:name="2dc58dff-ed38-4294-9044-0e00d7f8bba2"/>
      <w:bookmarkEnd w:id="479"/>
      <w:r>
        <w:rPr>
          <w:b/>
          <w:bCs/>
          <w:sz w:val="26"/>
          <w:szCs w:val="26"/>
        </w:rPr>
        <w:lastRenderedPageBreak/>
        <w:t>Статистика отправки SMS уведомлений</w:t>
      </w:r>
    </w:p>
    <w:p w14:paraId="1D556545" w14:textId="04D6FD15" w:rsidR="00EE4219" w:rsidRDefault="00167843">
      <w:pPr>
        <w:spacing w:before="160" w:after="160"/>
      </w:pPr>
      <w:r>
        <w:t>После отправки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 xml:space="preserve">сообщений система собирает статистику и результаты и размещает их в карточке должника в разделах </w:t>
      </w:r>
      <w:r>
        <w:rPr>
          <w:b/>
          <w:bCs/>
        </w:rPr>
        <w:t>«Документооборот» - «SMS»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676c290c-941e-4bd5-b364-b990a3261713">
        <w:r>
          <w:t>Рис.1</w:t>
        </w:r>
      </w:hyperlink>
      <w:r>
        <w:t xml:space="preserve">) и </w:t>
      </w:r>
      <w:r>
        <w:rPr>
          <w:b/>
          <w:bCs/>
        </w:rPr>
        <w:t>«Карточка уведомлений» - «SMS»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10820f0f-02ef-4c50-be45-e86ae715920f">
        <w:r>
          <w:t>Рис.2</w:t>
        </w:r>
      </w:hyperlink>
      <w:r>
        <w:t>)</w:t>
      </w:r>
      <w:r>
        <w:rPr>
          <w:b/>
          <w:bCs/>
        </w:rPr>
        <w:t>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1901C0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1ADCA8" w14:textId="77777777" w:rsidR="00EE4219" w:rsidRDefault="00167843">
            <w:pPr>
              <w:spacing w:line="240" w:lineRule="auto"/>
              <w:jc w:val="center"/>
              <w:rPr>
                <w:b/>
                <w:bCs/>
              </w:rPr>
            </w:pPr>
            <w:bookmarkStart w:id="480" w:name="cap_676c290c-941e-4bd5-b364-b990a3261713"/>
            <w:bookmarkEnd w:id="480"/>
            <w:r>
              <w:rPr>
                <w:b/>
                <w:bCs/>
                <w:noProof/>
              </w:rPr>
              <w:drawing>
                <wp:inline distT="0" distB="0" distL="0" distR="0" wp14:anchorId="1CE65F05" wp14:editId="4CD81769">
                  <wp:extent cx="5667375" cy="1647825"/>
                  <wp:effectExtent l="0" t="0" r="0" b="0"/>
                  <wp:docPr id="371" name="drex_module_16_3_2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" name="drex_module_16_3_2_5_custom.png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28AF6F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08F3FB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BDF2D5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303147" w14:textId="77777777" w:rsidR="00EE4219" w:rsidRDefault="00167843">
            <w:pPr>
              <w:spacing w:line="240" w:lineRule="auto"/>
              <w:jc w:val="center"/>
              <w:rPr>
                <w:i/>
                <w:iCs/>
              </w:rPr>
            </w:pPr>
            <w:bookmarkStart w:id="481" w:name="cap_10820f0f-02ef-4c50-be45-e86ae715920f"/>
            <w:bookmarkEnd w:id="481"/>
            <w:r>
              <w:rPr>
                <w:i/>
                <w:iCs/>
                <w:noProof/>
              </w:rPr>
              <w:drawing>
                <wp:inline distT="0" distB="0" distL="0" distR="0" wp14:anchorId="1906F3C2" wp14:editId="3AC2206F">
                  <wp:extent cx="5667375" cy="1971675"/>
                  <wp:effectExtent l="0" t="0" r="0" b="0"/>
                  <wp:docPr id="372" name="drex_module_16_3_2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" name="drex_module_16_3_2_5_custom_2.png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D9204D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DB0D1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5CFC17C" w14:textId="77777777" w:rsidR="00EE4219" w:rsidRDefault="00167843">
      <w:r>
        <w:br w:type="page"/>
      </w:r>
    </w:p>
    <w:p w14:paraId="5E3E79C0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82" w:name="e6ec5fdf-3578-4042-a58e-c84658b6fd7c"/>
      <w:bookmarkEnd w:id="482"/>
      <w:r>
        <w:rPr>
          <w:b/>
          <w:bCs/>
        </w:rPr>
        <w:lastRenderedPageBreak/>
        <w:t>«Документооборот» - «SMS»</w:t>
      </w:r>
    </w:p>
    <w:p w14:paraId="1DD1B470" w14:textId="77777777" w:rsidR="00EE4219" w:rsidRDefault="00167843">
      <w:pPr>
        <w:spacing w:before="160" w:after="160"/>
      </w:pPr>
      <w:r>
        <w:t xml:space="preserve">В разделе </w:t>
      </w:r>
      <w:r>
        <w:rPr>
          <w:b/>
          <w:bCs/>
        </w:rPr>
        <w:t>«Документооборот» - «SMS»</w:t>
      </w:r>
      <w:r>
        <w:rPr>
          <w:rFonts w:ascii="Calibri" w:hAnsi="Calibri" w:cs="Calibri"/>
          <w:color w:val="000000"/>
        </w:rPr>
        <w:t xml:space="preserve"> </w:t>
      </w:r>
      <w:r>
        <w:t>содержится справочная информация по отправленным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сообщениям.</w:t>
      </w:r>
    </w:p>
    <w:p w14:paraId="1103DF91" w14:textId="46B7AEFF" w:rsidR="00EE4219" w:rsidRDefault="00167843">
      <w:pPr>
        <w:spacing w:before="160" w:after="160"/>
      </w:pPr>
      <w:r>
        <w:t>В разделе представлены следующие поля: (</w:t>
      </w:r>
      <w:hyperlink w:anchor="cap_8e8d49fe-c8bc-449a-a778-c57b9d5f6a2a">
        <w:r>
          <w:t>Рис.1</w:t>
        </w:r>
      </w:hyperlink>
      <w:r>
        <w:t>)</w:t>
      </w:r>
    </w:p>
    <w:p w14:paraId="5CA47DF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Телефон</w:t>
      </w:r>
      <w:r>
        <w:rPr>
          <w:rFonts w:ascii="Calibri" w:hAnsi="Calibri" w:cs="Calibri"/>
          <w:color w:val="000000"/>
        </w:rPr>
        <w:t xml:space="preserve"> </w:t>
      </w:r>
      <w:r>
        <w:t>– номер телефона должника</w:t>
      </w:r>
    </w:p>
    <w:p w14:paraId="2D8140B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Имя оператора</w:t>
      </w:r>
      <w:r>
        <w:rPr>
          <w:rFonts w:ascii="Calibri" w:hAnsi="Calibri" w:cs="Calibri"/>
          <w:color w:val="000000"/>
        </w:rPr>
        <w:t xml:space="preserve"> </w:t>
      </w:r>
      <w:r>
        <w:t>– оператор отправки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</w:p>
    <w:p w14:paraId="529CEAC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Отправлено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отправки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</w:p>
    <w:p w14:paraId="68E87C0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 изменен в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изменения статуса</w:t>
      </w:r>
    </w:p>
    <w:p w14:paraId="39EB3CA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статус доставки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(доставлено / не доставлено)</w:t>
      </w:r>
    </w:p>
    <w:p w14:paraId="10820B1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Стоимость</w:t>
      </w:r>
      <w:r>
        <w:rPr>
          <w:rFonts w:ascii="Calibri" w:hAnsi="Calibri" w:cs="Calibri"/>
          <w:color w:val="000000"/>
        </w:rPr>
        <w:t xml:space="preserve"> </w:t>
      </w:r>
      <w:r>
        <w:t>– стоимость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</w:p>
    <w:p w14:paraId="67F11F7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Сообщение</w:t>
      </w:r>
      <w:r>
        <w:rPr>
          <w:rFonts w:ascii="Calibri" w:hAnsi="Calibri" w:cs="Calibri"/>
          <w:color w:val="000000"/>
        </w:rPr>
        <w:t xml:space="preserve"> </w:t>
      </w:r>
      <w:r>
        <w:t>– текст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68B556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8510075" w14:textId="77777777" w:rsidR="00EE4219" w:rsidRDefault="00167843">
            <w:pPr>
              <w:spacing w:line="240" w:lineRule="auto"/>
              <w:jc w:val="center"/>
            </w:pPr>
            <w:bookmarkStart w:id="483" w:name="cap_8e8d49fe-c8bc-449a-a778-c57b9d5f6a2a"/>
            <w:bookmarkEnd w:id="483"/>
            <w:r>
              <w:rPr>
                <w:noProof/>
              </w:rPr>
              <w:drawing>
                <wp:inline distT="0" distB="0" distL="0" distR="0" wp14:anchorId="44631CB0" wp14:editId="29506807">
                  <wp:extent cx="5667375" cy="1314450"/>
                  <wp:effectExtent l="0" t="0" r="0" b="0"/>
                  <wp:docPr id="373" name="drex_module_16_3_2_5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" name="drex_module_16_3_2_5_1_custom.png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2F22CE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57520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FB0B43E" w14:textId="0FC15876" w:rsidR="00EE4219" w:rsidRDefault="00167843">
      <w:pPr>
        <w:spacing w:before="160" w:after="160"/>
      </w:pPr>
      <w:r>
        <w:t>Список отправленных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сообщений хранится в системе бессрочно. При необходимости, ненужные сообщения можно удалить, нажав на кнопку «Корзина» напротив каждого сообщения (</w:t>
      </w:r>
      <w:hyperlink w:anchor="cap_f21d7693-bcfa-4b0b-84bc-81c322606ca3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B5369A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FF75B6" w14:textId="77777777" w:rsidR="00EE4219" w:rsidRDefault="00167843">
            <w:pPr>
              <w:spacing w:line="240" w:lineRule="auto"/>
              <w:jc w:val="center"/>
            </w:pPr>
            <w:bookmarkStart w:id="484" w:name="cap_f21d7693-bcfa-4b0b-84bc-81c322606ca3"/>
            <w:bookmarkEnd w:id="484"/>
            <w:r>
              <w:rPr>
                <w:noProof/>
              </w:rPr>
              <w:drawing>
                <wp:inline distT="0" distB="0" distL="0" distR="0" wp14:anchorId="0CB39117" wp14:editId="5FD1C9D7">
                  <wp:extent cx="5667375" cy="1314450"/>
                  <wp:effectExtent l="0" t="0" r="0" b="0"/>
                  <wp:docPr id="374" name="drex_module_16_3_2_5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drex_module_16_3_2_5_1_custom_2.png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1208AE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09481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87E92BE" w14:textId="77777777" w:rsidR="00EE4219" w:rsidRDefault="00167843">
      <w:r>
        <w:br w:type="page"/>
      </w:r>
    </w:p>
    <w:p w14:paraId="3AD06B6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85" w:name="f925cd0d-05cc-438d-a471-5b19a49e283e"/>
      <w:bookmarkEnd w:id="485"/>
      <w:r>
        <w:rPr>
          <w:b/>
          <w:bCs/>
        </w:rPr>
        <w:lastRenderedPageBreak/>
        <w:t>«Карточка уведомлений» - «SMS»</w:t>
      </w:r>
    </w:p>
    <w:p w14:paraId="68B502DE" w14:textId="77777777" w:rsidR="00EE4219" w:rsidRDefault="00167843">
      <w:pPr>
        <w:spacing w:before="160" w:after="160"/>
      </w:pPr>
      <w:r>
        <w:t>Раздел содержит список отправленных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сообщений должнику.</w:t>
      </w:r>
    </w:p>
    <w:p w14:paraId="033BDE30" w14:textId="076B68F5" w:rsidR="00EE4219" w:rsidRDefault="00167843">
      <w:pPr>
        <w:spacing w:before="160" w:after="160"/>
      </w:pPr>
      <w:r>
        <w:t>В разделе представлены следующие данные: (</w:t>
      </w:r>
      <w:hyperlink w:anchor="cap_6ba86c0d-fa77-4d47-b288-389ac45b6099">
        <w:r>
          <w:t>Рис.1</w:t>
        </w:r>
      </w:hyperlink>
      <w:r>
        <w:t>)</w:t>
      </w:r>
    </w:p>
    <w:p w14:paraId="2AC77B4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–номер операции</w:t>
      </w:r>
    </w:p>
    <w:p w14:paraId="41D03FB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Имя операто</w:t>
      </w:r>
      <w:r>
        <w:rPr>
          <w:b/>
          <w:bCs/>
        </w:rPr>
        <w:t>ра</w:t>
      </w:r>
      <w:r>
        <w:rPr>
          <w:rFonts w:ascii="Calibri" w:hAnsi="Calibri" w:cs="Calibri"/>
          <w:color w:val="000000"/>
        </w:rPr>
        <w:t xml:space="preserve"> </w:t>
      </w:r>
      <w:r>
        <w:t>– оператор отправки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</w:p>
    <w:p w14:paraId="6D29047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Создано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создания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</w:p>
    <w:p w14:paraId="599CC01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Телефон</w:t>
      </w:r>
      <w:r>
        <w:rPr>
          <w:rFonts w:ascii="Calibri" w:hAnsi="Calibri" w:cs="Calibri"/>
          <w:color w:val="000000"/>
        </w:rPr>
        <w:t xml:space="preserve"> </w:t>
      </w:r>
      <w:r>
        <w:t>– номер телефона должника</w:t>
      </w:r>
    </w:p>
    <w:p w14:paraId="6D82063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Сообщение</w:t>
      </w:r>
      <w:r>
        <w:rPr>
          <w:rFonts w:ascii="Calibri" w:hAnsi="Calibri" w:cs="Calibri"/>
          <w:color w:val="000000"/>
        </w:rPr>
        <w:t xml:space="preserve"> </w:t>
      </w:r>
      <w:r>
        <w:t>– текст сообщения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</w:p>
    <w:p w14:paraId="3034B62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статус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(отправлено, доставлено, пр)</w:t>
      </w:r>
    </w:p>
    <w:p w14:paraId="713DF30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Стоимость</w:t>
      </w:r>
      <w:r>
        <w:rPr>
          <w:rFonts w:ascii="Calibri" w:hAnsi="Calibri" w:cs="Calibri"/>
          <w:color w:val="000000"/>
        </w:rPr>
        <w:t xml:space="preserve"> </w:t>
      </w:r>
      <w:r>
        <w:t>– стоимость отправки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</w:p>
    <w:p w14:paraId="70A13818" w14:textId="77777777" w:rsidR="00EE4219" w:rsidRDefault="00167843">
      <w:pPr>
        <w:spacing w:before="160" w:after="160"/>
        <w:ind w:left="3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25B6F0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F1E7ED" w14:textId="77777777" w:rsidR="00EE4219" w:rsidRDefault="00167843">
            <w:pPr>
              <w:spacing w:line="240" w:lineRule="auto"/>
              <w:jc w:val="center"/>
            </w:pPr>
            <w:bookmarkStart w:id="486" w:name="cap_6ba86c0d-fa77-4d47-b288-389ac45b6099"/>
            <w:bookmarkEnd w:id="486"/>
            <w:r>
              <w:rPr>
                <w:noProof/>
              </w:rPr>
              <w:drawing>
                <wp:inline distT="0" distB="0" distL="0" distR="0" wp14:anchorId="0E391693" wp14:editId="3F23B43C">
                  <wp:extent cx="5667375" cy="1171575"/>
                  <wp:effectExtent l="0" t="0" r="0" b="0"/>
                  <wp:docPr id="375" name="drex_module_16_3_2_5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" name="drex_module_16_3_2_5_2_custom.png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32701A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8BE2F3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A76B92F" w14:textId="77777777" w:rsidR="00EE4219" w:rsidRDefault="00167843">
      <w:r>
        <w:br w:type="page"/>
      </w:r>
    </w:p>
    <w:p w14:paraId="27AB1A4A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87" w:name="c6ffe8fa-f8dd-4219-8b4a-224834177791"/>
      <w:bookmarkEnd w:id="487"/>
      <w:r>
        <w:rPr>
          <w:b/>
          <w:bCs/>
          <w:sz w:val="28"/>
          <w:szCs w:val="28"/>
        </w:rPr>
        <w:lastRenderedPageBreak/>
        <w:t>Настройка и отправка Email уведомлений</w:t>
      </w:r>
    </w:p>
    <w:p w14:paraId="6A1C5708" w14:textId="77777777" w:rsidR="00EE4219" w:rsidRDefault="00167843">
      <w:pPr>
        <w:spacing w:before="160" w:after="160"/>
      </w:pP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уведомления о задолженности могут быть отправлены как выбранным вручную должникам, так и всем должникам из списка по расписанию с помощью модуля автоматизации.</w:t>
      </w:r>
      <w:r>
        <w:br w:type="page"/>
      </w:r>
    </w:p>
    <w:p w14:paraId="5C43B90D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88" w:name="e0e459c0-b0bb-40da-a3ea-e69ddb17dacf"/>
      <w:bookmarkEnd w:id="488"/>
      <w:r>
        <w:rPr>
          <w:b/>
          <w:bCs/>
          <w:sz w:val="26"/>
          <w:szCs w:val="26"/>
        </w:rPr>
        <w:lastRenderedPageBreak/>
        <w:t>Настройка автоматизации</w:t>
      </w:r>
    </w:p>
    <w:p w14:paraId="2D1F1E30" w14:textId="3EA63A6C" w:rsidR="00EE4219" w:rsidRDefault="00167843">
      <w:pPr>
        <w:spacing w:before="160" w:after="160"/>
      </w:pPr>
      <w:r>
        <w:t>Чтобы перейти к настройкам автоматизации, нужно воспользоваться функцио</w:t>
      </w:r>
      <w:r>
        <w:t xml:space="preserve">нальной кнопкой </w:t>
      </w:r>
      <w:r>
        <w:rPr>
          <w:b/>
          <w:bCs/>
        </w:rPr>
        <w:t>«Настройки автоматизации»</w:t>
      </w:r>
      <w:r>
        <w:t>, расположенной в верхнем меню системы. (</w:t>
      </w:r>
      <w:hyperlink w:anchor="cap_48319ed6-dbea-43e7-a214-d3afc06f1522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ED6192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DD5D196" w14:textId="77777777" w:rsidR="00EE4219" w:rsidRDefault="00167843">
            <w:pPr>
              <w:spacing w:line="240" w:lineRule="auto"/>
              <w:jc w:val="center"/>
            </w:pPr>
            <w:bookmarkStart w:id="489" w:name="cap_48319ed6-dbea-43e7-a214-d3afc06f1522"/>
            <w:bookmarkEnd w:id="489"/>
            <w:r>
              <w:rPr>
                <w:noProof/>
              </w:rPr>
              <w:drawing>
                <wp:inline distT="0" distB="0" distL="0" distR="0" wp14:anchorId="57C6296D" wp14:editId="68302D50">
                  <wp:extent cx="3305175" cy="1076325"/>
                  <wp:effectExtent l="0" t="0" r="0" b="0"/>
                  <wp:docPr id="376" name="drex_module_16_3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drex_module_16_3_3_1_custom.png"/>
                          <pic:cNvPicPr/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517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E46E43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9070D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0ADFD95" w14:textId="0A1C1CA7" w:rsidR="00EE4219" w:rsidRDefault="00167843">
      <w:pPr>
        <w:spacing w:before="160" w:after="160"/>
      </w:pPr>
      <w:r>
        <w:t xml:space="preserve">После настройки </w:t>
      </w:r>
      <w:r>
        <w:rPr>
          <w:b/>
          <w:bCs/>
        </w:rPr>
        <w:t>суммы</w:t>
      </w:r>
      <w:r>
        <w:t xml:space="preserve"> </w:t>
      </w:r>
      <w:r>
        <w:rPr>
          <w:b/>
          <w:bCs/>
        </w:rPr>
        <w:t>для автоматической отправки / формирования уведомлений</w:t>
      </w:r>
      <w:r>
        <w:t xml:space="preserve"> переходим на вкл</w:t>
      </w:r>
      <w:r>
        <w:t xml:space="preserve">адку </w:t>
      </w:r>
      <w:r>
        <w:rPr>
          <w:b/>
          <w:bCs/>
        </w:rPr>
        <w:t>«Уведомления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Email»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9d8e916e-73a4-4538-8246-b59b3d39560b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5AC6D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E5EA4F" w14:textId="77777777" w:rsidR="00EE4219" w:rsidRDefault="00167843">
            <w:pPr>
              <w:spacing w:line="240" w:lineRule="auto"/>
              <w:jc w:val="center"/>
            </w:pPr>
            <w:bookmarkStart w:id="490" w:name="cap_9d8e916e-73a4-4538-8246-b59b3d39560b"/>
            <w:bookmarkEnd w:id="490"/>
            <w:r>
              <w:rPr>
                <w:noProof/>
              </w:rPr>
              <w:drawing>
                <wp:inline distT="0" distB="0" distL="0" distR="0" wp14:anchorId="1B47336D" wp14:editId="158C9C84">
                  <wp:extent cx="5667375" cy="2238375"/>
                  <wp:effectExtent l="0" t="0" r="0" b="0"/>
                  <wp:docPr id="377" name="drex_module_16_3_3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" name="drex_module_16_3_3_1_custom_2.png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3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E60756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8B26E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58522E7" w14:textId="77777777" w:rsidR="00EE4219" w:rsidRDefault="00167843">
      <w:pPr>
        <w:spacing w:before="160" w:after="160"/>
      </w:pPr>
      <w:r>
        <w:t>Далее активируем кнопку автоматизации и осуществляем следующие настройки:</w:t>
      </w:r>
    </w:p>
    <w:p w14:paraId="5F989EC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рассылки</w:t>
      </w:r>
    </w:p>
    <w:p w14:paraId="7D112916" w14:textId="7383D6DB" w:rsidR="00EE4219" w:rsidRDefault="00167843">
      <w:pPr>
        <w:spacing w:before="160" w:after="160"/>
        <w:ind w:left="720"/>
      </w:pPr>
      <w:r>
        <w:t>При активации этой функции нужно выставить расписание для указания периодичности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рассылок. (</w:t>
      </w:r>
      <w:hyperlink w:anchor="cap_ca6acb8b-aaa2-424e-bbcc-41c3eb2fa37c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039DA9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62328C" w14:textId="77777777" w:rsidR="00EE4219" w:rsidRDefault="00167843">
            <w:pPr>
              <w:spacing w:line="240" w:lineRule="auto"/>
              <w:jc w:val="center"/>
            </w:pPr>
            <w:bookmarkStart w:id="491" w:name="cap_ca6acb8b-aaa2-424e-bbcc-41c3eb2fa37c"/>
            <w:bookmarkEnd w:id="491"/>
            <w:r>
              <w:rPr>
                <w:noProof/>
              </w:rPr>
              <w:lastRenderedPageBreak/>
              <w:drawing>
                <wp:inline distT="0" distB="0" distL="0" distR="0" wp14:anchorId="4E5D251B" wp14:editId="66655CA4">
                  <wp:extent cx="5667375" cy="2286000"/>
                  <wp:effectExtent l="0" t="0" r="0" b="0"/>
                  <wp:docPr id="378" name="drex_module_16_3_3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drex_module_16_3_3_1_custom_3.png"/>
                          <pic:cNvPicPr/>
                        </pic:nvPicPr>
                        <pic:blipFill>
                          <a:blip r:embed="rId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A614F1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836908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52250B5D" w14:textId="77777777" w:rsidR="00EE4219" w:rsidRDefault="00167843">
      <w:pPr>
        <w:spacing w:before="160" w:after="160"/>
        <w:ind w:firstLine="705"/>
      </w:pPr>
      <w:r>
        <w:t>В расписании есть возможность следующей настройки:</w:t>
      </w:r>
    </w:p>
    <w:p w14:paraId="7231C3FA" w14:textId="23D6857F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Ежедневно с указанием времени (час, минута) (</w:t>
      </w:r>
      <w:hyperlink w:anchor="cap_5e73bfa9-458d-4ada-81bc-6fae77e9a71e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A5B8D4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383BD0" w14:textId="77777777" w:rsidR="00EE4219" w:rsidRDefault="00167843">
            <w:pPr>
              <w:spacing w:line="240" w:lineRule="auto"/>
              <w:jc w:val="center"/>
            </w:pPr>
            <w:bookmarkStart w:id="492" w:name="cap_5e73bfa9-458d-4ada-81bc-6fae77e9a71e"/>
            <w:bookmarkEnd w:id="492"/>
            <w:r>
              <w:rPr>
                <w:noProof/>
              </w:rPr>
              <w:drawing>
                <wp:inline distT="0" distB="0" distL="0" distR="0" wp14:anchorId="599FE5A1" wp14:editId="66393A76">
                  <wp:extent cx="3200400" cy="2028825"/>
                  <wp:effectExtent l="0" t="0" r="0" b="0"/>
                  <wp:docPr id="379" name="drex_module_16_3_3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" name="drex_module_16_3_3_1_custom_4.png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C0305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47BA3C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070A66D3" w14:textId="77CC2F60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недели с указанием времени (час, минута) (</w:t>
      </w:r>
      <w:hyperlink w:anchor="cap_3de6c5ac-33f1-4954-bfc6-70df2c14081c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DC3F8A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17667F" w14:textId="77777777" w:rsidR="00EE4219" w:rsidRDefault="00167843">
            <w:pPr>
              <w:spacing w:line="240" w:lineRule="auto"/>
              <w:jc w:val="center"/>
            </w:pPr>
            <w:bookmarkStart w:id="493" w:name="cap_3de6c5ac-33f1-4954-bfc6-70df2c14081c"/>
            <w:bookmarkEnd w:id="493"/>
            <w:r>
              <w:rPr>
                <w:noProof/>
              </w:rPr>
              <w:lastRenderedPageBreak/>
              <w:drawing>
                <wp:inline distT="0" distB="0" distL="0" distR="0" wp14:anchorId="3C84AD10" wp14:editId="48F023BE">
                  <wp:extent cx="2924175" cy="2857500"/>
                  <wp:effectExtent l="0" t="0" r="0" b="0"/>
                  <wp:docPr id="380" name="drex_module_16_3_3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drex_module_16_3_3_1_custom_5.png"/>
                          <pic:cNvPicPr/>
                        </pic:nvPicPr>
                        <pic:blipFill>
                          <a:blip r:embed="rId4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245857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278C7E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401E9301" w14:textId="6F4278B2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месяца с указанием времени (час, минута) (</w:t>
      </w:r>
      <w:hyperlink w:anchor="cap_c2b38ac6-2c45-462d-a414-8508359956bb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3F1F9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FA669A" w14:textId="77777777" w:rsidR="00EE4219" w:rsidRDefault="00167843">
            <w:pPr>
              <w:spacing w:line="240" w:lineRule="auto"/>
              <w:jc w:val="center"/>
            </w:pPr>
            <w:bookmarkStart w:id="494" w:name="cap_c2b38ac6-2c45-462d-a414-8508359956bb"/>
            <w:bookmarkEnd w:id="494"/>
            <w:r>
              <w:rPr>
                <w:noProof/>
              </w:rPr>
              <w:drawing>
                <wp:inline distT="0" distB="0" distL="0" distR="0" wp14:anchorId="3F97FD33" wp14:editId="44D96AD0">
                  <wp:extent cx="2714625" cy="2619375"/>
                  <wp:effectExtent l="0" t="0" r="0" b="0"/>
                  <wp:docPr id="381" name="drex_module_16_3_3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" name="drex_module_16_3_3_1_custom_6.png"/>
                          <pic:cNvPicPr/>
                        </pic:nvPicPr>
                        <pic:blipFill>
                          <a:blip r:embed="rId4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A9F3A5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4AC21F3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598F3935" w14:textId="77777777" w:rsidR="00EE4219" w:rsidRDefault="00167843">
      <w:pPr>
        <w:spacing w:before="160" w:after="160"/>
      </w:pPr>
      <w:r>
        <w:t>После настройки расписания нужно нажать кнопку «Сохранить». Выбранные параметры сохранятся и станут активными на следующий день.</w:t>
      </w:r>
      <w:r>
        <w:br w:type="page"/>
      </w:r>
    </w:p>
    <w:p w14:paraId="6692994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95" w:name="0923db81-96e6-493e-abbc-094b70235120"/>
      <w:bookmarkEnd w:id="495"/>
      <w:r>
        <w:rPr>
          <w:b/>
          <w:bCs/>
          <w:sz w:val="26"/>
          <w:szCs w:val="26"/>
        </w:rPr>
        <w:lastRenderedPageBreak/>
        <w:t>Отправка Email уведомлений вручную</w:t>
      </w:r>
    </w:p>
    <w:p w14:paraId="210EBEF0" w14:textId="641D4A8F" w:rsidR="00EE4219" w:rsidRDefault="00167843">
      <w:pPr>
        <w:spacing w:before="160" w:after="160"/>
      </w:pPr>
      <w:r>
        <w:t>Чтобы отправ</w:t>
      </w:r>
      <w:r>
        <w:t>ить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 xml:space="preserve">уведомление вручную, нужно воспользоваться функциональной кнопкой </w:t>
      </w:r>
      <w:r>
        <w:rPr>
          <w:b/>
          <w:bCs/>
        </w:rPr>
        <w:t>«Отправить уведомление на почту»</w:t>
      </w:r>
      <w:r>
        <w:t>, расположенной в верхнем меню системы. (</w:t>
      </w:r>
      <w:hyperlink w:anchor="cap_1a83ba0e-ee98-4636-a253-0b094752f2a9">
        <w:r>
          <w:t>Рис.1</w:t>
        </w:r>
      </w:hyperlink>
      <w:r>
        <w:t>)</w:t>
      </w:r>
    </w:p>
    <w:p w14:paraId="4DBFD2FB" w14:textId="77777777" w:rsidR="00EE4219" w:rsidRDefault="00167843">
      <w:pPr>
        <w:spacing w:before="160" w:after="160"/>
      </w:pPr>
      <w:r>
        <w:t>При использовании этой функции, выбранным должникам будет отправлено уведомление на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о необходимости погашения задолженности.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193364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0DC033" w14:textId="77777777" w:rsidR="00EE4219" w:rsidRDefault="00167843">
            <w:pPr>
              <w:spacing w:line="240" w:lineRule="auto"/>
              <w:jc w:val="center"/>
            </w:pPr>
            <w:bookmarkStart w:id="496" w:name="cap_1a83ba0e-ee98-4636-a253-0b094752f2a9"/>
            <w:bookmarkEnd w:id="496"/>
            <w:r>
              <w:rPr>
                <w:noProof/>
              </w:rPr>
              <w:drawing>
                <wp:inline distT="0" distB="0" distL="0" distR="0" wp14:anchorId="63E38CDF" wp14:editId="2BA022A7">
                  <wp:extent cx="4410075" cy="2867025"/>
                  <wp:effectExtent l="0" t="0" r="0" b="0"/>
                  <wp:docPr id="382" name="drex_module_16_3_3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drex_module_16_3_3_2_custom.png"/>
                          <pic:cNvPicPr/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0075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FE93E7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95FBC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20F0D89" w14:textId="52C24091" w:rsidR="00EE4219" w:rsidRDefault="00167843">
      <w:pPr>
        <w:spacing w:before="160" w:after="160"/>
      </w:pPr>
      <w:r>
        <w:t>При нажатии на кнопку возникает окно подтверждения отправки уведомления.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578073ca-4804-49db-8eba-dc1ad32255dd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B39802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872F96" w14:textId="77777777" w:rsidR="00EE4219" w:rsidRDefault="00167843">
            <w:pPr>
              <w:spacing w:line="240" w:lineRule="auto"/>
              <w:jc w:val="center"/>
            </w:pPr>
            <w:bookmarkStart w:id="497" w:name="cap_578073ca-4804-49db-8eba-dc1ad32255dd"/>
            <w:bookmarkEnd w:id="497"/>
            <w:r>
              <w:rPr>
                <w:noProof/>
              </w:rPr>
              <w:drawing>
                <wp:inline distT="0" distB="0" distL="0" distR="0" wp14:anchorId="395E19C4" wp14:editId="6A0F3769">
                  <wp:extent cx="3657600" cy="1047750"/>
                  <wp:effectExtent l="0" t="0" r="0" b="0"/>
                  <wp:docPr id="383" name="drex_module_16_3_3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" name="drex_module_16_3_3_2_custom_2.png"/>
                          <pic:cNvPicPr/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DAC192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F56EE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E4E2F29" w14:textId="77777777" w:rsidR="00EE4219" w:rsidRDefault="00167843">
      <w:r>
        <w:br w:type="page"/>
      </w:r>
    </w:p>
    <w:p w14:paraId="3873F5A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498" w:name="265f3622-6610-44e3-844e-f236d41fd5af"/>
      <w:bookmarkEnd w:id="498"/>
      <w:r>
        <w:rPr>
          <w:b/>
          <w:bCs/>
          <w:sz w:val="26"/>
          <w:szCs w:val="26"/>
        </w:rPr>
        <w:lastRenderedPageBreak/>
        <w:t>Шаблон текста Email уведомления</w:t>
      </w:r>
    </w:p>
    <w:p w14:paraId="53A33B77" w14:textId="3C753D3D" w:rsidR="00EE4219" w:rsidRDefault="00167843">
      <w:pPr>
        <w:spacing w:before="160" w:after="160"/>
      </w:pPr>
      <w:r>
        <w:t>Текст для отправки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уведомления формируется из шаблона, который необходимо создать в разделе</w:t>
      </w:r>
      <w:r>
        <w:rPr>
          <w:rFonts w:ascii="Calibri" w:hAnsi="Calibri" w:cs="Calibri"/>
          <w:color w:val="000000"/>
        </w:rPr>
        <w:t xml:space="preserve"> </w:t>
      </w:r>
      <w:hyperlink r:id="rId477">
        <w:r>
          <w:rPr>
            <w:u w:val="single"/>
          </w:rPr>
          <w:t>«Конструктор документов»</w:t>
        </w:r>
      </w:hyperlink>
      <w:r>
        <w:t>, расположенному в главном меню системы. Для настройки текста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 xml:space="preserve">сообщения нужно зайти в </w:t>
      </w:r>
      <w:r>
        <w:rPr>
          <w:b/>
          <w:bCs/>
        </w:rPr>
        <w:t>«Конструктор документов»</w:t>
      </w:r>
      <w:r>
        <w:t xml:space="preserve">, вкладка </w:t>
      </w:r>
      <w:r>
        <w:rPr>
          <w:b/>
          <w:bCs/>
        </w:rPr>
        <w:t>«Шаблоны»</w:t>
      </w:r>
      <w:r>
        <w:t xml:space="preserve"> (на скриншоте цифра 1) выбрать </w:t>
      </w:r>
      <w:r>
        <w:rPr>
          <w:b/>
          <w:bCs/>
        </w:rPr>
        <w:t>«Досудебное производство»</w:t>
      </w:r>
      <w:r>
        <w:t xml:space="preserve">, (на скриншоте цифра 2), найти шаблон </w:t>
      </w:r>
      <w:r>
        <w:rPr>
          <w:b/>
          <w:bCs/>
        </w:rPr>
        <w:t>«Email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уведомление о наличии задолженности»</w:t>
      </w:r>
      <w:r>
        <w:rPr>
          <w:rFonts w:ascii="Calibri" w:hAnsi="Calibri" w:cs="Calibri"/>
          <w:color w:val="000000"/>
        </w:rPr>
        <w:t xml:space="preserve"> </w:t>
      </w:r>
      <w:r>
        <w:t>(на скриншоте цифра 3), нажать на кнопку редактир</w:t>
      </w:r>
      <w:r>
        <w:t>ования шаблона (на скриншоте цифра 4) (</w:t>
      </w:r>
      <w:hyperlink w:anchor="cap_ed21bc51-97a6-4e5d-bb6e-c3b48bf57b9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776F83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2D287C" w14:textId="77777777" w:rsidR="00EE4219" w:rsidRDefault="00167843">
            <w:pPr>
              <w:spacing w:line="240" w:lineRule="auto"/>
              <w:jc w:val="center"/>
            </w:pPr>
            <w:bookmarkStart w:id="499" w:name="cap_ed21bc51-97a6-4e5d-bb6e-c3b48bf57b99"/>
            <w:bookmarkEnd w:id="499"/>
            <w:r>
              <w:rPr>
                <w:noProof/>
              </w:rPr>
              <w:drawing>
                <wp:inline distT="0" distB="0" distL="0" distR="0" wp14:anchorId="64CDB4B9" wp14:editId="429B0788">
                  <wp:extent cx="5667375" cy="2733675"/>
                  <wp:effectExtent l="0" t="0" r="0" b="0"/>
                  <wp:docPr id="384" name="drex_module_16_3_3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drex_module_16_3_3_3_custom.png"/>
                          <pic:cNvPicPr/>
                        </pic:nvPicPr>
                        <pic:blipFill>
                          <a:blip r:embed="rId4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3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9D26E2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1DF1C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8D809AF" w14:textId="77777777" w:rsidR="00EE4219" w:rsidRDefault="00167843">
      <w:pPr>
        <w:spacing w:before="160" w:after="160"/>
      </w:pPr>
      <w:r>
        <w:t>В открывшемся окне редактирования шаблона можно настроить текст и переменные, в соответствии с вашей необходимостью.</w:t>
      </w:r>
    </w:p>
    <w:p w14:paraId="52F857AA" w14:textId="78BB1A2F" w:rsidR="00EE4219" w:rsidRDefault="00167843">
      <w:pPr>
        <w:spacing w:before="160" w:after="160"/>
      </w:pPr>
      <w:r>
        <w:t>Текст сообщения мож</w:t>
      </w:r>
      <w:r>
        <w:t>но изменить в текстовом редакторе (на скриншоте цифра 1), далее нужно выбрать переменные для автоматического проставления данных должника (ов), которым будет отправлено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уведомление (на скриншоте цифра 2), выбрать опцию «Шаблон по умолчанию» (на скрин</w:t>
      </w:r>
      <w:r>
        <w:t>шоте цифра 3), сохранить шаблон (на скриншоте цифра 4) (</w:t>
      </w:r>
      <w:hyperlink w:anchor="cap_da966554-bf4d-4b3a-9660-1afaeb387f3b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E6E173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47ED7A" w14:textId="77777777" w:rsidR="00EE4219" w:rsidRDefault="00167843">
            <w:pPr>
              <w:spacing w:line="240" w:lineRule="auto"/>
              <w:jc w:val="center"/>
            </w:pPr>
            <w:bookmarkStart w:id="500" w:name="cap_da966554-bf4d-4b3a-9660-1afaeb387f3b"/>
            <w:bookmarkEnd w:id="500"/>
            <w:r>
              <w:rPr>
                <w:noProof/>
              </w:rPr>
              <w:lastRenderedPageBreak/>
              <w:drawing>
                <wp:inline distT="0" distB="0" distL="0" distR="0" wp14:anchorId="507CBC94" wp14:editId="5C5B613D">
                  <wp:extent cx="5667375" cy="1457325"/>
                  <wp:effectExtent l="0" t="0" r="0" b="0"/>
                  <wp:docPr id="385" name="drex_module_16_3_3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" name="drex_module_16_3_3_3_custom_2.png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89EB9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7CA3A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3C410A13" w14:textId="77777777" w:rsidR="00EE4219" w:rsidRDefault="00167843">
      <w:pPr>
        <w:spacing w:before="160" w:after="160"/>
      </w:pPr>
      <w:r>
        <w:t>Шаблон сохранится по умолчанию и в рассылке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уведомлений будет отправлен текст, который представлен в шаблоне.</w:t>
      </w:r>
    </w:p>
    <w:p w14:paraId="262C490E" w14:textId="3CE87E40" w:rsidR="00EE4219" w:rsidRDefault="00167843">
      <w:pPr>
        <w:spacing w:before="160" w:after="160"/>
      </w:pPr>
      <w:r>
        <w:t>Подробнее о работе с конструктором документов и переменными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f586180e-b608-45d6-9d2b-dde21e1c735c">
        <w:r>
          <w:rPr>
            <w:u w:val="single"/>
          </w:rPr>
          <w:t>«Конструктор документов»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  <w:r>
        <w:br w:type="page"/>
      </w:r>
    </w:p>
    <w:p w14:paraId="0BFB62E0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501" w:name="553610db-6afd-4dc7-8b1f-77f6fbcebabe"/>
      <w:bookmarkEnd w:id="501"/>
      <w:r>
        <w:rPr>
          <w:b/>
          <w:bCs/>
          <w:sz w:val="26"/>
          <w:szCs w:val="26"/>
        </w:rPr>
        <w:lastRenderedPageBreak/>
        <w:t>Статусы должников</w:t>
      </w:r>
    </w:p>
    <w:p w14:paraId="460CD51C" w14:textId="3E403CC9" w:rsidR="00EE4219" w:rsidRDefault="00167843">
      <w:pPr>
        <w:spacing w:before="160" w:after="160"/>
      </w:pPr>
      <w:r>
        <w:t>По результатам отправки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уведомлений система присваивает должникам соответствующие статусы: (</w:t>
      </w:r>
      <w:hyperlink w:anchor="cap_6eedd693-202c-4b12-a378-0848656cb28f">
        <w:r>
          <w:t>Рис.1</w:t>
        </w:r>
      </w:hyperlink>
      <w:r>
        <w:t>)</w:t>
      </w:r>
    </w:p>
    <w:p w14:paraId="755873A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Статус – «Email уведомление»</w:t>
      </w:r>
    </w:p>
    <w:p w14:paraId="5D5AB24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Подстатус – результат отправки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(отправлено, доставлено и пр)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915769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752B92" w14:textId="77777777" w:rsidR="00EE4219" w:rsidRDefault="00167843">
            <w:pPr>
              <w:spacing w:line="240" w:lineRule="auto"/>
              <w:jc w:val="center"/>
            </w:pPr>
            <w:bookmarkStart w:id="502" w:name="cap_6eedd693-202c-4b12-a378-0848656cb28f"/>
            <w:bookmarkEnd w:id="502"/>
            <w:r>
              <w:rPr>
                <w:noProof/>
              </w:rPr>
              <w:drawing>
                <wp:inline distT="0" distB="0" distL="0" distR="0" wp14:anchorId="38AE5B72" wp14:editId="13F6E8AD">
                  <wp:extent cx="5667375" cy="1000125"/>
                  <wp:effectExtent l="0" t="0" r="0" b="0"/>
                  <wp:docPr id="386" name="drex_module_16_3_3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drex_module_16_3_3_4_custom.png"/>
                          <pic:cNvPicPr/>
                        </pic:nvPicPr>
                        <pic:blipFill>
                          <a:blip r:embed="rId4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A30676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72CD0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DFB9670" w14:textId="77777777" w:rsidR="00EE4219" w:rsidRDefault="00167843">
      <w:pPr>
        <w:spacing w:before="160" w:after="160"/>
      </w:pPr>
      <w:r>
        <w:t>Все доступные подстатусы для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уведомлений:</w:t>
      </w:r>
    </w:p>
    <w:p w14:paraId="27C70D3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Нет оператора</w:t>
      </w:r>
    </w:p>
    <w:p w14:paraId="1A520E1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Отправлено</w:t>
      </w:r>
    </w:p>
    <w:p w14:paraId="58F30A1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Не отправлено</w:t>
      </w:r>
    </w:p>
    <w:p w14:paraId="7ED681E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Доставлено</w:t>
      </w:r>
    </w:p>
    <w:p w14:paraId="064320B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Не доставлено</w:t>
      </w:r>
    </w:p>
    <w:p w14:paraId="584AC83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Email отсутствует</w:t>
      </w:r>
    </w:p>
    <w:p w14:paraId="47EF1D73" w14:textId="77777777" w:rsidR="00EE4219" w:rsidRDefault="00167843">
      <w:pPr>
        <w:spacing w:before="160" w:after="160"/>
      </w:pPr>
      <w:r>
        <w:t>Также, подстатус отображается в виде иконки, расположенной под номером лицевого счета должника.</w:t>
      </w:r>
    </w:p>
    <w:p w14:paraId="3B49A536" w14:textId="77777777" w:rsidR="00EE4219" w:rsidRDefault="00167843">
      <w:pPr>
        <w:spacing w:before="160" w:after="160"/>
      </w:pPr>
      <w:r>
        <w:t> </w:t>
      </w:r>
    </w:p>
    <w:p w14:paraId="1353D9B1" w14:textId="77777777" w:rsidR="00EE4219" w:rsidRDefault="00EE4219">
      <w:pPr>
        <w:spacing w:before="160" w:after="160"/>
      </w:pPr>
    </w:p>
    <w:p w14:paraId="12D3234F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48FE5688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503" w:name="905c89ca-b258-464d-8ed6-d7bfe182ee8d"/>
      <w:bookmarkEnd w:id="503"/>
      <w:r>
        <w:rPr>
          <w:b/>
          <w:bCs/>
          <w:sz w:val="36"/>
          <w:szCs w:val="36"/>
        </w:rPr>
        <w:lastRenderedPageBreak/>
        <w:t>Функциональные кнопки</w:t>
      </w:r>
    </w:p>
    <w:p w14:paraId="604A6829" w14:textId="68FC389F" w:rsidR="00EE4219" w:rsidRDefault="00167843">
      <w:pPr>
        <w:spacing w:before="160" w:after="160"/>
      </w:pPr>
      <w:r>
        <w:t>Панель функциональных кнопок располагается в разделе</w:t>
      </w:r>
      <w:r>
        <w:rPr>
          <w:rFonts w:ascii="Calibri" w:hAnsi="Calibri" w:cs="Calibri"/>
          <w:color w:val="000000"/>
        </w:rPr>
        <w:t xml:space="preserve"> </w:t>
      </w:r>
      <w:hyperlink r:id="rId480">
        <w:r>
          <w:rPr>
            <w:u w:val="single"/>
          </w:rPr>
          <w:t>«Работа с должниками»</w:t>
        </w:r>
      </w:hyperlink>
      <w:r>
        <w:rPr>
          <w:u w:val="single"/>
        </w:rPr>
        <w:t xml:space="preserve">, модуль </w:t>
      </w:r>
      <w:r>
        <w:rPr>
          <w:b/>
          <w:bCs/>
          <w:u w:val="single"/>
        </w:rPr>
        <w:t>«Досудебное производство»</w:t>
      </w:r>
      <w:r>
        <w:rPr>
          <w:u w:val="single"/>
        </w:rPr>
        <w:t>. (</w:t>
      </w:r>
      <w:hyperlink w:anchor="cap_4784fd05-3b36-4ad9-a7d3-bedfab756e49">
        <w:r>
          <w:rPr>
            <w:u w:val="single"/>
          </w:rPr>
          <w:t>Рис.1</w:t>
        </w:r>
      </w:hyperlink>
      <w:r>
        <w:rPr>
          <w:u w:val="single"/>
        </w:rP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61BF34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8AD50C" w14:textId="77777777" w:rsidR="00EE4219" w:rsidRDefault="00167843">
            <w:pPr>
              <w:spacing w:line="240" w:lineRule="auto"/>
              <w:jc w:val="center"/>
              <w:rPr>
                <w:u w:val="single"/>
              </w:rPr>
            </w:pPr>
            <w:bookmarkStart w:id="504" w:name="cap_4784fd05-3b36-4ad9-a7d3-bedfab756e49"/>
            <w:bookmarkEnd w:id="504"/>
            <w:r>
              <w:rPr>
                <w:noProof/>
                <w:u w:val="single"/>
              </w:rPr>
              <w:drawing>
                <wp:inline distT="0" distB="0" distL="0" distR="0" wp14:anchorId="0248FA89" wp14:editId="44C00A66">
                  <wp:extent cx="5667375" cy="1085850"/>
                  <wp:effectExtent l="0" t="0" r="0" b="0"/>
                  <wp:docPr id="387" name="drex_module_1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" name="drex_module_17_custom.png"/>
                          <pic:cNvPicPr/>
                        </pic:nvPicPr>
                        <pic:blipFill>
                          <a:blip r:embed="rId4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09D3F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506399" w14:textId="77777777" w:rsidR="00EE4219" w:rsidRDefault="00167843">
            <w:pPr>
              <w:spacing w:before="160" w:after="160"/>
              <w:jc w:val="center"/>
              <w:rPr>
                <w:u w:val="single"/>
              </w:rPr>
            </w:pPr>
            <w:r>
              <w:rPr>
                <w:u w:val="single"/>
              </w:rPr>
              <w:t xml:space="preserve">Рис.1 </w:t>
            </w:r>
          </w:p>
        </w:tc>
      </w:tr>
    </w:tbl>
    <w:p w14:paraId="2016E1AA" w14:textId="77777777" w:rsidR="00EE4219" w:rsidRDefault="00167843">
      <w:pPr>
        <w:spacing w:before="160" w:after="160"/>
      </w:pPr>
      <w:r>
        <w:t>Функциональные кнопки позволяют формировать пакеты документов, своды начислений, заказывать выписки, формировать реестры по выбранному должнику (ам).</w:t>
      </w:r>
    </w:p>
    <w:p w14:paraId="28DBEC55" w14:textId="77777777" w:rsidR="00EE4219" w:rsidRDefault="00167843">
      <w:pPr>
        <w:spacing w:before="160" w:after="160"/>
      </w:pPr>
      <w:r>
        <w:t>Рассмотрим функционал.</w:t>
      </w:r>
      <w:r>
        <w:br w:type="page"/>
      </w:r>
    </w:p>
    <w:p w14:paraId="18064DDA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505" w:name="a08e05ac-8373-46a9-8430-4685dca64682"/>
      <w:bookmarkEnd w:id="505"/>
      <w:r>
        <w:rPr>
          <w:b/>
          <w:bCs/>
          <w:sz w:val="32"/>
          <w:szCs w:val="32"/>
        </w:rPr>
        <w:lastRenderedPageBreak/>
        <w:t>Печать и формирование документов</w:t>
      </w:r>
    </w:p>
    <w:p w14:paraId="44E556EC" w14:textId="77777777" w:rsidR="00EE4219" w:rsidRDefault="00167843">
      <w:pPr>
        <w:spacing w:before="160" w:after="160"/>
      </w:pPr>
      <w:r>
        <w:t>Данный раздел отвечает за выбор документов для фо</w:t>
      </w:r>
      <w:r>
        <w:t>рмирования и отправки в электронном виде: заявлений о вынесении судебного приказа, исков, ходатайств, жалоб и иных документов, маркированных электронно-цифровой подписью.</w:t>
      </w:r>
    </w:p>
    <w:p w14:paraId="2D447473" w14:textId="2F151676" w:rsidR="00EE4219" w:rsidRDefault="00167843">
      <w:pPr>
        <w:spacing w:before="160" w:after="160"/>
      </w:pPr>
      <w:r>
        <w:t>Чтобы сформировать комплект документов, нужно</w:t>
      </w:r>
      <w:r>
        <w:rPr>
          <w:rFonts w:ascii="Calibri" w:hAnsi="Calibri" w:cs="Calibri"/>
          <w:color w:val="000000"/>
        </w:rPr>
        <w:t xml:space="preserve"> </w:t>
      </w:r>
      <w:r>
        <w:t>выделить должника(ов) из списка и в мен</w:t>
      </w:r>
      <w:r>
        <w:t xml:space="preserve">ю функциональных кнопок воспользоваться кнопкой </w:t>
      </w:r>
      <w:r>
        <w:rPr>
          <w:b/>
          <w:bCs/>
        </w:rPr>
        <w:t>«Печать и формирование документов»</w:t>
      </w:r>
      <w:r>
        <w:t xml:space="preserve"> (</w:t>
      </w:r>
      <w:hyperlink w:anchor="cap_1c978d03-38a1-47d3-a012-856576c1811f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CEF2FE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6343C04" w14:textId="77777777" w:rsidR="00EE4219" w:rsidRDefault="00167843">
            <w:pPr>
              <w:spacing w:line="240" w:lineRule="auto"/>
              <w:jc w:val="center"/>
            </w:pPr>
            <w:bookmarkStart w:id="506" w:name="cap_1c978d03-38a1-47d3-a012-856576c1811f"/>
            <w:bookmarkEnd w:id="506"/>
            <w:r>
              <w:rPr>
                <w:noProof/>
              </w:rPr>
              <w:drawing>
                <wp:inline distT="0" distB="0" distL="0" distR="0" wp14:anchorId="165BC07A" wp14:editId="58F3D57F">
                  <wp:extent cx="5667375" cy="2771775"/>
                  <wp:effectExtent l="0" t="0" r="0" b="0"/>
                  <wp:docPr id="388" name="drex_module_17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drex_module_17_1_custom.png"/>
                          <pic:cNvPicPr/>
                        </pic:nvPicPr>
                        <pic:blipFill>
                          <a:blip r:embed="rId4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7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0F9D22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0EAC6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печати и формирования документов</w:t>
            </w:r>
          </w:p>
        </w:tc>
      </w:tr>
    </w:tbl>
    <w:p w14:paraId="0B00D680" w14:textId="570B7985" w:rsidR="00EE4219" w:rsidRDefault="00167843">
      <w:pPr>
        <w:spacing w:before="160" w:after="160"/>
      </w:pPr>
      <w:r>
        <w:t>После нажатия кнопки осуществляется переход в редактор формирования документа для печати. (</w:t>
      </w:r>
      <w:hyperlink w:anchor="cap_e0acabcd-44ce-4f75-9036-d04a0e1e66c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F6B191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31B149" w14:textId="77777777" w:rsidR="00EE4219" w:rsidRDefault="00167843">
            <w:pPr>
              <w:spacing w:line="240" w:lineRule="auto"/>
              <w:jc w:val="center"/>
            </w:pPr>
            <w:bookmarkStart w:id="507" w:name="cap_e0acabcd-44ce-4f75-9036-d04a0e1e66c6"/>
            <w:bookmarkEnd w:id="507"/>
            <w:r>
              <w:rPr>
                <w:noProof/>
              </w:rPr>
              <w:lastRenderedPageBreak/>
              <w:drawing>
                <wp:inline distT="0" distB="0" distL="0" distR="0" wp14:anchorId="1D52466D" wp14:editId="78647C8A">
                  <wp:extent cx="3933825" cy="4629150"/>
                  <wp:effectExtent l="0" t="0" r="0" b="0"/>
                  <wp:docPr id="389" name="drex_module_17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" name="drex_module_17_1_custom_2.png"/>
                          <pic:cNvPicPr/>
                        </pic:nvPicPr>
                        <pic:blipFill>
                          <a:blip r:embed="rId4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3825" cy="462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A44F87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AF8317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Окно формирования документов</w:t>
            </w:r>
          </w:p>
        </w:tc>
      </w:tr>
    </w:tbl>
    <w:p w14:paraId="72FD221B" w14:textId="6E41B62F" w:rsidR="00EE4219" w:rsidRDefault="00167843">
      <w:pPr>
        <w:spacing w:before="160" w:after="160"/>
      </w:pPr>
      <w:r>
        <w:t>В случае, если документ в приложении выбран и отправлен на формирование, но отсутствует в карточке должника, система не осуществит подачу в суд из-за отсутствия документа (в отчете после формирования будет отображен отсутствующий документ) (</w:t>
      </w:r>
      <w:hyperlink w:anchor="cap_424b49be-2e8e-4e93-8af4-709421719a9e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DE3B53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125214" w14:textId="77777777" w:rsidR="00EE4219" w:rsidRDefault="00167843">
            <w:pPr>
              <w:spacing w:line="240" w:lineRule="auto"/>
              <w:jc w:val="center"/>
            </w:pPr>
            <w:bookmarkStart w:id="508" w:name="cap_424b49be-2e8e-4e93-8af4-709421719a9e"/>
            <w:bookmarkEnd w:id="508"/>
            <w:r>
              <w:rPr>
                <w:noProof/>
              </w:rPr>
              <w:drawing>
                <wp:inline distT="0" distB="0" distL="0" distR="0" wp14:anchorId="420ABC22" wp14:editId="30E043E3">
                  <wp:extent cx="1533525" cy="381000"/>
                  <wp:effectExtent l="0" t="0" r="0" b="0"/>
                  <wp:docPr id="390" name="drex_module_17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drex_module_17_1_custom_3.png"/>
                          <pic:cNvPicPr/>
                        </pic:nvPicPr>
                        <pic:blipFill>
                          <a:blip r:embed="rId4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B2858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ACB543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62BA9DF5" w14:textId="69F7253A" w:rsidR="00EE4219" w:rsidRDefault="00167843">
      <w:pPr>
        <w:spacing w:before="160" w:after="160"/>
      </w:pPr>
      <w:r>
        <w:t>Комментарий об отсутствии оплаты Госпошлины в отчете (</w:t>
      </w:r>
      <w:hyperlink w:anchor="cap_5c168350-6f3b-4e32-a9b3-81736b70d63e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6D42FE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4AA622" w14:textId="77777777" w:rsidR="00EE4219" w:rsidRDefault="00167843">
            <w:pPr>
              <w:spacing w:line="240" w:lineRule="auto"/>
              <w:jc w:val="center"/>
            </w:pPr>
            <w:bookmarkStart w:id="509" w:name="cap_5c168350-6f3b-4e32-a9b3-81736b70d63e"/>
            <w:bookmarkEnd w:id="509"/>
            <w:r>
              <w:rPr>
                <w:noProof/>
              </w:rPr>
              <w:drawing>
                <wp:inline distT="0" distB="0" distL="0" distR="0" wp14:anchorId="269925A5" wp14:editId="5C45FE09">
                  <wp:extent cx="4914900" cy="276225"/>
                  <wp:effectExtent l="0" t="0" r="0" b="0"/>
                  <wp:docPr id="391" name="drex_module_17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" name="drex_module_17_1_custom_4.png"/>
                          <pic:cNvPicPr/>
                        </pic:nvPicPr>
                        <pic:blipFill>
                          <a:blip r:embed="rId4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49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5BE5E1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3FA589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732BC88E" w14:textId="77777777" w:rsidR="00EE4219" w:rsidRDefault="00167843">
      <w:r>
        <w:br w:type="page"/>
      </w:r>
    </w:p>
    <w:p w14:paraId="71B9DEA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510" w:name="ed3e9951-e8da-484d-8062-b2fc537babc0"/>
      <w:bookmarkEnd w:id="510"/>
      <w:r>
        <w:rPr>
          <w:b/>
          <w:bCs/>
          <w:sz w:val="28"/>
          <w:szCs w:val="28"/>
        </w:rPr>
        <w:lastRenderedPageBreak/>
        <w:t>Выбор документов для печати</w:t>
      </w:r>
    </w:p>
    <w:p w14:paraId="029EA7D3" w14:textId="77777777" w:rsidR="00EE4219" w:rsidRDefault="00167843">
      <w:pPr>
        <w:spacing w:before="160" w:after="160"/>
      </w:pPr>
      <w:r>
        <w:t xml:space="preserve">В окне формирования документов для печати необходимо собрать комплект документов для печати, который будет отправлен должнику или в суд для подтверждения соблюдения досудебного порядка. Документы в список для выбора добавляются </w:t>
      </w:r>
      <w:r>
        <w:t>через различные формы выгрузки.</w:t>
      </w:r>
    </w:p>
    <w:p w14:paraId="1B98FB55" w14:textId="6E7EEA6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Документы организации</w:t>
      </w:r>
      <w:r>
        <w:rPr>
          <w:rFonts w:ascii="Calibri" w:hAnsi="Calibri" w:cs="Calibri"/>
          <w:color w:val="000000"/>
        </w:rPr>
        <w:t xml:space="preserve"> </w:t>
      </w:r>
      <w:r>
        <w:t>(приказы, выписки ЕГРЮЛ, постановления, свидетельства о постановке на учет и прочие учредительные документы, доверенности) загружаются в разделе</w:t>
      </w:r>
      <w:r>
        <w:rPr>
          <w:rFonts w:ascii="Calibri" w:hAnsi="Calibri" w:cs="Calibri"/>
          <w:color w:val="000000"/>
        </w:rPr>
        <w:t xml:space="preserve"> </w:t>
      </w:r>
      <w:hyperlink r:id="rId486">
        <w:r>
          <w:rPr>
            <w:b/>
            <w:bCs/>
            <w:u w:val="single"/>
          </w:rPr>
          <w:t>«Организации»</w:t>
        </w:r>
      </w:hyperlink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-</w:t>
      </w:r>
      <w:r>
        <w:rPr>
          <w:rFonts w:ascii="Calibri" w:hAnsi="Calibri" w:cs="Calibri"/>
          <w:color w:val="000000"/>
        </w:rPr>
        <w:t xml:space="preserve"> </w:t>
      </w:r>
      <w:r>
        <w:t>«Документы» главного меню системы. Ес</w:t>
      </w:r>
      <w:r>
        <w:t>ли компания создала несколько доверенностей, то все они будут отображаться в списке документов для приложения по названию доверенности. (</w:t>
      </w:r>
      <w:hyperlink w:anchor="cap_c9fb59d6-3004-45ef-b790-d959895b9510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DD9D26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EEAFC4" w14:textId="77777777" w:rsidR="00EE4219" w:rsidRDefault="00167843">
            <w:pPr>
              <w:spacing w:line="240" w:lineRule="auto"/>
              <w:jc w:val="center"/>
            </w:pPr>
            <w:bookmarkStart w:id="511" w:name="cap_c9fb59d6-3004-45ef-b790-d959895b9510"/>
            <w:bookmarkEnd w:id="511"/>
            <w:r>
              <w:rPr>
                <w:noProof/>
              </w:rPr>
              <w:drawing>
                <wp:inline distT="0" distB="0" distL="0" distR="0" wp14:anchorId="042F89F9" wp14:editId="2ECCBBBF">
                  <wp:extent cx="3733800" cy="3524250"/>
                  <wp:effectExtent l="0" t="0" r="0" b="0"/>
                  <wp:docPr id="392" name="drex_module_17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drex_module_17_1_1_custom.png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352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10093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69E8A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C3E710C" w14:textId="15F300EE" w:rsidR="00EE4219" w:rsidRDefault="00167843">
      <w:pPr>
        <w:spacing w:before="160" w:after="160"/>
        <w:ind w:left="705"/>
      </w:pPr>
      <w:r>
        <w:t>Работа с организацией, добавление документов и доверенностей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76268772-e2bd-4672-9613-03b5d9d1dd65">
        <w:r>
          <w:rPr>
            <w:u w:val="single"/>
          </w:rPr>
          <w:t>"Организации"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</w:p>
    <w:p w14:paraId="6283D30B" w14:textId="2677750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Документы должника</w:t>
      </w:r>
      <w:r>
        <w:rPr>
          <w:rFonts w:ascii="Calibri" w:hAnsi="Calibri" w:cs="Calibri"/>
          <w:color w:val="000000"/>
        </w:rPr>
        <w:t xml:space="preserve"> </w:t>
      </w:r>
      <w:r>
        <w:t>(информация о задолженности, расчет пени, ПП об оплате пошлины, договоры, акты, трек-номера и иные документы) загружаются из карточки должника (</w:t>
      </w:r>
      <w:hyperlink w:anchor="cap_979a64c8-c366-4a70-91b3-38b021bcce7e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F7BB27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44263C" w14:textId="77777777" w:rsidR="00EE4219" w:rsidRDefault="00167843">
            <w:pPr>
              <w:spacing w:line="240" w:lineRule="auto"/>
              <w:jc w:val="center"/>
            </w:pPr>
            <w:bookmarkStart w:id="512" w:name="cap_979a64c8-c366-4a70-91b3-38b021bcce7e"/>
            <w:bookmarkEnd w:id="512"/>
            <w:r>
              <w:rPr>
                <w:noProof/>
              </w:rPr>
              <w:lastRenderedPageBreak/>
              <w:drawing>
                <wp:inline distT="0" distB="0" distL="0" distR="0" wp14:anchorId="7F4B6141" wp14:editId="09DEF6C6">
                  <wp:extent cx="5667375" cy="1276350"/>
                  <wp:effectExtent l="0" t="0" r="0" b="0"/>
                  <wp:docPr id="393" name="drex_module_17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" name="drex_module_17_1_1_custom_2.png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3DE6BE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79B9E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6DE363E" w14:textId="4FD0EA07" w:rsidR="00EE4219" w:rsidRDefault="00167843">
      <w:pPr>
        <w:spacing w:before="160" w:after="160"/>
        <w:ind w:left="705"/>
      </w:pPr>
      <w:r>
        <w:t>Как загрузить документы в карто</w:t>
      </w:r>
      <w:r>
        <w:t>чку должника,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447365b2-aaac-4624-bdad-4fa504ba73ac">
        <w:r>
          <w:rPr>
            <w:u w:val="single"/>
          </w:rPr>
          <w:t>Карточка должника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p w14:paraId="65D39A46" w14:textId="1CAEE4A3" w:rsidR="00EE4219" w:rsidRDefault="00167843">
      <w:pPr>
        <w:spacing w:before="160" w:after="160"/>
      </w:pPr>
      <w:r>
        <w:t>Список документов для досудебного производства (</w:t>
      </w:r>
      <w:hyperlink w:anchor="cap_d2c26cb3-cc04-4980-877e-4936696b69fa">
        <w:r>
          <w:t>Рис.3</w:t>
        </w:r>
      </w:hyperlink>
      <w:r>
        <w:t>):</w:t>
      </w:r>
    </w:p>
    <w:p w14:paraId="01D260A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Расчет пени</w:t>
      </w:r>
    </w:p>
    <w:p w14:paraId="7ED2856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Свод начислений</w:t>
      </w:r>
    </w:p>
    <w:p w14:paraId="6D5412F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Расчет пени</w:t>
      </w:r>
    </w:p>
    <w:p w14:paraId="4D67683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</w:t>
      </w:r>
    </w:p>
    <w:p w14:paraId="1315D68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Личная доверенность</w:t>
      </w:r>
    </w:p>
    <w:p w14:paraId="47D3DCF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Документ об образовании</w:t>
      </w:r>
    </w:p>
    <w:p w14:paraId="25D2085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Документ о браке или смене ФИО</w:t>
      </w:r>
    </w:p>
    <w:p w14:paraId="0595D19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Выписка ЕГРЮЛ</w:t>
      </w:r>
    </w:p>
    <w:p w14:paraId="5F95356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Претензия</w:t>
      </w:r>
    </w:p>
    <w:p w14:paraId="7A2DFA0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Мои документы</w:t>
      </w:r>
    </w:p>
    <w:p w14:paraId="50DD709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Счет-фактура</w:t>
      </w:r>
    </w:p>
    <w:p w14:paraId="5A35953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Управление МКД</w:t>
      </w:r>
    </w:p>
    <w:p w14:paraId="54AB486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Расчетная ведомость</w:t>
      </w:r>
    </w:p>
    <w:p w14:paraId="4A06AD2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Технический паспорт</w:t>
      </w:r>
    </w:p>
    <w:p w14:paraId="7D2DA16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Акт осмотра</w:t>
      </w:r>
    </w:p>
    <w:p w14:paraId="5A9616B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Договор</w:t>
      </w:r>
    </w:p>
    <w:p w14:paraId="4AF2D8D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Кредитный договор</w:t>
      </w:r>
    </w:p>
    <w:p w14:paraId="61750F2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Трек-номер</w:t>
      </w:r>
    </w:p>
    <w:p w14:paraId="62D28E8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Гарантийное письмо</w:t>
      </w:r>
    </w:p>
    <w:p w14:paraId="42B3931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Акт</w:t>
      </w:r>
    </w:p>
    <w:p w14:paraId="7E1E80F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Свод начислений (печатная форма)</w:t>
      </w:r>
    </w:p>
    <w:p w14:paraId="73476D7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Расчет пени (печатная форма)</w:t>
      </w:r>
    </w:p>
    <w:p w14:paraId="1640066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ИНН</w:t>
      </w:r>
    </w:p>
    <w:p w14:paraId="3141E3C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Досудебное требование / Претензия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BFFE0D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CCEF29" w14:textId="77777777" w:rsidR="00EE4219" w:rsidRDefault="00167843">
            <w:pPr>
              <w:spacing w:line="240" w:lineRule="auto"/>
              <w:jc w:val="center"/>
            </w:pPr>
            <w:bookmarkStart w:id="513" w:name="cap_d2c26cb3-cc04-4980-877e-4936696b69fa"/>
            <w:bookmarkEnd w:id="513"/>
            <w:r>
              <w:rPr>
                <w:noProof/>
              </w:rPr>
              <w:drawing>
                <wp:inline distT="0" distB="0" distL="0" distR="0" wp14:anchorId="49ADBCA8" wp14:editId="292B51C0">
                  <wp:extent cx="3581400" cy="4219575"/>
                  <wp:effectExtent l="0" t="0" r="0" b="0"/>
                  <wp:docPr id="394" name="drex_module_17_1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drex_module_17_1_1_custom_3.png"/>
                          <pic:cNvPicPr/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421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A5B936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6290D8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06327D3C" w14:textId="77777777" w:rsidR="00EE4219" w:rsidRDefault="00167843">
      <w:pPr>
        <w:spacing w:before="160" w:after="160"/>
      </w:pPr>
      <w:r>
        <w:t>Чтобы активировать документ приложения, нужно сдвинуть ползунок в правую сторону.</w:t>
      </w:r>
    </w:p>
    <w:p w14:paraId="59FB1DB8" w14:textId="7C860FBC" w:rsidR="00EE4219" w:rsidRDefault="00167843">
      <w:pPr>
        <w:spacing w:before="160" w:after="160"/>
      </w:pPr>
      <w:r>
        <w:t>Список документов для приложения можно настраивать. (</w:t>
      </w:r>
      <w:hyperlink w:anchor="cap_8b9dce41-78a8-43c6-be51-d55c63345543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742E2C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AFFB28" w14:textId="77777777" w:rsidR="00EE4219" w:rsidRDefault="00167843">
            <w:pPr>
              <w:spacing w:line="240" w:lineRule="auto"/>
              <w:jc w:val="center"/>
            </w:pPr>
            <w:bookmarkStart w:id="514" w:name="cap_8b9dce41-78a8-43c6-be51-d55c63345543"/>
            <w:bookmarkEnd w:id="514"/>
            <w:r>
              <w:rPr>
                <w:noProof/>
              </w:rPr>
              <w:lastRenderedPageBreak/>
              <w:drawing>
                <wp:inline distT="0" distB="0" distL="0" distR="0" wp14:anchorId="7DEBE89F" wp14:editId="5E480C9A">
                  <wp:extent cx="2390775" cy="2009775"/>
                  <wp:effectExtent l="0" t="0" r="0" b="0"/>
                  <wp:docPr id="395" name="drex_module_17_1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" name="drex_module_17_1_1_custom_4.png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200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A8D9ED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03D84B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3612B582" w14:textId="77777777" w:rsidR="00EE4219" w:rsidRDefault="00167843">
      <w:pPr>
        <w:spacing w:before="160" w:after="160"/>
      </w:pPr>
      <w:r>
        <w:t>Изменить порядок документов можно воспол</w:t>
      </w:r>
      <w:r>
        <w:t>ьзовавшись иконкой в виде горизонтальных полос (на скриншоте отмечено цифрой 1).</w:t>
      </w:r>
    </w:p>
    <w:p w14:paraId="06CA0031" w14:textId="77777777" w:rsidR="00EE4219" w:rsidRDefault="00167843">
      <w:pPr>
        <w:spacing w:before="160" w:after="160"/>
      </w:pPr>
      <w:r>
        <w:t>Переименовать документ можно воспользовавшись иконкой в виде карандаша (на скриншоте отмечено цифрой 2)</w:t>
      </w:r>
      <w:r>
        <w:br w:type="page"/>
      </w:r>
    </w:p>
    <w:p w14:paraId="0E76019D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515" w:name="28f5d5b4-0d03-4177-bcd0-7831819a1929"/>
      <w:bookmarkEnd w:id="515"/>
      <w:r>
        <w:rPr>
          <w:b/>
          <w:bCs/>
          <w:sz w:val="28"/>
          <w:szCs w:val="28"/>
        </w:rPr>
        <w:lastRenderedPageBreak/>
        <w:t>Период расчета задолженности</w:t>
      </w:r>
    </w:p>
    <w:p w14:paraId="6028A525" w14:textId="77777777" w:rsidR="00EE4219" w:rsidRDefault="00167843">
      <w:pPr>
        <w:spacing w:before="160" w:after="160"/>
      </w:pPr>
      <w:r>
        <w:t>В этом разделе мы можем выбрать:</w:t>
      </w:r>
    </w:p>
    <w:p w14:paraId="125476BA" w14:textId="3E16AD49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расчета</w:t>
      </w:r>
      <w:r>
        <w:rPr>
          <w:rFonts w:ascii="Calibri" w:hAnsi="Calibri" w:cs="Calibri"/>
          <w:color w:val="000000"/>
        </w:rPr>
        <w:t xml:space="preserve"> </w:t>
      </w:r>
      <w:r>
        <w:t>(выбрав из календаря даты начала и окончания периода расчета задолженности) или за весь период (</w:t>
      </w:r>
      <w:hyperlink w:anchor="cap_4bdd162c-2041-4f48-8342-97b59fd6b1e4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A908E1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5B81D4" w14:textId="77777777" w:rsidR="00EE4219" w:rsidRDefault="00167843">
            <w:pPr>
              <w:spacing w:line="240" w:lineRule="auto"/>
              <w:jc w:val="center"/>
            </w:pPr>
            <w:bookmarkStart w:id="516" w:name="cap_4bdd162c-2041-4f48-8342-97b59fd6b1e4"/>
            <w:bookmarkEnd w:id="516"/>
            <w:r>
              <w:rPr>
                <w:noProof/>
              </w:rPr>
              <w:drawing>
                <wp:inline distT="0" distB="0" distL="0" distR="0" wp14:anchorId="0D185F11" wp14:editId="7B03D0F6">
                  <wp:extent cx="4391025" cy="4600575"/>
                  <wp:effectExtent l="0" t="0" r="0" b="0"/>
                  <wp:docPr id="396" name="drex_module_17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drex_module_17_1_2_custom.png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1025" cy="460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8F1FE4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A6D2C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6B3E027" w14:textId="77777777" w:rsidR="00EE4219" w:rsidRDefault="00167843">
      <w:r>
        <w:br w:type="page"/>
      </w:r>
    </w:p>
    <w:p w14:paraId="5DAAF828" w14:textId="77777777" w:rsidR="00EE4219" w:rsidRDefault="00167843">
      <w:pPr>
        <w:spacing w:before="320" w:after="160"/>
        <w:rPr>
          <w:b/>
          <w:bCs/>
        </w:rPr>
      </w:pPr>
      <w:bookmarkStart w:id="517" w:name="fba5e13b-e652-473d-8d37-accf98f399c8"/>
      <w:bookmarkEnd w:id="517"/>
      <w:r>
        <w:rPr>
          <w:b/>
          <w:bCs/>
          <w:sz w:val="28"/>
          <w:szCs w:val="28"/>
        </w:rPr>
        <w:lastRenderedPageBreak/>
        <w:t>Расчет пени</w:t>
      </w:r>
    </w:p>
    <w:p w14:paraId="02FEF505" w14:textId="0702AB7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Расчет пени -</w:t>
      </w:r>
      <w:r>
        <w:rPr>
          <w:rFonts w:ascii="Calibri" w:hAnsi="Calibri" w:cs="Calibri"/>
          <w:color w:val="000000"/>
        </w:rPr>
        <w:t xml:space="preserve"> </w:t>
      </w:r>
      <w:r>
        <w:t>выбор процентной ставки расчета пени с учетом мораториев (мораторий включен по умолчанию) будет применен только один раз для сформированного документа (</w:t>
      </w:r>
      <w:hyperlink w:anchor="cap_e5ee5d84-c227-4fea-bfc4-b67f0fcece37">
        <w:r>
          <w:t>Рис.1</w:t>
        </w:r>
      </w:hyperlink>
      <w:r>
        <w:t>).</w:t>
      </w:r>
    </w:p>
    <w:p w14:paraId="0A0A762B" w14:textId="77777777" w:rsidR="00EE4219" w:rsidRDefault="00167843">
      <w:pPr>
        <w:spacing w:before="160" w:after="160"/>
        <w:ind w:left="705"/>
      </w:pPr>
      <w:r>
        <w:t xml:space="preserve">Виды мораториев (применяются для </w:t>
      </w:r>
      <w:r>
        <w:t>каждой сферы деятельности отдельно):</w:t>
      </w:r>
    </w:p>
    <w:p w14:paraId="4E640FB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Мораторий начисления пени за коммунальные услуги (срок действия 02.04.2020 – 01.01.2021 гг)</w:t>
      </w:r>
    </w:p>
    <w:p w14:paraId="6FBAA90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Мораторий начисления пени за банкротство (срок действия 06.04.2020 – 07.01.2021 гг)</w:t>
      </w:r>
    </w:p>
    <w:p w14:paraId="66F30A6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Мораторий начисления пени за просрочку уплаты налога (срок действия 06.04.2020 – 31.12.2023 гг)</w:t>
      </w:r>
    </w:p>
    <w:p w14:paraId="14E3906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Мораторий начисления пени за несвоевременное и (или) неполное внесен</w:t>
      </w:r>
      <w:r>
        <w:t>ие платы за жилое помещение и коммунальные услуги, взносов на капремонт (начисляются и уплачиваются исходя из ключевой ставки Банка России, действовавшей на 27 февраля 2022 г.) – (срок действия 28.02.2022 – 01.01.2023 гг)</w:t>
      </w:r>
    </w:p>
    <w:p w14:paraId="7927779C" w14:textId="77777777" w:rsidR="00EE4219" w:rsidRDefault="00167843">
      <w:pPr>
        <w:spacing w:before="160" w:after="160"/>
        <w:ind w:firstLine="705"/>
      </w:pPr>
      <w:r>
        <w:t xml:space="preserve">Для применения выбираем следующею </w:t>
      </w:r>
      <w:r>
        <w:t>процентную ставку расчета пени:</w:t>
      </w:r>
    </w:p>
    <w:p w14:paraId="7A24A4B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По периодам действия ставки рефинансирования</w:t>
      </w:r>
    </w:p>
    <w:p w14:paraId="6ACFE2D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На день частичной оплаты</w:t>
      </w:r>
    </w:p>
    <w:p w14:paraId="443EFEC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На день подачи в суд (сегодня)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EA7901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C188BD" w14:textId="77777777" w:rsidR="00EE4219" w:rsidRDefault="00167843">
            <w:pPr>
              <w:spacing w:line="240" w:lineRule="auto"/>
              <w:jc w:val="center"/>
            </w:pPr>
            <w:bookmarkStart w:id="518" w:name="cap_e5ee5d84-c227-4fea-bfc4-b67f0fcece37"/>
            <w:bookmarkEnd w:id="518"/>
            <w:r>
              <w:rPr>
                <w:noProof/>
              </w:rPr>
              <w:lastRenderedPageBreak/>
              <w:drawing>
                <wp:inline distT="0" distB="0" distL="0" distR="0" wp14:anchorId="5C7459A3" wp14:editId="769FAE2F">
                  <wp:extent cx="4419600" cy="4533900"/>
                  <wp:effectExtent l="0" t="0" r="0" b="0"/>
                  <wp:docPr id="397" name="drex_module_17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" name="drex_module_17_1_3_custom.png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0" cy="453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503DE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4F2BCC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Процентная ставка</w:t>
            </w:r>
          </w:p>
        </w:tc>
      </w:tr>
    </w:tbl>
    <w:p w14:paraId="5E638615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2B1BB23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519" w:name="db70a78c-c9e7-4f91-96c9-40b272817280"/>
      <w:bookmarkEnd w:id="519"/>
      <w:r>
        <w:rPr>
          <w:b/>
          <w:bCs/>
          <w:sz w:val="28"/>
          <w:szCs w:val="28"/>
        </w:rPr>
        <w:lastRenderedPageBreak/>
        <w:t>Выбор иных параметров, удовлетворяющих требованиям каждого конкретного суда</w:t>
      </w:r>
    </w:p>
    <w:p w14:paraId="608FBE1E" w14:textId="0C784421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Заявитель освобожден от уплаты пошлины в соответствии со ст. 333,35, 333,36, 333,37 НК РФ –</w:t>
      </w:r>
      <w:r>
        <w:rPr>
          <w:rFonts w:ascii="Calibri" w:hAnsi="Calibri" w:cs="Calibri"/>
          <w:color w:val="000000"/>
        </w:rPr>
        <w:t xml:space="preserve"> </w:t>
      </w:r>
      <w:r>
        <w:t>для организаций, освобожденных от уплаты пошлины. При активации и подаче в суд систе</w:t>
      </w:r>
      <w:r>
        <w:t>ма уведомит суд об освобождении уплаты пошлины. По умолчанию отключена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81e61c94-5e01-483e-b75c-fd84f1cf3637">
        <w:r>
          <w:t>Рис.1</w:t>
        </w:r>
      </w:hyperlink>
      <w:r>
        <w:t>).</w:t>
      </w:r>
    </w:p>
    <w:p w14:paraId="057D6735" w14:textId="7CDA684C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Возврат дубля госпошлины</w:t>
      </w:r>
      <w:r>
        <w:rPr>
          <w:rFonts w:ascii="Calibri" w:hAnsi="Calibri" w:cs="Calibri"/>
          <w:color w:val="000000"/>
        </w:rPr>
        <w:t xml:space="preserve"> </w:t>
      </w:r>
      <w:r>
        <w:t>– если пошлина была оплачена</w:t>
      </w:r>
      <w:r>
        <w:rPr>
          <w:rFonts w:ascii="Calibri" w:hAnsi="Calibri" w:cs="Calibri"/>
          <w:color w:val="000000"/>
        </w:rPr>
        <w:t xml:space="preserve"> </w:t>
      </w:r>
      <w:r>
        <w:t>несколько раз, система проверит данные и сформирует зая</w:t>
      </w:r>
      <w:r>
        <w:t>вление на возврат дублей госпошлины (</w:t>
      </w:r>
      <w:hyperlink w:anchor="cap_81e61c94-5e01-483e-b75c-fd84f1cf3637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14D35E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6ED1BB8" w14:textId="77777777" w:rsidR="00EE4219" w:rsidRDefault="00167843">
            <w:pPr>
              <w:spacing w:line="240" w:lineRule="auto"/>
              <w:jc w:val="center"/>
            </w:pPr>
            <w:bookmarkStart w:id="520" w:name="cap_81e61c94-5e01-483e-b75c-fd84f1cf3637"/>
            <w:bookmarkEnd w:id="520"/>
            <w:r>
              <w:rPr>
                <w:noProof/>
              </w:rPr>
              <w:drawing>
                <wp:inline distT="0" distB="0" distL="0" distR="0" wp14:anchorId="66EA3775" wp14:editId="425E8368">
                  <wp:extent cx="2857500" cy="2695575"/>
                  <wp:effectExtent l="0" t="0" r="0" b="0"/>
                  <wp:docPr id="398" name="drex_module_17_1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drex_module_17_1_4_custom.png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69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7EBC2B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1A243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A98FE67" w14:textId="61E0224B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Использовать факсимильную подпись и печать</w:t>
      </w:r>
      <w:r>
        <w:rPr>
          <w:rFonts w:ascii="Calibri" w:hAnsi="Calibri" w:cs="Calibri"/>
          <w:color w:val="000000"/>
        </w:rPr>
        <w:t xml:space="preserve"> </w:t>
      </w:r>
      <w:r>
        <w:t>– включаем или отключаем добавление в шаблоны документов факсимильной подписи и печати организации. Включение данной функции уменьшает вероятность возврата или отказа в принятии со стороны судебных участков из-за разного подхода рассмотрения судебного дела</w:t>
      </w:r>
      <w:r>
        <w:t>. Необходимо для организаций, которым не требуется подписание документов, а достаточно штампа ЭЦП. По умолчанию включена. (</w:t>
      </w:r>
      <w:hyperlink w:anchor="cap_25c7a0df-c90b-4454-b2e1-25004f98523b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2E09A3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64AA28" w14:textId="77777777" w:rsidR="00EE4219" w:rsidRDefault="00167843">
            <w:pPr>
              <w:spacing w:line="240" w:lineRule="auto"/>
              <w:jc w:val="center"/>
            </w:pPr>
            <w:bookmarkStart w:id="521" w:name="cap_25c7a0df-c90b-4454-b2e1-25004f98523b"/>
            <w:bookmarkEnd w:id="521"/>
            <w:r>
              <w:rPr>
                <w:noProof/>
              </w:rPr>
              <w:lastRenderedPageBreak/>
              <w:drawing>
                <wp:inline distT="0" distB="0" distL="0" distR="0" wp14:anchorId="3EE408F2" wp14:editId="4D37EF6D">
                  <wp:extent cx="2838450" cy="2667000"/>
                  <wp:effectExtent l="0" t="0" r="0" b="0"/>
                  <wp:docPr id="399" name="drex_module_17_1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" name="drex_module_17_1_4_custom_2.png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57A10A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89407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6DED70D" w14:textId="6E908CA8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Сканированные документы (ЭЦП)</w:t>
      </w:r>
      <w:r>
        <w:rPr>
          <w:rFonts w:ascii="Calibri" w:hAnsi="Calibri" w:cs="Calibri"/>
          <w:color w:val="000000"/>
        </w:rPr>
        <w:t xml:space="preserve"> </w:t>
      </w:r>
      <w:r>
        <w:t>– активация данной функции конвертирует документ в сканированный вид. Нужен для ситуаций, где в суд требуется сканированный документ. По умолчанию отключена. (</w:t>
      </w:r>
      <w:hyperlink w:anchor="cap_a82747cc-ecd0-4332-a3c7-3cf7a1276160">
        <w:r>
          <w:t>Рис.</w:t>
        </w:r>
        <w:r>
          <w:t>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36E1D2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ECE084" w14:textId="77777777" w:rsidR="00EE4219" w:rsidRDefault="00167843">
            <w:pPr>
              <w:spacing w:line="240" w:lineRule="auto"/>
              <w:jc w:val="center"/>
            </w:pPr>
            <w:bookmarkStart w:id="522" w:name="cap_a82747cc-ecd0-4332-a3c7-3cf7a1276160"/>
            <w:bookmarkEnd w:id="522"/>
            <w:r>
              <w:rPr>
                <w:noProof/>
              </w:rPr>
              <w:drawing>
                <wp:inline distT="0" distB="0" distL="0" distR="0" wp14:anchorId="75E8F552" wp14:editId="05184AFF">
                  <wp:extent cx="2828925" cy="2667000"/>
                  <wp:effectExtent l="0" t="0" r="0" b="0"/>
                  <wp:docPr id="400" name="drex_module_17_1_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drex_module_17_1_4_custom_3.png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660CE5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260CB37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7AD93692" w14:textId="1B5CCD10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Отправить Почтой России</w:t>
      </w:r>
      <w:r>
        <w:rPr>
          <w:rFonts w:ascii="Calibri" w:hAnsi="Calibri" w:cs="Calibri"/>
          <w:color w:val="000000"/>
        </w:rPr>
        <w:t xml:space="preserve"> </w:t>
      </w:r>
      <w:r>
        <w:t>– активируем, если необходима онлайн отправка претензии, иска или другого документа должнику заказным или простым письмом подписанного по ЭЦП. Происходит проверка активированного подключённого аккаунта «Почта Росси</w:t>
      </w:r>
      <w:r>
        <w:t xml:space="preserve">и» для </w:t>
      </w:r>
      <w:r>
        <w:lastRenderedPageBreak/>
        <w:t>отправки электронных писем (ссылка:</w:t>
      </w:r>
      <w:r>
        <w:rPr>
          <w:rFonts w:ascii="Calibri" w:hAnsi="Calibri" w:cs="Calibri"/>
          <w:color w:val="000000"/>
        </w:rPr>
        <w:t xml:space="preserve"> </w:t>
      </w:r>
      <w:hyperlink r:id="rId496">
        <w:r>
          <w:rPr>
            <w:u w:val="single"/>
          </w:rPr>
          <w:t>Интеграция почта России</w:t>
        </w:r>
      </w:hyperlink>
      <w:r>
        <w:t>). Если «Почта России» подключена, письма направляются в электронном виде в гибридный центр. «Почта России», проверяет наличие подключенной «Госпочты» по ИНН должника, если «Госпочта» подключена, то направляет на нее заказное письмо, если подключение «Госп</w:t>
      </w:r>
      <w:r>
        <w:t>очта» отсутствует распечатывает и направляет классическим способом по месту нахождения должника. Данный вид отправки упрощает и ускоряет процесс направления письма должнику и осуществляет отслеживание по трек-номеру с получением файла доставки для заказных</w:t>
      </w:r>
      <w:r>
        <w:t xml:space="preserve"> писем, который хранится в карточке должника. Направление простых писем не отслеживается. (</w:t>
      </w:r>
      <w:hyperlink w:anchor="cap_c5fae24b-6500-45f9-afa6-aedab1f689d0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04EF6B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0F842F" w14:textId="77777777" w:rsidR="00EE4219" w:rsidRDefault="00167843">
            <w:pPr>
              <w:spacing w:line="240" w:lineRule="auto"/>
              <w:jc w:val="center"/>
            </w:pPr>
            <w:bookmarkStart w:id="523" w:name="cap_c5fae24b-6500-45f9-afa6-aedab1f689d0"/>
            <w:bookmarkEnd w:id="523"/>
            <w:r>
              <w:rPr>
                <w:noProof/>
              </w:rPr>
              <w:drawing>
                <wp:inline distT="0" distB="0" distL="0" distR="0" wp14:anchorId="1001C406" wp14:editId="2EC9D42D">
                  <wp:extent cx="3000375" cy="2819400"/>
                  <wp:effectExtent l="0" t="0" r="0" b="0"/>
                  <wp:docPr id="401" name="drex_module_17_1_4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" name="drex_module_17_1_4_custom_4.png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281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3F31EF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5C6749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00F762C4" w14:textId="5233AB63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Отправить на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email</w:t>
      </w:r>
      <w:r>
        <w:rPr>
          <w:rFonts w:ascii="Calibri" w:hAnsi="Calibri" w:cs="Calibri"/>
          <w:color w:val="000000"/>
        </w:rPr>
        <w:t xml:space="preserve"> </w:t>
      </w:r>
      <w:r>
        <w:t>– активируем, если необходима отправка пакета документов на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должника (</w:t>
      </w:r>
      <w:hyperlink w:anchor="cap_53f704c8-8f0d-411a-a4df-3c3bdeace549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C4F79C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94B0CD" w14:textId="77777777" w:rsidR="00EE4219" w:rsidRDefault="00167843">
            <w:pPr>
              <w:spacing w:line="240" w:lineRule="auto"/>
              <w:jc w:val="center"/>
            </w:pPr>
            <w:bookmarkStart w:id="524" w:name="cap_53f704c8-8f0d-411a-a4df-3c3bdeace549"/>
            <w:bookmarkEnd w:id="524"/>
            <w:r>
              <w:rPr>
                <w:noProof/>
              </w:rPr>
              <w:lastRenderedPageBreak/>
              <w:drawing>
                <wp:inline distT="0" distB="0" distL="0" distR="0" wp14:anchorId="0FDD8C74" wp14:editId="41620A45">
                  <wp:extent cx="3048000" cy="2628900"/>
                  <wp:effectExtent l="0" t="0" r="0" b="0"/>
                  <wp:docPr id="402" name="drex_module_17_1_4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drex_module_17_1_4_custom_5.png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385024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FF62FA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70B49E53" w14:textId="77777777" w:rsidR="00EE4219" w:rsidRDefault="00167843">
      <w:r>
        <w:br w:type="page"/>
      </w:r>
    </w:p>
    <w:p w14:paraId="5C2ADC1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525" w:name="477a84b6-b18d-49af-bb2f-f77287e5cfc4"/>
      <w:bookmarkEnd w:id="525"/>
      <w:r>
        <w:rPr>
          <w:b/>
          <w:bCs/>
          <w:sz w:val="28"/>
          <w:szCs w:val="28"/>
        </w:rPr>
        <w:lastRenderedPageBreak/>
        <w:t>Формирование и отправка документов</w:t>
      </w:r>
    </w:p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33CAE2E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734B88C5" w14:textId="77777777" w:rsidR="00EE4219" w:rsidRDefault="00EE4219"/>
        </w:tc>
      </w:tr>
      <w:tr w:rsidR="00EE4219" w14:paraId="16982ED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096FA325" w14:textId="77777777" w:rsidR="00EE4219" w:rsidRDefault="00167843">
            <w:r>
              <w:rPr>
                <w:noProof/>
              </w:rPr>
              <w:drawing>
                <wp:inline distT="0" distB="0" distL="0" distR="0" wp14:anchorId="6930C185" wp14:editId="0E7CFDF6">
                  <wp:extent cx="285750" cy="228600"/>
                  <wp:effectExtent l="0" t="95250" r="95250" b="95250"/>
                  <wp:docPr id="403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1AD27326" w14:textId="77777777" w:rsidR="00EE4219" w:rsidRDefault="00167843">
            <w:pPr>
              <w:ind w:left="105"/>
              <w:rPr>
                <w:i/>
                <w:iCs/>
              </w:rPr>
            </w:pPr>
            <w:r>
              <w:rPr>
                <w:i/>
                <w:iCs/>
              </w:rPr>
              <w:t>С 1 сентября 2024 года взыскатель, прежде чем подавать в суд заявление о выдаче судебного приказа о взыскании кредитного долга или долга за коммунальные услуги - теперь должен будет направить его копию со всеми приложенными документами в адрес должника и п</w:t>
            </w:r>
            <w:r>
              <w:rPr>
                <w:i/>
                <w:iCs/>
              </w:rPr>
              <w:t>риложить почтовое уведомление к заявлению, подаваемому в суд</w:t>
            </w:r>
          </w:p>
        </w:tc>
      </w:tr>
      <w:tr w:rsidR="00EE4219" w14:paraId="031289B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6749536E" w14:textId="77777777" w:rsidR="00EE4219" w:rsidRDefault="00EE4219"/>
        </w:tc>
      </w:tr>
    </w:tbl>
    <w:p w14:paraId="7938FFE6" w14:textId="77777777" w:rsidR="00EE4219" w:rsidRDefault="00167843">
      <w:pPr>
        <w:spacing w:before="160" w:after="160"/>
      </w:pPr>
      <w:r>
        <w:t>Чтобы отправить электронно-заказное письмо должнику или в суд, необходимо подключить функцию отправки электронно-заказных писем почтой России.</w:t>
      </w:r>
      <w:r>
        <w:br w:type="page"/>
      </w:r>
    </w:p>
    <w:p w14:paraId="1ABE080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526" w:name="d5573beb-f125-41e4-ac55-0e5bcbbe5308"/>
      <w:bookmarkEnd w:id="526"/>
      <w:r>
        <w:rPr>
          <w:b/>
          <w:bCs/>
          <w:sz w:val="26"/>
          <w:szCs w:val="26"/>
        </w:rPr>
        <w:lastRenderedPageBreak/>
        <w:t>Подключение отправки электронно-заказных писем ч</w:t>
      </w:r>
      <w:r>
        <w:rPr>
          <w:b/>
          <w:bCs/>
          <w:sz w:val="26"/>
          <w:szCs w:val="26"/>
        </w:rPr>
        <w:t>ерез Почту России</w:t>
      </w:r>
    </w:p>
    <w:p w14:paraId="0746CD7D" w14:textId="58AD9C59" w:rsidR="00EE4219" w:rsidRDefault="00167843">
      <w:pPr>
        <w:spacing w:before="160" w:after="160"/>
      </w:pPr>
      <w:r>
        <w:t>При необходимости автоматизированной отправки заказных писем через Почту России необходимо заключить договор на отправку электронно-заказных писем, после заключения договора получить у менеджера или технической поддержки или в</w:t>
      </w:r>
      <w:r>
        <w:rPr>
          <w:rFonts w:ascii="Calibri" w:hAnsi="Calibri" w:cs="Calibri"/>
          <w:color w:val="000000"/>
        </w:rPr>
        <w:t xml:space="preserve"> </w:t>
      </w:r>
      <w:hyperlink r:id="rId499" w:anchor="/api-settings">
        <w:r>
          <w:rPr>
            <w:u w:val="single"/>
          </w:rPr>
          <w:t>личном кабинете</w:t>
        </w:r>
      </w:hyperlink>
      <w:r>
        <w:rPr>
          <w:rFonts w:ascii="Calibri" w:hAnsi="Calibri" w:cs="Calibri"/>
          <w:color w:val="000000"/>
        </w:rPr>
        <w:t xml:space="preserve"> </w:t>
      </w:r>
      <w:r>
        <w:t xml:space="preserve">Почты России </w:t>
      </w:r>
      <w:r>
        <w:rPr>
          <w:b/>
          <w:bCs/>
        </w:rPr>
        <w:t>«Токен авторизации». (</w:t>
      </w:r>
      <w:hyperlink w:anchor="cap_3570b871-7f33-4e53-b0cc-391e7af3e690">
        <w:r>
          <w:t>Рис.1</w:t>
        </w:r>
      </w:hyperlink>
      <w:r>
        <w:rPr>
          <w:b/>
          <w:bCs/>
        </w:rP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C9BFB2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45D8D3" w14:textId="77777777" w:rsidR="00EE4219" w:rsidRDefault="00167843">
            <w:pPr>
              <w:spacing w:line="240" w:lineRule="auto"/>
              <w:jc w:val="center"/>
            </w:pPr>
            <w:bookmarkStart w:id="527" w:name="cap_3570b871-7f33-4e53-b0cc-391e7af3e690"/>
            <w:bookmarkEnd w:id="527"/>
            <w:r>
              <w:rPr>
                <w:noProof/>
              </w:rPr>
              <w:drawing>
                <wp:inline distT="0" distB="0" distL="0" distR="0" wp14:anchorId="6C277665" wp14:editId="40F5EB17">
                  <wp:extent cx="3114675" cy="2133600"/>
                  <wp:effectExtent l="0" t="0" r="0" b="0"/>
                  <wp:docPr id="404" name="drex_module_17_1_5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drex_module_17_1_5_1_custom.png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675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E2224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FE111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D49DADA" w14:textId="070457BB" w:rsidR="00EE4219" w:rsidRDefault="00167843">
      <w:pPr>
        <w:spacing w:before="160" w:after="160"/>
      </w:pPr>
      <w:r>
        <w:t xml:space="preserve">Чтобы получить </w:t>
      </w:r>
      <w:r>
        <w:rPr>
          <w:b/>
          <w:bCs/>
        </w:rPr>
        <w:t>«Токен пользователя»</w:t>
      </w:r>
      <w:r>
        <w:t xml:space="preserve"> нужно пройти по</w:t>
      </w:r>
      <w:r>
        <w:rPr>
          <w:rFonts w:ascii="Calibri" w:hAnsi="Calibri" w:cs="Calibri"/>
          <w:color w:val="000000"/>
        </w:rPr>
        <w:t xml:space="preserve"> </w:t>
      </w:r>
      <w:hyperlink r:id="rId501">
        <w:r>
          <w:rPr>
            <w:u w:val="single"/>
          </w:rPr>
          <w:t>ссылке</w:t>
        </w:r>
      </w:hyperlink>
      <w:r>
        <w:t xml:space="preserve">, в окне ввода ввести логин и пароль от Личного кабинета почты России в формате </w:t>
      </w:r>
      <w:r>
        <w:rPr>
          <w:b/>
          <w:bCs/>
        </w:rPr>
        <w:t>логин:пароль</w:t>
      </w:r>
      <w:r>
        <w:t xml:space="preserve"> (логин, двоеточие, пароль без пробелов). (</w:t>
      </w:r>
      <w:hyperlink w:anchor="cap_e5ba2375-4bf5-4bc3-8841-71cbf8d11542">
        <w:r>
          <w:t>Рис.2</w:t>
        </w:r>
      </w:hyperlink>
      <w:r>
        <w:t>)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B8FE1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5DCE1C" w14:textId="77777777" w:rsidR="00EE4219" w:rsidRDefault="00167843">
            <w:pPr>
              <w:spacing w:line="240" w:lineRule="auto"/>
              <w:jc w:val="center"/>
            </w:pPr>
            <w:bookmarkStart w:id="528" w:name="cap_e5ba2375-4bf5-4bc3-8841-71cbf8d11542"/>
            <w:bookmarkEnd w:id="528"/>
            <w:r>
              <w:rPr>
                <w:noProof/>
              </w:rPr>
              <w:drawing>
                <wp:inline distT="0" distB="0" distL="0" distR="0" wp14:anchorId="3548A880" wp14:editId="3F74F37E">
                  <wp:extent cx="3343275" cy="2324100"/>
                  <wp:effectExtent l="0" t="0" r="0" b="0"/>
                  <wp:docPr id="405" name="drex_module_17_1_5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" name="drex_module_17_1_5_1_custom_2.png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275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84214F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F94E6B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3A2B4D7A" w14:textId="4CA6492B" w:rsidR="00EE4219" w:rsidRDefault="00167843">
      <w:pPr>
        <w:spacing w:before="160" w:after="160"/>
      </w:pPr>
      <w:r>
        <w:t xml:space="preserve">Далее нужно нажать на кнопку </w:t>
      </w:r>
      <w:r>
        <w:rPr>
          <w:b/>
          <w:bCs/>
        </w:rPr>
        <w:t>«Encode»</w:t>
      </w:r>
      <w:r>
        <w:rPr>
          <w:rFonts w:ascii="Calibri" w:hAnsi="Calibri" w:cs="Calibri"/>
          <w:color w:val="000000"/>
        </w:rPr>
        <w:t xml:space="preserve"> </w:t>
      </w:r>
      <w:r>
        <w:t xml:space="preserve">и система сгенерирует </w:t>
      </w:r>
      <w:r>
        <w:rPr>
          <w:b/>
          <w:bCs/>
        </w:rPr>
        <w:t>«Токен пользователя». (</w:t>
      </w:r>
      <w:hyperlink w:anchor="cap_f653b750-987e-4c7d-9c8e-e01197109b47">
        <w:r>
          <w:t>Рис.3</w:t>
        </w:r>
      </w:hyperlink>
      <w:r>
        <w:rPr>
          <w:b/>
          <w:bCs/>
        </w:rPr>
        <w:t>)</w:t>
      </w: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C97167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4823ED" w14:textId="77777777" w:rsidR="00EE4219" w:rsidRDefault="00167843">
            <w:pPr>
              <w:spacing w:line="240" w:lineRule="auto"/>
              <w:jc w:val="center"/>
            </w:pPr>
            <w:bookmarkStart w:id="529" w:name="cap_f653b750-987e-4c7d-9c8e-e01197109b47"/>
            <w:bookmarkEnd w:id="529"/>
            <w:r>
              <w:rPr>
                <w:noProof/>
              </w:rPr>
              <w:lastRenderedPageBreak/>
              <w:drawing>
                <wp:inline distT="0" distB="0" distL="0" distR="0" wp14:anchorId="04ADFD12" wp14:editId="21D25C47">
                  <wp:extent cx="3419475" cy="2209800"/>
                  <wp:effectExtent l="0" t="0" r="0" b="0"/>
                  <wp:docPr id="406" name="drex_module_17_1_5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drex_module_17_1_5_1_custom_3.png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F79732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448A46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01426859" w14:textId="2251E538" w:rsidR="00EE4219" w:rsidRDefault="00167843">
      <w:pPr>
        <w:spacing w:before="160" w:after="160"/>
      </w:pPr>
      <w:r>
        <w:t xml:space="preserve">При наличии токенов переходим в меню </w:t>
      </w:r>
      <w:r>
        <w:rPr>
          <w:b/>
          <w:bCs/>
        </w:rPr>
        <w:t>«Обмен данными»</w:t>
      </w:r>
      <w:r>
        <w:t xml:space="preserve">, раздел </w:t>
      </w:r>
      <w:r>
        <w:rPr>
          <w:b/>
          <w:bCs/>
        </w:rPr>
        <w:t>«Интеграция»</w:t>
      </w:r>
      <w:r>
        <w:t xml:space="preserve">, вкладка </w:t>
      </w:r>
      <w:r>
        <w:rPr>
          <w:b/>
          <w:bCs/>
        </w:rPr>
        <w:t>«Сервисы»</w:t>
      </w:r>
      <w:r>
        <w:t xml:space="preserve">, </w:t>
      </w:r>
      <w:r>
        <w:rPr>
          <w:b/>
          <w:bCs/>
        </w:rPr>
        <w:t>«Общие»</w:t>
      </w:r>
      <w:r>
        <w:t xml:space="preserve">, нажимаем иконку </w:t>
      </w:r>
      <w:r>
        <w:rPr>
          <w:b/>
          <w:bCs/>
        </w:rPr>
        <w:t>«Почта России»</w:t>
      </w:r>
      <w:r>
        <w:t xml:space="preserve"> или по ссылке:</w:t>
      </w:r>
      <w:r>
        <w:rPr>
          <w:rFonts w:ascii="Calibri" w:hAnsi="Calibri" w:cs="Calibri"/>
          <w:color w:val="000000"/>
        </w:rPr>
        <w:t xml:space="preserve"> </w:t>
      </w:r>
      <w:hyperlink r:id="rId503">
        <w:r>
          <w:rPr>
            <w:u w:val="single"/>
          </w:rPr>
          <w:t>Интеграция почта России</w:t>
        </w:r>
      </w:hyperlink>
    </w:p>
    <w:p w14:paraId="6BA9CA03" w14:textId="3AD34CB7" w:rsidR="00EE4219" w:rsidRDefault="00167843">
      <w:pPr>
        <w:spacing w:before="160" w:after="160"/>
      </w:pPr>
      <w:r>
        <w:t xml:space="preserve">Вводим в окно </w:t>
      </w:r>
      <w:r>
        <w:rPr>
          <w:b/>
          <w:bCs/>
        </w:rPr>
        <w:t>«</w:t>
      </w:r>
      <w:r>
        <w:t>Токен</w:t>
      </w:r>
      <w:r>
        <w:rPr>
          <w:b/>
          <w:bCs/>
        </w:rPr>
        <w:t>»</w:t>
      </w:r>
      <w:r>
        <w:t xml:space="preserve"> и </w:t>
      </w:r>
      <w:r>
        <w:rPr>
          <w:b/>
          <w:bCs/>
        </w:rPr>
        <w:t>«</w:t>
      </w:r>
      <w:r>
        <w:t xml:space="preserve">Токен пользователя» и нажимаем на кнопку </w:t>
      </w:r>
      <w:r>
        <w:rPr>
          <w:b/>
          <w:bCs/>
        </w:rPr>
        <w:t>«Сохранить»</w:t>
      </w:r>
      <w:r>
        <w:t>. После авторизации возможна отправка автоматизированных заказных писем через сист</w:t>
      </w:r>
      <w:r>
        <w:t>ему ЮРРОБОТ (</w:t>
      </w:r>
      <w:hyperlink w:anchor="cap_09ad4471-3023-4e03-8d78-9c192d31a567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5E6225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B7D152" w14:textId="77777777" w:rsidR="00EE4219" w:rsidRDefault="00167843">
            <w:pPr>
              <w:spacing w:line="240" w:lineRule="auto"/>
              <w:jc w:val="center"/>
            </w:pPr>
            <w:bookmarkStart w:id="530" w:name="cap_09ad4471-3023-4e03-8d78-9c192d31a567"/>
            <w:bookmarkEnd w:id="530"/>
            <w:r>
              <w:rPr>
                <w:noProof/>
              </w:rPr>
              <w:drawing>
                <wp:inline distT="0" distB="0" distL="0" distR="0" wp14:anchorId="1E2AE73D" wp14:editId="6EF5C1A9">
                  <wp:extent cx="5667375" cy="4105275"/>
                  <wp:effectExtent l="0" t="0" r="0" b="0"/>
                  <wp:docPr id="407" name="drex_module_17_1_5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" name="drex_module_17_1_5_1_custom_4.png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10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7C9F65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BF23B6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Рис.4 </w:t>
            </w:r>
          </w:p>
        </w:tc>
      </w:tr>
    </w:tbl>
    <w:p w14:paraId="69FCB07C" w14:textId="77777777" w:rsidR="00EE4219" w:rsidRDefault="00167843">
      <w:r>
        <w:br w:type="page"/>
      </w:r>
    </w:p>
    <w:p w14:paraId="1E0B846D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531" w:name="7036269a-ba1e-4e49-8bee-d5fa4fca72b5"/>
      <w:bookmarkEnd w:id="531"/>
      <w:r>
        <w:rPr>
          <w:b/>
          <w:bCs/>
          <w:sz w:val="26"/>
          <w:szCs w:val="26"/>
        </w:rPr>
        <w:lastRenderedPageBreak/>
        <w:t>Подпись и отправка документов должнику (в автоматическом режиме)</w:t>
      </w:r>
    </w:p>
    <w:p w14:paraId="3AE41B58" w14:textId="5732EB3C" w:rsidR="00EE4219" w:rsidRDefault="00167843">
      <w:pPr>
        <w:spacing w:before="160" w:after="160"/>
      </w:pPr>
      <w:r>
        <w:t xml:space="preserve">После выбора пакета документов и активации ползунка </w:t>
      </w:r>
      <w:r>
        <w:rPr>
          <w:b/>
          <w:bCs/>
        </w:rPr>
        <w:t>«Отправить почтой России» - Заказное письмо</w:t>
      </w:r>
      <w:r>
        <w:t xml:space="preserve"> (</w:t>
      </w:r>
      <w:hyperlink w:anchor="cap_4fce0bf1-cf73-4a59-a352-d657f7e30a3a">
        <w:r>
          <w:t>Рис.1</w:t>
        </w:r>
      </w:hyperlink>
      <w:r>
        <w:t xml:space="preserve">) нажимаем кнопку </w:t>
      </w:r>
      <w:r>
        <w:rPr>
          <w:b/>
          <w:bCs/>
        </w:rPr>
        <w:t>«Подписать и отправить по ЭЦП».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BF9639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F9DF53" w14:textId="77777777" w:rsidR="00EE4219" w:rsidRDefault="00167843">
            <w:pPr>
              <w:spacing w:line="240" w:lineRule="auto"/>
              <w:jc w:val="center"/>
              <w:rPr>
                <w:b/>
                <w:bCs/>
              </w:rPr>
            </w:pPr>
            <w:bookmarkStart w:id="532" w:name="cap_4fce0bf1-cf73-4a59-a352-d657f7e30a3a"/>
            <w:bookmarkEnd w:id="532"/>
            <w:r>
              <w:rPr>
                <w:b/>
                <w:bCs/>
                <w:noProof/>
              </w:rPr>
              <w:drawing>
                <wp:inline distT="0" distB="0" distL="0" distR="0" wp14:anchorId="65135A91" wp14:editId="3286555A">
                  <wp:extent cx="4219575" cy="4905375"/>
                  <wp:effectExtent l="0" t="0" r="0" b="0"/>
                  <wp:docPr id="408" name="drex_module_17_1_5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drex_module_17_1_5_2_custom.png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575" cy="490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8FC714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6F96E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792C9CB" w14:textId="77777777" w:rsidR="00EE4219" w:rsidRDefault="00167843">
      <w:pPr>
        <w:spacing w:before="160" w:after="160"/>
      </w:pPr>
      <w:r>
        <w:t xml:space="preserve">После нажатия кнопки </w:t>
      </w:r>
      <w:r>
        <w:rPr>
          <w:b/>
          <w:bCs/>
        </w:rPr>
        <w:t>«Подписать и отправить по ЭЦП»</w:t>
      </w:r>
      <w:r>
        <w:t xml:space="preserve"> система формирует выбранные документы. Сформированные документы Почтой России отправляются должнику.</w:t>
      </w:r>
    </w:p>
    <w:p w14:paraId="05546D81" w14:textId="57774612" w:rsidR="00EE4219" w:rsidRDefault="00167843">
      <w:pPr>
        <w:spacing w:before="160" w:after="160"/>
      </w:pPr>
      <w:r>
        <w:t>После формирования документов выводится статусное окно (</w:t>
      </w:r>
      <w:hyperlink w:anchor="cap_949c997f-42c8-4030-b834-a6ab6a0d0555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2A9BB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2F9B1E7" w14:textId="77777777" w:rsidR="00EE4219" w:rsidRDefault="00167843">
            <w:pPr>
              <w:spacing w:line="240" w:lineRule="auto"/>
              <w:jc w:val="center"/>
            </w:pPr>
            <w:bookmarkStart w:id="533" w:name="cap_949c997f-42c8-4030-b834-a6ab6a0d0555"/>
            <w:bookmarkEnd w:id="533"/>
            <w:r>
              <w:rPr>
                <w:noProof/>
              </w:rPr>
              <w:lastRenderedPageBreak/>
              <w:drawing>
                <wp:inline distT="0" distB="0" distL="0" distR="0" wp14:anchorId="66852E04" wp14:editId="1E4344DE">
                  <wp:extent cx="3457575" cy="2057400"/>
                  <wp:effectExtent l="0" t="0" r="0" b="0"/>
                  <wp:docPr id="409" name="drex_module_17_1_5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" name="drex_module_17_1_5_2_custom_2.png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575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AF971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A3DF0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544F446" w14:textId="15C80240" w:rsidR="00EE4219" w:rsidRDefault="00167843">
      <w:pPr>
        <w:spacing w:before="160" w:after="160"/>
      </w:pPr>
      <w:r>
        <w:t>В пункте «Отчет»,</w:t>
      </w:r>
      <w:r>
        <w:t xml:space="preserve"> указан статус сформированных документов. Если каких-либо документов должника, выбранных в приложении не хватает, это будет отражено в отчете (</w:t>
      </w:r>
      <w:hyperlink w:anchor="cap_4421c465-4d35-497a-95ab-f99a33f30a5f">
        <w:r>
          <w:t>Рис.3</w:t>
        </w:r>
      </w:hyperlink>
      <w:r>
        <w:t>).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0675BE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5BF8E0" w14:textId="77777777" w:rsidR="00EE4219" w:rsidRDefault="00167843">
            <w:pPr>
              <w:spacing w:line="240" w:lineRule="auto"/>
              <w:jc w:val="center"/>
            </w:pPr>
            <w:bookmarkStart w:id="534" w:name="cap_4421c465-4d35-497a-95ab-f99a33f30a5f"/>
            <w:bookmarkEnd w:id="534"/>
            <w:r>
              <w:rPr>
                <w:noProof/>
              </w:rPr>
              <w:drawing>
                <wp:inline distT="0" distB="0" distL="0" distR="0" wp14:anchorId="15B5C454" wp14:editId="79398F85">
                  <wp:extent cx="5667375" cy="561975"/>
                  <wp:effectExtent l="0" t="0" r="0" b="0"/>
                  <wp:docPr id="410" name="drex_module_17_1_5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drex_module_17_1_5_2_custom_3.png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59C10E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3C8A8C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Пример отчета</w:t>
            </w:r>
          </w:p>
        </w:tc>
      </w:tr>
    </w:tbl>
    <w:p w14:paraId="6F42156F" w14:textId="77777777" w:rsidR="00EE4219" w:rsidRDefault="00167843">
      <w:pPr>
        <w:spacing w:before="160" w:after="160"/>
      </w:pPr>
      <w:r>
        <w:t>Отчет представляет из себя таблицу со следующими полями:</w:t>
      </w:r>
    </w:p>
    <w:p w14:paraId="553D2C2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 - номер лицевого счета должника</w:t>
      </w:r>
    </w:p>
    <w:p w14:paraId="26D38C2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ФИО/Организация - ФИО должника (ФЛ), наименование организации должника (ЮЛ)</w:t>
      </w:r>
    </w:p>
    <w:p w14:paraId="1CB40ED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Статус - Система указывает, какие данные не были загружены и по какой причине</w:t>
      </w:r>
    </w:p>
    <w:p w14:paraId="42AAAFD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Комментарий       </w:t>
      </w:r>
    </w:p>
    <w:p w14:paraId="292995FE" w14:textId="350AFF55" w:rsidR="00EE4219" w:rsidRDefault="00167843">
      <w:pPr>
        <w:spacing w:before="160" w:after="160"/>
      </w:pPr>
      <w:r>
        <w:t>После отправки письма, ему присваивается трек-номер, который за</w:t>
      </w:r>
      <w:r>
        <w:t>гружается в карточку должника в раздел «Документооборот» - «Трек-номер». (</w:t>
      </w:r>
      <w:hyperlink w:anchor="cap_0b9f278e-7916-4c99-9dfd-2ac542d309ed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5EB632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6BE98C" w14:textId="77777777" w:rsidR="00EE4219" w:rsidRDefault="00167843">
            <w:pPr>
              <w:spacing w:line="240" w:lineRule="auto"/>
              <w:jc w:val="center"/>
            </w:pPr>
            <w:bookmarkStart w:id="535" w:name="cap_0b9f278e-7916-4c99-9dfd-2ac542d309ed"/>
            <w:bookmarkEnd w:id="535"/>
            <w:r>
              <w:rPr>
                <w:noProof/>
              </w:rPr>
              <w:lastRenderedPageBreak/>
              <w:drawing>
                <wp:inline distT="0" distB="0" distL="0" distR="0" wp14:anchorId="3043ECAF" wp14:editId="38DBC9B8">
                  <wp:extent cx="5667375" cy="1390650"/>
                  <wp:effectExtent l="0" t="0" r="0" b="0"/>
                  <wp:docPr id="411" name="drex_module_17_1_5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" name="drex_module_17_1_5_2_custom_4.png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752C05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24760A1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2CA92711" w14:textId="01F22E8F" w:rsidR="00EE4219" w:rsidRDefault="00167843">
      <w:pPr>
        <w:spacing w:before="160" w:after="160"/>
      </w:pPr>
      <w:r>
        <w:t>Далее происходит автоматическое отслеживание доставки письма. На каждом этапе изменяется статус должника. (</w:t>
      </w:r>
      <w:hyperlink w:anchor="cap_cb123204-bdd4-461e-94a1-f4abca61623d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02868E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4C74C4" w14:textId="77777777" w:rsidR="00EE4219" w:rsidRDefault="00167843">
            <w:pPr>
              <w:spacing w:line="240" w:lineRule="auto"/>
              <w:jc w:val="center"/>
            </w:pPr>
            <w:bookmarkStart w:id="536" w:name="cap_cb123204-bdd4-461e-94a1-f4abca61623d"/>
            <w:bookmarkEnd w:id="536"/>
            <w:r>
              <w:rPr>
                <w:noProof/>
              </w:rPr>
              <w:drawing>
                <wp:inline distT="0" distB="0" distL="0" distR="0" wp14:anchorId="62D67102" wp14:editId="57BA3969">
                  <wp:extent cx="1743075" cy="676275"/>
                  <wp:effectExtent l="0" t="0" r="0" b="0"/>
                  <wp:docPr id="412" name="drex_module_17_1_5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drex_module_17_1_5_2_custom_5.png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E3F41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94C6C4F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4B188EBE" w14:textId="77777777" w:rsidR="00EE4219" w:rsidRDefault="00167843">
      <w:pPr>
        <w:spacing w:before="160" w:after="160"/>
      </w:pPr>
      <w:r>
        <w:t>Если после получения письма должник не произведет оплату, то взыскат</w:t>
      </w:r>
      <w:r>
        <w:t>ель в праве обратиться в суд.</w:t>
      </w:r>
    </w:p>
    <w:tbl>
      <w:tblPr>
        <w:tblStyle w:val="a4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25464EC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0828EE30" w14:textId="77777777" w:rsidR="00EE4219" w:rsidRDefault="00EE4219"/>
        </w:tc>
      </w:tr>
      <w:tr w:rsidR="00EE4219" w14:paraId="5827115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1548E9A2" w14:textId="77777777" w:rsidR="00EE4219" w:rsidRDefault="00167843">
            <w:r>
              <w:rPr>
                <w:noProof/>
              </w:rPr>
              <w:drawing>
                <wp:inline distT="0" distB="0" distL="0" distR="0" wp14:anchorId="1E394943" wp14:editId="16BC5A32">
                  <wp:extent cx="285750" cy="228600"/>
                  <wp:effectExtent l="0" t="95250" r="95250" b="95250"/>
                  <wp:docPr id="413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2937AE51" w14:textId="2AED14A3" w:rsidR="00EE4219" w:rsidRDefault="00167843">
            <w:pPr>
              <w:ind w:left="105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Важно: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если отправка писем не работает, нужно проверить лимиты на отправку писем в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hyperlink r:id="rId509" w:anchor="/api-settings">
              <w:r>
                <w:rPr>
                  <w:i/>
                  <w:iCs/>
                  <w:u w:val="single"/>
                </w:rPr>
                <w:t>личном кабинете</w:t>
              </w:r>
            </w:hyperlink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почты России. Если вы отправляете много писем, рекомендуем увеличить лимит до 500 тыс. Для этого нужно сделать запрос в техническую поддержку почты России через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hyperlink r:id="rId510" w:anchor="/api-settings">
              <w:r>
                <w:rPr>
                  <w:i/>
                  <w:iCs/>
                  <w:u w:val="single"/>
                </w:rPr>
                <w:t>личный кабинет</w:t>
              </w:r>
            </w:hyperlink>
            <w:r>
              <w:rPr>
                <w:i/>
                <w:iCs/>
              </w:rPr>
              <w:t>.</w:t>
            </w:r>
          </w:p>
        </w:tc>
      </w:tr>
      <w:tr w:rsidR="00EE4219" w14:paraId="6E97A0C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6DD063F5" w14:textId="77777777" w:rsidR="00EE4219" w:rsidRDefault="00EE4219"/>
        </w:tc>
      </w:tr>
    </w:tbl>
    <w:p w14:paraId="4A007013" w14:textId="77777777" w:rsidR="00EE4219" w:rsidRDefault="00167843">
      <w:pPr>
        <w:spacing w:before="160" w:after="160"/>
        <w:ind w:left="855"/>
      </w:pPr>
      <w:r>
        <w:br w:type="page"/>
      </w:r>
    </w:p>
    <w:p w14:paraId="0DD86B2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537" w:name="2f90941f-2609-433b-8860-7b3d54e57864"/>
      <w:bookmarkEnd w:id="537"/>
      <w:r>
        <w:rPr>
          <w:b/>
          <w:bCs/>
          <w:sz w:val="26"/>
          <w:szCs w:val="26"/>
        </w:rPr>
        <w:lastRenderedPageBreak/>
        <w:t>Формирование и отправка пакета документов (в автоматическом режиме)</w:t>
      </w:r>
    </w:p>
    <w:p w14:paraId="4292D636" w14:textId="643D84FC" w:rsidR="00EE4219" w:rsidRDefault="00167843">
      <w:pPr>
        <w:spacing w:before="160" w:after="160"/>
      </w:pPr>
      <w:r>
        <w:t xml:space="preserve">После того, как выбор документов окончен, активируем опцию </w:t>
      </w:r>
      <w:r>
        <w:rPr>
          <w:b/>
          <w:bCs/>
        </w:rPr>
        <w:t>«Отправить почтой России» - «Заказным пис</w:t>
      </w:r>
      <w:r>
        <w:rPr>
          <w:b/>
          <w:bCs/>
        </w:rPr>
        <w:t>ьмом»</w:t>
      </w:r>
      <w:r>
        <w:t xml:space="preserve"> и нажимаем </w:t>
      </w:r>
      <w:r>
        <w:rPr>
          <w:b/>
          <w:bCs/>
        </w:rPr>
        <w:t>«Подписать и отправить по ЭЦП».</w:t>
      </w:r>
      <w:r>
        <w:t xml:space="preserve"> (</w:t>
      </w:r>
      <w:hyperlink w:anchor="cap_23b9ff90-5d05-4677-8628-23c517b5c8a2">
        <w:r>
          <w:t>Рис.1</w:t>
        </w:r>
      </w:hyperlink>
      <w:r>
        <w:t>)</w:t>
      </w:r>
    </w:p>
    <w:p w14:paraId="1630ADD0" w14:textId="77777777" w:rsidR="00EE4219" w:rsidRDefault="00167843">
      <w:pPr>
        <w:spacing w:before="160" w:after="160"/>
      </w:pPr>
      <w:r>
        <w:t>Система формирует выбранные документы загружает данные должников. Сформированные документы автоматически отправляются должнику, также их можно скачать или отправить на электронную почту.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AD5972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88B005" w14:textId="77777777" w:rsidR="00EE4219" w:rsidRDefault="00167843">
            <w:pPr>
              <w:spacing w:line="240" w:lineRule="auto"/>
              <w:jc w:val="center"/>
            </w:pPr>
            <w:bookmarkStart w:id="538" w:name="cap_23b9ff90-5d05-4677-8628-23c517b5c8a2"/>
            <w:bookmarkEnd w:id="538"/>
            <w:r>
              <w:rPr>
                <w:noProof/>
              </w:rPr>
              <w:drawing>
                <wp:inline distT="0" distB="0" distL="0" distR="0" wp14:anchorId="52DCF53F" wp14:editId="01B95DDD">
                  <wp:extent cx="4257675" cy="4276725"/>
                  <wp:effectExtent l="0" t="0" r="0" b="0"/>
                  <wp:docPr id="414" name="drex_module_17_1_5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drex_module_17_1_5_3_custom.png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7675" cy="427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3F91E3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142C6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70A501E" w14:textId="2723943C" w:rsidR="00EE4219" w:rsidRDefault="00167843">
      <w:pPr>
        <w:spacing w:before="160" w:after="160"/>
      </w:pPr>
      <w:r>
        <w:t>В правом верхнем углу главного экрана возникнет информационное окно – статус формирования документа. (</w:t>
      </w:r>
      <w:hyperlink w:anchor="cap_e409ea55-7c15-45fc-853e-678d3a0b102b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CD3711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B08B0F" w14:textId="77777777" w:rsidR="00EE4219" w:rsidRDefault="00167843">
            <w:pPr>
              <w:spacing w:line="240" w:lineRule="auto"/>
              <w:jc w:val="center"/>
            </w:pPr>
            <w:bookmarkStart w:id="539" w:name="cap_e409ea55-7c15-45fc-853e-678d3a0b102b"/>
            <w:bookmarkEnd w:id="539"/>
            <w:r>
              <w:rPr>
                <w:noProof/>
              </w:rPr>
              <w:drawing>
                <wp:inline distT="0" distB="0" distL="0" distR="0" wp14:anchorId="3F5290F2" wp14:editId="5D8F6D74">
                  <wp:extent cx="2600325" cy="866775"/>
                  <wp:effectExtent l="0" t="0" r="0" b="0"/>
                  <wp:docPr id="415" name="drex_module_17_1_5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" name="drex_module_17_1_5_3_custom_2.png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6C16C2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A6C432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Рис.2 </w:t>
            </w:r>
          </w:p>
        </w:tc>
      </w:tr>
    </w:tbl>
    <w:p w14:paraId="155F2B00" w14:textId="1AFA8FBA" w:rsidR="00EE4219" w:rsidRDefault="00167843">
      <w:pPr>
        <w:spacing w:before="160" w:after="160"/>
      </w:pPr>
      <w:r>
        <w:t>Затем происходит процесс передачи данных (</w:t>
      </w:r>
      <w:hyperlink w:anchor="cap_3cc45d42-caeb-4976-8af1-83c14a16381a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77997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F016B20" w14:textId="77777777" w:rsidR="00EE4219" w:rsidRDefault="00167843">
            <w:pPr>
              <w:spacing w:line="240" w:lineRule="auto"/>
              <w:jc w:val="center"/>
            </w:pPr>
            <w:bookmarkStart w:id="540" w:name="cap_3cc45d42-caeb-4976-8af1-83c14a16381a"/>
            <w:bookmarkEnd w:id="540"/>
            <w:r>
              <w:rPr>
                <w:noProof/>
              </w:rPr>
              <w:drawing>
                <wp:inline distT="0" distB="0" distL="0" distR="0" wp14:anchorId="6266EE4E" wp14:editId="21D10725">
                  <wp:extent cx="2628900" cy="866775"/>
                  <wp:effectExtent l="0" t="0" r="0" b="0"/>
                  <wp:docPr id="416" name="drex_module_17_1_5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drex_module_17_1_5_3_custom_3.png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9471AA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4676C5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47D5CC76" w14:textId="19688274" w:rsidR="00EE4219" w:rsidRDefault="00167843">
      <w:pPr>
        <w:spacing w:before="160" w:after="160"/>
      </w:pPr>
      <w:r>
        <w:t>Затем происходит процесс подписания по ЭЦП. (</w:t>
      </w:r>
      <w:hyperlink w:anchor="cap_d4e37e43-cbef-42dc-951d-fc7c8b2cba91">
        <w:r>
          <w:t>Рис.4</w:t>
        </w:r>
      </w:hyperlink>
      <w:r>
        <w:t>)</w:t>
      </w:r>
    </w:p>
    <w:p w14:paraId="70119E43" w14:textId="77777777" w:rsidR="00EE4219" w:rsidRDefault="00167843">
      <w:pPr>
        <w:spacing w:before="160" w:after="160"/>
      </w:pPr>
      <w:r>
        <w:t>На телефон приходит уведомление о подтверждении операции, нужно подтвердить.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AABED6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F1508C" w14:textId="77777777" w:rsidR="00EE4219" w:rsidRDefault="00167843">
            <w:pPr>
              <w:spacing w:line="240" w:lineRule="auto"/>
              <w:jc w:val="center"/>
            </w:pPr>
            <w:bookmarkStart w:id="541" w:name="cap_d4e37e43-cbef-42dc-951d-fc7c8b2cba91"/>
            <w:bookmarkEnd w:id="541"/>
            <w:r>
              <w:rPr>
                <w:noProof/>
              </w:rPr>
              <w:drawing>
                <wp:inline distT="0" distB="0" distL="0" distR="0" wp14:anchorId="6B0BE3FD" wp14:editId="4236610A">
                  <wp:extent cx="2571750" cy="990600"/>
                  <wp:effectExtent l="0" t="0" r="0" b="0"/>
                  <wp:docPr id="417" name="drex_module_17_1_5_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" name="drex_module_17_1_5_3_custom_4.png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71B1F9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BEE9C5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16984CA9" w14:textId="5961523D" w:rsidR="00EE4219" w:rsidRDefault="00167843">
      <w:pPr>
        <w:spacing w:before="160" w:after="160"/>
      </w:pPr>
      <w:r>
        <w:t>После успешного подтверждения, происходит отправка пакета документов. (</w:t>
      </w:r>
      <w:hyperlink w:anchor="cap_96ef0531-8815-46f4-873c-94007e6803c9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0A01F0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C1B094" w14:textId="77777777" w:rsidR="00EE4219" w:rsidRDefault="00167843">
            <w:pPr>
              <w:spacing w:line="240" w:lineRule="auto"/>
              <w:jc w:val="center"/>
            </w:pPr>
            <w:bookmarkStart w:id="542" w:name="cap_96ef0531-8815-46f4-873c-94007e6803c9"/>
            <w:bookmarkEnd w:id="542"/>
            <w:r>
              <w:rPr>
                <w:noProof/>
              </w:rPr>
              <w:drawing>
                <wp:inline distT="0" distB="0" distL="0" distR="0" wp14:anchorId="3B35877D" wp14:editId="0F9B8B7F">
                  <wp:extent cx="2495550" cy="1924050"/>
                  <wp:effectExtent l="0" t="0" r="0" b="0"/>
                  <wp:docPr id="418" name="drex_module_17_1_5_3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drex_module_17_1_5_3_custom_5.png"/>
                          <pic:cNvPicPr/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590D6E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D2C308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609269AC" w14:textId="059CCD8C" w:rsidR="00EE4219" w:rsidRDefault="00167843">
      <w:pPr>
        <w:spacing w:before="160" w:after="160"/>
      </w:pPr>
      <w:r>
        <w:t>После успешной отправки система показывает статусное окно зеленого цвета о том, что процедура отправки прошла успешно (</w:t>
      </w:r>
      <w:hyperlink w:anchor="cap_5ba6b3b9-fd0a-4b5b-9fc9-0b1844b53518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99C41C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ECE1B8" w14:textId="77777777" w:rsidR="00EE4219" w:rsidRDefault="00167843">
            <w:pPr>
              <w:spacing w:line="240" w:lineRule="auto"/>
              <w:jc w:val="center"/>
            </w:pPr>
            <w:bookmarkStart w:id="543" w:name="cap_5ba6b3b9-fd0a-4b5b-9fc9-0b1844b53518"/>
            <w:bookmarkEnd w:id="543"/>
            <w:r>
              <w:rPr>
                <w:noProof/>
              </w:rPr>
              <w:lastRenderedPageBreak/>
              <w:drawing>
                <wp:inline distT="0" distB="0" distL="0" distR="0" wp14:anchorId="5D434CBE" wp14:editId="79E40B68">
                  <wp:extent cx="2590800" cy="514350"/>
                  <wp:effectExtent l="0" t="0" r="0" b="0"/>
                  <wp:docPr id="419" name="drex_module_17_1_5_3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" name="drex_module_17_1_5_3_custom_6.png"/>
                          <pic:cNvPicPr/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55C8B0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9586AD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5A4DEF25" w14:textId="6B863019" w:rsidR="00EE4219" w:rsidRDefault="00167843">
      <w:pPr>
        <w:spacing w:before="160" w:after="160"/>
      </w:pPr>
      <w:r>
        <w:t>После формирования документов и отправки в суд выводится</w:t>
      </w:r>
      <w:r>
        <w:t xml:space="preserve"> окно работы с документами (</w:t>
      </w:r>
      <w:hyperlink w:anchor="cap_cdc5da3d-c336-4e24-ad0d-d9c1702e021f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E50C95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DC3E59" w14:textId="77777777" w:rsidR="00EE4219" w:rsidRDefault="00167843">
            <w:pPr>
              <w:spacing w:line="240" w:lineRule="auto"/>
              <w:jc w:val="center"/>
            </w:pPr>
            <w:bookmarkStart w:id="544" w:name="cap_cdc5da3d-c336-4e24-ad0d-d9c1702e021f"/>
            <w:bookmarkEnd w:id="544"/>
            <w:r>
              <w:rPr>
                <w:noProof/>
              </w:rPr>
              <w:drawing>
                <wp:inline distT="0" distB="0" distL="0" distR="0" wp14:anchorId="3C9694AF" wp14:editId="77D2D9CF">
                  <wp:extent cx="3457575" cy="2057400"/>
                  <wp:effectExtent l="0" t="0" r="0" b="0"/>
                  <wp:docPr id="420" name="drex_module_17_1_5_3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drex_module_17_1_5_3_custom_7.png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575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6F2D56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4966A0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7CF0A820" w14:textId="15F030C9" w:rsidR="00EE4219" w:rsidRDefault="00167843">
      <w:pPr>
        <w:spacing w:before="160" w:after="160"/>
      </w:pPr>
      <w:r>
        <w:t>В пункте «Отчет», указан статус сформированных документов. В нашем случае все документы успешно отправлены. (</w:t>
      </w:r>
      <w:hyperlink w:anchor="cap_727ef348-5beb-4e0e-af40-19cc7c3474b0">
        <w:r>
          <w:t>Рис.8</w:t>
        </w:r>
      </w:hyperlink>
      <w:r>
        <w:t>) </w:t>
      </w:r>
    </w:p>
    <w:p w14:paraId="376ED52D" w14:textId="77777777" w:rsidR="00EE4219" w:rsidRDefault="00EE4219">
      <w:pPr>
        <w:spacing w:before="160" w:after="160"/>
      </w:pP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E5EB43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F4FB70" w14:textId="77777777" w:rsidR="00EE4219" w:rsidRDefault="00167843">
            <w:pPr>
              <w:spacing w:line="240" w:lineRule="auto"/>
              <w:jc w:val="center"/>
            </w:pPr>
            <w:bookmarkStart w:id="545" w:name="cap_727ef348-5beb-4e0e-af40-19cc7c3474b0"/>
            <w:bookmarkEnd w:id="545"/>
            <w:r>
              <w:rPr>
                <w:noProof/>
              </w:rPr>
              <w:drawing>
                <wp:inline distT="0" distB="0" distL="0" distR="0" wp14:anchorId="6EFACB0A" wp14:editId="264C2DC1">
                  <wp:extent cx="5667375" cy="723900"/>
                  <wp:effectExtent l="0" t="0" r="0" b="0"/>
                  <wp:docPr id="421" name="drex_module_17_1_5_3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1" name="drex_module_17_1_5_3_custom_8.png"/>
                          <pic:cNvPicPr/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824FF9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350C48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7E6F4BF4" w14:textId="3A8C52AE" w:rsidR="00EE4219" w:rsidRDefault="00167843">
      <w:pPr>
        <w:spacing w:before="160" w:after="160"/>
      </w:pPr>
      <w:r>
        <w:t>Если каких-либо документов не хватает, это будет отражено в системном сообщении (</w:t>
      </w:r>
      <w:hyperlink w:anchor="cap_d6e6da05-0e1c-4756-8e15-c261fbdf09d2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994E2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C1BDA4" w14:textId="77777777" w:rsidR="00EE4219" w:rsidRDefault="00167843">
            <w:pPr>
              <w:spacing w:line="240" w:lineRule="auto"/>
              <w:jc w:val="center"/>
            </w:pPr>
            <w:bookmarkStart w:id="546" w:name="cap_d6e6da05-0e1c-4756-8e15-c261fbdf09d2"/>
            <w:bookmarkEnd w:id="546"/>
            <w:r>
              <w:rPr>
                <w:noProof/>
              </w:rPr>
              <w:drawing>
                <wp:inline distT="0" distB="0" distL="0" distR="0" wp14:anchorId="538406F9" wp14:editId="0B0C71B3">
                  <wp:extent cx="1990725" cy="542925"/>
                  <wp:effectExtent l="0" t="0" r="0" b="0"/>
                  <wp:docPr id="422" name="drex_module_17_1_5_3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drex_module_17_1_5_3_custom_9.png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7EEE9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C4B20A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03827761" w14:textId="344CB7E0" w:rsidR="00EE4219" w:rsidRDefault="00167843">
      <w:pPr>
        <w:spacing w:before="160" w:after="160"/>
      </w:pPr>
      <w:r>
        <w:t>Или в отчете (</w:t>
      </w:r>
      <w:hyperlink w:anchor="cap_f1f1c870-c1a2-4756-9531-ba1dfe2a0079">
        <w:r>
          <w:t>Рис.10</w:t>
        </w:r>
      </w:hyperlink>
      <w:r>
        <w:t>). В данном случае регион проживания должника не подключен для подачи в суд по ЭЦП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C256EC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2A7DB5" w14:textId="77777777" w:rsidR="00EE4219" w:rsidRDefault="00167843">
            <w:pPr>
              <w:spacing w:line="240" w:lineRule="auto"/>
              <w:jc w:val="center"/>
            </w:pPr>
            <w:bookmarkStart w:id="547" w:name="cap_f1f1c870-c1a2-4756-9531-ba1dfe2a0079"/>
            <w:bookmarkEnd w:id="547"/>
            <w:r>
              <w:rPr>
                <w:noProof/>
              </w:rPr>
              <w:lastRenderedPageBreak/>
              <w:drawing>
                <wp:inline distT="0" distB="0" distL="0" distR="0" wp14:anchorId="7772A170" wp14:editId="03A8357C">
                  <wp:extent cx="5667375" cy="561975"/>
                  <wp:effectExtent l="0" t="0" r="0" b="0"/>
                  <wp:docPr id="423" name="drex_module_17_1_5_3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" name="drex_module_17_1_5_3_custom_10.png"/>
                          <pic:cNvPicPr/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7369A6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18BDD0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</w:p>
        </w:tc>
      </w:tr>
    </w:tbl>
    <w:p w14:paraId="54CDF99E" w14:textId="7E36DDF8" w:rsidR="00EE4219" w:rsidRDefault="00167843">
      <w:pPr>
        <w:spacing w:before="160" w:after="160"/>
      </w:pPr>
      <w:r>
        <w:t xml:space="preserve">После отправки в суд Система автоматически отслеживает статусы по судебному делу и размещает информацию в Карточке должника – </w:t>
      </w:r>
      <w:r>
        <w:rPr>
          <w:b/>
          <w:bCs/>
        </w:rPr>
        <w:t>«Справочник суда и судебных дел»</w:t>
      </w:r>
      <w:r>
        <w:t xml:space="preserve"> (</w:t>
      </w:r>
      <w:hyperlink w:anchor="cap_7b90f8af-99ac-4774-af34-7b47a5421133">
        <w: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4CC757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EE15EF" w14:textId="77777777" w:rsidR="00EE4219" w:rsidRDefault="00167843">
            <w:pPr>
              <w:spacing w:line="240" w:lineRule="auto"/>
              <w:jc w:val="center"/>
            </w:pPr>
            <w:bookmarkStart w:id="548" w:name="cap_7b90f8af-99ac-4774-af34-7b47a5421133"/>
            <w:bookmarkEnd w:id="548"/>
            <w:r>
              <w:rPr>
                <w:noProof/>
              </w:rPr>
              <w:drawing>
                <wp:inline distT="0" distB="0" distL="0" distR="0" wp14:anchorId="671889D2" wp14:editId="336C2AD6">
                  <wp:extent cx="5667375" cy="1676400"/>
                  <wp:effectExtent l="0" t="0" r="0" b="0"/>
                  <wp:docPr id="424" name="drex_module_17_1_5_3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drex_module_17_1_5_3_custom_11.png"/>
                          <pic:cNvPicPr/>
                        </pic:nvPicPr>
                        <pic:blipFill>
                          <a:blip r:embed="rId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6C263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C38257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</w:p>
        </w:tc>
      </w:tr>
    </w:tbl>
    <w:p w14:paraId="0D02C0F5" w14:textId="19EE6BE1" w:rsidR="00EE4219" w:rsidRDefault="00167843">
      <w:pPr>
        <w:spacing w:before="160" w:after="160"/>
      </w:pPr>
      <w:r>
        <w:t>Также Система</w:t>
      </w:r>
      <w:r>
        <w:t xml:space="preserve"> автоматически обновляет статус должника (</w:t>
      </w:r>
      <w:hyperlink w:anchor="cap_551d62fb-da20-40dc-9aca-43ca857cff82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321868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B13A97" w14:textId="77777777" w:rsidR="00EE4219" w:rsidRDefault="00167843">
            <w:pPr>
              <w:spacing w:line="240" w:lineRule="auto"/>
              <w:jc w:val="center"/>
            </w:pPr>
            <w:bookmarkStart w:id="549" w:name="cap_551d62fb-da20-40dc-9aca-43ca857cff82"/>
            <w:bookmarkEnd w:id="549"/>
            <w:r>
              <w:rPr>
                <w:noProof/>
              </w:rPr>
              <w:drawing>
                <wp:inline distT="0" distB="0" distL="0" distR="0" wp14:anchorId="57B41CA5" wp14:editId="33BBDC08">
                  <wp:extent cx="2200275" cy="476250"/>
                  <wp:effectExtent l="0" t="0" r="0" b="0"/>
                  <wp:docPr id="425" name="drex_module_17_1_5_3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" name="drex_module_17_1_5_3_custom_12.png"/>
                          <pic:cNvPicPr/>
                        </pic:nvPicPr>
                        <pic:blipFill>
                          <a:blip r:embed="rId5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04B839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33A4F1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</w:p>
        </w:tc>
      </w:tr>
    </w:tbl>
    <w:p w14:paraId="6C045A73" w14:textId="77777777" w:rsidR="00EE4219" w:rsidRDefault="00167843">
      <w:pPr>
        <w:spacing w:before="160" w:after="160"/>
      </w:pPr>
      <w:r>
        <w:t>Автоматическое обновление статуса происходит только после проверки всех документов. Это может занять некоторое время.</w:t>
      </w:r>
      <w:r>
        <w:br w:type="page"/>
      </w:r>
    </w:p>
    <w:p w14:paraId="7E0ECDC2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550" w:name="70303644-8054-463a-b62d-3692c0bb5c46"/>
      <w:bookmarkEnd w:id="550"/>
      <w:r>
        <w:rPr>
          <w:b/>
          <w:bCs/>
          <w:sz w:val="26"/>
          <w:szCs w:val="26"/>
        </w:rPr>
        <w:lastRenderedPageBreak/>
        <w:t>Формирование и отправка документов (в ручном режиме)</w:t>
      </w:r>
    </w:p>
    <w:p w14:paraId="18F88DEE" w14:textId="6AAD6915" w:rsidR="00EE4219" w:rsidRDefault="00167843">
      <w:pPr>
        <w:spacing w:before="160" w:after="160"/>
      </w:pPr>
      <w:r>
        <w:t xml:space="preserve">Для формирования пакета документов в ручном режиме нужно воспользоваться кнопкой </w:t>
      </w:r>
      <w:r>
        <w:rPr>
          <w:b/>
          <w:bCs/>
        </w:rPr>
        <w:t>«Фо</w:t>
      </w:r>
      <w:r>
        <w:rPr>
          <w:b/>
          <w:bCs/>
        </w:rPr>
        <w:t>рмирование и печать»</w:t>
      </w:r>
      <w:r>
        <w:t xml:space="preserve"> (</w:t>
      </w:r>
      <w:hyperlink w:anchor="cap_243ed942-6304-4423-bedc-388849c7fb43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92EF71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269A015" w14:textId="77777777" w:rsidR="00EE4219" w:rsidRDefault="00167843">
            <w:pPr>
              <w:spacing w:line="240" w:lineRule="auto"/>
              <w:jc w:val="center"/>
            </w:pPr>
            <w:bookmarkStart w:id="551" w:name="cap_243ed942-6304-4423-bedc-388849c7fb43"/>
            <w:bookmarkEnd w:id="551"/>
            <w:r>
              <w:rPr>
                <w:noProof/>
              </w:rPr>
              <w:drawing>
                <wp:inline distT="0" distB="0" distL="0" distR="0" wp14:anchorId="48F4DC92" wp14:editId="74BEB9AF">
                  <wp:extent cx="3590925" cy="3695700"/>
                  <wp:effectExtent l="0" t="0" r="0" b="0"/>
                  <wp:docPr id="426" name="drex_module_17_1_5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drex_module_17_1_5_4_custom.png"/>
                          <pic:cNvPicPr/>
                        </pic:nvPicPr>
                        <pic:blipFill>
                          <a:blip r:embed="rId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369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A56E71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C9B5F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2EC9B87" w14:textId="19A53C5F" w:rsidR="00EE4219" w:rsidRDefault="00167843">
      <w:pPr>
        <w:spacing w:before="160" w:after="160"/>
      </w:pPr>
      <w:r>
        <w:t>В правом верхнем углу главного экрана возникнет информационное окно – статус формирования документа. (</w:t>
      </w:r>
      <w:hyperlink w:anchor="cap_6a9723e4-912e-42fd-a450-36e1d11cdd88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8A5A8B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173DAB" w14:textId="77777777" w:rsidR="00EE4219" w:rsidRDefault="00167843">
            <w:pPr>
              <w:spacing w:line="240" w:lineRule="auto"/>
              <w:jc w:val="center"/>
            </w:pPr>
            <w:bookmarkStart w:id="552" w:name="cap_6a9723e4-912e-42fd-a450-36e1d11cdd88"/>
            <w:bookmarkEnd w:id="552"/>
            <w:r>
              <w:rPr>
                <w:noProof/>
              </w:rPr>
              <w:drawing>
                <wp:inline distT="0" distB="0" distL="0" distR="0" wp14:anchorId="53E656F3" wp14:editId="46A2832A">
                  <wp:extent cx="2600325" cy="866775"/>
                  <wp:effectExtent l="0" t="0" r="0" b="0"/>
                  <wp:docPr id="427" name="drex_module_17_1_5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" name="drex_module_17_1_5_4_custom_2.png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7E8F7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46DF1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Статус формирования документа</w:t>
            </w:r>
          </w:p>
        </w:tc>
      </w:tr>
    </w:tbl>
    <w:p w14:paraId="0F6FBA05" w14:textId="7309D802" w:rsidR="00EE4219" w:rsidRDefault="00167843">
      <w:pPr>
        <w:spacing w:before="160" w:after="160"/>
      </w:pPr>
      <w:r>
        <w:t>После того, как документы будут сформированы, Система выведет информационное окно с предложением открыть и просмотреть в браузере документ, скачать документ или скачать отчет в котором выводится информация по формированию документа. (</w:t>
      </w:r>
      <w:hyperlink w:anchor="cap_706cd4e6-c7fe-4a99-ae0d-ea66cefd41da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2569A8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401AF2" w14:textId="77777777" w:rsidR="00EE4219" w:rsidRDefault="00167843">
            <w:pPr>
              <w:spacing w:line="240" w:lineRule="auto"/>
              <w:jc w:val="center"/>
            </w:pPr>
            <w:bookmarkStart w:id="553" w:name="cap_706cd4e6-c7fe-4a99-ae0d-ea66cefd41da"/>
            <w:bookmarkEnd w:id="553"/>
            <w:r>
              <w:rPr>
                <w:noProof/>
              </w:rPr>
              <w:lastRenderedPageBreak/>
              <w:drawing>
                <wp:inline distT="0" distB="0" distL="0" distR="0" wp14:anchorId="638EC8C2" wp14:editId="77B8A6E5">
                  <wp:extent cx="3048000" cy="1876425"/>
                  <wp:effectExtent l="0" t="0" r="0" b="0"/>
                  <wp:docPr id="428" name="drex_module_17_1_5_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drex_module_17_1_5_4_custom_3.png"/>
                          <pic:cNvPicPr/>
                        </pic:nvPicPr>
                        <pic:blipFill>
                          <a:blip r:embed="rId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18778A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739E29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Работа с документами</w:t>
            </w:r>
          </w:p>
        </w:tc>
      </w:tr>
    </w:tbl>
    <w:p w14:paraId="752CEF91" w14:textId="5BB0BA36" w:rsidR="00EE4219" w:rsidRDefault="00167843">
      <w:pPr>
        <w:spacing w:before="160" w:after="160"/>
      </w:pPr>
      <w:r>
        <w:t>Система предлагает скачать файлы документов в нескольких форматах:</w:t>
      </w:r>
      <w:r>
        <w:rPr>
          <w:rFonts w:ascii="Calibri" w:hAnsi="Calibri" w:cs="Calibri"/>
          <w:color w:val="000000"/>
        </w:rPr>
        <w:t xml:space="preserve"> </w:t>
      </w:r>
      <w:r>
        <w:t>pdf, архив</w:t>
      </w:r>
      <w:r>
        <w:rPr>
          <w:rFonts w:ascii="Calibri" w:hAnsi="Calibri" w:cs="Calibri"/>
          <w:color w:val="000000"/>
        </w:rPr>
        <w:t xml:space="preserve"> </w:t>
      </w:r>
      <w:r>
        <w:t>zip, json</w:t>
      </w:r>
      <w:r>
        <w:rPr>
          <w:rFonts w:ascii="Calibri" w:hAnsi="Calibri" w:cs="Calibri"/>
          <w:color w:val="000000"/>
        </w:rPr>
        <w:t xml:space="preserve"> </w:t>
      </w:r>
      <w:r>
        <w:t>или</w:t>
      </w:r>
      <w:r>
        <w:rPr>
          <w:rFonts w:ascii="Calibri" w:hAnsi="Calibri" w:cs="Calibri"/>
          <w:color w:val="000000"/>
        </w:rPr>
        <w:t xml:space="preserve"> </w:t>
      </w:r>
      <w:r>
        <w:t>docx. Формат файла для скачивания можно выбрать из выпадающего списка и нажать кнопку</w:t>
      </w:r>
      <w:r>
        <w:t xml:space="preserve"> «скачать».  (</w:t>
      </w:r>
      <w:hyperlink w:anchor="cap_ce3237c0-9dc8-4bb2-ba49-8c31b6f3acb6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8C4694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EF7766" w14:textId="77777777" w:rsidR="00EE4219" w:rsidRDefault="00167843">
            <w:pPr>
              <w:spacing w:line="240" w:lineRule="auto"/>
              <w:jc w:val="center"/>
            </w:pPr>
            <w:bookmarkStart w:id="554" w:name="cap_ce3237c0-9dc8-4bb2-ba49-8c31b6f3acb6"/>
            <w:bookmarkEnd w:id="554"/>
            <w:r>
              <w:rPr>
                <w:noProof/>
              </w:rPr>
              <w:drawing>
                <wp:inline distT="0" distB="0" distL="0" distR="0" wp14:anchorId="01E79907" wp14:editId="2CE66282">
                  <wp:extent cx="3038475" cy="1876425"/>
                  <wp:effectExtent l="0" t="0" r="0" b="0"/>
                  <wp:docPr id="429" name="drex_module_17_1_5_4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" name="drex_module_17_1_5_4_custom_4.png"/>
                          <pic:cNvPicPr/>
                        </pic:nvPicPr>
                        <pic:blipFill>
                          <a:blip r:embed="rId5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1FE360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07D835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Формат файлов</w:t>
            </w:r>
          </w:p>
        </w:tc>
      </w:tr>
    </w:tbl>
    <w:p w14:paraId="506C97E5" w14:textId="77777777" w:rsidR="00EE4219" w:rsidRDefault="00167843">
      <w:pPr>
        <w:spacing w:before="160" w:after="160"/>
      </w:pPr>
      <w:r>
        <w:t>Формат</w:t>
      </w:r>
      <w:r>
        <w:rPr>
          <w:rFonts w:ascii="Calibri" w:hAnsi="Calibri" w:cs="Calibri"/>
          <w:color w:val="000000"/>
        </w:rPr>
        <w:t xml:space="preserve"> </w:t>
      </w:r>
      <w:r>
        <w:t>json</w:t>
      </w:r>
      <w:r>
        <w:rPr>
          <w:rFonts w:ascii="Calibri" w:hAnsi="Calibri" w:cs="Calibri"/>
          <w:color w:val="000000"/>
        </w:rPr>
        <w:t xml:space="preserve"> </w:t>
      </w:r>
      <w:r>
        <w:t>используется только при офлайн подаче и при установленном ПО ЮРРОБОТ на судебном участке.</w:t>
      </w:r>
    </w:p>
    <w:p w14:paraId="710BF9BD" w14:textId="25E4A2A1" w:rsidR="00EE4219" w:rsidRDefault="00167843">
      <w:pPr>
        <w:spacing w:before="160" w:after="160"/>
      </w:pPr>
      <w:r>
        <w:t>Если выбрать опцию «Открыть и посмотреть», то откроется экран просмотра сформированных документов. (</w:t>
      </w:r>
      <w:hyperlink w:anchor="cap_dedfe55e-0547-4b1d-b466-0034873cd945">
        <w:r>
          <w:t>Рис</w:t>
        </w:r>
        <w:r>
          <w:t>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B955B3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78C7C9" w14:textId="77777777" w:rsidR="00EE4219" w:rsidRDefault="00167843">
            <w:pPr>
              <w:spacing w:line="240" w:lineRule="auto"/>
              <w:jc w:val="center"/>
            </w:pPr>
            <w:bookmarkStart w:id="555" w:name="cap_dedfe55e-0547-4b1d-b466-0034873cd945"/>
            <w:bookmarkEnd w:id="555"/>
            <w:r>
              <w:rPr>
                <w:noProof/>
              </w:rPr>
              <w:lastRenderedPageBreak/>
              <w:drawing>
                <wp:inline distT="0" distB="0" distL="0" distR="0" wp14:anchorId="1D5DDB37" wp14:editId="34AF8A1F">
                  <wp:extent cx="5667375" cy="6134100"/>
                  <wp:effectExtent l="0" t="0" r="0" b="0"/>
                  <wp:docPr id="430" name="drex_module_17_1_5_4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" name="drex_module_17_1_5_4_custom_5.png"/>
                          <pic:cNvPicPr/>
                        </pic:nvPicPr>
                        <pic:blipFill>
                          <a:blip r:embed="rId5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613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4182E7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D9F852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Просмотр сформированных документов</w:t>
            </w:r>
          </w:p>
        </w:tc>
      </w:tr>
    </w:tbl>
    <w:p w14:paraId="0EBA77ED" w14:textId="4F3FBB60" w:rsidR="00EE4219" w:rsidRDefault="00167843">
      <w:pPr>
        <w:spacing w:before="160" w:after="160"/>
      </w:pPr>
      <w:r>
        <w:t>Здесь можно проверить документы и распечатать, нажав иконку «принтер» в правом верхнем углу экрана. (</w:t>
      </w:r>
      <w:hyperlink w:anchor="cap_f1fc9031-fd27-4646-8cc5-d6b3fd39d7fe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780A0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2976E88" w14:textId="77777777" w:rsidR="00EE4219" w:rsidRDefault="00167843">
            <w:pPr>
              <w:spacing w:line="240" w:lineRule="auto"/>
              <w:jc w:val="center"/>
            </w:pPr>
            <w:bookmarkStart w:id="556" w:name="cap_f1fc9031-fd27-4646-8cc5-d6b3fd39d7fe"/>
            <w:bookmarkEnd w:id="556"/>
            <w:r>
              <w:rPr>
                <w:noProof/>
              </w:rPr>
              <w:drawing>
                <wp:inline distT="0" distB="0" distL="0" distR="0" wp14:anchorId="4D52A97E" wp14:editId="773D25A1">
                  <wp:extent cx="5667375" cy="1314450"/>
                  <wp:effectExtent l="0" t="0" r="0" b="0"/>
                  <wp:docPr id="431" name="drex_module_17_1_5_4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1" name="drex_module_17_1_5_4_custom_6.png"/>
                          <pic:cNvPicPr/>
                        </pic:nvPicPr>
                        <pic:blipFill>
                          <a:blip r:embed="rId5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5B5658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26B332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Рис.6 </w:t>
            </w:r>
            <w:r>
              <w:rPr>
                <w:i/>
                <w:iCs/>
              </w:rPr>
              <w:t>Печать документов</w:t>
            </w:r>
          </w:p>
        </w:tc>
      </w:tr>
    </w:tbl>
    <w:p w14:paraId="4B048FC9" w14:textId="77777777" w:rsidR="00EE4219" w:rsidRDefault="00167843">
      <w:pPr>
        <w:spacing w:before="160" w:after="160"/>
      </w:pPr>
      <w:r>
        <w:t>Если в сформированном документе вместо настроенной переменной отображается "нет данных", это значит:</w:t>
      </w:r>
    </w:p>
    <w:p w14:paraId="090CDE3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 этой переменной нет информации в карточке должника (например даты рождения и пр) или не совпадают условия вывода данных по этой переменной.</w:t>
      </w:r>
    </w:p>
    <w:p w14:paraId="4DB6002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Выбрана не верная переменная (нужно проверить шаблон документа и выставить нужную переменную)</w:t>
      </w:r>
    </w:p>
    <w:p w14:paraId="5A2FE082" w14:textId="5B043740" w:rsidR="00EE4219" w:rsidRDefault="00167843">
      <w:pPr>
        <w:spacing w:before="160" w:after="160"/>
      </w:pPr>
      <w:r>
        <w:t xml:space="preserve">Если при </w:t>
      </w:r>
      <w:r>
        <w:t>загрузке данных будут ошибки. Система выведет их в отчете. (</w:t>
      </w:r>
      <w:hyperlink w:anchor="cap_ef526913-535e-4946-b187-30ff0b075795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9ED442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C4B1FE" w14:textId="77777777" w:rsidR="00EE4219" w:rsidRDefault="00167843">
            <w:pPr>
              <w:spacing w:line="240" w:lineRule="auto"/>
              <w:jc w:val="center"/>
            </w:pPr>
            <w:bookmarkStart w:id="557" w:name="cap_ef526913-535e-4946-b187-30ff0b075795"/>
            <w:bookmarkEnd w:id="557"/>
            <w:r>
              <w:rPr>
                <w:noProof/>
              </w:rPr>
              <w:drawing>
                <wp:inline distT="0" distB="0" distL="0" distR="0" wp14:anchorId="7FD9900A" wp14:editId="5877C7E4">
                  <wp:extent cx="2790825" cy="1724025"/>
                  <wp:effectExtent l="0" t="0" r="0" b="0"/>
                  <wp:docPr id="432" name="drex_module_17_1_5_4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" name="drex_module_17_1_5_4_custom_7.png"/>
                          <pic:cNvPicPr/>
                        </pic:nvPicPr>
                        <pic:blipFill>
                          <a:blip r:embed="rId5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647147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5C4EC7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Отчет</w:t>
            </w:r>
          </w:p>
        </w:tc>
      </w:tr>
    </w:tbl>
    <w:p w14:paraId="4FE9E457" w14:textId="4BC8893C" w:rsidR="00EE4219" w:rsidRDefault="00167843">
      <w:pPr>
        <w:spacing w:before="160" w:after="160"/>
      </w:pPr>
      <w:r>
        <w:t>Отчет представляет из себя таблицу со следующими полями: (</w:t>
      </w:r>
      <w:hyperlink w:anchor="cap_6a1e63ac-6be3-49ae-8774-5ae0c9262219">
        <w:r>
          <w:t>Рис.8</w:t>
        </w:r>
      </w:hyperlink>
      <w:r>
        <w:t>)</w:t>
      </w:r>
    </w:p>
    <w:p w14:paraId="5AE9AAC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</w:t>
      </w:r>
    </w:p>
    <w:p w14:paraId="514997F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ФИО/Организация</w:t>
      </w:r>
    </w:p>
    <w:p w14:paraId="0F56D7D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Статус</w:t>
      </w:r>
    </w:p>
    <w:p w14:paraId="11A3EE9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Комментарий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06C565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03C368" w14:textId="77777777" w:rsidR="00EE4219" w:rsidRDefault="00167843">
            <w:pPr>
              <w:spacing w:line="240" w:lineRule="auto"/>
              <w:jc w:val="center"/>
            </w:pPr>
            <w:bookmarkStart w:id="558" w:name="cap_6a1e63ac-6be3-49ae-8774-5ae0c9262219"/>
            <w:bookmarkEnd w:id="558"/>
            <w:r>
              <w:rPr>
                <w:noProof/>
              </w:rPr>
              <w:drawing>
                <wp:inline distT="0" distB="0" distL="0" distR="0" wp14:anchorId="063C6434" wp14:editId="55DCC15B">
                  <wp:extent cx="5667375" cy="609600"/>
                  <wp:effectExtent l="0" t="0" r="0" b="0"/>
                  <wp:docPr id="433" name="drex_module_17_1_5_4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" name="drex_module_17_1_5_4_custom_8.png"/>
                          <pic:cNvPicPr/>
                        </pic:nvPicPr>
                        <pic:blipFill>
                          <a:blip r:embed="rId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C5F3FC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39B846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  <w:r>
              <w:rPr>
                <w:i/>
                <w:iCs/>
              </w:rPr>
              <w:t>Пример отчета</w:t>
            </w:r>
          </w:p>
        </w:tc>
      </w:tr>
    </w:tbl>
    <w:p w14:paraId="4D1DAAC0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Лицевой счет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062C6736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lastRenderedPageBreak/>
        <w:t>ФИО / Организация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 (ФЛ), наименование организации должника (ЮЛ)</w:t>
      </w:r>
    </w:p>
    <w:p w14:paraId="708045D3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Система указывает, какие данные не были загружены и по какой причине</w:t>
      </w:r>
    </w:p>
    <w:p w14:paraId="0403AD3C" w14:textId="77777777" w:rsidR="00EE4219" w:rsidRDefault="00167843">
      <w:pPr>
        <w:spacing w:before="160" w:after="160"/>
      </w:pPr>
      <w:r>
        <w:t>Чтобы Система автоматически определяла переменные, данные должны быть правильно загружены. В противном случае будут бо</w:t>
      </w:r>
      <w:r>
        <w:t>льшие погрешности или ошибки. </w:t>
      </w:r>
      <w:r>
        <w:br w:type="page"/>
      </w:r>
    </w:p>
    <w:p w14:paraId="1C199AC2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559" w:name="b081cf7a-bc62-4f0e-9d4b-29e58f67558f"/>
      <w:bookmarkEnd w:id="559"/>
      <w:r>
        <w:rPr>
          <w:b/>
          <w:bCs/>
          <w:sz w:val="32"/>
          <w:szCs w:val="32"/>
        </w:rPr>
        <w:lastRenderedPageBreak/>
        <w:t>Заблокировать отправку уведомлений должникам</w:t>
      </w:r>
    </w:p>
    <w:p w14:paraId="1D52D4A7" w14:textId="6745ADB8" w:rsidR="00EE4219" w:rsidRDefault="00167843">
      <w:pPr>
        <w:spacing w:before="160" w:after="160"/>
      </w:pPr>
      <w:r>
        <w:t>При использовании этой функции, выбранным должникам не будет проводиться отправка любых уведомлений. (</w:t>
      </w:r>
      <w:hyperlink w:anchor="cap_5048eea7-a699-4855-8304-15393f2fc91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BFA8B9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B4CBC9" w14:textId="77777777" w:rsidR="00EE4219" w:rsidRDefault="00167843">
            <w:pPr>
              <w:spacing w:line="240" w:lineRule="auto"/>
              <w:jc w:val="center"/>
            </w:pPr>
            <w:bookmarkStart w:id="560" w:name="cap_5048eea7-a699-4855-8304-15393f2fc919"/>
            <w:bookmarkEnd w:id="560"/>
            <w:r>
              <w:rPr>
                <w:noProof/>
              </w:rPr>
              <w:drawing>
                <wp:inline distT="0" distB="0" distL="0" distR="0" wp14:anchorId="10F2AF2E" wp14:editId="4937397F">
                  <wp:extent cx="4562475" cy="3438525"/>
                  <wp:effectExtent l="0" t="0" r="0" b="0"/>
                  <wp:docPr id="434" name="drex_module_17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drex_module_17_2_custom.png"/>
                          <pic:cNvPicPr/>
                        </pic:nvPicPr>
                        <pic:blipFill>
                          <a:blip r:embed="rId5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2475" cy="3438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C01DF4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C9710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EE06AF0" w14:textId="77264D66" w:rsidR="00EE4219" w:rsidRDefault="00167843">
      <w:pPr>
        <w:spacing w:before="160" w:after="160"/>
      </w:pPr>
      <w:r>
        <w:t>При нажатии на кнопку возникает окно подтверждения блокировки уведомлений (</w:t>
      </w:r>
      <w:hyperlink w:anchor="cap_d956eff5-ecda-4423-b0d6-3c737efed28c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3D962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73241F" w14:textId="77777777" w:rsidR="00EE4219" w:rsidRDefault="00167843">
            <w:pPr>
              <w:spacing w:line="240" w:lineRule="auto"/>
              <w:jc w:val="center"/>
            </w:pPr>
            <w:bookmarkStart w:id="561" w:name="cap_d956eff5-ecda-4423-b0d6-3c737efed28c"/>
            <w:bookmarkEnd w:id="561"/>
            <w:r>
              <w:rPr>
                <w:noProof/>
              </w:rPr>
              <w:drawing>
                <wp:inline distT="0" distB="0" distL="0" distR="0" wp14:anchorId="66A5A968" wp14:editId="7C60E6AD">
                  <wp:extent cx="3343275" cy="933450"/>
                  <wp:effectExtent l="0" t="0" r="0" b="0"/>
                  <wp:docPr id="435" name="drex_module_17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" name="drex_module_17_2_custom_2.png"/>
                          <pic:cNvPicPr/>
                        </pic:nvPicPr>
                        <pic:blipFill>
                          <a:blip r:embed="rId5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275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D7433C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B6F8D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DF4436C" w14:textId="77777777" w:rsidR="00EE4219" w:rsidRDefault="00167843">
      <w:r>
        <w:br w:type="page"/>
      </w:r>
    </w:p>
    <w:p w14:paraId="0ECB5B0E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562" w:name="b45c4975-6d06-489a-8861-ce932a0d22a0"/>
      <w:bookmarkEnd w:id="562"/>
      <w:r>
        <w:rPr>
          <w:b/>
          <w:bCs/>
          <w:sz w:val="32"/>
          <w:szCs w:val="32"/>
        </w:rPr>
        <w:lastRenderedPageBreak/>
        <w:t>Документ жилищного учета</w:t>
      </w:r>
    </w:p>
    <w:p w14:paraId="2A70F33E" w14:textId="13742EEE" w:rsidR="00EE4219" w:rsidRDefault="00167843">
      <w:pPr>
        <w:spacing w:before="160" w:after="160"/>
      </w:pPr>
      <w:r>
        <w:t>Чтобы получить выписку из домовой книги нужно</w:t>
      </w:r>
      <w:r>
        <w:rPr>
          <w:rFonts w:ascii="Calibri" w:hAnsi="Calibri" w:cs="Calibri"/>
          <w:color w:val="000000"/>
        </w:rPr>
        <w:t xml:space="preserve"> </w:t>
      </w:r>
      <w:r>
        <w:t>выделить должника из списка</w:t>
      </w:r>
      <w:r>
        <w:t xml:space="preserve"> и в меню быстрых клавиш воспользоваться кнопкой </w:t>
      </w:r>
      <w:r>
        <w:rPr>
          <w:b/>
          <w:bCs/>
        </w:rPr>
        <w:t>«Документ жилищного учета»</w:t>
      </w:r>
      <w:r>
        <w:t xml:space="preserve"> (</w:t>
      </w:r>
      <w:hyperlink w:anchor="cap_d9107a16-f9bc-4f70-9c16-d2caf55bdd6a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9E4F66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304C1E" w14:textId="77777777" w:rsidR="00EE4219" w:rsidRDefault="00167843">
            <w:pPr>
              <w:spacing w:line="240" w:lineRule="auto"/>
              <w:jc w:val="center"/>
            </w:pPr>
            <w:bookmarkStart w:id="563" w:name="cap_d9107a16-f9bc-4f70-9c16-d2caf55bdd6a"/>
            <w:bookmarkEnd w:id="563"/>
            <w:r>
              <w:rPr>
                <w:noProof/>
              </w:rPr>
              <w:drawing>
                <wp:inline distT="0" distB="0" distL="0" distR="0" wp14:anchorId="2C7E6A44" wp14:editId="08BF9071">
                  <wp:extent cx="5667375" cy="3581400"/>
                  <wp:effectExtent l="0" t="0" r="0" b="0"/>
                  <wp:docPr id="436" name="drex_module_17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" name="drex_module_17_3_custom.png"/>
                          <pic:cNvPicPr/>
                        </pic:nvPicPr>
                        <pic:blipFill>
                          <a:blip r:embed="rId5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58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75857D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CD057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заказа выписки из домовой книги</w:t>
            </w:r>
          </w:p>
        </w:tc>
      </w:tr>
    </w:tbl>
    <w:p w14:paraId="332F8FC1" w14:textId="6B391116" w:rsidR="00EE4219" w:rsidRDefault="00167843">
      <w:pPr>
        <w:spacing w:before="160" w:after="160"/>
      </w:pPr>
      <w:r>
        <w:t>Пример выписки из домовой книги (</w:t>
      </w:r>
      <w:hyperlink w:anchor="cap_4aed46ef-8b69-4005-9792-7243f629ea64">
        <w:r>
          <w:rPr>
            <w:i/>
            <w:iCs/>
          </w:rPr>
          <w:t>Рис.2</w:t>
        </w:r>
      </w:hyperlink>
      <w:r>
        <w:t>)</w:t>
      </w:r>
      <w:r>
        <w:rPr>
          <w:i/>
          <w:iCs/>
        </w:rP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84D13E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AAAA1E" w14:textId="77777777" w:rsidR="00EE4219" w:rsidRDefault="00167843">
            <w:pPr>
              <w:spacing w:line="240" w:lineRule="auto"/>
              <w:jc w:val="center"/>
            </w:pPr>
            <w:bookmarkStart w:id="564" w:name="cap_4aed46ef-8b69-4005-9792-7243f629ea64"/>
            <w:bookmarkEnd w:id="564"/>
            <w:r>
              <w:rPr>
                <w:noProof/>
              </w:rPr>
              <w:drawing>
                <wp:inline distT="0" distB="0" distL="0" distR="0" wp14:anchorId="3814FB72" wp14:editId="17FF0754">
                  <wp:extent cx="5667375" cy="1476375"/>
                  <wp:effectExtent l="0" t="0" r="0" b="0"/>
                  <wp:docPr id="437" name="drex_module_17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" name="drex_module_17_3_custom_2.png"/>
                          <pic:cNvPicPr/>
                        </pic:nvPicPr>
                        <pic:blipFill>
                          <a:blip r:embed="rId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817703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02021A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Пример выписки</w:t>
            </w:r>
          </w:p>
        </w:tc>
      </w:tr>
    </w:tbl>
    <w:p w14:paraId="1638E6D8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1FFC9F6C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565" w:name="51eaa7be-1158-414b-a3e7-b88ccddd24d4"/>
      <w:bookmarkEnd w:id="565"/>
      <w:r>
        <w:rPr>
          <w:b/>
          <w:bCs/>
          <w:sz w:val="32"/>
          <w:szCs w:val="32"/>
        </w:rPr>
        <w:lastRenderedPageBreak/>
        <w:t>Обновление финансовых данных</w:t>
      </w:r>
    </w:p>
    <w:p w14:paraId="397CB97E" w14:textId="075174C7" w:rsidR="00EE4219" w:rsidRDefault="00167843">
      <w:pPr>
        <w:spacing w:before="160" w:after="160"/>
      </w:pPr>
      <w:r>
        <w:t>Кнопка «Обновление финансовых данных» обновляет данные в карточке выбранного должника (ов) – раздел «Финансовые данные». Это нужно в случае, если с системой была настроена интеграция. (</w:t>
      </w:r>
      <w:hyperlink w:anchor="cap_80b0a8f0-ecfb-45f2-b8bb-b4c837a879dd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87139E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E4E6A7" w14:textId="77777777" w:rsidR="00EE4219" w:rsidRDefault="00167843">
            <w:pPr>
              <w:spacing w:line="240" w:lineRule="auto"/>
              <w:jc w:val="center"/>
            </w:pPr>
            <w:bookmarkStart w:id="566" w:name="cap_80b0a8f0-ecfb-45f2-b8bb-b4c837a879dd"/>
            <w:bookmarkEnd w:id="566"/>
            <w:r>
              <w:rPr>
                <w:noProof/>
              </w:rPr>
              <w:drawing>
                <wp:inline distT="0" distB="0" distL="0" distR="0" wp14:anchorId="2DC8DCDC" wp14:editId="0DCDB85F">
                  <wp:extent cx="5667375" cy="1123950"/>
                  <wp:effectExtent l="0" t="0" r="0" b="0"/>
                  <wp:docPr id="438" name="drex_module_17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" name="drex_module_17_4_custom.png"/>
                          <pic:cNvPicPr/>
                        </pic:nvPicPr>
                        <pic:blipFill>
                          <a:blip r:embed="rId5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61F72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C75DA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253D203" w14:textId="77777777" w:rsidR="00EE4219" w:rsidRDefault="00167843">
      <w:pPr>
        <w:spacing w:before="160" w:after="160"/>
      </w:pPr>
      <w:r>
        <w:t>После завершения обновлений в верхнем правом углу возникнет статусное окно с оповещением, что обновление завершено (цифра 2 на скриншоте).</w:t>
      </w:r>
      <w:r>
        <w:br w:type="page"/>
      </w:r>
    </w:p>
    <w:p w14:paraId="04AC8912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567" w:name="146c8866-ed39-4e09-aaa9-d2d2edf4f134"/>
      <w:bookmarkEnd w:id="567"/>
      <w:r>
        <w:rPr>
          <w:b/>
          <w:bCs/>
          <w:sz w:val="32"/>
          <w:szCs w:val="32"/>
        </w:rPr>
        <w:lastRenderedPageBreak/>
        <w:t>Отправка SMS</w:t>
      </w:r>
    </w:p>
    <w:p w14:paraId="6A13320E" w14:textId="5AF9AC77" w:rsidR="00EE4219" w:rsidRDefault="00167843">
      <w:pPr>
        <w:spacing w:before="160" w:after="160"/>
      </w:pPr>
      <w:r>
        <w:t>При использовании этой функции, выбранным должникам будет отправлено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уведомление о необхо</w:t>
      </w:r>
      <w:r>
        <w:t>димости погашения задолженности. (</w:t>
      </w:r>
      <w:hyperlink w:anchor="cap_7ae0d5f0-271c-42fa-a20e-9bc5a046df28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F7A28B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743DF7" w14:textId="77777777" w:rsidR="00EE4219" w:rsidRDefault="00167843">
            <w:pPr>
              <w:spacing w:line="240" w:lineRule="auto"/>
              <w:jc w:val="center"/>
            </w:pPr>
            <w:bookmarkStart w:id="568" w:name="cap_7ae0d5f0-271c-42fa-a20e-9bc5a046df28"/>
            <w:bookmarkEnd w:id="568"/>
            <w:r>
              <w:rPr>
                <w:noProof/>
              </w:rPr>
              <w:drawing>
                <wp:inline distT="0" distB="0" distL="0" distR="0" wp14:anchorId="2826BCD3" wp14:editId="7126B9D9">
                  <wp:extent cx="4572000" cy="2895600"/>
                  <wp:effectExtent l="0" t="0" r="0" b="0"/>
                  <wp:docPr id="439" name="drex_module_17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" name="drex_module_17_5_custom.png"/>
                          <pic:cNvPicPr/>
                        </pic:nvPicPr>
                        <pic:blipFill>
                          <a:blip r:embed="rId5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289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1DAFD9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79A5D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93F92AC" w14:textId="375A3795" w:rsidR="00EE4219" w:rsidRDefault="00167843">
      <w:pPr>
        <w:spacing w:before="160" w:after="160"/>
      </w:pPr>
      <w:r>
        <w:t>При нажатии на кнопку возникает окно подтверждения отправки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b5058998-307b-442b-8586-23a75d0b987a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777971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EAC440" w14:textId="77777777" w:rsidR="00EE4219" w:rsidRDefault="00167843">
            <w:pPr>
              <w:spacing w:line="240" w:lineRule="auto"/>
              <w:jc w:val="center"/>
            </w:pPr>
            <w:bookmarkStart w:id="569" w:name="cap_b5058998-307b-442b-8586-23a75d0b987a"/>
            <w:bookmarkEnd w:id="569"/>
            <w:r>
              <w:rPr>
                <w:noProof/>
              </w:rPr>
              <w:drawing>
                <wp:inline distT="0" distB="0" distL="0" distR="0" wp14:anchorId="75B4B9CE" wp14:editId="31491D55">
                  <wp:extent cx="3048000" cy="904875"/>
                  <wp:effectExtent l="0" t="0" r="0" b="0"/>
                  <wp:docPr id="440" name="drex_module_17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drex_module_17_5_custom_2.png"/>
                          <pic:cNvPicPr/>
                        </pic:nvPicPr>
                        <pic:blipFill>
                          <a:blip r:embed="rId5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960CD6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EBAD37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1B3D723" w14:textId="49C9BBBF" w:rsidR="00EE4219" w:rsidRDefault="00167843">
      <w:pPr>
        <w:spacing w:before="160" w:after="160"/>
      </w:pPr>
      <w:r>
        <w:t>Текст для отправки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формируется из шаблона, который необходимо создать в разделе</w:t>
      </w:r>
      <w:r>
        <w:rPr>
          <w:rFonts w:ascii="Calibri" w:hAnsi="Calibri" w:cs="Calibri"/>
          <w:color w:val="000000"/>
        </w:rPr>
        <w:t xml:space="preserve"> </w:t>
      </w:r>
      <w:hyperlink r:id="rId536">
        <w:r>
          <w:rPr>
            <w:u w:val="single"/>
          </w:rPr>
          <w:t>«Конструктор документов»</w:t>
        </w:r>
      </w:hyperlink>
      <w:r>
        <w:t>, расположенному в главном меню системы. Для настройки текста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 xml:space="preserve">сообщения нужно зайти в </w:t>
      </w:r>
      <w:r>
        <w:rPr>
          <w:b/>
          <w:bCs/>
        </w:rPr>
        <w:t>«Конструктор документов»</w:t>
      </w:r>
      <w:r>
        <w:t xml:space="preserve">, вкладка </w:t>
      </w:r>
      <w:r>
        <w:rPr>
          <w:b/>
          <w:bCs/>
        </w:rPr>
        <w:t>«Шаблоны»</w:t>
      </w:r>
      <w:r>
        <w:t xml:space="preserve"> (на скриншоте цифра 1)</w:t>
      </w:r>
      <w:r>
        <w:t xml:space="preserve"> выбрать </w:t>
      </w:r>
      <w:r>
        <w:rPr>
          <w:b/>
          <w:bCs/>
        </w:rPr>
        <w:t>«Досудебное производство»</w:t>
      </w:r>
      <w:r>
        <w:t xml:space="preserve">, (на скриншоте цифра 2), найти шаблон </w:t>
      </w:r>
      <w:r>
        <w:rPr>
          <w:b/>
          <w:bCs/>
        </w:rPr>
        <w:t>«SMS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уведомление о наличии задолженности»</w:t>
      </w:r>
      <w:r>
        <w:rPr>
          <w:rFonts w:ascii="Calibri" w:hAnsi="Calibri" w:cs="Calibri"/>
          <w:color w:val="000000"/>
        </w:rPr>
        <w:t xml:space="preserve"> </w:t>
      </w:r>
      <w:r>
        <w:t>(на скриншоте цифра 3), нажать на кнопку редактирования шаблона (на скриншоте цифра 4) (</w:t>
      </w:r>
      <w:hyperlink w:anchor="cap_482fc466-65a4-4719-b14b-56cbf73835a9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1BE481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511C7B" w14:textId="77777777" w:rsidR="00EE4219" w:rsidRDefault="00167843">
            <w:pPr>
              <w:spacing w:line="240" w:lineRule="auto"/>
              <w:jc w:val="center"/>
            </w:pPr>
            <w:bookmarkStart w:id="570" w:name="cap_482fc466-65a4-4719-b14b-56cbf73835a9"/>
            <w:bookmarkEnd w:id="570"/>
            <w:r>
              <w:rPr>
                <w:noProof/>
              </w:rPr>
              <w:lastRenderedPageBreak/>
              <w:drawing>
                <wp:inline distT="0" distB="0" distL="0" distR="0" wp14:anchorId="5CF70557" wp14:editId="0B94D50B">
                  <wp:extent cx="5667375" cy="1866900"/>
                  <wp:effectExtent l="0" t="0" r="0" b="0"/>
                  <wp:docPr id="441" name="drex_module_17_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" name="drex_module_17_5_custom_3.png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43AEE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E0770B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189A69FB" w14:textId="77777777" w:rsidR="00EE4219" w:rsidRDefault="00167843">
      <w:pPr>
        <w:spacing w:before="160" w:after="160"/>
      </w:pPr>
      <w:r>
        <w:t>В открывшемся окне редактирования шаблона можно настроить необходимый вам текст и переменные.</w:t>
      </w:r>
    </w:p>
    <w:p w14:paraId="76E07847" w14:textId="5B3474D0" w:rsidR="00EE4219" w:rsidRDefault="00167843">
      <w:pPr>
        <w:spacing w:before="160" w:after="160"/>
      </w:pPr>
      <w:r>
        <w:t>Текст сообщения можно изменить в текстовом редакторе (на скриншоте цифра 1), далее нужно выбрать переменные для автоматического проста</w:t>
      </w:r>
      <w:r>
        <w:t>вления данных должника (ов), которым будет отправлено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уведомление (на скриншоте цифра 2), выбрать опцию «Шаблон по умолчанию» (на скриншоте цифра 3), сохранить шаблон (на скриншоте цифра 4) (</w:t>
      </w:r>
      <w:hyperlink w:anchor="cap_fa83781b-8222-43ce-a660-edd90523d54c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CA62DD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73418B" w14:textId="77777777" w:rsidR="00EE4219" w:rsidRDefault="00167843">
            <w:pPr>
              <w:spacing w:line="240" w:lineRule="auto"/>
              <w:jc w:val="center"/>
            </w:pPr>
            <w:bookmarkStart w:id="571" w:name="cap_fa83781b-8222-43ce-a660-edd90523d54c"/>
            <w:bookmarkEnd w:id="571"/>
            <w:r>
              <w:rPr>
                <w:noProof/>
              </w:rPr>
              <w:drawing>
                <wp:inline distT="0" distB="0" distL="0" distR="0" wp14:anchorId="67BDB2D4" wp14:editId="738252D1">
                  <wp:extent cx="5667375" cy="1457325"/>
                  <wp:effectExtent l="0" t="0" r="0" b="0"/>
                  <wp:docPr id="442" name="drex_module_17_5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" name="drex_module_17_5_custom_4.png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4CF387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3866DE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0CB67465" w14:textId="77777777" w:rsidR="00EE4219" w:rsidRDefault="00167843">
      <w:pPr>
        <w:spacing w:before="160" w:after="160"/>
      </w:pPr>
      <w:r>
        <w:t>Шаблон сохранится по умолчанию и в рассылке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сообщений будет отправлен текст, который представлен в шаблоне.</w:t>
      </w:r>
    </w:p>
    <w:p w14:paraId="4E9BF286" w14:textId="06723505" w:rsidR="00EE4219" w:rsidRDefault="00167843">
      <w:pPr>
        <w:spacing w:before="160" w:after="160"/>
      </w:pPr>
      <w:r>
        <w:t>Подробнее о работе с конструктором документов и переменными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f586180e-b608-45d6-9d2b-dde21e1c735c">
        <w:r>
          <w:rPr>
            <w:u w:val="single"/>
          </w:rPr>
          <w:t>«Конструктор документов»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</w:p>
    <w:p w14:paraId="4FB3E27C" w14:textId="6668B20B" w:rsidR="00EE4219" w:rsidRDefault="00167843">
      <w:pPr>
        <w:spacing w:before="160" w:after="160"/>
      </w:pPr>
      <w:r>
        <w:t>Автоматическая массовая рассылка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сообщений осуществляется через автомати</w:t>
      </w:r>
      <w:r>
        <w:t xml:space="preserve">зацию. Настройки описаны в разделе </w:t>
      </w:r>
      <w:r>
        <w:rPr>
          <w:b/>
          <w:bCs/>
        </w:rPr>
        <w:t>«Настройка автоматизации»</w:t>
      </w:r>
      <w:r>
        <w:t xml:space="preserve"> -</w:t>
      </w:r>
      <w:r>
        <w:rPr>
          <w:rFonts w:ascii="Calibri" w:hAnsi="Calibri" w:cs="Calibri"/>
          <w:color w:val="000000"/>
        </w:rPr>
        <w:t xml:space="preserve"> </w:t>
      </w:r>
      <w:hyperlink w:anchor="60951247-68a5-4338-a775-1b14f700c498">
        <w:r>
          <w:rPr>
            <w:b/>
            <w:bCs/>
            <w:u w:val="single"/>
          </w:rPr>
          <w:t>Уведомления</w:t>
        </w:r>
        <w:r>
          <w:rPr>
            <w:rFonts w:ascii="Calibri" w:hAnsi="Calibri" w:cs="Calibri"/>
            <w:color w:val="595959"/>
            <w:u w:val="single"/>
          </w:rPr>
          <w:t xml:space="preserve"> </w:t>
        </w:r>
        <w:r>
          <w:rPr>
            <w:b/>
            <w:bCs/>
            <w:u w:val="single"/>
          </w:rPr>
          <w:t>SMS</w:t>
        </w:r>
        <w:r>
          <w:rPr>
            <w:rFonts w:ascii="Calibri" w:hAnsi="Calibri" w:cs="Calibri"/>
            <w:color w:val="595959"/>
            <w:u w:val="single"/>
          </w:rPr>
          <w:t xml:space="preserve"> </w:t>
        </w:r>
        <w:r>
          <w:rPr>
            <w:b/>
            <w:bCs/>
            <w:u w:val="single"/>
          </w:rPr>
          <w:t>/ Мессенджеры»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  <w:r>
        <w:br w:type="page"/>
      </w:r>
    </w:p>
    <w:p w14:paraId="430486CA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572" w:name="099c1d8f-2bbf-4bd1-9e9f-1f48d4ebada2"/>
      <w:bookmarkEnd w:id="572"/>
      <w:r>
        <w:rPr>
          <w:b/>
          <w:bCs/>
          <w:sz w:val="32"/>
          <w:szCs w:val="32"/>
        </w:rPr>
        <w:lastRenderedPageBreak/>
        <w:t>Голосовое уведомление</w:t>
      </w:r>
    </w:p>
    <w:p w14:paraId="1FB3C1C3" w14:textId="19DA120B" w:rsidR="00EE4219" w:rsidRDefault="00167843">
      <w:pPr>
        <w:spacing w:before="160" w:after="160"/>
      </w:pPr>
      <w:r>
        <w:t>При использовании этой функции, выбранным должникам будет отправлено голосовое уведомление о необходимости погашения задолженности. (</w:t>
      </w:r>
      <w:hyperlink w:anchor="cap_7e6a97e8-5ae4-4976-b529-f62108265810">
        <w:r>
          <w:t>Рис.1</w:t>
        </w:r>
      </w:hyperlink>
      <w:r>
        <w:t xml:space="preserve">) Настройки сценария разговора нужно выбрать в </w:t>
      </w:r>
      <w:r>
        <w:rPr>
          <w:b/>
          <w:bCs/>
        </w:rPr>
        <w:t>«Настрой</w:t>
      </w:r>
      <w:r>
        <w:rPr>
          <w:b/>
          <w:bCs/>
        </w:rPr>
        <w:t>ках автоматизации» -</w:t>
      </w:r>
      <w:r>
        <w:rPr>
          <w:rFonts w:ascii="Calibri" w:hAnsi="Calibri" w:cs="Calibri"/>
          <w:color w:val="000000"/>
        </w:rPr>
        <w:t xml:space="preserve"> </w:t>
      </w:r>
      <w:hyperlink w:anchor="17b6fc7f-3b47-4e3f-b8bb-276158e9da45">
        <w:r>
          <w:rPr>
            <w:b/>
            <w:bCs/>
            <w:u w:val="single"/>
          </w:rPr>
          <w:t>«Голосовые уведомления»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AF57A5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1D092A" w14:textId="77777777" w:rsidR="00EE4219" w:rsidRDefault="00167843">
            <w:pPr>
              <w:spacing w:line="240" w:lineRule="auto"/>
              <w:jc w:val="center"/>
            </w:pPr>
            <w:bookmarkStart w:id="573" w:name="cap_7e6a97e8-5ae4-4976-b529-f62108265810"/>
            <w:bookmarkEnd w:id="573"/>
            <w:r>
              <w:rPr>
                <w:noProof/>
              </w:rPr>
              <w:drawing>
                <wp:inline distT="0" distB="0" distL="0" distR="0" wp14:anchorId="69B01A07" wp14:editId="23E3735C">
                  <wp:extent cx="4419600" cy="2800350"/>
                  <wp:effectExtent l="0" t="0" r="0" b="0"/>
                  <wp:docPr id="443" name="drex_module_17_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" name="drex_module_17_6_custom.png"/>
                          <pic:cNvPicPr/>
                        </pic:nvPicPr>
                        <pic:blipFill>
                          <a:blip r:embed="rId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0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F3011C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63D6B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226D216" w14:textId="77777777" w:rsidR="00EE4219" w:rsidRDefault="00167843">
      <w:pPr>
        <w:spacing w:before="160" w:after="160"/>
      </w:pPr>
      <w:r>
        <w:t>При нажатии на кнопку возникает окно подтверждения отправки голосового уведомления:</w:t>
      </w:r>
    </w:p>
    <w:p w14:paraId="56568B41" w14:textId="5DF2F2FB" w:rsidR="00EE4219" w:rsidRDefault="00167843">
      <w:pPr>
        <w:numPr>
          <w:ilvl w:val="0"/>
          <w:numId w:val="5"/>
        </w:numPr>
      </w:pPr>
      <w:r>
        <w:t>Для возможности выбора отправки по невалидным номерам телефона нужно активировать соответствующий пункт  (</w:t>
      </w:r>
      <w:hyperlink w:anchor="cap_e27a8553-5638-46fa-a162-4e1e11425f3c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1DBDFF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2920CB" w14:textId="77777777" w:rsidR="00EE4219" w:rsidRDefault="00167843">
            <w:pPr>
              <w:spacing w:line="240" w:lineRule="auto"/>
              <w:jc w:val="center"/>
            </w:pPr>
            <w:bookmarkStart w:id="574" w:name="cap_e27a8553-5638-46fa-a162-4e1e11425f3c"/>
            <w:bookmarkEnd w:id="574"/>
            <w:r>
              <w:rPr>
                <w:noProof/>
              </w:rPr>
              <w:drawing>
                <wp:inline distT="0" distB="0" distL="0" distR="0" wp14:anchorId="67CD4AB7" wp14:editId="49B83475">
                  <wp:extent cx="4676775" cy="2419350"/>
                  <wp:effectExtent l="0" t="0" r="0" b="0"/>
                  <wp:docPr id="444" name="drex_module_17_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" name="drex_module_17_6_custom_2.png"/>
                          <pic:cNvPicPr/>
                        </pic:nvPicPr>
                        <pic:blipFill>
                          <a:blip r:embed="rId5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E4487D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2BE6DD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Рис.2 </w:t>
            </w:r>
          </w:p>
        </w:tc>
      </w:tr>
    </w:tbl>
    <w:p w14:paraId="661C6852" w14:textId="77777777" w:rsidR="00EE4219" w:rsidRDefault="00167843">
      <w:pPr>
        <w:numPr>
          <w:ilvl w:val="0"/>
          <w:numId w:val="6"/>
        </w:numPr>
      </w:pPr>
      <w:r>
        <w:t>Для выбора сценария звонка нужно из  выпадающего списка выбрать нужны</w:t>
      </w:r>
      <w:r>
        <w:t xml:space="preserve">й сценарий: </w:t>
      </w:r>
    </w:p>
    <w:p w14:paraId="6ADAFF7B" w14:textId="77777777" w:rsidR="00EE4219" w:rsidRDefault="00167843">
      <w:pPr>
        <w:numPr>
          <w:ilvl w:val="1"/>
          <w:numId w:val="6"/>
        </w:numPr>
      </w:pPr>
      <w:r>
        <w:t>Информирование - информирование клиента о задолженности и её сумме</w:t>
      </w:r>
    </w:p>
    <w:p w14:paraId="6E880EE3" w14:textId="77777777" w:rsidR="00EE4219" w:rsidRDefault="00167843">
      <w:pPr>
        <w:numPr>
          <w:ilvl w:val="1"/>
          <w:numId w:val="6"/>
        </w:numPr>
      </w:pPr>
      <w:r>
        <w:t>Контроль платежа - напоминание должнику сроков платежа, наличие просрочки, суммы задолженности. Также система производит контроль платежа, задавая должнику вопросы - оплачена л</w:t>
      </w:r>
      <w:r>
        <w:t xml:space="preserve">и задолженность, когда сможет оплатить и пр.  </w:t>
      </w:r>
    </w:p>
    <w:p w14:paraId="74B00862" w14:textId="77777777" w:rsidR="00EE4219" w:rsidRDefault="00167843">
      <w:pPr>
        <w:jc w:val="center"/>
      </w:pPr>
      <w:r>
        <w:rPr>
          <w:noProof/>
        </w:rPr>
        <w:drawing>
          <wp:inline distT="0" distB="0" distL="0" distR="0" wp14:anchorId="3AC14E83" wp14:editId="24EDC18C">
            <wp:extent cx="4705350" cy="2428875"/>
            <wp:effectExtent l="0" t="0" r="0" b="0"/>
            <wp:docPr id="445" name="drex_module_17_6_custom_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drex_module_17_6_custom_3.png"/>
                    <pic:cNvPicPr/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E836D" w14:textId="4C606FDC" w:rsidR="00EE4219" w:rsidRDefault="00167843">
      <w:pPr>
        <w:spacing w:before="160" w:after="160"/>
      </w:pPr>
      <w:r>
        <w:t xml:space="preserve">Автоматический массовый обзвон должников осуществляется через автоматизацию. Настройка голосовых уведомлений и выбор сценария звонка рассмотрены в разделе </w:t>
      </w:r>
      <w:r>
        <w:rPr>
          <w:b/>
          <w:bCs/>
        </w:rPr>
        <w:t>«Настройка автоматизации»</w:t>
      </w:r>
      <w:r>
        <w:t xml:space="preserve"> -</w:t>
      </w:r>
      <w:r>
        <w:rPr>
          <w:rFonts w:ascii="Calibri" w:hAnsi="Calibri" w:cs="Calibri"/>
          <w:color w:val="000000"/>
        </w:rPr>
        <w:t xml:space="preserve"> </w:t>
      </w:r>
      <w:hyperlink w:anchor="17b6fc7f-3b47-4e3f-b8bb-276158e9da45">
        <w:r>
          <w:rPr>
            <w:b/>
            <w:bCs/>
            <w:u w:val="single"/>
          </w:rPr>
          <w:t>«Голосовые уведомления»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  <w:r>
        <w:br w:type="page"/>
      </w:r>
    </w:p>
    <w:p w14:paraId="1944AEC3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575" w:name="07cebc16-7e66-42dd-9de3-5e1acc42182c"/>
      <w:bookmarkEnd w:id="575"/>
      <w:r>
        <w:rPr>
          <w:b/>
          <w:bCs/>
          <w:sz w:val="32"/>
          <w:szCs w:val="32"/>
        </w:rPr>
        <w:lastRenderedPageBreak/>
        <w:t>Отправить уведомление на почту</w:t>
      </w:r>
    </w:p>
    <w:p w14:paraId="7AF13139" w14:textId="2AB01B3F" w:rsidR="00EE4219" w:rsidRDefault="00167843">
      <w:pPr>
        <w:spacing w:before="160" w:after="160"/>
      </w:pPr>
      <w:r>
        <w:t>При использовании этой функции, выбранным должникам будет отправлено уведомление на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о необходимости погашения задолжен</w:t>
      </w:r>
      <w:r>
        <w:t>ности. (</w:t>
      </w:r>
      <w:hyperlink w:anchor="cap_cfec5ea4-690c-4766-b61a-16d8f61895c4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BA99BC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FA555D" w14:textId="77777777" w:rsidR="00EE4219" w:rsidRDefault="00167843">
            <w:pPr>
              <w:spacing w:line="240" w:lineRule="auto"/>
              <w:jc w:val="center"/>
            </w:pPr>
            <w:bookmarkStart w:id="576" w:name="cap_cfec5ea4-690c-4766-b61a-16d8f61895c4"/>
            <w:bookmarkEnd w:id="576"/>
            <w:r>
              <w:rPr>
                <w:noProof/>
              </w:rPr>
              <w:drawing>
                <wp:inline distT="0" distB="0" distL="0" distR="0" wp14:anchorId="5026D60D" wp14:editId="7CEE816B">
                  <wp:extent cx="4410075" cy="2867025"/>
                  <wp:effectExtent l="0" t="0" r="0" b="0"/>
                  <wp:docPr id="446" name="drex_module_17_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" name="drex_module_17_7_custom.png"/>
                          <pic:cNvPicPr/>
                        </pic:nvPicPr>
                        <pic:blipFill>
                          <a:blip r:embed="rId5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0075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3EDBE2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4CA676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2A48893" w14:textId="41120EF0" w:rsidR="00EE4219" w:rsidRDefault="00167843">
      <w:pPr>
        <w:spacing w:before="160" w:after="160"/>
      </w:pPr>
      <w:r>
        <w:t>При нажатии на кнопку возникает окно подтверждения отправки уведомления.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02a5c7c1-8209-42a3-9006-860a9ac6c458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C64ABB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186843" w14:textId="77777777" w:rsidR="00EE4219" w:rsidRDefault="00167843">
            <w:pPr>
              <w:spacing w:line="240" w:lineRule="auto"/>
              <w:jc w:val="center"/>
            </w:pPr>
            <w:bookmarkStart w:id="577" w:name="cap_02a5c7c1-8209-42a3-9006-860a9ac6c458"/>
            <w:bookmarkEnd w:id="577"/>
            <w:r>
              <w:rPr>
                <w:noProof/>
              </w:rPr>
              <w:drawing>
                <wp:inline distT="0" distB="0" distL="0" distR="0" wp14:anchorId="64E7D7C3" wp14:editId="2D4D3147">
                  <wp:extent cx="3657600" cy="1047750"/>
                  <wp:effectExtent l="0" t="0" r="0" b="0"/>
                  <wp:docPr id="447" name="drex_module_17_7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" name="drex_module_17_7_custom_2.png"/>
                          <pic:cNvPicPr/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AA937A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1CF32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8C8A749" w14:textId="163381A9" w:rsidR="00EE4219" w:rsidRDefault="00167843">
      <w:pPr>
        <w:spacing w:before="160" w:after="160"/>
      </w:pPr>
      <w:r>
        <w:t>Текст для отправки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уведомления формируется из шаблона, который необходимо создать в разделе</w:t>
      </w:r>
      <w:r>
        <w:rPr>
          <w:rFonts w:ascii="Calibri" w:hAnsi="Calibri" w:cs="Calibri"/>
          <w:color w:val="000000"/>
        </w:rPr>
        <w:t xml:space="preserve"> </w:t>
      </w:r>
      <w:hyperlink r:id="rId541">
        <w:r>
          <w:rPr>
            <w:u w:val="single"/>
          </w:rPr>
          <w:t>«Конструктор документов»</w:t>
        </w:r>
      </w:hyperlink>
      <w:r>
        <w:t>, расположенному в главном меню системы. Для настройки текста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 xml:space="preserve">сообщения нужно зайти в </w:t>
      </w:r>
      <w:r>
        <w:rPr>
          <w:b/>
          <w:bCs/>
        </w:rPr>
        <w:t>«Конструктор документов»</w:t>
      </w:r>
      <w:r>
        <w:t xml:space="preserve">, вкладка </w:t>
      </w:r>
      <w:r>
        <w:rPr>
          <w:b/>
          <w:bCs/>
        </w:rPr>
        <w:t>«Шаблоны»</w:t>
      </w:r>
      <w:r>
        <w:t xml:space="preserve"> (на скриншоте цифра </w:t>
      </w:r>
      <w:r>
        <w:t xml:space="preserve">1) выбрать </w:t>
      </w:r>
      <w:r>
        <w:rPr>
          <w:b/>
          <w:bCs/>
        </w:rPr>
        <w:t>«Досудебное производство»</w:t>
      </w:r>
      <w:r>
        <w:t xml:space="preserve">, (на скриншоте цифра 2), найти шаблон </w:t>
      </w:r>
      <w:r>
        <w:rPr>
          <w:b/>
          <w:bCs/>
        </w:rPr>
        <w:t>«Email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уведомление о наличии задолженности»</w:t>
      </w:r>
      <w:r>
        <w:rPr>
          <w:rFonts w:ascii="Calibri" w:hAnsi="Calibri" w:cs="Calibri"/>
          <w:color w:val="000000"/>
        </w:rPr>
        <w:t xml:space="preserve"> </w:t>
      </w:r>
      <w:r>
        <w:t>(на скриншоте цифра 3), нажать на кнопку редактирования шаблона (на скриншоте цифра 4) (</w:t>
      </w:r>
      <w:hyperlink w:anchor="cap_120657f7-f7f7-4256-9a71-327d07a71493">
        <w:r>
          <w:t>Рис.3</w:t>
        </w:r>
      </w:hyperlink>
      <w:r>
        <w:t>)</w:t>
      </w:r>
    </w:p>
    <w:p w14:paraId="14C6560B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6F6B7C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DF9228" w14:textId="77777777" w:rsidR="00EE4219" w:rsidRDefault="00167843">
            <w:pPr>
              <w:spacing w:line="240" w:lineRule="auto"/>
              <w:jc w:val="center"/>
            </w:pPr>
            <w:bookmarkStart w:id="578" w:name="cap_120657f7-f7f7-4256-9a71-327d07a71493"/>
            <w:bookmarkEnd w:id="578"/>
            <w:r>
              <w:rPr>
                <w:noProof/>
              </w:rPr>
              <w:lastRenderedPageBreak/>
              <w:drawing>
                <wp:inline distT="0" distB="0" distL="0" distR="0" wp14:anchorId="056837AE" wp14:editId="0A2CBB3F">
                  <wp:extent cx="5667375" cy="2733675"/>
                  <wp:effectExtent l="0" t="0" r="0" b="0"/>
                  <wp:docPr id="448" name="drex_module_17_7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drex_module_17_7_custom_3.png"/>
                          <pic:cNvPicPr/>
                        </pic:nvPicPr>
                        <pic:blipFill>
                          <a:blip r:embed="rId4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3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6727AB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F671A3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40DAAC1A" w14:textId="77777777" w:rsidR="00EE4219" w:rsidRDefault="00167843">
      <w:pPr>
        <w:spacing w:before="160" w:after="160"/>
      </w:pPr>
      <w:r>
        <w:t>В открывшемся окне редактирования шаблона можно настроить текст и переменные, в соответствии с вашей необходимостью.</w:t>
      </w:r>
    </w:p>
    <w:p w14:paraId="20093152" w14:textId="5101EF1C" w:rsidR="00EE4219" w:rsidRDefault="00167843">
      <w:pPr>
        <w:spacing w:before="160" w:after="160"/>
      </w:pPr>
      <w:r>
        <w:t>Текст сообщения можно изменить в текстовом редакторе (на скриншоте цифра 1), далее нужно выбрать переменные для автоматического проставлени</w:t>
      </w:r>
      <w:r>
        <w:t>я данных должника (ов), которым будет отправлено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уведомление (на скриншоте цифра 2), выбрать опцию «Шаблон по умолчанию» (на скриншоте цифра 3), сохранить шаблон (на скриншоте цифра 4) (</w:t>
      </w:r>
      <w:hyperlink w:anchor="cap_aed75bef-1d02-4c5f-8601-e2e7a16feffb">
        <w:r>
          <w:t>Р</w:t>
        </w:r>
        <w:r>
          <w:t>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BBAFAB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B5E265" w14:textId="77777777" w:rsidR="00EE4219" w:rsidRDefault="00167843">
            <w:pPr>
              <w:spacing w:line="240" w:lineRule="auto"/>
              <w:jc w:val="center"/>
            </w:pPr>
            <w:bookmarkStart w:id="579" w:name="cap_aed75bef-1d02-4c5f-8601-e2e7a16feffb"/>
            <w:bookmarkEnd w:id="579"/>
            <w:r>
              <w:rPr>
                <w:noProof/>
              </w:rPr>
              <w:drawing>
                <wp:inline distT="0" distB="0" distL="0" distR="0" wp14:anchorId="711819BB" wp14:editId="449FFD77">
                  <wp:extent cx="5667375" cy="1457325"/>
                  <wp:effectExtent l="0" t="0" r="0" b="0"/>
                  <wp:docPr id="449" name="drex_module_17_7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" name="drex_module_17_7_custom_4.png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2C8303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31C10F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04EEB109" w14:textId="77777777" w:rsidR="00EE4219" w:rsidRDefault="00167843">
      <w:pPr>
        <w:spacing w:before="160" w:after="160"/>
      </w:pPr>
      <w:r>
        <w:t>Шаблон сохранится по умолчанию и в рассылке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уведомлений будет отправлен текст, который представлен в шаблоне.</w:t>
      </w:r>
    </w:p>
    <w:p w14:paraId="540A4DE8" w14:textId="523EE049" w:rsidR="00EE4219" w:rsidRDefault="00167843">
      <w:pPr>
        <w:spacing w:before="160" w:after="160"/>
      </w:pPr>
      <w:r>
        <w:t>Подробнее о работе с конструктором документов и переменными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f586180e-b608-45d6-9d2b-dde21e1c735c">
        <w:r>
          <w:rPr>
            <w:u w:val="single"/>
          </w:rPr>
          <w:t>«Конструктор документов»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</w:p>
    <w:p w14:paraId="2A5B9A7E" w14:textId="512F2590" w:rsidR="00EE4219" w:rsidRDefault="00167843">
      <w:pPr>
        <w:spacing w:before="160" w:after="160"/>
      </w:pPr>
      <w:r>
        <w:lastRenderedPageBreak/>
        <w:t>Автоматическая массовая рассылка</w:t>
      </w:r>
      <w:r>
        <w:rPr>
          <w:rFonts w:ascii="Calibri" w:hAnsi="Calibri" w:cs="Calibri"/>
          <w:color w:val="000000"/>
        </w:rPr>
        <w:t xml:space="preserve"> </w:t>
      </w:r>
      <w:r>
        <w:t>E-mail</w:t>
      </w:r>
      <w:r>
        <w:rPr>
          <w:rFonts w:ascii="Calibri" w:hAnsi="Calibri" w:cs="Calibri"/>
          <w:color w:val="000000"/>
        </w:rPr>
        <w:t xml:space="preserve"> </w:t>
      </w:r>
      <w:r>
        <w:t xml:space="preserve">уведомлений осуществляется через автоматизацию. Настройки описаны в разделе </w:t>
      </w:r>
      <w:r>
        <w:rPr>
          <w:b/>
          <w:bCs/>
        </w:rPr>
        <w:t>«Настройка автоматизации»</w:t>
      </w:r>
      <w:r>
        <w:t xml:space="preserve"> -</w:t>
      </w:r>
      <w:r>
        <w:rPr>
          <w:rFonts w:ascii="Calibri" w:hAnsi="Calibri" w:cs="Calibri"/>
          <w:color w:val="000000"/>
        </w:rPr>
        <w:t xml:space="preserve"> </w:t>
      </w:r>
      <w:hyperlink w:anchor="e35745d1-65ad-405a-ad24-6bd900ca9a11">
        <w:r>
          <w:rPr>
            <w:b/>
            <w:bCs/>
            <w:u w:val="single"/>
          </w:rPr>
          <w:t>Уведомления</w:t>
        </w:r>
        <w:r>
          <w:rPr>
            <w:rFonts w:ascii="Calibri" w:hAnsi="Calibri" w:cs="Calibri"/>
            <w:color w:val="595959"/>
            <w:u w:val="single"/>
          </w:rPr>
          <w:t xml:space="preserve"> </w:t>
        </w:r>
        <w:r>
          <w:rPr>
            <w:b/>
            <w:bCs/>
            <w:u w:val="single"/>
          </w:rPr>
          <w:t>Email»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  <w:r>
        <w:br w:type="page"/>
      </w:r>
    </w:p>
    <w:p w14:paraId="1742AC1E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580" w:name="084058be-dacd-4f48-b9e4-936f6c8475d0"/>
      <w:bookmarkEnd w:id="580"/>
      <w:r>
        <w:rPr>
          <w:b/>
          <w:bCs/>
          <w:sz w:val="32"/>
          <w:szCs w:val="32"/>
        </w:rPr>
        <w:lastRenderedPageBreak/>
        <w:t>Поиск данных по должнику</w:t>
      </w:r>
    </w:p>
    <w:p w14:paraId="73D1B44A" w14:textId="18C0E560" w:rsidR="00EE4219" w:rsidRDefault="00167843">
      <w:pPr>
        <w:spacing w:before="160" w:after="160"/>
      </w:pPr>
      <w:r>
        <w:t xml:space="preserve">Функционал этой кнопки полностью совпадает с функционалом кнопки </w:t>
      </w:r>
      <w:r>
        <w:rPr>
          <w:b/>
          <w:bCs/>
        </w:rPr>
        <w:t>«Обновить данные»</w:t>
      </w:r>
      <w:r>
        <w:t>, расположенной в карточке должника. (</w:t>
      </w:r>
      <w:hyperlink w:anchor="cap_e0cef691-26cc-44bf-ae2b-482d31a42899">
        <w:r>
          <w:rPr>
            <w:i/>
            <w:iCs/>
          </w:rP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48E03B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FE8054" w14:textId="77777777" w:rsidR="00EE4219" w:rsidRDefault="00167843">
            <w:pPr>
              <w:spacing w:line="240" w:lineRule="auto"/>
              <w:jc w:val="center"/>
            </w:pPr>
            <w:bookmarkStart w:id="581" w:name="cap_e0cef691-26cc-44bf-ae2b-482d31a42899"/>
            <w:bookmarkEnd w:id="581"/>
            <w:r>
              <w:rPr>
                <w:noProof/>
              </w:rPr>
              <w:drawing>
                <wp:inline distT="0" distB="0" distL="0" distR="0" wp14:anchorId="48CB92AD" wp14:editId="44C6C586">
                  <wp:extent cx="5667375" cy="1562100"/>
                  <wp:effectExtent l="0" t="0" r="0" b="0"/>
                  <wp:docPr id="450" name="drex_module_17_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" name="drex_module_17_8_custom.png"/>
                          <pic:cNvPicPr/>
                        </pic:nvPicPr>
                        <pic:blipFill>
                          <a:blip r:embed="rId5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1952B1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30435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"Обновить данные" в карточке должника</w:t>
            </w:r>
          </w:p>
        </w:tc>
      </w:tr>
    </w:tbl>
    <w:p w14:paraId="52A3D9B1" w14:textId="3B2C421B" w:rsidR="00EE4219" w:rsidRDefault="00167843">
      <w:pPr>
        <w:spacing w:before="160" w:after="160"/>
      </w:pPr>
      <w:r>
        <w:t>Чтобы проверить и обогатить данные по должнику нужно выделить должника из списка и в меню быс</w:t>
      </w:r>
      <w:r>
        <w:t xml:space="preserve">трых клавиш воспользоваться кнопкой </w:t>
      </w:r>
      <w:r>
        <w:rPr>
          <w:b/>
          <w:bCs/>
        </w:rPr>
        <w:t>«Поиск данных по должнику»</w:t>
      </w:r>
      <w:r>
        <w:t xml:space="preserve"> (</w:t>
      </w:r>
      <w:hyperlink w:anchor="cap_638280a1-daf0-4b45-9364-6c610296b809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12FC69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E33331" w14:textId="77777777" w:rsidR="00EE4219" w:rsidRDefault="00167843">
            <w:pPr>
              <w:spacing w:line="240" w:lineRule="auto"/>
              <w:jc w:val="center"/>
            </w:pPr>
            <w:bookmarkStart w:id="582" w:name="cap_638280a1-daf0-4b45-9364-6c610296b809"/>
            <w:bookmarkEnd w:id="582"/>
            <w:r>
              <w:rPr>
                <w:noProof/>
              </w:rPr>
              <w:drawing>
                <wp:inline distT="0" distB="0" distL="0" distR="0" wp14:anchorId="189474E2" wp14:editId="1254B55B">
                  <wp:extent cx="5038725" cy="3181350"/>
                  <wp:effectExtent l="0" t="0" r="0" b="0"/>
                  <wp:docPr id="451" name="drex_module_17_8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" name="drex_module_17_8_custom_2.png"/>
                          <pic:cNvPicPr/>
                        </pic:nvPicPr>
                        <pic:blipFill>
                          <a:blip r:embed="rId5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8725" cy="318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525692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E1E54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Обогащение данных по должнику</w:t>
            </w:r>
          </w:p>
        </w:tc>
      </w:tr>
    </w:tbl>
    <w:p w14:paraId="2740A669" w14:textId="2BF0E26C" w:rsidR="00EE4219" w:rsidRDefault="00167843">
      <w:pPr>
        <w:spacing w:before="160" w:after="160"/>
      </w:pPr>
      <w:r>
        <w:t>При нажатии на кнопку открывается окно поиска информации (</w:t>
      </w:r>
      <w:hyperlink w:anchor="cap_4133086a-f2b9-482c-a967-adf8eb0a2da4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687C8C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3CD36C" w14:textId="77777777" w:rsidR="00EE4219" w:rsidRDefault="00167843">
            <w:pPr>
              <w:spacing w:line="240" w:lineRule="auto"/>
              <w:jc w:val="center"/>
            </w:pPr>
            <w:bookmarkStart w:id="583" w:name="cap_4133086a-f2b9-482c-a967-adf8eb0a2da4"/>
            <w:bookmarkEnd w:id="583"/>
            <w:r>
              <w:rPr>
                <w:noProof/>
              </w:rPr>
              <w:lastRenderedPageBreak/>
              <w:drawing>
                <wp:inline distT="0" distB="0" distL="0" distR="0" wp14:anchorId="56BE20D3" wp14:editId="56FE2467">
                  <wp:extent cx="3943350" cy="2324100"/>
                  <wp:effectExtent l="0" t="0" r="0" b="0"/>
                  <wp:docPr id="452" name="drex_module_17_8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" name="drex_module_17_8_custom_3.png"/>
                          <pic:cNvPicPr/>
                        </pic:nvPicPr>
                        <pic:blipFill>
                          <a:blip r:embed="rId5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0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750329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2F2FF8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Окно запроса данных</w:t>
            </w:r>
          </w:p>
        </w:tc>
      </w:tr>
    </w:tbl>
    <w:p w14:paraId="7AB150C6" w14:textId="77777777" w:rsidR="00EE4219" w:rsidRDefault="00167843">
      <w:pPr>
        <w:spacing w:before="160" w:after="160"/>
      </w:pPr>
      <w:r>
        <w:t>Поиск и обработка данных осуществляется согласно 152-ФЗ по государственным открытым сайтам в сети интернет (ФССП, ФНС, ГИБДД и другие ресурсы). Происходит поиск и сопоставление данных из нескольких источников и объединение полученных данных в единый массив</w:t>
      </w:r>
      <w:r>
        <w:t xml:space="preserve"> данных должника, отображаемый в карточке.</w:t>
      </w:r>
    </w:p>
    <w:p w14:paraId="7F74A32D" w14:textId="77777777" w:rsidR="00EE4219" w:rsidRDefault="00167843">
      <w:pPr>
        <w:spacing w:before="160" w:after="160"/>
      </w:pPr>
      <w:r>
        <w:t>Запросить можно следующую информацию (выбрать из выпадающего списка):</w:t>
      </w:r>
    </w:p>
    <w:p w14:paraId="38A5013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Получить или проверить ИНН/проверить действительность СНИЛС/паспорта</w:t>
      </w:r>
      <w:r>
        <w:rPr>
          <w:rFonts w:ascii="Calibri" w:hAnsi="Calibri" w:cs="Calibri"/>
          <w:color w:val="000000"/>
        </w:rPr>
        <w:t xml:space="preserve"> </w:t>
      </w:r>
      <w:r>
        <w:t>(бесплатно) – данный запрос полностью бесплатный для поиска данных по физическому и юридическому лицу. Нужен для проверки данных должника. (Запросы в МВД, ПФР, ФНС)</w:t>
      </w:r>
    </w:p>
    <w:p w14:paraId="2D2D5FC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Проверка банкротства – КАД / ЕФРСБ</w:t>
      </w:r>
      <w:r>
        <w:rPr>
          <w:rFonts w:ascii="Calibri" w:hAnsi="Calibri" w:cs="Calibri"/>
          <w:color w:val="000000"/>
        </w:rPr>
        <w:t xml:space="preserve"> </w:t>
      </w:r>
      <w:r>
        <w:t>(бесплатно) – проверка статуса должника – банк</w:t>
      </w:r>
      <w:r>
        <w:t>рот он или нет (Запросы в в КадАрбитр и ЕФРСБ)</w:t>
      </w:r>
    </w:p>
    <w:p w14:paraId="40C0D86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и дата рождения</w:t>
      </w:r>
      <w:r>
        <w:rPr>
          <w:rFonts w:ascii="Calibri" w:hAnsi="Calibri" w:cs="Calibri"/>
          <w:color w:val="000000"/>
        </w:rPr>
        <w:t xml:space="preserve"> </w:t>
      </w:r>
      <w:r>
        <w:t>– при использовании запроса, обязательно наличие ФИО и даты рождения. Если этой информации не будет, то запрос не запустится по данному должнику. Средний процент нахождения данных</w:t>
      </w:r>
      <w:r>
        <w:t xml:space="preserve"> по должнику в процессе поиска может доходить до 64%.</w:t>
      </w:r>
    </w:p>
    <w:p w14:paraId="413A78E0" w14:textId="532B1031" w:rsidR="00EE4219" w:rsidRDefault="00167843">
      <w:pPr>
        <w:spacing w:before="160" w:after="160"/>
      </w:pPr>
      <w:r>
        <w:t xml:space="preserve">При запросе можно добавить опции «Поиск данных должник + житель» (если адрес регистрации должника совпадает с адресом объекта недвижимости, связанным долговыми обязательствами) и «Перезапросить для уже </w:t>
      </w:r>
      <w:r>
        <w:t>обогащенных должников» (если данные уже отображены в карточке должника, но их необходимо дополнительно проверить). (</w:t>
      </w:r>
      <w:hyperlink w:anchor="cap_d224c897-f92f-46c2-8dae-19880018b0f3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A2E715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3C0F93" w14:textId="77777777" w:rsidR="00EE4219" w:rsidRDefault="00167843">
            <w:pPr>
              <w:spacing w:line="240" w:lineRule="auto"/>
              <w:jc w:val="center"/>
            </w:pPr>
            <w:bookmarkStart w:id="584" w:name="cap_d224c897-f92f-46c2-8dae-19880018b0f3"/>
            <w:bookmarkEnd w:id="584"/>
            <w:r>
              <w:rPr>
                <w:noProof/>
              </w:rPr>
              <w:lastRenderedPageBreak/>
              <w:drawing>
                <wp:inline distT="0" distB="0" distL="0" distR="0" wp14:anchorId="6EC776E1" wp14:editId="7528926B">
                  <wp:extent cx="3686175" cy="2181225"/>
                  <wp:effectExtent l="0" t="0" r="0" b="0"/>
                  <wp:docPr id="453" name="drex_module_17_8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3" name="drex_module_17_8_custom_4.png"/>
                          <pic:cNvPicPr/>
                        </pic:nvPicPr>
                        <pic:blipFill>
                          <a:blip r:embed="rId5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218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B63D50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BDEE17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Выбор дополнительных опций</w:t>
            </w:r>
          </w:p>
        </w:tc>
      </w:tr>
    </w:tbl>
    <w:p w14:paraId="3FEF4986" w14:textId="3619022A" w:rsidR="00EE4219" w:rsidRDefault="00167843">
      <w:pPr>
        <w:spacing w:before="160" w:after="160"/>
      </w:pPr>
      <w:r>
        <w:t>После выбора метода поиска данных необходимо нажать кнопку «Подтвердить». Произойдет запрос по выбранным параметрам, по окончании появится системное сообщение о статусе запроса (</w:t>
      </w:r>
      <w:hyperlink w:anchor="cap_5d0a98ff-8c17-4c22-897c-7cc221e1753f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E6F6D2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E48281" w14:textId="77777777" w:rsidR="00EE4219" w:rsidRDefault="00167843">
            <w:pPr>
              <w:spacing w:line="240" w:lineRule="auto"/>
              <w:jc w:val="center"/>
            </w:pPr>
            <w:bookmarkStart w:id="585" w:name="cap_5d0a98ff-8c17-4c22-897c-7cc221e1753f"/>
            <w:bookmarkEnd w:id="585"/>
            <w:r>
              <w:rPr>
                <w:noProof/>
              </w:rPr>
              <w:drawing>
                <wp:inline distT="0" distB="0" distL="0" distR="0" wp14:anchorId="3085F64D" wp14:editId="1E46C350">
                  <wp:extent cx="1876425" cy="390525"/>
                  <wp:effectExtent l="0" t="0" r="0" b="0"/>
                  <wp:docPr id="454" name="drex_module_17_8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" name="drex_module_17_8_custom_5.png"/>
                          <pic:cNvPicPr/>
                        </pic:nvPicPr>
                        <pic:blipFill>
                          <a:blip r:embed="rId5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8210DC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BA2B70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47196314" w14:textId="77777777" w:rsidR="00EE4219" w:rsidRDefault="00167843">
      <w:pPr>
        <w:spacing w:before="160" w:after="160"/>
      </w:pPr>
      <w:r>
        <w:t>Запрашиваемая информация обновлена в карточке должника.</w:t>
      </w:r>
      <w:r>
        <w:br w:type="page"/>
      </w:r>
    </w:p>
    <w:p w14:paraId="33FAD86C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586" w:name="e467dbf6-7c84-472c-9361-e20e91c4965f"/>
      <w:bookmarkEnd w:id="586"/>
      <w:r>
        <w:rPr>
          <w:b/>
          <w:bCs/>
          <w:sz w:val="32"/>
          <w:szCs w:val="32"/>
        </w:rPr>
        <w:lastRenderedPageBreak/>
        <w:t>Распознать загруженные документы</w:t>
      </w:r>
    </w:p>
    <w:p w14:paraId="394D7F20" w14:textId="7874E157" w:rsidR="00EE4219" w:rsidRDefault="00167843">
      <w:pPr>
        <w:spacing w:before="160" w:after="160"/>
      </w:pPr>
      <w:r>
        <w:t xml:space="preserve">Чтобы распознать загруженные в Систему документы, в панели быстрых кнопок, находим кнопку </w:t>
      </w:r>
      <w:r>
        <w:rPr>
          <w:b/>
          <w:bCs/>
        </w:rPr>
        <w:t>«Распознать загруженные документы»</w:t>
      </w:r>
      <w:r>
        <w:t>, выбираем должника, которому загр</w:t>
      </w:r>
      <w:r>
        <w:t>узили документы, нажимаем на кнопку. (</w:t>
      </w:r>
      <w:hyperlink w:anchor="cap_3b732e47-e7da-454e-ab75-70cf44926b7d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5002AA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12CAEF" w14:textId="77777777" w:rsidR="00EE4219" w:rsidRDefault="00167843">
            <w:pPr>
              <w:spacing w:line="240" w:lineRule="auto"/>
              <w:jc w:val="center"/>
            </w:pPr>
            <w:bookmarkStart w:id="587" w:name="cap_3b732e47-e7da-454e-ab75-70cf44926b7d"/>
            <w:bookmarkEnd w:id="587"/>
            <w:r>
              <w:rPr>
                <w:noProof/>
              </w:rPr>
              <w:drawing>
                <wp:inline distT="0" distB="0" distL="0" distR="0" wp14:anchorId="1BBF97A6" wp14:editId="20298F00">
                  <wp:extent cx="4343400" cy="2428875"/>
                  <wp:effectExtent l="0" t="0" r="0" b="0"/>
                  <wp:docPr id="455" name="drex_module_17_9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5" name="drex_module_17_9_custom.png"/>
                          <pic:cNvPicPr/>
                        </pic:nvPicPr>
                        <pic:blipFill>
                          <a:blip r:embed="rId5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0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F16547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7073C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6B40611" w14:textId="36F5CFE0" w:rsidR="00EE4219" w:rsidRDefault="00167843">
      <w:pPr>
        <w:spacing w:before="160" w:after="160"/>
        <w:ind w:left="360"/>
      </w:pPr>
      <w:r>
        <w:t>Выбираем тип документа: (</w:t>
      </w:r>
      <w:hyperlink w:anchor="cap_1e52dd23-088b-4265-9aa0-9f5b0c833711">
        <w:r>
          <w:t>Рис.2</w:t>
        </w:r>
      </w:hyperlink>
      <w:r>
        <w:t>)</w:t>
      </w:r>
      <w:r>
        <w:rPr>
          <w:i/>
          <w:iCs/>
        </w:rPr>
        <w:t> </w:t>
      </w:r>
    </w:p>
    <w:p w14:paraId="73599F07" w14:textId="77777777" w:rsidR="00EE4219" w:rsidRDefault="00167843">
      <w:pPr>
        <w:spacing w:before="160" w:after="160"/>
        <w:ind w:left="108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Документы жилищного учета -</w:t>
      </w:r>
      <w:r>
        <w:rPr>
          <w:rFonts w:ascii="Calibri" w:hAnsi="Calibri" w:cs="Calibri"/>
          <w:color w:val="000000"/>
        </w:rPr>
        <w:t xml:space="preserve"> </w:t>
      </w:r>
      <w:r>
        <w:t>распознает и извлекает ПДн, зарегистрированных в объекте недвижимости</w:t>
      </w:r>
    </w:p>
    <w:p w14:paraId="5036BC43" w14:textId="77777777" w:rsidR="00EE4219" w:rsidRDefault="00167843">
      <w:pPr>
        <w:spacing w:before="160" w:after="160"/>
        <w:ind w:left="108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Платежное поручение -</w:t>
      </w:r>
      <w:r>
        <w:rPr>
          <w:rFonts w:ascii="Calibri" w:hAnsi="Calibri" w:cs="Calibri"/>
          <w:color w:val="000000"/>
        </w:rPr>
        <w:t xml:space="preserve"> </w:t>
      </w:r>
      <w:r>
        <w:t>распознает и извлекает данные из платежного поручения по оплате пошлины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33E012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E145C2" w14:textId="77777777" w:rsidR="00EE4219" w:rsidRDefault="00167843">
            <w:pPr>
              <w:spacing w:line="240" w:lineRule="auto"/>
              <w:jc w:val="center"/>
            </w:pPr>
            <w:bookmarkStart w:id="588" w:name="cap_1e52dd23-088b-4265-9aa0-9f5b0c833711"/>
            <w:bookmarkEnd w:id="588"/>
            <w:r>
              <w:rPr>
                <w:noProof/>
              </w:rPr>
              <w:drawing>
                <wp:inline distT="0" distB="0" distL="0" distR="0" wp14:anchorId="755FC8B7" wp14:editId="76A40CE3">
                  <wp:extent cx="3095625" cy="1076325"/>
                  <wp:effectExtent l="0" t="0" r="0" b="0"/>
                  <wp:docPr id="456" name="drex_module_17_9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" name="drex_module_17_9_custom_2.png"/>
                          <pic:cNvPicPr/>
                        </pic:nvPicPr>
                        <pic:blipFill>
                          <a:blip r:embed="rId5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1FB56E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BE7780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241879B" w14:textId="77777777" w:rsidR="00EE4219" w:rsidRDefault="00167843">
      <w:pPr>
        <w:spacing w:before="160" w:after="160"/>
        <w:ind w:left="360"/>
      </w:pPr>
      <w:r>
        <w:t>Далее Нейронная сеть распознает и извлекает</w:t>
      </w:r>
      <w:r>
        <w:t xml:space="preserve"> данные из всех загруженных документов по данному должнику, после чего раскладывает в карточке </w:t>
      </w:r>
      <w:r>
        <w:rPr>
          <w:b/>
          <w:bCs/>
        </w:rPr>
        <w:t>«Должники»</w:t>
      </w:r>
      <w:r>
        <w:t>.</w:t>
      </w:r>
    </w:p>
    <w:p w14:paraId="76FBF4CF" w14:textId="6F4D852B" w:rsidR="00EE4219" w:rsidRDefault="00167843">
      <w:pPr>
        <w:spacing w:before="160" w:after="160"/>
        <w:ind w:left="360"/>
      </w:pPr>
      <w:r>
        <w:t>По окончании загрузки Система предоставит отчет по статусу загрузки и ошибкам (</w:t>
      </w:r>
      <w:hyperlink w:anchor="cap_d10a0a5b-9a92-4cc9-934a-11a2505525ca">
        <w:r>
          <w:t>Рис.3</w:t>
        </w:r>
      </w:hyperlink>
      <w:r>
        <w:t xml:space="preserve">) </w:t>
      </w:r>
      <w:r>
        <w:t>и (</w:t>
      </w:r>
      <w:hyperlink w:anchor="cap_56a866d5-d9f0-4e04-a18f-cd14def8b546">
        <w:r>
          <w:t>Рис.4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EBA5B8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EBAF8C" w14:textId="77777777" w:rsidR="00EE4219" w:rsidRDefault="00167843">
            <w:pPr>
              <w:spacing w:line="240" w:lineRule="auto"/>
              <w:jc w:val="center"/>
            </w:pPr>
            <w:bookmarkStart w:id="589" w:name="cap_d10a0a5b-9a92-4cc9-934a-11a2505525ca"/>
            <w:bookmarkEnd w:id="589"/>
            <w:r>
              <w:rPr>
                <w:noProof/>
              </w:rPr>
              <w:lastRenderedPageBreak/>
              <w:drawing>
                <wp:inline distT="0" distB="0" distL="0" distR="0" wp14:anchorId="0E8F5CC6" wp14:editId="2CE6D898">
                  <wp:extent cx="3019425" cy="952500"/>
                  <wp:effectExtent l="0" t="0" r="0" b="0"/>
                  <wp:docPr id="457" name="drex_module_17_9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" name="drex_module_17_9_custom_3.png"/>
                          <pic:cNvPicPr/>
                        </pic:nvPicPr>
                        <pic:blipFill>
                          <a:blip r:embed="rId5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9425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9BD1D2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5764A6" w14:textId="77777777" w:rsidR="00EE4219" w:rsidRDefault="00167843">
            <w:pPr>
              <w:spacing w:before="160" w:after="160"/>
              <w:ind w:left="360"/>
              <w:jc w:val="center"/>
            </w:pPr>
            <w:r>
              <w:t xml:space="preserve">Рис.3 </w:t>
            </w:r>
          </w:p>
        </w:tc>
      </w:tr>
    </w:tbl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C53B30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135940" w14:textId="77777777" w:rsidR="00EE4219" w:rsidRDefault="00167843">
            <w:pPr>
              <w:spacing w:line="240" w:lineRule="auto"/>
              <w:jc w:val="center"/>
              <w:rPr>
                <w:i/>
                <w:iCs/>
              </w:rPr>
            </w:pPr>
            <w:bookmarkStart w:id="590" w:name="cap_56a866d5-d9f0-4e04-a18f-cd14def8b546"/>
            <w:bookmarkEnd w:id="590"/>
            <w:r>
              <w:rPr>
                <w:i/>
                <w:iCs/>
                <w:noProof/>
              </w:rPr>
              <w:drawing>
                <wp:inline distT="0" distB="0" distL="0" distR="0" wp14:anchorId="2F100FB1" wp14:editId="1636D64A">
                  <wp:extent cx="5667375" cy="714375"/>
                  <wp:effectExtent l="0" t="0" r="0" b="0"/>
                  <wp:docPr id="458" name="drex_module_17_9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" name="drex_module_17_9_custom_4.png"/>
                          <pic:cNvPicPr/>
                        </pic:nvPicPr>
                        <pic:blipFill>
                          <a:blip r:embed="rId5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125FFB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0912E1" w14:textId="77777777" w:rsidR="00EE4219" w:rsidRDefault="00167843">
            <w:pPr>
              <w:spacing w:before="160" w:after="160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Рис.4 Пример отчета</w:t>
            </w:r>
          </w:p>
        </w:tc>
      </w:tr>
    </w:tbl>
    <w:p w14:paraId="49CF7E8C" w14:textId="77777777" w:rsidR="00EE4219" w:rsidRDefault="00167843">
      <w:r>
        <w:br w:type="page"/>
      </w:r>
    </w:p>
    <w:p w14:paraId="383698C0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591" w:name="3a09fd1a-88a3-4296-ad86-ffe7accc3ef2"/>
      <w:bookmarkEnd w:id="591"/>
      <w:r>
        <w:rPr>
          <w:b/>
          <w:bCs/>
          <w:sz w:val="32"/>
          <w:szCs w:val="32"/>
        </w:rPr>
        <w:lastRenderedPageBreak/>
        <w:t>Назначить ответственного сотрудника</w:t>
      </w:r>
    </w:p>
    <w:p w14:paraId="218EDA10" w14:textId="0BFABE2E" w:rsidR="00EE4219" w:rsidRDefault="00167843">
      <w:pPr>
        <w:spacing w:before="160" w:after="160"/>
      </w:pPr>
      <w:r>
        <w:t>Система предусматривает возможность назначения ответственного сотрудника из штата компании к должнику или группе должников. (</w:t>
      </w:r>
      <w:hyperlink w:anchor="cap_c5cb4a75-236f-4446-a8b0-1d78af150fff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7E2F3D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506944" w14:textId="77777777" w:rsidR="00EE4219" w:rsidRDefault="00167843">
            <w:pPr>
              <w:spacing w:line="240" w:lineRule="auto"/>
              <w:jc w:val="center"/>
            </w:pPr>
            <w:bookmarkStart w:id="592" w:name="cap_c5cb4a75-236f-4446-a8b0-1d78af150fff"/>
            <w:bookmarkEnd w:id="592"/>
            <w:r>
              <w:rPr>
                <w:noProof/>
              </w:rPr>
              <w:drawing>
                <wp:inline distT="0" distB="0" distL="0" distR="0" wp14:anchorId="50C79851" wp14:editId="142B478D">
                  <wp:extent cx="4200525" cy="2333625"/>
                  <wp:effectExtent l="0" t="0" r="0" b="0"/>
                  <wp:docPr id="459" name="drex_module_17_10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" name="drex_module_17_10_custom.png"/>
                          <pic:cNvPicPr/>
                        </pic:nvPicPr>
                        <pic:blipFill>
                          <a:blip r:embed="rId5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052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FCBE38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B0C03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BE4F6E2" w14:textId="2D5EB26B" w:rsidR="00EE4219" w:rsidRDefault="00167843">
      <w:pPr>
        <w:spacing w:before="160" w:after="160"/>
      </w:pPr>
      <w:r>
        <w:t>После нажатия на кнопку откроется окно закрепления или переназначения сотрудника за должником. (</w:t>
      </w:r>
      <w:hyperlink w:anchor="cap_27dea5b0-1944-4e8c-8706-abae466aa1a7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FF0E72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9DFF618" w14:textId="77777777" w:rsidR="00EE4219" w:rsidRDefault="00167843">
            <w:pPr>
              <w:spacing w:line="240" w:lineRule="auto"/>
              <w:jc w:val="center"/>
            </w:pPr>
            <w:bookmarkStart w:id="593" w:name="cap_27dea5b0-1944-4e8c-8706-abae466aa1a7"/>
            <w:bookmarkEnd w:id="593"/>
            <w:r>
              <w:rPr>
                <w:noProof/>
              </w:rPr>
              <w:drawing>
                <wp:inline distT="0" distB="0" distL="0" distR="0" wp14:anchorId="5B64A3D1" wp14:editId="3EED8096">
                  <wp:extent cx="3133725" cy="2447925"/>
                  <wp:effectExtent l="0" t="0" r="0" b="0"/>
                  <wp:docPr id="460" name="drex_module_17_10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" name="drex_module_17_10_custom_2.png"/>
                          <pic:cNvPicPr/>
                        </pic:nvPicPr>
                        <pic:blipFill>
                          <a:blip r:embed="rId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725" cy="2447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0A3CB2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E1E890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6B4A3A2" w14:textId="24EF8631" w:rsidR="00EE4219" w:rsidRDefault="00167843">
      <w:pPr>
        <w:spacing w:before="160" w:after="160"/>
      </w:pPr>
      <w:r>
        <w:t>Из выпадающего списка нужно выбрать одного или нескольких сотрудников компании,</w:t>
      </w:r>
      <w:r>
        <w:t xml:space="preserve"> они отобразятся в поле выбора (</w:t>
      </w:r>
      <w:hyperlink w:anchor="cap_23796337-4f66-4d23-b4ac-e5f9d25a357a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14AFB2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F62DE1" w14:textId="77777777" w:rsidR="00EE4219" w:rsidRDefault="00167843">
            <w:pPr>
              <w:spacing w:line="240" w:lineRule="auto"/>
              <w:jc w:val="center"/>
            </w:pPr>
            <w:bookmarkStart w:id="594" w:name="cap_23796337-4f66-4d23-b4ac-e5f9d25a357a"/>
            <w:bookmarkEnd w:id="594"/>
            <w:r>
              <w:rPr>
                <w:noProof/>
              </w:rPr>
              <w:lastRenderedPageBreak/>
              <w:drawing>
                <wp:inline distT="0" distB="0" distL="0" distR="0" wp14:anchorId="386AD767" wp14:editId="75D66D3F">
                  <wp:extent cx="3105150" cy="1466850"/>
                  <wp:effectExtent l="0" t="0" r="0" b="0"/>
                  <wp:docPr id="461" name="drex_module_17_10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1" name="drex_module_17_10_custom_3.png"/>
                          <pic:cNvPicPr/>
                        </pic:nvPicPr>
                        <pic:blipFill>
                          <a:blip r:embed="rId5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5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40B68E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9144DC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74C4AD4D" w14:textId="77777777" w:rsidR="00EE4219" w:rsidRDefault="00167843">
      <w:pPr>
        <w:spacing w:before="160" w:after="160"/>
      </w:pPr>
      <w:r>
        <w:t xml:space="preserve">После назначения сотрудников нужно нажать кнопку </w:t>
      </w:r>
      <w:r>
        <w:rPr>
          <w:b/>
          <w:bCs/>
        </w:rPr>
        <w:t>«Подтвердить»</w:t>
      </w:r>
      <w:r>
        <w:br w:type="page"/>
      </w:r>
    </w:p>
    <w:p w14:paraId="38394A26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595" w:name="60951247-68a5-4338-a775-1b14f700c498"/>
      <w:bookmarkEnd w:id="595"/>
      <w:r>
        <w:rPr>
          <w:b/>
          <w:bCs/>
          <w:sz w:val="32"/>
          <w:szCs w:val="32"/>
        </w:rPr>
        <w:lastRenderedPageBreak/>
        <w:t>Настройки автоматизации</w:t>
      </w:r>
    </w:p>
    <w:p w14:paraId="08DE724B" w14:textId="77777777" w:rsidR="00EE4219" w:rsidRDefault="00167843">
      <w:pPr>
        <w:spacing w:before="160" w:after="160"/>
      </w:pPr>
      <w:r>
        <w:t>При выборе этой опции можно произвести настройку автоматизации по отправке уведомлений должнику, приоритету уведомлений, переводу в судебное производство.</w:t>
      </w:r>
    </w:p>
    <w:p w14:paraId="58D35C98" w14:textId="40A86949" w:rsidR="00EE4219" w:rsidRDefault="00167843">
      <w:pPr>
        <w:spacing w:before="160" w:after="160"/>
      </w:pPr>
      <w:r>
        <w:t>Модуль автоматизации в досудебном производстве осуществляет претензионно-уведомительные функции инфор</w:t>
      </w:r>
      <w:r>
        <w:t>мирования должника(ов) о сформировавшейся задолженности с помощью голосового робота, которого на 97-98% не отличить от голоса человека. Созданный на основе искусственного интеллекта и машинного обучения, робот обзванивает должников в соответствии с выбранн</w:t>
      </w:r>
      <w:r>
        <w:t>ым сценарием разговора, и, понимая и распознавая речь должника, выделяет и записывает причины неуплаты или подтверждения оплаты долга. (</w:t>
      </w:r>
      <w:hyperlink w:anchor="cap_36df214e-e3d9-4ad6-bd6c-0bd459a92e1e">
        <w:r>
          <w:t>Рис.1</w:t>
        </w:r>
      </w:hyperlink>
      <w:r>
        <w:t>). Пример общения с должником можно прослушать</w:t>
      </w:r>
      <w:r>
        <w:rPr>
          <w:rFonts w:ascii="Calibri" w:hAnsi="Calibri" w:cs="Calibri"/>
          <w:color w:val="000000"/>
        </w:rPr>
        <w:t xml:space="preserve"> </w:t>
      </w:r>
      <w:hyperlink r:id="rId554">
        <w:r>
          <w:rPr>
            <w:u w:val="single"/>
          </w:rPr>
          <w:t>здесь</w:t>
        </w:r>
      </w:hyperlink>
      <w:r>
        <w:t>.</w:t>
      </w:r>
    </w:p>
    <w:p w14:paraId="3F9419A5" w14:textId="77777777" w:rsidR="00EE4219" w:rsidRDefault="00EE4219">
      <w:pPr>
        <w:spacing w:before="160" w:after="160"/>
      </w:pP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61D5E4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A8B465" w14:textId="77777777" w:rsidR="00EE4219" w:rsidRDefault="00167843">
            <w:pPr>
              <w:spacing w:line="240" w:lineRule="auto"/>
              <w:jc w:val="center"/>
            </w:pPr>
            <w:bookmarkStart w:id="596" w:name="cap_36df214e-e3d9-4ad6-bd6c-0bd459a92e1e"/>
            <w:bookmarkEnd w:id="596"/>
            <w:r>
              <w:rPr>
                <w:noProof/>
              </w:rPr>
              <w:drawing>
                <wp:inline distT="0" distB="0" distL="0" distR="0" wp14:anchorId="3E29FA21" wp14:editId="6B6DA1B9">
                  <wp:extent cx="3781425" cy="1228725"/>
                  <wp:effectExtent l="0" t="0" r="0" b="0"/>
                  <wp:docPr id="462" name="drex_module_17_1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" name="drex_module_17_11_custom.png"/>
                          <pic:cNvPicPr/>
                        </pic:nvPicPr>
                        <pic:blipFill>
                          <a:blip r:embed="rId5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142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46156F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B6D6F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550F82D" w14:textId="77777777" w:rsidR="00EE4219" w:rsidRDefault="00167843">
      <w:pPr>
        <w:spacing w:before="160" w:after="160"/>
      </w:pPr>
      <w:r>
        <w:t xml:space="preserve">Раздел </w:t>
      </w:r>
      <w:r>
        <w:rPr>
          <w:b/>
          <w:bCs/>
        </w:rPr>
        <w:t>«Настройки автоматизации»</w:t>
      </w:r>
      <w:r>
        <w:t xml:space="preserve"> состоит из следующих категорий:</w:t>
      </w:r>
    </w:p>
    <w:p w14:paraId="2E4D98A9" w14:textId="17DBE984" w:rsidR="00EE4219" w:rsidRDefault="00167843">
      <w:pPr>
        <w:spacing w:before="160" w:after="160"/>
        <w:ind w:left="720" w:hanging="360"/>
        <w:rPr>
          <w:rFonts w:ascii="Symbol" w:hAnsi="Symbol" w:cs="Symbol"/>
          <w:u w:val="single"/>
        </w:rPr>
      </w:pPr>
      <w:r>
        <w:rPr>
          <w:rFonts w:ascii="Symbol" w:hAnsi="Symbol" w:cs="Symbol"/>
          <w:u w:val="single"/>
        </w:rPr>
        <w:t>·</w:t>
      </w:r>
      <w:r>
        <w:rPr>
          <w:rFonts w:ascii="Times New Roman" w:hAnsi="Times New Roman" w:cs="Times New Roman"/>
          <w:sz w:val="14"/>
          <w:szCs w:val="14"/>
          <w:u w:val="single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dd2851f1-0ad7-4beb-9792-c46295594493">
        <w:r>
          <w:rPr>
            <w:u w:val="single"/>
          </w:rPr>
          <w:t>Общие настройки</w:t>
        </w:r>
      </w:hyperlink>
    </w:p>
    <w:p w14:paraId="71E65BB7" w14:textId="6A9A382E" w:rsidR="00EE4219" w:rsidRDefault="00167843">
      <w:pPr>
        <w:spacing w:before="160" w:after="160"/>
        <w:ind w:left="720" w:hanging="360"/>
        <w:rPr>
          <w:rFonts w:ascii="Symbol" w:hAnsi="Symbol" w:cs="Symbol"/>
          <w:u w:val="single"/>
        </w:rPr>
      </w:pPr>
      <w:r>
        <w:rPr>
          <w:rFonts w:ascii="Symbol" w:hAnsi="Symbol" w:cs="Symbol"/>
          <w:u w:val="single"/>
        </w:rPr>
        <w:t>·</w:t>
      </w:r>
      <w:r>
        <w:rPr>
          <w:rFonts w:ascii="Times New Roman" w:hAnsi="Times New Roman" w:cs="Times New Roman"/>
          <w:sz w:val="14"/>
          <w:szCs w:val="14"/>
          <w:u w:val="single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5f79d6b5-2f49-4938-b6f1-bb435d341b60">
        <w:r>
          <w:rPr>
            <w:u w:val="single"/>
          </w:rPr>
          <w:t>Уведомления</w:t>
        </w:r>
        <w:r>
          <w:rPr>
            <w:color w:val="595959"/>
            <w:u w:val="single"/>
          </w:rPr>
          <w:t xml:space="preserve"> </w:t>
        </w:r>
        <w:r>
          <w:rPr>
            <w:u w:val="single"/>
          </w:rPr>
          <w:t>SMS / Мессенджеры</w:t>
        </w:r>
      </w:hyperlink>
    </w:p>
    <w:p w14:paraId="2D5970E5" w14:textId="396A24A3" w:rsidR="00EE4219" w:rsidRDefault="00167843">
      <w:pPr>
        <w:spacing w:before="160" w:after="160"/>
        <w:ind w:left="720" w:hanging="360"/>
        <w:rPr>
          <w:rFonts w:ascii="Symbol" w:hAnsi="Symbol" w:cs="Symbol"/>
          <w:u w:val="single"/>
        </w:rPr>
      </w:pPr>
      <w:r>
        <w:rPr>
          <w:rFonts w:ascii="Symbol" w:hAnsi="Symbol" w:cs="Symbol"/>
          <w:u w:val="single"/>
        </w:rPr>
        <w:t>·</w:t>
      </w:r>
      <w:r>
        <w:rPr>
          <w:rFonts w:ascii="Times New Roman" w:hAnsi="Times New Roman" w:cs="Times New Roman"/>
          <w:sz w:val="14"/>
          <w:szCs w:val="14"/>
          <w:u w:val="single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cc2f2033-6a83-4e0f-8315-ea3f9b9fbf1e">
        <w:r>
          <w:rPr>
            <w:u w:val="single"/>
          </w:rPr>
          <w:t>Голосовые уведомления</w:t>
        </w:r>
      </w:hyperlink>
    </w:p>
    <w:p w14:paraId="5B4CCCF1" w14:textId="380C5895" w:rsidR="00EE4219" w:rsidRDefault="00167843">
      <w:pPr>
        <w:spacing w:before="160" w:after="160"/>
        <w:ind w:left="720" w:hanging="360"/>
        <w:rPr>
          <w:rFonts w:ascii="Symbol" w:hAnsi="Symbol" w:cs="Symbol"/>
          <w:u w:val="single"/>
        </w:rPr>
      </w:pPr>
      <w:r>
        <w:rPr>
          <w:rFonts w:ascii="Symbol" w:hAnsi="Symbol" w:cs="Symbol"/>
          <w:u w:val="single"/>
        </w:rPr>
        <w:t>·</w:t>
      </w:r>
      <w:r>
        <w:rPr>
          <w:rFonts w:ascii="Times New Roman" w:hAnsi="Times New Roman" w:cs="Times New Roman"/>
          <w:sz w:val="14"/>
          <w:szCs w:val="14"/>
          <w:u w:val="single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e35745d1-65ad-405a-ad24-6bd900ca9a11">
        <w:r>
          <w:rPr>
            <w:u w:val="single"/>
          </w:rPr>
          <w:t>Уведомлен</w:t>
        </w:r>
        <w:r>
          <w:rPr>
            <w:u w:val="single"/>
          </w:rPr>
          <w:t>ия</w:t>
        </w:r>
        <w:r>
          <w:rPr>
            <w:rFonts w:ascii="Calibri" w:hAnsi="Calibri" w:cs="Calibri"/>
            <w:color w:val="595959"/>
            <w:u w:val="single"/>
          </w:rPr>
          <w:t xml:space="preserve"> </w:t>
        </w:r>
        <w:r>
          <w:rPr>
            <w:u w:val="single"/>
          </w:rPr>
          <w:t>Email</w:t>
        </w:r>
      </w:hyperlink>
    </w:p>
    <w:p w14:paraId="2C5F2BE5" w14:textId="77777777" w:rsidR="00EE4219" w:rsidRDefault="00167843">
      <w:pPr>
        <w:spacing w:before="160" w:after="160"/>
      </w:pPr>
      <w:r>
        <w:t xml:space="preserve">Основным критерием настройки автоматизации является </w:t>
      </w:r>
      <w:r>
        <w:rPr>
          <w:b/>
          <w:bCs/>
        </w:rPr>
        <w:t>настройка суммы для автоматической отправки / формирования уведомлений</w:t>
      </w:r>
      <w:r>
        <w:t xml:space="preserve"> – выбор диапазона сумм задолженности, от которых начинает и заканчивает действовать автоматизация.</w:t>
      </w:r>
    </w:p>
    <w:p w14:paraId="5A23AAB6" w14:textId="4CAF1E06" w:rsidR="00EE4219" w:rsidRDefault="00167843">
      <w:pPr>
        <w:spacing w:before="160" w:after="160"/>
      </w:pPr>
      <w:r>
        <w:t>Назначить диапазон сумм можно при помощи ползунка, перемещая его по шкале. (</w:t>
      </w:r>
      <w:hyperlink w:anchor="cap_57ddb98e-93f3-454d-9726-04dc93125f21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D152ED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558DCA3" w14:textId="77777777" w:rsidR="00EE4219" w:rsidRDefault="00167843">
            <w:pPr>
              <w:spacing w:line="240" w:lineRule="auto"/>
              <w:jc w:val="center"/>
            </w:pPr>
            <w:bookmarkStart w:id="597" w:name="cap_57ddb98e-93f3-454d-9726-04dc93125f21"/>
            <w:bookmarkEnd w:id="597"/>
            <w:r>
              <w:rPr>
                <w:noProof/>
              </w:rPr>
              <w:lastRenderedPageBreak/>
              <w:drawing>
                <wp:inline distT="0" distB="0" distL="0" distR="0" wp14:anchorId="67E218F6" wp14:editId="67E47ECA">
                  <wp:extent cx="5600700" cy="933450"/>
                  <wp:effectExtent l="0" t="0" r="0" b="0"/>
                  <wp:docPr id="463" name="drex_module_17_1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" name="drex_module_17_11_custom_2.png"/>
                          <pic:cNvPicPr/>
                        </pic:nvPicPr>
                        <pic:blipFill>
                          <a:blip r:embed="rId4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0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035CEF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B3790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3B529F85" w14:textId="751FBA79" w:rsidR="00EE4219" w:rsidRDefault="00167843">
      <w:pPr>
        <w:spacing w:before="160" w:after="160"/>
      </w:pPr>
      <w:r>
        <w:t xml:space="preserve">Если перемещать ползунок не удобно, нужно воспользоваться опцией </w:t>
      </w:r>
      <w:r>
        <w:rPr>
          <w:b/>
          <w:bCs/>
        </w:rPr>
        <w:t>«Ввести вручную»</w:t>
      </w:r>
      <w:r>
        <w:t xml:space="preserve"> и в открывшемся окне ввести значения от 0 до 1 000 000 руб. (</w:t>
      </w:r>
      <w:hyperlink w:anchor="cap_91923383-b51a-41d8-b5f7-f9611179cf90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69FDE3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BE8276" w14:textId="77777777" w:rsidR="00EE4219" w:rsidRDefault="00167843">
            <w:pPr>
              <w:spacing w:line="240" w:lineRule="auto"/>
              <w:jc w:val="center"/>
            </w:pPr>
            <w:bookmarkStart w:id="598" w:name="cap_91923383-b51a-41d8-b5f7-f9611179cf90"/>
            <w:bookmarkEnd w:id="598"/>
            <w:r>
              <w:rPr>
                <w:noProof/>
              </w:rPr>
              <w:drawing>
                <wp:inline distT="0" distB="0" distL="0" distR="0" wp14:anchorId="43E0FB07" wp14:editId="290B07BF">
                  <wp:extent cx="3390900" cy="1362075"/>
                  <wp:effectExtent l="0" t="0" r="0" b="0"/>
                  <wp:docPr id="464" name="drex_module_17_1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" name="drex_module_17_11_custom_3.png"/>
                          <pic:cNvPicPr/>
                        </pic:nvPicPr>
                        <pic:blipFill>
                          <a:blip r:embed="rId4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0900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069B9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1C5C1D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558C3F55" w14:textId="77777777" w:rsidR="00EE4219" w:rsidRDefault="00167843">
      <w:pPr>
        <w:spacing w:before="160" w:after="160"/>
      </w:pPr>
      <w:r>
        <w:t>Рассмотрим подробнее настройки а</w:t>
      </w:r>
      <w:r>
        <w:t>втоматизации.</w:t>
      </w:r>
      <w:r>
        <w:br w:type="page"/>
      </w:r>
    </w:p>
    <w:p w14:paraId="0066784C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599" w:name="dd2851f1-0ad7-4beb-9792-c46295594493"/>
      <w:bookmarkEnd w:id="599"/>
      <w:r>
        <w:rPr>
          <w:b/>
          <w:bCs/>
          <w:sz w:val="28"/>
          <w:szCs w:val="28"/>
        </w:rPr>
        <w:lastRenderedPageBreak/>
        <w:t>Общие настройки</w:t>
      </w:r>
    </w:p>
    <w:p w14:paraId="7621BBF8" w14:textId="5D419C2E" w:rsidR="00EE4219" w:rsidRDefault="00167843">
      <w:pPr>
        <w:spacing w:before="160" w:after="160"/>
      </w:pPr>
      <w:r>
        <w:t>Общие настройки включают в себя: (</w:t>
      </w:r>
      <w:hyperlink w:anchor="cap_d65de6df-4778-4d55-abb5-727979b7c6e5">
        <w:r>
          <w:rPr>
            <w:color w:val="000000"/>
          </w:rPr>
          <w:t>Рис.1</w:t>
        </w:r>
      </w:hyperlink>
      <w:r>
        <w:t>)</w:t>
      </w:r>
      <w:r>
        <w:rPr>
          <w:rFonts w:ascii="Calibri" w:hAnsi="Calibri" w:cs="Calibri"/>
          <w:color w:val="000000"/>
        </w:rPr>
        <w:t xml:space="preserve"> 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B4376B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351A6D" w14:textId="77777777" w:rsidR="00EE4219" w:rsidRDefault="00167843">
            <w:pPr>
              <w:spacing w:line="240" w:lineRule="auto"/>
              <w:jc w:val="center"/>
              <w:rPr>
                <w:rFonts w:ascii="Calibri" w:hAnsi="Calibri" w:cs="Calibri"/>
                <w:color w:val="000000"/>
              </w:rPr>
            </w:pPr>
            <w:bookmarkStart w:id="600" w:name="cap_d65de6df-4778-4d55-abb5-727979b7c6e5"/>
            <w:bookmarkEnd w:id="600"/>
            <w:r>
              <w:rPr>
                <w:rFonts w:ascii="Calibri" w:hAnsi="Calibri" w:cs="Calibri"/>
                <w:noProof/>
                <w:color w:val="000000"/>
              </w:rPr>
              <w:drawing>
                <wp:inline distT="0" distB="0" distL="0" distR="0" wp14:anchorId="2734F9D0" wp14:editId="366068B8">
                  <wp:extent cx="5667375" cy="2724150"/>
                  <wp:effectExtent l="0" t="0" r="0" b="0"/>
                  <wp:docPr id="465" name="drex_module_17_1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" name="drex_module_17_11_1_custom.png"/>
                          <pic:cNvPicPr/>
                        </pic:nvPicPr>
                        <pic:blipFill>
                          <a:blip r:embed="rId5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2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5E6382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2EA114" w14:textId="77777777" w:rsidR="00EE4219" w:rsidRDefault="00167843">
            <w:pPr>
              <w:spacing w:before="160" w:after="16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Рис.1 </w:t>
            </w:r>
            <w:r>
              <w:t>Общие настройки</w:t>
            </w:r>
          </w:p>
        </w:tc>
      </w:tr>
    </w:tbl>
    <w:p w14:paraId="2C044F36" w14:textId="3911840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Автоматический перевод должника в судебное производство</w:t>
      </w:r>
      <w:r>
        <w:rPr>
          <w:rFonts w:ascii="Calibri" w:hAnsi="Calibri" w:cs="Calibri"/>
          <w:color w:val="000000"/>
        </w:rPr>
        <w:t xml:space="preserve"> </w:t>
      </w:r>
      <w:r>
        <w:t>– при активации данной функции система автоматически перемещает в судебное производство всех должников, соответствующих критериям: (</w:t>
      </w:r>
      <w:hyperlink w:anchor="cap_d7dcb803-1ba1-4aa2-a9f8-503d075304f5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BF5B10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5FA2CF" w14:textId="77777777" w:rsidR="00EE4219" w:rsidRDefault="00167843">
            <w:pPr>
              <w:spacing w:line="240" w:lineRule="auto"/>
              <w:jc w:val="center"/>
            </w:pPr>
            <w:bookmarkStart w:id="601" w:name="cap_d7dcb803-1ba1-4aa2-a9f8-503d075304f5"/>
            <w:bookmarkEnd w:id="601"/>
            <w:r>
              <w:rPr>
                <w:noProof/>
              </w:rPr>
              <w:drawing>
                <wp:inline distT="0" distB="0" distL="0" distR="0" wp14:anchorId="2B9E319D" wp14:editId="6EE2148C">
                  <wp:extent cx="5667375" cy="2724150"/>
                  <wp:effectExtent l="0" t="0" r="0" b="0"/>
                  <wp:docPr id="466" name="drex_module_17_1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" name="drex_module_17_11_1_custom_2.png"/>
                          <pic:cNvPicPr/>
                        </pic:nvPicPr>
                        <pic:blipFill>
                          <a:blip r:embed="rId5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2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66F56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94F424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4E2231A" w14:textId="7002C8EC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По периоду просрочки / По направлению претензии. При активации этой функции нужно выбрать из выпадающего списка количество дней / месяцев просрочки (</w:t>
      </w:r>
      <w:hyperlink w:anchor="cap_faf2f331-1c15-42a3-8feb-2acf108e5086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FCC842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696174" w14:textId="77777777" w:rsidR="00EE4219" w:rsidRDefault="00167843">
            <w:pPr>
              <w:spacing w:line="240" w:lineRule="auto"/>
              <w:jc w:val="center"/>
            </w:pPr>
            <w:bookmarkStart w:id="602" w:name="cap_faf2f331-1c15-42a3-8feb-2acf108e5086"/>
            <w:bookmarkEnd w:id="602"/>
            <w:r>
              <w:rPr>
                <w:noProof/>
              </w:rPr>
              <w:drawing>
                <wp:inline distT="0" distB="0" distL="0" distR="0" wp14:anchorId="723B27C2" wp14:editId="627122B4">
                  <wp:extent cx="5667375" cy="2733675"/>
                  <wp:effectExtent l="0" t="0" r="0" b="0"/>
                  <wp:docPr id="467" name="drex_module_17_11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" name="drex_module_17_11_1_custom_3.png"/>
                          <pic:cNvPicPr/>
                        </pic:nvPicPr>
                        <pic:blipFill>
                          <a:blip r:embed="rId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3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F17AA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F65396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59FB5EB7" w14:textId="35E2F168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По сумме задолженности</w:t>
      </w:r>
      <w:r>
        <w:t>. При активации этой функции нужно выбрать диапазон суммы задолженности от 0 до 10 000 руб, при которой происходит автоматический перевод должника (ов) в судебное производство. (</w:t>
      </w:r>
      <w:hyperlink w:anchor="cap_f5480fa9-88a6-4dcb-9400-a53f571554fd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F9F3A6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6D6A99" w14:textId="77777777" w:rsidR="00EE4219" w:rsidRDefault="00167843">
            <w:pPr>
              <w:spacing w:line="240" w:lineRule="auto"/>
              <w:jc w:val="center"/>
            </w:pPr>
            <w:bookmarkStart w:id="603" w:name="cap_f5480fa9-88a6-4dcb-9400-a53f571554fd"/>
            <w:bookmarkEnd w:id="603"/>
            <w:r>
              <w:rPr>
                <w:noProof/>
              </w:rPr>
              <w:drawing>
                <wp:inline distT="0" distB="0" distL="0" distR="0" wp14:anchorId="294D3C84" wp14:editId="131767BA">
                  <wp:extent cx="5667375" cy="2724150"/>
                  <wp:effectExtent l="0" t="0" r="0" b="0"/>
                  <wp:docPr id="468" name="drex_module_17_11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drex_module_17_11_1_custom_4.png"/>
                          <pic:cNvPicPr/>
                        </pic:nvPicPr>
                        <pic:blipFill>
                          <a:blip r:embed="rId5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2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FAB348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919FC6" w14:textId="77777777" w:rsidR="00EE4219" w:rsidRDefault="00167843">
            <w:pPr>
              <w:spacing w:before="160" w:after="160"/>
              <w:jc w:val="center"/>
            </w:pPr>
            <w:r>
              <w:t>Рис.4</w:t>
            </w:r>
            <w:r>
              <w:t xml:space="preserve"> </w:t>
            </w:r>
          </w:p>
        </w:tc>
      </w:tr>
    </w:tbl>
    <w:p w14:paraId="560B6228" w14:textId="77777777" w:rsidR="00EE4219" w:rsidRDefault="00167843">
      <w:pPr>
        <w:spacing w:before="160" w:after="160"/>
      </w:pPr>
      <w:r>
        <w:lastRenderedPageBreak/>
        <w:t>Опции «По периоду просрочки» и «По сумме задолженности» могут применяться для автоматизации как совместно, так и по отдельности.</w:t>
      </w:r>
      <w:r>
        <w:br w:type="page"/>
      </w:r>
    </w:p>
    <w:p w14:paraId="0DC1721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604" w:name="5f79d6b5-2f49-4938-b6f1-bb435d341b60"/>
      <w:bookmarkEnd w:id="604"/>
      <w:r>
        <w:rPr>
          <w:b/>
          <w:bCs/>
          <w:sz w:val="28"/>
          <w:szCs w:val="28"/>
        </w:rPr>
        <w:lastRenderedPageBreak/>
        <w:t>Уведомления SMS / Мессенджеры</w:t>
      </w:r>
    </w:p>
    <w:p w14:paraId="5141F8B3" w14:textId="77777777" w:rsidR="00EE4219" w:rsidRDefault="00167843">
      <w:pPr>
        <w:spacing w:before="160" w:after="160"/>
      </w:pPr>
      <w:r>
        <w:t>Вкладка «Уведомления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/ Мессенджеры» содержит настройку расписания отправки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сообщений.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 xml:space="preserve">сообщения отправляются всем должникам из списка, соответствующим выбранным критериям </w:t>
      </w:r>
      <w:r>
        <w:rPr>
          <w:b/>
          <w:bCs/>
        </w:rPr>
        <w:t>настройки суммы для автоматической отправки / формирования уведомлений.</w:t>
      </w:r>
    </w:p>
    <w:p w14:paraId="6AEED4E6" w14:textId="77777777" w:rsidR="00EE4219" w:rsidRDefault="00167843">
      <w:pPr>
        <w:spacing w:before="160" w:after="160"/>
      </w:pPr>
      <w:r>
        <w:t>По умолчанию кнопка автома</w:t>
      </w:r>
      <w:r>
        <w:t>тизации находится в не активном состоянии. Соответственно, другие опции для настройки не доступны.</w:t>
      </w:r>
    </w:p>
    <w:p w14:paraId="676A6EA4" w14:textId="5E53FD5E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Автоматизация включена</w:t>
      </w:r>
      <w:r>
        <w:rPr>
          <w:rFonts w:ascii="Calibri" w:hAnsi="Calibri" w:cs="Calibri"/>
          <w:color w:val="000000"/>
        </w:rPr>
        <w:t xml:space="preserve"> </w:t>
      </w:r>
      <w:r>
        <w:t>- при активации автоматизации для настройки становятся доступны следующие функции (любую из них можно включить или отключить</w:t>
      </w:r>
      <w:r>
        <w:t>): (</w:t>
      </w:r>
      <w:hyperlink w:anchor="cap_43413c87-022d-4acd-8c6d-004108e80a2d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3698F5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2389C7" w14:textId="77777777" w:rsidR="00EE4219" w:rsidRDefault="00167843">
            <w:pPr>
              <w:spacing w:line="240" w:lineRule="auto"/>
              <w:jc w:val="center"/>
            </w:pPr>
            <w:bookmarkStart w:id="605" w:name="cap_43413c87-022d-4acd-8c6d-004108e80a2d"/>
            <w:bookmarkEnd w:id="605"/>
            <w:r>
              <w:rPr>
                <w:noProof/>
              </w:rPr>
              <w:drawing>
                <wp:inline distT="0" distB="0" distL="0" distR="0" wp14:anchorId="03F300E6" wp14:editId="1C761F1F">
                  <wp:extent cx="5667375" cy="2333625"/>
                  <wp:effectExtent l="0" t="0" r="0" b="0"/>
                  <wp:docPr id="469" name="drex_module_17_1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" name="drex_module_17_11_2_custom.png"/>
                          <pic:cNvPicPr/>
                        </pic:nvPicPr>
                        <pic:blipFill>
                          <a:blip r:embed="rId5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760EC3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AC630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C5416C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Отправка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SMS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уведомления, если занят / не доступен</w:t>
      </w:r>
    </w:p>
    <w:p w14:paraId="10FA0392" w14:textId="77777777" w:rsidR="00EE4219" w:rsidRDefault="00167843">
      <w:pPr>
        <w:spacing w:before="160" w:after="160"/>
        <w:ind w:left="720"/>
      </w:pPr>
      <w:r>
        <w:t>При активации этой опции система проверяет доступность номера и отправляет уведомление в любом случае, даже ес</w:t>
      </w:r>
      <w:r>
        <w:t>ли номер занят или не доступен.</w:t>
      </w:r>
    </w:p>
    <w:p w14:paraId="6267AB8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рассылки</w:t>
      </w:r>
    </w:p>
    <w:p w14:paraId="3E2BB8A0" w14:textId="572BF024" w:rsidR="00EE4219" w:rsidRDefault="00167843">
      <w:pPr>
        <w:spacing w:before="160" w:after="160"/>
        <w:ind w:left="720"/>
      </w:pPr>
      <w:r>
        <w:t>При активации этой функции нужно выставить расписание для указания периодичности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рассылок. (</w:t>
      </w:r>
      <w:hyperlink w:anchor="cap_b4de1204-b2e0-4ef1-94a4-c33d4b472f1a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DFEB52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56AB84" w14:textId="77777777" w:rsidR="00EE4219" w:rsidRDefault="00167843">
            <w:pPr>
              <w:spacing w:line="240" w:lineRule="auto"/>
              <w:jc w:val="center"/>
            </w:pPr>
            <w:bookmarkStart w:id="606" w:name="cap_b4de1204-b2e0-4ef1-94a4-c33d4b472f1a"/>
            <w:bookmarkEnd w:id="606"/>
            <w:r>
              <w:rPr>
                <w:noProof/>
              </w:rPr>
              <w:lastRenderedPageBreak/>
              <w:drawing>
                <wp:inline distT="0" distB="0" distL="0" distR="0" wp14:anchorId="7A949823" wp14:editId="319D798A">
                  <wp:extent cx="5667375" cy="2314575"/>
                  <wp:effectExtent l="0" t="0" r="0" b="0"/>
                  <wp:docPr id="470" name="drex_module_17_1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drex_module_17_11_2_custom_2.png"/>
                          <pic:cNvPicPr/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102AE3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797177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EE20823" w14:textId="77777777" w:rsidR="00EE4219" w:rsidRDefault="00167843">
      <w:pPr>
        <w:spacing w:before="160" w:after="160"/>
      </w:pPr>
      <w:r>
        <w:t>В расписании есть возможность следующей настройки:</w:t>
      </w:r>
    </w:p>
    <w:p w14:paraId="505EFB3C" w14:textId="4BA86B9F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Ежедневно с указанием времени (час, минута) (</w:t>
      </w:r>
      <w:hyperlink w:anchor="cap_446b0519-1f90-4daf-bc31-9e514c6cef95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E3F742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D90270" w14:textId="77777777" w:rsidR="00EE4219" w:rsidRDefault="00167843">
            <w:pPr>
              <w:spacing w:line="240" w:lineRule="auto"/>
              <w:jc w:val="center"/>
            </w:pPr>
            <w:bookmarkStart w:id="607" w:name="cap_446b0519-1f90-4daf-bc31-9e514c6cef95"/>
            <w:bookmarkEnd w:id="607"/>
            <w:r>
              <w:rPr>
                <w:noProof/>
              </w:rPr>
              <w:drawing>
                <wp:inline distT="0" distB="0" distL="0" distR="0" wp14:anchorId="014C82AC" wp14:editId="6F3DA44C">
                  <wp:extent cx="3200400" cy="2028825"/>
                  <wp:effectExtent l="0" t="0" r="0" b="0"/>
                  <wp:docPr id="471" name="drex_module_17_1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" name="drex_module_17_11_2_custom_3.png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941296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56EFFA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63DF321B" w14:textId="173584BC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недели с указанием времени (час, минута) (</w:t>
      </w:r>
      <w:hyperlink w:anchor="cap_7b28193d-17fa-4587-a6ca-c7ed16d18d6e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68E158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922B26" w14:textId="77777777" w:rsidR="00EE4219" w:rsidRDefault="00167843">
            <w:pPr>
              <w:spacing w:line="240" w:lineRule="auto"/>
              <w:jc w:val="center"/>
            </w:pPr>
            <w:bookmarkStart w:id="608" w:name="cap_7b28193d-17fa-4587-a6ca-c7ed16d18d6e"/>
            <w:bookmarkEnd w:id="608"/>
            <w:r>
              <w:rPr>
                <w:noProof/>
              </w:rPr>
              <w:lastRenderedPageBreak/>
              <w:drawing>
                <wp:inline distT="0" distB="0" distL="0" distR="0" wp14:anchorId="2AD4F112" wp14:editId="46310F7D">
                  <wp:extent cx="2924175" cy="2857500"/>
                  <wp:effectExtent l="0" t="0" r="0" b="0"/>
                  <wp:docPr id="472" name="drex_module_17_11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" name="drex_module_17_11_2_custom_4.png"/>
                          <pic:cNvPicPr/>
                        </pic:nvPicPr>
                        <pic:blipFill>
                          <a:blip r:embed="rId4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17A344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DC3215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78339FA4" w14:textId="7B31EF31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месяца с указанием времени (час, минута) (</w:t>
      </w:r>
      <w:hyperlink w:anchor="cap_430c0ba3-852b-49a2-908c-144bfc996108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D0A7F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80447F" w14:textId="77777777" w:rsidR="00EE4219" w:rsidRDefault="00167843">
            <w:pPr>
              <w:spacing w:line="240" w:lineRule="auto"/>
              <w:jc w:val="center"/>
            </w:pPr>
            <w:bookmarkStart w:id="609" w:name="cap_430c0ba3-852b-49a2-908c-144bfc996108"/>
            <w:bookmarkEnd w:id="609"/>
            <w:r>
              <w:rPr>
                <w:noProof/>
              </w:rPr>
              <w:drawing>
                <wp:inline distT="0" distB="0" distL="0" distR="0" wp14:anchorId="632C00FB" wp14:editId="2A2E7D78">
                  <wp:extent cx="2714625" cy="2619375"/>
                  <wp:effectExtent l="0" t="0" r="0" b="0"/>
                  <wp:docPr id="473" name="drex_module_17_11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" name="drex_module_17_11_2_custom_5.png"/>
                          <pic:cNvPicPr/>
                        </pic:nvPicPr>
                        <pic:blipFill>
                          <a:blip r:embed="rId4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7E005C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C84A88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684B1409" w14:textId="77777777" w:rsidR="00EE4219" w:rsidRDefault="00167843">
      <w:pPr>
        <w:spacing w:before="160" w:after="160"/>
      </w:pPr>
      <w:r>
        <w:t>После настройки расписания нужно нажать кнопку «Сохранить»</w:t>
      </w:r>
    </w:p>
    <w:p w14:paraId="234C8EA3" w14:textId="77777777" w:rsidR="00EE4219" w:rsidRDefault="00167843">
      <w:pPr>
        <w:spacing w:before="160" w:after="160"/>
      </w:pPr>
      <w:r>
        <w:t>После выставленного времени система по заданным параметрами расписанию будет формировать и отправлять рассылку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уведомлений.</w:t>
      </w:r>
      <w:r>
        <w:br w:type="page"/>
      </w:r>
    </w:p>
    <w:p w14:paraId="4B08D63C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610" w:name="17b6fc7f-3b47-4e3f-b8bb-276158e9da45"/>
      <w:bookmarkEnd w:id="610"/>
      <w:r>
        <w:rPr>
          <w:b/>
          <w:bCs/>
          <w:sz w:val="28"/>
          <w:szCs w:val="28"/>
        </w:rPr>
        <w:lastRenderedPageBreak/>
        <w:t>Голосовые уведомления</w:t>
      </w:r>
    </w:p>
    <w:p w14:paraId="2D0F9F87" w14:textId="77777777" w:rsidR="00EE4219" w:rsidRDefault="00167843">
      <w:pPr>
        <w:spacing w:before="160" w:after="160"/>
      </w:pPr>
      <w:r>
        <w:t>Вкладка «Голосовые уведомления» содержит настройку автоматизации, управление и сценарии голосовых уведомл</w:t>
      </w:r>
      <w:r>
        <w:t xml:space="preserve">ений должника. Голосовые уведомления отправляются всем должникам из списка, соответствующим выбранным критериям </w:t>
      </w:r>
      <w:r>
        <w:rPr>
          <w:b/>
          <w:bCs/>
        </w:rPr>
        <w:t>настройки суммы для автоматической отправки / формирования уведомлений.</w:t>
      </w:r>
      <w:r>
        <w:t xml:space="preserve"> Также в этом разделе доступны опции по тонкой настройке списка номеров телефонов должников для обзвона. Эти функции описаны в этом разделе ниже.</w:t>
      </w:r>
    </w:p>
    <w:p w14:paraId="4B67CED1" w14:textId="77777777" w:rsidR="00EE4219" w:rsidRDefault="00167843">
      <w:pPr>
        <w:spacing w:before="160" w:after="160"/>
      </w:pPr>
      <w:r>
        <w:t>По умолчанию кнопа автоматизации находится в не активном состоянии. Соответственно, другие опции для настройки</w:t>
      </w:r>
      <w:r>
        <w:t xml:space="preserve"> не доступны.</w:t>
      </w:r>
    </w:p>
    <w:p w14:paraId="6875FA6B" w14:textId="45B23545" w:rsidR="00EE4219" w:rsidRDefault="00167843">
      <w:pPr>
        <w:spacing w:before="160" w:after="160"/>
      </w:pPr>
      <w:r>
        <w:t>При активации кнопки автоматизации можно осуществить следующие настройки: (</w:t>
      </w:r>
      <w:hyperlink w:anchor="cap_0e738478-3418-4d1c-b9cd-7c4dbb67c202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8111A7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14DA8D" w14:textId="77777777" w:rsidR="00EE4219" w:rsidRDefault="00167843">
            <w:pPr>
              <w:spacing w:line="240" w:lineRule="auto"/>
              <w:jc w:val="center"/>
            </w:pPr>
            <w:bookmarkStart w:id="611" w:name="cap_0e738478-3418-4d1c-b9cd-7c4dbb67c202"/>
            <w:bookmarkEnd w:id="611"/>
            <w:r>
              <w:rPr>
                <w:noProof/>
              </w:rPr>
              <w:drawing>
                <wp:inline distT="0" distB="0" distL="0" distR="0" wp14:anchorId="549027BB" wp14:editId="3951012F">
                  <wp:extent cx="5667375" cy="4581525"/>
                  <wp:effectExtent l="0" t="0" r="0" b="0"/>
                  <wp:docPr id="474" name="drex_module_17_1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" name="drex_module_17_11_3_custom.png"/>
                          <pic:cNvPicPr/>
                        </pic:nvPicPr>
                        <pic:blipFill>
                          <a:blip r:embed="rId5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58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44F298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31B08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BF9EAB3" w14:textId="60B2655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Учет часового пояса по адресу объекта -</w:t>
      </w:r>
      <w:r>
        <w:rPr>
          <w:rFonts w:ascii="Calibri" w:hAnsi="Calibri" w:cs="Calibri"/>
          <w:color w:val="000000"/>
        </w:rPr>
        <w:t xml:space="preserve"> </w:t>
      </w:r>
      <w:r>
        <w:t>при активации данной опции система п</w:t>
      </w:r>
      <w:r>
        <w:t>роверяет адреса регистрации должников и адреса объектов недвижимости и осуществляет звонки исходя из полученного часового пояса. Если по одному должнику найдено оба адреса, приоритет отдается адресу регистрации.  (</w:t>
      </w:r>
      <w:hyperlink w:anchor="cap_9e7fed94-3957-40ab-b464-c1edb60dfdd4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E7005E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ADC51F" w14:textId="77777777" w:rsidR="00EE4219" w:rsidRDefault="00167843">
            <w:pPr>
              <w:spacing w:line="240" w:lineRule="auto"/>
              <w:jc w:val="center"/>
            </w:pPr>
            <w:bookmarkStart w:id="612" w:name="cap_9e7fed94-3957-40ab-b464-c1edb60dfdd4"/>
            <w:bookmarkEnd w:id="612"/>
            <w:r>
              <w:rPr>
                <w:noProof/>
              </w:rPr>
              <w:drawing>
                <wp:inline distT="0" distB="0" distL="0" distR="0" wp14:anchorId="73A73027" wp14:editId="6FEF3E54">
                  <wp:extent cx="2638425" cy="1133475"/>
                  <wp:effectExtent l="0" t="0" r="0" b="0"/>
                  <wp:docPr id="475" name="drex_module_17_11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" name="drex_module_17_11_3_custom_2.png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7B2222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9F98B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7D54089" w14:textId="36E5B8AE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звонка -</w:t>
      </w:r>
      <w:r>
        <w:rPr>
          <w:rFonts w:ascii="Calibri" w:hAnsi="Calibri" w:cs="Calibri"/>
          <w:color w:val="000000"/>
        </w:rPr>
        <w:t xml:space="preserve"> </w:t>
      </w:r>
      <w:r>
        <w:t>настройка временных интервалов обзвона в будние и выходные / праздничные дни (</w:t>
      </w:r>
      <w:hyperlink w:anchor="cap_0c4d876f-a60d-4678-a0fe-175f83477060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C4669C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197FBE" w14:textId="77777777" w:rsidR="00EE4219" w:rsidRDefault="00167843">
            <w:pPr>
              <w:spacing w:line="240" w:lineRule="auto"/>
              <w:jc w:val="center"/>
            </w:pPr>
            <w:bookmarkStart w:id="613" w:name="cap_0c4d876f-a60d-4678-a0fe-175f83477060"/>
            <w:bookmarkEnd w:id="613"/>
            <w:r>
              <w:rPr>
                <w:noProof/>
              </w:rPr>
              <w:drawing>
                <wp:inline distT="0" distB="0" distL="0" distR="0" wp14:anchorId="48370797" wp14:editId="022AF511">
                  <wp:extent cx="2019300" cy="2286000"/>
                  <wp:effectExtent l="0" t="0" r="0" b="0"/>
                  <wp:docPr id="476" name="drex_module_17_11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drex_module_17_11_3_custom_3.png"/>
                          <pic:cNvPicPr/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4C5A7F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55A5C8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1DCAC046" w14:textId="25EAC66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Ответственный сотрудник -</w:t>
      </w:r>
      <w:r>
        <w:rPr>
          <w:rFonts w:ascii="Calibri" w:hAnsi="Calibri" w:cs="Calibri"/>
          <w:color w:val="000000"/>
        </w:rPr>
        <w:t xml:space="preserve"> </w:t>
      </w:r>
      <w:r>
        <w:t>сотрудник, отвечающий за общение с должниками при переводе звонка на оператора. Выбирается сотрудник компании из выпадающего списка сотрудников компании. (</w:t>
      </w:r>
      <w:hyperlink w:anchor="cap_92d4abc1-ed27-4f4a-95f4-14ff919a032a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A0B4AA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3F00B8" w14:textId="77777777" w:rsidR="00EE4219" w:rsidRDefault="00167843">
            <w:pPr>
              <w:spacing w:line="240" w:lineRule="auto"/>
              <w:jc w:val="center"/>
            </w:pPr>
            <w:bookmarkStart w:id="614" w:name="cap_92d4abc1-ed27-4f4a-95f4-14ff919a032a"/>
            <w:bookmarkEnd w:id="614"/>
            <w:r>
              <w:rPr>
                <w:noProof/>
              </w:rPr>
              <w:lastRenderedPageBreak/>
              <w:drawing>
                <wp:inline distT="0" distB="0" distL="0" distR="0" wp14:anchorId="45082C0C" wp14:editId="658E9BE8">
                  <wp:extent cx="4610100" cy="3133725"/>
                  <wp:effectExtent l="0" t="0" r="0" b="0"/>
                  <wp:docPr id="477" name="drex_module_17_11_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" name="drex_module_17_11_3_custom_4.png"/>
                          <pic:cNvPicPr/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313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BB4AE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3C41F5" w14:textId="77777777" w:rsidR="00EE4219" w:rsidRDefault="00167843">
            <w:pPr>
              <w:spacing w:before="160" w:after="160"/>
              <w:ind w:left="360"/>
              <w:jc w:val="center"/>
            </w:pPr>
            <w:r>
              <w:t xml:space="preserve">Рис.4 </w:t>
            </w:r>
          </w:p>
        </w:tc>
      </w:tr>
    </w:tbl>
    <w:p w14:paraId="5435D6F6" w14:textId="3ACA131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перевода на оператора -</w:t>
      </w:r>
      <w:r>
        <w:rPr>
          <w:rFonts w:ascii="Calibri" w:hAnsi="Calibri" w:cs="Calibri"/>
          <w:color w:val="000000"/>
        </w:rPr>
        <w:t xml:space="preserve"> </w:t>
      </w:r>
      <w:r>
        <w:t>внутренний номер оператора для личного общения с должником (</w:t>
      </w:r>
      <w:hyperlink w:anchor="cap_76e13a5d-9d20-4e9b-a0ea-bd79e969083a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6576F7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84810C" w14:textId="77777777" w:rsidR="00EE4219" w:rsidRDefault="00167843">
            <w:pPr>
              <w:spacing w:line="240" w:lineRule="auto"/>
              <w:jc w:val="center"/>
            </w:pPr>
            <w:bookmarkStart w:id="615" w:name="cap_76e13a5d-9d20-4e9b-a0ea-bd79e969083a"/>
            <w:bookmarkEnd w:id="615"/>
            <w:r>
              <w:rPr>
                <w:noProof/>
              </w:rPr>
              <w:drawing>
                <wp:inline distT="0" distB="0" distL="0" distR="0" wp14:anchorId="2AFFF211" wp14:editId="37F64766">
                  <wp:extent cx="4857750" cy="3381375"/>
                  <wp:effectExtent l="0" t="0" r="0" b="0"/>
                  <wp:docPr id="478" name="drex_module_17_11_3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drex_module_17_11_3_custom_5.png"/>
                          <pic:cNvPicPr/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0" cy="338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41D6DA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5D0F36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58053E44" w14:textId="754A4F1C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Учитывать актуальную задолженность -</w:t>
      </w:r>
      <w:r>
        <w:rPr>
          <w:rFonts w:ascii="Calibri" w:hAnsi="Calibri" w:cs="Calibri"/>
          <w:color w:val="000000"/>
        </w:rPr>
        <w:t xml:space="preserve"> </w:t>
      </w:r>
      <w:r>
        <w:t>при активации опции будет учтен не выб</w:t>
      </w:r>
      <w:r>
        <w:t>ранный диапазон суммы задолженности, а актуальная задолженность должника, которая приходит от биллинга. Если эта сумма попадет в диапазон 0 – 10 000 руб, то ему будет отправлено голосовое уведомление (</w:t>
      </w:r>
      <w:hyperlink w:anchor="cap_2bacd0d2-68cc-4d03-8415-b53e5de5b88e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F5522D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32AE4A" w14:textId="77777777" w:rsidR="00EE4219" w:rsidRDefault="00167843">
            <w:pPr>
              <w:spacing w:line="240" w:lineRule="auto"/>
              <w:jc w:val="center"/>
            </w:pPr>
            <w:bookmarkStart w:id="616" w:name="cap_2bacd0d2-68cc-4d03-8415-b53e5de5b88e"/>
            <w:bookmarkEnd w:id="616"/>
            <w:r>
              <w:rPr>
                <w:noProof/>
              </w:rPr>
              <w:drawing>
                <wp:inline distT="0" distB="0" distL="0" distR="0" wp14:anchorId="7E1DE9FE" wp14:editId="5CA6C296">
                  <wp:extent cx="4772025" cy="1543050"/>
                  <wp:effectExtent l="0" t="0" r="0" b="0"/>
                  <wp:docPr id="479" name="drex_module_17_11_3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" name="drex_module_17_11_3_custom_6.png"/>
                          <pic:cNvPicPr/>
                        </pic:nvPicPr>
                        <pic:blipFill>
                          <a:blip r:embed="rId5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025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80006D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025DF9B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64123AA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рассылки -</w:t>
      </w:r>
      <w:r>
        <w:rPr>
          <w:rFonts w:ascii="Calibri" w:hAnsi="Calibri" w:cs="Calibri"/>
          <w:color w:val="000000"/>
        </w:rPr>
        <w:t xml:space="preserve"> </w:t>
      </w:r>
      <w:r>
        <w:t xml:space="preserve">при активации этой функции нужно выставить расписание для указания периодичности обзвона должников. </w:t>
      </w:r>
    </w:p>
    <w:p w14:paraId="2A619B8C" w14:textId="77777777" w:rsidR="00EE4219" w:rsidRDefault="00167843">
      <w:pPr>
        <w:spacing w:before="160" w:after="160"/>
        <w:ind w:firstLine="705"/>
      </w:pPr>
      <w:r>
        <w:t>В расписании есть возможность следующей настройки:</w:t>
      </w:r>
    </w:p>
    <w:p w14:paraId="7D991323" w14:textId="3EC9E081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Ежедневно с указанием времени (час, минута) (</w:t>
      </w:r>
      <w:hyperlink w:anchor="cap_6306a8a1-1084-4427-9353-b709f680effe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13051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801847" w14:textId="77777777" w:rsidR="00EE4219" w:rsidRDefault="00167843">
            <w:pPr>
              <w:spacing w:line="240" w:lineRule="auto"/>
              <w:jc w:val="center"/>
            </w:pPr>
            <w:bookmarkStart w:id="617" w:name="cap_6306a8a1-1084-4427-9353-b709f680effe"/>
            <w:bookmarkEnd w:id="617"/>
            <w:r>
              <w:rPr>
                <w:noProof/>
              </w:rPr>
              <w:drawing>
                <wp:inline distT="0" distB="0" distL="0" distR="0" wp14:anchorId="0483E484" wp14:editId="52E23E45">
                  <wp:extent cx="3200400" cy="2028825"/>
                  <wp:effectExtent l="0" t="0" r="0" b="0"/>
                  <wp:docPr id="480" name="drex_module_17_11_3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drex_module_17_11_3_custom_7.png"/>
                          <pic:cNvPicPr/>
                        </pic:nvPicPr>
                        <pic:blipFill>
                          <a:blip r:embed="rId4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506D62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B9693A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42514D5C" w14:textId="61B68E1A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недели с указанием времени (час, минута) (</w:t>
      </w:r>
      <w:hyperlink w:anchor="cap_f6d26ed7-1fa3-47d8-aca2-d5b5df981dc0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3CF7A8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411A40E" w14:textId="77777777" w:rsidR="00EE4219" w:rsidRDefault="00167843">
            <w:pPr>
              <w:spacing w:line="240" w:lineRule="auto"/>
              <w:jc w:val="center"/>
            </w:pPr>
            <w:bookmarkStart w:id="618" w:name="cap_f6d26ed7-1fa3-47d8-aca2-d5b5df981dc0"/>
            <w:bookmarkEnd w:id="618"/>
            <w:r>
              <w:rPr>
                <w:noProof/>
              </w:rPr>
              <w:lastRenderedPageBreak/>
              <w:drawing>
                <wp:inline distT="0" distB="0" distL="0" distR="0" wp14:anchorId="4C7BBE3F" wp14:editId="423E6748">
                  <wp:extent cx="2924175" cy="2857500"/>
                  <wp:effectExtent l="0" t="0" r="0" b="0"/>
                  <wp:docPr id="481" name="drex_module_17_11_3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" name="drex_module_17_11_3_custom_8.png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2D3361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9DB91B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6BCE34B7" w14:textId="33766219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месяца с указанием времени (час, минута) (</w:t>
      </w:r>
      <w:hyperlink w:anchor="cap_db84261d-84ab-4b63-b1cb-a12117c31065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55184F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C94B10" w14:textId="77777777" w:rsidR="00EE4219" w:rsidRDefault="00167843">
            <w:pPr>
              <w:spacing w:line="240" w:lineRule="auto"/>
              <w:jc w:val="center"/>
            </w:pPr>
            <w:bookmarkStart w:id="619" w:name="cap_db84261d-84ab-4b63-b1cb-a12117c31065"/>
            <w:bookmarkEnd w:id="619"/>
            <w:r>
              <w:rPr>
                <w:noProof/>
              </w:rPr>
              <w:drawing>
                <wp:inline distT="0" distB="0" distL="0" distR="0" wp14:anchorId="6F0CFA50" wp14:editId="5FEBC200">
                  <wp:extent cx="2714625" cy="2619375"/>
                  <wp:effectExtent l="0" t="0" r="0" b="0"/>
                  <wp:docPr id="482" name="drex_module_17_11_3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" name="drex_module_17_11_3_custom_9.png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E0607D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66137A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08667DE6" w14:textId="77777777" w:rsidR="00EE4219" w:rsidRDefault="00167843">
      <w:pPr>
        <w:spacing w:before="160" w:after="160"/>
      </w:pPr>
      <w:r>
        <w:t>После настройки расписания нужно нажать кнопку «Сохранить». Выбранные параметры сохранятся и станут активными на следующий день.</w:t>
      </w:r>
    </w:p>
    <w:p w14:paraId="5EF8910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Интервал времени между повторным набором номера (часы) -</w:t>
      </w:r>
      <w:r>
        <w:rPr>
          <w:rFonts w:ascii="Calibri" w:hAnsi="Calibri" w:cs="Calibri"/>
          <w:color w:val="000000"/>
        </w:rPr>
        <w:t xml:space="preserve"> </w:t>
      </w:r>
      <w:r>
        <w:t>при отсутствии контакта с должником, выставляется интервал для повторного звонка в часах.</w:t>
      </w:r>
    </w:p>
    <w:p w14:paraId="00E0CDC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Количество попыток дозвона -</w:t>
      </w:r>
      <w:r>
        <w:rPr>
          <w:rFonts w:ascii="Calibri" w:hAnsi="Calibri" w:cs="Calibri"/>
          <w:color w:val="000000"/>
        </w:rPr>
        <w:t xml:space="preserve"> </w:t>
      </w:r>
      <w:r>
        <w:t>общее количество попыток дозвона должнику при отсутствии контакта.</w:t>
      </w:r>
    </w:p>
    <w:p w14:paraId="4B422387" w14:textId="5F9E2D13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Интервал повторного набора номера при просьбе пере</w:t>
      </w:r>
      <w:r>
        <w:rPr>
          <w:b/>
          <w:bCs/>
        </w:rPr>
        <w:t>звонить (в часах)  -</w:t>
      </w:r>
      <w:r>
        <w:rPr>
          <w:rFonts w:ascii="Calibri" w:hAnsi="Calibri" w:cs="Calibri"/>
          <w:color w:val="000000"/>
        </w:rPr>
        <w:t xml:space="preserve"> </w:t>
      </w:r>
      <w:r>
        <w:t>если абонент попросил перезвонить, выставляется интервал для повторного набора номера в часах. (</w:t>
      </w:r>
      <w:hyperlink w:anchor="cap_a2c26b32-0e4d-4e1e-8ded-4b31a4b2ab9e">
        <w:r>
          <w:t>Рис.10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8B2C5E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59D7A6" w14:textId="77777777" w:rsidR="00EE4219" w:rsidRDefault="00167843">
            <w:pPr>
              <w:spacing w:line="240" w:lineRule="auto"/>
              <w:jc w:val="center"/>
            </w:pPr>
            <w:bookmarkStart w:id="620" w:name="cap_a2c26b32-0e4d-4e1e-8ded-4b31a4b2ab9e"/>
            <w:bookmarkEnd w:id="620"/>
            <w:r>
              <w:rPr>
                <w:noProof/>
              </w:rPr>
              <w:drawing>
                <wp:inline distT="0" distB="0" distL="0" distR="0" wp14:anchorId="727E6C6A" wp14:editId="7712065B">
                  <wp:extent cx="4171950" cy="2905125"/>
                  <wp:effectExtent l="0" t="0" r="0" b="0"/>
                  <wp:docPr id="483" name="drex_module_17_11_3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" name="drex_module_17_11_3_custom_10.png"/>
                          <pic:cNvPicPr/>
                        </pic:nvPicPr>
                        <pic:blipFill>
                          <a:blip r:embed="rId5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290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F5F401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60385E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</w:p>
        </w:tc>
      </w:tr>
    </w:tbl>
    <w:p w14:paraId="642BB429" w14:textId="5234237E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Автоматически исключить номера телефона из обз</w:t>
      </w:r>
      <w:r>
        <w:rPr>
          <w:b/>
          <w:bCs/>
        </w:rPr>
        <w:t>вона -</w:t>
      </w:r>
      <w:r>
        <w:rPr>
          <w:rFonts w:ascii="Calibri" w:hAnsi="Calibri" w:cs="Calibri"/>
          <w:color w:val="000000"/>
        </w:rPr>
        <w:t xml:space="preserve"> </w:t>
      </w:r>
      <w:r>
        <w:t>при активации этой опции можно настроить исключение всех или текущих номеров из обзвона в соответствии с выбранным статусом.  (</w:t>
      </w:r>
      <w:hyperlink w:anchor="cap_edf3881d-af29-4c63-be7b-c6a300fad5e2">
        <w: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A81663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AB6CFF" w14:textId="77777777" w:rsidR="00EE4219" w:rsidRDefault="00167843">
            <w:pPr>
              <w:spacing w:line="240" w:lineRule="auto"/>
              <w:jc w:val="center"/>
            </w:pPr>
            <w:bookmarkStart w:id="621" w:name="cap_edf3881d-af29-4c63-be7b-c6a300fad5e2"/>
            <w:bookmarkEnd w:id="621"/>
            <w:r>
              <w:rPr>
                <w:noProof/>
              </w:rPr>
              <w:lastRenderedPageBreak/>
              <w:drawing>
                <wp:inline distT="0" distB="0" distL="0" distR="0" wp14:anchorId="098AC7F9" wp14:editId="2C265920">
                  <wp:extent cx="4752975" cy="3305175"/>
                  <wp:effectExtent l="0" t="0" r="0" b="0"/>
                  <wp:docPr id="484" name="drex_module_17_11_3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" name="drex_module_17_11_3_custom_11.png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2975" cy="330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A76D50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3C8994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</w:p>
        </w:tc>
      </w:tr>
    </w:tbl>
    <w:p w14:paraId="5BD6197F" w14:textId="354280B3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Статусы для исключения всех номеров телефона из обзвона. Все номера – это номера всех должников из списка, подходящих под критерии </w:t>
      </w:r>
      <w:r>
        <w:rPr>
          <w:b/>
          <w:bCs/>
        </w:rPr>
        <w:t>настройки суммы для автоматической отправки / формирования уведомлений,</w:t>
      </w:r>
      <w:r>
        <w:t xml:space="preserve"> описанные в разделе</w:t>
      </w:r>
      <w:r>
        <w:rPr>
          <w:rFonts w:ascii="Calibri" w:hAnsi="Calibri" w:cs="Calibri"/>
          <w:color w:val="000000"/>
        </w:rPr>
        <w:t xml:space="preserve"> </w:t>
      </w:r>
      <w:hyperlink w:anchor="ec14d768-bfc6-4873-9726-bc40770db3d7">
        <w:r>
          <w:rPr>
            <w:u w:val="single"/>
          </w:rPr>
          <w:t>Настройка автоматизации</w:t>
        </w:r>
      </w:hyperlink>
      <w:r>
        <w:rPr>
          <w:u w:val="single"/>
        </w:rPr>
        <w:t>.</w:t>
      </w:r>
    </w:p>
    <w:p w14:paraId="3F9CF554" w14:textId="77777777" w:rsidR="00EE4219" w:rsidRDefault="00167843">
      <w:pPr>
        <w:spacing w:before="160" w:after="160"/>
        <w:ind w:left="1440"/>
      </w:pPr>
      <w:r>
        <w:t>Для выбора исключений доступны следующие статусы:</w:t>
      </w:r>
    </w:p>
    <w:p w14:paraId="037C6957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Нет оператора</w:t>
      </w:r>
    </w:p>
    <w:p w14:paraId="56E1EF91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Отправка голосового оповещения отложена из-за недостатка средств</w:t>
      </w:r>
    </w:p>
    <w:p w14:paraId="34B07A06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Передано в очередь обзвона</w:t>
      </w:r>
    </w:p>
    <w:p w14:paraId="714604AE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Совершается звонок</w:t>
      </w:r>
    </w:p>
    <w:p w14:paraId="262E7283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Не отправлено</w:t>
      </w:r>
    </w:p>
    <w:p w14:paraId="5EEBC343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Автоответчик</w:t>
      </w:r>
    </w:p>
    <w:p w14:paraId="15AEB99C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Не отвечает</w:t>
      </w:r>
    </w:p>
    <w:p w14:paraId="6B134819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Срыв</w:t>
      </w:r>
    </w:p>
    <w:p w14:paraId="5DC1CA49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lastRenderedPageBreak/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Не является ЛПР</w:t>
      </w:r>
    </w:p>
    <w:p w14:paraId="6E7A3F3D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Просьба перезвонить</w:t>
      </w:r>
    </w:p>
    <w:p w14:paraId="62D8F680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Обещание оплатить</w:t>
      </w:r>
    </w:p>
    <w:p w14:paraId="387589B5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Ожидание оплаты</w:t>
      </w:r>
    </w:p>
    <w:p w14:paraId="1030AC3D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Контакт со связным лицом</w:t>
      </w:r>
    </w:p>
    <w:p w14:paraId="364C5E94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Контакт с должником</w:t>
      </w:r>
    </w:p>
    <w:p w14:paraId="2AD51302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Контакт с третьим лицом</w:t>
      </w:r>
    </w:p>
    <w:p w14:paraId="4B46F2E4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Ошибка при проверке статуса</w:t>
      </w:r>
    </w:p>
    <w:p w14:paraId="7BE0F362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Номер телефона отсутствует</w:t>
      </w:r>
    </w:p>
    <w:p w14:paraId="7FE5FFA4" w14:textId="77777777" w:rsidR="00EE4219" w:rsidRDefault="00167843">
      <w:pPr>
        <w:spacing w:before="160" w:after="160"/>
        <w:ind w:left="1410"/>
      </w:pPr>
      <w:r>
        <w:t>Можно выбрать один или несколько статусов.</w:t>
      </w:r>
    </w:p>
    <w:p w14:paraId="358D3F5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Статусы для исключения текущих номеров телефона из обзвона. Текущие номера – это номера должников, участвующие в списке обзвона.</w:t>
      </w:r>
    </w:p>
    <w:p w14:paraId="06C319AA" w14:textId="77777777" w:rsidR="00EE4219" w:rsidRDefault="00167843">
      <w:pPr>
        <w:spacing w:before="160" w:after="160"/>
        <w:ind w:left="1410"/>
      </w:pPr>
      <w:r>
        <w:t xml:space="preserve">Для выбора исключений </w:t>
      </w:r>
      <w:r>
        <w:t>доступны следующие статусы, описанные выше. Можно выбрать один или несколько статусов.</w:t>
      </w:r>
    </w:p>
    <w:p w14:paraId="05BC3F51" w14:textId="53502A65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Выбор сценария звонка -</w:t>
      </w:r>
      <w:r>
        <w:rPr>
          <w:rFonts w:ascii="Calibri" w:hAnsi="Calibri" w:cs="Calibri"/>
          <w:color w:val="000000"/>
        </w:rPr>
        <w:t xml:space="preserve"> </w:t>
      </w:r>
      <w:r>
        <w:t>из выпадающего списка можно выбрать сценарий звонка – уведомление о задолженности или уведомление о задолженности, с переводом собственника на оператора. (</w:t>
      </w:r>
      <w:hyperlink w:anchor="cap_fdb6eb72-b20d-49e2-9a2d-a30ce8b66329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D94B84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D5AE84" w14:textId="77777777" w:rsidR="00EE4219" w:rsidRDefault="00167843">
            <w:pPr>
              <w:spacing w:line="240" w:lineRule="auto"/>
              <w:jc w:val="center"/>
            </w:pPr>
            <w:bookmarkStart w:id="622" w:name="cap_fdb6eb72-b20d-49e2-9a2d-a30ce8b66329"/>
            <w:bookmarkEnd w:id="622"/>
            <w:r>
              <w:rPr>
                <w:noProof/>
              </w:rPr>
              <w:drawing>
                <wp:inline distT="0" distB="0" distL="0" distR="0" wp14:anchorId="5635E6E8" wp14:editId="6CE83AA7">
                  <wp:extent cx="2305050" cy="1266825"/>
                  <wp:effectExtent l="0" t="0" r="0" b="0"/>
                  <wp:docPr id="485" name="drex_module_17_11_3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" name="drex_module_17_11_3_custom_12.png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0ABB64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6D2EDD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</w:p>
        </w:tc>
      </w:tr>
    </w:tbl>
    <w:p w14:paraId="267D2534" w14:textId="77777777" w:rsidR="00EE4219" w:rsidRDefault="00167843">
      <w:pPr>
        <w:spacing w:before="160" w:after="160"/>
      </w:pPr>
      <w:r>
        <w:t>В соответствии с в</w:t>
      </w:r>
      <w:r>
        <w:t>ыбранным сценарием нейросеть сформирует уведомление и выстроит диалог с должником.</w:t>
      </w:r>
    </w:p>
    <w:p w14:paraId="2A08FA15" w14:textId="45773697" w:rsidR="00EE4219" w:rsidRDefault="00167843">
      <w:pPr>
        <w:spacing w:before="160" w:after="160"/>
      </w:pPr>
      <w:r>
        <w:t xml:space="preserve">Сценарий звонка разработан на гибких алгоритмах, включающих в себя общение с должником или третьими лицами, время просрочки платежа, </w:t>
      </w:r>
      <w:r>
        <w:lastRenderedPageBreak/>
        <w:t>готовность к оплате или отказе, качестве</w:t>
      </w:r>
      <w:r>
        <w:t xml:space="preserve"> связи и иными факторами. На каждый тип ответа должника нейросеть генерирует несколько вариантов развития диалога. Пример диалога можно прослушать</w:t>
      </w:r>
      <w:r>
        <w:rPr>
          <w:rFonts w:ascii="Calibri" w:hAnsi="Calibri" w:cs="Calibri"/>
          <w:color w:val="000000"/>
        </w:rPr>
        <w:t xml:space="preserve"> </w:t>
      </w:r>
      <w:hyperlink r:id="rId564">
        <w:r>
          <w:rPr>
            <w:u w:val="single"/>
          </w:rPr>
          <w:t>здесь</w:t>
        </w:r>
      </w:hyperlink>
      <w:r>
        <w:t>.</w:t>
      </w:r>
      <w:r>
        <w:br w:type="page"/>
      </w:r>
    </w:p>
    <w:p w14:paraId="356EC85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623" w:name="e35745d1-65ad-405a-ad24-6bd900ca9a11"/>
      <w:bookmarkEnd w:id="623"/>
      <w:r>
        <w:rPr>
          <w:b/>
          <w:bCs/>
          <w:sz w:val="28"/>
          <w:szCs w:val="28"/>
        </w:rPr>
        <w:lastRenderedPageBreak/>
        <w:t>Уведомления Email</w:t>
      </w:r>
    </w:p>
    <w:p w14:paraId="76080A0A" w14:textId="77777777" w:rsidR="00EE4219" w:rsidRDefault="00167843">
      <w:pPr>
        <w:spacing w:before="160" w:after="160"/>
      </w:pPr>
      <w:r>
        <w:t>Вкладка «Уведомления</w:t>
      </w:r>
      <w:r>
        <w:rPr>
          <w:rFonts w:ascii="Calibri" w:hAnsi="Calibri" w:cs="Calibri"/>
          <w:color w:val="000000"/>
        </w:rPr>
        <w:t xml:space="preserve"> </w:t>
      </w:r>
      <w:r>
        <w:t>Email» содержит настройку расписания отправки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сообщений.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 xml:space="preserve">уведомления отправляются всем должникам из списка, соответствующим выбранным критериям </w:t>
      </w:r>
      <w:r>
        <w:rPr>
          <w:b/>
          <w:bCs/>
        </w:rPr>
        <w:t>настройки суммы для автоматической отправки / формирования уведомлений.</w:t>
      </w:r>
    </w:p>
    <w:p w14:paraId="2D76256F" w14:textId="77777777" w:rsidR="00EE4219" w:rsidRDefault="00167843">
      <w:pPr>
        <w:spacing w:before="160" w:after="160"/>
      </w:pPr>
      <w:r>
        <w:t>По умол</w:t>
      </w:r>
      <w:r>
        <w:t>чанию кнопа автоматизации находится в не активном состоянии. Соответственно, другие опции для настройки не доступны.</w:t>
      </w:r>
    </w:p>
    <w:p w14:paraId="2886DA4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Автоматизация включена</w:t>
      </w:r>
      <w:r>
        <w:rPr>
          <w:rFonts w:ascii="Calibri" w:hAnsi="Calibri" w:cs="Calibri"/>
          <w:color w:val="000000"/>
        </w:rPr>
        <w:t xml:space="preserve"> </w:t>
      </w:r>
      <w:r>
        <w:t>- при активации автоматизации для настройки становится доступна настройка расписания рассылок.</w:t>
      </w:r>
    </w:p>
    <w:p w14:paraId="5870D68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рассылки</w:t>
      </w:r>
    </w:p>
    <w:p w14:paraId="7BE28866" w14:textId="097606CA" w:rsidR="00EE4219" w:rsidRDefault="00167843">
      <w:pPr>
        <w:spacing w:before="160" w:after="160"/>
        <w:ind w:left="720"/>
      </w:pPr>
      <w:r>
        <w:t>При активации этой функции нужно выставить расписание для указания периодичности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рассылок. (</w:t>
      </w:r>
      <w:hyperlink w:anchor="cap_2e7bc14f-3bb5-4735-9d5f-bf890e6c1010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3D3D30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97BA53" w14:textId="77777777" w:rsidR="00EE4219" w:rsidRDefault="00167843">
            <w:pPr>
              <w:spacing w:line="240" w:lineRule="auto"/>
              <w:jc w:val="center"/>
            </w:pPr>
            <w:bookmarkStart w:id="624" w:name="cap_2e7bc14f-3bb5-4735-9d5f-bf890e6c1010"/>
            <w:bookmarkEnd w:id="624"/>
            <w:r>
              <w:rPr>
                <w:noProof/>
              </w:rPr>
              <w:drawing>
                <wp:inline distT="0" distB="0" distL="0" distR="0" wp14:anchorId="241F19D9" wp14:editId="582F5300">
                  <wp:extent cx="5667375" cy="2238375"/>
                  <wp:effectExtent l="0" t="0" r="0" b="0"/>
                  <wp:docPr id="486" name="drex_module_17_11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" name="drex_module_17_11_4_custom.png"/>
                          <pic:cNvPicPr/>
                        </pic:nvPicPr>
                        <pic:blipFill>
                          <a:blip r:embed="rId5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3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172A6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52807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BC35F3B" w14:textId="77777777" w:rsidR="00EE4219" w:rsidRDefault="00167843">
      <w:pPr>
        <w:spacing w:before="160" w:after="160"/>
        <w:ind w:firstLine="705"/>
      </w:pPr>
      <w:r>
        <w:t>В расписании есть возможность следующей настройки:</w:t>
      </w:r>
    </w:p>
    <w:p w14:paraId="512926C9" w14:textId="0FEF353F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Ежедневно с указанием времени (час, минута) (</w:t>
      </w:r>
      <w:hyperlink w:anchor="cap_1bd78834-de20-412d-89b1-38e04d09f2ec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F7DD18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C1CA62" w14:textId="77777777" w:rsidR="00EE4219" w:rsidRDefault="00167843">
            <w:pPr>
              <w:spacing w:line="240" w:lineRule="auto"/>
              <w:jc w:val="center"/>
            </w:pPr>
            <w:bookmarkStart w:id="625" w:name="cap_1bd78834-de20-412d-89b1-38e04d09f2ec"/>
            <w:bookmarkEnd w:id="625"/>
            <w:r>
              <w:rPr>
                <w:noProof/>
              </w:rPr>
              <w:lastRenderedPageBreak/>
              <w:drawing>
                <wp:inline distT="0" distB="0" distL="0" distR="0" wp14:anchorId="2A90178B" wp14:editId="74E40297">
                  <wp:extent cx="3200400" cy="2028825"/>
                  <wp:effectExtent l="0" t="0" r="0" b="0"/>
                  <wp:docPr id="487" name="drex_module_17_11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" name="drex_module_17_11_4_custom_2.png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9A8B76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8DB8C79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891B6A7" w14:textId="66DA7EC3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недели с указанием времени (час, минута) (</w:t>
      </w:r>
      <w:hyperlink w:anchor="cap_7ef5f7ca-c0f8-4452-97ed-60d2281610a2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B6D7AF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18E747" w14:textId="77777777" w:rsidR="00EE4219" w:rsidRDefault="00167843">
            <w:pPr>
              <w:spacing w:line="240" w:lineRule="auto"/>
              <w:jc w:val="center"/>
            </w:pPr>
            <w:bookmarkStart w:id="626" w:name="cap_7ef5f7ca-c0f8-4452-97ed-60d2281610a2"/>
            <w:bookmarkEnd w:id="626"/>
            <w:r>
              <w:rPr>
                <w:noProof/>
              </w:rPr>
              <w:drawing>
                <wp:inline distT="0" distB="0" distL="0" distR="0" wp14:anchorId="6A44458D" wp14:editId="582D253D">
                  <wp:extent cx="2924175" cy="2857500"/>
                  <wp:effectExtent l="0" t="0" r="0" b="0"/>
                  <wp:docPr id="488" name="drex_module_17_11_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drex_module_17_11_4_custom_3.png"/>
                          <pic:cNvPicPr/>
                        </pic:nvPicPr>
                        <pic:blipFill>
                          <a:blip r:embed="rId4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93CA54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1420D7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469D9871" w14:textId="673DE69D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месяца с указанием времени (час, минута) (</w:t>
      </w:r>
      <w:hyperlink w:anchor="cap_d48ce530-39e4-4386-928d-2040cef0e41f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476D31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EE065D" w14:textId="77777777" w:rsidR="00EE4219" w:rsidRDefault="00167843">
            <w:pPr>
              <w:spacing w:line="240" w:lineRule="auto"/>
              <w:jc w:val="center"/>
            </w:pPr>
            <w:bookmarkStart w:id="627" w:name="cap_d48ce530-39e4-4386-928d-2040cef0e41f"/>
            <w:bookmarkEnd w:id="627"/>
            <w:r>
              <w:rPr>
                <w:noProof/>
              </w:rPr>
              <w:lastRenderedPageBreak/>
              <w:drawing>
                <wp:inline distT="0" distB="0" distL="0" distR="0" wp14:anchorId="56FA6808" wp14:editId="5F75D0B3">
                  <wp:extent cx="2714625" cy="2619375"/>
                  <wp:effectExtent l="0" t="0" r="0" b="0"/>
                  <wp:docPr id="489" name="drex_module_17_11_4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" name="drex_module_17_11_4_custom_4.png"/>
                          <pic:cNvPicPr/>
                        </pic:nvPicPr>
                        <pic:blipFill>
                          <a:blip r:embed="rId4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6343ED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8BC5E9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7D5C2EC6" w14:textId="77777777" w:rsidR="00EE4219" w:rsidRDefault="00167843">
      <w:pPr>
        <w:spacing w:before="160" w:after="160"/>
      </w:pPr>
      <w:r>
        <w:t>После настройки расписания нужно нажать кнопку «Сохранить»</w:t>
      </w:r>
      <w:r>
        <w:br w:type="page"/>
      </w:r>
    </w:p>
    <w:p w14:paraId="547B4C41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628" w:name="fa9d5571-c854-4a2a-a1b4-32e1d95d7d36"/>
      <w:bookmarkEnd w:id="628"/>
      <w:r>
        <w:rPr>
          <w:b/>
          <w:bCs/>
          <w:sz w:val="32"/>
          <w:szCs w:val="32"/>
        </w:rPr>
        <w:lastRenderedPageBreak/>
        <w:t>Настройки отображения</w:t>
      </w:r>
    </w:p>
    <w:p w14:paraId="192929DD" w14:textId="4CC504D4" w:rsidR="00EE4219" w:rsidRDefault="00167843">
      <w:pPr>
        <w:spacing w:before="160" w:after="160"/>
      </w:pPr>
      <w:r>
        <w:t xml:space="preserve">Кнопка </w:t>
      </w:r>
      <w:r>
        <w:rPr>
          <w:b/>
          <w:bCs/>
        </w:rPr>
        <w:t>«Настройки отображения»</w:t>
      </w:r>
      <w:r>
        <w:t xml:space="preserve"> позволяет выводить в разделе</w:t>
      </w:r>
      <w:r>
        <w:rPr>
          <w:rFonts w:ascii="Calibri" w:hAnsi="Calibri" w:cs="Calibri"/>
          <w:color w:val="000000"/>
        </w:rPr>
        <w:t xml:space="preserve"> </w:t>
      </w:r>
      <w:hyperlink r:id="rId566">
        <w:r>
          <w:rPr>
            <w:u w:val="single"/>
          </w:rPr>
          <w:t>Работа с должниками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>только те данные должника, которые нужны, выставлять удобный порядок колонок для просмотра, скрыть колонки или зафиксирова</w:t>
      </w:r>
      <w:r>
        <w:t>ть их.</w:t>
      </w:r>
    </w:p>
    <w:p w14:paraId="5B37CB5D" w14:textId="3D571328" w:rsidR="00EE4219" w:rsidRDefault="00167843">
      <w:pPr>
        <w:spacing w:before="160" w:after="160"/>
      </w:pPr>
      <w:r>
        <w:t xml:space="preserve">Чтобы перейти в настройки, нужно воспользоваться кнопкой </w:t>
      </w:r>
      <w:r>
        <w:rPr>
          <w:b/>
          <w:bCs/>
        </w:rPr>
        <w:t>«Настройки отображения»</w:t>
      </w:r>
      <w:r>
        <w:t xml:space="preserve"> (</w:t>
      </w:r>
      <w:hyperlink w:anchor="cap_aaf32b6d-2645-45ad-b381-b1fa9eb10303">
        <w:r>
          <w:t>Рис.1</w:t>
        </w:r>
      </w:hyperlink>
      <w:r>
        <w:t>)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6A1C2E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81A4F3" w14:textId="77777777" w:rsidR="00EE4219" w:rsidRDefault="00167843">
            <w:pPr>
              <w:spacing w:line="240" w:lineRule="auto"/>
              <w:jc w:val="center"/>
            </w:pPr>
            <w:bookmarkStart w:id="629" w:name="cap_aaf32b6d-2645-45ad-b381-b1fa9eb10303"/>
            <w:bookmarkEnd w:id="629"/>
            <w:r>
              <w:rPr>
                <w:noProof/>
              </w:rPr>
              <w:drawing>
                <wp:inline distT="0" distB="0" distL="0" distR="0" wp14:anchorId="45D43C0B" wp14:editId="7A1043BD">
                  <wp:extent cx="5667375" cy="457200"/>
                  <wp:effectExtent l="0" t="0" r="0" b="0"/>
                  <wp:docPr id="490" name="drex_module_17_1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drex_module_17_12_custom.png"/>
                          <pic:cNvPicPr/>
                        </pic:nvPicPr>
                        <pic:blipFill>
                          <a:blip r:embed="rId5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400535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BF4D2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B8B3AF4" w14:textId="5086ACB6" w:rsidR="00EE4219" w:rsidRDefault="00167843">
      <w:pPr>
        <w:spacing w:before="160" w:after="160"/>
      </w:pPr>
      <w:r>
        <w:t> Переходим в окно настроек (</w:t>
      </w:r>
      <w:hyperlink w:anchor="cap_631304c9-1583-424d-8f08-6d3b2d0efbfd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1CBEE0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617B81" w14:textId="77777777" w:rsidR="00EE4219" w:rsidRDefault="00167843">
            <w:pPr>
              <w:spacing w:line="240" w:lineRule="auto"/>
              <w:jc w:val="center"/>
            </w:pPr>
            <w:bookmarkStart w:id="630" w:name="cap_631304c9-1583-424d-8f08-6d3b2d0efbfd"/>
            <w:bookmarkEnd w:id="630"/>
            <w:r>
              <w:rPr>
                <w:noProof/>
              </w:rPr>
              <w:lastRenderedPageBreak/>
              <w:drawing>
                <wp:inline distT="0" distB="0" distL="0" distR="0" wp14:anchorId="5D03B061" wp14:editId="719269DA">
                  <wp:extent cx="3714750" cy="5657850"/>
                  <wp:effectExtent l="0" t="0" r="0" b="0"/>
                  <wp:docPr id="491" name="drex_module_17_1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" name="drex_module_17_12_custom_2.png"/>
                          <pic:cNvPicPr/>
                        </pic:nvPicPr>
                        <pic:blipFill>
                          <a:blip r:embed="rId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565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6D5AF5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77B7DF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3EB57C52" w14:textId="77777777" w:rsidR="00EE4219" w:rsidRDefault="00167843">
      <w:pPr>
        <w:spacing w:before="160" w:after="160"/>
      </w:pPr>
      <w:r>
        <w:t>В настройках отображения доступны следующие опции:</w:t>
      </w:r>
    </w:p>
    <w:p w14:paraId="536F2117" w14:textId="599CB162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Количество записей на странице</w:t>
      </w:r>
      <w:r>
        <w:rPr>
          <w:rFonts w:ascii="Calibri" w:hAnsi="Calibri" w:cs="Calibri"/>
          <w:color w:val="000000"/>
        </w:rPr>
        <w:t xml:space="preserve"> </w:t>
      </w:r>
      <w:r>
        <w:t>– количество должников, отображаемых на одной странице. Из выпадающего списка выбираем нужное количество должников.  (</w:t>
      </w:r>
      <w:hyperlink w:anchor="cap_c44cff12-1615-4062-8487-19038c28a4dd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B0D908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9555E3F" w14:textId="77777777" w:rsidR="00EE4219" w:rsidRDefault="00167843">
            <w:pPr>
              <w:spacing w:line="240" w:lineRule="auto"/>
              <w:jc w:val="center"/>
            </w:pPr>
            <w:bookmarkStart w:id="631" w:name="cap_c44cff12-1615-4062-8487-19038c28a4dd"/>
            <w:bookmarkEnd w:id="631"/>
            <w:r>
              <w:rPr>
                <w:noProof/>
              </w:rPr>
              <w:lastRenderedPageBreak/>
              <w:drawing>
                <wp:inline distT="0" distB="0" distL="0" distR="0" wp14:anchorId="18F3D0A0" wp14:editId="5C974A7D">
                  <wp:extent cx="3457575" cy="2590800"/>
                  <wp:effectExtent l="0" t="0" r="0" b="0"/>
                  <wp:docPr id="492" name="drex_module_17_1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drex_module_17_12_custom_3.png"/>
                          <pic:cNvPicPr/>
                        </pic:nvPicPr>
                        <pic:blipFill>
                          <a:blip r:embed="rId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575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00C28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26D2A69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25349535" w14:textId="6B4DF2B0" w:rsidR="00EE4219" w:rsidRDefault="00167843">
      <w:pPr>
        <w:spacing w:before="160" w:after="160"/>
      </w:pPr>
      <w:r>
        <w:t>Если количество должников больше указанного в отображении на одной странице, внизу страницы приведена нумерация всех страниц с должниками (</w:t>
      </w:r>
      <w:hyperlink w:anchor="cap_ebc848cd-a2a4-42a8-8768-d0eeff2d3b10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960B98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4CE100" w14:textId="77777777" w:rsidR="00EE4219" w:rsidRDefault="00167843">
            <w:pPr>
              <w:spacing w:line="240" w:lineRule="auto"/>
              <w:jc w:val="center"/>
            </w:pPr>
            <w:bookmarkStart w:id="632" w:name="cap_ebc848cd-a2a4-42a8-8768-d0eeff2d3b10"/>
            <w:bookmarkEnd w:id="632"/>
            <w:r>
              <w:rPr>
                <w:noProof/>
              </w:rPr>
              <w:drawing>
                <wp:inline distT="0" distB="0" distL="0" distR="0" wp14:anchorId="33117860" wp14:editId="4043C1FB">
                  <wp:extent cx="2533650" cy="4533900"/>
                  <wp:effectExtent l="0" t="0" r="0" b="0"/>
                  <wp:docPr id="493" name="drex_module_17_1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" name="drex_module_17_12_custom_4.png"/>
                          <pic:cNvPicPr/>
                        </pic:nvPicPr>
                        <pic:blipFill>
                          <a:blip r:embed="rId5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453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0CFF9C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BA6C0C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Рис.4 </w:t>
            </w:r>
          </w:p>
        </w:tc>
      </w:tr>
    </w:tbl>
    <w:p w14:paraId="25AF077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Порядок и отображение коло</w:t>
      </w:r>
      <w:r>
        <w:rPr>
          <w:b/>
          <w:bCs/>
        </w:rPr>
        <w:t>нок</w:t>
      </w:r>
    </w:p>
    <w:p w14:paraId="46BE197A" w14:textId="28642DF8" w:rsidR="00EE4219" w:rsidRDefault="00167843">
      <w:pPr>
        <w:spacing w:before="160" w:after="160"/>
        <w:ind w:left="720"/>
      </w:pPr>
      <w:r>
        <w:t>Этот раздел позволяет выбрать для отображения только нужные колонки и настроить их порядок. (</w:t>
      </w:r>
      <w:hyperlink w:anchor="cap_747aa2ea-3d3f-4849-8d75-46f14e301f4b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DD780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E42E79" w14:textId="77777777" w:rsidR="00EE4219" w:rsidRDefault="00167843">
            <w:pPr>
              <w:spacing w:line="240" w:lineRule="auto"/>
              <w:jc w:val="center"/>
            </w:pPr>
            <w:bookmarkStart w:id="633" w:name="cap_747aa2ea-3d3f-4849-8d75-46f14e301f4b"/>
            <w:bookmarkEnd w:id="633"/>
            <w:r>
              <w:rPr>
                <w:noProof/>
              </w:rPr>
              <w:drawing>
                <wp:inline distT="0" distB="0" distL="0" distR="0" wp14:anchorId="0275A27D" wp14:editId="75E742E3">
                  <wp:extent cx="3390900" cy="5162550"/>
                  <wp:effectExtent l="0" t="0" r="0" b="0"/>
                  <wp:docPr id="494" name="drex_module_17_1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" name="drex_module_17_12_custom_5.png"/>
                          <pic:cNvPicPr/>
                        </pic:nvPicPr>
                        <pic:blipFill>
                          <a:blip r:embed="rId5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0900" cy="516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F0FFE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6C25BF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12953F5F" w14:textId="77777777" w:rsidR="00EE4219" w:rsidRDefault="00167843">
      <w:pPr>
        <w:spacing w:before="160" w:after="160"/>
      </w:pPr>
      <w:r>
        <w:t xml:space="preserve">В правой части экрана в разделе </w:t>
      </w:r>
      <w:r>
        <w:rPr>
          <w:b/>
          <w:bCs/>
        </w:rPr>
        <w:t>«Скрытые / фиксированные колонки»</w:t>
      </w:r>
      <w:r>
        <w:t xml:space="preserve"> представлены все колонки, доступные для отображения. В левой части экрана в разделе </w:t>
      </w:r>
      <w:r>
        <w:rPr>
          <w:b/>
          <w:bCs/>
        </w:rPr>
        <w:t>«Порядок и отображение колонок»</w:t>
      </w:r>
      <w:r>
        <w:t xml:space="preserve"> представлены только выбранные колонки.</w:t>
      </w:r>
    </w:p>
    <w:p w14:paraId="02ACD0D2" w14:textId="77777777" w:rsidR="00EE4219" w:rsidRDefault="00167843">
      <w:pPr>
        <w:spacing w:before="160" w:after="160"/>
      </w:pPr>
      <w:r>
        <w:lastRenderedPageBreak/>
        <w:t xml:space="preserve">По умолчанию список всех колонок находится в правой части экрана. Для настройки колонок, которые будут отображаться, нужно перетащить мышкой необходимые колонки в список </w:t>
      </w:r>
      <w:r>
        <w:rPr>
          <w:b/>
          <w:bCs/>
        </w:rPr>
        <w:t>«Порядок и отображение колонок»</w:t>
      </w:r>
      <w:r>
        <w:t>.</w:t>
      </w:r>
    </w:p>
    <w:p w14:paraId="3AD3A955" w14:textId="77777777" w:rsidR="00EE4219" w:rsidRDefault="00167843">
      <w:pPr>
        <w:spacing w:before="160" w:after="160"/>
      </w:pPr>
      <w:r>
        <w:t xml:space="preserve">Колонки </w:t>
      </w:r>
      <w:r>
        <w:rPr>
          <w:b/>
          <w:bCs/>
        </w:rPr>
        <w:t>«Выбор»</w:t>
      </w:r>
      <w:r>
        <w:t xml:space="preserve"> и </w:t>
      </w:r>
      <w:r>
        <w:rPr>
          <w:b/>
          <w:bCs/>
        </w:rPr>
        <w:t>«Лицевой счет / Договор»</w:t>
      </w:r>
      <w:r>
        <w:t xml:space="preserve"> являются ф</w:t>
      </w:r>
      <w:r>
        <w:t>иксированными. Они будут отображаться в любом случае, изменить их нельзя.</w:t>
      </w:r>
    </w:p>
    <w:p w14:paraId="6513FFB1" w14:textId="77777777" w:rsidR="00EE4219" w:rsidRDefault="00167843">
      <w:pPr>
        <w:spacing w:before="160" w:after="160"/>
      </w:pPr>
      <w:r>
        <w:t>Чтобы настроить порядок отображения, нужно переместить мышкой выбранные колонки вверх-вниз, выстроив нужный порядок.</w:t>
      </w:r>
    </w:p>
    <w:p w14:paraId="4B4503AA" w14:textId="77777777" w:rsidR="00EE4219" w:rsidRDefault="00167843">
      <w:pPr>
        <w:spacing w:before="160" w:after="160"/>
      </w:pPr>
      <w:r>
        <w:t xml:space="preserve">По окончанию настройки, нажмите кнопку </w:t>
      </w:r>
      <w:r>
        <w:rPr>
          <w:b/>
          <w:bCs/>
        </w:rPr>
        <w:t>«Применить».</w:t>
      </w:r>
    </w:p>
    <w:p w14:paraId="31AA6CD9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Пример настро</w:t>
      </w:r>
      <w:r>
        <w:rPr>
          <w:i/>
          <w:iCs/>
        </w:rPr>
        <w:t xml:space="preserve">йки порядка и отображения колонок (видео) </w:t>
      </w:r>
    </w:p>
    <w:p w14:paraId="721E7D5F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16BC9CBA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5CD53EBF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634" w:name="34720087-d32e-409a-8571-7f3ef0a38132"/>
      <w:bookmarkEnd w:id="634"/>
      <w:r>
        <w:rPr>
          <w:b/>
          <w:bCs/>
          <w:sz w:val="32"/>
          <w:szCs w:val="32"/>
        </w:rPr>
        <w:lastRenderedPageBreak/>
        <w:t>Быстрые клавиши</w:t>
      </w:r>
    </w:p>
    <w:p w14:paraId="7BD5018C" w14:textId="77777777" w:rsidR="00EE4219" w:rsidRDefault="00167843">
      <w:pPr>
        <w:spacing w:before="160" w:after="160"/>
      </w:pPr>
      <w:r>
        <w:t xml:space="preserve">Кнопка </w:t>
      </w:r>
      <w:r>
        <w:rPr>
          <w:b/>
          <w:bCs/>
        </w:rPr>
        <w:t>«Быстрые клавиши»</w:t>
      </w:r>
      <w:r>
        <w:t xml:space="preserve"> позволяет настроить отображение кнопок в меню быстрых кнопок.</w:t>
      </w:r>
    </w:p>
    <w:p w14:paraId="35A941BC" w14:textId="26444974" w:rsidR="00EE4219" w:rsidRDefault="00167843">
      <w:pPr>
        <w:spacing w:before="160" w:after="160"/>
      </w:pPr>
      <w:r>
        <w:t xml:space="preserve">Чтобы перейти в настройки, нужно воспользоваться кнопкой </w:t>
      </w:r>
      <w:r>
        <w:rPr>
          <w:b/>
          <w:bCs/>
        </w:rPr>
        <w:t>«Быстрые клавиши»</w:t>
      </w:r>
      <w:r>
        <w:t xml:space="preserve"> (</w:t>
      </w:r>
      <w:hyperlink w:anchor="cap_d459e402-8781-451c-a165-f14ab9083d0d">
        <w:r>
          <w:t>Рис.1</w:t>
        </w:r>
      </w:hyperlink>
      <w:r>
        <w:t>)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3CA1DE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4B9619" w14:textId="77777777" w:rsidR="00EE4219" w:rsidRDefault="00167843">
            <w:pPr>
              <w:spacing w:line="240" w:lineRule="auto"/>
              <w:jc w:val="center"/>
            </w:pPr>
            <w:bookmarkStart w:id="635" w:name="cap_d459e402-8781-451c-a165-f14ab9083d0d"/>
            <w:bookmarkEnd w:id="635"/>
            <w:r>
              <w:rPr>
                <w:noProof/>
              </w:rPr>
              <w:drawing>
                <wp:inline distT="0" distB="0" distL="0" distR="0" wp14:anchorId="43FE087C" wp14:editId="03985DEF">
                  <wp:extent cx="5667375" cy="381000"/>
                  <wp:effectExtent l="0" t="0" r="0" b="0"/>
                  <wp:docPr id="495" name="drex_module_17_1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" name="drex_module_17_13_custom.png"/>
                          <pic:cNvPicPr/>
                        </pic:nvPicPr>
                        <pic:blipFill>
                          <a:blip r:embed="rId5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815400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E9816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2453112" w14:textId="24C2B01F" w:rsidR="00EE4219" w:rsidRDefault="00167843">
      <w:pPr>
        <w:spacing w:before="160" w:after="160"/>
      </w:pPr>
      <w:r>
        <w:t>Переходим в окно настроек (</w:t>
      </w:r>
      <w:hyperlink w:anchor="cap_e9fbc90f-2d6b-49fe-a39f-afd84a2781e8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5D6CBC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7836B1" w14:textId="77777777" w:rsidR="00EE4219" w:rsidRDefault="00167843">
            <w:pPr>
              <w:spacing w:line="240" w:lineRule="auto"/>
              <w:jc w:val="center"/>
            </w:pPr>
            <w:bookmarkStart w:id="636" w:name="cap_e9fbc90f-2d6b-49fe-a39f-afd84a2781e8"/>
            <w:bookmarkEnd w:id="636"/>
            <w:r>
              <w:rPr>
                <w:noProof/>
              </w:rPr>
              <w:drawing>
                <wp:inline distT="0" distB="0" distL="0" distR="0" wp14:anchorId="075847FC" wp14:editId="60CE3DD3">
                  <wp:extent cx="4381500" cy="3343275"/>
                  <wp:effectExtent l="0" t="0" r="0" b="0"/>
                  <wp:docPr id="496" name="drex_module_17_1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" name="drex_module_17_13_custom_2.png"/>
                          <pic:cNvPicPr/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48B49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54D3A9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945CA0B" w14:textId="77777777" w:rsidR="00EE4219" w:rsidRDefault="00167843">
      <w:pPr>
        <w:spacing w:before="160" w:after="160"/>
      </w:pPr>
      <w:r>
        <w:t>Как видно из скриншота, кнопки на панели быстрых кнопок (цифра 1) соответствуют активным кнопкам в окне настроек (цифра 2).</w:t>
      </w:r>
    </w:p>
    <w:p w14:paraId="6564EE1F" w14:textId="5BEB6BF4" w:rsidR="00EE4219" w:rsidRDefault="00167843">
      <w:pPr>
        <w:spacing w:before="160" w:after="160"/>
      </w:pPr>
      <w:r>
        <w:t>Чтобы убрать невостребованные кнопки из панели быстрых кнопок, нужно сделать их не активными, нажав мышью. (</w:t>
      </w:r>
      <w:hyperlink w:anchor="cap_d367e22f-a19c-4d51-873e-7c35818cca1d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E8AB1F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100B34" w14:textId="77777777" w:rsidR="00EE4219" w:rsidRDefault="00167843">
            <w:pPr>
              <w:spacing w:line="240" w:lineRule="auto"/>
              <w:jc w:val="center"/>
            </w:pPr>
            <w:bookmarkStart w:id="637" w:name="cap_d367e22f-a19c-4d51-873e-7c35818cca1d"/>
            <w:bookmarkEnd w:id="637"/>
            <w:r>
              <w:rPr>
                <w:noProof/>
              </w:rPr>
              <w:lastRenderedPageBreak/>
              <w:drawing>
                <wp:inline distT="0" distB="0" distL="0" distR="0" wp14:anchorId="6326B918" wp14:editId="5F97A7B5">
                  <wp:extent cx="4371975" cy="3248025"/>
                  <wp:effectExtent l="0" t="0" r="0" b="0"/>
                  <wp:docPr id="497" name="drex_module_17_1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" name="drex_module_17_13_custom_3.png"/>
                          <pic:cNvPicPr/>
                        </pic:nvPicPr>
                        <pic:blipFill>
                          <a:blip r:embed="rId5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324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35AA0C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9DA361B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76D776AA" w14:textId="77777777" w:rsidR="00EE4219" w:rsidRDefault="00167843">
      <w:pPr>
        <w:spacing w:before="160" w:after="160"/>
      </w:pPr>
      <w:r>
        <w:t>Выбранные кнопки не будут отображены в панели быстрых кнопок.</w:t>
      </w:r>
    </w:p>
    <w:p w14:paraId="42F05FC1" w14:textId="77777777" w:rsidR="00EE4219" w:rsidRDefault="00167843">
      <w:pPr>
        <w:spacing w:before="160" w:after="160"/>
      </w:pPr>
      <w:r>
        <w:t xml:space="preserve">По окончанию настройки, нажмите кнопку </w:t>
      </w:r>
      <w:r>
        <w:rPr>
          <w:b/>
          <w:bCs/>
        </w:rPr>
        <w:t>«Применить».</w:t>
      </w:r>
      <w:r>
        <w:br w:type="page"/>
      </w:r>
    </w:p>
    <w:p w14:paraId="1A963CAB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638" w:name="8846e9d5-06a5-4d77-95d3-d8e23ad0add9"/>
      <w:bookmarkEnd w:id="638"/>
      <w:r>
        <w:rPr>
          <w:b/>
          <w:bCs/>
          <w:sz w:val="32"/>
          <w:szCs w:val="32"/>
        </w:rPr>
        <w:lastRenderedPageBreak/>
        <w:t>Архивировать должника</w:t>
      </w:r>
    </w:p>
    <w:p w14:paraId="10A21F86" w14:textId="77777777" w:rsidR="00EE4219" w:rsidRDefault="00167843">
      <w:pPr>
        <w:spacing w:before="160" w:after="160"/>
      </w:pPr>
      <w:r>
        <w:t xml:space="preserve">Чтобы сохранять по должникам весь цикл работы с историей по прошлым периодам, предусмотрена функция архивации. </w:t>
      </w:r>
    </w:p>
    <w:p w14:paraId="36A02262" w14:textId="77777777" w:rsidR="00EE4219" w:rsidRDefault="00167843">
      <w:pPr>
        <w:spacing w:before="160" w:after="160"/>
      </w:pPr>
      <w:r>
        <w:t>После перевода должника в иные производства или окончании работы с ним, в каждом из производств, в котором он находился (досудебное производство</w:t>
      </w:r>
      <w:r>
        <w:t>, судебное производство, исполнительное производство) есть возможность помещать должника в архивное состояние (сохранять всю историю и документы по этому должнику на каждой этапе). Если должник появляется в каждом из производств, то автоматически подгружаю</w:t>
      </w:r>
      <w:r>
        <w:t>тся старые данные и история взаимодействия по нему по прошлым периодам.</w:t>
      </w:r>
    </w:p>
    <w:p w14:paraId="3853E71D" w14:textId="71994F8C" w:rsidR="00EE4219" w:rsidRDefault="00167843">
      <w:pPr>
        <w:spacing w:before="160" w:after="160"/>
      </w:pPr>
      <w:r>
        <w:t xml:space="preserve">Чтобы отправить данные должника в архив, в панели быстрых кнопок находим кнопку </w:t>
      </w:r>
      <w:r>
        <w:rPr>
          <w:b/>
          <w:bCs/>
        </w:rPr>
        <w:t>«Архивировать должника».</w:t>
      </w:r>
      <w:r>
        <w:t xml:space="preserve"> Выбираем должника (ов), которых хотим заархивировать, нажимаем на кнопку. (</w:t>
      </w:r>
      <w:hyperlink w:anchor="cap_1b7f6510-68d1-4744-b801-ba2c1c08deee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065D23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D61164" w14:textId="77777777" w:rsidR="00EE4219" w:rsidRDefault="00167843">
            <w:pPr>
              <w:spacing w:line="240" w:lineRule="auto"/>
              <w:jc w:val="center"/>
            </w:pPr>
            <w:bookmarkStart w:id="639" w:name="cap_1b7f6510-68d1-4744-b801-ba2c1c08deee"/>
            <w:bookmarkEnd w:id="639"/>
            <w:r>
              <w:rPr>
                <w:noProof/>
              </w:rPr>
              <w:drawing>
                <wp:inline distT="0" distB="0" distL="0" distR="0" wp14:anchorId="5809AA5C" wp14:editId="05D982F0">
                  <wp:extent cx="4371975" cy="2343150"/>
                  <wp:effectExtent l="0" t="0" r="0" b="0"/>
                  <wp:docPr id="498" name="drex_module_17_1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" name="drex_module_17_14_custom.png"/>
                          <pic:cNvPicPr/>
                        </pic:nvPicPr>
                        <pic:blipFill>
                          <a:blip r:embed="rId5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0BCAE0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3F4EB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16D5D6C" w14:textId="218D9AE2" w:rsidR="00EE4219" w:rsidRDefault="00167843">
      <w:pPr>
        <w:spacing w:before="160" w:after="160"/>
      </w:pPr>
      <w:r>
        <w:t>Появится окно подтверждения действия (</w:t>
      </w:r>
      <w:hyperlink w:anchor="cap_48991d89-a8ba-4194-b00a-ef8765392bf4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05138E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A5BD05" w14:textId="77777777" w:rsidR="00EE4219" w:rsidRDefault="00167843">
            <w:pPr>
              <w:spacing w:line="240" w:lineRule="auto"/>
              <w:jc w:val="center"/>
            </w:pPr>
            <w:bookmarkStart w:id="640" w:name="cap_48991d89-a8ba-4194-b00a-ef8765392bf4"/>
            <w:bookmarkEnd w:id="640"/>
            <w:r>
              <w:rPr>
                <w:noProof/>
              </w:rPr>
              <w:drawing>
                <wp:inline distT="0" distB="0" distL="0" distR="0" wp14:anchorId="0480D9CD" wp14:editId="5E30522E">
                  <wp:extent cx="3114675" cy="1123950"/>
                  <wp:effectExtent l="0" t="0" r="0" b="0"/>
                  <wp:docPr id="499" name="drex_module_17_1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" name="drex_module_17_14_custom_2.png"/>
                          <pic:cNvPicPr/>
                        </pic:nvPicPr>
                        <pic:blipFill>
                          <a:blip r:embed="rId5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675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76E24F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01498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378E0E86" w14:textId="77777777" w:rsidR="00EE4219" w:rsidRDefault="00167843">
      <w:pPr>
        <w:spacing w:before="160" w:after="160"/>
      </w:pPr>
      <w:r>
        <w:lastRenderedPageBreak/>
        <w:t xml:space="preserve">После нажатия кнопки </w:t>
      </w:r>
      <w:r>
        <w:rPr>
          <w:b/>
          <w:bCs/>
        </w:rPr>
        <w:t>«Архивировать»</w:t>
      </w:r>
      <w:r>
        <w:t xml:space="preserve"> выбранные должники переводятся в архив и с ними больше нельзя производить никаких действий в системе.</w:t>
      </w:r>
      <w:r>
        <w:br w:type="page"/>
      </w:r>
    </w:p>
    <w:p w14:paraId="5FCFF3E2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641" w:name="95023eca-0fd2-4471-9aec-b62a22a52e32"/>
      <w:bookmarkEnd w:id="641"/>
      <w:r>
        <w:rPr>
          <w:b/>
          <w:bCs/>
          <w:sz w:val="32"/>
          <w:szCs w:val="32"/>
        </w:rPr>
        <w:lastRenderedPageBreak/>
        <w:t>Удалить должника</w:t>
      </w:r>
    </w:p>
    <w:p w14:paraId="47CC10B3" w14:textId="507B8EAA" w:rsidR="00EE4219" w:rsidRDefault="00167843">
      <w:pPr>
        <w:spacing w:before="160" w:after="160"/>
      </w:pPr>
      <w:r>
        <w:t xml:space="preserve">Чтобы безвозвратно удалить должника из системы, в панели быстрых кнопок находим кнопку </w:t>
      </w:r>
      <w:r>
        <w:rPr>
          <w:b/>
          <w:bCs/>
        </w:rPr>
        <w:t>«Удалить должника».</w:t>
      </w:r>
      <w:r>
        <w:t xml:space="preserve"> Выбираем должника (ов), кото</w:t>
      </w:r>
      <w:r>
        <w:t>рых хотим удалить, нажимаем на кнопку. (</w:t>
      </w:r>
      <w:hyperlink w:anchor="cap_42e71d81-8863-41d2-9c45-d804f2e0496c">
        <w:r>
          <w:t>Рис.1</w:t>
        </w:r>
      </w:hyperlink>
      <w:r>
        <w:t>)</w:t>
      </w:r>
    </w:p>
    <w:p w14:paraId="7AA97692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69EBE8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36AD2F" w14:textId="77777777" w:rsidR="00EE4219" w:rsidRDefault="00167843">
            <w:pPr>
              <w:spacing w:line="240" w:lineRule="auto"/>
              <w:jc w:val="center"/>
            </w:pPr>
            <w:bookmarkStart w:id="642" w:name="cap_42e71d81-8863-41d2-9c45-d804f2e0496c"/>
            <w:bookmarkEnd w:id="642"/>
            <w:r>
              <w:rPr>
                <w:noProof/>
              </w:rPr>
              <w:drawing>
                <wp:inline distT="0" distB="0" distL="0" distR="0" wp14:anchorId="7ECD9E33" wp14:editId="313B1585">
                  <wp:extent cx="4143375" cy="2219325"/>
                  <wp:effectExtent l="0" t="0" r="0" b="0"/>
                  <wp:docPr id="500" name="drex_module_17_1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" name="drex_module_17_15_custom.png"/>
                          <pic:cNvPicPr/>
                        </pic:nvPicPr>
                        <pic:blipFill>
                          <a:blip r:embed="rId5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375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076BAB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FF8AA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5E642CA" w14:textId="2F1D034C" w:rsidR="00EE4219" w:rsidRDefault="00167843">
      <w:pPr>
        <w:spacing w:before="160" w:after="160"/>
      </w:pPr>
      <w:r>
        <w:t>Появится окно подтверждения действия (</w:t>
      </w:r>
      <w:hyperlink w:anchor="cap_22864130-23c1-42cb-ad94-81c143e423e8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407C15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9D3BB1" w14:textId="77777777" w:rsidR="00EE4219" w:rsidRDefault="00167843">
            <w:pPr>
              <w:spacing w:line="240" w:lineRule="auto"/>
              <w:jc w:val="center"/>
            </w:pPr>
            <w:bookmarkStart w:id="643" w:name="cap_22864130-23c1-42cb-ad94-81c143e423e8"/>
            <w:bookmarkEnd w:id="643"/>
            <w:r>
              <w:rPr>
                <w:noProof/>
              </w:rPr>
              <w:drawing>
                <wp:inline distT="0" distB="0" distL="0" distR="0" wp14:anchorId="42B5670F" wp14:editId="443F78D3">
                  <wp:extent cx="2962275" cy="1057275"/>
                  <wp:effectExtent l="0" t="0" r="0" b="0"/>
                  <wp:docPr id="501" name="drex_module_17_1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" name="drex_module_17_15_custom_2.png"/>
                          <pic:cNvPicPr/>
                        </pic:nvPicPr>
                        <pic:blipFill>
                          <a:blip r:embed="rId5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23A84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91818B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FFAC1FF" w14:textId="77777777" w:rsidR="00EE4219" w:rsidRDefault="00167843">
      <w:pPr>
        <w:spacing w:before="160" w:after="160"/>
      </w:pPr>
      <w:r>
        <w:t xml:space="preserve">После нажатия кнопки </w:t>
      </w:r>
      <w:r>
        <w:rPr>
          <w:b/>
          <w:bCs/>
        </w:rPr>
        <w:t>«Удалить»</w:t>
      </w:r>
      <w:r>
        <w:t xml:space="preserve"> выбранные должники будут безвозвратно удалены из системы.</w:t>
      </w:r>
      <w:r>
        <w:br w:type="page"/>
      </w:r>
    </w:p>
    <w:p w14:paraId="41F11B32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644" w:name="2bdfc6bd-dc2c-490c-9d24-8d1b7a2fc884"/>
      <w:bookmarkEnd w:id="644"/>
      <w:r>
        <w:rPr>
          <w:b/>
          <w:bCs/>
          <w:sz w:val="32"/>
          <w:szCs w:val="32"/>
        </w:rPr>
        <w:lastRenderedPageBreak/>
        <w:t>Перевести в Судебное производство</w:t>
      </w:r>
    </w:p>
    <w:p w14:paraId="59AD128C" w14:textId="071457E6" w:rsidR="00EE4219" w:rsidRDefault="00167843">
      <w:pPr>
        <w:spacing w:before="160" w:after="160"/>
      </w:pPr>
      <w:r>
        <w:t xml:space="preserve">Чтобы принудительно перевести должника в Судебное производство, в панели быстрых кнопок находим кнопку </w:t>
      </w:r>
      <w:r>
        <w:rPr>
          <w:b/>
          <w:bCs/>
        </w:rPr>
        <w:t>«Перевести в Судебное производство».</w:t>
      </w:r>
      <w:r>
        <w:t xml:space="preserve"> Выбираем должника (ов), которых хотим перевести, нажимаем на кнопку. (</w:t>
      </w:r>
      <w:hyperlink w:anchor="cap_d84b05c5-4557-4e3f-a348-8bd9c9c1a973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A3BFD8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AD6657" w14:textId="77777777" w:rsidR="00EE4219" w:rsidRDefault="00167843">
            <w:pPr>
              <w:spacing w:line="240" w:lineRule="auto"/>
              <w:jc w:val="center"/>
            </w:pPr>
            <w:bookmarkStart w:id="645" w:name="cap_d84b05c5-4557-4e3f-a348-8bd9c9c1a973"/>
            <w:bookmarkEnd w:id="645"/>
            <w:r>
              <w:rPr>
                <w:noProof/>
              </w:rPr>
              <w:drawing>
                <wp:inline distT="0" distB="0" distL="0" distR="0" wp14:anchorId="520B1057" wp14:editId="0D7EC3B5">
                  <wp:extent cx="3733800" cy="2209800"/>
                  <wp:effectExtent l="0" t="0" r="0" b="0"/>
                  <wp:docPr id="502" name="drex_module_17_1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" name="drex_module_17_16_custom.png"/>
                          <pic:cNvPicPr/>
                        </pic:nvPicPr>
                        <pic:blipFill>
                          <a:blip r:embed="rId5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87CE1C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793F4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9EE737A" w14:textId="327CCB80" w:rsidR="00EE4219" w:rsidRDefault="00167843">
      <w:pPr>
        <w:spacing w:before="160" w:after="160"/>
      </w:pPr>
      <w:r>
        <w:t>Появится окно подтверждения действия (</w:t>
      </w:r>
      <w:hyperlink w:anchor="cap_335a807f-f509-46de-95fd-f8afb2023c9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1F6477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D0BD2D" w14:textId="77777777" w:rsidR="00EE4219" w:rsidRDefault="00167843">
            <w:pPr>
              <w:spacing w:line="240" w:lineRule="auto"/>
              <w:jc w:val="center"/>
            </w:pPr>
            <w:bookmarkStart w:id="646" w:name="cap_335a807f-f509-46de-95fd-f8afb2023c96"/>
            <w:bookmarkEnd w:id="646"/>
            <w:r>
              <w:rPr>
                <w:noProof/>
              </w:rPr>
              <w:drawing>
                <wp:inline distT="0" distB="0" distL="0" distR="0" wp14:anchorId="5326B205" wp14:editId="0E885DA9">
                  <wp:extent cx="2743200" cy="1057275"/>
                  <wp:effectExtent l="0" t="0" r="0" b="0"/>
                  <wp:docPr id="503" name="drex_module_17_1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3" name="drex_module_17_16_custom_2.png"/>
                          <pic:cNvPicPr/>
                        </pic:nvPicPr>
                        <pic:blipFill>
                          <a:blip r:embed="rId5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03BCA4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0211553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0CABC77" w14:textId="77777777" w:rsidR="00EE4219" w:rsidRDefault="00167843">
      <w:pPr>
        <w:spacing w:before="160" w:after="160"/>
      </w:pPr>
      <w:r>
        <w:t xml:space="preserve">После нажатия кнопки </w:t>
      </w:r>
      <w:r>
        <w:rPr>
          <w:b/>
          <w:bCs/>
        </w:rPr>
        <w:t>«Перевести»</w:t>
      </w:r>
      <w:r>
        <w:t xml:space="preserve"> выбранные должники будут переведены в Судебное производство.</w:t>
      </w:r>
      <w:r>
        <w:br w:type="page"/>
      </w:r>
    </w:p>
    <w:p w14:paraId="7CACD215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647" w:name="5a1d823c-4d92-4972-9bb1-80166cad65db"/>
      <w:bookmarkEnd w:id="647"/>
      <w:r>
        <w:rPr>
          <w:b/>
          <w:bCs/>
          <w:sz w:val="32"/>
          <w:szCs w:val="32"/>
        </w:rPr>
        <w:lastRenderedPageBreak/>
        <w:t>Выбрать всё</w:t>
      </w:r>
    </w:p>
    <w:p w14:paraId="0D0459F5" w14:textId="7897C922" w:rsidR="00EE4219" w:rsidRDefault="00167843">
      <w:pPr>
        <w:spacing w:before="160" w:after="160"/>
      </w:pPr>
      <w:r>
        <w:t xml:space="preserve">При нажатии на кнопку </w:t>
      </w:r>
      <w:r>
        <w:rPr>
          <w:b/>
          <w:bCs/>
        </w:rPr>
        <w:t>«Выбрать все»</w:t>
      </w:r>
      <w:r>
        <w:t xml:space="preserve"> осуществляется выбор всех должников в списке (</w:t>
      </w:r>
      <w:hyperlink w:anchor="cap_5f00848a-455d-44bc-b5de-64d42f530669">
        <w:r>
          <w:t>Рис.1</w:t>
        </w:r>
      </w:hyperlink>
      <w:r>
        <w:t>)</w:t>
      </w:r>
    </w:p>
    <w:p w14:paraId="7AFBC16D" w14:textId="77777777" w:rsidR="00EE4219" w:rsidRDefault="00167843">
      <w:pPr>
        <w:spacing w:before="160" w:after="160"/>
      </w:pPr>
      <w:r>
        <w:t>Массовый выбор нужен для произведения каких-либо действий в системе со всеми должниками.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8C774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385FFF" w14:textId="77777777" w:rsidR="00EE4219" w:rsidRDefault="00167843">
            <w:pPr>
              <w:spacing w:line="240" w:lineRule="auto"/>
              <w:jc w:val="center"/>
            </w:pPr>
            <w:bookmarkStart w:id="648" w:name="cap_5f00848a-455d-44bc-b5de-64d42f530669"/>
            <w:bookmarkEnd w:id="648"/>
            <w:r>
              <w:rPr>
                <w:noProof/>
              </w:rPr>
              <w:drawing>
                <wp:inline distT="0" distB="0" distL="0" distR="0" wp14:anchorId="207DC8D4" wp14:editId="148E3BD8">
                  <wp:extent cx="4114800" cy="2581275"/>
                  <wp:effectExtent l="0" t="0" r="0" b="0"/>
                  <wp:docPr id="504" name="drex_module_17_1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" name="drex_module_17_17_custom.png"/>
                          <pic:cNvPicPr/>
                        </pic:nvPicPr>
                        <pic:blipFill>
                          <a:blip r:embed="rId5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58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1BFEB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D1364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4075971" w14:textId="720C232C" w:rsidR="00EE4219" w:rsidRDefault="00167843">
      <w:pPr>
        <w:spacing w:before="160" w:after="160"/>
      </w:pPr>
      <w:r>
        <w:t xml:space="preserve">После выделения всех должников название кнопки изменяется на </w:t>
      </w:r>
      <w:r>
        <w:rPr>
          <w:b/>
          <w:bCs/>
        </w:rPr>
        <w:t>«Снять выделение»</w:t>
      </w:r>
      <w:r>
        <w:t xml:space="preserve"> (</w:t>
      </w:r>
      <w:hyperlink w:anchor="cap_bd6819ab-cced-46da-97e3-343fb7347204">
        <w:r>
          <w:t>Рис.2</w:t>
        </w:r>
      </w:hyperlink>
      <w:r>
        <w:t>).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0C5677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FF2F46" w14:textId="77777777" w:rsidR="00EE4219" w:rsidRDefault="00167843">
            <w:pPr>
              <w:spacing w:line="240" w:lineRule="auto"/>
              <w:jc w:val="center"/>
            </w:pPr>
            <w:bookmarkStart w:id="649" w:name="cap_bd6819ab-cced-46da-97e3-343fb7347204"/>
            <w:bookmarkEnd w:id="649"/>
            <w:r>
              <w:rPr>
                <w:noProof/>
              </w:rPr>
              <w:drawing>
                <wp:inline distT="0" distB="0" distL="0" distR="0" wp14:anchorId="2F9A843E" wp14:editId="55D00FE5">
                  <wp:extent cx="4276725" cy="2200275"/>
                  <wp:effectExtent l="0" t="0" r="0" b="0"/>
                  <wp:docPr id="505" name="drex_module_17_17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" name="drex_module_17_17_custom_2.png"/>
                          <pic:cNvPicPr/>
                        </pic:nvPicPr>
                        <pic:blipFill>
                          <a:blip r:embed="rId5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22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297A01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0204F87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DE59F72" w14:textId="77777777" w:rsidR="00EE4219" w:rsidRDefault="00167843">
      <w:r>
        <w:br w:type="page"/>
      </w:r>
    </w:p>
    <w:p w14:paraId="4D22B360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650" w:name="7d466bec-c0f4-48db-a925-6109af5b3fc7"/>
      <w:bookmarkEnd w:id="650"/>
      <w:r>
        <w:rPr>
          <w:b/>
          <w:bCs/>
          <w:sz w:val="32"/>
          <w:szCs w:val="32"/>
        </w:rPr>
        <w:lastRenderedPageBreak/>
        <w:t>Изменить статус выбранных должников</w:t>
      </w:r>
    </w:p>
    <w:p w14:paraId="47485758" w14:textId="56AE38B5" w:rsidR="00EE4219" w:rsidRDefault="00167843">
      <w:pPr>
        <w:spacing w:before="160" w:after="160"/>
      </w:pPr>
      <w:r>
        <w:t xml:space="preserve">Чтобы изменить статус должника (ов) в системе, нужно выбрать должника или группу должников и нажать на кнопку </w:t>
      </w:r>
      <w:r>
        <w:rPr>
          <w:b/>
          <w:bCs/>
        </w:rPr>
        <w:t>«Изменить статус выбранных д</w:t>
      </w:r>
      <w:r>
        <w:rPr>
          <w:b/>
          <w:bCs/>
        </w:rPr>
        <w:t>олжников».</w:t>
      </w:r>
      <w:r>
        <w:t xml:space="preserve"> (</w:t>
      </w:r>
      <w:hyperlink w:anchor="cap_a8fb5647-0e8d-4427-802e-b9b7ff74b3de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C2931E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4BB345" w14:textId="77777777" w:rsidR="00EE4219" w:rsidRDefault="00167843">
            <w:pPr>
              <w:spacing w:line="240" w:lineRule="auto"/>
              <w:jc w:val="center"/>
            </w:pPr>
            <w:bookmarkStart w:id="651" w:name="cap_a8fb5647-0e8d-4427-802e-b9b7ff74b3de"/>
            <w:bookmarkEnd w:id="651"/>
            <w:r>
              <w:rPr>
                <w:noProof/>
              </w:rPr>
              <w:drawing>
                <wp:inline distT="0" distB="0" distL="0" distR="0" wp14:anchorId="29FEA813" wp14:editId="29829940">
                  <wp:extent cx="4343400" cy="1571625"/>
                  <wp:effectExtent l="0" t="0" r="0" b="0"/>
                  <wp:docPr id="506" name="drex_module_17_1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drex_module_17_18_custom.png"/>
                          <pic:cNvPicPr/>
                        </pic:nvPicPr>
                        <pic:blipFill>
                          <a:blip r:embed="rId5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0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88EA2C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6C9B4C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30782FD" w14:textId="74C25CFB" w:rsidR="00EE4219" w:rsidRDefault="00167843">
      <w:pPr>
        <w:spacing w:before="160" w:after="160"/>
      </w:pPr>
      <w:r>
        <w:t>Появится окно выбора статуса (</w:t>
      </w:r>
      <w:hyperlink w:anchor="cap_ad78e7ea-d4f7-41e6-b3ec-de4c12750233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A94982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38DD74" w14:textId="77777777" w:rsidR="00EE4219" w:rsidRDefault="00167843">
            <w:pPr>
              <w:spacing w:line="240" w:lineRule="auto"/>
              <w:jc w:val="center"/>
            </w:pPr>
            <w:bookmarkStart w:id="652" w:name="cap_ad78e7ea-d4f7-41e6-b3ec-de4c12750233"/>
            <w:bookmarkEnd w:id="652"/>
            <w:r>
              <w:rPr>
                <w:noProof/>
              </w:rPr>
              <w:drawing>
                <wp:inline distT="0" distB="0" distL="0" distR="0" wp14:anchorId="123DF682" wp14:editId="6E268CED">
                  <wp:extent cx="2333625" cy="2590800"/>
                  <wp:effectExtent l="0" t="0" r="0" b="0"/>
                  <wp:docPr id="507" name="drex_module_17_18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" name="drex_module_17_18_custom_2.png"/>
                          <pic:cNvPicPr/>
                        </pic:nvPicPr>
                        <pic:blipFill>
                          <a:blip r:embed="rId5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2BFA14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9E58C0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C9A1CD8" w14:textId="77777777" w:rsidR="00EE4219" w:rsidRDefault="00167843">
      <w:pPr>
        <w:spacing w:before="160" w:after="160"/>
      </w:pPr>
      <w:r>
        <w:t>Вверху окна указан текущий статус должника (цифра 1 на скриншоте)</w:t>
      </w:r>
    </w:p>
    <w:p w14:paraId="1F516955" w14:textId="77777777" w:rsidR="00EE4219" w:rsidRDefault="00167843">
      <w:pPr>
        <w:spacing w:before="160" w:after="160"/>
      </w:pPr>
      <w:r>
        <w:t>Под текущим статусом отображены подстатусы – действия, произведенные с должником (цифра 2 на скриншоте)</w:t>
      </w:r>
    </w:p>
    <w:p w14:paraId="114293B6" w14:textId="77777777" w:rsidR="00EE4219" w:rsidRDefault="00167843">
      <w:pPr>
        <w:spacing w:before="160" w:after="160"/>
      </w:pPr>
      <w:r>
        <w:t>Текущий статус можно удалить, нажав на кнопку «Х» и выбрать новый статус.</w:t>
      </w:r>
    </w:p>
    <w:p w14:paraId="42295893" w14:textId="77777777" w:rsidR="00EE4219" w:rsidRDefault="00167843">
      <w:pPr>
        <w:spacing w:before="160" w:after="160"/>
      </w:pPr>
      <w:r>
        <w:t>Статусы, дос</w:t>
      </w:r>
      <w:r>
        <w:t>тупные для выбора:</w:t>
      </w:r>
    </w:p>
    <w:p w14:paraId="4737E6B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СМС уведомление</w:t>
      </w:r>
    </w:p>
    <w:p w14:paraId="469B59E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Голосовое уведомление</w:t>
      </w:r>
    </w:p>
    <w:p w14:paraId="50D558D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уведомление</w:t>
      </w:r>
    </w:p>
    <w:p w14:paraId="23BF4E5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Досудебное требование</w:t>
      </w:r>
    </w:p>
    <w:p w14:paraId="7D2C0AB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Новый</w:t>
      </w:r>
    </w:p>
    <w:p w14:paraId="1DA4A69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Архив</w:t>
      </w:r>
    </w:p>
    <w:p w14:paraId="5096BB4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Готов к подаче иска в суд</w:t>
      </w:r>
    </w:p>
    <w:p w14:paraId="419A776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 подан в суд</w:t>
      </w:r>
    </w:p>
    <w:p w14:paraId="5DE31BC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Мой статус</w:t>
      </w:r>
    </w:p>
    <w:p w14:paraId="6CAE9DE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Ошибка</w:t>
      </w:r>
    </w:p>
    <w:p w14:paraId="01ED831D" w14:textId="4ADAB4BF" w:rsidR="00EE4219" w:rsidRDefault="00167843">
      <w:pPr>
        <w:spacing w:before="160" w:after="160"/>
      </w:pPr>
      <w:r>
        <w:t>Более подробно работа со статусами должников описана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37f30cc4-6536-4775-ac6f-7741bde0c93b">
        <w:r>
          <w:rPr>
            <w:u w:val="single"/>
          </w:rPr>
          <w:t>Статусы должников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 (</w:t>
      </w:r>
      <w:hyperlink w:anchor="cap_0701e8cd-6621-41f8-b7fc-0757a45967e1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2B7F61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CBA650" w14:textId="77777777" w:rsidR="00EE4219" w:rsidRDefault="00167843">
            <w:pPr>
              <w:spacing w:line="240" w:lineRule="auto"/>
              <w:jc w:val="center"/>
            </w:pPr>
            <w:bookmarkStart w:id="653" w:name="cap_0701e8cd-6621-41f8-b7fc-0757a45967e1"/>
            <w:bookmarkEnd w:id="653"/>
            <w:r>
              <w:rPr>
                <w:noProof/>
              </w:rPr>
              <w:drawing>
                <wp:inline distT="0" distB="0" distL="0" distR="0" wp14:anchorId="57F946AC" wp14:editId="111927F4">
                  <wp:extent cx="2466975" cy="2752725"/>
                  <wp:effectExtent l="0" t="0" r="0" b="0"/>
                  <wp:docPr id="508" name="drex_module_17_18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" name="drex_module_17_18_custom_3.png"/>
                          <pic:cNvPicPr/>
                        </pic:nvPicPr>
                        <pic:blipFill>
                          <a:blip r:embed="rId5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275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08B03E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6680B6C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002099D2" w14:textId="77777777" w:rsidR="00EE4219" w:rsidRDefault="00167843">
      <w:pPr>
        <w:spacing w:before="160" w:after="160"/>
      </w:pPr>
      <w:r>
        <w:t xml:space="preserve">После выбора нового статуса, нажать на кнопку </w:t>
      </w:r>
      <w:r>
        <w:rPr>
          <w:b/>
          <w:bCs/>
        </w:rPr>
        <w:t>«Применить»</w:t>
      </w:r>
      <w:r>
        <w:t>. Новый статус будет присвоен должнику.</w:t>
      </w:r>
    </w:p>
    <w:p w14:paraId="7DB9C0E9" w14:textId="77777777" w:rsidR="00EE4219" w:rsidRDefault="00EE4219">
      <w:pPr>
        <w:spacing w:before="160" w:after="160"/>
      </w:pPr>
    </w:p>
    <w:p w14:paraId="5A2AB09E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32C67CEF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654" w:name="3dfd074e-9a21-48a6-9745-1e5751cee46f"/>
      <w:bookmarkEnd w:id="654"/>
      <w:r>
        <w:rPr>
          <w:b/>
          <w:bCs/>
          <w:sz w:val="36"/>
          <w:szCs w:val="36"/>
        </w:rPr>
        <w:lastRenderedPageBreak/>
        <w:t>Данные по должникам</w:t>
      </w:r>
    </w:p>
    <w:p w14:paraId="03B3A702" w14:textId="77777777" w:rsidR="00EE4219" w:rsidRDefault="00167843">
      <w:pPr>
        <w:spacing w:before="160" w:after="160"/>
      </w:pPr>
      <w:r>
        <w:t>Раздел «Данные по должникам» состоит из списка должников с присвоенным системой статусом и отображением основной информации по ним.</w:t>
      </w:r>
    </w:p>
    <w:p w14:paraId="1E1AA476" w14:textId="77777777" w:rsidR="00EE4219" w:rsidRDefault="00167843">
      <w:pPr>
        <w:spacing w:before="160" w:after="160"/>
      </w:pPr>
      <w:r>
        <w:t>Рассмотрим эти пункты подробнее.</w:t>
      </w:r>
      <w:r>
        <w:br w:type="page"/>
      </w:r>
    </w:p>
    <w:p w14:paraId="7F240733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655" w:name="f2458123-efb9-4d9e-8b7c-b3ebb6ae5d04"/>
      <w:bookmarkEnd w:id="655"/>
      <w:r>
        <w:rPr>
          <w:b/>
          <w:bCs/>
          <w:sz w:val="32"/>
          <w:szCs w:val="32"/>
        </w:rPr>
        <w:lastRenderedPageBreak/>
        <w:t>Статусы должников</w:t>
      </w:r>
    </w:p>
    <w:p w14:paraId="2435228B" w14:textId="4354F221" w:rsidR="00EE4219" w:rsidRDefault="00167843">
      <w:pPr>
        <w:spacing w:before="160" w:after="160"/>
      </w:pPr>
      <w:r>
        <w:t>В левой части списка должников отображены их статусы. (</w:t>
      </w:r>
      <w:hyperlink w:anchor="cap_c4a87fd6-5879-4625-a4a4-d99690f7d0fc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AF328C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57B0172" w14:textId="77777777" w:rsidR="00EE4219" w:rsidRDefault="00167843">
            <w:pPr>
              <w:spacing w:line="240" w:lineRule="auto"/>
              <w:jc w:val="center"/>
            </w:pPr>
            <w:bookmarkStart w:id="656" w:name="cap_c4a87fd6-5879-4625-a4a4-d99690f7d0fc"/>
            <w:bookmarkEnd w:id="656"/>
            <w:r>
              <w:rPr>
                <w:noProof/>
              </w:rPr>
              <w:drawing>
                <wp:inline distT="0" distB="0" distL="0" distR="0" wp14:anchorId="0D1E6B99" wp14:editId="631289A6">
                  <wp:extent cx="5667375" cy="3581400"/>
                  <wp:effectExtent l="0" t="0" r="0" b="0"/>
                  <wp:docPr id="509" name="drex_module_18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" name="drex_module_18_1_custom.png"/>
                          <pic:cNvPicPr/>
                        </pic:nvPicPr>
                        <pic:blipFill>
                          <a:blip r:embed="rId5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58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78CC2B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718874" w14:textId="77777777" w:rsidR="00EE4219" w:rsidRDefault="00167843">
            <w:pPr>
              <w:spacing w:before="160" w:after="160"/>
              <w:jc w:val="center"/>
            </w:pPr>
            <w:r>
              <w:t>Рис.1 Статус должника</w:t>
            </w:r>
          </w:p>
        </w:tc>
      </w:tr>
    </w:tbl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545C331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  <w:jc w:val="center"/>
        </w:trPr>
        <w:tc>
          <w:tcPr>
            <w:tcW w:w="0" w:type="auto"/>
            <w:gridSpan w:val="2"/>
          </w:tcPr>
          <w:p w14:paraId="1E1630D6" w14:textId="77777777" w:rsidR="00EE4219" w:rsidRDefault="00EE4219"/>
        </w:tc>
      </w:tr>
      <w:tr w:rsidR="00EE4219" w14:paraId="265D401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7021FAA2" w14:textId="77777777" w:rsidR="00EE4219" w:rsidRDefault="00167843">
            <w:r>
              <w:rPr>
                <w:noProof/>
              </w:rPr>
              <w:drawing>
                <wp:inline distT="0" distB="0" distL="0" distR="0" wp14:anchorId="59378091" wp14:editId="414C1DA8">
                  <wp:extent cx="285750" cy="228600"/>
                  <wp:effectExtent l="0" t="95250" r="95250" b="95250"/>
                  <wp:docPr id="510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629918E7" w14:textId="77777777" w:rsidR="00EE4219" w:rsidRDefault="00167843">
            <w:pPr>
              <w:ind w:left="105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Статус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– динамическая переменная, присваиваемая должнику Системой. Статус автоматически изменяется в зависимости от произведенных действий с должником. Это могут быть такие процессы как: загрузка новых данных по должнику, загрузка новых документов, получение выпи</w:t>
            </w:r>
            <w:r>
              <w:rPr>
                <w:i/>
                <w:iCs/>
              </w:rPr>
              <w:t>сок из государственных органов, отправки документов в суд и пр. Важно: автоматическое изменение статуса происходит только после проверки всех документов. Это может занять некоторое время.</w:t>
            </w:r>
          </w:p>
        </w:tc>
      </w:tr>
      <w:tr w:rsidR="00EE4219" w14:paraId="14F5725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  <w:jc w:val="center"/>
        </w:trPr>
        <w:tc>
          <w:tcPr>
            <w:tcW w:w="0" w:type="auto"/>
            <w:gridSpan w:val="2"/>
          </w:tcPr>
          <w:p w14:paraId="62709AF4" w14:textId="77777777" w:rsidR="00EE4219" w:rsidRDefault="00EE4219"/>
        </w:tc>
      </w:tr>
    </w:tbl>
    <w:p w14:paraId="27310698" w14:textId="2CD9C7A9" w:rsidR="00EE4219" w:rsidRDefault="00167843">
      <w:pPr>
        <w:spacing w:before="160" w:after="160"/>
      </w:pPr>
      <w:r>
        <w:t>Каждому статусу соответствует группа подстатусов, определяющих те</w:t>
      </w:r>
      <w:r>
        <w:t>кущий статус должника. Под названием статуса выводится последнее действие по должнику. (</w:t>
      </w:r>
      <w:hyperlink w:anchor="cap_64f627b7-6a49-477f-950a-920beb2a03ca">
        <w: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FA49D3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D6C086" w14:textId="77777777" w:rsidR="00EE4219" w:rsidRDefault="00167843">
            <w:pPr>
              <w:spacing w:line="240" w:lineRule="auto"/>
              <w:jc w:val="center"/>
            </w:pPr>
            <w:bookmarkStart w:id="657" w:name="cap_64f627b7-6a49-477f-950a-920beb2a03ca"/>
            <w:bookmarkEnd w:id="657"/>
            <w:r>
              <w:rPr>
                <w:noProof/>
              </w:rPr>
              <w:drawing>
                <wp:inline distT="0" distB="0" distL="0" distR="0" wp14:anchorId="201A8DD9" wp14:editId="35C0932D">
                  <wp:extent cx="4457700" cy="419100"/>
                  <wp:effectExtent l="0" t="0" r="0" b="0"/>
                  <wp:docPr id="511" name="drex_module_18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1" name="drex_module_18_1_custom_2.png"/>
                          <pic:cNvPicPr/>
                        </pic:nvPicPr>
                        <pic:blipFill>
                          <a:blip r:embed="rId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FAB378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2FF3D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Действие по должнику</w:t>
            </w:r>
          </w:p>
        </w:tc>
      </w:tr>
    </w:tbl>
    <w:p w14:paraId="067F2D5D" w14:textId="39CD78E9" w:rsidR="00EE4219" w:rsidRDefault="00167843">
      <w:pPr>
        <w:spacing w:before="160" w:after="160"/>
      </w:pPr>
      <w:r>
        <w:lastRenderedPageBreak/>
        <w:t>Каждый тип статуса выделен отдельным цветом. Если в Системе не хватает каких-либо данных по должнику, статус подсвечен красным. (</w:t>
      </w:r>
      <w:hyperlink w:anchor="cap_eb374586-4b2e-43c6-ac96-fdb086b13519">
        <w:r>
          <w:t>Рис.3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1AD2B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FBF60A" w14:textId="77777777" w:rsidR="00EE4219" w:rsidRDefault="00167843">
            <w:pPr>
              <w:spacing w:line="240" w:lineRule="auto"/>
              <w:jc w:val="center"/>
            </w:pPr>
            <w:bookmarkStart w:id="658" w:name="cap_eb374586-4b2e-43c6-ac96-fdb086b13519"/>
            <w:bookmarkEnd w:id="658"/>
            <w:r>
              <w:rPr>
                <w:noProof/>
              </w:rPr>
              <w:drawing>
                <wp:inline distT="0" distB="0" distL="0" distR="0" wp14:anchorId="37DAFAEB" wp14:editId="66D8CD7B">
                  <wp:extent cx="3933825" cy="647700"/>
                  <wp:effectExtent l="0" t="0" r="0" b="0"/>
                  <wp:docPr id="512" name="drex_module_18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" name="drex_module_18_1_custom_3.png"/>
                          <pic:cNvPicPr/>
                        </pic:nvPicPr>
                        <pic:blipFill>
                          <a:blip r:embed="rId5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382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8A8803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13BF8E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Статус (не хватка данных)</w:t>
            </w:r>
          </w:p>
        </w:tc>
      </w:tr>
    </w:tbl>
    <w:p w14:paraId="234C2284" w14:textId="1AA4464F" w:rsidR="00EE4219" w:rsidRDefault="00167843">
      <w:pPr>
        <w:spacing w:before="160" w:after="160"/>
      </w:pPr>
      <w:r>
        <w:t>Справа от статуса под</w:t>
      </w:r>
      <w:r>
        <w:t xml:space="preserve"> номером Лицевого счета выводятся все текущие подстатусы должника (</w:t>
      </w:r>
      <w:hyperlink w:anchor="cap_47bebb24-8b43-4c54-b4ce-0ef47057fca2">
        <w:r>
          <w:t>Рис.4</w:t>
        </w:r>
      </w:hyperlink>
      <w:r>
        <w:t>):</w:t>
      </w:r>
    </w:p>
    <w:p w14:paraId="3AD4D59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Зеленым подсвечены выполненные действия</w:t>
      </w:r>
    </w:p>
    <w:p w14:paraId="12126E6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Серым – действия, ожидающие выполнения</w:t>
      </w:r>
    </w:p>
    <w:p w14:paraId="68212A0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Красным – не выполненные действия, требующие внимания оператора.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BF77E3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55F727" w14:textId="77777777" w:rsidR="00EE4219" w:rsidRDefault="00167843">
            <w:pPr>
              <w:spacing w:line="240" w:lineRule="auto"/>
              <w:jc w:val="center"/>
            </w:pPr>
            <w:bookmarkStart w:id="659" w:name="cap_47bebb24-8b43-4c54-b4ce-0ef47057fca2"/>
            <w:bookmarkEnd w:id="659"/>
            <w:r>
              <w:rPr>
                <w:noProof/>
              </w:rPr>
              <w:drawing>
                <wp:inline distT="0" distB="0" distL="0" distR="0" wp14:anchorId="264FC5CC" wp14:editId="5D63DBFA">
                  <wp:extent cx="4619625" cy="400050"/>
                  <wp:effectExtent l="0" t="0" r="0" b="0"/>
                  <wp:docPr id="513" name="drex_module_18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3" name="drex_module_18_1_custom_4.png"/>
                          <pic:cNvPicPr/>
                        </pic:nvPicPr>
                        <pic:blipFill>
                          <a:blip r:embed="rId5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854C04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B2D9A8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Текущие подстатусы</w:t>
            </w:r>
          </w:p>
        </w:tc>
      </w:tr>
    </w:tbl>
    <w:p w14:paraId="4661FB47" w14:textId="2B29F900" w:rsidR="00EE4219" w:rsidRDefault="00167843">
      <w:pPr>
        <w:spacing w:before="160" w:after="160"/>
      </w:pPr>
      <w:r>
        <w:t>При наведении мыши на текущий подстатус появляется подсказка. (</w:t>
      </w:r>
      <w:hyperlink w:anchor="cap_fa7c7a92-6e7b-4fb7-9ef1-91bdd4fd3432">
        <w:r>
          <w:t>Рис.5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AB5745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F19A33" w14:textId="77777777" w:rsidR="00EE4219" w:rsidRDefault="00167843">
            <w:pPr>
              <w:spacing w:line="240" w:lineRule="auto"/>
              <w:jc w:val="center"/>
            </w:pPr>
            <w:bookmarkStart w:id="660" w:name="cap_fa7c7a92-6e7b-4fb7-9ef1-91bdd4fd3432"/>
            <w:bookmarkEnd w:id="660"/>
            <w:r>
              <w:rPr>
                <w:noProof/>
              </w:rPr>
              <w:drawing>
                <wp:inline distT="0" distB="0" distL="0" distR="0" wp14:anchorId="5AFB00DA" wp14:editId="6A5C8EC6">
                  <wp:extent cx="4524375" cy="962025"/>
                  <wp:effectExtent l="0" t="0" r="0" b="0"/>
                  <wp:docPr id="514" name="drex_module_18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" name="drex_module_18_1_custom_5.png"/>
                          <pic:cNvPicPr/>
                        </pic:nvPicPr>
                        <pic:blipFill>
                          <a:blip r:embed="rId5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4375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2F518E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3CF0F8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Подсказка</w:t>
            </w:r>
          </w:p>
        </w:tc>
      </w:tr>
    </w:tbl>
    <w:p w14:paraId="3FC8782F" w14:textId="0442469A" w:rsidR="00EE4219" w:rsidRDefault="00167843">
      <w:pPr>
        <w:spacing w:before="160" w:after="160"/>
      </w:pPr>
      <w:r>
        <w:t>Полная таблица статусов и соответствующих им подстатусов находится в разделе</w:t>
      </w:r>
      <w:r>
        <w:rPr>
          <w:rFonts w:ascii="Calibri" w:hAnsi="Calibri" w:cs="Calibri"/>
          <w:color w:val="000000"/>
        </w:rPr>
        <w:t xml:space="preserve"> </w:t>
      </w:r>
      <w:hyperlink w:anchor="92628942-e718-4bae-b060-744bd342a715">
        <w:r>
          <w:rPr>
            <w:u w:val="single"/>
          </w:rPr>
          <w:t>«Фильтр»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p w14:paraId="08B77413" w14:textId="7D9B2E00" w:rsidR="00EE4219" w:rsidRDefault="00167843">
      <w:pPr>
        <w:spacing w:before="160" w:after="160"/>
      </w:pPr>
      <w:r>
        <w:t>Действия по должнику можно посмотреть нажав на кнопку статуса. Откроется информационное окно. (</w:t>
      </w:r>
      <w:hyperlink w:anchor="cap_809134ff-51ea-4080-97d5-cb7eb3279a04">
        <w:r>
          <w:t>Рис.6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53F938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ECBDF2" w14:textId="77777777" w:rsidR="00EE4219" w:rsidRDefault="00167843">
            <w:pPr>
              <w:spacing w:line="240" w:lineRule="auto"/>
              <w:jc w:val="center"/>
            </w:pPr>
            <w:bookmarkStart w:id="661" w:name="cap_809134ff-51ea-4080-97d5-cb7eb3279a04"/>
            <w:bookmarkEnd w:id="661"/>
            <w:r>
              <w:rPr>
                <w:noProof/>
              </w:rPr>
              <w:lastRenderedPageBreak/>
              <w:drawing>
                <wp:inline distT="0" distB="0" distL="0" distR="0" wp14:anchorId="7BDE2B20" wp14:editId="15296BBB">
                  <wp:extent cx="5667375" cy="2390775"/>
                  <wp:effectExtent l="0" t="0" r="0" b="0"/>
                  <wp:docPr id="515" name="drex_module_18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5" name="drex_module_18_1_custom_6.png"/>
                          <pic:cNvPicPr/>
                        </pic:nvPicPr>
                        <pic:blipFill>
                          <a:blip r:embed="rId5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9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58035B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0A843F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Информационное окно статуса работы с должником</w:t>
            </w:r>
          </w:p>
        </w:tc>
      </w:tr>
    </w:tbl>
    <w:p w14:paraId="2298D6DE" w14:textId="77777777" w:rsidR="00EE4219" w:rsidRDefault="00167843">
      <w:pPr>
        <w:spacing w:before="160" w:after="160"/>
      </w:pPr>
      <w:r>
        <w:t>В информационном окне показан текущий статус должника (в данном примере – «</w:t>
      </w:r>
      <w:r>
        <w:rPr>
          <w:b/>
          <w:bCs/>
        </w:rPr>
        <w:t>Email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уведомление</w:t>
      </w:r>
      <w:r>
        <w:t>») и все действия по должнику, зафиксированные Системой:</w:t>
      </w:r>
    </w:p>
    <w:p w14:paraId="5C77B70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Уведомление отправлено</w:t>
      </w:r>
    </w:p>
    <w:p w14:paraId="77B539B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Уведомление доставлено</w:t>
      </w:r>
    </w:p>
    <w:p w14:paraId="7E7522AF" w14:textId="4540AEB6" w:rsidR="00EE4219" w:rsidRDefault="00167843">
      <w:pPr>
        <w:spacing w:before="160" w:after="160"/>
      </w:pPr>
      <w:r>
        <w:t>Если вам по каким-то причинам не подходит стандартный процесс присвоения статуса Системой, есть возможность назначения статуса вручную. Изменить статус можно нажав на кнопку статуса. Откроется информационное окно, в котором в выпадающем списке нужно выбрат</w:t>
      </w:r>
      <w:r>
        <w:t>ь «</w:t>
      </w:r>
      <w:r>
        <w:rPr>
          <w:b/>
          <w:bCs/>
        </w:rPr>
        <w:t>Мой статус</w:t>
      </w:r>
      <w:r>
        <w:t>» (</w:t>
      </w:r>
      <w:hyperlink w:anchor="cap_c909bc25-2477-4d49-b01c-34b0d135a8c6">
        <w:r>
          <w:t>Рис.7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BE3D73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C08CBB" w14:textId="77777777" w:rsidR="00EE4219" w:rsidRDefault="00167843">
            <w:pPr>
              <w:spacing w:line="240" w:lineRule="auto"/>
              <w:jc w:val="center"/>
            </w:pPr>
            <w:bookmarkStart w:id="662" w:name="cap_c909bc25-2477-4d49-b01c-34b0d135a8c6"/>
            <w:bookmarkEnd w:id="662"/>
            <w:r>
              <w:rPr>
                <w:noProof/>
              </w:rPr>
              <w:lastRenderedPageBreak/>
              <w:drawing>
                <wp:inline distT="0" distB="0" distL="0" distR="0" wp14:anchorId="71169735" wp14:editId="0AB3C7E4">
                  <wp:extent cx="3076575" cy="3409950"/>
                  <wp:effectExtent l="0" t="0" r="0" b="0"/>
                  <wp:docPr id="516" name="drex_module_18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" name="drex_module_18_1_custom_7.png"/>
                          <pic:cNvPicPr/>
                        </pic:nvPicPr>
                        <pic:blipFill>
                          <a:blip r:embed="rId5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3409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CAC6D4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C37D58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Окно выбора статуса</w:t>
            </w:r>
          </w:p>
        </w:tc>
      </w:tr>
    </w:tbl>
    <w:p w14:paraId="0DE88A72" w14:textId="77777777" w:rsidR="00EE4219" w:rsidRDefault="00167843">
      <w:pPr>
        <w:spacing w:before="160" w:after="160"/>
      </w:pPr>
      <w:r>
        <w:t xml:space="preserve">Далее нужно добавить название </w:t>
      </w:r>
      <w:r>
        <w:rPr>
          <w:b/>
          <w:bCs/>
        </w:rPr>
        <w:t>«моего статуса»</w:t>
      </w:r>
      <w:r>
        <w:t xml:space="preserve"> и заполнить подстатусы и комментарии к ним.</w:t>
      </w:r>
    </w:p>
    <w:p w14:paraId="2D13E87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Добавление названия «моего статуса»</w:t>
      </w:r>
    </w:p>
    <w:p w14:paraId="6FCB02A3" w14:textId="5D7B4792" w:rsidR="00EE4219" w:rsidRDefault="00167843">
      <w:pPr>
        <w:spacing w:before="160" w:after="160"/>
      </w:pPr>
      <w:r>
        <w:t xml:space="preserve">После нажатия кнопки «Мой статус» в появившемся окне нужно в поле </w:t>
      </w:r>
      <w:r>
        <w:rPr>
          <w:b/>
          <w:bCs/>
        </w:rPr>
        <w:t>«Мой статус»</w:t>
      </w:r>
      <w:r>
        <w:t xml:space="preserve"> (выделено серым цветом) ввести его название (</w:t>
      </w:r>
      <w:hyperlink w:anchor="cap_aa7d0172-d691-4c67-9087-ba229afd87da">
        <w:r>
          <w:t>Рис.8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774EBA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311163" w14:textId="77777777" w:rsidR="00EE4219" w:rsidRDefault="00167843">
            <w:pPr>
              <w:spacing w:line="240" w:lineRule="auto"/>
              <w:jc w:val="center"/>
            </w:pPr>
            <w:bookmarkStart w:id="663" w:name="cap_aa7d0172-d691-4c67-9087-ba229afd87da"/>
            <w:bookmarkEnd w:id="663"/>
            <w:r>
              <w:rPr>
                <w:noProof/>
              </w:rPr>
              <w:drawing>
                <wp:inline distT="0" distB="0" distL="0" distR="0" wp14:anchorId="2E081E37" wp14:editId="087BFA27">
                  <wp:extent cx="2714625" cy="2524125"/>
                  <wp:effectExtent l="0" t="0" r="0" b="0"/>
                  <wp:docPr id="517" name="drex_module_18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7" name="drex_module_18_1_custom_8.png"/>
                          <pic:cNvPicPr/>
                        </pic:nvPicPr>
                        <pic:blipFill>
                          <a:blip r:embed="rId5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5C1E6F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B80C2E7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1AC683C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Добавление подстатуса</w:t>
      </w:r>
    </w:p>
    <w:p w14:paraId="4CBA07F0" w14:textId="5D758281" w:rsidR="00EE4219" w:rsidRDefault="00167843">
      <w:pPr>
        <w:spacing w:before="160" w:after="160"/>
      </w:pPr>
      <w:r>
        <w:t>При нажатии на кнопку «</w:t>
      </w:r>
      <w:r>
        <w:rPr>
          <w:b/>
          <w:bCs/>
        </w:rPr>
        <w:t>Добавить подстатус</w:t>
      </w:r>
      <w:r>
        <w:t>» появляются новые поля «</w:t>
      </w:r>
      <w:r>
        <w:rPr>
          <w:b/>
          <w:bCs/>
        </w:rPr>
        <w:t>Подстатус</w:t>
      </w:r>
      <w:r>
        <w:t>» и «</w:t>
      </w:r>
      <w:r>
        <w:rPr>
          <w:b/>
          <w:bCs/>
        </w:rPr>
        <w:t>Комментарий</w:t>
      </w:r>
      <w:r>
        <w:t>», которые можно заполнить в свободной форме.  По окончании заполнения нажать кнопку «</w:t>
      </w:r>
      <w:r>
        <w:rPr>
          <w:b/>
          <w:bCs/>
        </w:rPr>
        <w:t>Применить</w:t>
      </w:r>
      <w:r>
        <w:t>». (</w:t>
      </w:r>
      <w:hyperlink w:anchor="cap_cc4399f8-a7fe-41c0-a139-90fa5da52cca">
        <w:r>
          <w:rPr>
            <w:i/>
            <w:iCs/>
          </w:rPr>
          <w:t>Рис.9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AB696F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CF6732" w14:textId="77777777" w:rsidR="00EE4219" w:rsidRDefault="00167843">
            <w:pPr>
              <w:spacing w:line="240" w:lineRule="auto"/>
              <w:jc w:val="center"/>
            </w:pPr>
            <w:bookmarkStart w:id="664" w:name="cap_cc4399f8-a7fe-41c0-a139-90fa5da52cca"/>
            <w:bookmarkEnd w:id="664"/>
            <w:r>
              <w:rPr>
                <w:noProof/>
              </w:rPr>
              <w:drawing>
                <wp:inline distT="0" distB="0" distL="0" distR="0" wp14:anchorId="1738594D" wp14:editId="67C69C1D">
                  <wp:extent cx="2609850" cy="3409950"/>
                  <wp:effectExtent l="0" t="0" r="0" b="0"/>
                  <wp:docPr id="518" name="drex_module_18_1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" name="drex_module_18_1_custom_9.png"/>
                          <pic:cNvPicPr/>
                        </pic:nvPicPr>
                        <pic:blipFill>
                          <a:blip r:embed="rId5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3409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64F2DF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C99B15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  <w:r>
              <w:rPr>
                <w:i/>
                <w:iCs/>
              </w:rPr>
              <w:t>Добавление подстатуса</w:t>
            </w:r>
          </w:p>
        </w:tc>
      </w:tr>
    </w:tbl>
    <w:p w14:paraId="06A29B66" w14:textId="001C803C" w:rsidR="00EE4219" w:rsidRDefault="00167843">
      <w:pPr>
        <w:spacing w:before="160" w:after="160"/>
      </w:pPr>
      <w:r>
        <w:t>Статус в списке должников изменится на «</w:t>
      </w:r>
      <w:r>
        <w:rPr>
          <w:b/>
          <w:bCs/>
        </w:rPr>
        <w:t>Мой статус</w:t>
      </w:r>
      <w:r>
        <w:t>», подстатус будет указан тот, который вы заполняли. (</w:t>
      </w:r>
      <w:hyperlink w:anchor="cap_13a28caf-6119-4892-898d-375f5230a9ad">
        <w:r>
          <w:t>Рис.10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08F8BF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303C8C" w14:textId="77777777" w:rsidR="00EE4219" w:rsidRDefault="00167843">
            <w:pPr>
              <w:spacing w:line="240" w:lineRule="auto"/>
              <w:jc w:val="center"/>
            </w:pPr>
            <w:bookmarkStart w:id="665" w:name="cap_13a28caf-6119-4892-898d-375f5230a9ad"/>
            <w:bookmarkEnd w:id="665"/>
            <w:r>
              <w:rPr>
                <w:noProof/>
              </w:rPr>
              <w:drawing>
                <wp:inline distT="0" distB="0" distL="0" distR="0" wp14:anchorId="495FE6C4" wp14:editId="7F24CC0F">
                  <wp:extent cx="5448300" cy="571500"/>
                  <wp:effectExtent l="0" t="0" r="0" b="0"/>
                  <wp:docPr id="519" name="drex_module_18_1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" name="drex_module_18_1_custom_10.png"/>
                          <pic:cNvPicPr/>
                        </pic:nvPicPr>
                        <pic:blipFill>
                          <a:blip r:embed="rId5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83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29A4CB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DF88886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</w:p>
        </w:tc>
      </w:tr>
    </w:tbl>
    <w:p w14:paraId="547D7A6E" w14:textId="60702A74" w:rsidR="00EE4219" w:rsidRDefault="00167843">
      <w:pPr>
        <w:spacing w:before="160" w:after="160"/>
      </w:pPr>
      <w:r>
        <w:t xml:space="preserve">Наименование </w:t>
      </w:r>
      <w:r>
        <w:rPr>
          <w:b/>
          <w:bCs/>
        </w:rPr>
        <w:t>«моего статуса»</w:t>
      </w:r>
      <w:r>
        <w:t xml:space="preserve"> отобразится в отдельной колонке окна списка должников (</w:t>
      </w:r>
      <w:hyperlink w:anchor="cap_50489201-f9e3-43f7-8c72-d992cb41601f">
        <w:r>
          <w:t>Рис.11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194B7C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CEB8CE" w14:textId="77777777" w:rsidR="00EE4219" w:rsidRDefault="00167843">
            <w:pPr>
              <w:spacing w:line="240" w:lineRule="auto"/>
              <w:jc w:val="center"/>
            </w:pPr>
            <w:bookmarkStart w:id="666" w:name="cap_50489201-f9e3-43f7-8c72-d992cb41601f"/>
            <w:bookmarkEnd w:id="666"/>
            <w:r>
              <w:rPr>
                <w:noProof/>
              </w:rPr>
              <w:drawing>
                <wp:inline distT="0" distB="0" distL="0" distR="0" wp14:anchorId="41B55A01" wp14:editId="654AAA42">
                  <wp:extent cx="5667375" cy="1000125"/>
                  <wp:effectExtent l="0" t="0" r="0" b="0"/>
                  <wp:docPr id="520" name="drex_module_18_1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" name="drex_module_18_1_custom_11.png"/>
                          <pic:cNvPicPr/>
                        </pic:nvPicPr>
                        <pic:blipFill>
                          <a:blip r:embed="rId5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FF3A88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5B8B16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Рис.11 </w:t>
            </w:r>
          </w:p>
        </w:tc>
      </w:tr>
    </w:tbl>
    <w:p w14:paraId="01942AB8" w14:textId="77777777" w:rsidR="00EE4219" w:rsidRDefault="00167843">
      <w:r>
        <w:br w:type="page"/>
      </w:r>
    </w:p>
    <w:p w14:paraId="2C377DC2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667" w:name="d55937c3-7e0d-48b1-a604-4e7d197a9944"/>
      <w:bookmarkEnd w:id="667"/>
      <w:r>
        <w:rPr>
          <w:b/>
          <w:bCs/>
          <w:sz w:val="32"/>
          <w:szCs w:val="32"/>
        </w:rPr>
        <w:lastRenderedPageBreak/>
        <w:t>Информация по должникам</w:t>
      </w:r>
    </w:p>
    <w:p w14:paraId="67E035B2" w14:textId="4A1987DF" w:rsidR="00EE4219" w:rsidRDefault="00167843">
      <w:pPr>
        <w:spacing w:before="160" w:after="160"/>
      </w:pPr>
      <w:r>
        <w:t>На главном экране модуля «Работа с должниками» кроме списка должников также представлена основная информация по ним в табличном виде (</w:t>
      </w:r>
      <w:hyperlink w:anchor="cap_a9c47315-7772-4fa9-8f34-ef5f6da976cd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A0A04B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78D82D" w14:textId="77777777" w:rsidR="00EE4219" w:rsidRDefault="00167843">
            <w:pPr>
              <w:spacing w:line="240" w:lineRule="auto"/>
              <w:jc w:val="center"/>
            </w:pPr>
            <w:bookmarkStart w:id="668" w:name="cap_a9c47315-7772-4fa9-8f34-ef5f6da976cd"/>
            <w:bookmarkEnd w:id="668"/>
            <w:r>
              <w:rPr>
                <w:noProof/>
              </w:rPr>
              <w:drawing>
                <wp:inline distT="0" distB="0" distL="0" distR="0" wp14:anchorId="7C729445" wp14:editId="52AF034A">
                  <wp:extent cx="5667375" cy="1038225"/>
                  <wp:effectExtent l="0" t="0" r="0" b="0"/>
                  <wp:docPr id="521" name="drex_module_18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" name="drex_module_18_2_custom.png"/>
                          <pic:cNvPicPr/>
                        </pic:nvPicPr>
                        <pic:blipFill>
                          <a:blip r:embed="rId5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169695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6406E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Основная информация</w:t>
            </w:r>
            <w:r>
              <w:rPr>
                <w:i/>
                <w:iCs/>
              </w:rPr>
              <w:t xml:space="preserve"> по должникам</w:t>
            </w:r>
          </w:p>
        </w:tc>
      </w:tr>
    </w:tbl>
    <w:p w14:paraId="33FBFD76" w14:textId="507E552C" w:rsidR="00EE4219" w:rsidRDefault="00167843">
      <w:pPr>
        <w:spacing w:before="160" w:after="160"/>
      </w:pPr>
      <w:r>
        <w:t>Отображение колонок в таблице можно настраивать и выводить только ту информацию, которая вам необходима. Настройка колонок рассмотрена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b4815d50-b4f4-41b1-a96b-0f8ba59ffe8c">
        <w:r>
          <w:rPr>
            <w:u w:val="single"/>
          </w:rPr>
          <w:t>«Настройка отображения»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p w14:paraId="65376830" w14:textId="77777777" w:rsidR="00EE4219" w:rsidRDefault="00167843">
      <w:pPr>
        <w:spacing w:before="160" w:after="160"/>
      </w:pPr>
      <w:r>
        <w:t>Рассмотрим стандартные колонки таблицы, которые Система выводит по умолчанию:</w:t>
      </w:r>
    </w:p>
    <w:p w14:paraId="19A4EED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Выбрать всё</w:t>
      </w:r>
    </w:p>
    <w:p w14:paraId="676BECDF" w14:textId="199646B0" w:rsidR="00EE4219" w:rsidRDefault="00167843">
      <w:pPr>
        <w:spacing w:before="160" w:after="160"/>
        <w:ind w:left="720"/>
      </w:pPr>
      <w:r>
        <w:t>По умолчанию кнопка не активна. При активации выделяются все должники из списка. Опция нужна для массового запроса документов в государственных структурах, формирования документов, удаления списка должников и прочих действий. (</w:t>
      </w:r>
      <w:hyperlink w:anchor="cap_724fbac8-b3d0-4034-873c-b18c3a4b3a0d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0AD1E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6B1263" w14:textId="77777777" w:rsidR="00EE4219" w:rsidRDefault="00167843">
            <w:pPr>
              <w:spacing w:line="240" w:lineRule="auto"/>
              <w:jc w:val="center"/>
            </w:pPr>
            <w:bookmarkStart w:id="669" w:name="cap_724fbac8-b3d0-4034-873c-b18c3a4b3a0d"/>
            <w:bookmarkEnd w:id="669"/>
            <w:r>
              <w:rPr>
                <w:noProof/>
              </w:rPr>
              <w:drawing>
                <wp:inline distT="0" distB="0" distL="0" distR="0" wp14:anchorId="1F1E2133" wp14:editId="61EC69E8">
                  <wp:extent cx="5667375" cy="3048000"/>
                  <wp:effectExtent l="0" t="0" r="0" b="0"/>
                  <wp:docPr id="522" name="drex_module_18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" name="drex_module_18_2_custom_2.png"/>
                          <pic:cNvPicPr/>
                        </pic:nvPicPr>
                        <pic:blipFill>
                          <a:blip r:embed="rId5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A5DDF4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7BF475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Рис.2 </w:t>
            </w:r>
            <w:r>
              <w:rPr>
                <w:i/>
                <w:iCs/>
              </w:rPr>
              <w:t>Выбор всех должников из списка</w:t>
            </w:r>
          </w:p>
        </w:tc>
      </w:tr>
    </w:tbl>
    <w:p w14:paraId="5E4C9305" w14:textId="35228F47" w:rsidR="00EE4219" w:rsidRDefault="00167843">
      <w:pPr>
        <w:spacing w:before="160" w:after="160"/>
      </w:pPr>
      <w:r>
        <w:t>Также можно выбрать всех должников из списка воспользовавшись кнопкой «</w:t>
      </w:r>
      <w:r>
        <w:rPr>
          <w:b/>
          <w:bCs/>
        </w:rPr>
        <w:t>Выбрать всё</w:t>
      </w:r>
      <w:r>
        <w:t>», расположенной справа от горячих клавиш. (</w:t>
      </w:r>
      <w:hyperlink w:anchor="cap_addc2a41-6660-4822-9a72-965255cdd351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330E1A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B0FEEF" w14:textId="77777777" w:rsidR="00EE4219" w:rsidRDefault="00167843">
            <w:pPr>
              <w:spacing w:line="240" w:lineRule="auto"/>
              <w:jc w:val="center"/>
            </w:pPr>
            <w:bookmarkStart w:id="670" w:name="cap_addc2a41-6660-4822-9a72-965255cdd351"/>
            <w:bookmarkEnd w:id="670"/>
            <w:r>
              <w:rPr>
                <w:noProof/>
              </w:rPr>
              <w:drawing>
                <wp:inline distT="0" distB="0" distL="0" distR="0" wp14:anchorId="45A7D4F4" wp14:editId="52A16F27">
                  <wp:extent cx="5667375" cy="2847975"/>
                  <wp:effectExtent l="0" t="0" r="0" b="0"/>
                  <wp:docPr id="523" name="drex_module_18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" name="drex_module_18_2_custom_3.png"/>
                          <pic:cNvPicPr/>
                        </pic:nvPicPr>
                        <pic:blipFill>
                          <a:blip r:embed="rId5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4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2C24A3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4E954B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52A6167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Лицевой счет / Договор / Код плательщика</w:t>
      </w:r>
    </w:p>
    <w:p w14:paraId="48B7CD8F" w14:textId="09DF5942" w:rsidR="00EE4219" w:rsidRDefault="00167843">
      <w:pPr>
        <w:spacing w:before="160" w:after="160"/>
        <w:ind w:left="720"/>
      </w:pPr>
      <w:r>
        <w:t>В Досудебном и Судебном производстве является ключевым уникальным идентификатором должника. По номеру Лицевого счета происходит распознавание и привязка всех данных – личных, финансовых и пр. Этот столбец является фиксированным и его нельзя скрыть. (</w:t>
      </w:r>
      <w:hyperlink w:anchor="cap_53bc3093-1f70-4286-b410-fd7635ac08c4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A8CDA2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55BEFD" w14:textId="77777777" w:rsidR="00EE4219" w:rsidRDefault="00167843">
            <w:pPr>
              <w:spacing w:line="240" w:lineRule="auto"/>
              <w:jc w:val="center"/>
            </w:pPr>
            <w:bookmarkStart w:id="671" w:name="cap_53bc3093-1f70-4286-b410-fd7635ac08c4"/>
            <w:bookmarkEnd w:id="671"/>
            <w:r>
              <w:rPr>
                <w:noProof/>
              </w:rPr>
              <w:lastRenderedPageBreak/>
              <w:drawing>
                <wp:inline distT="0" distB="0" distL="0" distR="0" wp14:anchorId="16321532" wp14:editId="1A63D377">
                  <wp:extent cx="4591050" cy="3486150"/>
                  <wp:effectExtent l="0" t="0" r="0" b="0"/>
                  <wp:docPr id="524" name="drex_module_18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" name="drex_module_18_2_custom_4.png"/>
                          <pic:cNvPicPr/>
                        </pic:nvPicPr>
                        <pic:blipFill>
                          <a:blip r:embed="rId6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1050" cy="348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CE4AA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9A201A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Лицевой счет / Договор</w:t>
            </w:r>
          </w:p>
        </w:tc>
      </w:tr>
    </w:tbl>
    <w:p w14:paraId="6413C8C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/ Организация -</w:t>
      </w:r>
      <w:r>
        <w:rPr>
          <w:rFonts w:ascii="Calibri" w:hAnsi="Calibri" w:cs="Calibri"/>
          <w:color w:val="000000"/>
        </w:rPr>
        <w:t xml:space="preserve"> </w:t>
      </w:r>
      <w:r>
        <w:t>ФИО физического лица-должника или наименование организации, являющейся должником.</w:t>
      </w:r>
    </w:p>
    <w:p w14:paraId="6609825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Телефон -</w:t>
      </w:r>
      <w:r>
        <w:rPr>
          <w:rFonts w:ascii="Calibri" w:hAnsi="Calibri" w:cs="Calibri"/>
          <w:color w:val="000000"/>
        </w:rPr>
        <w:t xml:space="preserve"> </w:t>
      </w:r>
      <w:r>
        <w:t>Телефонный номер должника</w:t>
      </w:r>
    </w:p>
    <w:p w14:paraId="15D9D82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рождения -</w:t>
      </w:r>
      <w:r>
        <w:rPr>
          <w:rFonts w:ascii="Calibri" w:hAnsi="Calibri" w:cs="Calibri"/>
          <w:color w:val="000000"/>
        </w:rPr>
        <w:t xml:space="preserve"> </w:t>
      </w:r>
      <w:r>
        <w:t>Дата рождения должника (физическое лицо)</w:t>
      </w:r>
    </w:p>
    <w:p w14:paraId="614587B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Мой статус -</w:t>
      </w:r>
      <w:r>
        <w:rPr>
          <w:rFonts w:ascii="Calibri" w:hAnsi="Calibri" w:cs="Calibri"/>
          <w:color w:val="000000"/>
        </w:rPr>
        <w:t xml:space="preserve"> </w:t>
      </w:r>
      <w:r>
        <w:t>Статус должника, если вы присваивали его вручную</w:t>
      </w:r>
    </w:p>
    <w:p w14:paraId="4374388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составления реестра -</w:t>
      </w:r>
      <w:r>
        <w:rPr>
          <w:rFonts w:ascii="Calibri" w:hAnsi="Calibri" w:cs="Calibri"/>
          <w:color w:val="000000"/>
        </w:rPr>
        <w:t xml:space="preserve"> </w:t>
      </w:r>
      <w:r>
        <w:t>Дата, когда данные должника были загружены из реестра в Систему</w:t>
      </w:r>
    </w:p>
    <w:p w14:paraId="5CA9134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обновления финансовых данных -</w:t>
      </w:r>
      <w:r>
        <w:rPr>
          <w:rFonts w:ascii="Calibri" w:hAnsi="Calibri" w:cs="Calibri"/>
          <w:color w:val="000000"/>
        </w:rPr>
        <w:t xml:space="preserve"> </w:t>
      </w:r>
      <w:r>
        <w:t>Дата, когда Системой были обновлены финансовые данные должника</w:t>
      </w:r>
    </w:p>
    <w:p w14:paraId="5D55067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обновления статуса -</w:t>
      </w:r>
      <w:r>
        <w:rPr>
          <w:rFonts w:ascii="Calibri" w:hAnsi="Calibri" w:cs="Calibri"/>
          <w:color w:val="000000"/>
        </w:rPr>
        <w:t xml:space="preserve"> </w:t>
      </w:r>
      <w:r>
        <w:t>Дата обновления любого статуса по должнику</w:t>
      </w:r>
    </w:p>
    <w:p w14:paraId="21E52F1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</w:t>
      </w:r>
      <w:r>
        <w:rPr>
          <w:rFonts w:ascii="Times New Roman" w:hAnsi="Times New Roman" w:cs="Times New Roman"/>
          <w:sz w:val="14"/>
          <w:szCs w:val="14"/>
        </w:rPr>
        <w:t>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Ответственный -</w:t>
      </w:r>
      <w:r>
        <w:rPr>
          <w:rFonts w:ascii="Calibri" w:hAnsi="Calibri" w:cs="Calibri"/>
          <w:color w:val="000000"/>
        </w:rPr>
        <w:t xml:space="preserve"> </w:t>
      </w:r>
      <w:r>
        <w:t>ФИО сотрудника организации, который назначен или закреплен за должником</w:t>
      </w:r>
    </w:p>
    <w:p w14:paraId="704C398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Срок просрочки (глубина долга) -</w:t>
      </w:r>
      <w:r>
        <w:rPr>
          <w:rFonts w:ascii="Calibri" w:hAnsi="Calibri" w:cs="Calibri"/>
          <w:color w:val="000000"/>
        </w:rPr>
        <w:t xml:space="preserve"> </w:t>
      </w:r>
      <w:r>
        <w:t>Общий срок просрочки по не исполнению долговых обязательств (день, месяц, год, лет)</w:t>
      </w:r>
    </w:p>
    <w:p w14:paraId="3746F3E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-</w:t>
      </w:r>
      <w:r>
        <w:rPr>
          <w:rFonts w:ascii="Calibri" w:hAnsi="Calibri" w:cs="Calibri"/>
          <w:color w:val="000000"/>
        </w:rPr>
        <w:t xml:space="preserve"> </w:t>
      </w:r>
      <w:r>
        <w:t>Адрес объекта недвижимости или юридический адрес организации</w:t>
      </w:r>
    </w:p>
    <w:p w14:paraId="3807263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Округ -</w:t>
      </w:r>
      <w:r>
        <w:rPr>
          <w:rFonts w:ascii="Calibri" w:hAnsi="Calibri" w:cs="Calibri"/>
          <w:color w:val="000000"/>
        </w:rPr>
        <w:t xml:space="preserve"> </w:t>
      </w:r>
      <w:r>
        <w:t>Административно - территориальная единица большого города или области</w:t>
      </w:r>
    </w:p>
    <w:p w14:paraId="0551717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</w:t>
      </w:r>
      <w:r>
        <w:rPr>
          <w:rFonts w:ascii="Times New Roman" w:hAnsi="Times New Roman" w:cs="Times New Roman"/>
          <w:sz w:val="14"/>
          <w:szCs w:val="14"/>
        </w:rPr>
        <w:t>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Начислено -</w:t>
      </w:r>
      <w:r>
        <w:rPr>
          <w:rFonts w:ascii="Calibri" w:hAnsi="Calibri" w:cs="Calibri"/>
          <w:color w:val="000000"/>
        </w:rPr>
        <w:t xml:space="preserve"> </w:t>
      </w:r>
      <w:r>
        <w:t>Сумма начислений по должнику за весь период</w:t>
      </w:r>
    </w:p>
    <w:p w14:paraId="207A63C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Оплачено -</w:t>
      </w:r>
      <w:r>
        <w:rPr>
          <w:rFonts w:ascii="Calibri" w:hAnsi="Calibri" w:cs="Calibri"/>
          <w:color w:val="000000"/>
        </w:rPr>
        <w:t xml:space="preserve"> </w:t>
      </w:r>
      <w:r>
        <w:t>Сумма оплат должника за весь период</w:t>
      </w:r>
    </w:p>
    <w:p w14:paraId="1253A88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Задолженность -</w:t>
      </w:r>
      <w:r>
        <w:rPr>
          <w:rFonts w:ascii="Calibri" w:hAnsi="Calibri" w:cs="Calibri"/>
          <w:color w:val="000000"/>
        </w:rPr>
        <w:t xml:space="preserve"> </w:t>
      </w:r>
      <w:r>
        <w:t>Сумма задолженности должника без учета пени</w:t>
      </w:r>
    </w:p>
    <w:p w14:paraId="2E763DC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Пени -</w:t>
      </w:r>
      <w:r>
        <w:rPr>
          <w:rFonts w:ascii="Calibri" w:hAnsi="Calibri" w:cs="Calibri"/>
          <w:color w:val="000000"/>
        </w:rPr>
        <w:t xml:space="preserve"> </w:t>
      </w:r>
      <w:r>
        <w:t>Сумма расчетов по начислению пени по сумме задолжен</w:t>
      </w:r>
      <w:r>
        <w:t>ности</w:t>
      </w:r>
    </w:p>
    <w:p w14:paraId="092DE91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Задолженность актуальная -</w:t>
      </w:r>
      <w:r>
        <w:rPr>
          <w:rFonts w:ascii="Calibri" w:hAnsi="Calibri" w:cs="Calibri"/>
          <w:color w:val="000000"/>
        </w:rPr>
        <w:t xml:space="preserve"> </w:t>
      </w:r>
      <w:r>
        <w:t>Сумма задолженности за вычетом оплаченной суммы</w:t>
      </w:r>
    </w:p>
    <w:p w14:paraId="41540EB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Общая задолженность -</w:t>
      </w:r>
      <w:r>
        <w:rPr>
          <w:rFonts w:ascii="Calibri" w:hAnsi="Calibri" w:cs="Calibri"/>
          <w:color w:val="000000"/>
        </w:rPr>
        <w:t xml:space="preserve"> </w:t>
      </w:r>
      <w:r>
        <w:t>Сумма общей задолженности должника с учетом расчетов пени</w:t>
      </w:r>
    </w:p>
    <w:p w14:paraId="50C569E1" w14:textId="586FF0DF" w:rsidR="00EE4219" w:rsidRDefault="00167843">
      <w:pPr>
        <w:spacing w:before="160" w:after="160"/>
      </w:pPr>
      <w:r>
        <w:t>В нижней части таблицы отображены общие суммы начислений по всем должникам. По умолчанию выводятся общие суммы по всем должникам из списка (</w:t>
      </w:r>
      <w:hyperlink w:anchor="cap_5d9631a5-de14-4322-9d36-2d9870f562f1">
        <w:r>
          <w:t>Рис.5</w:t>
        </w:r>
      </w:hyperlink>
      <w:r>
        <w:t>)</w:t>
      </w:r>
    </w:p>
    <w:p w14:paraId="407BD00E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EB2CDE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E97177" w14:textId="77777777" w:rsidR="00EE4219" w:rsidRDefault="00167843">
            <w:pPr>
              <w:spacing w:line="240" w:lineRule="auto"/>
              <w:jc w:val="center"/>
            </w:pPr>
            <w:bookmarkStart w:id="672" w:name="cap_5d9631a5-de14-4322-9d36-2d9870f562f1"/>
            <w:bookmarkEnd w:id="672"/>
            <w:r>
              <w:rPr>
                <w:noProof/>
              </w:rPr>
              <w:lastRenderedPageBreak/>
              <w:drawing>
                <wp:inline distT="0" distB="0" distL="0" distR="0" wp14:anchorId="02B44DD5" wp14:editId="5A1A906F">
                  <wp:extent cx="5667375" cy="4638675"/>
                  <wp:effectExtent l="0" t="0" r="0" b="0"/>
                  <wp:docPr id="525" name="drex_module_18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" name="drex_module_18_2_custom_5.png"/>
                          <pic:cNvPicPr/>
                        </pic:nvPicPr>
                        <pic:blipFill>
                          <a:blip r:embed="rId6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63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5E7F2F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91F16F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Общие суммы начислений</w:t>
            </w:r>
          </w:p>
        </w:tc>
      </w:tr>
    </w:tbl>
    <w:p w14:paraId="3E618836" w14:textId="5978882E" w:rsidR="00EE4219" w:rsidRDefault="00167843">
      <w:pPr>
        <w:spacing w:before="160" w:after="160"/>
      </w:pPr>
      <w:r>
        <w:t>Если выбрать в таблице несколько должников, то суммы начислений будут показаны только по выбранным должникам. (</w:t>
      </w:r>
      <w:hyperlink w:anchor="cap_5f9090aa-4d7c-4df6-899f-0a0e3d266c72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03F7D6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B35137" w14:textId="77777777" w:rsidR="00EE4219" w:rsidRDefault="00167843">
            <w:pPr>
              <w:spacing w:line="240" w:lineRule="auto"/>
              <w:jc w:val="center"/>
            </w:pPr>
            <w:bookmarkStart w:id="673" w:name="cap_5f9090aa-4d7c-4df6-899f-0a0e3d266c72"/>
            <w:bookmarkEnd w:id="673"/>
            <w:r>
              <w:rPr>
                <w:noProof/>
              </w:rPr>
              <w:drawing>
                <wp:inline distT="0" distB="0" distL="0" distR="0" wp14:anchorId="4823EB09" wp14:editId="24FC9AA7">
                  <wp:extent cx="5667375" cy="2143125"/>
                  <wp:effectExtent l="0" t="0" r="0" b="0"/>
                  <wp:docPr id="526" name="drex_module_18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" name="drex_module_18_2_custom_6.png"/>
                          <pic:cNvPicPr/>
                        </pic:nvPicPr>
                        <pic:blipFill>
                          <a:blip r:embed="rId6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A35EC9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BAAAC4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Суммы начислений по выбранным должникам</w:t>
            </w:r>
          </w:p>
        </w:tc>
      </w:tr>
    </w:tbl>
    <w:p w14:paraId="01C1EE05" w14:textId="000D3F81" w:rsidR="00EE4219" w:rsidRDefault="00167843">
      <w:pPr>
        <w:spacing w:before="160" w:after="160"/>
      </w:pPr>
      <w:r>
        <w:lastRenderedPageBreak/>
        <w:t>Если навести курсор на сп</w:t>
      </w:r>
      <w:r>
        <w:t>исок должников и кликнуть правой кнопкой мыши, появится меню быстрого перехода к следующим действиям: (</w:t>
      </w:r>
      <w:hyperlink w:anchor="cap_0c856f9e-2513-495a-b9e7-669ae5595664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BB68E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D4D9DC" w14:textId="77777777" w:rsidR="00EE4219" w:rsidRDefault="00167843">
            <w:pPr>
              <w:spacing w:line="240" w:lineRule="auto"/>
              <w:jc w:val="center"/>
            </w:pPr>
            <w:bookmarkStart w:id="674" w:name="cap_0c856f9e-2513-495a-b9e7-669ae5595664"/>
            <w:bookmarkEnd w:id="674"/>
            <w:r>
              <w:rPr>
                <w:noProof/>
              </w:rPr>
              <w:drawing>
                <wp:inline distT="0" distB="0" distL="0" distR="0" wp14:anchorId="09C5BF1B" wp14:editId="02411866">
                  <wp:extent cx="4133850" cy="2857500"/>
                  <wp:effectExtent l="0" t="0" r="0" b="0"/>
                  <wp:docPr id="527" name="drex_module_18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7" name="drex_module_18_2_custom_7.png"/>
                          <pic:cNvPicPr/>
                        </pic:nvPicPr>
                        <pic:blipFill>
                          <a:blip r:embed="rId6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3850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72F4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87F946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611ED31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Выделить все</w:t>
      </w:r>
      <w:r>
        <w:rPr>
          <w:rFonts w:ascii="Calibri" w:hAnsi="Calibri" w:cs="Calibri"/>
          <w:color w:val="000000"/>
        </w:rPr>
        <w:t xml:space="preserve"> </w:t>
      </w:r>
      <w:r>
        <w:t>– выделение всех должников из списка</w:t>
      </w:r>
    </w:p>
    <w:p w14:paraId="76962CF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Снять выделение</w:t>
      </w:r>
      <w:r>
        <w:rPr>
          <w:rFonts w:ascii="Calibri" w:hAnsi="Calibri" w:cs="Calibri"/>
          <w:color w:val="000000"/>
        </w:rPr>
        <w:t xml:space="preserve"> </w:t>
      </w:r>
      <w:r>
        <w:t>– снять выделение ранее выделенных должников</w:t>
      </w:r>
    </w:p>
    <w:p w14:paraId="7A48F93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Копировать номера ЛС</w:t>
      </w:r>
      <w:r>
        <w:rPr>
          <w:rFonts w:ascii="Calibri" w:hAnsi="Calibri" w:cs="Calibri"/>
          <w:color w:val="000000"/>
        </w:rPr>
        <w:t xml:space="preserve"> </w:t>
      </w:r>
      <w:r>
        <w:t>– копирование номеров лицевых счетов выделенных должников в буфер обмена</w:t>
      </w:r>
    </w:p>
    <w:p w14:paraId="5C8DB76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Копировать адреса</w:t>
      </w:r>
      <w:r>
        <w:rPr>
          <w:rFonts w:ascii="Calibri" w:hAnsi="Calibri" w:cs="Calibri"/>
          <w:color w:val="000000"/>
        </w:rPr>
        <w:t xml:space="preserve"> </w:t>
      </w:r>
      <w:r>
        <w:t>– копирование ад</w:t>
      </w:r>
      <w:r>
        <w:t>ресов выделенных должников в буфер обмена</w:t>
      </w:r>
    </w:p>
    <w:p w14:paraId="43C0DC9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Копировать имена</w:t>
      </w:r>
      <w:r>
        <w:rPr>
          <w:rFonts w:ascii="Calibri" w:hAnsi="Calibri" w:cs="Calibri"/>
          <w:color w:val="000000"/>
        </w:rPr>
        <w:t xml:space="preserve"> </w:t>
      </w:r>
      <w:r>
        <w:t>- копирование имен выделенных должников в буфер обмена</w:t>
      </w:r>
    </w:p>
    <w:p w14:paraId="58DAF986" w14:textId="1749F5D5" w:rsidR="00EE4219" w:rsidRDefault="00167843">
      <w:pPr>
        <w:spacing w:before="160" w:after="160"/>
        <w:ind w:left="720" w:hanging="360"/>
        <w:rPr>
          <w:rFonts w:ascii="Symbol" w:hAnsi="Symbol" w:cs="Symbol"/>
          <w:u w:val="single"/>
        </w:rPr>
      </w:pPr>
      <w:r>
        <w:rPr>
          <w:rFonts w:ascii="Symbol" w:hAnsi="Symbol" w:cs="Symbol"/>
          <w:u w:val="single"/>
        </w:rPr>
        <w:t>·</w:t>
      </w:r>
      <w:r>
        <w:rPr>
          <w:rFonts w:ascii="Times New Roman" w:hAnsi="Times New Roman" w:cs="Times New Roman"/>
          <w:sz w:val="14"/>
          <w:szCs w:val="14"/>
          <w:u w:val="single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Печать и формирование документов</w:t>
      </w:r>
      <w:r>
        <w:rPr>
          <w:rFonts w:ascii="Calibri" w:hAnsi="Calibri" w:cs="Calibri"/>
          <w:color w:val="000000"/>
        </w:rPr>
        <w:t xml:space="preserve"> </w:t>
      </w:r>
      <w:r>
        <w:t>– формирование и печать комплектов документов для выделенных должников в разделе</w:t>
      </w:r>
      <w:r>
        <w:rPr>
          <w:rFonts w:ascii="Calibri" w:hAnsi="Calibri" w:cs="Calibri"/>
          <w:color w:val="000000"/>
        </w:rPr>
        <w:t xml:space="preserve"> </w:t>
      </w:r>
      <w:hyperlink w:anchor="a08e05ac-8373-46a9-8430-4685dca64682">
        <w:r>
          <w:rPr>
            <w:u w:val="single"/>
          </w:rPr>
          <w:t>Печать и формирование документов</w:t>
        </w:r>
      </w:hyperlink>
    </w:p>
    <w:p w14:paraId="63A368C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Заблокировать отправку уведомлений должникам</w:t>
      </w:r>
      <w:r>
        <w:rPr>
          <w:rFonts w:ascii="Calibri" w:hAnsi="Calibri" w:cs="Calibri"/>
          <w:color w:val="000000"/>
        </w:rPr>
        <w:t xml:space="preserve"> </w:t>
      </w:r>
      <w:r>
        <w:t>– блокировка отправки любых уведомлений выбранным должникам. </w:t>
      </w:r>
    </w:p>
    <w:p w14:paraId="0EF6EDF0" w14:textId="77777777" w:rsidR="00EE4219" w:rsidRDefault="00EE4219">
      <w:pPr>
        <w:spacing w:before="160" w:after="160"/>
      </w:pPr>
    </w:p>
    <w:p w14:paraId="3212D5A6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179B0365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675" w:name="447365b2-aaac-4624-bdad-4fa504ba73ac"/>
      <w:bookmarkEnd w:id="675"/>
      <w:r>
        <w:rPr>
          <w:b/>
          <w:bCs/>
          <w:sz w:val="36"/>
          <w:szCs w:val="36"/>
        </w:rPr>
        <w:lastRenderedPageBreak/>
        <w:t>Карточка должника</w:t>
      </w:r>
    </w:p>
    <w:p w14:paraId="30DDF51C" w14:textId="77777777" w:rsidR="00EE4219" w:rsidRDefault="00167843">
      <w:pPr>
        <w:spacing w:before="160" w:after="160"/>
      </w:pPr>
      <w:r>
        <w:t>Чтобы просмотреть и загрузить данные по должнику нужно воспользоваться карточкой должника.</w:t>
      </w:r>
    </w:p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7F695B0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4E110E95" w14:textId="77777777" w:rsidR="00EE4219" w:rsidRDefault="00EE4219"/>
        </w:tc>
      </w:tr>
      <w:tr w:rsidR="00EE4219" w14:paraId="2D938DA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07D6AAF0" w14:textId="77777777" w:rsidR="00EE4219" w:rsidRDefault="00167843">
            <w:r>
              <w:rPr>
                <w:noProof/>
              </w:rPr>
              <w:drawing>
                <wp:inline distT="0" distB="0" distL="0" distR="0" wp14:anchorId="1651AD44" wp14:editId="5670C3A0">
                  <wp:extent cx="285750" cy="228600"/>
                  <wp:effectExtent l="0" t="95250" r="95250" b="95250"/>
                  <wp:docPr id="528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51686911" w14:textId="77777777" w:rsidR="00EE4219" w:rsidRDefault="00167843">
            <w:pPr>
              <w:ind w:left="105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Карточка должника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– это раздел, содержащий все данные по должнику: личные (ФИ</w:t>
            </w:r>
            <w:r>
              <w:rPr>
                <w:i/>
                <w:iCs/>
              </w:rPr>
              <w:t>О, адрес, паспортные данные, ИНН, СНИЛС и пр), финансовые (задолженности, пени, оплаты и пр), документы (претензии, протоколы, выписки и пр), документы судебных дел (исполнительные листы, ходатайства, жалобы и пр).</w:t>
            </w:r>
          </w:p>
        </w:tc>
      </w:tr>
      <w:tr w:rsidR="00EE4219" w14:paraId="6BEB212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10AD859A" w14:textId="77777777" w:rsidR="00EE4219" w:rsidRDefault="00EE4219"/>
        </w:tc>
      </w:tr>
    </w:tbl>
    <w:p w14:paraId="366509C7" w14:textId="77777777" w:rsidR="00EE4219" w:rsidRDefault="00167843">
      <w:pPr>
        <w:spacing w:before="160" w:after="160"/>
      </w:pPr>
      <w:r>
        <w:t>В карточку должника данные могут быть загружены из нескольких источников:</w:t>
      </w:r>
    </w:p>
    <w:p w14:paraId="5D34DAF4" w14:textId="4908858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 помощью модуля</w:t>
      </w:r>
      <w:r>
        <w:rPr>
          <w:rFonts w:ascii="Calibri" w:hAnsi="Calibri" w:cs="Calibri"/>
          <w:color w:val="000000"/>
        </w:rPr>
        <w:t xml:space="preserve"> </w:t>
      </w:r>
      <w:hyperlink r:id="rId604">
        <w:r>
          <w:rPr>
            <w:u w:val="single"/>
          </w:rPr>
          <w:t>«Обмен данными»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- загрузка реестра должников. Реестр может содержать различную информацию: личные данные должника, финансовые данные, тип собственности должника и т.д. После загрузки данные отображаются в карточке должника. Работа с реестром описана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«Обмен данными»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</w:p>
    <w:p w14:paraId="4FC09D4E" w14:textId="66F7891D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 помощью ручной загрузки документов в соответствующие разделы карточки должника (справки на возврат ГП, договоры, гарантийные письма и т.д.). Более подробно загрузк</w:t>
      </w:r>
      <w:r>
        <w:t>а документов вручную будет рассмотрена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ebf3c951-ad77-4107-865c-9617bb40d935">
        <w:r>
          <w:rPr>
            <w:u w:val="single"/>
          </w:rPr>
          <w:t>"Документооборот"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p w14:paraId="2B5F8AEF" w14:textId="41541BF0" w:rsidR="00EE4219" w:rsidRDefault="00167843">
      <w:pPr>
        <w:spacing w:before="160" w:after="160"/>
      </w:pPr>
      <w:r>
        <w:t>Чтобы открыть карточку должника нужно кликнуть на должника в списке должников. При наведении мыши, строка выбра</w:t>
      </w:r>
      <w:r>
        <w:t>нного должника будет подсвечена голубым цветом. (</w:t>
      </w:r>
      <w:hyperlink w:anchor="cap_c06fc658-ff7e-4a2d-988f-f029a89fc4a0">
        <w:r>
          <w:t>Рис.1</w:t>
        </w:r>
      </w:hyperlink>
      <w:r>
        <w:t>)</w:t>
      </w:r>
    </w:p>
    <w:tbl>
      <w:tblPr>
        <w:tblStyle w:val="a4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0D8D43C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0B61C540" w14:textId="77777777" w:rsidR="00EE4219" w:rsidRDefault="00167843">
            <w:pPr>
              <w:spacing w:line="240" w:lineRule="auto"/>
              <w:jc w:val="center"/>
            </w:pPr>
            <w:bookmarkStart w:id="676" w:name="cap_c06fc658-ff7e-4a2d-988f-f029a89fc4a0"/>
            <w:bookmarkEnd w:id="676"/>
            <w:r>
              <w:rPr>
                <w:noProof/>
              </w:rPr>
              <w:lastRenderedPageBreak/>
              <w:drawing>
                <wp:inline distT="0" distB="0" distL="0" distR="0" wp14:anchorId="3F0DAB44" wp14:editId="0A7016E3">
                  <wp:extent cx="5667375" cy="3124200"/>
                  <wp:effectExtent l="0" t="0" r="0" b="0"/>
                  <wp:docPr id="529" name="drex_module_19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" name="drex_module_19_custom.png"/>
                          <pic:cNvPicPr/>
                        </pic:nvPicPr>
                        <pic:blipFill>
                          <a:blip r:embed="rId6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12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89606D8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5952CD2C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Выбор должника</w:t>
            </w:r>
          </w:p>
        </w:tc>
      </w:tr>
    </w:tbl>
    <w:p w14:paraId="0E9181F6" w14:textId="52C0B06F" w:rsidR="00EE4219" w:rsidRDefault="00167843">
      <w:pPr>
        <w:spacing w:before="160" w:after="160"/>
      </w:pPr>
      <w:r>
        <w:t> После клика по выбранному должнику откроется его карточка (</w:t>
      </w:r>
      <w:hyperlink w:anchor="cap_c4ca2567-3ee3-4a67-8337-d4d58bdd8b13">
        <w:r>
          <w:rPr>
            <w:i/>
            <w:iCs/>
          </w:rP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1F5D58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F3366A5" w14:textId="77777777" w:rsidR="00EE4219" w:rsidRDefault="00167843">
            <w:pPr>
              <w:spacing w:line="240" w:lineRule="auto"/>
              <w:jc w:val="center"/>
            </w:pPr>
            <w:bookmarkStart w:id="677" w:name="cap_c4ca2567-3ee3-4a67-8337-d4d58bdd8b13"/>
            <w:bookmarkEnd w:id="677"/>
            <w:r>
              <w:rPr>
                <w:noProof/>
              </w:rPr>
              <w:drawing>
                <wp:inline distT="0" distB="0" distL="0" distR="0" wp14:anchorId="092ACB60" wp14:editId="49C8CB3C">
                  <wp:extent cx="5667375" cy="2828925"/>
                  <wp:effectExtent l="0" t="0" r="0" b="0"/>
                  <wp:docPr id="530" name="drex_module_19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" name="drex_module_19_custom_2.png"/>
                          <pic:cNvPicPr/>
                        </pic:nvPicPr>
                        <pic:blipFill>
                          <a:blip r:embed="rId6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C6ECD2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F0E8E1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Карточка должника</w:t>
            </w:r>
          </w:p>
        </w:tc>
      </w:tr>
    </w:tbl>
    <w:p w14:paraId="71C1D458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33FC1933" w14:textId="453D81E4" w:rsidR="00EE4219" w:rsidRDefault="00167843">
      <w:pPr>
        <w:spacing w:before="160" w:after="160"/>
      </w:pPr>
      <w:r>
        <w:t>Карточка должника состоит из следующих разделов (</w:t>
      </w:r>
      <w:hyperlink w:anchor="cap_c68a737a-840c-4b1e-b4bc-412104b56abc">
        <w:r>
          <w:t>Рис.3</w:t>
        </w:r>
      </w:hyperlink>
      <w:r>
        <w:t>):</w:t>
      </w:r>
    </w:p>
    <w:p w14:paraId="695F7C49" w14:textId="63ACF36C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cc47d70e-2a58-4b7a-88a6-73d759116a99">
        <w:r>
          <w:rPr>
            <w:u w:val="single"/>
          </w:rPr>
          <w:t>Общая информация</w:t>
        </w:r>
      </w:hyperlink>
    </w:p>
    <w:p w14:paraId="0F2FF6A8" w14:textId="7D03702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ebf3c951-ad77-4107-865c-9617bb40d935">
        <w:r>
          <w:rPr>
            <w:u w:val="single"/>
          </w:rPr>
          <w:t>Документооборот</w:t>
        </w:r>
      </w:hyperlink>
    </w:p>
    <w:p w14:paraId="3E16415B" w14:textId="07F2033A" w:rsidR="00EE4219" w:rsidRDefault="00167843">
      <w:pPr>
        <w:spacing w:before="160" w:after="160"/>
        <w:ind w:left="720" w:hanging="360"/>
        <w:rPr>
          <w:rFonts w:ascii="Symbol" w:hAnsi="Symbol" w:cs="Symbol"/>
          <w:u w:val="single"/>
        </w:rPr>
      </w:pPr>
      <w:r>
        <w:rPr>
          <w:rFonts w:ascii="Symbol" w:hAnsi="Symbol" w:cs="Symbol"/>
          <w:u w:val="single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  <w:u w:val="single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15e66408-50f1-47e8-a90e-04a087378f1b">
        <w:r>
          <w:rPr>
            <w:u w:val="single"/>
          </w:rPr>
          <w:t>Финансовые данные</w:t>
        </w:r>
      </w:hyperlink>
    </w:p>
    <w:p w14:paraId="76D60DFB" w14:textId="6A727C25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d4960f1a-8fb7-4ca2-8063-33050699742c">
        <w:r>
          <w:rPr>
            <w:u w:val="single"/>
          </w:rPr>
          <w:t>Карточка уведомлений</w:t>
        </w:r>
      </w:hyperlink>
    </w:p>
    <w:p w14:paraId="0CE352CB" w14:textId="45117A7F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b6ba63b1-7d6f-48b2-a532-145c0511bfc7">
        <w:r>
          <w:rPr>
            <w:u w:val="single"/>
          </w:rPr>
          <w:t>Справочник суда и суде</w:t>
        </w:r>
        <w:r>
          <w:rPr>
            <w:u w:val="single"/>
          </w:rPr>
          <w:t>бных дел</w:t>
        </w:r>
      </w:hyperlink>
    </w:p>
    <w:p w14:paraId="07EBEBEC" w14:textId="4A9538EC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8f5ee0d7-96e6-4226-85cf-85b7f52939e1">
        <w:r>
          <w:rPr>
            <w:u w:val="single"/>
          </w:rPr>
          <w:t>История изменений</w:t>
        </w:r>
      </w:hyperlink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9ABA3B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C67CBA" w14:textId="77777777" w:rsidR="00EE4219" w:rsidRDefault="00167843">
            <w:pPr>
              <w:spacing w:line="240" w:lineRule="auto"/>
              <w:jc w:val="center"/>
              <w:rPr>
                <w:rFonts w:ascii="Calibri" w:hAnsi="Calibri" w:cs="Calibri"/>
                <w:color w:val="595959"/>
                <w:u w:val="single"/>
              </w:rPr>
            </w:pPr>
            <w:bookmarkStart w:id="678" w:name="cap_c68a737a-840c-4b1e-b4bc-412104b56abc"/>
            <w:bookmarkEnd w:id="678"/>
            <w:r>
              <w:rPr>
                <w:rFonts w:ascii="Calibri" w:hAnsi="Calibri" w:cs="Calibri"/>
                <w:noProof/>
                <w:color w:val="595959"/>
                <w:u w:val="single"/>
              </w:rPr>
              <w:drawing>
                <wp:inline distT="0" distB="0" distL="0" distR="0" wp14:anchorId="3729A0D4" wp14:editId="530BAB4C">
                  <wp:extent cx="5667375" cy="2828925"/>
                  <wp:effectExtent l="0" t="0" r="0" b="0"/>
                  <wp:docPr id="531" name="drex_module_19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" name="drex_module_19_custom_3.png"/>
                          <pic:cNvPicPr/>
                        </pic:nvPicPr>
                        <pic:blipFill>
                          <a:blip r:embed="rId6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D01F9F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8B39904" w14:textId="77777777" w:rsidR="00EE4219" w:rsidRDefault="00167843">
            <w:pPr>
              <w:spacing w:before="160" w:after="16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Рис.3 </w:t>
            </w:r>
            <w:r>
              <w:rPr>
                <w:i/>
                <w:iCs/>
              </w:rPr>
              <w:t>Основные разделы карточки должника</w:t>
            </w:r>
          </w:p>
        </w:tc>
      </w:tr>
    </w:tbl>
    <w:p w14:paraId="1FDFEF9F" w14:textId="77777777" w:rsidR="00EE4219" w:rsidRDefault="00167843">
      <w:pPr>
        <w:spacing w:before="160" w:after="160"/>
      </w:pPr>
      <w:r>
        <w:t>Рассмотрим их подробнее</w:t>
      </w:r>
      <w:r>
        <w:br w:type="page"/>
      </w:r>
    </w:p>
    <w:p w14:paraId="6CF86DA4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679" w:name="49c07206-8842-4cd7-9cc0-9f83c016fcb1"/>
      <w:bookmarkEnd w:id="679"/>
      <w:r>
        <w:rPr>
          <w:b/>
          <w:bCs/>
          <w:sz w:val="32"/>
          <w:szCs w:val="32"/>
        </w:rPr>
        <w:lastRenderedPageBreak/>
        <w:t>Общая информация</w:t>
      </w:r>
    </w:p>
    <w:p w14:paraId="11932657" w14:textId="59B586F5" w:rsidR="00EE4219" w:rsidRDefault="00167843">
      <w:pPr>
        <w:spacing w:before="160" w:after="160"/>
      </w:pPr>
      <w:r>
        <w:t>Раздел состоит из следующих подразделов: (</w:t>
      </w:r>
      <w:hyperlink w:anchor="cap_909f84e1-a81e-4547-8604-00807fc1d07d">
        <w:r>
          <w:rPr>
            <w:color w:val="000000"/>
          </w:rPr>
          <w:t>Рис.1</w:t>
        </w:r>
      </w:hyperlink>
      <w:r>
        <w:t>)</w:t>
      </w:r>
    </w:p>
    <w:p w14:paraId="55329186" w14:textId="24073AF3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299ec9ac-0cdd-4237-a26c-8b1e1a48ba56">
        <w:r>
          <w:rPr>
            <w:u w:val="single"/>
          </w:rPr>
          <w:t>Главная</w:t>
        </w:r>
      </w:hyperlink>
    </w:p>
    <w:p w14:paraId="1005AB2F" w14:textId="2DC4DA2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3c1de183-3915-4c82-863a-8f23da0dcfc4">
        <w:r>
          <w:rPr>
            <w:u w:val="single"/>
          </w:rPr>
          <w:t>Должники (для ФЛ)</w:t>
        </w:r>
      </w:hyperlink>
      <w:r>
        <w:rPr>
          <w:rFonts w:ascii="Calibri" w:hAnsi="Calibri" w:cs="Calibri"/>
          <w:color w:val="000000"/>
        </w:rPr>
        <w:t xml:space="preserve"> </w:t>
      </w:r>
      <w:r>
        <w:rPr>
          <w:u w:val="single"/>
        </w:rPr>
        <w:t>или</w:t>
      </w:r>
      <w:r>
        <w:rPr>
          <w:rFonts w:ascii="Calibri" w:hAnsi="Calibri" w:cs="Calibri"/>
          <w:color w:val="000000"/>
        </w:rPr>
        <w:t xml:space="preserve"> </w:t>
      </w:r>
      <w:hyperlink w:anchor="eaa40d95-cabf-415e-aca1-dfe0aef80ed3">
        <w:r>
          <w:rPr>
            <w:u w:val="single"/>
          </w:rPr>
          <w:t>Реквизиты организации (для ЮЛ)</w:t>
        </w:r>
      </w:hyperlink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6C44C7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484D3F6" w14:textId="77777777" w:rsidR="00EE4219" w:rsidRDefault="00167843">
            <w:pPr>
              <w:spacing w:line="240" w:lineRule="auto"/>
              <w:jc w:val="center"/>
              <w:rPr>
                <w:rFonts w:ascii="Calibri" w:hAnsi="Calibri" w:cs="Calibri"/>
                <w:color w:val="595959"/>
                <w:u w:val="single"/>
              </w:rPr>
            </w:pPr>
            <w:bookmarkStart w:id="680" w:name="cap_909f84e1-a81e-4547-8604-00807fc1d07d"/>
            <w:bookmarkEnd w:id="680"/>
            <w:r>
              <w:rPr>
                <w:rFonts w:ascii="Calibri" w:hAnsi="Calibri" w:cs="Calibri"/>
                <w:noProof/>
                <w:color w:val="595959"/>
                <w:u w:val="single"/>
              </w:rPr>
              <w:drawing>
                <wp:inline distT="0" distB="0" distL="0" distR="0" wp14:anchorId="01B76AFD" wp14:editId="7490205B">
                  <wp:extent cx="5667375" cy="2838450"/>
                  <wp:effectExtent l="0" t="0" r="0" b="0"/>
                  <wp:docPr id="532" name="drex_module_19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drex_module_19_1_custom.png"/>
                          <pic:cNvPicPr/>
                        </pic:nvPicPr>
                        <pic:blipFill>
                          <a:blip r:embed="rId6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3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AEA9D6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B5A794" w14:textId="77777777" w:rsidR="00EE4219" w:rsidRDefault="00167843">
            <w:pPr>
              <w:spacing w:before="160" w:after="16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Рис.1 </w:t>
            </w:r>
            <w:r>
              <w:rPr>
                <w:i/>
                <w:iCs/>
              </w:rPr>
              <w:t>Подразделы карточки должника</w:t>
            </w:r>
          </w:p>
        </w:tc>
      </w:tr>
    </w:tbl>
    <w:p w14:paraId="65A53A94" w14:textId="77777777" w:rsidR="00EE4219" w:rsidRDefault="00167843">
      <w:r>
        <w:br w:type="page"/>
      </w:r>
    </w:p>
    <w:p w14:paraId="0EC52885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681" w:name="299ec9ac-0cdd-4237-a26c-8b1e1a48ba56"/>
      <w:bookmarkEnd w:id="681"/>
      <w:r>
        <w:rPr>
          <w:b/>
          <w:bCs/>
          <w:sz w:val="28"/>
          <w:szCs w:val="28"/>
        </w:rPr>
        <w:lastRenderedPageBreak/>
        <w:t>Главная</w:t>
      </w:r>
    </w:p>
    <w:p w14:paraId="3CB0273F" w14:textId="77777777" w:rsidR="00EE4219" w:rsidRDefault="00167843">
      <w:pPr>
        <w:spacing w:before="160" w:after="160"/>
      </w:pPr>
      <w:r>
        <w:t xml:space="preserve">Раздел </w:t>
      </w:r>
      <w:r>
        <w:rPr>
          <w:b/>
          <w:bCs/>
        </w:rPr>
        <w:t>«Главная»</w:t>
      </w:r>
      <w:r>
        <w:t xml:space="preserve"> содержит следующие данные физических или юридических лиц:</w:t>
      </w:r>
    </w:p>
    <w:p w14:paraId="4CDE66D1" w14:textId="73F1EB4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Лицевой счет / Договор -</w:t>
      </w:r>
      <w:r>
        <w:rPr>
          <w:rFonts w:ascii="Calibri" w:hAnsi="Calibri" w:cs="Calibri"/>
          <w:color w:val="000000"/>
        </w:rPr>
        <w:t xml:space="preserve"> </w:t>
      </w:r>
      <w:r>
        <w:t>уникальный обязательный идентификатор должника (</w:t>
      </w:r>
      <w:hyperlink w:anchor="cap_1ad900ff-5d81-4613-a7f2-b180d3ffb2a4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C72FDA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1B2BFB" w14:textId="77777777" w:rsidR="00EE4219" w:rsidRDefault="00167843">
            <w:pPr>
              <w:spacing w:line="240" w:lineRule="auto"/>
              <w:jc w:val="center"/>
            </w:pPr>
            <w:bookmarkStart w:id="682" w:name="cap_1ad900ff-5d81-4613-a7f2-b180d3ffb2a4"/>
            <w:bookmarkEnd w:id="682"/>
            <w:r>
              <w:rPr>
                <w:noProof/>
              </w:rPr>
              <w:drawing>
                <wp:inline distT="0" distB="0" distL="0" distR="0" wp14:anchorId="583648F5" wp14:editId="3599C030">
                  <wp:extent cx="3562350" cy="3876675"/>
                  <wp:effectExtent l="0" t="0" r="0" b="0"/>
                  <wp:docPr id="533" name="drex_module_19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" name="drex_module_19_1_1_custom.png"/>
                          <pic:cNvPicPr/>
                        </pic:nvPicPr>
                        <pic:blipFill>
                          <a:blip r:embed="rId6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2350" cy="387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088D71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7A7FE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Лицевой счет / Договор</w:t>
            </w:r>
          </w:p>
        </w:tc>
      </w:tr>
    </w:tbl>
    <w:p w14:paraId="5CB187D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/ Наименование</w:t>
      </w:r>
      <w:r>
        <w:rPr>
          <w:rFonts w:ascii="Calibri" w:hAnsi="Calibri" w:cs="Calibri"/>
          <w:color w:val="000000"/>
        </w:rPr>
        <w:t xml:space="preserve"> </w:t>
      </w:r>
      <w:r>
        <w:t>– фамилия, имя, отчество должника для физических лиц или сокращенное наименование организации для юридических лиц. </w:t>
      </w:r>
    </w:p>
    <w:p w14:paraId="21B448AD" w14:textId="22DBC5DB" w:rsidR="00EE4219" w:rsidRDefault="00167843">
      <w:pPr>
        <w:spacing w:before="160" w:after="160"/>
        <w:ind w:left="720"/>
      </w:pPr>
      <w:r>
        <w:t>Физическое лицо: (</w:t>
      </w:r>
      <w:hyperlink w:anchor="cap_1549f114-f04d-4be2-a296-fd8a77b3e2b4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CBB1CA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54CFF8" w14:textId="77777777" w:rsidR="00EE4219" w:rsidRDefault="00167843">
            <w:pPr>
              <w:spacing w:line="240" w:lineRule="auto"/>
              <w:jc w:val="center"/>
            </w:pPr>
            <w:bookmarkStart w:id="683" w:name="cap_1549f114-f04d-4be2-a296-fd8a77b3e2b4"/>
            <w:bookmarkEnd w:id="683"/>
            <w:r>
              <w:rPr>
                <w:noProof/>
              </w:rPr>
              <w:lastRenderedPageBreak/>
              <w:drawing>
                <wp:inline distT="0" distB="0" distL="0" distR="0" wp14:anchorId="666EBB77" wp14:editId="411AAFC1">
                  <wp:extent cx="4162425" cy="3800475"/>
                  <wp:effectExtent l="0" t="0" r="0" b="0"/>
                  <wp:docPr id="534" name="drex_module_19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" name="drex_module_19_1_1_custom_2.png"/>
                          <pic:cNvPicPr/>
                        </pic:nvPicPr>
                        <pic:blipFill>
                          <a:blip r:embed="rId6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3800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126F1F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464DE4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ФИО физическое лицо</w:t>
            </w:r>
          </w:p>
        </w:tc>
      </w:tr>
    </w:tbl>
    <w:p w14:paraId="7E1DEEF7" w14:textId="64422BE9" w:rsidR="00EE4219" w:rsidRDefault="00167843">
      <w:pPr>
        <w:spacing w:before="160" w:after="160"/>
        <w:ind w:firstLine="705"/>
      </w:pPr>
      <w:r>
        <w:t>Юридическое лицо: (</w:t>
      </w:r>
      <w:hyperlink w:anchor="cap_b7a1e5da-5d9a-4388-87b3-edf27bba43ca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793A82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657057" w14:textId="77777777" w:rsidR="00EE4219" w:rsidRDefault="00167843">
            <w:pPr>
              <w:spacing w:line="240" w:lineRule="auto"/>
              <w:jc w:val="center"/>
            </w:pPr>
            <w:bookmarkStart w:id="684" w:name="cap_b7a1e5da-5d9a-4388-87b3-edf27bba43ca"/>
            <w:bookmarkEnd w:id="684"/>
            <w:r>
              <w:rPr>
                <w:noProof/>
              </w:rPr>
              <w:drawing>
                <wp:inline distT="0" distB="0" distL="0" distR="0" wp14:anchorId="37D54BB1" wp14:editId="0CC59135">
                  <wp:extent cx="4238625" cy="2676525"/>
                  <wp:effectExtent l="0" t="0" r="0" b="0"/>
                  <wp:docPr id="535" name="drex_module_19_1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" name="drex_module_19_1_1_custom_3.png"/>
                          <pic:cNvPicPr/>
                        </pic:nvPicPr>
                        <pic:blipFill>
                          <a:blip r:embed="rId6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625" cy="267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C86A53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A5AA65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Наименование компании (сокращенное)</w:t>
            </w:r>
          </w:p>
        </w:tc>
      </w:tr>
    </w:tbl>
    <w:p w14:paraId="047CA4C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/ Адрес юридический</w:t>
      </w:r>
      <w:r>
        <w:rPr>
          <w:rFonts w:ascii="Calibri" w:hAnsi="Calibri" w:cs="Calibri"/>
          <w:color w:val="000000"/>
        </w:rPr>
        <w:t xml:space="preserve"> </w:t>
      </w:r>
      <w:r>
        <w:t xml:space="preserve">– адрес объекта недвижимости должника для физических лиц или юридический адрес для юридических лиц. Адрес проходит автоматическую стандартизацию и подтверждение со стороны </w:t>
      </w:r>
      <w:r>
        <w:lastRenderedPageBreak/>
        <w:t>собственного сервиса (по стандартам ФИАС и ГАР). По резуль</w:t>
      </w:r>
      <w:r>
        <w:t>татам проверки будет получена подсудность по мировым и районным судам, реквизиты судов для формирования и оплаты пошлины, кадастровый номер недвижимости (при его наличии).</w:t>
      </w:r>
    </w:p>
    <w:p w14:paraId="3CCABE9D" w14:textId="77777777" w:rsidR="00EE4219" w:rsidRDefault="00167843">
      <w:pPr>
        <w:spacing w:before="160" w:after="160"/>
      </w:pPr>
      <w:r>
        <w:t xml:space="preserve">            </w:t>
      </w:r>
      <w:r>
        <w:rPr>
          <w:b/>
          <w:bCs/>
        </w:rPr>
        <w:t>Физическое лицо:</w:t>
      </w:r>
    </w:p>
    <w:p w14:paraId="48FF4FB9" w14:textId="599B832D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Если адрес стандартизирован успешно, ему присваивае</w:t>
      </w:r>
      <w:r>
        <w:t>тся атрибут в виде иконки зеленого цвета. (</w:t>
      </w:r>
      <w:hyperlink w:anchor="cap_7078c6b4-56fc-4333-875d-ef448b1dfa27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B71E28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A23903" w14:textId="77777777" w:rsidR="00EE4219" w:rsidRDefault="00167843">
            <w:pPr>
              <w:spacing w:line="240" w:lineRule="auto"/>
              <w:jc w:val="center"/>
            </w:pPr>
            <w:bookmarkStart w:id="685" w:name="cap_7078c6b4-56fc-4333-875d-ef448b1dfa27"/>
            <w:bookmarkEnd w:id="685"/>
            <w:r>
              <w:rPr>
                <w:noProof/>
              </w:rPr>
              <w:drawing>
                <wp:inline distT="0" distB="0" distL="0" distR="0" wp14:anchorId="126051CF" wp14:editId="142F247B">
                  <wp:extent cx="4210050" cy="2990850"/>
                  <wp:effectExtent l="0" t="0" r="0" b="0"/>
                  <wp:docPr id="536" name="drex_module_19_1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" name="drex_module_19_1_1_custom_4.png"/>
                          <pic:cNvPicPr/>
                        </pic:nvPicPr>
                        <pic:blipFill>
                          <a:blip r:embed="rId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299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717768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0C6F53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Стандартизированный адрес</w:t>
            </w:r>
          </w:p>
        </w:tc>
      </w:tr>
    </w:tbl>
    <w:p w14:paraId="6A2BF04A" w14:textId="3E044704" w:rsidR="00EE4219" w:rsidRDefault="00167843">
      <w:pPr>
        <w:spacing w:before="160" w:after="160"/>
        <w:ind w:left="1410"/>
      </w:pPr>
      <w:r>
        <w:t>При наведении курсора на иконку выводится всплывающее окно с параметрами проверки (</w:t>
      </w:r>
      <w:hyperlink w:anchor="cap_e2889472-3c60-40c5-ab5a-a2775d4279f5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DB7048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AE2465" w14:textId="77777777" w:rsidR="00EE4219" w:rsidRDefault="00167843">
            <w:pPr>
              <w:spacing w:line="240" w:lineRule="auto"/>
              <w:jc w:val="center"/>
            </w:pPr>
            <w:bookmarkStart w:id="686" w:name="cap_e2889472-3c60-40c5-ab5a-a2775d4279f5"/>
            <w:bookmarkEnd w:id="686"/>
            <w:r>
              <w:rPr>
                <w:noProof/>
              </w:rPr>
              <w:drawing>
                <wp:inline distT="0" distB="0" distL="0" distR="0" wp14:anchorId="6F973196" wp14:editId="16563C75">
                  <wp:extent cx="3190875" cy="1019175"/>
                  <wp:effectExtent l="0" t="0" r="0" b="0"/>
                  <wp:docPr id="537" name="drex_module_19_1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" name="drex_module_19_1_1_custom_5.png"/>
                          <pic:cNvPicPr/>
                        </pic:nvPicPr>
                        <pic:blipFill>
                          <a:blip r:embed="rId6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33AC12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3617C5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Параметры проверки</w:t>
            </w:r>
          </w:p>
        </w:tc>
      </w:tr>
    </w:tbl>
    <w:p w14:paraId="2010ADD1" w14:textId="45252CFC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Если адрес стандартизирован, но не подтвержден кадастровый номер или подсудность, присваивается атрибут в виде иконки синего цвета. (</w:t>
      </w:r>
      <w:hyperlink w:anchor="cap_f00525c3-74d1-4eda-98f7-376be7b1a91b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48051E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E8EAB1" w14:textId="77777777" w:rsidR="00EE4219" w:rsidRDefault="00167843">
            <w:pPr>
              <w:spacing w:line="240" w:lineRule="auto"/>
              <w:jc w:val="center"/>
            </w:pPr>
            <w:bookmarkStart w:id="687" w:name="cap_f00525c3-74d1-4eda-98f7-376be7b1a91b"/>
            <w:bookmarkEnd w:id="687"/>
            <w:r>
              <w:rPr>
                <w:noProof/>
              </w:rPr>
              <w:lastRenderedPageBreak/>
              <w:drawing>
                <wp:inline distT="0" distB="0" distL="0" distR="0" wp14:anchorId="055A1CD0" wp14:editId="6D1015E7">
                  <wp:extent cx="4076700" cy="1733550"/>
                  <wp:effectExtent l="0" t="0" r="0" b="0"/>
                  <wp:docPr id="538" name="drex_module_19_1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" name="drex_module_19_1_1_custom_6.png"/>
                          <pic:cNvPicPr/>
                        </pic:nvPicPr>
                        <pic:blipFill>
                          <a:blip r:embed="rId6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A426CD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D20CD1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Стандартизированный адрес без кадастрового н</w:t>
            </w:r>
            <w:r>
              <w:rPr>
                <w:i/>
                <w:iCs/>
              </w:rPr>
              <w:t>омера</w:t>
            </w:r>
          </w:p>
        </w:tc>
      </w:tr>
    </w:tbl>
    <w:p w14:paraId="51574A4D" w14:textId="3E3B92CB" w:rsidR="00EE4219" w:rsidRDefault="00167843">
      <w:pPr>
        <w:spacing w:before="160" w:after="160"/>
        <w:ind w:left="1410"/>
      </w:pPr>
      <w:r>
        <w:t>При наведении курсора на иконку выводится всплывающее окно с параметрами проверки (</w:t>
      </w:r>
      <w:hyperlink w:anchor="cap_8d4526e4-d85a-432c-88e9-5a7d178ff72d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A1289A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CA5B05" w14:textId="77777777" w:rsidR="00EE4219" w:rsidRDefault="00167843">
            <w:pPr>
              <w:spacing w:line="240" w:lineRule="auto"/>
              <w:jc w:val="center"/>
            </w:pPr>
            <w:bookmarkStart w:id="688" w:name="cap_8d4526e4-d85a-432c-88e9-5a7d178ff72d"/>
            <w:bookmarkEnd w:id="688"/>
            <w:r>
              <w:rPr>
                <w:noProof/>
              </w:rPr>
              <w:drawing>
                <wp:inline distT="0" distB="0" distL="0" distR="0" wp14:anchorId="1D251D8E" wp14:editId="33EB93F3">
                  <wp:extent cx="4276725" cy="2571750"/>
                  <wp:effectExtent l="0" t="0" r="0" b="0"/>
                  <wp:docPr id="539" name="drex_module_19_1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" name="drex_module_19_1_1_custom_7.png"/>
                          <pic:cNvPicPr/>
                        </pic:nvPicPr>
                        <pic:blipFill>
                          <a:blip r:embed="rId6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C77C20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36FC3E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Кадастровый номер не подтвержден</w:t>
            </w:r>
          </w:p>
        </w:tc>
      </w:tr>
    </w:tbl>
    <w:p w14:paraId="795C12EF" w14:textId="0E7B4805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Если данные по адресу, подсудности, кадастровому номеру не получены или не подтверждены со стороны сервиса стандартизации, присваивается атрибут в виде иконки красного цвета. (</w:t>
      </w:r>
      <w:hyperlink w:anchor="cap_3f6677ae-00ab-4211-aad8-b47163a1ab50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94D455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4F4D17" w14:textId="77777777" w:rsidR="00EE4219" w:rsidRDefault="00167843">
            <w:pPr>
              <w:spacing w:line="240" w:lineRule="auto"/>
              <w:jc w:val="center"/>
            </w:pPr>
            <w:bookmarkStart w:id="689" w:name="cap_3f6677ae-00ab-4211-aad8-b47163a1ab50"/>
            <w:bookmarkEnd w:id="689"/>
            <w:r>
              <w:rPr>
                <w:noProof/>
              </w:rPr>
              <w:drawing>
                <wp:inline distT="0" distB="0" distL="0" distR="0" wp14:anchorId="6F979011" wp14:editId="247EBE42">
                  <wp:extent cx="4476750" cy="1457325"/>
                  <wp:effectExtent l="0" t="0" r="0" b="0"/>
                  <wp:docPr id="540" name="drex_module_19_1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" name="drex_module_19_1_1_custom_8.png"/>
                          <pic:cNvPicPr/>
                        </pic:nvPicPr>
                        <pic:blipFill>
                          <a:blip r:embed="rId6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0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6709EE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6A2094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Рис.8 </w:t>
            </w:r>
            <w:r>
              <w:rPr>
                <w:i/>
                <w:iCs/>
              </w:rPr>
              <w:t>Адрес не стандартизирован</w:t>
            </w:r>
          </w:p>
        </w:tc>
      </w:tr>
    </w:tbl>
    <w:p w14:paraId="298D45FC" w14:textId="2A86AC3A" w:rsidR="00EE4219" w:rsidRDefault="00167843">
      <w:pPr>
        <w:spacing w:before="160" w:after="160"/>
        <w:ind w:left="1410"/>
      </w:pPr>
      <w:r>
        <w:t>При наведении курсора на иконку выводится всплывающее окно с параметрами проверки (</w:t>
      </w:r>
      <w:hyperlink w:anchor="cap_05f66657-2dda-4393-9b64-8f7c6c268dca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37E421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C29942" w14:textId="77777777" w:rsidR="00EE4219" w:rsidRDefault="00167843">
            <w:pPr>
              <w:spacing w:line="240" w:lineRule="auto"/>
              <w:jc w:val="center"/>
            </w:pPr>
            <w:bookmarkStart w:id="690" w:name="cap_05f66657-2dda-4393-9b64-8f7c6c268dca"/>
            <w:bookmarkEnd w:id="690"/>
            <w:r>
              <w:rPr>
                <w:noProof/>
              </w:rPr>
              <w:drawing>
                <wp:inline distT="0" distB="0" distL="0" distR="0" wp14:anchorId="2D55BAFA" wp14:editId="4CF2C9DC">
                  <wp:extent cx="4419600" cy="2533650"/>
                  <wp:effectExtent l="0" t="0" r="0" b="0"/>
                  <wp:docPr id="541" name="drex_module_19_1_1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" name="drex_module_19_1_1_custom_9.png"/>
                          <pic:cNvPicPr/>
                        </pic:nvPicPr>
                        <pic:blipFill>
                          <a:blip r:embed="rId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0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6C0A25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BAEA6F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  <w:r>
              <w:rPr>
                <w:i/>
                <w:iCs/>
              </w:rPr>
              <w:t>Адресные данные не подтверждены</w:t>
            </w:r>
          </w:p>
        </w:tc>
      </w:tr>
    </w:tbl>
    <w:p w14:paraId="2721449E" w14:textId="77777777" w:rsidR="00EE4219" w:rsidRDefault="00167843">
      <w:pPr>
        <w:spacing w:before="160" w:after="160"/>
        <w:ind w:firstLine="705"/>
        <w:rPr>
          <w:b/>
          <w:bCs/>
        </w:rPr>
      </w:pPr>
      <w:r>
        <w:rPr>
          <w:b/>
          <w:bCs/>
        </w:rPr>
        <w:t>Юридическое лицо:</w:t>
      </w:r>
    </w:p>
    <w:p w14:paraId="425226C8" w14:textId="0B8A00B2" w:rsidR="00EE4219" w:rsidRDefault="00167843">
      <w:pPr>
        <w:spacing w:before="160" w:after="160"/>
        <w:ind w:left="705"/>
      </w:pPr>
      <w:r>
        <w:t>Данные по юридическим лицам проставляются по выписке ЕГЮРЛ, поэтому адрес не стандартизируется. (</w:t>
      </w:r>
      <w:hyperlink w:anchor="cap_2b490334-a420-4432-8f43-a9b0e86e5c0c">
        <w:r>
          <w:t>Рис.10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88D2C9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A6A823" w14:textId="77777777" w:rsidR="00EE4219" w:rsidRDefault="00167843">
            <w:pPr>
              <w:spacing w:line="240" w:lineRule="auto"/>
              <w:jc w:val="center"/>
            </w:pPr>
            <w:bookmarkStart w:id="691" w:name="cap_2b490334-a420-4432-8f43-a9b0e86e5c0c"/>
            <w:bookmarkEnd w:id="691"/>
            <w:r>
              <w:rPr>
                <w:noProof/>
              </w:rPr>
              <w:drawing>
                <wp:inline distT="0" distB="0" distL="0" distR="0" wp14:anchorId="1936C9E0" wp14:editId="65EB5EC1">
                  <wp:extent cx="3924300" cy="581025"/>
                  <wp:effectExtent l="0" t="0" r="0" b="0"/>
                  <wp:docPr id="542" name="drex_module_19_1_1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" name="drex_module_19_1_1_custom_10.png"/>
                          <pic:cNvPicPr/>
                        </pic:nvPicPr>
                        <pic:blipFill>
                          <a:blip r:embed="rId6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0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7E68AC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F58471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  <w:r>
              <w:rPr>
                <w:i/>
                <w:iCs/>
              </w:rPr>
              <w:t>Адрес юридического лица</w:t>
            </w:r>
          </w:p>
        </w:tc>
      </w:tr>
    </w:tbl>
    <w:p w14:paraId="32663F05" w14:textId="4849550D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E-mail  -</w:t>
      </w:r>
      <w:r>
        <w:rPr>
          <w:rFonts w:ascii="Calibri" w:hAnsi="Calibri" w:cs="Calibri"/>
          <w:color w:val="000000"/>
        </w:rPr>
        <w:t xml:space="preserve"> </w:t>
      </w:r>
      <w:r>
        <w:t>адрес электронной почты должника для направления электронных уведомлений. (</w:t>
      </w:r>
      <w:hyperlink w:anchor="cap_734b8695-b366-40e6-be31-b7186485e8f6">
        <w: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2BF746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8C770A" w14:textId="77777777" w:rsidR="00EE4219" w:rsidRDefault="00167843">
            <w:pPr>
              <w:spacing w:line="240" w:lineRule="auto"/>
              <w:jc w:val="center"/>
            </w:pPr>
            <w:bookmarkStart w:id="692" w:name="cap_734b8695-b366-40e6-be31-b7186485e8f6"/>
            <w:bookmarkEnd w:id="692"/>
            <w:r>
              <w:rPr>
                <w:noProof/>
              </w:rPr>
              <w:lastRenderedPageBreak/>
              <w:drawing>
                <wp:inline distT="0" distB="0" distL="0" distR="0" wp14:anchorId="119EFDCA" wp14:editId="1B7AE289">
                  <wp:extent cx="5286375" cy="2933700"/>
                  <wp:effectExtent l="0" t="0" r="0" b="0"/>
                  <wp:docPr id="543" name="drex_module_19_1_1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" name="drex_module_19_1_1_custom_11.png"/>
                          <pic:cNvPicPr/>
                        </pic:nvPicPr>
                        <pic:blipFill>
                          <a:blip r:embed="rId6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6375" cy="293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46B6BA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E16EFC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E-mail</w:t>
            </w:r>
          </w:p>
        </w:tc>
      </w:tr>
    </w:tbl>
    <w:p w14:paraId="180EAA2D" w14:textId="4050A9E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Номера телефонов -</w:t>
      </w:r>
      <w:r>
        <w:rPr>
          <w:rFonts w:ascii="Calibri" w:hAnsi="Calibri" w:cs="Calibri"/>
          <w:color w:val="000000"/>
        </w:rPr>
        <w:t xml:space="preserve"> </w:t>
      </w:r>
      <w:r>
        <w:t>контактные данные должника для отправка голосовых,</w:t>
      </w:r>
      <w:r>
        <w:rPr>
          <w:rFonts w:ascii="Calibri" w:hAnsi="Calibri" w:cs="Calibri"/>
          <w:color w:val="000000"/>
        </w:rPr>
        <w:t xml:space="preserve"> </w:t>
      </w:r>
      <w:r>
        <w:t>SMS-уведомлений, отправка уведомлений в мессенджеры и социальные сети. (</w:t>
      </w:r>
      <w:hyperlink w:anchor="cap_c56de9e7-2e04-4cc8-80df-d115d24e9273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2AFF43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A33EE1" w14:textId="77777777" w:rsidR="00EE4219" w:rsidRDefault="00167843">
            <w:pPr>
              <w:spacing w:line="240" w:lineRule="auto"/>
              <w:jc w:val="center"/>
            </w:pPr>
            <w:bookmarkStart w:id="693" w:name="cap_c56de9e7-2e04-4cc8-80df-d115d24e9273"/>
            <w:bookmarkEnd w:id="693"/>
            <w:r>
              <w:rPr>
                <w:noProof/>
              </w:rPr>
              <w:drawing>
                <wp:inline distT="0" distB="0" distL="0" distR="0" wp14:anchorId="5451656E" wp14:editId="51AD07A0">
                  <wp:extent cx="5486400" cy="2828925"/>
                  <wp:effectExtent l="0" t="0" r="0" b="0"/>
                  <wp:docPr id="544" name="drex_module_19_1_1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" name="drex_module_19_1_1_custom_12.png"/>
                          <pic:cNvPicPr/>
                        </pic:nvPicPr>
                        <pic:blipFill>
                          <a:blip r:embed="rId6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43B4CA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33A076B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  <w:r>
              <w:rPr>
                <w:i/>
                <w:iCs/>
              </w:rPr>
              <w:t>Номер телефона</w:t>
            </w:r>
          </w:p>
        </w:tc>
      </w:tr>
    </w:tbl>
    <w:p w14:paraId="61F909D2" w14:textId="71926552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Социальные сети -</w:t>
      </w:r>
      <w:r>
        <w:rPr>
          <w:rFonts w:ascii="Calibri" w:hAnsi="Calibri" w:cs="Calibri"/>
          <w:color w:val="000000"/>
        </w:rPr>
        <w:t xml:space="preserve"> </w:t>
      </w:r>
      <w:r>
        <w:t>система по мобильному номеру телефона должника проверяет какие мессенджеры и социальные сети привязаны к номеру телефона, запрашивает данные и проставляет иконки мессенджеров (Whatsapp, Telegram) и социальных сетей (VK,</w:t>
      </w:r>
      <w:r>
        <w:rPr>
          <w:rFonts w:ascii="Calibri" w:hAnsi="Calibri" w:cs="Calibri"/>
          <w:color w:val="000000"/>
        </w:rPr>
        <w:t xml:space="preserve"> </w:t>
      </w:r>
      <w:r>
        <w:t xml:space="preserve">OK), в которых </w:t>
      </w:r>
      <w:r>
        <w:lastRenderedPageBreak/>
        <w:t>зар</w:t>
      </w:r>
      <w:r>
        <w:t>егистрирован мобильный номер телефона. После чего можно направлять уведомления должнику в мессенджеры и социальные сети (</w:t>
      </w:r>
      <w:hyperlink w:anchor="cap_ec407813-c7a4-4c81-a373-9e26559a87f0">
        <w:r>
          <w:t>Рис.13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F9866B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FAA4FE" w14:textId="77777777" w:rsidR="00EE4219" w:rsidRDefault="00167843">
            <w:pPr>
              <w:spacing w:line="240" w:lineRule="auto"/>
              <w:jc w:val="center"/>
            </w:pPr>
            <w:bookmarkStart w:id="694" w:name="cap_ec407813-c7a4-4c81-a373-9e26559a87f0"/>
            <w:bookmarkEnd w:id="694"/>
            <w:r>
              <w:rPr>
                <w:noProof/>
              </w:rPr>
              <w:drawing>
                <wp:inline distT="0" distB="0" distL="0" distR="0" wp14:anchorId="760A56B8" wp14:editId="05ADC9A2">
                  <wp:extent cx="5191125" cy="2657475"/>
                  <wp:effectExtent l="0" t="0" r="0" b="0"/>
                  <wp:docPr id="545" name="drex_module_19_1_1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" name="drex_module_19_1_1_custom_13.png"/>
                          <pic:cNvPicPr/>
                        </pic:nvPicPr>
                        <pic:blipFill>
                          <a:blip r:embed="rId6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1125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C7CECC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AA188E" w14:textId="77777777" w:rsidR="00EE4219" w:rsidRDefault="00167843">
            <w:pPr>
              <w:spacing w:before="160" w:after="160"/>
              <w:jc w:val="center"/>
            </w:pPr>
            <w:r>
              <w:t xml:space="preserve">Рис.13 </w:t>
            </w:r>
            <w:r>
              <w:rPr>
                <w:i/>
                <w:iCs/>
              </w:rPr>
              <w:t>Социальные сети</w:t>
            </w:r>
          </w:p>
        </w:tc>
      </w:tr>
    </w:tbl>
    <w:p w14:paraId="0F939AE8" w14:textId="77777777" w:rsidR="00EE4219" w:rsidRDefault="00167843">
      <w:r>
        <w:br w:type="page"/>
      </w:r>
    </w:p>
    <w:p w14:paraId="2CAA7440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695" w:name="73a6cc64-b32f-4ea1-a0c2-21978590ab01"/>
      <w:bookmarkEnd w:id="695"/>
      <w:r>
        <w:rPr>
          <w:b/>
          <w:bCs/>
          <w:sz w:val="26"/>
          <w:szCs w:val="26"/>
        </w:rPr>
        <w:lastRenderedPageBreak/>
        <w:t>Редактирование карточки должника</w:t>
      </w:r>
    </w:p>
    <w:p w14:paraId="223A770C" w14:textId="77777777" w:rsidR="00EE4219" w:rsidRDefault="00167843">
      <w:pPr>
        <w:spacing w:before="160" w:after="160"/>
      </w:pPr>
      <w:r>
        <w:t>Если данные по должнику не загружены или отображаются не корректно, можно вручную отредактировать или добавить недостающую информацию.</w:t>
      </w:r>
    </w:p>
    <w:p w14:paraId="37F5B8E3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 xml:space="preserve">Пример: Редактирование данных должника (видео) </w:t>
      </w:r>
    </w:p>
    <w:p w14:paraId="68C2B8C6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11377BBE" w14:textId="1845DE4C" w:rsidR="00EE4219" w:rsidRDefault="00167843">
      <w:pPr>
        <w:spacing w:before="160" w:after="160"/>
      </w:pPr>
      <w:r>
        <w:t>Для этого в карточке должника нужно наж</w:t>
      </w:r>
      <w:r>
        <w:t>ать на иконку в виде карандаша, расположенную в левой нижней части экрана (</w:t>
      </w:r>
      <w:hyperlink w:anchor="cap_a50c1510-c34b-474e-bd7b-0f34a0388c16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78811D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92EC83" w14:textId="77777777" w:rsidR="00EE4219" w:rsidRDefault="00167843">
            <w:pPr>
              <w:spacing w:line="240" w:lineRule="auto"/>
              <w:jc w:val="center"/>
            </w:pPr>
            <w:bookmarkStart w:id="696" w:name="cap_a50c1510-c34b-474e-bd7b-0f34a0388c16"/>
            <w:bookmarkEnd w:id="696"/>
            <w:r>
              <w:rPr>
                <w:noProof/>
              </w:rPr>
              <w:drawing>
                <wp:inline distT="0" distB="0" distL="0" distR="0" wp14:anchorId="771CF7D5" wp14:editId="2D5C981F">
                  <wp:extent cx="4219575" cy="3781425"/>
                  <wp:effectExtent l="0" t="0" r="0" b="0"/>
                  <wp:docPr id="546" name="drex_module_19_1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" name="drex_module_19_1_1_1_custom.png"/>
                          <pic:cNvPicPr/>
                        </pic:nvPicPr>
                        <pic:blipFill>
                          <a:blip r:embed="rId6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575" cy="3781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3B2A32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20498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Кнопка редактирования главной страницы карточки должника</w:t>
            </w:r>
          </w:p>
        </w:tc>
      </w:tr>
    </w:tbl>
    <w:p w14:paraId="5728FAF5" w14:textId="4B6DC57A" w:rsidR="00EE4219" w:rsidRDefault="00167843">
      <w:pPr>
        <w:spacing w:before="160" w:after="160"/>
      </w:pPr>
      <w:r>
        <w:t>При нажатии кнопки открывается окно редакти</w:t>
      </w:r>
      <w:r>
        <w:t>рования данных должника (</w:t>
      </w:r>
      <w:hyperlink w:anchor="cap_860bc6dd-ea63-4a7b-868d-de93edc6590d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168DAC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307E44" w14:textId="77777777" w:rsidR="00EE4219" w:rsidRDefault="00167843">
            <w:pPr>
              <w:spacing w:line="240" w:lineRule="auto"/>
              <w:jc w:val="center"/>
            </w:pPr>
            <w:bookmarkStart w:id="697" w:name="cap_860bc6dd-ea63-4a7b-868d-de93edc6590d"/>
            <w:bookmarkEnd w:id="697"/>
            <w:r>
              <w:rPr>
                <w:noProof/>
              </w:rPr>
              <w:lastRenderedPageBreak/>
              <w:drawing>
                <wp:inline distT="0" distB="0" distL="0" distR="0" wp14:anchorId="5444ACE9" wp14:editId="69AA43B4">
                  <wp:extent cx="4686300" cy="3057525"/>
                  <wp:effectExtent l="0" t="0" r="0" b="0"/>
                  <wp:docPr id="547" name="drex_module_19_1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" name="drex_module_19_1_1_1_custom_2.png"/>
                          <pic:cNvPicPr/>
                        </pic:nvPicPr>
                        <pic:blipFill>
                          <a:blip r:embed="rId6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6300" cy="305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57A940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E9F047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Окно добавления / редактирования данных должника</w:t>
            </w:r>
          </w:p>
        </w:tc>
      </w:tr>
    </w:tbl>
    <w:p w14:paraId="3A8DD23F" w14:textId="4D3DB82E" w:rsidR="00EE4219" w:rsidRDefault="00167843">
      <w:pPr>
        <w:spacing w:before="160" w:after="160"/>
      </w:pPr>
      <w:r>
        <w:t xml:space="preserve">На главной странице карточки должника изменить или добавить можно все данные, кроме </w:t>
      </w:r>
      <w:r>
        <w:rPr>
          <w:b/>
          <w:bCs/>
        </w:rPr>
        <w:t>лицевого счета / договора</w:t>
      </w:r>
      <w:r>
        <w:t xml:space="preserve"> (который является уникальным идентификатором должника, присваивается один раз и не может быть изменен). (</w:t>
      </w:r>
      <w:hyperlink w:anchor="cap_b76498a3-a9c8-4657-99c1-a8b584a43eb3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94BBBA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C77E78" w14:textId="77777777" w:rsidR="00EE4219" w:rsidRDefault="00167843">
            <w:pPr>
              <w:spacing w:line="240" w:lineRule="auto"/>
              <w:jc w:val="center"/>
            </w:pPr>
            <w:bookmarkStart w:id="698" w:name="cap_b76498a3-a9c8-4657-99c1-a8b584a43eb3"/>
            <w:bookmarkEnd w:id="698"/>
            <w:r>
              <w:rPr>
                <w:noProof/>
              </w:rPr>
              <w:drawing>
                <wp:inline distT="0" distB="0" distL="0" distR="0" wp14:anchorId="43F44128" wp14:editId="0C748389">
                  <wp:extent cx="5105400" cy="3467100"/>
                  <wp:effectExtent l="0" t="0" r="0" b="0"/>
                  <wp:docPr id="548" name="drex_module_19_1_1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" name="drex_module_19_1_1_1_custom_3.png"/>
                          <pic:cNvPicPr/>
                        </pic:nvPicPr>
                        <pic:blipFill>
                          <a:blip r:embed="rId6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0" cy="346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0C46E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6ACB77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Лицевой счет должника</w:t>
            </w:r>
          </w:p>
        </w:tc>
      </w:tr>
    </w:tbl>
    <w:p w14:paraId="2F081DDA" w14:textId="53CF94E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lastRenderedPageBreak/>
        <w:t>ФИО и Адрес</w:t>
      </w:r>
      <w:r>
        <w:rPr>
          <w:rFonts w:ascii="Calibri" w:hAnsi="Calibri" w:cs="Calibri"/>
          <w:color w:val="000000"/>
        </w:rPr>
        <w:t xml:space="preserve"> </w:t>
      </w:r>
      <w:r>
        <w:t>выделены в строки серого цвета. Кликнув курсором в строку можно удалить информацию из строки и ввести новую (</w:t>
      </w:r>
      <w:hyperlink w:anchor="cap_69f89eea-178e-4a45-bf4c-90e55a7cf558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55797E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6DEE30" w14:textId="77777777" w:rsidR="00EE4219" w:rsidRDefault="00167843">
            <w:pPr>
              <w:spacing w:line="240" w:lineRule="auto"/>
              <w:jc w:val="center"/>
            </w:pPr>
            <w:bookmarkStart w:id="699" w:name="cap_69f89eea-178e-4a45-bf4c-90e55a7cf558"/>
            <w:bookmarkEnd w:id="699"/>
            <w:r>
              <w:rPr>
                <w:noProof/>
              </w:rPr>
              <w:drawing>
                <wp:inline distT="0" distB="0" distL="0" distR="0" wp14:anchorId="6CE6D6BD" wp14:editId="6EC904CC">
                  <wp:extent cx="5229225" cy="3514725"/>
                  <wp:effectExtent l="0" t="0" r="0" b="0"/>
                  <wp:docPr id="549" name="drex_module_19_1_1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" name="drex_module_19_1_1_1_custom_4.png"/>
                          <pic:cNvPicPr/>
                        </pic:nvPicPr>
                        <pic:blipFill>
                          <a:blip r:embed="rId6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225" cy="3514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004639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6B6B68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Поля для изменения ФИО и адреса должника</w:t>
            </w:r>
          </w:p>
        </w:tc>
      </w:tr>
    </w:tbl>
    <w:p w14:paraId="536DD739" w14:textId="5D9033BD" w:rsidR="00EE4219" w:rsidRDefault="00167843">
      <w:pPr>
        <w:spacing w:before="160" w:after="160"/>
      </w:pPr>
      <w:r>
        <w:t>E-mail, номер телефона и социальные сети добавляются при помощи кнопки «+» (</w:t>
      </w:r>
      <w:hyperlink w:anchor="cap_9682ae42-69bd-447d-be4e-62a4a3db9eb2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033B57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E67C1A" w14:textId="77777777" w:rsidR="00EE4219" w:rsidRDefault="00167843">
            <w:pPr>
              <w:spacing w:line="240" w:lineRule="auto"/>
              <w:jc w:val="center"/>
            </w:pPr>
            <w:bookmarkStart w:id="700" w:name="cap_9682ae42-69bd-447d-be4e-62a4a3db9eb2"/>
            <w:bookmarkEnd w:id="700"/>
            <w:r>
              <w:rPr>
                <w:noProof/>
              </w:rPr>
              <w:lastRenderedPageBreak/>
              <w:drawing>
                <wp:inline distT="0" distB="0" distL="0" distR="0" wp14:anchorId="30C9F4EE" wp14:editId="4EC61AD0">
                  <wp:extent cx="5086350" cy="3505200"/>
                  <wp:effectExtent l="0" t="0" r="0" b="0"/>
                  <wp:docPr id="550" name="drex_module_19_1_1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" name="drex_module_19_1_1_1_custom_5.png"/>
                          <pic:cNvPicPr/>
                        </pic:nvPicPr>
                        <pic:blipFill>
                          <a:blip r:embed="rId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6350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A00B00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C606D2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Кнопки добавления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e-mail, номера телефона, профилей соц.сетей</w:t>
            </w:r>
          </w:p>
        </w:tc>
      </w:tr>
    </w:tbl>
    <w:p w14:paraId="276D112C" w14:textId="001DC0FE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Добавление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e-mail</w:t>
      </w:r>
      <w:r>
        <w:t>. Нажимаем на кнопку «+» напротив поля</w:t>
      </w:r>
      <w:r>
        <w:rPr>
          <w:rFonts w:ascii="Calibri" w:hAnsi="Calibri" w:cs="Calibri"/>
          <w:color w:val="000000"/>
        </w:rPr>
        <w:t xml:space="preserve"> </w:t>
      </w:r>
      <w:r>
        <w:t>E-mail. В открывшемся поле вводим</w:t>
      </w:r>
      <w:r>
        <w:rPr>
          <w:rFonts w:ascii="Calibri" w:hAnsi="Calibri" w:cs="Calibri"/>
          <w:color w:val="000000"/>
        </w:rPr>
        <w:t xml:space="preserve"> </w:t>
      </w:r>
      <w:r>
        <w:t>e-mail</w:t>
      </w:r>
      <w:r>
        <w:rPr>
          <w:rFonts w:ascii="Calibri" w:hAnsi="Calibri" w:cs="Calibri"/>
          <w:color w:val="000000"/>
        </w:rPr>
        <w:t xml:space="preserve"> </w:t>
      </w:r>
      <w:r>
        <w:t>должника. (</w:t>
      </w:r>
      <w:hyperlink w:anchor="cap_37467bd0-a817-49d0-a07c-c73462e7b7d5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B85899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3893A9" w14:textId="77777777" w:rsidR="00EE4219" w:rsidRDefault="00167843">
            <w:pPr>
              <w:spacing w:line="240" w:lineRule="auto"/>
              <w:jc w:val="center"/>
            </w:pPr>
            <w:bookmarkStart w:id="701" w:name="cap_37467bd0-a817-49d0-a07c-c73462e7b7d5"/>
            <w:bookmarkEnd w:id="701"/>
            <w:r>
              <w:rPr>
                <w:noProof/>
              </w:rPr>
              <w:drawing>
                <wp:inline distT="0" distB="0" distL="0" distR="0" wp14:anchorId="20FF7AED" wp14:editId="041B9604">
                  <wp:extent cx="5067300" cy="3209925"/>
                  <wp:effectExtent l="0" t="0" r="0" b="0"/>
                  <wp:docPr id="551" name="drex_module_19_1_1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" name="drex_module_19_1_1_1_custom_6.png"/>
                          <pic:cNvPicPr/>
                        </pic:nvPicPr>
                        <pic:blipFill>
                          <a:blip r:embed="rId6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7300" cy="320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9DB7F8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FC65D5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Добавление адреса электронной почты</w:t>
            </w:r>
          </w:p>
        </w:tc>
      </w:tr>
    </w:tbl>
    <w:p w14:paraId="44B783FB" w14:textId="10816FE5" w:rsidR="00EE4219" w:rsidRDefault="00167843">
      <w:pPr>
        <w:spacing w:before="160" w:after="160"/>
        <w:ind w:left="705"/>
      </w:pPr>
      <w:r>
        <w:lastRenderedPageBreak/>
        <w:t>Если адресов электронной почты несколько, вводим следующий адрес, нажав кнопку «+» под строкой. Откроется ещё одно поле для ввода (</w:t>
      </w:r>
      <w:hyperlink w:anchor="cap_56caa036-6f56-4469-833a-07a8cbff98ae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4F123D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4F0149" w14:textId="77777777" w:rsidR="00EE4219" w:rsidRDefault="00167843">
            <w:pPr>
              <w:spacing w:line="240" w:lineRule="auto"/>
              <w:jc w:val="center"/>
            </w:pPr>
            <w:bookmarkStart w:id="702" w:name="cap_56caa036-6f56-4469-833a-07a8cbff98ae"/>
            <w:bookmarkEnd w:id="702"/>
            <w:r>
              <w:rPr>
                <w:noProof/>
              </w:rPr>
              <w:drawing>
                <wp:inline distT="0" distB="0" distL="0" distR="0" wp14:anchorId="3156C89B" wp14:editId="695AC224">
                  <wp:extent cx="5295900" cy="3324225"/>
                  <wp:effectExtent l="0" t="0" r="0" b="0"/>
                  <wp:docPr id="552" name="drex_module_19_1_1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drex_module_19_1_1_1_custom_7.png"/>
                          <pic:cNvPicPr/>
                        </pic:nvPicPr>
                        <pic:blipFill>
                          <a:blip r:embed="rId6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5900" cy="332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BF1EF3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F8AC2C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Добавление второго адреса электронной почты</w:t>
            </w:r>
          </w:p>
        </w:tc>
      </w:tr>
    </w:tbl>
    <w:p w14:paraId="1B7426DF" w14:textId="50AE70B2" w:rsidR="00EE4219" w:rsidRDefault="00167843">
      <w:pPr>
        <w:spacing w:before="160" w:after="160"/>
        <w:ind w:left="705"/>
      </w:pPr>
      <w:r>
        <w:t>Е</w:t>
      </w:r>
      <w:r>
        <w:t>сли</w:t>
      </w:r>
      <w:r>
        <w:rPr>
          <w:rFonts w:ascii="Calibri" w:hAnsi="Calibri" w:cs="Calibri"/>
          <w:color w:val="000000"/>
        </w:rPr>
        <w:t xml:space="preserve"> </w:t>
      </w:r>
      <w:r>
        <w:t>e-mail</w:t>
      </w:r>
      <w:r>
        <w:rPr>
          <w:rFonts w:ascii="Calibri" w:hAnsi="Calibri" w:cs="Calibri"/>
          <w:color w:val="000000"/>
        </w:rPr>
        <w:t xml:space="preserve"> </w:t>
      </w:r>
      <w:r>
        <w:t>не нужен или не корректен, его можно удалить из профиля нажав на кнопку «Х» с правой стороны строки редактирования. (</w:t>
      </w:r>
      <w:hyperlink w:anchor="cap_09273289-6a85-41b9-aa02-c0c6a952250f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B46AC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03EA77" w14:textId="77777777" w:rsidR="00EE4219" w:rsidRDefault="00167843">
            <w:pPr>
              <w:spacing w:line="240" w:lineRule="auto"/>
              <w:jc w:val="center"/>
            </w:pPr>
            <w:bookmarkStart w:id="703" w:name="cap_09273289-6a85-41b9-aa02-c0c6a952250f"/>
            <w:bookmarkEnd w:id="703"/>
            <w:r>
              <w:rPr>
                <w:noProof/>
              </w:rPr>
              <w:drawing>
                <wp:inline distT="0" distB="0" distL="0" distR="0" wp14:anchorId="59D6C521" wp14:editId="1F556BF7">
                  <wp:extent cx="5048250" cy="3333750"/>
                  <wp:effectExtent l="0" t="0" r="0" b="0"/>
                  <wp:docPr id="553" name="drex_module_19_1_1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3" name="drex_module_19_1_1_1_custom_8.png"/>
                          <pic:cNvPicPr/>
                        </pic:nvPicPr>
                        <pic:blipFill>
                          <a:blip r:embed="rId6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0" cy="3333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EFD0CB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5758F8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Рис.8 </w:t>
            </w:r>
            <w:r>
              <w:rPr>
                <w:i/>
                <w:iCs/>
              </w:rPr>
              <w:t>Удаление адреса электронной почты</w:t>
            </w:r>
          </w:p>
        </w:tc>
      </w:tr>
    </w:tbl>
    <w:p w14:paraId="7CDDB486" w14:textId="4F262FF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Добавление номера телефона.</w:t>
      </w:r>
      <w:r>
        <w:rPr>
          <w:rFonts w:ascii="Calibri" w:hAnsi="Calibri" w:cs="Calibri"/>
          <w:color w:val="000000"/>
        </w:rPr>
        <w:t xml:space="preserve"> </w:t>
      </w:r>
      <w:r>
        <w:t>Нажимаем на кнопку «+» напротив поля «Номера телефонов». В открывшемся поле вводим номер телефона должника. (</w:t>
      </w:r>
      <w:hyperlink w:anchor="cap_15dc8553-5f64-42b5-972d-ac0a85dcd9ca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2B9CC8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63762F" w14:textId="77777777" w:rsidR="00EE4219" w:rsidRDefault="00167843">
            <w:pPr>
              <w:spacing w:line="240" w:lineRule="auto"/>
              <w:jc w:val="center"/>
            </w:pPr>
            <w:bookmarkStart w:id="704" w:name="cap_15dc8553-5f64-42b5-972d-ac0a85dcd9ca"/>
            <w:bookmarkEnd w:id="704"/>
            <w:r>
              <w:rPr>
                <w:noProof/>
              </w:rPr>
              <w:drawing>
                <wp:inline distT="0" distB="0" distL="0" distR="0" wp14:anchorId="2B1BA891" wp14:editId="5F1E813D">
                  <wp:extent cx="4562475" cy="3219450"/>
                  <wp:effectExtent l="0" t="0" r="0" b="0"/>
                  <wp:docPr id="554" name="drex_module_19_1_1_1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" name="drex_module_19_1_1_1_custom_9.png"/>
                          <pic:cNvPicPr/>
                        </pic:nvPicPr>
                        <pic:blipFill>
                          <a:blip r:embed="rId6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2475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0604A9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E74C21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  <w:r>
              <w:rPr>
                <w:i/>
                <w:iCs/>
              </w:rPr>
              <w:t>Добавление номера телефона</w:t>
            </w:r>
          </w:p>
        </w:tc>
      </w:tr>
    </w:tbl>
    <w:p w14:paraId="291AF420" w14:textId="4AD2B62A" w:rsidR="00EE4219" w:rsidRDefault="00167843">
      <w:pPr>
        <w:spacing w:before="160" w:after="160"/>
        <w:ind w:left="720"/>
      </w:pPr>
      <w:r>
        <w:t>Валидность номера (Не известно, Актуальн</w:t>
      </w:r>
      <w:r>
        <w:t>ый, Не актуальный) можно не выбирать. Система сама проверит номер на валидность и в карточке должника проставит соответствующий статус. (</w:t>
      </w:r>
      <w:hyperlink w:anchor="cap_b8467848-3f0d-4e01-905c-9357f68e0c13">
        <w:r>
          <w:t>Рис.10</w:t>
        </w:r>
      </w:hyperlink>
      <w:r>
        <w:t>) и (</w:t>
      </w:r>
      <w:hyperlink w:anchor="cap_5c4deacf-80c4-4970-9744-b2754a26474a">
        <w:r>
          <w:t>Рис.11</w:t>
        </w:r>
      </w:hyperlink>
      <w:r>
        <w:t>).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6A6B3A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1444F9" w14:textId="77777777" w:rsidR="00EE4219" w:rsidRDefault="00167843">
            <w:pPr>
              <w:spacing w:line="240" w:lineRule="auto"/>
              <w:jc w:val="center"/>
            </w:pPr>
            <w:bookmarkStart w:id="705" w:name="cap_b8467848-3f0d-4e01-905c-9357f68e0c13"/>
            <w:bookmarkEnd w:id="705"/>
            <w:r>
              <w:rPr>
                <w:noProof/>
              </w:rPr>
              <w:drawing>
                <wp:inline distT="0" distB="0" distL="0" distR="0" wp14:anchorId="3050F4B3" wp14:editId="2CC85451">
                  <wp:extent cx="4352925" cy="333375"/>
                  <wp:effectExtent l="0" t="0" r="0" b="0"/>
                  <wp:docPr id="555" name="drex_module_19_1_1_1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" name="drex_module_19_1_1_1_custom_10.png"/>
                          <pic:cNvPicPr/>
                        </pic:nvPicPr>
                        <pic:blipFill>
                          <a:blip r:embed="rId6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292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D29D6C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4744DF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  <w:r>
              <w:rPr>
                <w:i/>
                <w:iCs/>
              </w:rPr>
              <w:t>Номер телефона не актуален</w:t>
            </w:r>
          </w:p>
        </w:tc>
      </w:tr>
    </w:tbl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601ADC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20AFB7" w14:textId="77777777" w:rsidR="00EE4219" w:rsidRDefault="00167843">
            <w:pPr>
              <w:spacing w:line="240" w:lineRule="auto"/>
              <w:jc w:val="center"/>
            </w:pPr>
            <w:bookmarkStart w:id="706" w:name="cap_5c4deacf-80c4-4970-9744-b2754a26474a"/>
            <w:bookmarkEnd w:id="706"/>
            <w:r>
              <w:rPr>
                <w:noProof/>
              </w:rPr>
              <w:drawing>
                <wp:inline distT="0" distB="0" distL="0" distR="0" wp14:anchorId="1C576060" wp14:editId="5F18F826">
                  <wp:extent cx="4295775" cy="409575"/>
                  <wp:effectExtent l="0" t="0" r="0" b="0"/>
                  <wp:docPr id="556" name="drex_module_19_1_1_1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" name="drex_module_19_1_1_1_custom_11.png"/>
                          <pic:cNvPicPr/>
                        </pic:nvPicPr>
                        <pic:blipFill>
                          <a:blip r:embed="rId6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57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31965C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74DB99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  <w:r>
              <w:rPr>
                <w:i/>
                <w:iCs/>
              </w:rPr>
              <w:t>Номер телефона актуален</w:t>
            </w:r>
          </w:p>
        </w:tc>
      </w:tr>
    </w:tbl>
    <w:p w14:paraId="20628466" w14:textId="10A358E7" w:rsidR="00EE4219" w:rsidRDefault="00167843">
      <w:pPr>
        <w:spacing w:before="160" w:after="160"/>
        <w:ind w:left="705"/>
      </w:pPr>
      <w:r>
        <w:t>Если номеров телефонов несколько, вводим следующий номер, нажав кнопку «+» под строкой. Откроется ещё одно поле для ввода (</w:t>
      </w:r>
      <w:hyperlink w:anchor="cap_e463ffcb-e549-41f6-bbcb-715bf8ee2799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050854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E7DEF41" w14:textId="77777777" w:rsidR="00EE4219" w:rsidRDefault="00167843">
            <w:pPr>
              <w:spacing w:line="240" w:lineRule="auto"/>
              <w:jc w:val="center"/>
            </w:pPr>
            <w:bookmarkStart w:id="707" w:name="cap_e463ffcb-e549-41f6-bbcb-715bf8ee2799"/>
            <w:bookmarkEnd w:id="707"/>
            <w:r>
              <w:rPr>
                <w:noProof/>
              </w:rPr>
              <w:lastRenderedPageBreak/>
              <w:drawing>
                <wp:inline distT="0" distB="0" distL="0" distR="0" wp14:anchorId="5BF4A943" wp14:editId="540E58EA">
                  <wp:extent cx="5257800" cy="3552825"/>
                  <wp:effectExtent l="0" t="0" r="0" b="0"/>
                  <wp:docPr id="557" name="drex_module_19_1_1_1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" name="drex_module_19_1_1_1_custom_12.png"/>
                          <pic:cNvPicPr/>
                        </pic:nvPicPr>
                        <pic:blipFill>
                          <a:blip r:embed="rId6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7800" cy="3552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A96BAA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15C796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Добавление второго номера телефона</w:t>
            </w:r>
          </w:p>
        </w:tc>
      </w:tr>
    </w:tbl>
    <w:p w14:paraId="23848259" w14:textId="6596621E" w:rsidR="00EE4219" w:rsidRDefault="00167843">
      <w:pPr>
        <w:spacing w:before="160" w:after="160"/>
        <w:ind w:left="705"/>
      </w:pPr>
      <w:r>
        <w:t>Если номер теле</w:t>
      </w:r>
      <w:r>
        <w:t>фона не нужен или не корректен, его можно удалить из профиля нажав на кнопку «Х» с правой стороны строки редактирования. (</w:t>
      </w:r>
      <w:hyperlink w:anchor="cap_095e38b0-de16-486b-aae3-71581e508ca1">
        <w:r>
          <w:rPr>
            <w:i/>
            <w:iCs/>
          </w:rPr>
          <w:t>Рис.13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A761A4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8961B5" w14:textId="77777777" w:rsidR="00EE4219" w:rsidRDefault="00167843">
            <w:pPr>
              <w:spacing w:line="240" w:lineRule="auto"/>
              <w:jc w:val="center"/>
            </w:pPr>
            <w:bookmarkStart w:id="708" w:name="cap_095e38b0-de16-486b-aae3-71581e508ca1"/>
            <w:bookmarkEnd w:id="708"/>
            <w:r>
              <w:rPr>
                <w:noProof/>
              </w:rPr>
              <w:drawing>
                <wp:inline distT="0" distB="0" distL="0" distR="0" wp14:anchorId="4575E039" wp14:editId="5627D507">
                  <wp:extent cx="5038725" cy="3286125"/>
                  <wp:effectExtent l="0" t="0" r="0" b="0"/>
                  <wp:docPr id="558" name="drex_module_19_1_1_1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" name="drex_module_19_1_1_1_custom_13.png"/>
                          <pic:cNvPicPr/>
                        </pic:nvPicPr>
                        <pic:blipFill>
                          <a:blip r:embed="rId6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8725" cy="328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26347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DAA7C6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Рис.13 </w:t>
            </w:r>
            <w:r>
              <w:rPr>
                <w:i/>
                <w:iCs/>
              </w:rPr>
              <w:t>Удаление номера телефона</w:t>
            </w:r>
          </w:p>
        </w:tc>
      </w:tr>
    </w:tbl>
    <w:p w14:paraId="25BCA00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Добавление профиля социальных сетей.</w:t>
      </w:r>
    </w:p>
    <w:p w14:paraId="5052E72E" w14:textId="77777777" w:rsidR="00EE4219" w:rsidRDefault="00167843">
      <w:pPr>
        <w:spacing w:before="160" w:after="160"/>
        <w:ind w:left="720"/>
      </w:pPr>
      <w:r>
        <w:t>Профили социальных сетей могут быть загружены в систему двумя способами:</w:t>
      </w:r>
    </w:p>
    <w:p w14:paraId="177BBEF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Автоматически</w:t>
      </w:r>
    </w:p>
    <w:p w14:paraId="015A72E9" w14:textId="77777777" w:rsidR="00EE4219" w:rsidRDefault="00167843">
      <w:pPr>
        <w:spacing w:before="160" w:after="160"/>
        <w:ind w:left="1440"/>
      </w:pPr>
      <w:r>
        <w:t>По номеру телефона должника система определяет к каким социальным сетям привязан номер телефона и выводит их в карточке должника</w:t>
      </w:r>
      <w:r>
        <w:t>.</w:t>
      </w:r>
    </w:p>
    <w:p w14:paraId="05F7125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Добавление социальных сетей вручную</w:t>
      </w:r>
    </w:p>
    <w:p w14:paraId="72864D58" w14:textId="553F0EAF" w:rsidR="00EE4219" w:rsidRDefault="00167843">
      <w:pPr>
        <w:spacing w:before="160" w:after="160"/>
        <w:ind w:left="1080"/>
      </w:pPr>
      <w:r>
        <w:t>Нажимаем на кнопку «+» напротив поля «Социальные сети». В открывшемся поле из выпадающего списка выбираем название соц. сети – Telegram, ВКонтакте, Instagram, Одноклассники, Whatsapp</w:t>
      </w:r>
      <w:r>
        <w:rPr>
          <w:rFonts w:ascii="Calibri" w:hAnsi="Calibri" w:cs="Calibri"/>
          <w:color w:val="000000"/>
        </w:rPr>
        <w:t xml:space="preserve"> </w:t>
      </w:r>
      <w:r>
        <w:t>. (</w:t>
      </w:r>
      <w:hyperlink w:anchor="cap_50b35062-ae53-4fee-9290-8ce8dbf693b8">
        <w:r>
          <w:t>Рис.14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A29460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5521CD8" w14:textId="77777777" w:rsidR="00EE4219" w:rsidRDefault="00167843">
            <w:pPr>
              <w:spacing w:line="240" w:lineRule="auto"/>
              <w:jc w:val="center"/>
            </w:pPr>
            <w:bookmarkStart w:id="709" w:name="cap_50b35062-ae53-4fee-9290-8ce8dbf693b8"/>
            <w:bookmarkEnd w:id="709"/>
            <w:r>
              <w:rPr>
                <w:noProof/>
              </w:rPr>
              <w:drawing>
                <wp:inline distT="0" distB="0" distL="0" distR="0" wp14:anchorId="51246414" wp14:editId="7C203ABD">
                  <wp:extent cx="4905375" cy="3705225"/>
                  <wp:effectExtent l="0" t="0" r="0" b="0"/>
                  <wp:docPr id="559" name="drex_module_19_1_1_1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9" name="drex_module_19_1_1_1_custom_14.png"/>
                          <pic:cNvPicPr/>
                        </pic:nvPicPr>
                        <pic:blipFill>
                          <a:blip r:embed="rId6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5375" cy="3705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A34861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70B09E" w14:textId="77777777" w:rsidR="00EE4219" w:rsidRDefault="00167843">
            <w:pPr>
              <w:spacing w:before="160" w:after="160"/>
              <w:jc w:val="center"/>
            </w:pPr>
            <w:r>
              <w:t xml:space="preserve">Рис.14 </w:t>
            </w:r>
            <w:r>
              <w:rPr>
                <w:i/>
                <w:iCs/>
              </w:rPr>
              <w:t>Выбор соц.сети</w:t>
            </w:r>
          </w:p>
        </w:tc>
      </w:tr>
    </w:tbl>
    <w:p w14:paraId="1C08574E" w14:textId="6F233E17" w:rsidR="00EE4219" w:rsidRDefault="00167843">
      <w:pPr>
        <w:spacing w:before="160" w:after="160"/>
        <w:ind w:left="705"/>
      </w:pPr>
      <w:r>
        <w:lastRenderedPageBreak/>
        <w:t>После выбора соц сети в поле с правой стороны необходимо ввести ссылку на профиль должника. Формат ссылки указан в подсказке, расположенной над строкой. (</w:t>
      </w:r>
      <w:hyperlink w:anchor="cap_b9a81074-244c-49bc-a039-9799e4313bff">
        <w:r>
          <w:t>Рис.15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4EEA9D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09FAFE" w14:textId="77777777" w:rsidR="00EE4219" w:rsidRDefault="00167843">
            <w:pPr>
              <w:spacing w:line="240" w:lineRule="auto"/>
              <w:jc w:val="center"/>
            </w:pPr>
            <w:bookmarkStart w:id="710" w:name="cap_b9a81074-244c-49bc-a039-9799e4313bff"/>
            <w:bookmarkEnd w:id="710"/>
            <w:r>
              <w:rPr>
                <w:noProof/>
              </w:rPr>
              <w:drawing>
                <wp:inline distT="0" distB="0" distL="0" distR="0" wp14:anchorId="7B7A5EF1" wp14:editId="20992E2D">
                  <wp:extent cx="5314950" cy="3686175"/>
                  <wp:effectExtent l="0" t="0" r="0" b="0"/>
                  <wp:docPr id="560" name="drex_module_19_1_1_1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" name="drex_module_19_1_1_1_custom_15.png"/>
                          <pic:cNvPicPr/>
                        </pic:nvPicPr>
                        <pic:blipFill>
                          <a:blip r:embed="rId6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4950" cy="368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5ADBB5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F615C2" w14:textId="77777777" w:rsidR="00EE4219" w:rsidRDefault="00167843">
            <w:pPr>
              <w:spacing w:before="160" w:after="160"/>
              <w:jc w:val="center"/>
            </w:pPr>
            <w:r>
              <w:t xml:space="preserve">Рис.15 </w:t>
            </w:r>
            <w:r>
              <w:rPr>
                <w:i/>
                <w:iCs/>
              </w:rPr>
              <w:t>Профиль соц сети должника</w:t>
            </w:r>
          </w:p>
        </w:tc>
      </w:tr>
    </w:tbl>
    <w:p w14:paraId="54F81EC4" w14:textId="3611F57D" w:rsidR="00EE4219" w:rsidRDefault="00167843">
      <w:pPr>
        <w:spacing w:before="160" w:after="160"/>
        <w:ind w:left="705"/>
      </w:pPr>
      <w:r>
        <w:t>Если профилей несколько, выбираем следующую соц сеть, нажав кнопку «+» под строкой. Откроется ещё одно поле для выбора (</w:t>
      </w:r>
      <w:hyperlink w:anchor="cap_b7a41fc5-3a54-4f61-ae03-4cf54a7616e4">
        <w:r>
          <w:t>Рис.16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60A0C9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C12735" w14:textId="77777777" w:rsidR="00EE4219" w:rsidRDefault="00167843">
            <w:pPr>
              <w:spacing w:line="240" w:lineRule="auto"/>
              <w:jc w:val="center"/>
            </w:pPr>
            <w:bookmarkStart w:id="711" w:name="cap_b7a41fc5-3a54-4f61-ae03-4cf54a7616e4"/>
            <w:bookmarkEnd w:id="711"/>
            <w:r>
              <w:rPr>
                <w:noProof/>
              </w:rPr>
              <w:lastRenderedPageBreak/>
              <w:drawing>
                <wp:inline distT="0" distB="0" distL="0" distR="0" wp14:anchorId="2F8D3A1B" wp14:editId="57FAFBC4">
                  <wp:extent cx="5257800" cy="3552825"/>
                  <wp:effectExtent l="0" t="0" r="0" b="0"/>
                  <wp:docPr id="561" name="drex_module_19_1_1_1_custom_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" name="drex_module_19_1_1_1_custom_16.png"/>
                          <pic:cNvPicPr/>
                        </pic:nvPicPr>
                        <pic:blipFill>
                          <a:blip r:embed="rId6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7800" cy="3552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CC294E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912198" w14:textId="77777777" w:rsidR="00EE4219" w:rsidRDefault="00167843">
            <w:pPr>
              <w:spacing w:before="160" w:after="160"/>
              <w:jc w:val="center"/>
            </w:pPr>
            <w:r>
              <w:t xml:space="preserve">Рис.16 </w:t>
            </w:r>
            <w:r>
              <w:rPr>
                <w:i/>
                <w:iCs/>
              </w:rPr>
              <w:t>Добавление второй соц сети</w:t>
            </w:r>
          </w:p>
        </w:tc>
      </w:tr>
    </w:tbl>
    <w:p w14:paraId="0FD7C6E7" w14:textId="6A037D12" w:rsidR="00EE4219" w:rsidRDefault="00167843">
      <w:pPr>
        <w:spacing w:before="160" w:after="160"/>
        <w:ind w:left="705"/>
      </w:pPr>
      <w:r>
        <w:t>Если профиль соц сети не нужен или не корректен, его можно удалить нажав на кнопку «Х» с правой стороны строки редактирования. (</w:t>
      </w:r>
      <w:hyperlink w:anchor="cap_dbd4bd9e-0f5a-42d4-b4eb-4fd6a7ce2470">
        <w:r>
          <w:t>Рис.17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974D12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F642FD" w14:textId="77777777" w:rsidR="00EE4219" w:rsidRDefault="00167843">
            <w:pPr>
              <w:spacing w:line="240" w:lineRule="auto"/>
              <w:jc w:val="center"/>
            </w:pPr>
            <w:bookmarkStart w:id="712" w:name="cap_dbd4bd9e-0f5a-42d4-b4eb-4fd6a7ce2470"/>
            <w:bookmarkEnd w:id="712"/>
            <w:r>
              <w:rPr>
                <w:noProof/>
              </w:rPr>
              <w:drawing>
                <wp:inline distT="0" distB="0" distL="0" distR="0" wp14:anchorId="529985DD" wp14:editId="66B14C32">
                  <wp:extent cx="4933950" cy="3476625"/>
                  <wp:effectExtent l="0" t="0" r="0" b="0"/>
                  <wp:docPr id="562" name="drex_module_19_1_1_1_custom_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drex_module_19_1_1_1_custom_17.png"/>
                          <pic:cNvPicPr/>
                        </pic:nvPicPr>
                        <pic:blipFill>
                          <a:blip r:embed="rId6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3950" cy="347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6116A6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88BEEE" w14:textId="77777777" w:rsidR="00EE4219" w:rsidRDefault="00167843">
            <w:pPr>
              <w:spacing w:before="160" w:after="160"/>
              <w:jc w:val="center"/>
            </w:pPr>
            <w:r>
              <w:t xml:space="preserve">Рис.17 </w:t>
            </w:r>
            <w:r>
              <w:rPr>
                <w:i/>
                <w:iCs/>
              </w:rPr>
              <w:t>Удаление профиля со</w:t>
            </w:r>
            <w:r>
              <w:rPr>
                <w:i/>
                <w:iCs/>
              </w:rPr>
              <w:t>ц сети</w:t>
            </w:r>
          </w:p>
        </w:tc>
      </w:tr>
    </w:tbl>
    <w:p w14:paraId="252AF4BD" w14:textId="22E21261" w:rsidR="00EE4219" w:rsidRDefault="00167843">
      <w:pPr>
        <w:spacing w:before="160" w:after="160"/>
      </w:pPr>
      <w:r>
        <w:lastRenderedPageBreak/>
        <w:t>После внесения всех изменений нужно нажать на кнопку «Сохранить». Изменения отразятся в карточке должника. (</w:t>
      </w:r>
      <w:hyperlink w:anchor="cap_c5fceb33-1ad1-4cbe-b2d5-c36731a74601">
        <w:r>
          <w:t>Рис.18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50AA0B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FBC6E8" w14:textId="77777777" w:rsidR="00EE4219" w:rsidRDefault="00167843">
            <w:pPr>
              <w:spacing w:line="240" w:lineRule="auto"/>
              <w:jc w:val="center"/>
            </w:pPr>
            <w:bookmarkStart w:id="713" w:name="cap_c5fceb33-1ad1-4cbe-b2d5-c36731a74601"/>
            <w:bookmarkEnd w:id="713"/>
            <w:r>
              <w:rPr>
                <w:noProof/>
              </w:rPr>
              <w:drawing>
                <wp:inline distT="0" distB="0" distL="0" distR="0" wp14:anchorId="3AC4FCFF" wp14:editId="322A8C84">
                  <wp:extent cx="4972050" cy="3476625"/>
                  <wp:effectExtent l="0" t="0" r="0" b="0"/>
                  <wp:docPr id="563" name="drex_module_19_1_1_1_custom_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3" name="drex_module_19_1_1_1_custom_18.png"/>
                          <pic:cNvPicPr/>
                        </pic:nvPicPr>
                        <pic:blipFill>
                          <a:blip r:embed="rId6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47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059F3E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C4CF86" w14:textId="77777777" w:rsidR="00EE4219" w:rsidRDefault="00167843">
            <w:pPr>
              <w:spacing w:before="160" w:after="160"/>
              <w:jc w:val="center"/>
            </w:pPr>
            <w:r>
              <w:t xml:space="preserve">Рис.18 </w:t>
            </w:r>
            <w:r>
              <w:rPr>
                <w:i/>
                <w:iCs/>
              </w:rPr>
              <w:t>Сохранение изменений</w:t>
            </w:r>
          </w:p>
        </w:tc>
      </w:tr>
    </w:tbl>
    <w:p w14:paraId="05EE2BC0" w14:textId="77777777" w:rsidR="00EE4219" w:rsidRDefault="00167843">
      <w:pPr>
        <w:spacing w:before="160" w:after="160"/>
      </w:pPr>
      <w:r>
        <w:t>При нажатии «Отмена», действия по изменению сохранены не будут.</w:t>
      </w:r>
    </w:p>
    <w:p w14:paraId="1D1127E3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3633FFB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714" w:name="1cd0cc34-ea27-4159-be89-cc50695b93a7"/>
      <w:bookmarkEnd w:id="714"/>
      <w:r>
        <w:rPr>
          <w:b/>
          <w:bCs/>
          <w:sz w:val="26"/>
          <w:szCs w:val="26"/>
        </w:rPr>
        <w:lastRenderedPageBreak/>
        <w:t>Обновление данных по должнику</w:t>
      </w:r>
    </w:p>
    <w:p w14:paraId="03E5D791" w14:textId="55E7C9DC" w:rsidR="00EE4219" w:rsidRDefault="00167843">
      <w:pPr>
        <w:spacing w:before="160" w:after="160"/>
      </w:pPr>
      <w:r>
        <w:t xml:space="preserve">В карточке должника на главной странице представлена функция </w:t>
      </w:r>
      <w:r>
        <w:rPr>
          <w:b/>
          <w:bCs/>
        </w:rPr>
        <w:t>«Обновить данные»</w:t>
      </w:r>
      <w:r>
        <w:t>. Поиск и обработка данных осуществляется согласно 152-ФЗ по государственным откр</w:t>
      </w:r>
      <w:r>
        <w:t>ытым сайтам в сети интернет (ФССП, ФНС, ГИБДД и другие ресурсы). Происходит поиск и сопоставление данных из нескольких источников и объединение полученных данных в единый массив данных должника, отображаемый в карточке. (</w:t>
      </w:r>
      <w:hyperlink w:anchor="cap_b9a15ef3-236f-459d-a501-8685145b909e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998402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8B7F1D" w14:textId="77777777" w:rsidR="00EE4219" w:rsidRDefault="00167843">
            <w:pPr>
              <w:spacing w:line="240" w:lineRule="auto"/>
              <w:jc w:val="center"/>
            </w:pPr>
            <w:bookmarkStart w:id="715" w:name="cap_b9a15ef3-236f-459d-a501-8685145b909e"/>
            <w:bookmarkEnd w:id="715"/>
            <w:r>
              <w:rPr>
                <w:noProof/>
              </w:rPr>
              <w:drawing>
                <wp:inline distT="0" distB="0" distL="0" distR="0" wp14:anchorId="255D818A" wp14:editId="0F3F5FF4">
                  <wp:extent cx="5667375" cy="2047875"/>
                  <wp:effectExtent l="0" t="0" r="0" b="0"/>
                  <wp:docPr id="564" name="drex_module_19_1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" name="drex_module_19_1_1_2_custom.png"/>
                          <pic:cNvPicPr/>
                        </pic:nvPicPr>
                        <pic:blipFill>
                          <a:blip r:embed="rId6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040663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0E29A2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"Обновить данные"</w:t>
            </w:r>
          </w:p>
        </w:tc>
      </w:tr>
    </w:tbl>
    <w:p w14:paraId="319D3D18" w14:textId="3837E6B9" w:rsidR="00EE4219" w:rsidRDefault="00167843">
      <w:pPr>
        <w:spacing w:before="160" w:after="160"/>
      </w:pPr>
      <w:r>
        <w:t>После нажатия кнопки «Обновить данные» осуществляется переход в окно запроса данных (</w:t>
      </w:r>
      <w:hyperlink w:anchor="cap_09bafd06-684e-4009-9da5-a9b638e7c614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C49885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83D8CA5" w14:textId="77777777" w:rsidR="00EE4219" w:rsidRDefault="00167843">
            <w:pPr>
              <w:spacing w:line="240" w:lineRule="auto"/>
              <w:jc w:val="center"/>
            </w:pPr>
            <w:bookmarkStart w:id="716" w:name="cap_09bafd06-684e-4009-9da5-a9b638e7c614"/>
            <w:bookmarkEnd w:id="716"/>
            <w:r>
              <w:rPr>
                <w:noProof/>
              </w:rPr>
              <w:drawing>
                <wp:inline distT="0" distB="0" distL="0" distR="0" wp14:anchorId="0D50DECC" wp14:editId="727FF2B3">
                  <wp:extent cx="3943350" cy="2324100"/>
                  <wp:effectExtent l="0" t="0" r="0" b="0"/>
                  <wp:docPr id="565" name="drex_module_19_1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5" name="drex_module_19_1_1_2_custom_2.png"/>
                          <pic:cNvPicPr/>
                        </pic:nvPicPr>
                        <pic:blipFill>
                          <a:blip r:embed="rId6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0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7684F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00F2F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Окно запроса данных</w:t>
            </w:r>
          </w:p>
        </w:tc>
      </w:tr>
    </w:tbl>
    <w:p w14:paraId="7CD8B6C6" w14:textId="77777777" w:rsidR="00EE4219" w:rsidRDefault="00167843">
      <w:pPr>
        <w:spacing w:before="160" w:after="160"/>
      </w:pPr>
      <w:r>
        <w:t>Запросить можно следующую информацию (выбрать из выпадающего списка):</w:t>
      </w:r>
    </w:p>
    <w:p w14:paraId="20E8B41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Получить или проверить ИНН/проверить действительность СНИЛС/паспорта</w:t>
      </w:r>
      <w:r>
        <w:rPr>
          <w:rFonts w:ascii="Calibri" w:hAnsi="Calibri" w:cs="Calibri"/>
          <w:color w:val="000000"/>
        </w:rPr>
        <w:t xml:space="preserve"> </w:t>
      </w:r>
      <w:r>
        <w:t>(входит в тариф) – данный запрос полностью бесплатный для поиска данных по физическому и юридическому лицу. Нужен для проверки данных должника. (Запросы в МВД, ПФР, ФНС)</w:t>
      </w:r>
    </w:p>
    <w:p w14:paraId="1A52321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Проверк</w:t>
      </w:r>
      <w:r>
        <w:rPr>
          <w:b/>
          <w:bCs/>
        </w:rPr>
        <w:t>а банкротства – КАД / ЕФРСБ</w:t>
      </w:r>
      <w:r>
        <w:rPr>
          <w:rFonts w:ascii="Calibri" w:hAnsi="Calibri" w:cs="Calibri"/>
          <w:color w:val="000000"/>
        </w:rPr>
        <w:t xml:space="preserve"> </w:t>
      </w:r>
      <w:r>
        <w:t>(входит в тариф) – проверка статуса должника – банкрот он или нет (Запросы в КадАрбитр и ЕФРСБ)</w:t>
      </w:r>
    </w:p>
    <w:p w14:paraId="5E599F9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и дата рождения</w:t>
      </w:r>
      <w:r>
        <w:rPr>
          <w:rFonts w:ascii="Calibri" w:hAnsi="Calibri" w:cs="Calibri"/>
          <w:color w:val="000000"/>
        </w:rPr>
        <w:t xml:space="preserve"> </w:t>
      </w:r>
      <w:r>
        <w:t>– при использовании запроса, обязательно наличие ФИО и даты рождения. Если этой информации не будет, то запрос не запустится по данному должнику. Средний процент нахождения данных по должнику в процессе поиска может доходить до 64%.</w:t>
      </w:r>
    </w:p>
    <w:p w14:paraId="2F4C0C8B" w14:textId="539B0CF7" w:rsidR="00EE4219" w:rsidRDefault="00167843">
      <w:pPr>
        <w:spacing w:before="160" w:after="160"/>
      </w:pPr>
      <w:r>
        <w:t>При запросе можно добав</w:t>
      </w:r>
      <w:r>
        <w:t>ить опции «Поиск данных должник + житель» (если адрес регистрации должника совпадает с адресом объекта недвижимости, связанным долговыми обязательствами) и «Перезапросить для уже обогащенных должников» (если данные уже отображены в карточке должника, но их</w:t>
      </w:r>
      <w:r>
        <w:t xml:space="preserve"> необходимо дополнительно проверить). (</w:t>
      </w:r>
      <w:hyperlink w:anchor="cap_489921e5-7d45-4377-bae2-7324b3c63cc8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F9C0F5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389FC2D" w14:textId="77777777" w:rsidR="00EE4219" w:rsidRDefault="00167843">
            <w:pPr>
              <w:spacing w:line="240" w:lineRule="auto"/>
              <w:jc w:val="center"/>
            </w:pPr>
            <w:bookmarkStart w:id="717" w:name="cap_489921e5-7d45-4377-bae2-7324b3c63cc8"/>
            <w:bookmarkEnd w:id="717"/>
            <w:r>
              <w:rPr>
                <w:noProof/>
              </w:rPr>
              <w:drawing>
                <wp:inline distT="0" distB="0" distL="0" distR="0" wp14:anchorId="318EBEE1" wp14:editId="4C3D8F56">
                  <wp:extent cx="3686175" cy="2181225"/>
                  <wp:effectExtent l="0" t="0" r="0" b="0"/>
                  <wp:docPr id="566" name="drex_module_19_1_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" name="drex_module_19_1_1_2_custom_3.png"/>
                          <pic:cNvPicPr/>
                        </pic:nvPicPr>
                        <pic:blipFill>
                          <a:blip r:embed="rId5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218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7D68F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05FB11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Выбор дополнительных опций</w:t>
            </w:r>
          </w:p>
        </w:tc>
      </w:tr>
    </w:tbl>
    <w:p w14:paraId="3F30582B" w14:textId="7E4D3DB0" w:rsidR="00EE4219" w:rsidRDefault="00167843">
      <w:pPr>
        <w:spacing w:before="160" w:after="160"/>
      </w:pPr>
      <w:r>
        <w:t>После выбора метода поиска данных необходимо нажать кнопку «Подтвердить». Произойдет запрос по выбранным парам</w:t>
      </w:r>
      <w:r>
        <w:t>етрам, по окончании появится системное сообщение о статусе запроса (</w:t>
      </w:r>
      <w:hyperlink w:anchor="cap_8e110b81-6f33-483f-ba63-c8171c162199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5100D7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B3494E" w14:textId="77777777" w:rsidR="00EE4219" w:rsidRDefault="00167843">
            <w:pPr>
              <w:spacing w:line="240" w:lineRule="auto"/>
              <w:jc w:val="center"/>
            </w:pPr>
            <w:bookmarkStart w:id="718" w:name="cap_8e110b81-6f33-483f-ba63-c8171c162199"/>
            <w:bookmarkEnd w:id="718"/>
            <w:r>
              <w:rPr>
                <w:noProof/>
              </w:rPr>
              <w:drawing>
                <wp:inline distT="0" distB="0" distL="0" distR="0" wp14:anchorId="70B0A8A9" wp14:editId="4443541B">
                  <wp:extent cx="1876425" cy="390525"/>
                  <wp:effectExtent l="0" t="0" r="0" b="0"/>
                  <wp:docPr id="567" name="drex_module_19_1_1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" name="drex_module_19_1_1_2_custom_4.png"/>
                          <pic:cNvPicPr/>
                        </pic:nvPicPr>
                        <pic:blipFill>
                          <a:blip r:embed="rId6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5E42C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3E0E5FF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0D947AD2" w14:textId="77777777" w:rsidR="00EE4219" w:rsidRDefault="00167843">
      <w:pPr>
        <w:spacing w:before="160" w:after="160"/>
      </w:pPr>
      <w:r>
        <w:lastRenderedPageBreak/>
        <w:t>Запрашиваемая информация обновлена в карточке должника.</w:t>
      </w:r>
      <w:r>
        <w:br w:type="page"/>
      </w:r>
    </w:p>
    <w:p w14:paraId="143873F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719" w:name="3da4b3c7-b202-4cd2-a356-cb1da6eebeb4"/>
      <w:bookmarkEnd w:id="719"/>
      <w:r>
        <w:rPr>
          <w:b/>
          <w:bCs/>
          <w:sz w:val="26"/>
          <w:szCs w:val="26"/>
        </w:rPr>
        <w:lastRenderedPageBreak/>
        <w:t>Обновление данных по юридическому лицу</w:t>
      </w:r>
    </w:p>
    <w:p w14:paraId="54C50AD1" w14:textId="74448098" w:rsidR="00EE4219" w:rsidRDefault="00167843">
      <w:pPr>
        <w:spacing w:before="160" w:after="160"/>
      </w:pPr>
      <w:r>
        <w:t xml:space="preserve">В карточке должника – юридического лица на главной странице представлена функция </w:t>
      </w:r>
      <w:r>
        <w:rPr>
          <w:b/>
          <w:bCs/>
        </w:rPr>
        <w:t>«Обновить данные»</w:t>
      </w:r>
      <w:r>
        <w:t>. Поиск и обработка данных осуществляется согласно 152-ФЗ по государственным открытым сайтам в сети интернет (ФССП, ФНС, ГИБДД и другие ресурсы). Происходит п</w:t>
      </w:r>
      <w:r>
        <w:t>оиск и сопоставление данных из нескольких источников и объединение полученных данных в единый массив данных должника, отображаемый в карточке. (</w:t>
      </w:r>
      <w:hyperlink w:anchor="cap_4f3b99fc-6402-4142-bc21-4093e58d1397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607C5D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3CD017" w14:textId="77777777" w:rsidR="00EE4219" w:rsidRDefault="00167843">
            <w:pPr>
              <w:spacing w:line="240" w:lineRule="auto"/>
              <w:jc w:val="center"/>
            </w:pPr>
            <w:bookmarkStart w:id="720" w:name="cap_4f3b99fc-6402-4142-bc21-4093e58d1397"/>
            <w:bookmarkEnd w:id="720"/>
            <w:r>
              <w:rPr>
                <w:noProof/>
              </w:rPr>
              <w:drawing>
                <wp:inline distT="0" distB="0" distL="0" distR="0" wp14:anchorId="65FE5B42" wp14:editId="69FFEFCE">
                  <wp:extent cx="5667375" cy="1647825"/>
                  <wp:effectExtent l="0" t="0" r="0" b="0"/>
                  <wp:docPr id="568" name="drex_module_19_1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8" name="drex_module_19_1_1_3_custom.png"/>
                          <pic:cNvPicPr/>
                        </pic:nvPicPr>
                        <pic:blipFill>
                          <a:blip r:embed="rId6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4E816B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3EA25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"Обновить данные"</w:t>
            </w:r>
          </w:p>
        </w:tc>
      </w:tr>
    </w:tbl>
    <w:p w14:paraId="16BC3C3B" w14:textId="03064A92" w:rsidR="00EE4219" w:rsidRDefault="00167843">
      <w:pPr>
        <w:spacing w:before="160" w:after="160"/>
      </w:pPr>
      <w:r>
        <w:t>После нажатия кнопки «Обновить данные» осуществляется переход в окно запроса данных (</w:t>
      </w:r>
      <w:hyperlink w:anchor="cap_493b4bbe-d056-42a4-9ca5-65a7e74c399a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B900F1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5F5D6D" w14:textId="77777777" w:rsidR="00EE4219" w:rsidRDefault="00167843">
            <w:pPr>
              <w:spacing w:line="240" w:lineRule="auto"/>
              <w:jc w:val="center"/>
            </w:pPr>
            <w:bookmarkStart w:id="721" w:name="cap_493b4bbe-d056-42a4-9ca5-65a7e74c399a"/>
            <w:bookmarkEnd w:id="721"/>
            <w:r>
              <w:rPr>
                <w:noProof/>
              </w:rPr>
              <w:drawing>
                <wp:inline distT="0" distB="0" distL="0" distR="0" wp14:anchorId="1A9FA334" wp14:editId="7944D4E8">
                  <wp:extent cx="4257675" cy="2076450"/>
                  <wp:effectExtent l="0" t="0" r="0" b="0"/>
                  <wp:docPr id="569" name="drex_module_19_1_1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9" name="drex_module_19_1_1_3_custom_2.png"/>
                          <pic:cNvPicPr/>
                        </pic:nvPicPr>
                        <pic:blipFill>
                          <a:blip r:embed="rId6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7675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6EA37C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09ECB4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Окно запроса данных</w:t>
            </w:r>
          </w:p>
        </w:tc>
      </w:tr>
    </w:tbl>
    <w:p w14:paraId="626B3305" w14:textId="77777777" w:rsidR="00EE4219" w:rsidRDefault="00167843">
      <w:pPr>
        <w:spacing w:before="160" w:after="160"/>
      </w:pPr>
      <w:r>
        <w:t>Запросить можно следующую информацию (выбрать из выпадающего списка):</w:t>
      </w:r>
    </w:p>
    <w:p w14:paraId="4591439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Получить или проверить ИНН/ОГРН</w:t>
      </w:r>
      <w:r>
        <w:rPr>
          <w:rFonts w:ascii="Calibri" w:hAnsi="Calibri" w:cs="Calibri"/>
          <w:color w:val="000000"/>
        </w:rPr>
        <w:t xml:space="preserve"> </w:t>
      </w:r>
      <w:r>
        <w:t>(входит в тариф) – данный запрос полностью бесплатный для поиска данных по физическому и юридическому лицу. Нужен для проверки данных должника. (Запросы в МВД, ПФР, ФНС)</w:t>
      </w:r>
    </w:p>
    <w:p w14:paraId="70DA226F" w14:textId="2367868D" w:rsidR="00EE4219" w:rsidRDefault="00167843">
      <w:pPr>
        <w:spacing w:before="160" w:after="160"/>
        <w:ind w:left="360"/>
      </w:pPr>
      <w:r>
        <w:lastRenderedPageBreak/>
        <w:t>Также можно перезапросить данные для уже обогащенных должников (</w:t>
      </w:r>
      <w:hyperlink w:anchor="cap_6d41b3dd-43ed-4e4c-8d6c-5ccba8b9ad7c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EE81D7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67F9D3" w14:textId="77777777" w:rsidR="00EE4219" w:rsidRDefault="00167843">
            <w:pPr>
              <w:spacing w:line="240" w:lineRule="auto"/>
              <w:jc w:val="center"/>
            </w:pPr>
            <w:bookmarkStart w:id="722" w:name="cap_6d41b3dd-43ed-4e4c-8d6c-5ccba8b9ad7c"/>
            <w:bookmarkEnd w:id="722"/>
            <w:r>
              <w:rPr>
                <w:noProof/>
              </w:rPr>
              <w:drawing>
                <wp:inline distT="0" distB="0" distL="0" distR="0" wp14:anchorId="60A8D25F" wp14:editId="479B7DB9">
                  <wp:extent cx="3648075" cy="1781175"/>
                  <wp:effectExtent l="0" t="0" r="0" b="0"/>
                  <wp:docPr id="570" name="drex_module_19_1_1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" name="drex_module_19_1_1_3_custom_3.png"/>
                          <pic:cNvPicPr/>
                        </pic:nvPicPr>
                        <pic:blipFill>
                          <a:blip r:embed="rId6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51A4B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BE79C1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Выбор дополнительных опций</w:t>
            </w:r>
          </w:p>
        </w:tc>
      </w:tr>
    </w:tbl>
    <w:p w14:paraId="36283AB9" w14:textId="55A19BF3" w:rsidR="00EE4219" w:rsidRDefault="00167843">
      <w:pPr>
        <w:spacing w:before="160" w:after="160"/>
      </w:pPr>
      <w:r>
        <w:t>После выбора метода поиска данных необходимо нажать кнопку «Подтвердить». Произойдет запрос по выбранным параметрам, по окончании появится системное сообщение о статусе запроса (</w:t>
      </w:r>
      <w:hyperlink w:anchor="cap_2fa8fa13-aff9-457c-816f-9825f867df2c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C6A560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61A100" w14:textId="77777777" w:rsidR="00EE4219" w:rsidRDefault="00167843">
            <w:pPr>
              <w:spacing w:line="240" w:lineRule="auto"/>
              <w:jc w:val="center"/>
            </w:pPr>
            <w:bookmarkStart w:id="723" w:name="cap_2fa8fa13-aff9-457c-816f-9825f867df2c"/>
            <w:bookmarkEnd w:id="723"/>
            <w:r>
              <w:rPr>
                <w:noProof/>
              </w:rPr>
              <w:drawing>
                <wp:inline distT="0" distB="0" distL="0" distR="0" wp14:anchorId="3332FBAC" wp14:editId="45EDCAAE">
                  <wp:extent cx="1876425" cy="390525"/>
                  <wp:effectExtent l="0" t="0" r="0" b="0"/>
                  <wp:docPr id="571" name="drex_module_19_1_1_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" name="drex_module_19_1_1_3_custom_4.png"/>
                          <pic:cNvPicPr/>
                        </pic:nvPicPr>
                        <pic:blipFill>
                          <a:blip r:embed="rId5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7D1E9F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72A934" w14:textId="77777777" w:rsidR="00EE4219" w:rsidRDefault="00167843">
            <w:pPr>
              <w:spacing w:before="160" w:after="160"/>
              <w:jc w:val="center"/>
            </w:pPr>
            <w:r>
              <w:t>Рис.4</w:t>
            </w:r>
            <w:r>
              <w:t xml:space="preserve"> </w:t>
            </w:r>
          </w:p>
        </w:tc>
      </w:tr>
    </w:tbl>
    <w:p w14:paraId="5B095370" w14:textId="77777777" w:rsidR="00EE4219" w:rsidRDefault="00167843">
      <w:pPr>
        <w:spacing w:before="160" w:after="160"/>
      </w:pPr>
      <w:r>
        <w:t>Запрашиваемая информация обновлена в карточке должника.</w:t>
      </w:r>
      <w:r>
        <w:br w:type="page"/>
      </w:r>
    </w:p>
    <w:p w14:paraId="0FD2DE0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724" w:name="3c1de183-3915-4c82-863a-8f23da0dcfc4"/>
      <w:bookmarkEnd w:id="724"/>
      <w:r>
        <w:rPr>
          <w:b/>
          <w:bCs/>
          <w:sz w:val="28"/>
          <w:szCs w:val="28"/>
        </w:rPr>
        <w:lastRenderedPageBreak/>
        <w:t>Должники – Физические лица</w:t>
      </w:r>
    </w:p>
    <w:p w14:paraId="279DAE48" w14:textId="33E8AA1F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В карточке должника – физического лица во вкладке </w:t>
      </w:r>
      <w:r>
        <w:rPr>
          <w:b/>
          <w:bCs/>
        </w:rPr>
        <w:t>«Общая информация» - «Должники»</w:t>
      </w:r>
      <w:r>
        <w:t xml:space="preserve"> представлена информация о должниках и совместно проживающих с ними лиц. (</w:t>
      </w:r>
      <w:hyperlink w:anchor="cap_018bbc3f-4f96-4e9f-973e-799f3f60c486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8AF7AC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33C8E9" w14:textId="77777777" w:rsidR="00EE4219" w:rsidRDefault="00167843">
            <w:pPr>
              <w:spacing w:line="240" w:lineRule="auto"/>
              <w:jc w:val="center"/>
            </w:pPr>
            <w:bookmarkStart w:id="725" w:name="cap_018bbc3f-4f96-4e9f-973e-799f3f60c486"/>
            <w:bookmarkEnd w:id="725"/>
            <w:r>
              <w:rPr>
                <w:noProof/>
              </w:rPr>
              <w:drawing>
                <wp:inline distT="0" distB="0" distL="0" distR="0" wp14:anchorId="4E853CD8" wp14:editId="687BF6D2">
                  <wp:extent cx="5667375" cy="1266825"/>
                  <wp:effectExtent l="0" t="0" r="0" b="0"/>
                  <wp:docPr id="572" name="drex_module_19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" name="drex_module_19_1_2_custom.png"/>
                          <pic:cNvPicPr/>
                        </pic:nvPicPr>
                        <pic:blipFill>
                          <a:blip r:embed="rId6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DB5475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06AA0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Физическое лицо - должник</w:t>
            </w:r>
          </w:p>
        </w:tc>
      </w:tr>
    </w:tbl>
    <w:p w14:paraId="7E7F10BF" w14:textId="77777777" w:rsidR="00EE4219" w:rsidRDefault="00167843">
      <w:pPr>
        <w:spacing w:before="160" w:after="160"/>
      </w:pPr>
      <w:r>
        <w:t>Далее раздел представляет из себя список жильцов – должников и совместно проживающих с ними лиц. В разделе выводится следующая информация:</w:t>
      </w:r>
    </w:p>
    <w:p w14:paraId="6BB2736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</w:t>
      </w:r>
      <w:r>
        <w:rPr>
          <w:rFonts w:ascii="Calibri" w:hAnsi="Calibri" w:cs="Calibri"/>
          <w:color w:val="000000"/>
        </w:rPr>
        <w:t xml:space="preserve"> </w:t>
      </w:r>
      <w:r>
        <w:t>- поимённый список должников. Над каждой фамилией в списке выводится статус о банкротстве или об отсутс</w:t>
      </w:r>
      <w:r>
        <w:t>твии оного, а также документы, подтверждающие этот статус.</w:t>
      </w:r>
    </w:p>
    <w:p w14:paraId="38025F15" w14:textId="7FD32FDD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Должник является банкротом.</w:t>
      </w:r>
      <w:r>
        <w:rPr>
          <w:rFonts w:ascii="Calibri" w:hAnsi="Calibri" w:cs="Calibri"/>
          <w:color w:val="000000"/>
        </w:rPr>
        <w:t xml:space="preserve"> </w:t>
      </w:r>
      <w:r>
        <w:t>Об этом говорит статусная иконка красного цвета (</w:t>
      </w:r>
      <w:hyperlink w:anchor="7220afc8-f5ec-4ad5-823f-8587580c8f8f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A100F8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067DAC" w14:textId="77777777" w:rsidR="00EE4219" w:rsidRDefault="00167843">
            <w:pPr>
              <w:spacing w:line="240" w:lineRule="auto"/>
              <w:jc w:val="center"/>
            </w:pPr>
            <w:bookmarkStart w:id="726" w:name="cap_b704ec1a-e461-4454-9822-1c41eb616b65"/>
            <w:bookmarkEnd w:id="726"/>
            <w:r>
              <w:rPr>
                <w:noProof/>
              </w:rPr>
              <w:drawing>
                <wp:inline distT="0" distB="0" distL="0" distR="0" wp14:anchorId="76B8B3A6" wp14:editId="26D0CD95">
                  <wp:extent cx="3714750" cy="1666875"/>
                  <wp:effectExtent l="0" t="0" r="0" b="0"/>
                  <wp:docPr id="573" name="drex_module_19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" name="drex_module_19_1_2_custom_2.png"/>
                          <pic:cNvPicPr/>
                        </pic:nvPicPr>
                        <pic:blipFill>
                          <a:blip r:embed="rId6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0F7AF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311C1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Признак банкротства должника</w:t>
            </w:r>
          </w:p>
        </w:tc>
      </w:tr>
    </w:tbl>
    <w:p w14:paraId="14ED430E" w14:textId="63E031DC" w:rsidR="00EE4219" w:rsidRDefault="00167843">
      <w:pPr>
        <w:spacing w:before="160" w:after="160"/>
        <w:ind w:left="1410"/>
      </w:pPr>
      <w:r>
        <w:t>При наведении курсора на иконку появляется окно с информацией о банкротстве. Если должник является банкротом, выводится информация из КадАрбитр по ИНН должника и дате подачи заявления о признании должника банкротом или даты пр</w:t>
      </w:r>
      <w:r>
        <w:t xml:space="preserve">изнания банкротом. Запрос в ЕФРСБ делается для получения данных о процессе банкротства и данных по арбитражному управляющему. </w:t>
      </w:r>
      <w:r>
        <w:lastRenderedPageBreak/>
        <w:t>Если данных по должнику нет, то ФИО, дата и место рождения, адрес регистрации обогащаются. (</w:t>
      </w:r>
      <w:hyperlink w:anchor="cap_2d123877-0a75-4d40-88ca-2d241ba7e842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79F3C1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322415" w14:textId="77777777" w:rsidR="00EE4219" w:rsidRDefault="00167843">
            <w:pPr>
              <w:spacing w:line="240" w:lineRule="auto"/>
              <w:jc w:val="center"/>
            </w:pPr>
            <w:bookmarkStart w:id="727" w:name="cap_2d123877-0a75-4d40-88ca-2d241ba7e842"/>
            <w:bookmarkEnd w:id="727"/>
            <w:r>
              <w:rPr>
                <w:noProof/>
              </w:rPr>
              <w:drawing>
                <wp:inline distT="0" distB="0" distL="0" distR="0" wp14:anchorId="336BA4B9" wp14:editId="439B0DA5">
                  <wp:extent cx="3305175" cy="2771775"/>
                  <wp:effectExtent l="0" t="0" r="0" b="0"/>
                  <wp:docPr id="574" name="drex_module_19_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" name="drex_module_19_1_2_custom_3.png"/>
                          <pic:cNvPicPr/>
                        </pic:nvPicPr>
                        <pic:blipFill>
                          <a:blip r:embed="rId6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5175" cy="277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AB97EB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D0AE3E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Информация о банкротстве</w:t>
            </w:r>
          </w:p>
        </w:tc>
      </w:tr>
    </w:tbl>
    <w:p w14:paraId="493E94BC" w14:textId="77777777" w:rsidR="00EE4219" w:rsidRDefault="00167843">
      <w:pPr>
        <w:spacing w:before="160" w:after="160"/>
        <w:ind w:left="1410"/>
      </w:pPr>
      <w:r>
        <w:t>Рядом со статусом банкротства находятся иконки документов, подтверждающих банкротство:</w:t>
      </w:r>
    </w:p>
    <w:p w14:paraId="00DCC5DF" w14:textId="2AE5B970" w:rsidR="00EE4219" w:rsidRDefault="00167843">
      <w:pPr>
        <w:spacing w:before="160" w:after="160"/>
        <w:ind w:left="690" w:firstLine="705"/>
      </w:pPr>
      <w:r>
        <w:t>Иконка источника сведений о банкротстве – ЕФРСБ (</w:t>
      </w:r>
      <w:hyperlink w:anchor="cap_320aa991-77ca-4e95-aaaa-cd57a564b600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5DA859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9F99C2" w14:textId="77777777" w:rsidR="00EE4219" w:rsidRDefault="00167843">
            <w:pPr>
              <w:spacing w:line="240" w:lineRule="auto"/>
              <w:jc w:val="center"/>
            </w:pPr>
            <w:bookmarkStart w:id="728" w:name="cap_320aa991-77ca-4e95-aaaa-cd57a564b600"/>
            <w:bookmarkEnd w:id="728"/>
            <w:r>
              <w:rPr>
                <w:noProof/>
              </w:rPr>
              <w:drawing>
                <wp:inline distT="0" distB="0" distL="0" distR="0" wp14:anchorId="2E6754E0" wp14:editId="4D2FD85C">
                  <wp:extent cx="3067050" cy="1952625"/>
                  <wp:effectExtent l="0" t="0" r="0" b="0"/>
                  <wp:docPr id="575" name="drex_module_19_1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" name="drex_module_19_1_2_custom_4.png"/>
                          <pic:cNvPicPr/>
                        </pic:nvPicPr>
                        <pic:blipFill>
                          <a:blip r:embed="rId6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05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FB2B28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43B63A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Иконка источника сведений о банкротстве</w:t>
            </w:r>
          </w:p>
        </w:tc>
      </w:tr>
    </w:tbl>
    <w:p w14:paraId="1576B3C4" w14:textId="4A07C279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Должник не является банкротом</w:t>
      </w:r>
      <w:r>
        <w:t>. Об этом говорит статусная иконка зеленого цвета (</w:t>
      </w:r>
      <w:hyperlink w:anchor="cap_2e6f4d4d-7da1-44e4-8fec-8567115b2ed1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2D3AA1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DB22D3" w14:textId="77777777" w:rsidR="00EE4219" w:rsidRDefault="00167843">
            <w:pPr>
              <w:spacing w:line="240" w:lineRule="auto"/>
              <w:jc w:val="center"/>
            </w:pPr>
            <w:bookmarkStart w:id="729" w:name="cap_2e6f4d4d-7da1-44e4-8fec-8567115b2ed1"/>
            <w:bookmarkEnd w:id="729"/>
            <w:r>
              <w:rPr>
                <w:noProof/>
              </w:rPr>
              <w:lastRenderedPageBreak/>
              <w:drawing>
                <wp:inline distT="0" distB="0" distL="0" distR="0" wp14:anchorId="3F8C2A19" wp14:editId="7F37D167">
                  <wp:extent cx="3686175" cy="1581150"/>
                  <wp:effectExtent l="0" t="0" r="0" b="0"/>
                  <wp:docPr id="576" name="drex_module_19_1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" name="drex_module_19_1_2_custom_5.png"/>
                          <pic:cNvPicPr/>
                        </pic:nvPicPr>
                        <pic:blipFill>
                          <a:blip r:embed="rId6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44CE4B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31A327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Должник не банкрот</w:t>
            </w:r>
          </w:p>
        </w:tc>
      </w:tr>
    </w:tbl>
    <w:p w14:paraId="14EFEAC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рождения должника</w:t>
      </w:r>
    </w:p>
    <w:p w14:paraId="530E65A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рождения должника</w:t>
      </w:r>
    </w:p>
    <w:p w14:paraId="6A5F7D1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Серия и номер паспорта -</w:t>
      </w:r>
      <w:r>
        <w:rPr>
          <w:rFonts w:ascii="Calibri" w:hAnsi="Calibri" w:cs="Calibri"/>
          <w:color w:val="000000"/>
        </w:rPr>
        <w:t xml:space="preserve"> </w:t>
      </w:r>
      <w:r>
        <w:t>осуществляется ежедневная проверка в МВД на действительность или недействительность паспорта:</w:t>
      </w:r>
    </w:p>
    <w:p w14:paraId="6C4E634C" w14:textId="26BC6C0F" w:rsidR="00EE4219" w:rsidRDefault="00167843">
      <w:pPr>
        <w:spacing w:before="160" w:after="160"/>
        <w:ind w:left="720"/>
      </w:pPr>
      <w:r>
        <w:t>Паспорт на проверке (</w:t>
      </w:r>
      <w:hyperlink w:anchor="cap_d1da73b4-322d-4fc1-adfb-19aa5c1fce39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312A0B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443E31" w14:textId="77777777" w:rsidR="00EE4219" w:rsidRDefault="00167843">
            <w:pPr>
              <w:spacing w:line="240" w:lineRule="auto"/>
              <w:jc w:val="center"/>
            </w:pPr>
            <w:bookmarkStart w:id="730" w:name="cap_d1da73b4-322d-4fc1-adfb-19aa5c1fce39"/>
            <w:bookmarkEnd w:id="730"/>
            <w:r>
              <w:rPr>
                <w:noProof/>
              </w:rPr>
              <w:drawing>
                <wp:inline distT="0" distB="0" distL="0" distR="0" wp14:anchorId="1B6951D5" wp14:editId="32752422">
                  <wp:extent cx="1552575" cy="1076325"/>
                  <wp:effectExtent l="0" t="0" r="0" b="0"/>
                  <wp:docPr id="577" name="drex_module_19_1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" name="drex_module_19_1_2_custom_6.png"/>
                          <pic:cNvPicPr/>
                        </pic:nvPicPr>
                        <pic:blipFill>
                          <a:blip r:embed="rId6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4C3E1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AC47D4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2FF713C2" w14:textId="258A3598" w:rsidR="00EE4219" w:rsidRDefault="00167843">
      <w:pPr>
        <w:spacing w:before="160" w:after="160"/>
        <w:ind w:left="720"/>
      </w:pPr>
      <w:r>
        <w:t>Паспорт не подтвержден (</w:t>
      </w:r>
      <w:hyperlink w:anchor="cap_6c254f84-3165-4d4a-a942-66f2f5159418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FC86E7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4BDC8AD" w14:textId="77777777" w:rsidR="00EE4219" w:rsidRDefault="00167843">
            <w:pPr>
              <w:spacing w:line="240" w:lineRule="auto"/>
              <w:jc w:val="center"/>
            </w:pPr>
            <w:bookmarkStart w:id="731" w:name="cap_6c254f84-3165-4d4a-a942-66f2f5159418"/>
            <w:bookmarkEnd w:id="731"/>
            <w:r>
              <w:rPr>
                <w:noProof/>
              </w:rPr>
              <w:drawing>
                <wp:inline distT="0" distB="0" distL="0" distR="0" wp14:anchorId="52F7F854" wp14:editId="0DFE8F67">
                  <wp:extent cx="1552575" cy="914400"/>
                  <wp:effectExtent l="0" t="0" r="0" b="0"/>
                  <wp:docPr id="578" name="drex_module_19_1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" name="drex_module_19_1_2_custom_7.png"/>
                          <pic:cNvPicPr/>
                        </pic:nvPicPr>
                        <pic:blipFill>
                          <a:blip r:embed="rId6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E68277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4287FF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0CBED461" w14:textId="4236E042" w:rsidR="00EE4219" w:rsidRDefault="00167843">
      <w:pPr>
        <w:spacing w:before="160" w:after="160"/>
        <w:ind w:left="720"/>
      </w:pPr>
      <w:r>
        <w:t>Паспорт подтвержден (</w:t>
      </w:r>
      <w:hyperlink w:anchor="cap_14722cfd-59ee-442a-aa52-426b621f4863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F339F5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E6400B" w14:textId="77777777" w:rsidR="00EE4219" w:rsidRDefault="00167843">
            <w:pPr>
              <w:spacing w:line="240" w:lineRule="auto"/>
              <w:jc w:val="center"/>
            </w:pPr>
            <w:bookmarkStart w:id="732" w:name="cap_14722cfd-59ee-442a-aa52-426b621f4863"/>
            <w:bookmarkEnd w:id="732"/>
            <w:r>
              <w:rPr>
                <w:noProof/>
              </w:rPr>
              <w:drawing>
                <wp:inline distT="0" distB="0" distL="0" distR="0" wp14:anchorId="79D01092" wp14:editId="3E18AD0C">
                  <wp:extent cx="1552575" cy="914400"/>
                  <wp:effectExtent l="0" t="0" r="0" b="0"/>
                  <wp:docPr id="579" name="drex_module_19_1_2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" name="drex_module_19_1_2_custom_8.png"/>
                          <pic:cNvPicPr/>
                        </pic:nvPicPr>
                        <pic:blipFill>
                          <a:blip r:embed="rId6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561A55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73BE8B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Рис.8 </w:t>
            </w:r>
          </w:p>
        </w:tc>
      </w:tr>
    </w:tbl>
    <w:p w14:paraId="1E1132C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ИНН</w:t>
      </w:r>
      <w:r>
        <w:rPr>
          <w:rFonts w:ascii="Calibri" w:hAnsi="Calibri" w:cs="Calibri"/>
          <w:color w:val="000000"/>
        </w:rPr>
        <w:t xml:space="preserve"> </w:t>
      </w:r>
      <w:r>
        <w:t>– осуществляется проверка один раз в два дня в ФНС по следующим запросам:</w:t>
      </w:r>
    </w:p>
    <w:p w14:paraId="14D5E84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 действительность ИНН</w:t>
      </w:r>
    </w:p>
    <w:p w14:paraId="6D3C48B9" w14:textId="4E462E39" w:rsidR="00EE4219" w:rsidRDefault="00167843">
      <w:pPr>
        <w:spacing w:before="160" w:after="160"/>
        <w:ind w:left="720"/>
      </w:pPr>
      <w:r>
        <w:t>            ИНН на проверке (</w:t>
      </w:r>
      <w:hyperlink w:anchor="cap_306aeaa7-4fdd-46fd-b928-ea5cd02a0a23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1CECB6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BEE11C" w14:textId="77777777" w:rsidR="00EE4219" w:rsidRDefault="00167843">
            <w:pPr>
              <w:spacing w:line="240" w:lineRule="auto"/>
              <w:jc w:val="center"/>
            </w:pPr>
            <w:bookmarkStart w:id="733" w:name="cap_306aeaa7-4fdd-46fd-b928-ea5cd02a0a23"/>
            <w:bookmarkEnd w:id="733"/>
            <w:r>
              <w:rPr>
                <w:noProof/>
              </w:rPr>
              <w:drawing>
                <wp:inline distT="0" distB="0" distL="0" distR="0" wp14:anchorId="53B37083" wp14:editId="25F0328D">
                  <wp:extent cx="1552575" cy="914400"/>
                  <wp:effectExtent l="0" t="0" r="0" b="0"/>
                  <wp:docPr id="580" name="drex_module_19_1_2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" name="drex_module_19_1_2_custom_9.png"/>
                          <pic:cNvPicPr/>
                        </pic:nvPicPr>
                        <pic:blipFill>
                          <a:blip r:embed="rId6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CA1D3B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5E459F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27449E27" w14:textId="75683046" w:rsidR="00EE4219" w:rsidRDefault="00167843">
      <w:pPr>
        <w:spacing w:before="160" w:after="160"/>
        <w:ind w:left="720"/>
      </w:pPr>
      <w:r>
        <w:t>            ИНН не подтвержден (</w:t>
      </w:r>
      <w:hyperlink w:anchor="cap_da1420fc-8847-4ec8-a67e-7f6722f7114d">
        <w:r>
          <w:t>Рис.10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3AD9A3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740341" w14:textId="77777777" w:rsidR="00EE4219" w:rsidRDefault="00167843">
            <w:pPr>
              <w:spacing w:line="240" w:lineRule="auto"/>
              <w:jc w:val="center"/>
            </w:pPr>
            <w:bookmarkStart w:id="734" w:name="cap_da1420fc-8847-4ec8-a67e-7f6722f7114d"/>
            <w:bookmarkEnd w:id="734"/>
            <w:r>
              <w:rPr>
                <w:noProof/>
              </w:rPr>
              <w:drawing>
                <wp:inline distT="0" distB="0" distL="0" distR="0" wp14:anchorId="0AD0005A" wp14:editId="68AA27DA">
                  <wp:extent cx="1552575" cy="914400"/>
                  <wp:effectExtent l="0" t="0" r="0" b="0"/>
                  <wp:docPr id="581" name="drex_module_19_1_2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1" name="drex_module_19_1_2_custom_10.png"/>
                          <pic:cNvPicPr/>
                        </pic:nvPicPr>
                        <pic:blipFill>
                          <a:blip r:embed="rId6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1467B7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024CBC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</w:p>
        </w:tc>
      </w:tr>
    </w:tbl>
    <w:p w14:paraId="27FBAD1F" w14:textId="3910D907" w:rsidR="00EE4219" w:rsidRDefault="00167843">
      <w:pPr>
        <w:spacing w:before="160" w:after="160"/>
        <w:ind w:left="720"/>
      </w:pPr>
      <w:r>
        <w:t>            ИНН подтвержден (</w:t>
      </w:r>
      <w:hyperlink w:anchor="cap_26ff29cd-c8c9-4159-bf09-eacb5c26ef41">
        <w:r>
          <w:t>Рис.11</w:t>
        </w:r>
      </w:hyperlink>
      <w:r>
        <w:t>)</w:t>
      </w:r>
    </w:p>
    <w:p w14:paraId="7D2D41C5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7E8A7D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4115A8" w14:textId="77777777" w:rsidR="00EE4219" w:rsidRDefault="00167843">
            <w:pPr>
              <w:spacing w:line="240" w:lineRule="auto"/>
              <w:jc w:val="center"/>
            </w:pPr>
            <w:bookmarkStart w:id="735" w:name="cap_26ff29cd-c8c9-4159-bf09-eacb5c26ef41"/>
            <w:bookmarkEnd w:id="735"/>
            <w:r>
              <w:rPr>
                <w:noProof/>
              </w:rPr>
              <w:drawing>
                <wp:inline distT="0" distB="0" distL="0" distR="0" wp14:anchorId="62C7C802" wp14:editId="2550F18F">
                  <wp:extent cx="1552575" cy="914400"/>
                  <wp:effectExtent l="0" t="0" r="0" b="0"/>
                  <wp:docPr id="582" name="drex_module_19_1_2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" name="drex_module_19_1_2_custom_11.png"/>
                          <pic:cNvPicPr/>
                        </pic:nvPicPr>
                        <pic:blipFill>
                          <a:blip r:embed="rId6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9D0FE1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7CE7AF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</w:p>
        </w:tc>
      </w:tr>
    </w:tbl>
    <w:p w14:paraId="41B17AB2" w14:textId="5662B516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 дисквалификацию</w:t>
      </w:r>
      <w:r>
        <w:rPr>
          <w:rFonts w:ascii="Calibri" w:hAnsi="Calibri" w:cs="Calibri"/>
          <w:color w:val="000000"/>
        </w:rPr>
        <w:t xml:space="preserve"> </w:t>
      </w:r>
      <w:r>
        <w:t>должника в ФНС – выводится информация с периодом (пример: с 14.10.2022 до 13.10.2023) по который невозможно регистрировать ИП, организацию, менять должность генерального директора или покупать долю учредителя в организации (</w:t>
      </w:r>
      <w:hyperlink w:anchor="cap_4b27e8d6-560c-4fd6-a324-340e8067b83d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A31C2D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BCE889" w14:textId="77777777" w:rsidR="00EE4219" w:rsidRDefault="00167843">
            <w:pPr>
              <w:spacing w:line="240" w:lineRule="auto"/>
              <w:jc w:val="center"/>
            </w:pPr>
            <w:bookmarkStart w:id="736" w:name="cap_4b27e8d6-560c-4fd6-a324-340e8067b83d"/>
            <w:bookmarkEnd w:id="736"/>
            <w:r>
              <w:rPr>
                <w:noProof/>
              </w:rPr>
              <w:lastRenderedPageBreak/>
              <w:drawing>
                <wp:inline distT="0" distB="0" distL="0" distR="0" wp14:anchorId="2D4FC5F4" wp14:editId="6869F4A9">
                  <wp:extent cx="2657475" cy="857250"/>
                  <wp:effectExtent l="0" t="0" r="0" b="0"/>
                  <wp:docPr id="583" name="drex_module_19_1_2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" name="drex_module_19_1_2_custom_12.png"/>
                          <pic:cNvPicPr/>
                        </pic:nvPicPr>
                        <pic:blipFill>
                          <a:blip r:embed="rId6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20499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0D4BC2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</w:p>
        </w:tc>
      </w:tr>
    </w:tbl>
    <w:p w14:paraId="78B3DFD9" w14:textId="23C9FB24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 наличие самозанятого</w:t>
      </w:r>
      <w:r>
        <w:rPr>
          <w:rFonts w:ascii="Calibri" w:hAnsi="Calibri" w:cs="Calibri"/>
          <w:color w:val="000000"/>
        </w:rPr>
        <w:t xml:space="preserve"> </w:t>
      </w:r>
      <w:r>
        <w:t>в ФНС – выводится информационная иконка статуса самозанятости (</w:t>
      </w:r>
      <w:hyperlink w:anchor="cap_5a760ace-e561-4935-b4b2-a57ab424b08d">
        <w:r>
          <w:t>Рис.13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BD6EE2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9F784D" w14:textId="77777777" w:rsidR="00EE4219" w:rsidRDefault="00167843">
            <w:pPr>
              <w:spacing w:line="240" w:lineRule="auto"/>
              <w:jc w:val="center"/>
            </w:pPr>
            <w:bookmarkStart w:id="737" w:name="cap_5a760ace-e561-4935-b4b2-a57ab424b08d"/>
            <w:bookmarkEnd w:id="737"/>
            <w:r>
              <w:rPr>
                <w:noProof/>
              </w:rPr>
              <w:drawing>
                <wp:inline distT="0" distB="0" distL="0" distR="0" wp14:anchorId="43DBDB20" wp14:editId="64722B65">
                  <wp:extent cx="1857375" cy="1447800"/>
                  <wp:effectExtent l="0" t="0" r="0" b="0"/>
                  <wp:docPr id="584" name="drex_module_19_1_2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" name="drex_module_19_1_2_custom_13.png"/>
                          <pic:cNvPicPr/>
                        </pic:nvPicPr>
                        <pic:blipFill>
                          <a:blip r:embed="rId6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A98B1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7C03C5" w14:textId="77777777" w:rsidR="00EE4219" w:rsidRDefault="00167843">
            <w:pPr>
              <w:spacing w:before="160" w:after="160"/>
              <w:jc w:val="center"/>
            </w:pPr>
            <w:r>
              <w:t xml:space="preserve">Рис.13 </w:t>
            </w:r>
            <w:r>
              <w:rPr>
                <w:i/>
                <w:iCs/>
              </w:rPr>
              <w:t>Статус самозанятости</w:t>
            </w:r>
          </w:p>
        </w:tc>
      </w:tr>
    </w:tbl>
    <w:p w14:paraId="1A49A1D6" w14:textId="16B44802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 учредителя</w:t>
      </w:r>
      <w:r>
        <w:rPr>
          <w:rFonts w:ascii="Calibri" w:hAnsi="Calibri" w:cs="Calibri"/>
          <w:color w:val="000000"/>
        </w:rPr>
        <w:t xml:space="preserve"> </w:t>
      </w:r>
      <w:r>
        <w:t xml:space="preserve">или </w:t>
      </w:r>
      <w:r>
        <w:rPr>
          <w:b/>
          <w:bCs/>
        </w:rPr>
        <w:t>генерального директора</w:t>
      </w:r>
      <w:r>
        <w:t xml:space="preserve"> в ФНС – при наведении курсора выводится всплывающее окно с названием компании и должностью (</w:t>
      </w:r>
      <w:hyperlink w:anchor="cap_d01d42fa-1add-43a7-b7fb-f9e48de1fc6b">
        <w:r>
          <w:t>Рис.14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142AD7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D2563A" w14:textId="77777777" w:rsidR="00EE4219" w:rsidRDefault="00167843">
            <w:pPr>
              <w:spacing w:line="240" w:lineRule="auto"/>
              <w:jc w:val="center"/>
            </w:pPr>
            <w:bookmarkStart w:id="738" w:name="cap_d01d42fa-1add-43a7-b7fb-f9e48de1fc6b"/>
            <w:bookmarkEnd w:id="738"/>
            <w:r>
              <w:rPr>
                <w:noProof/>
              </w:rPr>
              <w:drawing>
                <wp:inline distT="0" distB="0" distL="0" distR="0" wp14:anchorId="0AF7BA8E" wp14:editId="5CBC8C89">
                  <wp:extent cx="2257425" cy="1085850"/>
                  <wp:effectExtent l="0" t="0" r="0" b="0"/>
                  <wp:docPr id="585" name="drex_module_19_1_2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5" name="drex_module_19_1_2_custom_14.png"/>
                          <pic:cNvPicPr/>
                        </pic:nvPicPr>
                        <pic:blipFill>
                          <a:blip r:embed="rId6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425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C3ECD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60653A7" w14:textId="77777777" w:rsidR="00EE4219" w:rsidRDefault="00167843">
            <w:pPr>
              <w:spacing w:before="160" w:after="160"/>
              <w:jc w:val="center"/>
            </w:pPr>
            <w:r>
              <w:t xml:space="preserve">Рис.14 </w:t>
            </w:r>
          </w:p>
        </w:tc>
      </w:tr>
    </w:tbl>
    <w:p w14:paraId="166185F1" w14:textId="00CD0CB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Информационные иконки об источниках данных с датами загрузки информации (</w:t>
      </w:r>
      <w:hyperlink w:anchor="cap_802b4149-ebf2-460a-a7af-370a56ababac">
        <w:r>
          <w:t>Рис.15</w:t>
        </w:r>
      </w:hyperlink>
      <w:r>
        <w:t>) и (</w:t>
      </w:r>
      <w:hyperlink w:anchor="cap_6e95cfc2-f651-4953-97f5-73f50ab3c038">
        <w:r>
          <w:t>Рис.16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8E568F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65C2ADE" w14:textId="77777777" w:rsidR="00EE4219" w:rsidRDefault="00167843">
            <w:pPr>
              <w:spacing w:line="240" w:lineRule="auto"/>
              <w:jc w:val="center"/>
            </w:pPr>
            <w:bookmarkStart w:id="739" w:name="cap_802b4149-ebf2-460a-a7af-370a56ababac"/>
            <w:bookmarkEnd w:id="739"/>
            <w:r>
              <w:rPr>
                <w:noProof/>
              </w:rPr>
              <w:drawing>
                <wp:inline distT="0" distB="0" distL="0" distR="0" wp14:anchorId="48685164" wp14:editId="65073933">
                  <wp:extent cx="1685925" cy="1114425"/>
                  <wp:effectExtent l="0" t="0" r="0" b="0"/>
                  <wp:docPr id="586" name="drex_module_19_1_2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" name="drex_module_19_1_2_custom_15.png"/>
                          <pic:cNvPicPr/>
                        </pic:nvPicPr>
                        <pic:blipFill>
                          <a:blip r:embed="rId6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58155A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F83E77" w14:textId="77777777" w:rsidR="00EE4219" w:rsidRDefault="00167843">
            <w:pPr>
              <w:spacing w:before="160" w:after="160"/>
              <w:jc w:val="center"/>
            </w:pPr>
            <w:r>
              <w:t xml:space="preserve">Рис.15 </w:t>
            </w:r>
            <w:r>
              <w:rPr>
                <w:i/>
                <w:iCs/>
              </w:rPr>
              <w:t>Источник данных - ФНС</w:t>
            </w:r>
          </w:p>
        </w:tc>
      </w:tr>
    </w:tbl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089707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C02CF5" w14:textId="77777777" w:rsidR="00EE4219" w:rsidRDefault="00167843">
            <w:pPr>
              <w:spacing w:line="240" w:lineRule="auto"/>
              <w:jc w:val="center"/>
              <w:rPr>
                <w:i/>
                <w:iCs/>
              </w:rPr>
            </w:pPr>
            <w:bookmarkStart w:id="740" w:name="cap_6e95cfc2-f651-4953-97f5-73f50ab3c038"/>
            <w:bookmarkEnd w:id="740"/>
            <w:r>
              <w:rPr>
                <w:i/>
                <w:iCs/>
                <w:noProof/>
              </w:rPr>
              <w:lastRenderedPageBreak/>
              <w:drawing>
                <wp:inline distT="0" distB="0" distL="0" distR="0" wp14:anchorId="612A4B7E" wp14:editId="2E9F052E">
                  <wp:extent cx="2105025" cy="1076325"/>
                  <wp:effectExtent l="0" t="0" r="0" b="0"/>
                  <wp:docPr id="587" name="drex_module_19_1_2_custom_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" name="drex_module_19_1_2_custom_16.png"/>
                          <pic:cNvPicPr/>
                        </pic:nvPicPr>
                        <pic:blipFill>
                          <a:blip r:embed="rId6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9B8D5E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AB9D27" w14:textId="77777777" w:rsidR="00EE4219" w:rsidRDefault="00167843">
            <w:pPr>
              <w:spacing w:before="160" w:after="160"/>
              <w:jc w:val="center"/>
            </w:pPr>
            <w:r>
              <w:t xml:space="preserve">Рис.16 </w:t>
            </w:r>
            <w:r>
              <w:rPr>
                <w:i/>
                <w:iCs/>
              </w:rPr>
              <w:t>Источник данных - файловый реестр</w:t>
            </w:r>
          </w:p>
        </w:tc>
      </w:tr>
    </w:tbl>
    <w:p w14:paraId="42F2FEF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СНИЛС</w:t>
      </w:r>
      <w:r>
        <w:rPr>
          <w:rFonts w:ascii="Calibri" w:hAnsi="Calibri" w:cs="Calibri"/>
          <w:color w:val="000000"/>
        </w:rPr>
        <w:t xml:space="preserve"> </w:t>
      </w:r>
      <w:r>
        <w:t>- осуществляется проверка действительности или недействительности номера СНИЛС с запросом в ПФР.</w:t>
      </w:r>
    </w:p>
    <w:p w14:paraId="7F2C5A43" w14:textId="556D7297" w:rsidR="00EE4219" w:rsidRDefault="00167843">
      <w:pPr>
        <w:spacing w:before="160" w:after="160"/>
        <w:ind w:left="720"/>
      </w:pPr>
      <w:r>
        <w:t>СНИЛС подтвержден (</w:t>
      </w:r>
      <w:hyperlink w:anchor="cap_ae599b2d-51cb-48bd-88f1-2389c003be07">
        <w:r>
          <w:t>Рис.17</w:t>
        </w:r>
      </w:hyperlink>
      <w:r>
        <w:t>):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E7738B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8FCB4D" w14:textId="77777777" w:rsidR="00EE4219" w:rsidRDefault="00167843">
            <w:pPr>
              <w:spacing w:line="240" w:lineRule="auto"/>
              <w:jc w:val="center"/>
            </w:pPr>
            <w:bookmarkStart w:id="741" w:name="cap_ae599b2d-51cb-48bd-88f1-2389c003be07"/>
            <w:bookmarkEnd w:id="741"/>
            <w:r>
              <w:rPr>
                <w:noProof/>
              </w:rPr>
              <w:drawing>
                <wp:inline distT="0" distB="0" distL="0" distR="0" wp14:anchorId="25967879" wp14:editId="18988DBB">
                  <wp:extent cx="1733550" cy="590550"/>
                  <wp:effectExtent l="0" t="0" r="0" b="0"/>
                  <wp:docPr id="588" name="drex_module_19_1_2_custom_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" name="drex_module_19_1_2_custom_17.png"/>
                          <pic:cNvPicPr/>
                        </pic:nvPicPr>
                        <pic:blipFill>
                          <a:blip r:embed="rId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7933A4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C6B178" w14:textId="77777777" w:rsidR="00EE4219" w:rsidRDefault="00167843">
            <w:pPr>
              <w:spacing w:before="160" w:after="160"/>
              <w:jc w:val="center"/>
            </w:pPr>
            <w:r>
              <w:t xml:space="preserve">Рис.17 </w:t>
            </w:r>
          </w:p>
        </w:tc>
      </w:tr>
    </w:tbl>
    <w:p w14:paraId="362EE4DF" w14:textId="62D1E7D7" w:rsidR="00EE4219" w:rsidRDefault="00167843">
      <w:pPr>
        <w:spacing w:before="160" w:after="160"/>
      </w:pPr>
      <w:r>
        <w:t xml:space="preserve">            СНИЛС не подтвержден (</w:t>
      </w:r>
      <w:hyperlink w:anchor="cap_3826f598-0564-4e55-9acf-a73ba446d9d0">
        <w:r>
          <w:t>Рис.18</w:t>
        </w:r>
      </w:hyperlink>
      <w:r>
        <w:t>):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D3C404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0F1242" w14:textId="77777777" w:rsidR="00EE4219" w:rsidRDefault="00167843">
            <w:pPr>
              <w:spacing w:line="240" w:lineRule="auto"/>
              <w:jc w:val="center"/>
            </w:pPr>
            <w:bookmarkStart w:id="742" w:name="cap_3826f598-0564-4e55-9acf-a73ba446d9d0"/>
            <w:bookmarkEnd w:id="742"/>
            <w:r>
              <w:rPr>
                <w:noProof/>
              </w:rPr>
              <w:drawing>
                <wp:inline distT="0" distB="0" distL="0" distR="0" wp14:anchorId="2F81F542" wp14:editId="27AAB2E7">
                  <wp:extent cx="1733550" cy="590550"/>
                  <wp:effectExtent l="0" t="0" r="0" b="0"/>
                  <wp:docPr id="589" name="drex_module_19_1_2_custom_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" name="drex_module_19_1_2_custom_18.png"/>
                          <pic:cNvPicPr/>
                        </pic:nvPicPr>
                        <pic:blipFill>
                          <a:blip r:embed="rId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355760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799BA9" w14:textId="77777777" w:rsidR="00EE4219" w:rsidRDefault="00167843">
            <w:pPr>
              <w:spacing w:before="160" w:after="160"/>
              <w:jc w:val="center"/>
            </w:pPr>
            <w:r>
              <w:t xml:space="preserve">Рис.18 </w:t>
            </w:r>
          </w:p>
        </w:tc>
      </w:tr>
    </w:tbl>
    <w:p w14:paraId="309D4634" w14:textId="29B8185F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Телефон</w:t>
      </w:r>
      <w:r>
        <w:rPr>
          <w:rFonts w:ascii="Calibri" w:hAnsi="Calibri" w:cs="Calibri"/>
          <w:color w:val="000000"/>
        </w:rPr>
        <w:t xml:space="preserve"> </w:t>
      </w:r>
      <w:r>
        <w:t>– актуализация номера телефона происходит аналогично процессу, описанному в разделе</w:t>
      </w:r>
      <w:r>
        <w:rPr>
          <w:rFonts w:ascii="Calibri" w:hAnsi="Calibri" w:cs="Calibri"/>
          <w:color w:val="000000"/>
        </w:rPr>
        <w:t xml:space="preserve"> </w:t>
      </w:r>
      <w:hyperlink w:anchor="73a6cc64-b32f-4ea1-a0c2-21978590ab01">
        <w:r>
          <w:rPr>
            <w:u w:val="single"/>
          </w:rPr>
          <w:t xml:space="preserve">Редактирование карточки должника </w:t>
        </w:r>
      </w:hyperlink>
    </w:p>
    <w:p w14:paraId="1C9B0F2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выдачи паспорта</w:t>
      </w:r>
      <w:r>
        <w:rPr>
          <w:rFonts w:ascii="Calibri" w:hAnsi="Calibri" w:cs="Calibri"/>
          <w:color w:val="000000"/>
        </w:rPr>
        <w:t xml:space="preserve"> </w:t>
      </w:r>
      <w:r>
        <w:t>– загружается из файлового реестра или вручную</w:t>
      </w:r>
    </w:p>
    <w:p w14:paraId="03A067D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Кем выдан паспорт</w:t>
      </w:r>
      <w:r>
        <w:rPr>
          <w:rFonts w:ascii="Calibri" w:hAnsi="Calibri" w:cs="Calibri"/>
          <w:color w:val="000000"/>
        </w:rPr>
        <w:t xml:space="preserve"> </w:t>
      </w:r>
      <w:r>
        <w:t>– подразделение, выдавшее паспорт, загружается из файлового реестра или вручную</w:t>
      </w:r>
    </w:p>
    <w:p w14:paraId="3BBB75F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Код подразделения</w:t>
      </w:r>
      <w:r>
        <w:rPr>
          <w:rFonts w:ascii="Calibri" w:hAnsi="Calibri" w:cs="Calibri"/>
          <w:color w:val="000000"/>
        </w:rPr>
        <w:t xml:space="preserve"> </w:t>
      </w:r>
      <w:r>
        <w:t>– код, подразделения, выдавшего паспорт, загружается из файлового реестра или вручную</w:t>
      </w:r>
    </w:p>
    <w:p w14:paraId="21A8A78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жительства / Регистрации</w:t>
      </w:r>
      <w:r>
        <w:rPr>
          <w:rFonts w:ascii="Calibri" w:hAnsi="Calibri" w:cs="Calibri"/>
          <w:color w:val="000000"/>
        </w:rPr>
        <w:t xml:space="preserve"> </w:t>
      </w:r>
      <w:r>
        <w:t xml:space="preserve">-  адрес регистрации </w:t>
      </w:r>
      <w:r>
        <w:t>должника. Если в системе указан адрес регистрации должника, то в суд подается в первую очередь по этому адресу. Если у должников совместная собственность, но разные адреса регистрации, то подача происходит по одному из адресов регистрации одного из собстве</w:t>
      </w:r>
      <w:r>
        <w:t xml:space="preserve">нников. Если должники являются </w:t>
      </w:r>
      <w:r>
        <w:lastRenderedPageBreak/>
        <w:t>дольщиками, то подача происходит по адресу регистрации. Если у одного дольщика есть адрес, а у другого нет, то по второму идет подача по адресу объекта.</w:t>
      </w:r>
    </w:p>
    <w:p w14:paraId="5E2F74A7" w14:textId="168BB241" w:rsidR="00EE4219" w:rsidRDefault="00167843">
      <w:pPr>
        <w:spacing w:before="160" w:after="160"/>
        <w:ind w:left="720"/>
      </w:pPr>
      <w:r>
        <w:t>Адрес подтвержден (</w:t>
      </w:r>
      <w:hyperlink w:anchor="cap_c7461dba-1ac0-47a6-812d-b9d0bf64f550">
        <w:r>
          <w:t>Рис.19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172C51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9B149D" w14:textId="77777777" w:rsidR="00EE4219" w:rsidRDefault="00167843">
            <w:pPr>
              <w:spacing w:line="240" w:lineRule="auto"/>
              <w:jc w:val="center"/>
            </w:pPr>
            <w:bookmarkStart w:id="743" w:name="cap_c7461dba-1ac0-47a6-812d-b9d0bf64f550"/>
            <w:bookmarkEnd w:id="743"/>
            <w:r>
              <w:rPr>
                <w:noProof/>
              </w:rPr>
              <w:drawing>
                <wp:inline distT="0" distB="0" distL="0" distR="0" wp14:anchorId="5A9E1E29" wp14:editId="7EF7E75A">
                  <wp:extent cx="3971925" cy="1552575"/>
                  <wp:effectExtent l="0" t="0" r="0" b="0"/>
                  <wp:docPr id="590" name="drex_module_19_1_2_custom_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" name="drex_module_19_1_2_custom_19.png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92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9F73DB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FFFF70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Рис.19 </w:t>
            </w:r>
            <w:r>
              <w:rPr>
                <w:i/>
                <w:iCs/>
              </w:rPr>
              <w:t>Адрес подтвержден</w:t>
            </w:r>
          </w:p>
        </w:tc>
      </w:tr>
    </w:tbl>
    <w:p w14:paraId="7D082B29" w14:textId="084234DE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           </w:t>
      </w:r>
      <w:r>
        <w:rPr>
          <w:rFonts w:ascii="Calibri" w:hAnsi="Calibri" w:cs="Calibri"/>
          <w:color w:val="000000"/>
        </w:rPr>
        <w:t xml:space="preserve"> </w:t>
      </w:r>
      <w:r>
        <w:t>Адрес не подтвержден / подтвержден частично (</w:t>
      </w:r>
      <w:hyperlink w:anchor="cap_ab8a4a20-fd68-4194-9ef8-32ecb3cfd952">
        <w:r>
          <w:t>Рис.20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1977A3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6CCA3E" w14:textId="77777777" w:rsidR="00EE4219" w:rsidRDefault="00167843">
            <w:pPr>
              <w:spacing w:line="240" w:lineRule="auto"/>
              <w:jc w:val="center"/>
            </w:pPr>
            <w:bookmarkStart w:id="744" w:name="cap_ab8a4a20-fd68-4194-9ef8-32ecb3cfd952"/>
            <w:bookmarkEnd w:id="744"/>
            <w:r>
              <w:rPr>
                <w:noProof/>
              </w:rPr>
              <w:drawing>
                <wp:inline distT="0" distB="0" distL="0" distR="0" wp14:anchorId="07736D72" wp14:editId="723A6ABB">
                  <wp:extent cx="4286250" cy="1609725"/>
                  <wp:effectExtent l="0" t="0" r="0" b="0"/>
                  <wp:docPr id="591" name="drex_module_19_1_2_custom_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1" name="drex_module_19_1_2_custom_20.png"/>
                          <pic:cNvPicPr/>
                        </pic:nvPicPr>
                        <pic:blipFill>
                          <a:blip r:embed="rId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0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BD3B2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38C468" w14:textId="77777777" w:rsidR="00EE4219" w:rsidRDefault="00167843">
            <w:pPr>
              <w:spacing w:before="160" w:after="160"/>
              <w:jc w:val="center"/>
            </w:pPr>
            <w:r>
              <w:t xml:space="preserve">Рис.20 </w:t>
            </w:r>
            <w:r>
              <w:rPr>
                <w:i/>
                <w:iCs/>
              </w:rPr>
              <w:t>Частичное подтверждение адреса</w:t>
            </w:r>
          </w:p>
        </w:tc>
      </w:tr>
    </w:tbl>
    <w:p w14:paraId="1377C2A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Регистрация</w:t>
      </w:r>
      <w:r>
        <w:rPr>
          <w:rFonts w:ascii="Calibri" w:hAnsi="Calibri" w:cs="Calibri"/>
          <w:color w:val="000000"/>
        </w:rPr>
        <w:t xml:space="preserve"> </w:t>
      </w:r>
      <w:r>
        <w:t>– тип регистрации: постоянная или временная</w:t>
      </w:r>
    </w:p>
    <w:p w14:paraId="747301B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регистрации</w:t>
      </w:r>
      <w:r>
        <w:rPr>
          <w:rFonts w:ascii="Calibri" w:hAnsi="Calibri" w:cs="Calibri"/>
          <w:color w:val="000000"/>
        </w:rPr>
        <w:t xml:space="preserve"> </w:t>
      </w:r>
      <w:r>
        <w:t>– дата регистрации по адресу объекта недвижимости. При загрузке данных должников система проверяет информацию по наличию регистрации или снятии с регистрационного учета.</w:t>
      </w:r>
    </w:p>
    <w:p w14:paraId="7B15B82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снятия с регистрационного учета</w:t>
      </w:r>
      <w:r>
        <w:rPr>
          <w:rFonts w:ascii="Calibri" w:hAnsi="Calibri" w:cs="Calibri"/>
          <w:color w:val="000000"/>
        </w:rPr>
        <w:t xml:space="preserve"> </w:t>
      </w:r>
      <w:r>
        <w:t>– дата окончания регистрации по адресу объекта недвижимости. При загрузке данных должников система проверяет информацию по наличию регистрации или снятии с регистрационного учета.</w:t>
      </w:r>
    </w:p>
    <w:p w14:paraId="0B466E9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Куда выбыл</w:t>
      </w:r>
      <w:r>
        <w:rPr>
          <w:rFonts w:ascii="Calibri" w:hAnsi="Calibri" w:cs="Calibri"/>
          <w:color w:val="000000"/>
        </w:rPr>
        <w:t xml:space="preserve"> </w:t>
      </w:r>
      <w:r>
        <w:t>– место убытия пос</w:t>
      </w:r>
      <w:r>
        <w:t>ле окончания регистрации</w:t>
      </w:r>
    </w:p>
    <w:p w14:paraId="280D2FC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Родственные отношения</w:t>
      </w:r>
      <w:r>
        <w:rPr>
          <w:rFonts w:ascii="Calibri" w:hAnsi="Calibri" w:cs="Calibri"/>
          <w:color w:val="000000"/>
        </w:rPr>
        <w:t xml:space="preserve"> </w:t>
      </w:r>
      <w:r>
        <w:t>- родственные отношения должников (сын, дочь, отец, мать и т.д.)</w:t>
      </w:r>
    </w:p>
    <w:p w14:paraId="1CEFDE5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</w:t>
      </w:r>
      <w:r>
        <w:rPr>
          <w:rFonts w:ascii="Calibri" w:hAnsi="Calibri" w:cs="Calibri"/>
          <w:color w:val="000000"/>
        </w:rPr>
        <w:t xml:space="preserve"> </w:t>
      </w:r>
      <w:r>
        <w:t>- автоматическое определение мужского и женского рода должника по его ФИО с помощью сервиса морфологии и склонения по падежам.</w:t>
      </w:r>
    </w:p>
    <w:p w14:paraId="39313D5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работы</w:t>
      </w:r>
      <w:r>
        <w:rPr>
          <w:rFonts w:ascii="Calibri" w:hAnsi="Calibri" w:cs="Calibri"/>
          <w:color w:val="000000"/>
        </w:rPr>
        <w:t xml:space="preserve"> </w:t>
      </w:r>
      <w:r>
        <w:t>– место работы должника</w:t>
      </w:r>
    </w:p>
    <w:p w14:paraId="310A2F7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Должность</w:t>
      </w:r>
      <w:r>
        <w:rPr>
          <w:rFonts w:ascii="Calibri" w:hAnsi="Calibri" w:cs="Calibri"/>
          <w:color w:val="000000"/>
        </w:rPr>
        <w:t xml:space="preserve"> </w:t>
      </w:r>
      <w:r>
        <w:t>– должность должника</w:t>
      </w:r>
      <w:r>
        <w:br w:type="page"/>
      </w:r>
    </w:p>
    <w:p w14:paraId="6ECC607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745" w:name="3f150e6a-7ee1-40b0-a7f1-d0c5a4563b20"/>
      <w:bookmarkEnd w:id="745"/>
      <w:r>
        <w:rPr>
          <w:b/>
          <w:bCs/>
          <w:sz w:val="26"/>
          <w:szCs w:val="26"/>
        </w:rPr>
        <w:lastRenderedPageBreak/>
        <w:t>Редактирование данных должника</w:t>
      </w:r>
    </w:p>
    <w:p w14:paraId="319DACD1" w14:textId="6EF2E689" w:rsidR="00EE4219" w:rsidRDefault="00167843">
      <w:pPr>
        <w:spacing w:before="160" w:after="160"/>
      </w:pPr>
      <w:r>
        <w:t>Если нужно добавить или скорректировать данные должника, есть возможность откорректировать их вручную. Для этого нужно нажать на иконку «Карандаш» справа от строки данных должника (</w:t>
      </w:r>
      <w:hyperlink w:anchor="cap_e711bfa2-57e4-496a-ad77-eb152c4719a3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8CA629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FBA3DF" w14:textId="77777777" w:rsidR="00EE4219" w:rsidRDefault="00167843">
            <w:pPr>
              <w:spacing w:line="240" w:lineRule="auto"/>
              <w:jc w:val="center"/>
            </w:pPr>
            <w:bookmarkStart w:id="746" w:name="cap_e711bfa2-57e4-496a-ad77-eb152c4719a3"/>
            <w:bookmarkEnd w:id="746"/>
            <w:r>
              <w:rPr>
                <w:noProof/>
              </w:rPr>
              <w:drawing>
                <wp:inline distT="0" distB="0" distL="0" distR="0" wp14:anchorId="461D6A3D" wp14:editId="71818BFC">
                  <wp:extent cx="5667375" cy="238125"/>
                  <wp:effectExtent l="0" t="0" r="0" b="0"/>
                  <wp:docPr id="592" name="drex_module_19_1_2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" name="drex_module_19_1_2_1_custom.png"/>
                          <pic:cNvPicPr/>
                        </pic:nvPicPr>
                        <pic:blipFill>
                          <a:blip r:embed="rId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93457E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357773" w14:textId="77777777" w:rsidR="00EE4219" w:rsidRDefault="00167843">
            <w:pPr>
              <w:spacing w:before="160" w:after="160"/>
              <w:jc w:val="center"/>
            </w:pPr>
            <w:r>
              <w:t>Ри</w:t>
            </w:r>
            <w:r>
              <w:t xml:space="preserve">с.1 </w:t>
            </w:r>
            <w:r>
              <w:rPr>
                <w:i/>
                <w:iCs/>
              </w:rPr>
              <w:t>Кнопка редактирования данных должника</w:t>
            </w:r>
          </w:p>
        </w:tc>
      </w:tr>
    </w:tbl>
    <w:p w14:paraId="181C6287" w14:textId="77831751" w:rsidR="00EE4219" w:rsidRDefault="00167843">
      <w:pPr>
        <w:spacing w:before="160" w:after="160"/>
      </w:pPr>
      <w:r>
        <w:t>Поля данных окрасятся в серый цвет и будут доступны для редактирования (</w:t>
      </w:r>
      <w:hyperlink w:anchor="cap_4619cdf5-5ba8-4cd4-8342-56641f8e1a1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D52A25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3FC9E53" w14:textId="77777777" w:rsidR="00EE4219" w:rsidRDefault="00167843">
            <w:pPr>
              <w:spacing w:line="240" w:lineRule="auto"/>
              <w:jc w:val="center"/>
            </w:pPr>
            <w:bookmarkStart w:id="747" w:name="cap_4619cdf5-5ba8-4cd4-8342-56641f8e1a16"/>
            <w:bookmarkEnd w:id="747"/>
            <w:r>
              <w:rPr>
                <w:noProof/>
              </w:rPr>
              <w:drawing>
                <wp:inline distT="0" distB="0" distL="0" distR="0" wp14:anchorId="11E43CFC" wp14:editId="7C043B87">
                  <wp:extent cx="5667375" cy="438150"/>
                  <wp:effectExtent l="0" t="0" r="0" b="0"/>
                  <wp:docPr id="593" name="drex_module_19_1_2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" name="drex_module_19_1_2_1_custom_2.png"/>
                          <pic:cNvPicPr/>
                        </pic:nvPicPr>
                        <pic:blipFill>
                          <a:blip r:embed="rId6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621F93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2B4C7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Редактирование данных должника</w:t>
            </w:r>
          </w:p>
        </w:tc>
      </w:tr>
    </w:tbl>
    <w:p w14:paraId="606216A8" w14:textId="77777777" w:rsidR="00EE4219" w:rsidRDefault="00167843">
      <w:pPr>
        <w:spacing w:before="160" w:after="160"/>
      </w:pPr>
      <w:r>
        <w:t>Отредактировать можно следующие данные (после редакции будет осуществлена проверка информации Системой):</w:t>
      </w:r>
    </w:p>
    <w:p w14:paraId="2E0C11E9" w14:textId="7B2280DF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</w:t>
      </w:r>
      <w:r>
        <w:rPr>
          <w:rFonts w:ascii="Calibri" w:hAnsi="Calibri" w:cs="Calibri"/>
          <w:color w:val="000000"/>
        </w:rPr>
        <w:t xml:space="preserve"> </w:t>
      </w:r>
      <w:r>
        <w:t>– поле текстового редактирования. (</w:t>
      </w:r>
      <w:hyperlink w:anchor="cap_de8cc550-eb37-4e0a-911f-db43d822f56e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E19FBF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017DA2F" w14:textId="77777777" w:rsidR="00EE4219" w:rsidRDefault="00167843">
            <w:pPr>
              <w:spacing w:line="240" w:lineRule="auto"/>
              <w:jc w:val="center"/>
            </w:pPr>
            <w:bookmarkStart w:id="748" w:name="cap_de8cc550-eb37-4e0a-911f-db43d822f56e"/>
            <w:bookmarkEnd w:id="748"/>
            <w:r>
              <w:rPr>
                <w:noProof/>
              </w:rPr>
              <w:drawing>
                <wp:inline distT="0" distB="0" distL="0" distR="0" wp14:anchorId="496C9BC9" wp14:editId="66A13DAB">
                  <wp:extent cx="3781425" cy="1123950"/>
                  <wp:effectExtent l="0" t="0" r="0" b="0"/>
                  <wp:docPr id="594" name="drex_module_19_1_2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" name="drex_module_19_1_2_1_custom_3.png"/>
                          <pic:cNvPicPr/>
                        </pic:nvPicPr>
                        <pic:blipFill>
                          <a:blip r:embed="rId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1425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2CC63F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E30F3C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7623B52C" w14:textId="75B6F45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рождения</w:t>
      </w:r>
      <w:r>
        <w:rPr>
          <w:rFonts w:ascii="Calibri" w:hAnsi="Calibri" w:cs="Calibri"/>
          <w:color w:val="000000"/>
        </w:rPr>
        <w:t xml:space="preserve"> </w:t>
      </w:r>
      <w:r>
        <w:t>– выбор даты рождения из календаря (</w:t>
      </w:r>
      <w:hyperlink w:anchor="cap_c6fbde5f-50e3-497f-83d4-434d6342305d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195045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EA4CE6" w14:textId="77777777" w:rsidR="00EE4219" w:rsidRDefault="00167843">
            <w:pPr>
              <w:spacing w:line="240" w:lineRule="auto"/>
              <w:jc w:val="center"/>
            </w:pPr>
            <w:bookmarkStart w:id="749" w:name="cap_c6fbde5f-50e3-497f-83d4-434d6342305d"/>
            <w:bookmarkEnd w:id="749"/>
            <w:r>
              <w:rPr>
                <w:noProof/>
              </w:rPr>
              <w:lastRenderedPageBreak/>
              <w:drawing>
                <wp:inline distT="0" distB="0" distL="0" distR="0" wp14:anchorId="52C7A62E" wp14:editId="503F237A">
                  <wp:extent cx="4276725" cy="2857500"/>
                  <wp:effectExtent l="0" t="0" r="0" b="0"/>
                  <wp:docPr id="595" name="drex_module_19_1_2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" name="drex_module_19_1_2_1_custom_4.png"/>
                          <pic:cNvPicPr/>
                        </pic:nvPicPr>
                        <pic:blipFill>
                          <a:blip r:embed="rId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E8C14B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D3A5CA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Выбор даты рождения</w:t>
            </w:r>
          </w:p>
        </w:tc>
      </w:tr>
    </w:tbl>
    <w:p w14:paraId="0F03B01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рождения</w:t>
      </w:r>
      <w:r>
        <w:rPr>
          <w:rFonts w:ascii="Calibri" w:hAnsi="Calibri" w:cs="Calibri"/>
          <w:color w:val="000000"/>
        </w:rPr>
        <w:t xml:space="preserve"> </w:t>
      </w:r>
      <w:r>
        <w:t>– поле текстового редактирования</w:t>
      </w:r>
    </w:p>
    <w:p w14:paraId="1B86FC5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Серия и номер паспорта</w:t>
      </w:r>
      <w:r>
        <w:rPr>
          <w:rFonts w:ascii="Calibri" w:hAnsi="Calibri" w:cs="Calibri"/>
          <w:color w:val="000000"/>
        </w:rPr>
        <w:t xml:space="preserve"> </w:t>
      </w:r>
      <w:r>
        <w:t>– поле числового редактирования</w:t>
      </w:r>
    </w:p>
    <w:p w14:paraId="248C0A0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ИНН</w:t>
      </w:r>
      <w:r>
        <w:rPr>
          <w:rFonts w:ascii="Calibri" w:hAnsi="Calibri" w:cs="Calibri"/>
          <w:color w:val="000000"/>
        </w:rPr>
        <w:t xml:space="preserve"> </w:t>
      </w:r>
      <w:r>
        <w:t>– поле числового текстового редактирования</w:t>
      </w:r>
    </w:p>
    <w:p w14:paraId="2B694F4A" w14:textId="06C91EF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СНИЛС</w:t>
      </w:r>
      <w:r>
        <w:rPr>
          <w:rFonts w:ascii="Calibri" w:hAnsi="Calibri" w:cs="Calibri"/>
          <w:color w:val="000000"/>
        </w:rPr>
        <w:t xml:space="preserve"> </w:t>
      </w:r>
      <w:r>
        <w:t>– поле числового редактирования (</w:t>
      </w:r>
      <w:hyperlink w:anchor="cap_82ac43f1-7d80-4ef0-b35e-f681f79b5672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2E7CB2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138BD3" w14:textId="77777777" w:rsidR="00EE4219" w:rsidRDefault="00167843">
            <w:pPr>
              <w:spacing w:line="240" w:lineRule="auto"/>
              <w:jc w:val="center"/>
            </w:pPr>
            <w:bookmarkStart w:id="750" w:name="cap_82ac43f1-7d80-4ef0-b35e-f681f79b5672"/>
            <w:bookmarkEnd w:id="750"/>
            <w:r>
              <w:rPr>
                <w:noProof/>
              </w:rPr>
              <w:drawing>
                <wp:inline distT="0" distB="0" distL="0" distR="0" wp14:anchorId="2140E753" wp14:editId="51F7131F">
                  <wp:extent cx="5667375" cy="1333500"/>
                  <wp:effectExtent l="0" t="0" r="0" b="0"/>
                  <wp:docPr id="596" name="drex_module_19_1_2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" name="drex_module_19_1_2_1_custom_5.png"/>
                          <pic:cNvPicPr/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9DB1C8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68BB02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Поля редактирования</w:t>
            </w:r>
          </w:p>
        </w:tc>
      </w:tr>
    </w:tbl>
    <w:p w14:paraId="25E2815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Телефон</w:t>
      </w:r>
      <w:r>
        <w:rPr>
          <w:rFonts w:ascii="Calibri" w:hAnsi="Calibri" w:cs="Calibri"/>
          <w:color w:val="000000"/>
        </w:rPr>
        <w:t xml:space="preserve"> </w:t>
      </w:r>
      <w:r>
        <w:t>– для редактирования номера телефона нужно:</w:t>
      </w:r>
    </w:p>
    <w:p w14:paraId="7D88008D" w14:textId="6CB52CA9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Нажать на иконку «карандаш» (</w:t>
      </w:r>
      <w:hyperlink w:anchor="cap_b79213eb-99ef-4a08-a213-2023002e8844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CEC7E7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8A124A" w14:textId="77777777" w:rsidR="00EE4219" w:rsidRDefault="00167843">
            <w:pPr>
              <w:spacing w:line="240" w:lineRule="auto"/>
              <w:jc w:val="center"/>
            </w:pPr>
            <w:bookmarkStart w:id="751" w:name="cap_b79213eb-99ef-4a08-a213-2023002e8844"/>
            <w:bookmarkEnd w:id="751"/>
            <w:r>
              <w:rPr>
                <w:noProof/>
              </w:rPr>
              <w:drawing>
                <wp:inline distT="0" distB="0" distL="0" distR="0" wp14:anchorId="0EA58067" wp14:editId="7E3BB7B8">
                  <wp:extent cx="4524375" cy="1104900"/>
                  <wp:effectExtent l="0" t="0" r="0" b="0"/>
                  <wp:docPr id="597" name="drex_module_19_1_2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" name="drex_module_19_1_2_1_custom_6.png"/>
                          <pic:cNvPicPr/>
                        </pic:nvPicPr>
                        <pic:blipFill>
                          <a:blip r:embed="rId6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4375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8E32BA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BC966A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Рис.6 </w:t>
            </w:r>
          </w:p>
        </w:tc>
      </w:tr>
    </w:tbl>
    <w:p w14:paraId="7E0ED359" w14:textId="7D7F4E2B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 открывшемся окне исправить номер нажать «+», ввести номер телефона и нажать на «Сохранить» (</w:t>
      </w:r>
      <w:hyperlink w:anchor="cap_2c188c09-a3ca-444d-9654-e5506ea27c25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5207FA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CEFF2F" w14:textId="77777777" w:rsidR="00EE4219" w:rsidRDefault="00167843">
            <w:pPr>
              <w:spacing w:line="240" w:lineRule="auto"/>
              <w:jc w:val="center"/>
            </w:pPr>
            <w:bookmarkStart w:id="752" w:name="cap_2c188c09-a3ca-444d-9654-e5506ea27c25"/>
            <w:bookmarkEnd w:id="752"/>
            <w:r>
              <w:rPr>
                <w:noProof/>
              </w:rPr>
              <w:drawing>
                <wp:inline distT="0" distB="0" distL="0" distR="0" wp14:anchorId="540418E9" wp14:editId="3C3C8148">
                  <wp:extent cx="3324225" cy="1200150"/>
                  <wp:effectExtent l="0" t="0" r="0" b="0"/>
                  <wp:docPr id="598" name="drex_module_19_1_2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" name="drex_module_19_1_2_1_custom_7.png"/>
                          <pic:cNvPicPr/>
                        </pic:nvPicPr>
                        <pic:blipFill>
                          <a:blip r:embed="rId6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22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80B85A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CEBBE8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5D123CDD" w14:textId="17E6D4B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выдачи паспорта</w:t>
      </w:r>
      <w:r>
        <w:rPr>
          <w:rFonts w:ascii="Calibri" w:hAnsi="Calibri" w:cs="Calibri"/>
          <w:color w:val="000000"/>
        </w:rPr>
        <w:t xml:space="preserve"> </w:t>
      </w:r>
      <w:r>
        <w:t>– выбор даты выдачи паспорта из календаря (</w:t>
      </w:r>
      <w:hyperlink w:anchor="cap_49c395de-690a-4a80-a985-03686d8cd46d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F64E0E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B5E026" w14:textId="77777777" w:rsidR="00EE4219" w:rsidRDefault="00167843">
            <w:pPr>
              <w:spacing w:line="240" w:lineRule="auto"/>
              <w:jc w:val="center"/>
            </w:pPr>
            <w:bookmarkStart w:id="753" w:name="cap_49c395de-690a-4a80-a985-03686d8cd46d"/>
            <w:bookmarkEnd w:id="753"/>
            <w:r>
              <w:rPr>
                <w:noProof/>
              </w:rPr>
              <w:drawing>
                <wp:inline distT="0" distB="0" distL="0" distR="0" wp14:anchorId="78386A70" wp14:editId="27584F3D">
                  <wp:extent cx="2295525" cy="3143250"/>
                  <wp:effectExtent l="0" t="0" r="0" b="0"/>
                  <wp:docPr id="599" name="drex_module_19_1_2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" name="drex_module_19_1_2_1_custom_8.png"/>
                          <pic:cNvPicPr/>
                        </pic:nvPicPr>
                        <pic:blipFill>
                          <a:blip r:embed="rId6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525" cy="314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DD03C0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15DD1A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Дата выдачи паспорта</w:t>
            </w:r>
          </w:p>
        </w:tc>
      </w:tr>
    </w:tbl>
    <w:p w14:paraId="689CF0F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Кем выдан паспорт</w:t>
      </w:r>
      <w:r>
        <w:rPr>
          <w:rFonts w:ascii="Calibri" w:hAnsi="Calibri" w:cs="Calibri"/>
          <w:color w:val="000000"/>
        </w:rPr>
        <w:t xml:space="preserve"> </w:t>
      </w:r>
      <w:r>
        <w:t>– поле текстового редактирования</w:t>
      </w:r>
    </w:p>
    <w:p w14:paraId="67D58574" w14:textId="0D7B2529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жительства / Регистрации</w:t>
      </w:r>
      <w:r>
        <w:rPr>
          <w:rFonts w:ascii="Calibri" w:hAnsi="Calibri" w:cs="Calibri"/>
          <w:color w:val="000000"/>
        </w:rPr>
        <w:t xml:space="preserve"> </w:t>
      </w:r>
      <w:r>
        <w:t>– поле текстового редактирования (</w:t>
      </w:r>
      <w:hyperlink w:anchor="cap_7c277ed4-5ece-49f3-9ef3-026aaf2095bf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924CF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6D9CCB" w14:textId="77777777" w:rsidR="00EE4219" w:rsidRDefault="00167843">
            <w:pPr>
              <w:spacing w:line="240" w:lineRule="auto"/>
              <w:jc w:val="center"/>
            </w:pPr>
            <w:bookmarkStart w:id="754" w:name="cap_7c277ed4-5ece-49f3-9ef3-026aaf2095bf"/>
            <w:bookmarkEnd w:id="754"/>
            <w:r>
              <w:rPr>
                <w:noProof/>
              </w:rPr>
              <w:lastRenderedPageBreak/>
              <w:drawing>
                <wp:inline distT="0" distB="0" distL="0" distR="0" wp14:anchorId="01E49714" wp14:editId="39848B6B">
                  <wp:extent cx="5248275" cy="1181100"/>
                  <wp:effectExtent l="0" t="0" r="0" b="0"/>
                  <wp:docPr id="600" name="drex_module_19_1_2_1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" name="drex_module_19_1_2_1_custom_9.png"/>
                          <pic:cNvPicPr/>
                        </pic:nvPicPr>
                        <pic:blipFill>
                          <a:blip r:embed="rId6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275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63C2F4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3BD3E0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  <w:r>
              <w:rPr>
                <w:i/>
                <w:iCs/>
              </w:rPr>
              <w:t>Поля текстового редактирования</w:t>
            </w:r>
          </w:p>
        </w:tc>
      </w:tr>
    </w:tbl>
    <w:p w14:paraId="3DEEE78D" w14:textId="484D3D9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Регистрация</w:t>
      </w:r>
      <w:r>
        <w:rPr>
          <w:rFonts w:ascii="Calibri" w:hAnsi="Calibri" w:cs="Calibri"/>
          <w:color w:val="000000"/>
        </w:rPr>
        <w:t xml:space="preserve"> </w:t>
      </w:r>
      <w:r>
        <w:t>– тип регистрации</w:t>
      </w:r>
      <w:r>
        <w:rPr>
          <w:b/>
          <w:bCs/>
        </w:rPr>
        <w:t>:</w:t>
      </w:r>
      <w:r>
        <w:t xml:space="preserve"> постоянная или временная (</w:t>
      </w:r>
      <w:hyperlink w:anchor="cap_ca5f4165-73a0-4007-b6aa-b4d3185810d5">
        <w:r>
          <w:t>Рис.10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8D9873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35D282" w14:textId="77777777" w:rsidR="00EE4219" w:rsidRDefault="00167843">
            <w:pPr>
              <w:spacing w:line="240" w:lineRule="auto"/>
              <w:jc w:val="center"/>
            </w:pPr>
            <w:bookmarkStart w:id="755" w:name="cap_ca5f4165-73a0-4007-b6aa-b4d3185810d5"/>
            <w:bookmarkEnd w:id="755"/>
            <w:r>
              <w:rPr>
                <w:noProof/>
              </w:rPr>
              <w:drawing>
                <wp:inline distT="0" distB="0" distL="0" distR="0" wp14:anchorId="2CE567B5" wp14:editId="77C86171">
                  <wp:extent cx="2714625" cy="1285875"/>
                  <wp:effectExtent l="0" t="0" r="0" b="0"/>
                  <wp:docPr id="601" name="drex_module_19_1_2_1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" name="drex_module_19_1_2_1_custom_10.png"/>
                          <pic:cNvPicPr/>
                        </pic:nvPicPr>
                        <pic:blipFill>
                          <a:blip r:embed="rId6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A5974F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2609FA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Выбор типа регистрации</w:t>
            </w:r>
          </w:p>
        </w:tc>
      </w:tr>
    </w:tbl>
    <w:p w14:paraId="64E9FE7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регистрации</w:t>
      </w:r>
      <w:r>
        <w:rPr>
          <w:rFonts w:ascii="Calibri" w:hAnsi="Calibri" w:cs="Calibri"/>
          <w:color w:val="000000"/>
        </w:rPr>
        <w:t xml:space="preserve"> </w:t>
      </w:r>
      <w:r>
        <w:t>– дата постановки на регистрационный учет</w:t>
      </w:r>
    </w:p>
    <w:p w14:paraId="7FD37B3C" w14:textId="5641477D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снятия с регистрационного учета</w:t>
      </w:r>
      <w:r>
        <w:rPr>
          <w:rFonts w:ascii="Calibri" w:hAnsi="Calibri" w:cs="Calibri"/>
          <w:color w:val="000000"/>
        </w:rPr>
        <w:t xml:space="preserve"> </w:t>
      </w:r>
      <w:r>
        <w:t>– даты выбираются из календаря (</w:t>
      </w:r>
      <w:hyperlink w:anchor="cap_989f4c72-ff8c-4d0c-b972-50d7ea9831a5">
        <w: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65FAFC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2B977E" w14:textId="77777777" w:rsidR="00EE4219" w:rsidRDefault="00167843">
            <w:pPr>
              <w:spacing w:line="240" w:lineRule="auto"/>
              <w:jc w:val="center"/>
            </w:pPr>
            <w:bookmarkStart w:id="756" w:name="cap_989f4c72-ff8c-4d0c-b972-50d7ea9831a5"/>
            <w:bookmarkEnd w:id="756"/>
            <w:r>
              <w:rPr>
                <w:noProof/>
              </w:rPr>
              <w:drawing>
                <wp:inline distT="0" distB="0" distL="0" distR="0" wp14:anchorId="5D4F3252" wp14:editId="424A60CF">
                  <wp:extent cx="2905125" cy="3286125"/>
                  <wp:effectExtent l="0" t="0" r="0" b="0"/>
                  <wp:docPr id="602" name="drex_module_19_1_2_1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" name="drex_module_19_1_2_1_custom_11.png"/>
                          <pic:cNvPicPr/>
                        </pic:nvPicPr>
                        <pic:blipFill>
                          <a:blip r:embed="rId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125" cy="328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5A4925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E7AB54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</w:p>
        </w:tc>
      </w:tr>
    </w:tbl>
    <w:p w14:paraId="158F628F" w14:textId="21605AA2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Куда выбыл</w:t>
      </w:r>
      <w:r>
        <w:rPr>
          <w:rFonts w:ascii="Calibri" w:hAnsi="Calibri" w:cs="Calibri"/>
          <w:color w:val="000000"/>
        </w:rPr>
        <w:t xml:space="preserve"> </w:t>
      </w:r>
      <w:r>
        <w:t>– поле текстового редактирования, заполняется при снятии с регистрационного учета (</w:t>
      </w:r>
      <w:hyperlink w:anchor="cap_662ff00c-18ea-44de-9c27-38c8a2dbffc7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250A87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C4D5F3" w14:textId="77777777" w:rsidR="00EE4219" w:rsidRDefault="00167843">
            <w:pPr>
              <w:spacing w:line="240" w:lineRule="auto"/>
              <w:jc w:val="center"/>
            </w:pPr>
            <w:bookmarkStart w:id="757" w:name="cap_662ff00c-18ea-44de-9c27-38c8a2dbffc7"/>
            <w:bookmarkEnd w:id="757"/>
            <w:r>
              <w:rPr>
                <w:noProof/>
              </w:rPr>
              <w:drawing>
                <wp:inline distT="0" distB="0" distL="0" distR="0" wp14:anchorId="3A70CA0E" wp14:editId="1404414C">
                  <wp:extent cx="2066925" cy="990600"/>
                  <wp:effectExtent l="0" t="0" r="0" b="0"/>
                  <wp:docPr id="603" name="drex_module_19_1_2_1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" name="drex_module_19_1_2_1_custom_12.png"/>
                          <pic:cNvPicPr/>
                        </pic:nvPicPr>
                        <pic:blipFill>
                          <a:blip r:embed="rId6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5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ACFF49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5C9BC1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</w:p>
        </w:tc>
      </w:tr>
    </w:tbl>
    <w:p w14:paraId="26E6DE2F" w14:textId="0881B2A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Родственные отношения</w:t>
      </w:r>
      <w:r>
        <w:rPr>
          <w:rFonts w:ascii="Calibri" w:hAnsi="Calibri" w:cs="Calibri"/>
          <w:color w:val="000000"/>
        </w:rPr>
        <w:t xml:space="preserve"> </w:t>
      </w:r>
      <w:r>
        <w:t>– выбор родственных отношений должников (</w:t>
      </w:r>
      <w:hyperlink w:anchor="cap_d9f7cc85-1b50-4096-b533-5d6a8cbca045">
        <w:r>
          <w:t>Рис.13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0F0ECC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E673B1" w14:textId="77777777" w:rsidR="00EE4219" w:rsidRDefault="00167843">
            <w:pPr>
              <w:spacing w:line="240" w:lineRule="auto"/>
              <w:jc w:val="center"/>
            </w:pPr>
            <w:bookmarkStart w:id="758" w:name="cap_d9f7cc85-1b50-4096-b533-5d6a8cbca045"/>
            <w:bookmarkEnd w:id="758"/>
            <w:r>
              <w:rPr>
                <w:noProof/>
              </w:rPr>
              <w:drawing>
                <wp:inline distT="0" distB="0" distL="0" distR="0" wp14:anchorId="0249BBA8" wp14:editId="61B0D49A">
                  <wp:extent cx="1724025" cy="2571750"/>
                  <wp:effectExtent l="0" t="0" r="0" b="0"/>
                  <wp:docPr id="604" name="drex_module_19_1_2_1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" name="drex_module_19_1_2_1_custom_13.png"/>
                          <pic:cNvPicPr/>
                        </pic:nvPicPr>
                        <pic:blipFill>
                          <a:blip r:embed="rId6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4A9BA4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B82680" w14:textId="77777777" w:rsidR="00EE4219" w:rsidRDefault="00167843">
            <w:pPr>
              <w:spacing w:before="160" w:after="160"/>
              <w:jc w:val="center"/>
            </w:pPr>
            <w:r>
              <w:t xml:space="preserve">Рис.13 </w:t>
            </w:r>
          </w:p>
        </w:tc>
      </w:tr>
    </w:tbl>
    <w:p w14:paraId="2E5D502D" w14:textId="72AE5952" w:rsidR="00EE4219" w:rsidRDefault="00167843">
      <w:pPr>
        <w:spacing w:before="160" w:after="160"/>
      </w:pPr>
      <w:r>
        <w:t>После внесения изменений нажать на иконку в виде «галочки» (</w:t>
      </w:r>
      <w:hyperlink w:anchor="cap_bc9156b8-212d-4841-a6ae-c836e1680797">
        <w:r>
          <w:t>Рис.14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435D53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D9A258" w14:textId="77777777" w:rsidR="00EE4219" w:rsidRDefault="00167843">
            <w:pPr>
              <w:spacing w:line="240" w:lineRule="auto"/>
              <w:jc w:val="center"/>
            </w:pPr>
            <w:bookmarkStart w:id="759" w:name="cap_bc9156b8-212d-4841-a6ae-c836e1680797"/>
            <w:bookmarkEnd w:id="759"/>
            <w:r>
              <w:rPr>
                <w:noProof/>
              </w:rPr>
              <w:drawing>
                <wp:inline distT="0" distB="0" distL="0" distR="0" wp14:anchorId="57D8F71B" wp14:editId="398CAB83">
                  <wp:extent cx="5667375" cy="1447800"/>
                  <wp:effectExtent l="0" t="0" r="0" b="0"/>
                  <wp:docPr id="605" name="drex_module_19_1_2_1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5" name="drex_module_19_1_2_1_custom_14.png"/>
                          <pic:cNvPicPr/>
                        </pic:nvPicPr>
                        <pic:blipFill>
                          <a:blip r:embed="rId6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02294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40C717" w14:textId="77777777" w:rsidR="00EE4219" w:rsidRDefault="00167843">
            <w:pPr>
              <w:spacing w:before="160" w:after="160"/>
              <w:jc w:val="center"/>
            </w:pPr>
            <w:r>
              <w:t xml:space="preserve">Рис.14 </w:t>
            </w:r>
            <w:r>
              <w:rPr>
                <w:i/>
                <w:iCs/>
              </w:rPr>
              <w:t>Сохранение изменений</w:t>
            </w:r>
          </w:p>
        </w:tc>
      </w:tr>
    </w:tbl>
    <w:p w14:paraId="09B04F1B" w14:textId="77777777" w:rsidR="00EE4219" w:rsidRDefault="00167843">
      <w:r>
        <w:br w:type="page"/>
      </w:r>
    </w:p>
    <w:p w14:paraId="4BD786BD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bookmarkStart w:id="760" w:name="c01ed447-8d10-4ae0-a946-c2f859e1b5e9"/>
      <w:bookmarkEnd w:id="760"/>
      <w:r>
        <w:rPr>
          <w:b/>
          <w:bCs/>
          <w:sz w:val="26"/>
          <w:szCs w:val="26"/>
        </w:rPr>
        <w:lastRenderedPageBreak/>
        <w:t>Удаление должника</w:t>
      </w:r>
    </w:p>
    <w:p w14:paraId="2658E8E3" w14:textId="25A59DA5" w:rsidR="00EE4219" w:rsidRDefault="00167843">
      <w:pPr>
        <w:spacing w:before="160" w:after="160"/>
      </w:pPr>
      <w:r>
        <w:t>Чтобы удалить должника из списка нажимаем на «Х» и подтверждаем удаление. (</w:t>
      </w:r>
      <w:hyperlink w:anchor="cap_3dfde789-647e-4202-9a2c-2b312d8a318d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538066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EB1958" w14:textId="77777777" w:rsidR="00EE4219" w:rsidRDefault="00167843">
            <w:pPr>
              <w:spacing w:line="240" w:lineRule="auto"/>
              <w:jc w:val="center"/>
            </w:pPr>
            <w:bookmarkStart w:id="761" w:name="cap_3dfde789-647e-4202-9a2c-2b312d8a318d"/>
            <w:bookmarkEnd w:id="761"/>
            <w:r>
              <w:rPr>
                <w:noProof/>
              </w:rPr>
              <w:drawing>
                <wp:inline distT="0" distB="0" distL="0" distR="0" wp14:anchorId="649C9F39" wp14:editId="6795375B">
                  <wp:extent cx="5667375" cy="1200150"/>
                  <wp:effectExtent l="0" t="0" r="0" b="0"/>
                  <wp:docPr id="606" name="drex_module_19_1_2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" name="drex_module_19_1_2_2_custom.png"/>
                          <pic:cNvPicPr/>
                        </pic:nvPicPr>
                        <pic:blipFill>
                          <a:blip r:embed="rId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769B80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59A70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Удаление должника</w:t>
            </w:r>
          </w:p>
        </w:tc>
      </w:tr>
    </w:tbl>
    <w:p w14:paraId="6DC66B8A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70187C66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bookmarkStart w:id="762" w:name="8d17f8f3-622d-4e11-ae48-2e80e5602fd8"/>
      <w:bookmarkEnd w:id="762"/>
      <w:r>
        <w:rPr>
          <w:b/>
          <w:bCs/>
          <w:sz w:val="26"/>
          <w:szCs w:val="26"/>
        </w:rPr>
        <w:lastRenderedPageBreak/>
        <w:t>Добавление должника</w:t>
      </w:r>
    </w:p>
    <w:p w14:paraId="76694B37" w14:textId="5D9D8A59" w:rsidR="00EE4219" w:rsidRDefault="00167843">
      <w:pPr>
        <w:spacing w:before="160" w:after="160"/>
      </w:pPr>
      <w:r>
        <w:t>Чтобы добавить должника в карточку должников нажимаем на «+» (</w:t>
      </w:r>
      <w:hyperlink w:anchor="cap_fef506c8-7d8e-4146-85ef-bfe525085cf6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FDFAA4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77680E" w14:textId="77777777" w:rsidR="00EE4219" w:rsidRDefault="00167843">
            <w:pPr>
              <w:spacing w:line="240" w:lineRule="auto"/>
              <w:jc w:val="center"/>
            </w:pPr>
            <w:bookmarkStart w:id="763" w:name="cap_fef506c8-7d8e-4146-85ef-bfe525085cf6"/>
            <w:bookmarkEnd w:id="763"/>
            <w:r>
              <w:rPr>
                <w:noProof/>
              </w:rPr>
              <w:drawing>
                <wp:inline distT="0" distB="0" distL="0" distR="0" wp14:anchorId="62797C3E" wp14:editId="69A03CB9">
                  <wp:extent cx="5667375" cy="1219200"/>
                  <wp:effectExtent l="0" t="0" r="0" b="0"/>
                  <wp:docPr id="607" name="drex_module_19_1_2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7" name="drex_module_19_1_2_3_custom.png"/>
                          <pic:cNvPicPr/>
                        </pic:nvPicPr>
                        <pic:blipFill>
                          <a:blip r:embed="rId6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042763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94C47C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Добавление должника</w:t>
            </w:r>
          </w:p>
        </w:tc>
      </w:tr>
    </w:tbl>
    <w:p w14:paraId="30BE7D38" w14:textId="1CE28CCE" w:rsidR="00EE4219" w:rsidRDefault="00167843">
      <w:pPr>
        <w:spacing w:before="160" w:after="160"/>
      </w:pPr>
      <w:r>
        <w:t>Заполняем поля как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3f150e6a-7ee1-40b0-a7f1-d0c5a4563b20">
        <w:r>
          <w:rPr>
            <w:u w:val="single"/>
          </w:rPr>
          <w:t>Редактирование данных должника</w:t>
        </w:r>
      </w:hyperlink>
      <w:r>
        <w:rPr>
          <w:rFonts w:ascii="Calibri" w:hAnsi="Calibri" w:cs="Calibri"/>
          <w:color w:val="000000"/>
        </w:rPr>
        <w:t xml:space="preserve"> </w:t>
      </w:r>
      <w:r>
        <w:t>и нажимаем «V» для подтверждения (</w:t>
      </w:r>
      <w:hyperlink w:anchor="cap_e910117c-4337-4b11-9eed-6f798cc19628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19C817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D69846" w14:textId="77777777" w:rsidR="00EE4219" w:rsidRDefault="00167843">
            <w:pPr>
              <w:spacing w:line="240" w:lineRule="auto"/>
              <w:jc w:val="center"/>
            </w:pPr>
            <w:bookmarkStart w:id="764" w:name="cap_e910117c-4337-4b11-9eed-6f798cc19628"/>
            <w:bookmarkEnd w:id="764"/>
            <w:r>
              <w:rPr>
                <w:noProof/>
              </w:rPr>
              <w:drawing>
                <wp:inline distT="0" distB="0" distL="0" distR="0" wp14:anchorId="43467C1E" wp14:editId="02146EDB">
                  <wp:extent cx="5667375" cy="1200150"/>
                  <wp:effectExtent l="0" t="0" r="0" b="0"/>
                  <wp:docPr id="608" name="drex_module_19_1_2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" name="drex_module_19_1_2_3_custom_2.png"/>
                          <pic:cNvPicPr/>
                        </pic:nvPicPr>
                        <pic:blipFill>
                          <a:blip r:embed="rId6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A65DF2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203389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12F4AA3" w14:textId="77777777" w:rsidR="00EE4219" w:rsidRDefault="00167843">
      <w:r>
        <w:br w:type="page"/>
      </w:r>
    </w:p>
    <w:p w14:paraId="6E4F3D22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765" w:name="6afe0ba6-3c2c-4613-947a-c9ad6c06e455"/>
      <w:bookmarkEnd w:id="765"/>
      <w:r>
        <w:rPr>
          <w:b/>
          <w:bCs/>
          <w:sz w:val="28"/>
          <w:szCs w:val="28"/>
        </w:rPr>
        <w:lastRenderedPageBreak/>
        <w:t>Реквизиты организации – Юридические лица</w:t>
      </w:r>
    </w:p>
    <w:p w14:paraId="70E92D19" w14:textId="3A4079B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В карточке должника – юридического лица во вкладке </w:t>
      </w:r>
      <w:r>
        <w:rPr>
          <w:b/>
          <w:bCs/>
        </w:rPr>
        <w:t>«Общая информация» - «Реквизиты организации»</w:t>
      </w:r>
      <w:r>
        <w:t xml:space="preserve"> представлена информация о юридическом лице-должнике и данные о компании. (</w:t>
      </w:r>
      <w:hyperlink w:anchor="cap_7e9b184e-97b0-4756-956c-fbc2270fe8d3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83FAF0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73F9B7" w14:textId="77777777" w:rsidR="00EE4219" w:rsidRDefault="00167843">
            <w:pPr>
              <w:spacing w:line="240" w:lineRule="auto"/>
              <w:jc w:val="center"/>
            </w:pPr>
            <w:bookmarkStart w:id="766" w:name="cap_7e9b184e-97b0-4756-956c-fbc2270fe8d3"/>
            <w:bookmarkEnd w:id="766"/>
            <w:r>
              <w:rPr>
                <w:noProof/>
              </w:rPr>
              <w:drawing>
                <wp:inline distT="0" distB="0" distL="0" distR="0" wp14:anchorId="64ED86DF" wp14:editId="075C0584">
                  <wp:extent cx="5667375" cy="1552575"/>
                  <wp:effectExtent l="0" t="0" r="0" b="0"/>
                  <wp:docPr id="609" name="drex_module_19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9" name="drex_module_19_1_3_custom.png"/>
                          <pic:cNvPicPr/>
                        </pic:nvPicPr>
                        <pic:blipFill>
                          <a:blip r:embed="rId6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43C543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2A9FA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Юридиче</w:t>
            </w:r>
            <w:r>
              <w:rPr>
                <w:i/>
                <w:iCs/>
              </w:rPr>
              <w:t>ское лицо - должник</w:t>
            </w:r>
          </w:p>
        </w:tc>
      </w:tr>
    </w:tbl>
    <w:p w14:paraId="297692F3" w14:textId="5689B113" w:rsidR="00EE4219" w:rsidRDefault="00167843">
      <w:pPr>
        <w:spacing w:before="160" w:after="160"/>
      </w:pPr>
      <w:r>
        <w:t>Система автоматически определяет атрибут «Юридическое лицо» если внесен ИНН или ОГРН юридического лица. Система делает запрос в ФНС на получение данных по юридическому лицу и заполняет следующие поля в карточке должника: (</w:t>
      </w:r>
      <w:hyperlink w:anchor="cap_edc10d70-3810-463a-9cfd-14a9a50185cd">
        <w:r>
          <w:t>Рис.2</w:t>
        </w:r>
      </w:hyperlink>
      <w:r>
        <w:t>)</w:t>
      </w:r>
    </w:p>
    <w:p w14:paraId="44F0422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Полное наименование организации</w:t>
      </w:r>
    </w:p>
    <w:p w14:paraId="5025BB4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ОГРН</w:t>
      </w:r>
    </w:p>
    <w:p w14:paraId="528DD9E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ИНН</w:t>
      </w:r>
    </w:p>
    <w:p w14:paraId="26EE11B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КПП</w:t>
      </w:r>
    </w:p>
    <w:p w14:paraId="162B8C2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регистрации</w:t>
      </w:r>
    </w:p>
    <w:p w14:paraId="1FAC7DC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Генерального директора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CF5C42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60F077" w14:textId="77777777" w:rsidR="00EE4219" w:rsidRDefault="00167843">
            <w:pPr>
              <w:spacing w:line="240" w:lineRule="auto"/>
              <w:jc w:val="center"/>
              <w:rPr>
                <w:b/>
                <w:bCs/>
              </w:rPr>
            </w:pPr>
            <w:bookmarkStart w:id="767" w:name="cap_edc10d70-3810-463a-9cfd-14a9a50185cd"/>
            <w:bookmarkEnd w:id="767"/>
            <w:r>
              <w:rPr>
                <w:b/>
                <w:bCs/>
                <w:noProof/>
              </w:rPr>
              <w:drawing>
                <wp:inline distT="0" distB="0" distL="0" distR="0" wp14:anchorId="704C3DAA" wp14:editId="37E6A31C">
                  <wp:extent cx="5667375" cy="1133475"/>
                  <wp:effectExtent l="0" t="0" r="0" b="0"/>
                  <wp:docPr id="610" name="drex_module_19_1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" name="drex_module_19_1_3_custom_2.png"/>
                          <pic:cNvPicPr/>
                        </pic:nvPicPr>
                        <pic:blipFill>
                          <a:blip r:embed="rId6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C407D4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7395A4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Данные юридического лица</w:t>
            </w:r>
          </w:p>
        </w:tc>
      </w:tr>
    </w:tbl>
    <w:p w14:paraId="11122E29" w14:textId="7B5B1910" w:rsidR="00EE4219" w:rsidRDefault="00167843">
      <w:pPr>
        <w:spacing w:before="160" w:after="160"/>
      </w:pPr>
      <w:r>
        <w:t>Этот процесс подробно описан в разделе</w:t>
      </w:r>
      <w:r>
        <w:rPr>
          <w:rFonts w:ascii="Calibri" w:hAnsi="Calibri" w:cs="Calibri"/>
          <w:color w:val="000000"/>
        </w:rPr>
        <w:t xml:space="preserve"> </w:t>
      </w:r>
      <w:hyperlink w:anchor="1cd0cc34-ea27-4159-be89-cc50695b93a7">
        <w:r>
          <w:rPr>
            <w:u w:val="single"/>
          </w:rPr>
          <w:t>Обновление данных по должнику</w:t>
        </w:r>
      </w:hyperlink>
      <w:r>
        <w:t>.</w:t>
      </w:r>
    </w:p>
    <w:p w14:paraId="0181A4EE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65A0DD41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768" w:name="ebf3c951-ad77-4107-865c-9617bb40d935"/>
      <w:bookmarkEnd w:id="768"/>
      <w:r>
        <w:rPr>
          <w:b/>
          <w:bCs/>
          <w:sz w:val="32"/>
          <w:szCs w:val="32"/>
        </w:rPr>
        <w:lastRenderedPageBreak/>
        <w:t>Документооборот</w:t>
      </w:r>
    </w:p>
    <w:p w14:paraId="6754F98D" w14:textId="70DD81FB" w:rsidR="00EE4219" w:rsidRDefault="00167843">
      <w:pPr>
        <w:spacing w:before="160" w:after="160"/>
      </w:pPr>
      <w:r>
        <w:t>Раздел содержит все загружаемые и автоматически сформированные документы по должнику. Эти документы необходи</w:t>
      </w:r>
      <w:r>
        <w:t>мы для создания комплекта для подачи в суд. (</w:t>
      </w:r>
      <w:hyperlink w:anchor="cap_1fdfafdc-9ed8-4404-9019-75658a0963bb">
        <w:r>
          <w:t>Рис.1</w:t>
        </w:r>
      </w:hyperlink>
      <w:r>
        <w:t>)</w:t>
      </w:r>
    </w:p>
    <w:p w14:paraId="41F693F4" w14:textId="77777777" w:rsidR="00EE4219" w:rsidRDefault="00167843">
      <w:pPr>
        <w:spacing w:before="160" w:after="160"/>
      </w:pPr>
      <w:r>
        <w:t>В систему, в том числе в каждый раздел может быть загружено не ограниченное количество документов, но система будет работать только с актуаль</w:t>
      </w:r>
      <w:r>
        <w:t>ными (последним по дате загрузки) документами.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2BE7B1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96C98A" w14:textId="77777777" w:rsidR="00EE4219" w:rsidRDefault="00167843">
            <w:pPr>
              <w:spacing w:line="240" w:lineRule="auto"/>
              <w:jc w:val="center"/>
            </w:pPr>
            <w:bookmarkStart w:id="769" w:name="cap_1fdfafdc-9ed8-4404-9019-75658a0963bb"/>
            <w:bookmarkEnd w:id="769"/>
            <w:r>
              <w:rPr>
                <w:noProof/>
              </w:rPr>
              <w:drawing>
                <wp:inline distT="0" distB="0" distL="0" distR="0" wp14:anchorId="260C48DB" wp14:editId="4053D1AD">
                  <wp:extent cx="5667375" cy="1200150"/>
                  <wp:effectExtent l="0" t="0" r="0" b="0"/>
                  <wp:docPr id="611" name="drex_module_19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" name="drex_module_19_2_custom.png"/>
                          <pic:cNvPicPr/>
                        </pic:nvPicPr>
                        <pic:blipFill>
                          <a:blip r:embed="rId6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28F358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83FD0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Документооборот</w:t>
            </w:r>
          </w:p>
        </w:tc>
      </w:tr>
    </w:tbl>
    <w:p w14:paraId="1B04A428" w14:textId="77777777" w:rsidR="00EE4219" w:rsidRDefault="00167843">
      <w:pPr>
        <w:spacing w:before="160" w:after="160"/>
      </w:pPr>
      <w:r>
        <w:t>Все документы разделены по категориям. Меню Документооборота содержит следующие типы документов:</w:t>
      </w:r>
    </w:p>
    <w:p w14:paraId="1C1A4389" w14:textId="7CD06E1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2232253f-54bf-49a7-878a-ca2146973967">
        <w:r>
          <w:rPr>
            <w:u w:val="single"/>
          </w:rPr>
          <w:t>Общий</w:t>
        </w:r>
      </w:hyperlink>
    </w:p>
    <w:p w14:paraId="369DB0AB" w14:textId="631C8EEB" w:rsidR="00EE4219" w:rsidRDefault="00167843">
      <w:pPr>
        <w:spacing w:before="160" w:after="160"/>
        <w:ind w:left="720" w:hanging="360"/>
        <w:rPr>
          <w:rFonts w:ascii="Symbol" w:hAnsi="Symbol" w:cs="Symbol"/>
          <w:u w:val="single"/>
        </w:rPr>
      </w:pPr>
      <w:r>
        <w:rPr>
          <w:rFonts w:ascii="Symbol" w:hAnsi="Symbol" w:cs="Symbol"/>
          <w:u w:val="single"/>
        </w:rPr>
        <w:t>·</w:t>
      </w:r>
      <w:r>
        <w:rPr>
          <w:rFonts w:ascii="Times New Roman" w:hAnsi="Times New Roman" w:cs="Times New Roman"/>
          <w:sz w:val="14"/>
          <w:szCs w:val="14"/>
          <w:u w:val="single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2ad5541e-aab8-4da2-81d6-b5fd4c7c81c2">
        <w:r>
          <w:rPr>
            <w:u w:val="single"/>
          </w:rPr>
          <w:t>Свод начислений</w:t>
        </w:r>
      </w:hyperlink>
    </w:p>
    <w:p w14:paraId="5A8F580D" w14:textId="59A3C57B" w:rsidR="00EE4219" w:rsidRDefault="00167843">
      <w:pPr>
        <w:spacing w:before="160" w:after="160"/>
        <w:ind w:left="720" w:hanging="360"/>
        <w:rPr>
          <w:rFonts w:ascii="Symbol" w:hAnsi="Symbol" w:cs="Symbol"/>
          <w:u w:val="single"/>
        </w:rPr>
      </w:pPr>
      <w:r>
        <w:rPr>
          <w:rFonts w:ascii="Symbol" w:hAnsi="Symbol" w:cs="Symbol"/>
          <w:u w:val="single"/>
        </w:rPr>
        <w:t>·</w:t>
      </w:r>
      <w:r>
        <w:rPr>
          <w:rFonts w:ascii="Times New Roman" w:hAnsi="Times New Roman" w:cs="Times New Roman"/>
          <w:sz w:val="14"/>
          <w:szCs w:val="14"/>
          <w:u w:val="single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e3eb3cc6-1714-44e6-9348-bd5c9bdd69fa">
        <w:r>
          <w:rPr>
            <w:u w:val="single"/>
          </w:rPr>
          <w:t>Претензии</w:t>
        </w:r>
      </w:hyperlink>
    </w:p>
    <w:p w14:paraId="4831D2F3" w14:textId="7ADBE00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fba5e13b-e652-473d-8d37-accf98f399c8">
        <w:r>
          <w:rPr>
            <w:u w:val="single"/>
          </w:rPr>
          <w:t>Расчет пени</w:t>
        </w:r>
      </w:hyperlink>
    </w:p>
    <w:p w14:paraId="3A768128" w14:textId="602ED019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7a794a9d-d4e6-40fc-a8bb-3b219ea87582">
        <w:r>
          <w:rPr>
            <w:u w:val="single"/>
          </w:rPr>
          <w:t>Гарантийное письмо</w:t>
        </w:r>
      </w:hyperlink>
    </w:p>
    <w:p w14:paraId="6F459CF1" w14:textId="7EF241A5" w:rsidR="00EE4219" w:rsidRDefault="00167843">
      <w:pPr>
        <w:spacing w:before="160" w:after="160"/>
        <w:ind w:left="720" w:hanging="360"/>
        <w:rPr>
          <w:rFonts w:ascii="Symbol" w:hAnsi="Symbol" w:cs="Symbol"/>
          <w:u w:val="single"/>
        </w:rPr>
      </w:pPr>
      <w:r>
        <w:rPr>
          <w:rFonts w:ascii="Symbol" w:hAnsi="Symbol" w:cs="Symbol"/>
          <w:u w:val="single"/>
        </w:rPr>
        <w:t>·</w:t>
      </w:r>
      <w:r>
        <w:rPr>
          <w:rFonts w:ascii="Times New Roman" w:hAnsi="Times New Roman" w:cs="Times New Roman"/>
          <w:sz w:val="14"/>
          <w:szCs w:val="14"/>
          <w:u w:val="single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a0c4da17-c751-45a8-a193-53d68f8f82bb">
        <w:r>
          <w:rPr>
            <w:u w:val="single"/>
          </w:rPr>
          <w:t>Договор</w:t>
        </w:r>
      </w:hyperlink>
    </w:p>
    <w:p w14:paraId="5CA2B958" w14:textId="2ECD4CBB" w:rsidR="00EE4219" w:rsidRDefault="00167843">
      <w:pPr>
        <w:spacing w:before="160" w:after="160"/>
        <w:ind w:left="720" w:hanging="360"/>
        <w:rPr>
          <w:rFonts w:ascii="Symbol" w:hAnsi="Symbol" w:cs="Symbol"/>
          <w:u w:val="single"/>
        </w:rPr>
      </w:pPr>
      <w:r>
        <w:rPr>
          <w:rFonts w:ascii="Symbol" w:hAnsi="Symbol" w:cs="Symbol"/>
          <w:u w:val="single"/>
        </w:rPr>
        <w:t>·</w:t>
      </w:r>
      <w:r>
        <w:rPr>
          <w:rFonts w:ascii="Times New Roman" w:hAnsi="Times New Roman" w:cs="Times New Roman"/>
          <w:sz w:val="14"/>
          <w:szCs w:val="14"/>
          <w:u w:val="single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a14cca19-7bb9-4970-8e60-370b0837a2b5">
        <w:r>
          <w:rPr>
            <w:u w:val="single"/>
          </w:rPr>
          <w:t>Акт</w:t>
        </w:r>
      </w:hyperlink>
    </w:p>
    <w:p w14:paraId="69AD3F1B" w14:textId="15056A18" w:rsidR="00EE4219" w:rsidRDefault="00167843">
      <w:pPr>
        <w:spacing w:before="160" w:after="160"/>
        <w:ind w:left="720" w:hanging="360"/>
        <w:rPr>
          <w:rFonts w:ascii="Symbol" w:hAnsi="Symbol" w:cs="Symbol"/>
          <w:u w:val="single"/>
        </w:rPr>
      </w:pPr>
      <w:r>
        <w:rPr>
          <w:rFonts w:ascii="Symbol" w:hAnsi="Symbol" w:cs="Symbol"/>
          <w:u w:val="single"/>
        </w:rPr>
        <w:t>·</w:t>
      </w:r>
      <w:r>
        <w:rPr>
          <w:rFonts w:ascii="Times New Roman" w:hAnsi="Times New Roman" w:cs="Times New Roman"/>
          <w:sz w:val="14"/>
          <w:szCs w:val="14"/>
          <w:u w:val="single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933fc2d4-7f4a-4e6a-ad6c-8291bd25d671">
        <w:r>
          <w:rPr>
            <w:u w:val="single"/>
          </w:rPr>
          <w:t>SMS</w:t>
        </w:r>
      </w:hyperlink>
    </w:p>
    <w:p w14:paraId="365ADC5B" w14:textId="0BC3CB2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53717164-81fd-4c73-ae4c-f4723635be7e">
        <w:r>
          <w:rPr>
            <w:u w:val="single"/>
          </w:rPr>
          <w:t>Голосовое оповещение</w:t>
        </w:r>
      </w:hyperlink>
    </w:p>
    <w:p w14:paraId="56C457F6" w14:textId="71544B23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a1b0c050-6f60-4464-9ac9-be4b86eb50d6">
        <w:r>
          <w:rPr>
            <w:u w:val="single"/>
          </w:rPr>
          <w:t>Мои документы</w:t>
        </w:r>
      </w:hyperlink>
    </w:p>
    <w:p w14:paraId="456F6E74" w14:textId="49D3669D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12d042f8-9768-4f4d-8dec-0a8c0892f827">
        <w:r>
          <w:rPr>
            <w:u w:val="single"/>
          </w:rPr>
          <w:t>Трек-номер</w:t>
        </w:r>
      </w:hyperlink>
    </w:p>
    <w:p w14:paraId="5EED3C2B" w14:textId="4E147A43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173ac39a-b860-4a86-a987-159296e62513">
        <w:r>
          <w:rPr>
            <w:u w:val="single"/>
          </w:rPr>
          <w:t>Документы, удостоверяющие личность</w:t>
        </w:r>
      </w:hyperlink>
    </w:p>
    <w:p w14:paraId="4E2A2A44" w14:textId="02A34565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b2810a29-8be2-4055-ae00-52996f7ab0d8">
        <w:r>
          <w:rPr>
            <w:u w:val="single"/>
          </w:rPr>
          <w:t>Свидетельство ИНН</w:t>
        </w:r>
      </w:hyperlink>
    </w:p>
    <w:p w14:paraId="42A45B14" w14:textId="4CA9DA21" w:rsidR="00EE4219" w:rsidRDefault="00167843">
      <w:pPr>
        <w:spacing w:before="160" w:after="160"/>
        <w:ind w:left="720" w:hanging="360"/>
        <w:rPr>
          <w:rFonts w:ascii="Symbol" w:hAnsi="Symbol" w:cs="Symbol"/>
          <w:u w:val="single"/>
        </w:rPr>
      </w:pPr>
      <w:r>
        <w:rPr>
          <w:rFonts w:ascii="Symbol" w:hAnsi="Symbol" w:cs="Symbol"/>
          <w:u w:val="single"/>
        </w:rPr>
        <w:t>·</w:t>
      </w:r>
      <w:r>
        <w:rPr>
          <w:rFonts w:ascii="Times New Roman" w:hAnsi="Times New Roman" w:cs="Times New Roman"/>
          <w:sz w:val="14"/>
          <w:szCs w:val="14"/>
          <w:u w:val="single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bfa6154a-9233-498b-a618-db5aad9a0ef3">
        <w:r>
          <w:rPr>
            <w:u w:val="single"/>
          </w:rPr>
          <w:t>Свидетельство о рождении</w:t>
        </w:r>
      </w:hyperlink>
    </w:p>
    <w:p w14:paraId="3646E914" w14:textId="2B2204CD" w:rsidR="00EE4219" w:rsidRDefault="00167843">
      <w:pPr>
        <w:spacing w:before="160" w:after="160"/>
        <w:ind w:left="720" w:hanging="360"/>
        <w:rPr>
          <w:rFonts w:ascii="Symbol" w:hAnsi="Symbol" w:cs="Symbol"/>
          <w:u w:val="single"/>
        </w:rPr>
      </w:pPr>
      <w:r>
        <w:rPr>
          <w:rFonts w:ascii="Symbol" w:hAnsi="Symbol" w:cs="Symbol"/>
          <w:u w:val="single"/>
        </w:rPr>
        <w:t>·</w:t>
      </w:r>
      <w:r>
        <w:rPr>
          <w:rFonts w:ascii="Times New Roman" w:hAnsi="Times New Roman" w:cs="Times New Roman"/>
          <w:sz w:val="14"/>
          <w:szCs w:val="14"/>
          <w:u w:val="single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d7e80862-b9ce-481f-9e2d-057983ed17b9">
        <w:r>
          <w:rPr>
            <w:u w:val="single"/>
          </w:rPr>
          <w:t>Счет-фактура</w:t>
        </w:r>
      </w:hyperlink>
    </w:p>
    <w:p w14:paraId="596883CC" w14:textId="531EEAA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c913425f-e83c-46b8-8ed3-5ab944825d34">
        <w:r>
          <w:rPr>
            <w:u w:val="single"/>
          </w:rPr>
          <w:t>Определение / справка на возврат ГП</w:t>
        </w:r>
      </w:hyperlink>
    </w:p>
    <w:p w14:paraId="199519A8" w14:textId="641D4C74" w:rsidR="00EE4219" w:rsidRDefault="00167843">
      <w:pPr>
        <w:spacing w:before="160" w:after="160"/>
      </w:pPr>
      <w:r>
        <w:t xml:space="preserve">В разделе «Документооборот» с правой стороны есть кнопка в виде шестеренки – </w:t>
      </w:r>
      <w:r>
        <w:rPr>
          <w:b/>
          <w:bCs/>
        </w:rPr>
        <w:t>«Нас</w:t>
      </w:r>
      <w:r>
        <w:rPr>
          <w:b/>
          <w:bCs/>
        </w:rPr>
        <w:t>тройка отображения типов документов»</w:t>
      </w:r>
      <w:r>
        <w:t>. (</w:t>
      </w:r>
      <w:hyperlink w:anchor="cap_74be045b-3217-46ff-ab25-e7ef18efa24d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6A5998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05EEC4" w14:textId="77777777" w:rsidR="00EE4219" w:rsidRDefault="00167843">
            <w:pPr>
              <w:spacing w:line="240" w:lineRule="auto"/>
              <w:jc w:val="center"/>
            </w:pPr>
            <w:bookmarkStart w:id="770" w:name="cap_74be045b-3217-46ff-ab25-e7ef18efa24d"/>
            <w:bookmarkEnd w:id="770"/>
            <w:r>
              <w:rPr>
                <w:noProof/>
              </w:rPr>
              <w:drawing>
                <wp:inline distT="0" distB="0" distL="0" distR="0" wp14:anchorId="6A9FA4B3" wp14:editId="097E527A">
                  <wp:extent cx="5667375" cy="1123950"/>
                  <wp:effectExtent l="0" t="0" r="0" b="0"/>
                  <wp:docPr id="612" name="drex_module_19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" name="drex_module_19_2_custom_2.png"/>
                          <pic:cNvPicPr/>
                        </pic:nvPicPr>
                        <pic:blipFill>
                          <a:blip r:embed="rId6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F6A64E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000FC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Кнопка настройки отображения типов документов</w:t>
            </w:r>
          </w:p>
        </w:tc>
      </w:tr>
    </w:tbl>
    <w:p w14:paraId="5FAD54C5" w14:textId="530AF008" w:rsidR="00EE4219" w:rsidRDefault="00167843">
      <w:pPr>
        <w:spacing w:before="160" w:after="160"/>
      </w:pPr>
      <w:r>
        <w:t>Эта функция позволяет настроить порядок отображения типов документов, а также отображать только те типы документов, которые необходимы. (</w:t>
      </w:r>
      <w:hyperlink w:anchor="cap_0ea01c37-ce95-4044-ab9a-2089fd224710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7AFC7B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99F098" w14:textId="77777777" w:rsidR="00EE4219" w:rsidRDefault="00167843">
            <w:pPr>
              <w:spacing w:line="240" w:lineRule="auto"/>
              <w:jc w:val="center"/>
            </w:pPr>
            <w:bookmarkStart w:id="771" w:name="cap_0ea01c37-ce95-4044-ab9a-2089fd224710"/>
            <w:bookmarkEnd w:id="771"/>
            <w:r>
              <w:rPr>
                <w:noProof/>
              </w:rPr>
              <w:lastRenderedPageBreak/>
              <w:drawing>
                <wp:inline distT="0" distB="0" distL="0" distR="0" wp14:anchorId="4E2ED7EE" wp14:editId="761E957B">
                  <wp:extent cx="3181350" cy="4743450"/>
                  <wp:effectExtent l="0" t="0" r="0" b="0"/>
                  <wp:docPr id="613" name="drex_module_19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" name="drex_module_19_2_custom_3.png"/>
                          <pic:cNvPicPr/>
                        </pic:nvPicPr>
                        <pic:blipFill>
                          <a:blip r:embed="rId6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474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907105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8CAE49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Настройка отображения типов документов</w:t>
            </w:r>
          </w:p>
        </w:tc>
      </w:tr>
    </w:tbl>
    <w:p w14:paraId="3F09DF8C" w14:textId="77777777" w:rsidR="00EE4219" w:rsidRDefault="00167843">
      <w:pPr>
        <w:spacing w:before="160" w:after="160"/>
      </w:pPr>
      <w:r>
        <w:t>Настраивать можно любые типы документов, кроме «Общий».</w:t>
      </w:r>
    </w:p>
    <w:p w14:paraId="78D1DBD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Настройка отображения</w:t>
      </w:r>
    </w:p>
    <w:p w14:paraId="25EAD897" w14:textId="77777777" w:rsidR="00EE4219" w:rsidRDefault="00167843">
      <w:pPr>
        <w:spacing w:before="160" w:after="160"/>
        <w:ind w:left="720"/>
      </w:pPr>
      <w:r>
        <w:t>Активируя ползунки напротив каждого типа документа, выбираем, показывать его в документообороте или нет. Если ползунок не активен, выбранный тип документа отображаться не будет.</w:t>
      </w:r>
    </w:p>
    <w:p w14:paraId="3D83CF7B" w14:textId="65A74057" w:rsidR="00EE4219" w:rsidRDefault="00167843">
      <w:pPr>
        <w:spacing w:before="160" w:after="160"/>
        <w:ind w:left="720"/>
      </w:pPr>
      <w:r>
        <w:t>Раздел активен и отображается в документообороте (</w:t>
      </w:r>
      <w:hyperlink w:anchor="cap_d51793ee-a4b7-4212-96f2-df668bdcc422">
        <w:r>
          <w:t>Рис.4</w:t>
        </w:r>
      </w:hyperlink>
      <w:r>
        <w:t>)</w:t>
      </w:r>
    </w:p>
    <w:p w14:paraId="04BB651F" w14:textId="5C5C36D9" w:rsidR="00EE4219" w:rsidRDefault="00167843">
      <w:pPr>
        <w:spacing w:before="160" w:after="160"/>
        <w:ind w:left="720"/>
      </w:pPr>
      <w:r>
        <w:t>Раздел не активен (</w:t>
      </w:r>
      <w:hyperlink w:anchor="cap_7ed3474b-0c14-413c-8011-090bb41d0758">
        <w:r>
          <w:t>Рис.5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1F6C9C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231C06" w14:textId="77777777" w:rsidR="00EE4219" w:rsidRDefault="00167843">
            <w:pPr>
              <w:spacing w:line="240" w:lineRule="auto"/>
              <w:jc w:val="center"/>
            </w:pPr>
            <w:bookmarkStart w:id="772" w:name="cap_d51793ee-a4b7-4212-96f2-df668bdcc422"/>
            <w:bookmarkEnd w:id="772"/>
            <w:r>
              <w:rPr>
                <w:noProof/>
              </w:rPr>
              <w:lastRenderedPageBreak/>
              <w:drawing>
                <wp:inline distT="0" distB="0" distL="0" distR="0" wp14:anchorId="0E598F97" wp14:editId="1CE649BB">
                  <wp:extent cx="3343275" cy="5019675"/>
                  <wp:effectExtent l="0" t="0" r="0" b="0"/>
                  <wp:docPr id="614" name="drex_module_19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" name="drex_module_19_2_custom_4.png"/>
                          <pic:cNvPicPr/>
                        </pic:nvPicPr>
                        <pic:blipFill>
                          <a:blip r:embed="rId6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275" cy="501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1FB85D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A7A898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Раздел активен</w:t>
            </w:r>
          </w:p>
        </w:tc>
      </w:tr>
    </w:tbl>
    <w:p w14:paraId="594A72E7" w14:textId="77777777" w:rsidR="00EE4219" w:rsidRDefault="00167843">
      <w:pPr>
        <w:spacing w:before="160" w:after="160"/>
        <w:jc w:val="center"/>
        <w:rPr>
          <w:rFonts w:ascii="Calibri" w:hAnsi="Calibri" w:cs="Calibri"/>
          <w:i/>
          <w:iCs/>
          <w:color w:val="44546A"/>
          <w:sz w:val="18"/>
          <w:szCs w:val="18"/>
        </w:rPr>
      </w:pPr>
      <w:r>
        <w:rPr>
          <w:rFonts w:ascii="Calibri" w:hAnsi="Calibri" w:cs="Calibri"/>
          <w:i/>
          <w:iCs/>
          <w:color w:val="44546A"/>
          <w:sz w:val="18"/>
          <w:szCs w:val="18"/>
        </w:rPr>
        <w:t xml:space="preserve"> 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96D019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26F40B" w14:textId="77777777" w:rsidR="00EE4219" w:rsidRDefault="00167843">
            <w:pPr>
              <w:spacing w:line="240" w:lineRule="auto"/>
              <w:jc w:val="center"/>
            </w:pPr>
            <w:bookmarkStart w:id="773" w:name="cap_7ed3474b-0c14-413c-8011-090bb41d0758"/>
            <w:bookmarkEnd w:id="773"/>
            <w:r>
              <w:rPr>
                <w:noProof/>
              </w:rPr>
              <w:lastRenderedPageBreak/>
              <w:drawing>
                <wp:inline distT="0" distB="0" distL="0" distR="0" wp14:anchorId="49A75569" wp14:editId="33848C1D">
                  <wp:extent cx="3209925" cy="4810125"/>
                  <wp:effectExtent l="0" t="0" r="0" b="0"/>
                  <wp:docPr id="615" name="drex_module_19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" name="drex_module_19_2_custom_5.png"/>
                          <pic:cNvPicPr/>
                        </pic:nvPicPr>
                        <pic:blipFill>
                          <a:blip r:embed="rId6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9925" cy="481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F1A5D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E2F584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Раздел не активен</w:t>
            </w:r>
          </w:p>
        </w:tc>
      </w:tr>
    </w:tbl>
    <w:p w14:paraId="1774F21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Настройка порядка отображения типов документов</w:t>
      </w:r>
    </w:p>
    <w:p w14:paraId="7C7932D9" w14:textId="58B11C97" w:rsidR="00EE4219" w:rsidRDefault="00167843">
      <w:pPr>
        <w:spacing w:before="160" w:after="160"/>
        <w:ind w:left="720"/>
      </w:pPr>
      <w:r>
        <w:t>Слева от ползунков напротив каждого типа документа есть иконка в виде трех горизонтальный линий (</w:t>
      </w:r>
      <w:hyperlink w:anchor="cap_80538ae0-5250-4a73-a6d1-60b460bd6a36">
        <w:r>
          <w:t>Рис.6</w:t>
        </w:r>
      </w:hyperlink>
      <w:r>
        <w:t>)</w:t>
      </w:r>
    </w:p>
    <w:p w14:paraId="50A0B9C0" w14:textId="77777777" w:rsidR="00EE4219" w:rsidRDefault="00167843">
      <w:pPr>
        <w:spacing w:before="160" w:after="160"/>
        <w:ind w:left="720"/>
      </w:pPr>
      <w:r>
        <w:t>Удерживая иконку курсором и двигая вверх-в</w:t>
      </w:r>
      <w:r>
        <w:t>низ, можно настроить порядок, в каком типы документов будут отображаться в документообороте.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349860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02CB99" w14:textId="77777777" w:rsidR="00EE4219" w:rsidRDefault="00167843">
            <w:pPr>
              <w:spacing w:line="240" w:lineRule="auto"/>
              <w:jc w:val="center"/>
            </w:pPr>
            <w:bookmarkStart w:id="774" w:name="cap_80538ae0-5250-4a73-a6d1-60b460bd6a36"/>
            <w:bookmarkEnd w:id="774"/>
            <w:r>
              <w:rPr>
                <w:noProof/>
              </w:rPr>
              <w:lastRenderedPageBreak/>
              <w:drawing>
                <wp:inline distT="0" distB="0" distL="0" distR="0" wp14:anchorId="7F000EBF" wp14:editId="4042A9E7">
                  <wp:extent cx="3324225" cy="4981575"/>
                  <wp:effectExtent l="0" t="0" r="0" b="0"/>
                  <wp:docPr id="616" name="drex_module_19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" name="drex_module_19_2_custom_6.png"/>
                          <pic:cNvPicPr/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225" cy="498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200C23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A84F8D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Перемещение типов документов</w:t>
            </w:r>
          </w:p>
        </w:tc>
      </w:tr>
    </w:tbl>
    <w:p w14:paraId="4227AAB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Добавить пользовательский тип</w:t>
      </w:r>
    </w:p>
    <w:p w14:paraId="06CC4C07" w14:textId="1DA2AD11" w:rsidR="00EE4219" w:rsidRDefault="00167843">
      <w:pPr>
        <w:spacing w:before="160" w:after="160"/>
        <w:ind w:left="720"/>
      </w:pPr>
      <w:r>
        <w:t>Данная кнопка позволяет добавлять произвольный тип документов, который вам необходим</w:t>
      </w:r>
      <w:r>
        <w:t xml:space="preserve"> (</w:t>
      </w:r>
      <w:hyperlink w:anchor="cap_29a37ec8-2565-477c-8c42-eb0bf726c1fb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9ED280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8D6874" w14:textId="77777777" w:rsidR="00EE4219" w:rsidRDefault="00167843">
            <w:pPr>
              <w:spacing w:line="240" w:lineRule="auto"/>
              <w:jc w:val="center"/>
            </w:pPr>
            <w:bookmarkStart w:id="775" w:name="cap_29a37ec8-2565-477c-8c42-eb0bf726c1fb"/>
            <w:bookmarkEnd w:id="775"/>
            <w:r>
              <w:rPr>
                <w:noProof/>
              </w:rPr>
              <w:lastRenderedPageBreak/>
              <w:drawing>
                <wp:inline distT="0" distB="0" distL="0" distR="0" wp14:anchorId="587CC7C7" wp14:editId="4608F45C">
                  <wp:extent cx="3009900" cy="4514850"/>
                  <wp:effectExtent l="0" t="0" r="0" b="0"/>
                  <wp:docPr id="617" name="drex_module_19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" name="drex_module_19_2_custom_7.png"/>
                          <pic:cNvPicPr/>
                        </pic:nvPicPr>
                        <pic:blipFill>
                          <a:blip r:embed="rId6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451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6EF15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2527A5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Кнопка добавления типа документов</w:t>
            </w:r>
          </w:p>
        </w:tc>
      </w:tr>
    </w:tbl>
    <w:p w14:paraId="012E1930" w14:textId="04D62159" w:rsidR="00EE4219" w:rsidRDefault="00167843">
      <w:pPr>
        <w:spacing w:before="160" w:after="160"/>
        <w:ind w:left="705"/>
      </w:pPr>
      <w:r>
        <w:t>При нажатии открывается окно, в котором нужно ввести название нового типа документов и подтвердить создание. (</w:t>
      </w:r>
      <w:hyperlink w:anchor="cap_e271d521-4ece-497b-9187-3ad5e1932e25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102620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88F3EB" w14:textId="77777777" w:rsidR="00EE4219" w:rsidRDefault="00167843">
            <w:pPr>
              <w:spacing w:line="240" w:lineRule="auto"/>
              <w:jc w:val="center"/>
            </w:pPr>
            <w:bookmarkStart w:id="776" w:name="cap_e271d521-4ece-497b-9187-3ad5e1932e25"/>
            <w:bookmarkEnd w:id="776"/>
            <w:r>
              <w:rPr>
                <w:noProof/>
              </w:rPr>
              <w:drawing>
                <wp:inline distT="0" distB="0" distL="0" distR="0" wp14:anchorId="609349CF" wp14:editId="0D83629E">
                  <wp:extent cx="3362325" cy="1200150"/>
                  <wp:effectExtent l="0" t="0" r="0" b="0"/>
                  <wp:docPr id="618" name="drex_module_19_2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" name="drex_module_19_2_custom_8.png"/>
                          <pic:cNvPicPr/>
                        </pic:nvPicPr>
                        <pic:blipFill>
                          <a:blip r:embed="rId6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32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9D5A92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777BCF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  <w:r>
              <w:rPr>
                <w:i/>
                <w:iCs/>
              </w:rPr>
              <w:t>Создание нового типа документов</w:t>
            </w:r>
          </w:p>
        </w:tc>
      </w:tr>
    </w:tbl>
    <w:p w14:paraId="04C783F5" w14:textId="25CA0157" w:rsidR="00EE4219" w:rsidRDefault="00167843">
      <w:pPr>
        <w:spacing w:before="160" w:after="160"/>
        <w:ind w:left="705"/>
      </w:pPr>
      <w:r>
        <w:t>После создания, новый тип документов появится в конце списка (</w:t>
      </w:r>
      <w:hyperlink w:anchor="cap_29a37ec8-2565-477c-8c42-eb0bf726c1fb">
        <w:r>
          <w:t>Рис.7</w:t>
        </w:r>
      </w:hyperlink>
      <w:r>
        <w:t>) и его отображение можно будет настраивать.</w:t>
      </w:r>
    </w:p>
    <w:p w14:paraId="751DFD5B" w14:textId="77777777" w:rsidR="00EE4219" w:rsidRDefault="00167843">
      <w:pPr>
        <w:spacing w:before="160" w:after="160"/>
      </w:pPr>
      <w:r>
        <w:t>Как уже говорилось, в каждой категории типов документов содержатся сами документы</w:t>
      </w:r>
      <w:r>
        <w:t>.</w:t>
      </w:r>
    </w:p>
    <w:p w14:paraId="1A8D8479" w14:textId="51A22E50" w:rsidR="00EE4219" w:rsidRDefault="00167843">
      <w:pPr>
        <w:spacing w:before="160" w:after="160"/>
      </w:pPr>
      <w:r>
        <w:lastRenderedPageBreak/>
        <w:t>При наведении на документ с правой стороны присутствуют 3 иконки (</w:t>
      </w:r>
      <w:hyperlink w:anchor="cap_863f8fb8-16d8-4afb-9063-23bae643932a">
        <w:r>
          <w:t>Рис.9</w:t>
        </w:r>
      </w:hyperlink>
      <w:r>
        <w:t>):</w:t>
      </w:r>
    </w:p>
    <w:p w14:paraId="421FC58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Просмотр документа, иконка в виде </w:t>
      </w:r>
      <w:r>
        <w:rPr>
          <w:b/>
          <w:bCs/>
        </w:rPr>
        <w:t>«глаза»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noProof/>
          <w:color w:val="000000"/>
        </w:rPr>
        <w:drawing>
          <wp:inline distT="0" distB="0" distL="0" distR="0" wp14:anchorId="046B07C4" wp14:editId="19159ECE">
            <wp:extent cx="247650" cy="142875"/>
            <wp:effectExtent l="0" t="0" r="0" b="0"/>
            <wp:docPr id="619" name="drex_module_19_2_custom_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drex_module_19_2_custom_9.png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 - открывается для просмотра сформированный документ в новом окне браузера</w:t>
      </w:r>
    </w:p>
    <w:p w14:paraId="57E9FFB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Скачивание документа, иконка в виде </w:t>
      </w:r>
      <w:r>
        <w:rPr>
          <w:b/>
          <w:bCs/>
        </w:rPr>
        <w:t>«стрелка вниз</w:t>
      </w:r>
      <w:r>
        <w:t>»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noProof/>
          <w:color w:val="000000"/>
        </w:rPr>
        <w:drawing>
          <wp:inline distT="0" distB="0" distL="0" distR="0" wp14:anchorId="6D7A0BF1" wp14:editId="7E2904D9">
            <wp:extent cx="257175" cy="190500"/>
            <wp:effectExtent l="0" t="0" r="0" b="0"/>
            <wp:docPr id="620" name="drex_module_19_2_custom_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drex_module_19_2_custom_10.png"/>
                    <pic:cNvPicPr/>
                  </pic:nvPicPr>
                  <pic:blipFill>
                    <a:blip r:embed="rId694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 - при нажатии происходит скачивание файла на компьютер</w:t>
      </w:r>
    </w:p>
    <w:p w14:paraId="470425B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Удаление документа, иконка в виде «</w:t>
      </w:r>
      <w:r>
        <w:rPr>
          <w:b/>
          <w:bCs/>
        </w:rPr>
        <w:t>корзины»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noProof/>
          <w:color w:val="000000"/>
        </w:rPr>
        <w:drawing>
          <wp:inline distT="0" distB="0" distL="0" distR="0" wp14:anchorId="06ABF30B" wp14:editId="0D97AA5E">
            <wp:extent cx="190500" cy="238125"/>
            <wp:effectExtent l="0" t="0" r="0" b="0"/>
            <wp:docPr id="621" name="drex_module_19_2_custom_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drex_module_19_2_custom_11.png"/>
                    <pic:cNvPicPr/>
                  </pic:nvPicPr>
                  <pic:blipFill>
                    <a:blip r:embed="rId69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B07AC2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27983A" w14:textId="77777777" w:rsidR="00EE4219" w:rsidRDefault="00167843">
            <w:pPr>
              <w:spacing w:line="240" w:lineRule="auto"/>
              <w:jc w:val="center"/>
              <w:rPr>
                <w:b/>
                <w:bCs/>
              </w:rPr>
            </w:pPr>
            <w:bookmarkStart w:id="777" w:name="cap_863f8fb8-16d8-4afb-9063-23bae643932a"/>
            <w:bookmarkEnd w:id="777"/>
            <w:r>
              <w:rPr>
                <w:b/>
                <w:bCs/>
                <w:noProof/>
              </w:rPr>
              <w:drawing>
                <wp:inline distT="0" distB="0" distL="0" distR="0" wp14:anchorId="0E6F8290" wp14:editId="66F07A71">
                  <wp:extent cx="5667375" cy="1752600"/>
                  <wp:effectExtent l="0" t="0" r="0" b="0"/>
                  <wp:docPr id="622" name="drex_module_19_2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" name="drex_module_19_2_custom_12.png"/>
                          <pic:cNvPicPr/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F0BDC0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635DA1" w14:textId="77777777" w:rsidR="00EE4219" w:rsidRDefault="00167843">
            <w:pPr>
              <w:spacing w:before="160" w:after="160"/>
              <w:jc w:val="center"/>
            </w:pPr>
            <w:r>
              <w:t>Рис</w:t>
            </w:r>
            <w:r>
              <w:t xml:space="preserve">.9 </w:t>
            </w:r>
          </w:p>
        </w:tc>
      </w:tr>
    </w:tbl>
    <w:p w14:paraId="5505D482" w14:textId="77777777" w:rsidR="00EE4219" w:rsidRDefault="00167843">
      <w:pPr>
        <w:spacing w:before="160" w:after="160"/>
      </w:pPr>
      <w:r>
        <w:t>Перейдем к детальному рассмотрению каждого раздела типов документов.</w:t>
      </w:r>
      <w:r>
        <w:br w:type="page"/>
      </w:r>
    </w:p>
    <w:p w14:paraId="5BB66DB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778" w:name="2232253f-54bf-49a7-878a-ca2146973967"/>
      <w:bookmarkEnd w:id="778"/>
      <w:r>
        <w:rPr>
          <w:b/>
          <w:bCs/>
          <w:sz w:val="28"/>
          <w:szCs w:val="28"/>
        </w:rPr>
        <w:lastRenderedPageBreak/>
        <w:t>Общий</w:t>
      </w:r>
    </w:p>
    <w:p w14:paraId="009D0F28" w14:textId="77777777" w:rsidR="00EE4219" w:rsidRDefault="00167843">
      <w:pPr>
        <w:spacing w:before="160" w:after="160"/>
      </w:pPr>
      <w:r>
        <w:t>Раздел содержит документы по должнику, которые формируются системой или уже сформированы. Это документы, которые поданы в суды, заявления, претензии и т.д. Все документы хранятся в системе бессрочно. Удалить их можно вручную.</w:t>
      </w:r>
    </w:p>
    <w:p w14:paraId="245B320C" w14:textId="55D78662" w:rsidR="00EE4219" w:rsidRDefault="00167843">
      <w:pPr>
        <w:spacing w:before="160" w:after="160"/>
      </w:pPr>
      <w:r>
        <w:t>В разделе представлены следующ</w:t>
      </w:r>
      <w:r>
        <w:t>ие поля: (</w:t>
      </w:r>
      <w:hyperlink w:anchor="cap_9398619e-cdf8-4c61-b64d-c65eeb040fd4">
        <w:r>
          <w:t>Рис.1</w:t>
        </w:r>
      </w:hyperlink>
      <w:r>
        <w:t>)</w:t>
      </w:r>
    </w:p>
    <w:p w14:paraId="599BB8E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порядковый номер документа в Системе</w:t>
      </w:r>
    </w:p>
    <w:p w14:paraId="461119E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- наименование сформированного файла</w:t>
      </w:r>
    </w:p>
    <w:p w14:paraId="191C441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формирования документа</w:t>
      </w:r>
      <w:r>
        <w:rPr>
          <w:rFonts w:ascii="Calibri" w:hAnsi="Calibri" w:cs="Calibri"/>
          <w:color w:val="000000"/>
        </w:rPr>
        <w:t xml:space="preserve"> </w:t>
      </w:r>
      <w:r>
        <w:t>- дата и время формирования</w:t>
      </w:r>
      <w:r>
        <w:t xml:space="preserve"> документа</w:t>
      </w:r>
    </w:p>
    <w:p w14:paraId="6C6DA3B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- системный статус формирования документа</w:t>
      </w:r>
    </w:p>
    <w:p w14:paraId="452D75A6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A1EE70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072B8E" w14:textId="77777777" w:rsidR="00EE4219" w:rsidRDefault="00167843">
            <w:pPr>
              <w:spacing w:line="240" w:lineRule="auto"/>
              <w:jc w:val="center"/>
            </w:pPr>
            <w:bookmarkStart w:id="779" w:name="cap_9398619e-cdf8-4c61-b64d-c65eeb040fd4"/>
            <w:bookmarkEnd w:id="779"/>
            <w:r>
              <w:rPr>
                <w:noProof/>
              </w:rPr>
              <w:drawing>
                <wp:inline distT="0" distB="0" distL="0" distR="0" wp14:anchorId="329640BB" wp14:editId="493E0D31">
                  <wp:extent cx="5667375" cy="2571750"/>
                  <wp:effectExtent l="0" t="0" r="0" b="0"/>
                  <wp:docPr id="623" name="drex_module_19_2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" name="drex_module_19_2_1_custom.png"/>
                          <pic:cNvPicPr/>
                        </pic:nvPicPr>
                        <pic:blipFill>
                          <a:blip r:embed="rId6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609E0E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9144D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Раздел "Общий"</w:t>
            </w:r>
          </w:p>
        </w:tc>
      </w:tr>
    </w:tbl>
    <w:p w14:paraId="340551F0" w14:textId="77777777" w:rsidR="00EE4219" w:rsidRDefault="00167843">
      <w:r>
        <w:br w:type="page"/>
      </w:r>
    </w:p>
    <w:p w14:paraId="4B252620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780" w:name="2ad5541e-aab8-4da2-81d6-b5fd4c7c81c2"/>
      <w:bookmarkEnd w:id="780"/>
      <w:r>
        <w:rPr>
          <w:b/>
          <w:bCs/>
          <w:sz w:val="28"/>
          <w:szCs w:val="28"/>
        </w:rPr>
        <w:lastRenderedPageBreak/>
        <w:t>Свод начислений</w:t>
      </w:r>
    </w:p>
    <w:p w14:paraId="6B346D78" w14:textId="77777777" w:rsidR="00EE4219" w:rsidRDefault="00167843">
      <w:pPr>
        <w:spacing w:before="160" w:after="160"/>
      </w:pPr>
      <w:r>
        <w:t>Раздел содержит документы с начислениями и оплатами по периодам.</w:t>
      </w:r>
    </w:p>
    <w:p w14:paraId="5558783F" w14:textId="77777777" w:rsidR="00EE4219" w:rsidRDefault="00167843">
      <w:pPr>
        <w:spacing w:before="160" w:after="160"/>
      </w:pPr>
      <w:r>
        <w:t>Применяется только для интеграций и передачи данных из информационных систем или биллинговых систем.</w:t>
      </w:r>
    </w:p>
    <w:p w14:paraId="3E09F934" w14:textId="484B36D7" w:rsidR="00EE4219" w:rsidRDefault="00167843">
      <w:pPr>
        <w:spacing w:before="160" w:after="160"/>
      </w:pPr>
      <w:r>
        <w:t>В разделе представлены следующие поля: (</w:t>
      </w:r>
      <w:hyperlink w:anchor="cap_c72cb216-6b9f-4efe-b7f6-e8f1ec9a14f0">
        <w:r>
          <w:t>Рис.1</w:t>
        </w:r>
      </w:hyperlink>
      <w:r>
        <w:t>)</w:t>
      </w:r>
    </w:p>
    <w:p w14:paraId="1FAA247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5D44FA1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составления</w:t>
      </w:r>
      <w:r>
        <w:rPr>
          <w:rFonts w:ascii="Calibri" w:hAnsi="Calibri" w:cs="Calibri"/>
          <w:color w:val="000000"/>
        </w:rPr>
        <w:t xml:space="preserve"> </w:t>
      </w:r>
      <w:r>
        <w:t>– дата, когда документ был сформирован</w:t>
      </w:r>
    </w:p>
    <w:p w14:paraId="3A3BF61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B45DB2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5BA140" w14:textId="77777777" w:rsidR="00EE4219" w:rsidRDefault="00167843">
            <w:pPr>
              <w:spacing w:line="240" w:lineRule="auto"/>
              <w:jc w:val="center"/>
            </w:pPr>
            <w:bookmarkStart w:id="781" w:name="cap_c72cb216-6b9f-4efe-b7f6-e8f1ec9a14f0"/>
            <w:bookmarkEnd w:id="781"/>
            <w:r>
              <w:rPr>
                <w:noProof/>
              </w:rPr>
              <w:drawing>
                <wp:inline distT="0" distB="0" distL="0" distR="0" wp14:anchorId="6C8CE0AC" wp14:editId="73941873">
                  <wp:extent cx="5638800" cy="1419225"/>
                  <wp:effectExtent l="0" t="0" r="0" b="0"/>
                  <wp:docPr id="624" name="drex_module_19_2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" name="drex_module_19_2_2_custom.png"/>
                          <pic:cNvPicPr/>
                        </pic:nvPicPr>
                        <pic:blipFill>
                          <a:blip r:embed="rId6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800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B15D19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F47AC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F1696C1" w14:textId="77777777" w:rsidR="00EE4219" w:rsidRDefault="00167843">
      <w:pPr>
        <w:spacing w:before="160" w:after="160"/>
      </w:pPr>
      <w:r>
        <w:t>Документы в Систему могут быть загружены несколькими способами:</w:t>
      </w:r>
    </w:p>
    <w:p w14:paraId="10A22F2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Автоматическая загрузка</w:t>
      </w:r>
    </w:p>
    <w:p w14:paraId="38F69D44" w14:textId="77777777" w:rsidR="00EE4219" w:rsidRDefault="00167843">
      <w:pPr>
        <w:spacing w:before="160" w:after="160"/>
        <w:ind w:left="360"/>
      </w:pPr>
      <w:r>
        <w:t>Загрузка происходит через интеграцию между системами или формированием свода начислений системой.</w:t>
      </w:r>
    </w:p>
    <w:p w14:paraId="67FC0DD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4BAC16FF" w14:textId="0883BCC3" w:rsidR="00EE4219" w:rsidRDefault="00167843">
      <w:pPr>
        <w:spacing w:before="160" w:after="160"/>
        <w:ind w:left="720"/>
      </w:pPr>
      <w:r>
        <w:t>При выборе этого типа загрузки в р</w:t>
      </w:r>
      <w:r>
        <w:t xml:space="preserve">азделе </w:t>
      </w:r>
      <w:r>
        <w:rPr>
          <w:b/>
          <w:bCs/>
        </w:rPr>
        <w:t>«Документооборот» - «Свод начислений»</w:t>
      </w:r>
      <w:r>
        <w:t xml:space="preserve"> в правом верхнем углу нажимаем на кнопку </w:t>
      </w:r>
      <w:r>
        <w:rPr>
          <w:b/>
          <w:bCs/>
        </w:rPr>
        <w:t>«Загрузить свод начислений»</w:t>
      </w:r>
      <w:r>
        <w:t xml:space="preserve"> (</w:t>
      </w:r>
      <w:hyperlink w:anchor="cap_78a01880-04cb-4bc9-b59d-bc63e646fef3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24765E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FB1452" w14:textId="77777777" w:rsidR="00EE4219" w:rsidRDefault="00167843">
            <w:pPr>
              <w:spacing w:line="240" w:lineRule="auto"/>
              <w:jc w:val="center"/>
            </w:pPr>
            <w:bookmarkStart w:id="782" w:name="cap_78a01880-04cb-4bc9-b59d-bc63e646fef3"/>
            <w:bookmarkEnd w:id="782"/>
            <w:r>
              <w:rPr>
                <w:noProof/>
              </w:rPr>
              <w:drawing>
                <wp:inline distT="0" distB="0" distL="0" distR="0" wp14:anchorId="137AD842" wp14:editId="6AC725C7">
                  <wp:extent cx="5667375" cy="1028700"/>
                  <wp:effectExtent l="0" t="0" r="0" b="0"/>
                  <wp:docPr id="625" name="drex_module_19_2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5" name="drex_module_19_2_2_custom_2.png"/>
                          <pic:cNvPicPr/>
                        </pic:nvPicPr>
                        <pic:blipFill>
                          <a:blip r:embed="rId6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53243D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1D4023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462B4F5" w14:textId="40ED3279" w:rsidR="00EE4219" w:rsidRDefault="00167843">
      <w:pPr>
        <w:spacing w:before="160" w:after="160"/>
        <w:ind w:left="720"/>
      </w:pPr>
      <w:r>
        <w:lastRenderedPageBreak/>
        <w:t>После нажатия кнопки открывается окно для ввода данных (</w:t>
      </w:r>
      <w:hyperlink w:anchor="cap_d2e21f24-9cb2-4f33-8b1f-0e063f569523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C1B6E6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C4C08B" w14:textId="77777777" w:rsidR="00EE4219" w:rsidRDefault="00167843">
            <w:pPr>
              <w:spacing w:line="240" w:lineRule="auto"/>
              <w:jc w:val="center"/>
            </w:pPr>
            <w:bookmarkStart w:id="783" w:name="cap_d2e21f24-9cb2-4f33-8b1f-0e063f569523"/>
            <w:bookmarkEnd w:id="783"/>
            <w:r>
              <w:rPr>
                <w:noProof/>
              </w:rPr>
              <w:drawing>
                <wp:inline distT="0" distB="0" distL="0" distR="0" wp14:anchorId="75014045" wp14:editId="4C0B965F">
                  <wp:extent cx="3771900" cy="2057400"/>
                  <wp:effectExtent l="0" t="0" r="0" b="0"/>
                  <wp:docPr id="626" name="drex_module_19_2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" name="drex_module_19_2_2_custom_3.png"/>
                          <pic:cNvPicPr/>
                        </pic:nvPicPr>
                        <pic:blipFill>
                          <a:blip r:embed="rId7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9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644165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678AC8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5D1AC36D" w14:textId="77777777" w:rsidR="00EE4219" w:rsidRDefault="00167843">
      <w:pPr>
        <w:spacing w:before="160" w:after="160"/>
        <w:ind w:left="720"/>
      </w:pPr>
      <w:r>
        <w:t>Чтобы загрузить свод начислений, необходимо ввести следующие данные:</w:t>
      </w:r>
    </w:p>
    <w:p w14:paraId="66C81E0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Номер -</w:t>
      </w:r>
      <w:r>
        <w:rPr>
          <w:rFonts w:ascii="Calibri" w:hAnsi="Calibri" w:cs="Calibri"/>
          <w:color w:val="000000"/>
        </w:rPr>
        <w:t xml:space="preserve"> </w:t>
      </w:r>
      <w:r>
        <w:t>номер документа</w:t>
      </w:r>
    </w:p>
    <w:p w14:paraId="26353FA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Файл - загружается</w:t>
      </w:r>
      <w:r>
        <w:t xml:space="preserve"> файл. При нажатии на кнопку «Выбрать файл» выбираем документ на вашем компьютере. Данное поле является </w:t>
      </w:r>
      <w:r>
        <w:rPr>
          <w:b/>
          <w:bCs/>
        </w:rPr>
        <w:t>обязательным</w:t>
      </w:r>
      <w:r>
        <w:t xml:space="preserve"> для выбора.</w:t>
      </w:r>
    </w:p>
    <w:p w14:paraId="63D6965E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составления - дата, когда свод начислений был сформирован. При нажатии на поле ввода открывается календарь с выбором д</w:t>
      </w:r>
      <w:r>
        <w:t>аты составления.</w:t>
      </w:r>
    </w:p>
    <w:p w14:paraId="3A538BA9" w14:textId="77777777" w:rsidR="00EE4219" w:rsidRDefault="00167843">
      <w:pPr>
        <w:spacing w:before="160" w:after="160"/>
        <w:ind w:left="270"/>
      </w:pPr>
      <w:r>
        <w:t xml:space="preserve">По окончании заполнения данных нужно нажать кнопку </w:t>
      </w:r>
      <w:r>
        <w:rPr>
          <w:b/>
          <w:bCs/>
        </w:rPr>
        <w:t>«Подтвердить».</w:t>
      </w:r>
      <w:r>
        <w:t xml:space="preserve"> Загруженный документ отобразится в списке документов.</w:t>
      </w:r>
      <w:r>
        <w:br w:type="page"/>
      </w:r>
    </w:p>
    <w:p w14:paraId="3221A15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784" w:name="e3eb3cc6-1714-44e6-9348-bd5c9bdd69fa"/>
      <w:bookmarkEnd w:id="784"/>
      <w:r>
        <w:rPr>
          <w:b/>
          <w:bCs/>
          <w:sz w:val="28"/>
          <w:szCs w:val="28"/>
        </w:rPr>
        <w:lastRenderedPageBreak/>
        <w:t>Претензии</w:t>
      </w:r>
    </w:p>
    <w:p w14:paraId="4F387E38" w14:textId="77777777" w:rsidR="00EE4219" w:rsidRDefault="00167843">
      <w:pPr>
        <w:spacing w:before="160" w:after="160"/>
      </w:pPr>
      <w:r>
        <w:t>Раздел содержит документ с претензиями по начислениям, а также документы подтверждения отправки претензии.</w:t>
      </w:r>
    </w:p>
    <w:p w14:paraId="454F19D6" w14:textId="66B6172F" w:rsidR="00EE4219" w:rsidRDefault="00167843">
      <w:pPr>
        <w:spacing w:before="160" w:after="160"/>
      </w:pPr>
      <w:r>
        <w:t>В разделе представлены следующие поля: (</w:t>
      </w:r>
      <w:hyperlink w:anchor="cap_c3107f5a-74e2-4a6b-ae3d-8b442e95f666">
        <w:r>
          <w:t>Рис.1</w:t>
        </w:r>
      </w:hyperlink>
      <w:r>
        <w:t>)</w:t>
      </w:r>
    </w:p>
    <w:p w14:paraId="069F0B6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</w:t>
      </w:r>
      <w:r>
        <w:t>теме</w:t>
      </w:r>
    </w:p>
    <w:p w14:paraId="1E84132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p w14:paraId="4BE0931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Файл подтверждения</w:t>
      </w:r>
      <w:r>
        <w:rPr>
          <w:rFonts w:ascii="Calibri" w:hAnsi="Calibri" w:cs="Calibri"/>
          <w:color w:val="000000"/>
        </w:rPr>
        <w:t xml:space="preserve"> </w:t>
      </w:r>
      <w:r>
        <w:t>– документ, подтверждающий претензию</w:t>
      </w:r>
    </w:p>
    <w:p w14:paraId="0178C3B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Загружен вручную</w:t>
      </w:r>
      <w:r>
        <w:rPr>
          <w:rFonts w:ascii="Calibri" w:hAnsi="Calibri" w:cs="Calibri"/>
          <w:color w:val="000000"/>
        </w:rPr>
        <w:t xml:space="preserve"> </w:t>
      </w:r>
      <w:r>
        <w:t>– статус ручной загрузки (да / нет)</w:t>
      </w:r>
    </w:p>
    <w:p w14:paraId="10F8E07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загрузки</w:t>
      </w:r>
      <w:r>
        <w:rPr>
          <w:rFonts w:ascii="Calibri" w:hAnsi="Calibri" w:cs="Calibri"/>
          <w:color w:val="000000"/>
        </w:rPr>
        <w:t xml:space="preserve"> </w:t>
      </w:r>
      <w:r>
        <w:t>– дата, когда документы были загружены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6E8488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6C88D7A" w14:textId="77777777" w:rsidR="00EE4219" w:rsidRDefault="00167843">
            <w:pPr>
              <w:spacing w:line="240" w:lineRule="auto"/>
              <w:jc w:val="center"/>
            </w:pPr>
            <w:bookmarkStart w:id="785" w:name="cap_c3107f5a-74e2-4a6b-ae3d-8b442e95f666"/>
            <w:bookmarkEnd w:id="785"/>
            <w:r>
              <w:rPr>
                <w:noProof/>
              </w:rPr>
              <w:drawing>
                <wp:inline distT="0" distB="0" distL="0" distR="0" wp14:anchorId="7394855D" wp14:editId="23CD2C3C">
                  <wp:extent cx="5667375" cy="866775"/>
                  <wp:effectExtent l="0" t="0" r="0" b="0"/>
                  <wp:docPr id="627" name="drex_module_19_2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7" name="drex_module_19_2_3_custom.png"/>
                          <pic:cNvPicPr/>
                        </pic:nvPicPr>
                        <pic:blipFill>
                          <a:blip r:embed="rId7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2D00B2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33B5B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24965F6" w14:textId="77777777" w:rsidR="00EE4219" w:rsidRDefault="00167843">
      <w:pPr>
        <w:spacing w:before="160" w:after="160"/>
      </w:pPr>
      <w:r>
        <w:t>Способ загрузки документа:</w:t>
      </w:r>
    </w:p>
    <w:p w14:paraId="24D9531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4054EF65" w14:textId="77777777" w:rsidR="00EE4219" w:rsidRDefault="00167843">
      <w:pPr>
        <w:spacing w:before="160" w:after="160"/>
        <w:ind w:left="360"/>
      </w:pPr>
      <w:r>
        <w:t xml:space="preserve">При выборе этого типа загрузки в разделе </w:t>
      </w:r>
      <w:r>
        <w:rPr>
          <w:b/>
          <w:bCs/>
        </w:rPr>
        <w:t>«Документооборот» - «Претензии»</w:t>
      </w:r>
      <w:r>
        <w:t xml:space="preserve"> в правом верхнем углу нажимаем на кнопку </w:t>
      </w:r>
      <w:r>
        <w:rPr>
          <w:b/>
          <w:bCs/>
        </w:rPr>
        <w:t>«Загрузить документы»</w:t>
      </w:r>
    </w:p>
    <w:p w14:paraId="1570DA53" w14:textId="72A44DFF" w:rsidR="00EE4219" w:rsidRDefault="00167843">
      <w:pPr>
        <w:spacing w:before="160" w:after="160"/>
        <w:ind w:firstLine="360"/>
      </w:pPr>
      <w:r>
        <w:t>После нажатия кно</w:t>
      </w:r>
      <w:r>
        <w:t>пки открывается окно для загрузки файлов: (</w:t>
      </w:r>
      <w:hyperlink w:anchor="cap_076327de-ed49-449a-8c10-ff9f488c1e88">
        <w:r>
          <w:t>Рис.2</w:t>
        </w:r>
      </w:hyperlink>
      <w:r>
        <w:t>)</w:t>
      </w:r>
    </w:p>
    <w:p w14:paraId="2574537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Файл претензии</w:t>
      </w:r>
    </w:p>
    <w:p w14:paraId="7AB276E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Файл с информацией, подтверждающей обоснованность претензии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46699D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88A675" w14:textId="77777777" w:rsidR="00EE4219" w:rsidRDefault="00167843">
            <w:pPr>
              <w:spacing w:line="240" w:lineRule="auto"/>
              <w:jc w:val="center"/>
            </w:pPr>
            <w:bookmarkStart w:id="786" w:name="cap_076327de-ed49-449a-8c10-ff9f488c1e88"/>
            <w:bookmarkEnd w:id="786"/>
            <w:r>
              <w:rPr>
                <w:noProof/>
              </w:rPr>
              <w:drawing>
                <wp:inline distT="0" distB="0" distL="0" distR="0" wp14:anchorId="1126BF8F" wp14:editId="168F888D">
                  <wp:extent cx="3600450" cy="1485900"/>
                  <wp:effectExtent l="0" t="0" r="0" b="0"/>
                  <wp:docPr id="628" name="drex_module_19_2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" name="drex_module_19_2_3_custom_2.png"/>
                          <pic:cNvPicPr/>
                        </pic:nvPicPr>
                        <pic:blipFill>
                          <a:blip r:embed="rId7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450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9C9E2C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299870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Рис.2 </w:t>
            </w:r>
          </w:p>
        </w:tc>
      </w:tr>
    </w:tbl>
    <w:p w14:paraId="310D707D" w14:textId="24512D5E" w:rsidR="00EE4219" w:rsidRDefault="00167843">
      <w:pPr>
        <w:spacing w:before="160" w:after="160"/>
      </w:pPr>
      <w:r>
        <w:t xml:space="preserve">По окончании выбора файлов нужно нажать кнопку </w:t>
      </w:r>
      <w:r>
        <w:rPr>
          <w:b/>
          <w:bCs/>
        </w:rPr>
        <w:t>«Подтвердить».</w:t>
      </w:r>
      <w:r>
        <w:t xml:space="preserve"> Загруженные документы отобразятся в списке документов. (</w:t>
      </w:r>
      <w:hyperlink w:anchor="cap_eef76df3-5345-4a51-859c-d0087d5aafcc">
        <w:r>
          <w:t>Рис.3</w:t>
        </w:r>
      </w:hyperlink>
      <w:r>
        <w:t>)</w:t>
      </w:r>
    </w:p>
    <w:p w14:paraId="6BA14BD7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A8892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5E76E8B" w14:textId="77777777" w:rsidR="00EE4219" w:rsidRDefault="00167843">
            <w:pPr>
              <w:spacing w:line="240" w:lineRule="auto"/>
              <w:jc w:val="center"/>
            </w:pPr>
            <w:bookmarkStart w:id="787" w:name="cap_eef76df3-5345-4a51-859c-d0087d5aafcc"/>
            <w:bookmarkEnd w:id="787"/>
            <w:r>
              <w:rPr>
                <w:noProof/>
              </w:rPr>
              <w:drawing>
                <wp:inline distT="0" distB="0" distL="0" distR="0" wp14:anchorId="1B763429" wp14:editId="20BBBF72">
                  <wp:extent cx="5667375" cy="866775"/>
                  <wp:effectExtent l="0" t="0" r="0" b="0"/>
                  <wp:docPr id="629" name="drex_module_19_2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9" name="drex_module_19_2_3_custom_3.png"/>
                          <pic:cNvPicPr/>
                        </pic:nvPicPr>
                        <pic:blipFill>
                          <a:blip r:embed="rId7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DB1743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6EE770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2BC3B16E" w14:textId="77777777" w:rsidR="00EE4219" w:rsidRDefault="00167843">
      <w:r>
        <w:br w:type="page"/>
      </w:r>
    </w:p>
    <w:p w14:paraId="0D7A87D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788" w:name="0c324a2a-84a0-4947-9613-099d2b8b8edc"/>
      <w:bookmarkEnd w:id="788"/>
      <w:r>
        <w:rPr>
          <w:b/>
          <w:bCs/>
          <w:sz w:val="28"/>
          <w:szCs w:val="28"/>
        </w:rPr>
        <w:lastRenderedPageBreak/>
        <w:t>Расчет пени</w:t>
      </w:r>
    </w:p>
    <w:p w14:paraId="30B992B4" w14:textId="77777777" w:rsidR="00EE4219" w:rsidRDefault="00167843">
      <w:pPr>
        <w:spacing w:before="160" w:after="160"/>
      </w:pPr>
      <w:r>
        <w:t>Раздел содержит документы с начислениями пени по периодам.</w:t>
      </w:r>
    </w:p>
    <w:p w14:paraId="5A3DD031" w14:textId="59464132" w:rsidR="00EE4219" w:rsidRDefault="00167843">
      <w:pPr>
        <w:spacing w:before="160" w:after="160"/>
      </w:pPr>
      <w:r>
        <w:t>В разделе представлены следующие поля: (</w:t>
      </w:r>
      <w:hyperlink w:anchor="cap_d1dbf040-fd8a-4138-97a0-6cdfedd0b458">
        <w:r>
          <w:t>Рис.1</w:t>
        </w:r>
      </w:hyperlink>
      <w:r>
        <w:t>)</w:t>
      </w:r>
    </w:p>
    <w:p w14:paraId="1068C89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1EE4D63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составления</w:t>
      </w:r>
      <w:r>
        <w:rPr>
          <w:rFonts w:ascii="Calibri" w:hAnsi="Calibri" w:cs="Calibri"/>
          <w:color w:val="000000"/>
        </w:rPr>
        <w:t xml:space="preserve"> </w:t>
      </w:r>
      <w:r>
        <w:t>– дата, когда до</w:t>
      </w:r>
      <w:r>
        <w:t>кумент был сформирован</w:t>
      </w:r>
    </w:p>
    <w:p w14:paraId="4BFB227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AB19EE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6646A8" w14:textId="77777777" w:rsidR="00EE4219" w:rsidRDefault="00167843">
            <w:pPr>
              <w:spacing w:line="240" w:lineRule="auto"/>
              <w:jc w:val="center"/>
            </w:pPr>
            <w:bookmarkStart w:id="789" w:name="cap_d1dbf040-fd8a-4138-97a0-6cdfedd0b458"/>
            <w:bookmarkEnd w:id="789"/>
            <w:r>
              <w:rPr>
                <w:noProof/>
              </w:rPr>
              <w:drawing>
                <wp:inline distT="0" distB="0" distL="0" distR="0" wp14:anchorId="5DAC34E1" wp14:editId="32758BFB">
                  <wp:extent cx="5667375" cy="971550"/>
                  <wp:effectExtent l="0" t="0" r="0" b="0"/>
                  <wp:docPr id="630" name="drex_module_19_2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" name="drex_module_19_2_4_custom.png"/>
                          <pic:cNvPicPr/>
                        </pic:nvPicPr>
                        <pic:blipFill>
                          <a:blip r:embed="rId7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420FFB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29F82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0FE5D94" w14:textId="77777777" w:rsidR="00EE4219" w:rsidRDefault="00167843">
      <w:pPr>
        <w:spacing w:before="160" w:after="160"/>
      </w:pPr>
      <w:r>
        <w:t>Документы в Систему могут быть загружены несколькими способами:</w:t>
      </w:r>
    </w:p>
    <w:p w14:paraId="1958D1A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Автоматическая загрузка</w:t>
      </w:r>
    </w:p>
    <w:p w14:paraId="7F6FDA2B" w14:textId="77777777" w:rsidR="00EE4219" w:rsidRDefault="00167843">
      <w:pPr>
        <w:spacing w:before="160" w:after="160"/>
        <w:ind w:left="360"/>
      </w:pPr>
      <w:r>
        <w:t>Загрузка происходит через интеграцию между системами или формированием реестра расчета пени.</w:t>
      </w:r>
    </w:p>
    <w:p w14:paraId="0111900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19CFC98B" w14:textId="773FF107" w:rsidR="00EE4219" w:rsidRDefault="00167843">
      <w:pPr>
        <w:spacing w:before="160" w:after="160"/>
        <w:ind w:left="720"/>
      </w:pPr>
      <w:r>
        <w:t xml:space="preserve">При выборе этого типа загрузки в разделе </w:t>
      </w:r>
      <w:r>
        <w:rPr>
          <w:b/>
          <w:bCs/>
        </w:rPr>
        <w:t>«Документооборот» - «Расчет пени»</w:t>
      </w:r>
      <w:r>
        <w:t xml:space="preserve"> в правом верхнем углу нажимаем на кнопку </w:t>
      </w:r>
      <w:r>
        <w:rPr>
          <w:b/>
          <w:bCs/>
        </w:rPr>
        <w:t>«Загрузить расчет пени»</w:t>
      </w:r>
      <w:r>
        <w:t xml:space="preserve"> (</w:t>
      </w:r>
      <w:hyperlink w:anchor="cap_e0543518-9d9f-4238-b0a6-92a6bdb8b954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5FF069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73A147" w14:textId="77777777" w:rsidR="00EE4219" w:rsidRDefault="00167843">
            <w:pPr>
              <w:spacing w:line="240" w:lineRule="auto"/>
              <w:jc w:val="center"/>
            </w:pPr>
            <w:bookmarkStart w:id="790" w:name="cap_e0543518-9d9f-4238-b0a6-92a6bdb8b954"/>
            <w:bookmarkEnd w:id="790"/>
            <w:r>
              <w:rPr>
                <w:noProof/>
              </w:rPr>
              <w:drawing>
                <wp:inline distT="0" distB="0" distL="0" distR="0" wp14:anchorId="6287F9C4" wp14:editId="1585CF63">
                  <wp:extent cx="5667375" cy="1047750"/>
                  <wp:effectExtent l="0" t="0" r="0" b="0"/>
                  <wp:docPr id="631" name="drex_module_19_2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1" name="drex_module_19_2_4_custom_2.png"/>
                          <pic:cNvPicPr/>
                        </pic:nvPicPr>
                        <pic:blipFill>
                          <a:blip r:embed="rId7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7CF59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AC65E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8ABDE21" w14:textId="6B0E9FE3" w:rsidR="00EE4219" w:rsidRDefault="00167843">
      <w:pPr>
        <w:spacing w:before="160" w:after="160"/>
        <w:ind w:left="720"/>
      </w:pPr>
      <w:r>
        <w:t>После нажатия кнопки открывается окно для ввода данных (</w:t>
      </w:r>
      <w:hyperlink w:anchor="cap_f5166f06-7f33-4cd1-9d9a-d708f6da8e12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3E27A2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755248" w14:textId="77777777" w:rsidR="00EE4219" w:rsidRDefault="00167843">
            <w:pPr>
              <w:spacing w:line="240" w:lineRule="auto"/>
              <w:jc w:val="center"/>
            </w:pPr>
            <w:bookmarkStart w:id="791" w:name="cap_f5166f06-7f33-4cd1-9d9a-d708f6da8e12"/>
            <w:bookmarkEnd w:id="791"/>
            <w:r>
              <w:rPr>
                <w:noProof/>
              </w:rPr>
              <w:lastRenderedPageBreak/>
              <w:drawing>
                <wp:inline distT="0" distB="0" distL="0" distR="0" wp14:anchorId="4971D41E" wp14:editId="2EE363DB">
                  <wp:extent cx="4133850" cy="2228850"/>
                  <wp:effectExtent l="0" t="0" r="0" b="0"/>
                  <wp:docPr id="632" name="drex_module_19_2_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2" name="drex_module_19_2_4_custom_3.png"/>
                          <pic:cNvPicPr/>
                        </pic:nvPicPr>
                        <pic:blipFill>
                          <a:blip r:embed="rId7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3850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2A22F6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2744C5C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03005A6F" w14:textId="77777777" w:rsidR="00EE4219" w:rsidRDefault="00167843">
      <w:pPr>
        <w:spacing w:before="160" w:after="160"/>
        <w:ind w:left="720"/>
      </w:pPr>
      <w:r>
        <w:t>Чтобы загрузить расчет пени, необходимо ввести следующие данные:</w:t>
      </w:r>
    </w:p>
    <w:p w14:paraId="3F99FEA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Номер -</w:t>
      </w:r>
      <w:r>
        <w:rPr>
          <w:rFonts w:ascii="Calibri" w:hAnsi="Calibri" w:cs="Calibri"/>
          <w:color w:val="000000"/>
        </w:rPr>
        <w:t xml:space="preserve"> </w:t>
      </w:r>
      <w:r>
        <w:t>номер документа</w:t>
      </w:r>
    </w:p>
    <w:p w14:paraId="11CB64EE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Файл - загружается файл. При нажатии на кнопку «Выбрать файл» выбираем документ на вашем компьютере. Данное поле является </w:t>
      </w:r>
      <w:r>
        <w:rPr>
          <w:b/>
          <w:bCs/>
        </w:rPr>
        <w:t>обязательным</w:t>
      </w:r>
      <w:r>
        <w:t xml:space="preserve"> для выбора.</w:t>
      </w:r>
    </w:p>
    <w:p w14:paraId="42EBA62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составления - дата, когда свод начислений был сформирован. При нажатии на поле ввода открывается кал</w:t>
      </w:r>
      <w:r>
        <w:t>ендарь с выбором даты составления.</w:t>
      </w:r>
    </w:p>
    <w:p w14:paraId="6552CA29" w14:textId="77777777" w:rsidR="00EE4219" w:rsidRDefault="00167843">
      <w:pPr>
        <w:spacing w:before="160" w:after="160"/>
        <w:ind w:left="270"/>
      </w:pPr>
      <w:r>
        <w:t xml:space="preserve">По окончании заполнения данных нужно нажать кнопку </w:t>
      </w:r>
      <w:r>
        <w:rPr>
          <w:b/>
          <w:bCs/>
        </w:rPr>
        <w:t>«Подтвердить».</w:t>
      </w:r>
      <w:r>
        <w:t xml:space="preserve"> Загруженный документ отобразится в списке документов.</w:t>
      </w:r>
      <w:r>
        <w:br w:type="page"/>
      </w:r>
    </w:p>
    <w:p w14:paraId="3422817A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792" w:name="7a794a9d-d4e6-40fc-a8bb-3b219ea87582"/>
      <w:bookmarkEnd w:id="792"/>
      <w:r>
        <w:rPr>
          <w:b/>
          <w:bCs/>
          <w:sz w:val="28"/>
          <w:szCs w:val="28"/>
        </w:rPr>
        <w:lastRenderedPageBreak/>
        <w:t>Гарантийное письмо</w:t>
      </w:r>
    </w:p>
    <w:p w14:paraId="2ACE0574" w14:textId="77777777" w:rsidR="00EE4219" w:rsidRDefault="00167843">
      <w:pPr>
        <w:spacing w:before="160" w:after="160"/>
      </w:pPr>
      <w:r>
        <w:t>Раздел содержит документы с гарантийными письмами должника.</w:t>
      </w:r>
    </w:p>
    <w:p w14:paraId="3CB40EB4" w14:textId="2B18BB88" w:rsidR="00EE4219" w:rsidRDefault="00167843">
      <w:pPr>
        <w:spacing w:before="160" w:after="160"/>
      </w:pPr>
      <w:r>
        <w:t>В разделе представлен</w:t>
      </w:r>
      <w:r>
        <w:t>ы следующие поля: (</w:t>
      </w:r>
      <w:hyperlink w:anchor="cap_ad1e51df-865a-472b-b656-c57680141415">
        <w:r>
          <w:t>Рис.1</w:t>
        </w:r>
      </w:hyperlink>
      <w:r>
        <w:t>)</w:t>
      </w:r>
    </w:p>
    <w:p w14:paraId="62A4E7E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6B60906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DDF3E2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91C92A" w14:textId="77777777" w:rsidR="00EE4219" w:rsidRDefault="00167843">
            <w:pPr>
              <w:spacing w:line="240" w:lineRule="auto"/>
              <w:jc w:val="center"/>
            </w:pPr>
            <w:bookmarkStart w:id="793" w:name="cap_ad1e51df-865a-472b-b656-c57680141415"/>
            <w:bookmarkEnd w:id="793"/>
            <w:r>
              <w:rPr>
                <w:noProof/>
              </w:rPr>
              <w:drawing>
                <wp:inline distT="0" distB="0" distL="0" distR="0" wp14:anchorId="647AA40B" wp14:editId="4FF431E1">
                  <wp:extent cx="5667375" cy="838200"/>
                  <wp:effectExtent l="0" t="0" r="0" b="0"/>
                  <wp:docPr id="633" name="drex_module_19_2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3" name="drex_module_19_2_5_custom.png"/>
                          <pic:cNvPicPr/>
                        </pic:nvPicPr>
                        <pic:blipFill>
                          <a:blip r:embed="rId7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381CA1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61302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531F652" w14:textId="77777777" w:rsidR="00EE4219" w:rsidRDefault="00167843">
      <w:pPr>
        <w:spacing w:before="160" w:after="160"/>
      </w:pPr>
      <w:r>
        <w:t>Документы в Систему могут быть загружены несколькими способами:</w:t>
      </w:r>
    </w:p>
    <w:p w14:paraId="28C3833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Автоматическая загрузка</w:t>
      </w:r>
    </w:p>
    <w:p w14:paraId="6F8D2C71" w14:textId="77777777" w:rsidR="00EE4219" w:rsidRDefault="00167843">
      <w:pPr>
        <w:spacing w:before="160" w:after="160"/>
        <w:ind w:left="360"/>
      </w:pPr>
      <w:r>
        <w:t>Загрузка происходит через интеграцию между системами или формированием системой.</w:t>
      </w:r>
    </w:p>
    <w:p w14:paraId="15EEE0F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083A2028" w14:textId="6EDF11D1" w:rsidR="00EE4219" w:rsidRDefault="00167843">
      <w:pPr>
        <w:spacing w:before="160" w:after="160"/>
        <w:ind w:left="720"/>
      </w:pPr>
      <w:r>
        <w:t xml:space="preserve">При выборе этого типа загрузки в разделе </w:t>
      </w:r>
      <w:r>
        <w:rPr>
          <w:b/>
          <w:bCs/>
        </w:rPr>
        <w:t>«Документо</w:t>
      </w:r>
      <w:r>
        <w:rPr>
          <w:b/>
          <w:bCs/>
        </w:rPr>
        <w:t>оборот» - «Гарантийное письмо»</w:t>
      </w:r>
      <w:r>
        <w:t xml:space="preserve"> в правом верхнем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9444d376-052e-4671-bfbc-c30fa71568dc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6EB83D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F054A1" w14:textId="77777777" w:rsidR="00EE4219" w:rsidRDefault="00167843">
            <w:pPr>
              <w:spacing w:line="240" w:lineRule="auto"/>
              <w:jc w:val="center"/>
            </w:pPr>
            <w:bookmarkStart w:id="794" w:name="cap_9444d376-052e-4671-bfbc-c30fa71568dc"/>
            <w:bookmarkEnd w:id="794"/>
            <w:r>
              <w:rPr>
                <w:noProof/>
              </w:rPr>
              <w:drawing>
                <wp:inline distT="0" distB="0" distL="0" distR="0" wp14:anchorId="662A768D" wp14:editId="0612FC0F">
                  <wp:extent cx="5667375" cy="838200"/>
                  <wp:effectExtent l="0" t="0" r="0" b="0"/>
                  <wp:docPr id="634" name="drex_module_19_2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" name="drex_module_19_2_5_custom_2.png"/>
                          <pic:cNvPicPr/>
                        </pic:nvPicPr>
                        <pic:blipFill>
                          <a:blip r:embed="rId7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6055CB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42EE49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6C3823F" w14:textId="77777777" w:rsidR="00EE4219" w:rsidRDefault="00167843">
      <w:pPr>
        <w:spacing w:before="160" w:after="160"/>
      </w:pPr>
      <w:r>
        <w:t>При нажатии выбираем документ на вашем компьютере.</w:t>
      </w:r>
    </w:p>
    <w:p w14:paraId="35687E95" w14:textId="77777777" w:rsidR="00EE4219" w:rsidRDefault="00167843">
      <w:pPr>
        <w:spacing w:before="160" w:after="160"/>
      </w:pPr>
      <w:r>
        <w:t>Загруженный документ отобразится в списке документов.</w:t>
      </w:r>
      <w:r>
        <w:br w:type="page"/>
      </w:r>
    </w:p>
    <w:p w14:paraId="04CCEFDA" w14:textId="77777777" w:rsidR="00EE4219" w:rsidRDefault="00167843">
      <w:pPr>
        <w:spacing w:before="320" w:after="160"/>
        <w:rPr>
          <w:b/>
          <w:bCs/>
          <w:sz w:val="28"/>
          <w:szCs w:val="28"/>
        </w:rPr>
      </w:pPr>
      <w:bookmarkStart w:id="795" w:name="a14cca19-7bb9-4970-8e60-370b0837a2b5"/>
      <w:bookmarkEnd w:id="795"/>
      <w:r>
        <w:rPr>
          <w:b/>
          <w:bCs/>
          <w:sz w:val="28"/>
          <w:szCs w:val="28"/>
        </w:rPr>
        <w:lastRenderedPageBreak/>
        <w:t>Акт</w:t>
      </w:r>
    </w:p>
    <w:p w14:paraId="451A29E1" w14:textId="77777777" w:rsidR="00EE4219" w:rsidRDefault="00167843">
      <w:pPr>
        <w:spacing w:before="160" w:after="160"/>
      </w:pPr>
      <w:r>
        <w:t>Раздел содержит закрывающие документы по должнику.</w:t>
      </w:r>
    </w:p>
    <w:p w14:paraId="17C5729C" w14:textId="7EBB6EB7" w:rsidR="00EE4219" w:rsidRDefault="00167843">
      <w:pPr>
        <w:spacing w:before="160" w:after="160"/>
      </w:pPr>
      <w:r>
        <w:t>В разделе представлены следующие поля: (</w:t>
      </w:r>
      <w:hyperlink w:anchor="cap_3c4c5d70-3ba9-464b-ae1f-e367b5e3b9e1">
        <w:r>
          <w:t>Рис.1</w:t>
        </w:r>
      </w:hyperlink>
      <w:r>
        <w:t>)</w:t>
      </w:r>
    </w:p>
    <w:p w14:paraId="0CCA844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5041FED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87312F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DB91BF" w14:textId="77777777" w:rsidR="00EE4219" w:rsidRDefault="00167843">
            <w:pPr>
              <w:spacing w:line="240" w:lineRule="auto"/>
              <w:jc w:val="center"/>
            </w:pPr>
            <w:bookmarkStart w:id="796" w:name="cap_3c4c5d70-3ba9-464b-ae1f-e367b5e3b9e1"/>
            <w:bookmarkEnd w:id="796"/>
            <w:r>
              <w:rPr>
                <w:noProof/>
              </w:rPr>
              <w:drawing>
                <wp:inline distT="0" distB="0" distL="0" distR="0" wp14:anchorId="215C7017" wp14:editId="7244F560">
                  <wp:extent cx="5667375" cy="847725"/>
                  <wp:effectExtent l="0" t="0" r="0" b="0"/>
                  <wp:docPr id="635" name="drex_module_19_2_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" name="drex_module_19_2_6_custom.png"/>
                          <pic:cNvPicPr/>
                        </pic:nvPicPr>
                        <pic:blipFill>
                          <a:blip r:embed="rId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0C148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AB91F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07BC6A0" w14:textId="77777777" w:rsidR="00EE4219" w:rsidRDefault="00167843">
      <w:pPr>
        <w:spacing w:before="160" w:after="160"/>
      </w:pPr>
      <w:r>
        <w:t>Документы в Систему могут быть загружены несколькими способами:</w:t>
      </w:r>
    </w:p>
    <w:p w14:paraId="177FA44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Автоматическая загрузка</w:t>
      </w:r>
    </w:p>
    <w:p w14:paraId="16CEA59E" w14:textId="77777777" w:rsidR="00EE4219" w:rsidRDefault="00167843">
      <w:pPr>
        <w:spacing w:before="160" w:after="160"/>
        <w:ind w:left="360"/>
      </w:pPr>
      <w:r>
        <w:t>Загрузка происходит через интеграцию между системами или формированием системой.</w:t>
      </w:r>
    </w:p>
    <w:p w14:paraId="10B4661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73BDED20" w14:textId="779362FB" w:rsidR="00EE4219" w:rsidRDefault="00167843">
      <w:pPr>
        <w:spacing w:before="160" w:after="160"/>
        <w:ind w:left="720"/>
      </w:pPr>
      <w:r>
        <w:t xml:space="preserve">При выборе этого типа загрузки в разделе </w:t>
      </w:r>
      <w:r>
        <w:rPr>
          <w:b/>
          <w:bCs/>
        </w:rPr>
        <w:t>«Документооборот» - «Акт»</w:t>
      </w:r>
      <w:r>
        <w:t xml:space="preserve"> в правом верхнем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6c83b6ea-655f-4bb4-bece-872a3fec1388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FC66BC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3EE43A" w14:textId="77777777" w:rsidR="00EE4219" w:rsidRDefault="00167843">
            <w:pPr>
              <w:spacing w:line="240" w:lineRule="auto"/>
              <w:jc w:val="center"/>
            </w:pPr>
            <w:bookmarkStart w:id="797" w:name="cap_6c83b6ea-655f-4bb4-bece-872a3fec1388"/>
            <w:bookmarkEnd w:id="797"/>
            <w:r>
              <w:rPr>
                <w:noProof/>
              </w:rPr>
              <w:drawing>
                <wp:inline distT="0" distB="0" distL="0" distR="0" wp14:anchorId="5A86479A" wp14:editId="6C75D627">
                  <wp:extent cx="5667375" cy="847725"/>
                  <wp:effectExtent l="0" t="0" r="0" b="0"/>
                  <wp:docPr id="636" name="drex_module_19_2_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" name="drex_module_19_2_6_custom_2.png"/>
                          <pic:cNvPicPr/>
                        </pic:nvPicPr>
                        <pic:blipFill>
                          <a:blip r:embed="rId7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0CD3C2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224C1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C89C0D8" w14:textId="77777777" w:rsidR="00EE4219" w:rsidRDefault="00167843">
      <w:pPr>
        <w:spacing w:before="160" w:after="160"/>
      </w:pPr>
      <w:r>
        <w:t>При нажатии выбираем документ на вашем компьютере.</w:t>
      </w:r>
    </w:p>
    <w:p w14:paraId="3BB7F10A" w14:textId="77777777" w:rsidR="00EE4219" w:rsidRDefault="00167843">
      <w:pPr>
        <w:spacing w:before="160" w:after="160"/>
      </w:pPr>
      <w:r>
        <w:t>Загруженный документ отобразится в списке документов.</w:t>
      </w:r>
      <w:r>
        <w:br w:type="page"/>
      </w:r>
    </w:p>
    <w:p w14:paraId="1AA6ECE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798" w:name="a0c4da17-c751-45a8-a193-53d68f8f82bb"/>
      <w:bookmarkEnd w:id="798"/>
      <w:r>
        <w:rPr>
          <w:b/>
          <w:bCs/>
          <w:sz w:val="28"/>
          <w:szCs w:val="28"/>
        </w:rPr>
        <w:lastRenderedPageBreak/>
        <w:t>Договор</w:t>
      </w:r>
    </w:p>
    <w:p w14:paraId="10DBB683" w14:textId="6C4924CD" w:rsidR="00EE4219" w:rsidRDefault="00167843">
      <w:pPr>
        <w:spacing w:before="160" w:after="160"/>
      </w:pPr>
      <w:r>
        <w:t>Раздел содержит документы по заключенным договорам, соглашениям, дополнительными соглашениями или приложениям с абонентами и должниками. (</w:t>
      </w:r>
      <w:hyperlink w:anchor="cap_f07571b0-6ad0-4ce9-b03c-9f94e692cb64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CDC356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F56979" w14:textId="77777777" w:rsidR="00EE4219" w:rsidRDefault="00167843">
            <w:pPr>
              <w:spacing w:line="240" w:lineRule="auto"/>
              <w:jc w:val="center"/>
            </w:pPr>
            <w:bookmarkStart w:id="799" w:name="cap_f07571b0-6ad0-4ce9-b03c-9f94e692cb64"/>
            <w:bookmarkEnd w:id="799"/>
            <w:r>
              <w:rPr>
                <w:noProof/>
              </w:rPr>
              <w:drawing>
                <wp:inline distT="0" distB="0" distL="0" distR="0" wp14:anchorId="7FA595FE" wp14:editId="0E782CFC">
                  <wp:extent cx="5667375" cy="2209800"/>
                  <wp:effectExtent l="0" t="0" r="0" b="0"/>
                  <wp:docPr id="637" name="drex_module_19_2_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" name="drex_module_19_2_7_custom.png"/>
                          <pic:cNvPicPr/>
                        </pic:nvPicPr>
                        <pic:blipFill>
                          <a:blip r:embed="rId7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CB8A90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F9803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Договор и дополнительное соглашение</w:t>
            </w:r>
          </w:p>
        </w:tc>
      </w:tr>
    </w:tbl>
    <w:p w14:paraId="633A4737" w14:textId="4D15C2C9" w:rsidR="00EE4219" w:rsidRDefault="00167843">
      <w:pPr>
        <w:spacing w:before="160" w:after="160"/>
      </w:pPr>
      <w:r>
        <w:t xml:space="preserve">В </w:t>
      </w:r>
      <w:r>
        <w:t>разделе представлены следующие поля: (</w:t>
      </w:r>
      <w:hyperlink w:anchor="cap_11ee7ed7-8600-4c51-b7b7-f2c34a4296df">
        <w:r>
          <w:t>Рис.2</w:t>
        </w:r>
      </w:hyperlink>
      <w:r>
        <w:t>)</w:t>
      </w:r>
    </w:p>
    <w:p w14:paraId="4DCAED9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Для договора</w:t>
      </w:r>
      <w:r>
        <w:t>:</w:t>
      </w:r>
    </w:p>
    <w:p w14:paraId="7D0A515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договора с должником</w:t>
      </w:r>
    </w:p>
    <w:p w14:paraId="0FDF3E0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p w14:paraId="025AD6F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договора</w:t>
      </w:r>
      <w:r>
        <w:rPr>
          <w:rFonts w:ascii="Calibri" w:hAnsi="Calibri" w:cs="Calibri"/>
          <w:color w:val="000000"/>
        </w:rPr>
        <w:t xml:space="preserve"> </w:t>
      </w:r>
      <w:r>
        <w:t>– дата заключения договора</w:t>
      </w:r>
    </w:p>
    <w:p w14:paraId="71F5FF2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начала</w:t>
      </w:r>
      <w:r>
        <w:rPr>
          <w:rFonts w:ascii="Calibri" w:hAnsi="Calibri" w:cs="Calibri"/>
          <w:color w:val="000000"/>
        </w:rPr>
        <w:t xml:space="preserve"> </w:t>
      </w:r>
      <w:r>
        <w:t>– дата начала исполнения обязательств по договору</w:t>
      </w:r>
    </w:p>
    <w:p w14:paraId="054A35D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окончания</w:t>
      </w:r>
      <w:r>
        <w:rPr>
          <w:rFonts w:ascii="Calibri" w:hAnsi="Calibri" w:cs="Calibri"/>
          <w:color w:val="000000"/>
        </w:rPr>
        <w:t xml:space="preserve"> </w:t>
      </w:r>
      <w:r>
        <w:t>– дата окончания исполнения обязательств по договору</w:t>
      </w:r>
    </w:p>
    <w:p w14:paraId="0B004C3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Для дополнительного соглашения</w:t>
      </w:r>
      <w:r>
        <w:t>:</w:t>
      </w:r>
    </w:p>
    <w:p w14:paraId="25782B3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дополнительного соглашения</w:t>
      </w:r>
    </w:p>
    <w:p w14:paraId="0E1F1CB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</w:t>
      </w:r>
      <w:r>
        <w:rPr>
          <w:rFonts w:ascii="Calibri" w:hAnsi="Calibri" w:cs="Calibri"/>
          <w:color w:val="000000"/>
        </w:rPr>
        <w:t xml:space="preserve"> </w:t>
      </w:r>
      <w:r>
        <w:t>– дата заключения дополнительного соглашения</w:t>
      </w:r>
    </w:p>
    <w:p w14:paraId="5A9DB81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Срок действия</w:t>
      </w:r>
      <w:r>
        <w:rPr>
          <w:rFonts w:ascii="Calibri" w:hAnsi="Calibri" w:cs="Calibri"/>
          <w:color w:val="000000"/>
        </w:rPr>
        <w:t xml:space="preserve"> </w:t>
      </w:r>
      <w:r>
        <w:t>– дата окончания действия дополнительного соглашения</w:t>
      </w:r>
    </w:p>
    <w:p w14:paraId="6FABAD0E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</w:t>
      </w:r>
      <w:r>
        <w:rPr>
          <w:rFonts w:ascii="Calibri" w:hAnsi="Calibri" w:cs="Calibri"/>
          <w:color w:val="000000"/>
        </w:rPr>
        <w:t xml:space="preserve"> </w:t>
      </w:r>
      <w:r>
        <w:t>– сумма, указанная в дополнительном соглашении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CAE33F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81AF177" w14:textId="77777777" w:rsidR="00EE4219" w:rsidRDefault="00167843">
            <w:pPr>
              <w:spacing w:line="240" w:lineRule="auto"/>
              <w:jc w:val="center"/>
            </w:pPr>
            <w:bookmarkStart w:id="800" w:name="cap_11ee7ed7-8600-4c51-b7b7-f2c34a4296df"/>
            <w:bookmarkEnd w:id="800"/>
            <w:r>
              <w:rPr>
                <w:noProof/>
              </w:rPr>
              <w:lastRenderedPageBreak/>
              <w:drawing>
                <wp:inline distT="0" distB="0" distL="0" distR="0" wp14:anchorId="33626ED4" wp14:editId="62428618">
                  <wp:extent cx="5667375" cy="2209800"/>
                  <wp:effectExtent l="0" t="0" r="0" b="0"/>
                  <wp:docPr id="638" name="drex_module_19_2_7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" name="drex_module_19_2_7_custom_2.png"/>
                          <pic:cNvPicPr/>
                        </pic:nvPicPr>
                        <pic:blipFill>
                          <a:blip r:embed="rId7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2B454D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0CDE2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B26A20D" w14:textId="77777777" w:rsidR="00EE4219" w:rsidRDefault="00167843">
      <w:pPr>
        <w:spacing w:before="160" w:after="160"/>
      </w:pPr>
      <w:r>
        <w:t>Загрузка договора и дополнительного соглашения:</w:t>
      </w:r>
    </w:p>
    <w:p w14:paraId="2423BB8B" w14:textId="56DE6BAA" w:rsidR="00EE4219" w:rsidRDefault="00167843">
      <w:pPr>
        <w:spacing w:before="160" w:after="160"/>
      </w:pPr>
      <w:r>
        <w:t xml:space="preserve">В разделе </w:t>
      </w:r>
      <w:r>
        <w:rPr>
          <w:b/>
          <w:bCs/>
        </w:rPr>
        <w:t>«Документооборот» - «Договор»</w:t>
      </w:r>
      <w:r>
        <w:t xml:space="preserve"> в правом верхнем углу нажимаем на кнопку </w:t>
      </w:r>
      <w:r>
        <w:rPr>
          <w:b/>
          <w:bCs/>
        </w:rPr>
        <w:t>«Добавить договор»</w:t>
      </w:r>
      <w:r>
        <w:t xml:space="preserve"> (</w:t>
      </w:r>
      <w:hyperlink w:anchor="cap_2a3bd87a-d482-4585-a41f-85038505fb05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A3E755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DE8FC7" w14:textId="77777777" w:rsidR="00EE4219" w:rsidRDefault="00167843">
            <w:pPr>
              <w:spacing w:line="240" w:lineRule="auto"/>
              <w:jc w:val="center"/>
            </w:pPr>
            <w:bookmarkStart w:id="801" w:name="cap_2a3bd87a-d482-4585-a41f-85038505fb05"/>
            <w:bookmarkEnd w:id="801"/>
            <w:r>
              <w:rPr>
                <w:noProof/>
              </w:rPr>
              <w:drawing>
                <wp:inline distT="0" distB="0" distL="0" distR="0" wp14:anchorId="2D1F20B6" wp14:editId="1E369F5D">
                  <wp:extent cx="5667375" cy="2209800"/>
                  <wp:effectExtent l="0" t="0" r="0" b="0"/>
                  <wp:docPr id="639" name="drex_module_19_2_7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9" name="drex_module_19_2_7_custom_3.png"/>
                          <pic:cNvPicPr/>
                        </pic:nvPicPr>
                        <pic:blipFill>
                          <a:blip r:embed="rId7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35EC99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27B531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7668161E" w14:textId="2DD54003" w:rsidR="00EE4219" w:rsidRDefault="00167843">
      <w:pPr>
        <w:spacing w:before="160" w:after="160"/>
      </w:pPr>
      <w:r>
        <w:t>После нажатия кнопки открывается окно для ввода данных договора и дополнительного соглашения: (</w:t>
      </w:r>
      <w:hyperlink w:anchor="cap_81de7b50-c87d-418d-a6aa-fce7a7c1d9ce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26869C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225778F" w14:textId="77777777" w:rsidR="00EE4219" w:rsidRDefault="00167843">
            <w:pPr>
              <w:spacing w:line="240" w:lineRule="auto"/>
              <w:jc w:val="center"/>
            </w:pPr>
            <w:bookmarkStart w:id="802" w:name="cap_81de7b50-c87d-418d-a6aa-fce7a7c1d9ce"/>
            <w:bookmarkEnd w:id="802"/>
            <w:r>
              <w:rPr>
                <w:noProof/>
              </w:rPr>
              <w:lastRenderedPageBreak/>
              <w:drawing>
                <wp:inline distT="0" distB="0" distL="0" distR="0" wp14:anchorId="308C83EF" wp14:editId="19AE36CD">
                  <wp:extent cx="4029075" cy="2276475"/>
                  <wp:effectExtent l="0" t="0" r="0" b="0"/>
                  <wp:docPr id="640" name="drex_module_19_2_7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" name="drex_module_19_2_7_custom_4.png"/>
                          <pic:cNvPicPr/>
                        </pic:nvPicPr>
                        <pic:blipFill>
                          <a:blip r:embed="rId7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9075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94A37F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AE3C40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3F52F5D2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Для загрузки договора</w:t>
      </w:r>
      <w:r>
        <w:rPr>
          <w:rFonts w:ascii="Calibri" w:hAnsi="Calibri" w:cs="Calibri"/>
          <w:color w:val="000000"/>
        </w:rPr>
        <w:t xml:space="preserve"> </w:t>
      </w:r>
      <w:r>
        <w:t>необходимо ввести следующие данные:</w:t>
      </w:r>
    </w:p>
    <w:p w14:paraId="6CAD5E5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Файл - загружается</w:t>
      </w:r>
      <w:r>
        <w:t xml:space="preserve"> файл. При нажатии на кнопку «Выбрать файл» выбираем документ на вашем компьютере. Данное поле является </w:t>
      </w:r>
      <w:r>
        <w:rPr>
          <w:b/>
          <w:bCs/>
        </w:rPr>
        <w:t>обязательным</w:t>
      </w:r>
      <w:r>
        <w:t xml:space="preserve"> для выбора.</w:t>
      </w:r>
    </w:p>
    <w:p w14:paraId="520A174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Номер договора</w:t>
      </w:r>
    </w:p>
    <w:p w14:paraId="682B3A62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договора - при нажатии на поле ввода открывается календарь с выбором даты заключения договора</w:t>
      </w:r>
    </w:p>
    <w:p w14:paraId="5D6BA1A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начала - при нажатии на поле ввода открывается календарь с выбором даты начала исполнения обязательств по договору</w:t>
      </w:r>
    </w:p>
    <w:p w14:paraId="0525A4FE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окончания - при нажатии на поле ввода открывается календарь с выбором даты окончания исполнения обязательств по договору</w:t>
      </w:r>
    </w:p>
    <w:p w14:paraId="10375A86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Для загрузки дополнительного соглашения</w:t>
      </w:r>
      <w:r>
        <w:rPr>
          <w:rFonts w:ascii="Calibri" w:hAnsi="Calibri" w:cs="Calibri"/>
          <w:color w:val="000000"/>
        </w:rPr>
        <w:t xml:space="preserve"> </w:t>
      </w:r>
      <w:r>
        <w:t>необходимо ввести следующие данные:</w:t>
      </w:r>
    </w:p>
    <w:p w14:paraId="36988DA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Номер дополнительного соглашения</w:t>
      </w:r>
    </w:p>
    <w:p w14:paraId="157E809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- при на</w:t>
      </w:r>
      <w:r>
        <w:t>жатии на поле ввода открывается календарь с выбором даты заключения дополнительного соглашения</w:t>
      </w:r>
    </w:p>
    <w:p w14:paraId="311789D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начала - при нажатии на поле ввода открывается календарь с выбором даты начала исполнения обязательств по дополнительному соглашению</w:t>
      </w:r>
    </w:p>
    <w:p w14:paraId="6F10531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Дата окончания </w:t>
      </w:r>
      <w:r>
        <w:t>- при нажатии на поле ввода открывается календарь с выбором даты окончания исполнения обязательств по дополнительному соглашению</w:t>
      </w:r>
    </w:p>
    <w:p w14:paraId="6050DD4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Сумма - сумма, указанная в дополнительном соглашении</w:t>
      </w:r>
    </w:p>
    <w:p w14:paraId="19465FCA" w14:textId="6905721A" w:rsidR="00EE4219" w:rsidRDefault="00167843">
      <w:pPr>
        <w:spacing w:before="160" w:after="160"/>
      </w:pPr>
      <w:r>
        <w:t>Если к договору не прилагается дополнительное соглашение, его можно не заполнять. Также, дополнительное соглашение можно удалить воспользовавшись иконкой в виде корзины, расположенной справа от полей заполнения дополнительного соглашения (</w:t>
      </w:r>
      <w:hyperlink w:anchor="cap_e3da2687-ddb3-4592-a2dd-070f5ecdb64f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856949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D57E2F" w14:textId="77777777" w:rsidR="00EE4219" w:rsidRDefault="00167843">
            <w:pPr>
              <w:spacing w:line="240" w:lineRule="auto"/>
              <w:jc w:val="center"/>
            </w:pPr>
            <w:bookmarkStart w:id="803" w:name="cap_e3da2687-ddb3-4592-a2dd-070f5ecdb64f"/>
            <w:bookmarkEnd w:id="803"/>
            <w:r>
              <w:rPr>
                <w:noProof/>
              </w:rPr>
              <w:drawing>
                <wp:inline distT="0" distB="0" distL="0" distR="0" wp14:anchorId="4B791B2E" wp14:editId="0014A335">
                  <wp:extent cx="3905250" cy="2209800"/>
                  <wp:effectExtent l="0" t="0" r="0" b="0"/>
                  <wp:docPr id="641" name="drex_module_19_2_7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1" name="drex_module_19_2_7_custom_5.png"/>
                          <pic:cNvPicPr/>
                        </pic:nvPicPr>
                        <pic:blipFill>
                          <a:blip r:embed="rId7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6AE3D3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8F0B37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Удаление доп. соглашения</w:t>
            </w:r>
          </w:p>
        </w:tc>
      </w:tr>
    </w:tbl>
    <w:p w14:paraId="356E05D2" w14:textId="77777777" w:rsidR="00EE4219" w:rsidRDefault="00167843">
      <w:pPr>
        <w:spacing w:before="160" w:after="160"/>
      </w:pPr>
      <w:r>
        <w:t xml:space="preserve">По окончании заполнения данных нужно нажать кнопку </w:t>
      </w:r>
      <w:r>
        <w:rPr>
          <w:b/>
          <w:bCs/>
        </w:rPr>
        <w:t>«Сохранить».</w:t>
      </w:r>
      <w:r>
        <w:t xml:space="preserve"> Загруженные документы отобразятся в списке документов.</w:t>
      </w:r>
    </w:p>
    <w:p w14:paraId="58E229A5" w14:textId="77777777" w:rsidR="00EE4219" w:rsidRDefault="00167843">
      <w:pPr>
        <w:spacing w:before="160" w:after="160"/>
      </w:pPr>
      <w:r>
        <w:t> </w:t>
      </w:r>
    </w:p>
    <w:p w14:paraId="77648F68" w14:textId="10F7466F" w:rsidR="00EE4219" w:rsidRDefault="00167843">
      <w:pPr>
        <w:spacing w:before="160" w:after="160"/>
      </w:pPr>
      <w:r>
        <w:t>Загруженный договор и дополнительное соглашение</w:t>
      </w:r>
      <w:r>
        <w:t xml:space="preserve"> можно отредактировать, воспользовавшись кнопкой </w:t>
      </w:r>
      <w:r>
        <w:rPr>
          <w:b/>
          <w:bCs/>
        </w:rPr>
        <w:t>«Карандаш»</w:t>
      </w:r>
      <w:r>
        <w:t>, расположенной справа от загруженного договора (</w:t>
      </w:r>
      <w:hyperlink w:anchor="cap_5c30f0a8-4c27-44d8-81c9-ad3c75f4d78b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D2BF4E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DE7B45" w14:textId="77777777" w:rsidR="00EE4219" w:rsidRDefault="00167843">
            <w:pPr>
              <w:spacing w:line="240" w:lineRule="auto"/>
              <w:jc w:val="center"/>
            </w:pPr>
            <w:bookmarkStart w:id="804" w:name="cap_5c30f0a8-4c27-44d8-81c9-ad3c75f4d78b"/>
            <w:bookmarkEnd w:id="804"/>
            <w:r>
              <w:rPr>
                <w:noProof/>
              </w:rPr>
              <w:drawing>
                <wp:inline distT="0" distB="0" distL="0" distR="0" wp14:anchorId="32C5E685" wp14:editId="6D2953FB">
                  <wp:extent cx="5667375" cy="1476375"/>
                  <wp:effectExtent l="0" t="0" r="0" b="0"/>
                  <wp:docPr id="642" name="drex_module_19_2_7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" name="drex_module_19_2_7_custom_6.png"/>
                          <pic:cNvPicPr/>
                        </pic:nvPicPr>
                        <pic:blipFill>
                          <a:blip r:embed="rId7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4B1736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5E74BD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Рис.6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Кнопка редактирования договора</w:t>
            </w:r>
          </w:p>
        </w:tc>
      </w:tr>
    </w:tbl>
    <w:p w14:paraId="76A593FA" w14:textId="7955D4E1" w:rsidR="00EE4219" w:rsidRDefault="00167843">
      <w:pPr>
        <w:spacing w:before="160" w:after="160"/>
      </w:pPr>
      <w:r>
        <w:t>Поля для редактирования такие же, как при заполнении договора (</w:t>
      </w:r>
      <w:hyperlink w:anchor="cap_8e79d362-bb80-4556-bbd7-f0bb9d3eb2fe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D38367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2AE24B" w14:textId="77777777" w:rsidR="00EE4219" w:rsidRDefault="00167843">
            <w:pPr>
              <w:spacing w:line="240" w:lineRule="auto"/>
              <w:jc w:val="center"/>
            </w:pPr>
            <w:bookmarkStart w:id="805" w:name="cap_8e79d362-bb80-4556-bbd7-f0bb9d3eb2fe"/>
            <w:bookmarkEnd w:id="805"/>
            <w:r>
              <w:rPr>
                <w:noProof/>
              </w:rPr>
              <w:drawing>
                <wp:inline distT="0" distB="0" distL="0" distR="0" wp14:anchorId="6587BF97" wp14:editId="23CDE3FE">
                  <wp:extent cx="3495675" cy="2428875"/>
                  <wp:effectExtent l="0" t="0" r="0" b="0"/>
                  <wp:docPr id="643" name="drex_module_19_2_7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" name="drex_module_19_2_7_custom_7.png"/>
                          <pic:cNvPicPr/>
                        </pic:nvPicPr>
                        <pic:blipFill>
                          <a:blip r:embed="rId7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675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4681D4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8EE15A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Редактирование договора</w:t>
            </w:r>
          </w:p>
        </w:tc>
      </w:tr>
    </w:tbl>
    <w:p w14:paraId="6937EFA0" w14:textId="77777777" w:rsidR="00EE4219" w:rsidRDefault="00167843">
      <w:pPr>
        <w:spacing w:before="160" w:after="160"/>
      </w:pPr>
      <w:r>
        <w:t xml:space="preserve">По окончании редактирования нужно нажать кнопку </w:t>
      </w:r>
      <w:r>
        <w:rPr>
          <w:b/>
          <w:bCs/>
        </w:rPr>
        <w:t>«Сохранить»</w:t>
      </w:r>
      <w:r>
        <w:t>.</w:t>
      </w:r>
      <w:r>
        <w:br w:type="page"/>
      </w:r>
    </w:p>
    <w:p w14:paraId="21F0CE3B" w14:textId="77777777" w:rsidR="00EE4219" w:rsidRDefault="00167843">
      <w:pPr>
        <w:spacing w:before="320" w:after="160"/>
        <w:rPr>
          <w:b/>
          <w:bCs/>
          <w:sz w:val="28"/>
          <w:szCs w:val="28"/>
        </w:rPr>
      </w:pPr>
      <w:bookmarkStart w:id="806" w:name="933fc2d4-7f4a-4e6a-ad6c-8291bd25d671"/>
      <w:bookmarkEnd w:id="806"/>
      <w:r>
        <w:rPr>
          <w:b/>
          <w:bCs/>
          <w:sz w:val="28"/>
          <w:szCs w:val="28"/>
        </w:rPr>
        <w:lastRenderedPageBreak/>
        <w:t>SMS</w:t>
      </w:r>
    </w:p>
    <w:p w14:paraId="2E245FA3" w14:textId="77777777" w:rsidR="00EE4219" w:rsidRDefault="00167843">
      <w:pPr>
        <w:spacing w:before="160" w:after="160"/>
      </w:pPr>
      <w:r>
        <w:t>Раздел содержит список отправленных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сообщений должнику.</w:t>
      </w:r>
    </w:p>
    <w:p w14:paraId="4475BE84" w14:textId="6CD4C3A8" w:rsidR="00EE4219" w:rsidRDefault="00167843">
      <w:pPr>
        <w:spacing w:before="160" w:after="160"/>
      </w:pPr>
      <w:r>
        <w:t>В разделе представлены следующие поля: (</w:t>
      </w:r>
      <w:hyperlink w:anchor="cap_2ee5fb42-d5b4-496b-be09-8b6fe672f50b">
        <w:r>
          <w:t>Рис.1</w:t>
        </w:r>
      </w:hyperlink>
      <w:r>
        <w:t>)</w:t>
      </w:r>
    </w:p>
    <w:p w14:paraId="741AA0A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Телефон</w:t>
      </w:r>
      <w:r>
        <w:rPr>
          <w:rFonts w:ascii="Calibri" w:hAnsi="Calibri" w:cs="Calibri"/>
          <w:color w:val="000000"/>
        </w:rPr>
        <w:t xml:space="preserve"> </w:t>
      </w:r>
      <w:r>
        <w:t>– номер телефона должника</w:t>
      </w:r>
    </w:p>
    <w:p w14:paraId="3C92D4B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Имя оператора</w:t>
      </w:r>
      <w:r>
        <w:rPr>
          <w:rFonts w:ascii="Calibri" w:hAnsi="Calibri" w:cs="Calibri"/>
          <w:color w:val="000000"/>
        </w:rPr>
        <w:t xml:space="preserve"> </w:t>
      </w:r>
      <w:r>
        <w:t>– оператор отправки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</w:p>
    <w:p w14:paraId="67F6DEB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Отправлено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отправки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</w:p>
    <w:p w14:paraId="04CB372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 изменен в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изменения статуса</w:t>
      </w:r>
    </w:p>
    <w:p w14:paraId="0310764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статус доставки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(доставлено / не доставлено)</w:t>
      </w:r>
    </w:p>
    <w:p w14:paraId="2995DC0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Стоимость</w:t>
      </w:r>
      <w:r>
        <w:rPr>
          <w:rFonts w:ascii="Calibri" w:hAnsi="Calibri" w:cs="Calibri"/>
          <w:color w:val="000000"/>
        </w:rPr>
        <w:t xml:space="preserve"> </w:t>
      </w:r>
      <w:r>
        <w:t>– стоимость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</w:p>
    <w:p w14:paraId="7526E3C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Сообщение</w:t>
      </w:r>
      <w:r>
        <w:rPr>
          <w:rFonts w:ascii="Calibri" w:hAnsi="Calibri" w:cs="Calibri"/>
          <w:color w:val="000000"/>
        </w:rPr>
        <w:t xml:space="preserve"> </w:t>
      </w:r>
      <w:r>
        <w:t>– текст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F0284D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FCC445" w14:textId="77777777" w:rsidR="00EE4219" w:rsidRDefault="00167843">
            <w:pPr>
              <w:spacing w:line="240" w:lineRule="auto"/>
              <w:jc w:val="center"/>
            </w:pPr>
            <w:bookmarkStart w:id="807" w:name="cap_2ee5fb42-d5b4-496b-be09-8b6fe672f50b"/>
            <w:bookmarkEnd w:id="807"/>
            <w:r>
              <w:rPr>
                <w:noProof/>
              </w:rPr>
              <w:drawing>
                <wp:inline distT="0" distB="0" distL="0" distR="0" wp14:anchorId="2CB03C79" wp14:editId="000CC674">
                  <wp:extent cx="5667375" cy="1314450"/>
                  <wp:effectExtent l="0" t="0" r="0" b="0"/>
                  <wp:docPr id="644" name="drex_module_19_2_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" name="drex_module_19_2_8_custom.png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57C245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AE72F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68A5467" w14:textId="3962F10D" w:rsidR="00EE4219" w:rsidRDefault="00167843">
      <w:pPr>
        <w:spacing w:before="160" w:after="160"/>
      </w:pPr>
      <w:r>
        <w:t>Для отправки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сообщений должникам необходима интеграция с провайдером связи. Система может предложить как провайдеров, с которыми уже настроена интеграция, так и осуществить интеграцию с вашим провайдером связи. Интеграц</w:t>
      </w:r>
      <w:r>
        <w:t>ия со сторонними компаниями рассмотрена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«Обмен данными»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</w:p>
    <w:p w14:paraId="73D4BB92" w14:textId="23C664A7" w:rsidR="00EE4219" w:rsidRDefault="00167843">
      <w:pPr>
        <w:spacing w:before="160" w:after="160"/>
      </w:pPr>
      <w:r>
        <w:t>Настройка расписания отправки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сообщений рассмотрена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ec14d768-bfc6-4873-9726-bc40770db3d7">
        <w:r>
          <w:rPr>
            <w:u w:val="single"/>
          </w:rPr>
          <w:t>«Настройка автоматизации»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p w14:paraId="432CCD2B" w14:textId="0D1027D9" w:rsidR="00EE4219" w:rsidRDefault="00167843">
      <w:pPr>
        <w:spacing w:before="160" w:after="160"/>
      </w:pPr>
      <w:r>
        <w:t>Список отправленных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сообщений хранится в системе бессрочно. При необходимости, ненужные сообщения можно удалить, нажав на кнопку «Корзина» напротив ка</w:t>
      </w:r>
      <w:r>
        <w:t>ждого сообщения (</w:t>
      </w:r>
      <w:hyperlink w:anchor="cap_312666c3-42a9-4f16-aa81-bd7c036e41dd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4C29DC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8C7D1A6" w14:textId="77777777" w:rsidR="00EE4219" w:rsidRDefault="00167843">
            <w:pPr>
              <w:spacing w:line="240" w:lineRule="auto"/>
              <w:jc w:val="center"/>
            </w:pPr>
            <w:bookmarkStart w:id="808" w:name="cap_312666c3-42a9-4f16-aa81-bd7c036e41dd"/>
            <w:bookmarkEnd w:id="808"/>
            <w:r>
              <w:rPr>
                <w:noProof/>
              </w:rPr>
              <w:lastRenderedPageBreak/>
              <w:drawing>
                <wp:inline distT="0" distB="0" distL="0" distR="0" wp14:anchorId="0525F11D" wp14:editId="1B9F9605">
                  <wp:extent cx="5667375" cy="1314450"/>
                  <wp:effectExtent l="0" t="0" r="0" b="0"/>
                  <wp:docPr id="645" name="drex_module_19_2_8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5" name="drex_module_19_2_8_custom_2.png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D49659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2BB84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33CB3DFA" w14:textId="77777777" w:rsidR="00EE4219" w:rsidRDefault="00167843">
      <w:r>
        <w:br w:type="page"/>
      </w:r>
    </w:p>
    <w:p w14:paraId="17157DDC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09" w:name="53717164-81fd-4c73-ae4c-f4723635be7e"/>
      <w:bookmarkEnd w:id="809"/>
      <w:r>
        <w:rPr>
          <w:b/>
          <w:bCs/>
          <w:sz w:val="28"/>
          <w:szCs w:val="28"/>
        </w:rPr>
        <w:lastRenderedPageBreak/>
        <w:t>Голосовое оповещение</w:t>
      </w:r>
    </w:p>
    <w:p w14:paraId="2E8A12D3" w14:textId="77777777" w:rsidR="00EE4219" w:rsidRDefault="00167843">
      <w:pPr>
        <w:spacing w:before="160" w:after="160"/>
      </w:pPr>
      <w:r>
        <w:t>Раздел содержит список совершенных звонков должнику.</w:t>
      </w:r>
    </w:p>
    <w:p w14:paraId="02010172" w14:textId="3FD566C1" w:rsidR="00EE4219" w:rsidRDefault="00167843">
      <w:pPr>
        <w:spacing w:before="160" w:after="160"/>
      </w:pPr>
      <w:r>
        <w:t>В разделе представлены следующие поля: (</w:t>
      </w:r>
      <w:hyperlink w:anchor="cap_329515e5-4350-4825-8aa8-f251e4374047">
        <w:r>
          <w:t>Рис.1</w:t>
        </w:r>
      </w:hyperlink>
      <w:r>
        <w:t>)</w:t>
      </w:r>
    </w:p>
    <w:p w14:paraId="7BA12F4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Телефон</w:t>
      </w:r>
      <w:r>
        <w:rPr>
          <w:rFonts w:ascii="Calibri" w:hAnsi="Calibri" w:cs="Calibri"/>
          <w:color w:val="000000"/>
        </w:rPr>
        <w:t xml:space="preserve"> </w:t>
      </w:r>
      <w:r>
        <w:t>– номер телефона должника</w:t>
      </w:r>
    </w:p>
    <w:p w14:paraId="719EBD5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Имя оператора</w:t>
      </w:r>
      <w:r>
        <w:rPr>
          <w:rFonts w:ascii="Calibri" w:hAnsi="Calibri" w:cs="Calibri"/>
          <w:color w:val="000000"/>
        </w:rPr>
        <w:t xml:space="preserve"> </w:t>
      </w:r>
      <w:r>
        <w:t>– оператор связи</w:t>
      </w:r>
    </w:p>
    <w:p w14:paraId="71D26C3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Отправлено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совершения звонка</w:t>
      </w:r>
    </w:p>
    <w:p w14:paraId="308EBAC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 изменен в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изменения статуса</w:t>
      </w:r>
    </w:p>
    <w:p w14:paraId="6E9FFF5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статус совершения звонка (ожидание звонка, сброс и пр)</w:t>
      </w:r>
    </w:p>
    <w:p w14:paraId="0B139C6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Стоимость</w:t>
      </w:r>
      <w:r>
        <w:rPr>
          <w:rFonts w:ascii="Calibri" w:hAnsi="Calibri" w:cs="Calibri"/>
          <w:color w:val="000000"/>
        </w:rPr>
        <w:t xml:space="preserve"> </w:t>
      </w:r>
      <w:r>
        <w:t>– стоимость звонка</w:t>
      </w:r>
    </w:p>
    <w:p w14:paraId="0A63CF3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Длительность</w:t>
      </w:r>
      <w:r>
        <w:rPr>
          <w:rFonts w:ascii="Calibri" w:hAnsi="Calibri" w:cs="Calibri"/>
          <w:color w:val="000000"/>
        </w:rPr>
        <w:t xml:space="preserve"> </w:t>
      </w:r>
      <w:r>
        <w:t>– длительность звонка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CE5B73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107859" w14:textId="77777777" w:rsidR="00EE4219" w:rsidRDefault="00167843">
            <w:pPr>
              <w:spacing w:line="240" w:lineRule="auto"/>
              <w:jc w:val="center"/>
            </w:pPr>
            <w:bookmarkStart w:id="810" w:name="cap_329515e5-4350-4825-8aa8-f251e4374047"/>
            <w:bookmarkEnd w:id="810"/>
            <w:r>
              <w:rPr>
                <w:noProof/>
              </w:rPr>
              <w:drawing>
                <wp:inline distT="0" distB="0" distL="0" distR="0" wp14:anchorId="544AEC97" wp14:editId="59633C03">
                  <wp:extent cx="5667375" cy="1066800"/>
                  <wp:effectExtent l="0" t="0" r="0" b="0"/>
                  <wp:docPr id="646" name="drex_module_19_2_9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6" name="drex_module_19_2_9_custom.png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5B1B82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B36EE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DF1B6A3" w14:textId="78D3D96B" w:rsidR="00EE4219" w:rsidRDefault="00167843">
      <w:pPr>
        <w:spacing w:before="160" w:after="160"/>
      </w:pPr>
      <w:r>
        <w:t>Для отправки голосовых уведомлений должникам необходима интеграция с провайдером связи. Система может предложить как провайдеров, с которыми уже настроена интеграция, так и осуществить интеграцию с вашим провайдером связи. Интеграция со сторонними компания</w:t>
      </w:r>
      <w:r>
        <w:t>ми рассмотрена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«Обмен данными»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</w:p>
    <w:p w14:paraId="2CF84D3A" w14:textId="7248DFDE" w:rsidR="00EE4219" w:rsidRDefault="00167843">
      <w:pPr>
        <w:spacing w:before="160" w:after="160"/>
      </w:pPr>
      <w:r>
        <w:t>Настройка автоматизации отправки голосовых уведомлений (расписание, сценарии, иные настройки) рассмотрена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c29e7e2c-a526-4231-b5d7-a09a5fa3a500">
        <w:r>
          <w:rPr>
            <w:u w:val="single"/>
          </w:rPr>
          <w:t>«Настройка автоматизации»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p w14:paraId="4CB784E2" w14:textId="70C14D8B" w:rsidR="00EE4219" w:rsidRDefault="00167843">
      <w:pPr>
        <w:spacing w:before="160" w:after="160"/>
      </w:pPr>
      <w:r>
        <w:t>Список отправленных уведомлений хранится в системе бессрочно. При необходимости, голосовые уведомления можно прослушать, скачать, просмотреть подробную информацию, воспользов</w:t>
      </w:r>
      <w:r>
        <w:t>авшись иконками, расположенными справа напротив каждого уведомления в списке (</w:t>
      </w:r>
      <w:hyperlink w:anchor="cap_b058455b-bc3c-49ac-b7f6-9d7702b74584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FB8846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71B1A3" w14:textId="77777777" w:rsidR="00EE4219" w:rsidRDefault="00167843">
            <w:pPr>
              <w:spacing w:line="240" w:lineRule="auto"/>
              <w:jc w:val="center"/>
            </w:pPr>
            <w:bookmarkStart w:id="811" w:name="cap_b058455b-bc3c-49ac-b7f6-9d7702b74584"/>
            <w:bookmarkEnd w:id="811"/>
            <w:r>
              <w:rPr>
                <w:noProof/>
              </w:rPr>
              <w:lastRenderedPageBreak/>
              <w:drawing>
                <wp:inline distT="0" distB="0" distL="0" distR="0" wp14:anchorId="4F023327" wp14:editId="227146DF">
                  <wp:extent cx="5667375" cy="1066800"/>
                  <wp:effectExtent l="0" t="0" r="0" b="0"/>
                  <wp:docPr id="647" name="drex_module_19_2_9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" name="drex_module_19_2_9_custom_2.png"/>
                          <pic:cNvPicPr/>
                        </pic:nvPicPr>
                        <pic:blipFill>
                          <a:blip r:embed="rId4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804AEB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BBE9CA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6AF957F" w14:textId="77777777" w:rsidR="00EE4219" w:rsidRDefault="00167843">
      <w:r>
        <w:br w:type="page"/>
      </w:r>
    </w:p>
    <w:p w14:paraId="3906FC02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12" w:name="a1b0c050-6f60-4464-9ac9-be4b86eb50d6"/>
      <w:bookmarkEnd w:id="812"/>
      <w:r>
        <w:rPr>
          <w:b/>
          <w:bCs/>
          <w:sz w:val="28"/>
          <w:szCs w:val="28"/>
        </w:rPr>
        <w:lastRenderedPageBreak/>
        <w:t>Мои документы</w:t>
      </w:r>
    </w:p>
    <w:p w14:paraId="5BFEAE85" w14:textId="77777777" w:rsidR="00EE4219" w:rsidRDefault="00167843">
      <w:pPr>
        <w:spacing w:before="160" w:after="160"/>
      </w:pPr>
      <w:r>
        <w:t>Раздел предназначен для загрузки различных видов документов, которые не предусмот</w:t>
      </w:r>
      <w:r>
        <w:t>рены системой или являются не типовыми индивидуальными документами должника.</w:t>
      </w:r>
    </w:p>
    <w:p w14:paraId="5479FD55" w14:textId="42C8BE1D" w:rsidR="00EE4219" w:rsidRDefault="00167843">
      <w:pPr>
        <w:spacing w:before="160" w:after="160"/>
      </w:pPr>
      <w:r>
        <w:t>В разделе представлены следующие поля: (</w:t>
      </w:r>
      <w:hyperlink w:anchor="cap_9f646ac7-8e98-422b-8fa0-a019831857bd">
        <w:r>
          <w:t>Рис.1</w:t>
        </w:r>
      </w:hyperlink>
      <w:r>
        <w:t>)</w:t>
      </w:r>
    </w:p>
    <w:p w14:paraId="66F877A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6512157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D45A44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CF0028" w14:textId="77777777" w:rsidR="00EE4219" w:rsidRDefault="00167843">
            <w:pPr>
              <w:spacing w:line="240" w:lineRule="auto"/>
              <w:jc w:val="center"/>
            </w:pPr>
            <w:bookmarkStart w:id="813" w:name="cap_9f646ac7-8e98-422b-8fa0-a019831857bd"/>
            <w:bookmarkEnd w:id="813"/>
            <w:r>
              <w:rPr>
                <w:noProof/>
              </w:rPr>
              <w:drawing>
                <wp:inline distT="0" distB="0" distL="0" distR="0" wp14:anchorId="6EB89B78" wp14:editId="3B314F38">
                  <wp:extent cx="5667375" cy="781050"/>
                  <wp:effectExtent l="0" t="0" r="0" b="0"/>
                  <wp:docPr id="648" name="drex_module_19_2_10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" name="drex_module_19_2_10_custom.png"/>
                          <pic:cNvPicPr/>
                        </pic:nvPicPr>
                        <pic:blipFill>
                          <a:blip r:embed="rId7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212F7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BCC01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32668E8" w14:textId="77777777" w:rsidR="00EE4219" w:rsidRDefault="00167843">
      <w:pPr>
        <w:spacing w:before="160" w:after="160"/>
      </w:pPr>
      <w:r>
        <w:t>Документы в Систему могут быть загружены вручную</w:t>
      </w:r>
    </w:p>
    <w:p w14:paraId="6393581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26A7FD1F" w14:textId="2A3238AD" w:rsidR="00EE4219" w:rsidRDefault="00167843">
      <w:pPr>
        <w:spacing w:before="160" w:after="160"/>
        <w:ind w:left="720"/>
      </w:pPr>
      <w:r>
        <w:t xml:space="preserve">При выборе этого типа загрузки в разделе </w:t>
      </w:r>
      <w:r>
        <w:rPr>
          <w:b/>
          <w:bCs/>
        </w:rPr>
        <w:t>«Документооборот» - «Мои документы»</w:t>
      </w:r>
      <w:r>
        <w:t xml:space="preserve"> в правом вер</w:t>
      </w:r>
      <w:r>
        <w:t xml:space="preserve">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ac70da70-0a5a-4ac6-92b7-a3698ca0b6a2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A4DC4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A644AA" w14:textId="77777777" w:rsidR="00EE4219" w:rsidRDefault="00167843">
            <w:pPr>
              <w:spacing w:line="240" w:lineRule="auto"/>
              <w:jc w:val="center"/>
            </w:pPr>
            <w:bookmarkStart w:id="814" w:name="cap_ac70da70-0a5a-4ac6-92b7-a3698ca0b6a2"/>
            <w:bookmarkEnd w:id="814"/>
            <w:r>
              <w:rPr>
                <w:noProof/>
              </w:rPr>
              <w:drawing>
                <wp:inline distT="0" distB="0" distL="0" distR="0" wp14:anchorId="6DB8DE4C" wp14:editId="68350A56">
                  <wp:extent cx="5667375" cy="781050"/>
                  <wp:effectExtent l="0" t="0" r="0" b="0"/>
                  <wp:docPr id="649" name="drex_module_19_2_10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9" name="drex_module_19_2_10_custom_2.png"/>
                          <pic:cNvPicPr/>
                        </pic:nvPicPr>
                        <pic:blipFill>
                          <a:blip r:embed="rId7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12F643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DA3D50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223D465" w14:textId="77777777" w:rsidR="00EE4219" w:rsidRDefault="00167843">
      <w:pPr>
        <w:spacing w:before="160" w:after="160"/>
      </w:pPr>
      <w:r>
        <w:t>При нажатии выбираем документ на вашем компьютере.</w:t>
      </w:r>
    </w:p>
    <w:p w14:paraId="3397CE54" w14:textId="77777777" w:rsidR="00EE4219" w:rsidRDefault="00167843">
      <w:pPr>
        <w:spacing w:before="160" w:after="160"/>
      </w:pPr>
      <w:r>
        <w:t>Загруженный документ отобразится в списке документов.</w:t>
      </w:r>
      <w:r>
        <w:br w:type="page"/>
      </w:r>
    </w:p>
    <w:p w14:paraId="61D349BA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15" w:name="12d042f8-9768-4f4d-8dec-0a8c0892f827"/>
      <w:bookmarkEnd w:id="815"/>
      <w:r>
        <w:rPr>
          <w:b/>
          <w:bCs/>
          <w:sz w:val="28"/>
          <w:szCs w:val="28"/>
        </w:rPr>
        <w:lastRenderedPageBreak/>
        <w:t>Трек-номер</w:t>
      </w:r>
    </w:p>
    <w:p w14:paraId="01C053EB" w14:textId="77777777" w:rsidR="00EE4219" w:rsidRDefault="00167843">
      <w:pPr>
        <w:spacing w:before="160" w:after="160"/>
      </w:pPr>
      <w:r>
        <w:t>Раздел предназначен для загрузки и хранения данных и статусов по отправленным документам должника через «Почту России» электронно-заказным письмом. Должникам-дольщикам и должникам, имеющим совместную собственность инициируются отдельные отправки электронно</w:t>
      </w:r>
      <w:r>
        <w:t>-заказных писем (сверка системой происходит по ФИО должника).</w:t>
      </w:r>
    </w:p>
    <w:p w14:paraId="4A600EB3" w14:textId="63B50C07" w:rsidR="00EE4219" w:rsidRDefault="00167843">
      <w:pPr>
        <w:spacing w:before="160" w:after="160"/>
      </w:pPr>
      <w:r>
        <w:t>В разделе представлены следующие поля: (</w:t>
      </w:r>
      <w:hyperlink w:anchor="cap_7b56aa42-9beb-49d1-b773-d204d99d8447">
        <w:r>
          <w:t>Рис.1</w:t>
        </w:r>
      </w:hyperlink>
      <w:r>
        <w:t>)</w:t>
      </w:r>
    </w:p>
    <w:p w14:paraId="6220C8F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1EC97CD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</w:t>
      </w:r>
      <w:r>
        <w:t>енного файла</w:t>
      </w:r>
    </w:p>
    <w:p w14:paraId="32C76C9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 Ф103</w:t>
      </w:r>
      <w:r>
        <w:rPr>
          <w:rFonts w:ascii="Calibri" w:hAnsi="Calibri" w:cs="Calibri"/>
          <w:color w:val="000000"/>
        </w:rPr>
        <w:t xml:space="preserve"> </w:t>
      </w:r>
      <w:r>
        <w:t>— это реестр, в котором перечисляется партия почтовых отправлений, пересылаемых одним физическим или юридическим лицом. Главная функция формы 103 — создание адресных меток, сопроводительных бумаг. Каждый элемент получае</w:t>
      </w:r>
      <w:r>
        <w:t>т персональный трекинговый идентификатор, что упрощает дальнейшее отслеживание.</w:t>
      </w:r>
    </w:p>
    <w:p w14:paraId="279ED6C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Адресат</w:t>
      </w:r>
      <w:r>
        <w:rPr>
          <w:rFonts w:ascii="Calibri" w:hAnsi="Calibri" w:cs="Calibri"/>
          <w:color w:val="000000"/>
        </w:rPr>
        <w:t xml:space="preserve"> </w:t>
      </w:r>
      <w:r>
        <w:t>- ФИО, почтовый адрес получателя письма</w:t>
      </w:r>
    </w:p>
    <w:p w14:paraId="13A30B1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–трек номер для отслеживания отправленного письма</w:t>
      </w:r>
    </w:p>
    <w:p w14:paraId="70ECD63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Этап отправки</w:t>
      </w:r>
      <w:r>
        <w:rPr>
          <w:rFonts w:ascii="Calibri" w:hAnsi="Calibri" w:cs="Calibri"/>
          <w:color w:val="000000"/>
        </w:rPr>
        <w:t xml:space="preserve"> </w:t>
      </w:r>
      <w:r>
        <w:t>– статус этапа отправки заказного письма</w:t>
      </w:r>
    </w:p>
    <w:p w14:paraId="48E378B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 отправления</w:t>
      </w:r>
      <w:r>
        <w:rPr>
          <w:rFonts w:ascii="Calibri" w:hAnsi="Calibri" w:cs="Calibri"/>
          <w:color w:val="000000"/>
        </w:rPr>
        <w:t xml:space="preserve"> </w:t>
      </w:r>
      <w:r>
        <w:t>– электронно-заказное или бумажное. При наличии у должника подключенной госпочты отправление направляется в электронным виде, если госпочта не подключена письмо уходит в гибридный центр Поч</w:t>
      </w:r>
      <w:r>
        <w:t>та России, распечатывается и направляется в бумажном виде</w:t>
      </w:r>
    </w:p>
    <w:p w14:paraId="599AD1E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формирования</w:t>
      </w:r>
      <w:r>
        <w:t xml:space="preserve"> – дата и время отправки заказного письма с учетом регистрации в системе Почта России</w:t>
      </w:r>
    </w:p>
    <w:p w14:paraId="237296E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статус доставки заказного письма</w:t>
      </w:r>
    </w:p>
    <w:p w14:paraId="7E14FB6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Место</w:t>
      </w:r>
    </w:p>
    <w:p w14:paraId="05FDA18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Вес – п</w:t>
      </w:r>
      <w:r>
        <w:t>ри отсутствии подключенной госпочты и отправки бумажным заказным письмом, указывается его вес</w:t>
      </w:r>
    </w:p>
    <w:p w14:paraId="6E2B268A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4798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725C32" w14:textId="77777777" w:rsidR="00EE4219" w:rsidRDefault="00167843">
            <w:pPr>
              <w:spacing w:line="240" w:lineRule="auto"/>
              <w:jc w:val="center"/>
            </w:pPr>
            <w:bookmarkStart w:id="816" w:name="cap_7b56aa42-9beb-49d1-b773-d204d99d8447"/>
            <w:bookmarkEnd w:id="816"/>
            <w:r>
              <w:rPr>
                <w:noProof/>
              </w:rPr>
              <w:lastRenderedPageBreak/>
              <w:drawing>
                <wp:inline distT="0" distB="0" distL="0" distR="0" wp14:anchorId="55DA617A" wp14:editId="35DA762A">
                  <wp:extent cx="5667375" cy="1209675"/>
                  <wp:effectExtent l="0" t="0" r="0" b="0"/>
                  <wp:docPr id="650" name="drex_module_19_2_1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" name="drex_module_19_2_11_custom.png"/>
                          <pic:cNvPicPr/>
                        </pic:nvPicPr>
                        <pic:blipFill>
                          <a:blip r:embed="rId7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A19461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B3F70C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6A22204" w14:textId="77777777" w:rsidR="00EE4219" w:rsidRDefault="00167843">
      <w:pPr>
        <w:spacing w:before="160" w:after="160"/>
      </w:pPr>
      <w:r>
        <w:t>Документы в Систему могут быть загружены несколькими способами:</w:t>
      </w:r>
    </w:p>
    <w:p w14:paraId="54FFC87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Автоматическая загрузка</w:t>
      </w:r>
    </w:p>
    <w:p w14:paraId="73BB9031" w14:textId="77777777" w:rsidR="00EE4219" w:rsidRDefault="00167843">
      <w:pPr>
        <w:spacing w:before="160" w:after="160"/>
        <w:ind w:left="720"/>
      </w:pPr>
      <w:r>
        <w:t>При отправке заказного письма система автоматически загружает трек-номер и проставляет все статусы, забирая данные от почты России.</w:t>
      </w:r>
    </w:p>
    <w:p w14:paraId="7D97A2C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Загрузка через «Обмен данными»</w:t>
      </w:r>
    </w:p>
    <w:p w14:paraId="3D4BC92A" w14:textId="77777777" w:rsidR="00EE4219" w:rsidRDefault="00167843">
      <w:pPr>
        <w:spacing w:before="160" w:after="160"/>
        <w:ind w:left="720"/>
      </w:pPr>
      <w:r>
        <w:t> Система извлекает данные из загруженного документа, сопоставляет данные по должник</w:t>
      </w:r>
      <w:r>
        <w:t>у и сравнивает с ФИО трек-номер. Если данные совпадают, происходит загрузка в карточку должника.</w:t>
      </w:r>
    </w:p>
    <w:p w14:paraId="1F711E43" w14:textId="1E86528D" w:rsidR="00EE4219" w:rsidRDefault="00167843">
      <w:pPr>
        <w:spacing w:before="160" w:after="160"/>
        <w:ind w:left="720"/>
      </w:pPr>
      <w:r>
        <w:t>Автоматическая загрузка происходит через раздел</w:t>
      </w:r>
      <w:r>
        <w:rPr>
          <w:rFonts w:ascii="Calibri" w:hAnsi="Calibri" w:cs="Calibri"/>
          <w:color w:val="000000"/>
        </w:rPr>
        <w:t xml:space="preserve"> </w:t>
      </w:r>
      <w:hyperlink r:id="rId721">
        <w:r>
          <w:rPr>
            <w:u w:val="single"/>
          </w:rPr>
          <w:t>Обмен данными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 xml:space="preserve">В разделе нужно выбрать </w:t>
      </w:r>
      <w:r>
        <w:rPr>
          <w:b/>
          <w:bCs/>
        </w:rPr>
        <w:t>«Загру</w:t>
      </w:r>
      <w:r>
        <w:rPr>
          <w:b/>
          <w:bCs/>
        </w:rPr>
        <w:t>зка данных» - «Трек-номер</w:t>
      </w:r>
      <w:r>
        <w:t xml:space="preserve">», затем выбрать тип производства - </w:t>
      </w:r>
      <w:r>
        <w:rPr>
          <w:b/>
          <w:bCs/>
        </w:rPr>
        <w:t>Досудебное производство</w:t>
      </w:r>
      <w:r>
        <w:t xml:space="preserve">, нажать на </w:t>
      </w:r>
      <w:r>
        <w:rPr>
          <w:b/>
          <w:bCs/>
        </w:rPr>
        <w:t>«+»</w:t>
      </w:r>
      <w:r>
        <w:t xml:space="preserve">, добавить один или несколько файлов с локального компьютера, нажать на кнопку </w:t>
      </w:r>
      <w:r>
        <w:rPr>
          <w:b/>
          <w:bCs/>
        </w:rPr>
        <w:t>«Загрузить»</w:t>
      </w:r>
      <w:r>
        <w:t xml:space="preserve"> (</w:t>
      </w:r>
      <w:hyperlink w:anchor="cap_854c4b5a-ca67-4d44-95e0-eece0a2d4f39">
        <w:r>
          <w:t>Рис.2</w:t>
        </w:r>
      </w:hyperlink>
      <w:r>
        <w:t>) и (</w:t>
      </w:r>
      <w:hyperlink w:anchor="cap_688a7d98-7d37-4da9-981c-bb173cd1f979">
        <w:r>
          <w:t>Рис.3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7F4B4C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A2A730" w14:textId="77777777" w:rsidR="00EE4219" w:rsidRDefault="00167843">
            <w:pPr>
              <w:spacing w:line="240" w:lineRule="auto"/>
              <w:jc w:val="center"/>
            </w:pPr>
            <w:bookmarkStart w:id="817" w:name="cap_854c4b5a-ca67-4d44-95e0-eece0a2d4f39"/>
            <w:bookmarkEnd w:id="817"/>
            <w:r>
              <w:rPr>
                <w:noProof/>
              </w:rPr>
              <w:drawing>
                <wp:inline distT="0" distB="0" distL="0" distR="0" wp14:anchorId="18F3F1DE" wp14:editId="6192857F">
                  <wp:extent cx="4371975" cy="2305050"/>
                  <wp:effectExtent l="0" t="0" r="0" b="0"/>
                  <wp:docPr id="651" name="drex_module_19_2_1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" name="drex_module_19_2_11_custom_2.png"/>
                          <pic:cNvPicPr/>
                        </pic:nvPicPr>
                        <pic:blipFill>
                          <a:blip r:embed="rId7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402CFC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C8160D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442DC4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EAFEEE" w14:textId="77777777" w:rsidR="00EE4219" w:rsidRDefault="00167843">
            <w:pPr>
              <w:spacing w:line="240" w:lineRule="auto"/>
              <w:jc w:val="center"/>
            </w:pPr>
            <w:bookmarkStart w:id="818" w:name="cap_688a7d98-7d37-4da9-981c-bb173cd1f979"/>
            <w:bookmarkEnd w:id="818"/>
            <w:r>
              <w:rPr>
                <w:noProof/>
              </w:rPr>
              <w:lastRenderedPageBreak/>
              <w:drawing>
                <wp:inline distT="0" distB="0" distL="0" distR="0" wp14:anchorId="4D184DA6" wp14:editId="3867C474">
                  <wp:extent cx="5667375" cy="2762250"/>
                  <wp:effectExtent l="0" t="0" r="0" b="0"/>
                  <wp:docPr id="652" name="drex_module_19_2_1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" name="drex_module_19_2_11_custom_3.png"/>
                          <pic:cNvPicPr/>
                        </pic:nvPicPr>
                        <pic:blipFill>
                          <a:blip r:embed="rId7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6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016821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099E9C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0A8987C6" w14:textId="2219B182" w:rsidR="00EE4219" w:rsidRDefault="00167843">
      <w:pPr>
        <w:spacing w:before="160" w:after="160"/>
        <w:ind w:left="720"/>
      </w:pPr>
      <w:r>
        <w:t>После загрузки система выдает отчет, в котором указывает какие данные были загружены, какие нет с указанием причины, по которой трек-номер не загрузился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422c3f7e-f38f-47e2-aba2-540a794b8c0c">
        <w:r>
          <w:t>Рис.4</w:t>
        </w:r>
      </w:hyperlink>
      <w:r>
        <w:t>)</w:t>
      </w:r>
    </w:p>
    <w:p w14:paraId="592A5B1E" w14:textId="77777777" w:rsidR="00EE4219" w:rsidRDefault="00167843">
      <w:pPr>
        <w:spacing w:before="160" w:after="160"/>
        <w:ind w:left="72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42C7ED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F683D6" w14:textId="77777777" w:rsidR="00EE4219" w:rsidRDefault="00167843">
            <w:pPr>
              <w:spacing w:line="240" w:lineRule="auto"/>
              <w:jc w:val="center"/>
            </w:pPr>
            <w:bookmarkStart w:id="819" w:name="cap_422c3f7e-f38f-47e2-aba2-540a794b8c0c"/>
            <w:bookmarkEnd w:id="819"/>
            <w:r>
              <w:rPr>
                <w:noProof/>
              </w:rPr>
              <w:drawing>
                <wp:inline distT="0" distB="0" distL="0" distR="0" wp14:anchorId="7FE8663C" wp14:editId="11A712AC">
                  <wp:extent cx="2428875" cy="552450"/>
                  <wp:effectExtent l="0" t="0" r="0" b="0"/>
                  <wp:docPr id="653" name="drex_module_19_2_1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" name="drex_module_19_2_11_custom_4.png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599665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0AA645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Рис.4 </w:t>
            </w:r>
          </w:p>
        </w:tc>
      </w:tr>
    </w:tbl>
    <w:p w14:paraId="18F78660" w14:textId="4EBB8A3D" w:rsidR="00EE4219" w:rsidRDefault="00167843">
      <w:pPr>
        <w:spacing w:before="160" w:after="160"/>
        <w:ind w:left="720"/>
      </w:pPr>
      <w:r>
        <w:t>Более подробно об автоматической документов и выборе дополнительных параметров рассказано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Обмен данными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</w:t>
      </w:r>
    </w:p>
    <w:p w14:paraId="6AEACD0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4CC8F35D" w14:textId="0BB320FA" w:rsidR="00EE4219" w:rsidRDefault="00167843">
      <w:pPr>
        <w:spacing w:before="160" w:after="160"/>
        <w:ind w:left="360"/>
      </w:pPr>
      <w:r>
        <w:t xml:space="preserve">При выборе этого типа загрузки в разделе </w:t>
      </w:r>
      <w:r>
        <w:rPr>
          <w:b/>
          <w:bCs/>
        </w:rPr>
        <w:t>«Документооборот» - «Трек-номер»</w:t>
      </w:r>
      <w:r>
        <w:t xml:space="preserve"> в правом верхнем углу нажимаем на кнопку </w:t>
      </w:r>
      <w:r>
        <w:rPr>
          <w:b/>
          <w:bCs/>
        </w:rPr>
        <w:t>«+ Трек-номер»</w:t>
      </w:r>
      <w:r>
        <w:t xml:space="preserve"> (</w:t>
      </w:r>
      <w:hyperlink w:anchor="cap_98c71dc1-62f3-443d-b711-e088e8e4868c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2F1789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2D2501" w14:textId="77777777" w:rsidR="00EE4219" w:rsidRDefault="00167843">
            <w:pPr>
              <w:spacing w:line="240" w:lineRule="auto"/>
              <w:jc w:val="center"/>
            </w:pPr>
            <w:bookmarkStart w:id="820" w:name="cap_98c71dc1-62f3-443d-b711-e088e8e4868c"/>
            <w:bookmarkEnd w:id="820"/>
            <w:r>
              <w:rPr>
                <w:noProof/>
              </w:rPr>
              <w:drawing>
                <wp:inline distT="0" distB="0" distL="0" distR="0" wp14:anchorId="51840229" wp14:editId="5053C924">
                  <wp:extent cx="5667375" cy="1209675"/>
                  <wp:effectExtent l="0" t="0" r="0" b="0"/>
                  <wp:docPr id="654" name="drex_module_19_2_1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" name="drex_module_19_2_11_custom_5.png"/>
                          <pic:cNvPicPr/>
                        </pic:nvPicPr>
                        <pic:blipFill>
                          <a:blip r:embed="rId7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500C5E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AD3CC2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Рис.5 </w:t>
            </w:r>
          </w:p>
        </w:tc>
      </w:tr>
    </w:tbl>
    <w:p w14:paraId="69B415B0" w14:textId="7204CFFD" w:rsidR="00EE4219" w:rsidRDefault="00167843">
      <w:pPr>
        <w:spacing w:before="160" w:after="160"/>
      </w:pPr>
      <w:r>
        <w:t>После нажатия кнопки открывается окно для ввода данных (</w:t>
      </w:r>
      <w:hyperlink w:anchor="cap_3edbae82-bf7e-4fe9-a72d-26505680a564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AE7D1E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B0EFAF" w14:textId="77777777" w:rsidR="00EE4219" w:rsidRDefault="00167843">
            <w:pPr>
              <w:spacing w:line="240" w:lineRule="auto"/>
              <w:jc w:val="center"/>
            </w:pPr>
            <w:bookmarkStart w:id="821" w:name="cap_3edbae82-bf7e-4fe9-a72d-26505680a564"/>
            <w:bookmarkEnd w:id="821"/>
            <w:r>
              <w:rPr>
                <w:noProof/>
              </w:rPr>
              <w:drawing>
                <wp:inline distT="0" distB="0" distL="0" distR="0" wp14:anchorId="395859A6" wp14:editId="0D73FA8B">
                  <wp:extent cx="2981325" cy="2219325"/>
                  <wp:effectExtent l="0" t="0" r="0" b="0"/>
                  <wp:docPr id="655" name="drex_module_19_2_1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" name="drex_module_19_2_11_custom_6.png"/>
                          <pic:cNvPicPr/>
                        </pic:nvPicPr>
                        <pic:blipFill>
                          <a:blip r:embed="rId7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325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EBD620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6BA59D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7267B41C" w14:textId="77777777" w:rsidR="00EE4219" w:rsidRDefault="00167843">
      <w:pPr>
        <w:spacing w:before="160" w:after="160"/>
      </w:pPr>
      <w:r>
        <w:t>Чтобы загрузить трек-номер, необходимо ввести следующие данные:</w:t>
      </w:r>
    </w:p>
    <w:p w14:paraId="0F758E4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Трек-номер – ввод только цифровых значений</w:t>
      </w:r>
    </w:p>
    <w:p w14:paraId="2BE0409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Вес – только для бумажных писем (не обязательный параметр)</w:t>
      </w:r>
    </w:p>
    <w:p w14:paraId="551AB1E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Адресат –ФИО, почтовый адрес получателя письма</w:t>
      </w:r>
    </w:p>
    <w:p w14:paraId="7C28BF7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Файл – при нажатии на кнопку «Выбрать файл» выбираем документ на вашем компьютере. Данное поле является </w:t>
      </w:r>
      <w:r>
        <w:rPr>
          <w:b/>
          <w:bCs/>
        </w:rPr>
        <w:t>обязательным</w:t>
      </w:r>
      <w:r>
        <w:t>.</w:t>
      </w:r>
    </w:p>
    <w:p w14:paraId="4246276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Файл Ф103 - при нажа</w:t>
      </w:r>
      <w:r>
        <w:t xml:space="preserve">тии на кнопку «Выбрать файл» выбираем заполненный документ Ф103 на вашем компьютере. Данное поле является </w:t>
      </w:r>
      <w:r>
        <w:rPr>
          <w:b/>
          <w:bCs/>
        </w:rPr>
        <w:t>обязательным</w:t>
      </w:r>
      <w:r>
        <w:t>.</w:t>
      </w:r>
    </w:p>
    <w:p w14:paraId="1863495B" w14:textId="77777777" w:rsidR="00EE4219" w:rsidRDefault="00167843">
      <w:pPr>
        <w:spacing w:before="160" w:after="160"/>
      </w:pPr>
      <w:r>
        <w:t xml:space="preserve">После заполнения всех полей, нажимаем </w:t>
      </w:r>
      <w:r>
        <w:rPr>
          <w:b/>
          <w:bCs/>
        </w:rPr>
        <w:t>«Подтвердить»</w:t>
      </w:r>
      <w:r>
        <w:t>.</w:t>
      </w:r>
    </w:p>
    <w:p w14:paraId="3401E9D9" w14:textId="77777777" w:rsidR="00EE4219" w:rsidRDefault="00167843">
      <w:pPr>
        <w:spacing w:before="160" w:after="160"/>
      </w:pPr>
      <w:r>
        <w:t>Загруженные данные отобразятся в списке документов.</w:t>
      </w:r>
    </w:p>
    <w:p w14:paraId="4874EFBD" w14:textId="3DAC0D74" w:rsidR="00EE4219" w:rsidRDefault="00167843">
      <w:pPr>
        <w:spacing w:before="160" w:after="160"/>
      </w:pPr>
      <w:r>
        <w:t>Загруженные данные можно отреда</w:t>
      </w:r>
      <w:r>
        <w:t xml:space="preserve">ктировать, воспользовавшись кнопкой </w:t>
      </w:r>
      <w:r>
        <w:rPr>
          <w:b/>
          <w:bCs/>
        </w:rPr>
        <w:t>«Карандаш»</w:t>
      </w:r>
      <w:r>
        <w:t>, расположенной с правой стороны экрана (</w:t>
      </w:r>
      <w:hyperlink w:anchor="cap_9192d535-ec24-4a58-b166-9eefff07faa1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194640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1E118F" w14:textId="77777777" w:rsidR="00EE4219" w:rsidRDefault="00167843">
            <w:pPr>
              <w:spacing w:line="240" w:lineRule="auto"/>
              <w:jc w:val="center"/>
            </w:pPr>
            <w:bookmarkStart w:id="822" w:name="cap_9192d535-ec24-4a58-b166-9eefff07faa1"/>
            <w:bookmarkEnd w:id="822"/>
            <w:r>
              <w:rPr>
                <w:noProof/>
              </w:rPr>
              <w:drawing>
                <wp:inline distT="0" distB="0" distL="0" distR="0" wp14:anchorId="355F53AE" wp14:editId="251A01FF">
                  <wp:extent cx="5667375" cy="600075"/>
                  <wp:effectExtent l="0" t="0" r="0" b="0"/>
                  <wp:docPr id="656" name="drex_module_19_2_1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" name="drex_module_19_2_11_custom_7.png"/>
                          <pic:cNvPicPr/>
                        </pic:nvPicPr>
                        <pic:blipFill>
                          <a:blip r:embed="rId7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60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4B6B9F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CD5806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Рис.7 </w:t>
            </w:r>
          </w:p>
        </w:tc>
      </w:tr>
    </w:tbl>
    <w:p w14:paraId="51092620" w14:textId="0C8CEE64" w:rsidR="00EE4219" w:rsidRDefault="00167843">
      <w:pPr>
        <w:spacing w:before="160" w:after="160"/>
      </w:pPr>
      <w:r>
        <w:t>Поля для редактирования такие же, как при загрузке трек-номера (</w:t>
      </w:r>
      <w:hyperlink w:anchor="cap_bc7fbce3-a9cd-4e1d-a28e-c99d5a750ce5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B61E0F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087AF4" w14:textId="77777777" w:rsidR="00EE4219" w:rsidRDefault="00167843">
            <w:pPr>
              <w:spacing w:line="240" w:lineRule="auto"/>
              <w:jc w:val="center"/>
            </w:pPr>
            <w:bookmarkStart w:id="823" w:name="cap_bc7fbce3-a9cd-4e1d-a28e-c99d5a750ce5"/>
            <w:bookmarkEnd w:id="823"/>
            <w:r>
              <w:rPr>
                <w:noProof/>
              </w:rPr>
              <w:drawing>
                <wp:inline distT="0" distB="0" distL="0" distR="0" wp14:anchorId="71CB478F" wp14:editId="1E85346F">
                  <wp:extent cx="3209925" cy="2495550"/>
                  <wp:effectExtent l="0" t="0" r="0" b="0"/>
                  <wp:docPr id="657" name="drex_module_19_2_1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" name="drex_module_19_2_11_custom_8.png"/>
                          <pic:cNvPicPr/>
                        </pic:nvPicPr>
                        <pic:blipFill>
                          <a:blip r:embed="rId7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9925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70C93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006D61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0DE394C1" w14:textId="77777777" w:rsidR="00EE4219" w:rsidRDefault="00167843">
      <w:pPr>
        <w:spacing w:before="160" w:after="160"/>
      </w:pPr>
      <w:r>
        <w:t xml:space="preserve">По окончании редактирования нужно нажать кнопку </w:t>
      </w:r>
      <w:r>
        <w:rPr>
          <w:b/>
          <w:bCs/>
        </w:rPr>
        <w:t>«Подтвердить»</w:t>
      </w:r>
      <w:r>
        <w:t>.</w:t>
      </w:r>
    </w:p>
    <w:p w14:paraId="6ECE60E4" w14:textId="15A21E3D" w:rsidR="00EE4219" w:rsidRDefault="00167843">
      <w:pPr>
        <w:spacing w:before="160" w:after="160"/>
      </w:pPr>
      <w:r>
        <w:t>При необходимости, загруженные трек-номера можно</w:t>
      </w:r>
      <w:r>
        <w:t xml:space="preserve"> удалить, скачать, просмотреть подробную информацию, воспользовавшись иконками, расположенными справа напротив каждого трек-номера в списке (</w:t>
      </w:r>
      <w:hyperlink w:anchor="cap_35731743-182a-42f4-b7ea-baaede10fb10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29558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E67EE2E" w14:textId="77777777" w:rsidR="00EE4219" w:rsidRDefault="00167843">
            <w:pPr>
              <w:spacing w:line="240" w:lineRule="auto"/>
              <w:jc w:val="center"/>
            </w:pPr>
            <w:bookmarkStart w:id="824" w:name="cap_35731743-182a-42f4-b7ea-baaede10fb10"/>
            <w:bookmarkEnd w:id="824"/>
            <w:r>
              <w:rPr>
                <w:noProof/>
              </w:rPr>
              <w:drawing>
                <wp:inline distT="0" distB="0" distL="0" distR="0" wp14:anchorId="773946FC" wp14:editId="6B652861">
                  <wp:extent cx="5667375" cy="771525"/>
                  <wp:effectExtent l="0" t="0" r="0" b="0"/>
                  <wp:docPr id="658" name="drex_module_19_2_11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" name="drex_module_19_2_11_custom_9.png"/>
                          <pic:cNvPicPr/>
                        </pic:nvPicPr>
                        <pic:blipFill>
                          <a:blip r:embed="rId7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536C86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C29E10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51B38D68" w14:textId="77777777" w:rsidR="00EE4219" w:rsidRDefault="00167843">
      <w:r>
        <w:br w:type="page"/>
      </w:r>
    </w:p>
    <w:p w14:paraId="7044B535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25" w:name="173ac39a-b860-4a86-a987-159296e62513"/>
      <w:bookmarkEnd w:id="825"/>
      <w:r>
        <w:rPr>
          <w:b/>
          <w:bCs/>
          <w:sz w:val="28"/>
          <w:szCs w:val="28"/>
        </w:rPr>
        <w:lastRenderedPageBreak/>
        <w:t>Документы, удостоверяющие личность</w:t>
      </w:r>
    </w:p>
    <w:p w14:paraId="16E897B6" w14:textId="77777777" w:rsidR="00EE4219" w:rsidRDefault="00167843">
      <w:pPr>
        <w:spacing w:before="160" w:after="160"/>
      </w:pPr>
      <w:r>
        <w:t>Раздел содержит личные документы должника, удостоверяющие личность.</w:t>
      </w:r>
    </w:p>
    <w:p w14:paraId="7410D27E" w14:textId="076ECE93" w:rsidR="00EE4219" w:rsidRDefault="00167843">
      <w:pPr>
        <w:spacing w:before="160" w:after="160"/>
      </w:pPr>
      <w:r>
        <w:t>В разделе представлены следующие поля: (</w:t>
      </w:r>
      <w:hyperlink w:anchor="cap_1990ad18-db0c-4cd6-99f6-64f4e6cf12d2">
        <w:r>
          <w:t>Рис.1</w:t>
        </w:r>
      </w:hyperlink>
      <w:r>
        <w:t>)</w:t>
      </w:r>
    </w:p>
    <w:p w14:paraId="4468208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69B41B6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p w14:paraId="3D8D1CA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 изменения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последнего изменения документов</w:t>
      </w:r>
    </w:p>
    <w:p w14:paraId="69904C3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 синхронизации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последней синхронизации системой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827F58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C9B4BF" w14:textId="77777777" w:rsidR="00EE4219" w:rsidRDefault="00167843">
            <w:pPr>
              <w:spacing w:line="240" w:lineRule="auto"/>
              <w:jc w:val="center"/>
            </w:pPr>
            <w:bookmarkStart w:id="826" w:name="cap_1990ad18-db0c-4cd6-99f6-64f4e6cf12d2"/>
            <w:bookmarkEnd w:id="826"/>
            <w:r>
              <w:rPr>
                <w:noProof/>
              </w:rPr>
              <w:drawing>
                <wp:inline distT="0" distB="0" distL="0" distR="0" wp14:anchorId="22CB14BD" wp14:editId="63E7681B">
                  <wp:extent cx="5667375" cy="752475"/>
                  <wp:effectExtent l="0" t="0" r="0" b="0"/>
                  <wp:docPr id="659" name="drex_module_19_2_1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9" name="drex_module_19_2_12_custom.png"/>
                          <pic:cNvPicPr/>
                        </pic:nvPicPr>
                        <pic:blipFill>
                          <a:blip r:embed="rId7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CD915F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0221D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F2D5F6D" w14:textId="77777777" w:rsidR="00EE4219" w:rsidRDefault="00167843">
      <w:pPr>
        <w:spacing w:before="160" w:after="160"/>
      </w:pPr>
      <w:r>
        <w:t>Документы в Систему могут быть загружены вручную:</w:t>
      </w:r>
    </w:p>
    <w:p w14:paraId="3AB2D49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79930975" w14:textId="40F78AA9" w:rsidR="00EE4219" w:rsidRDefault="00167843">
      <w:pPr>
        <w:spacing w:before="160" w:after="160"/>
        <w:ind w:left="720"/>
      </w:pPr>
      <w:r>
        <w:t xml:space="preserve">При выборе этого типа загрузки в правом верхнем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1cce534b-4da4-4e77-ae42-70fd9838ea9e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7977E4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DED4D4" w14:textId="77777777" w:rsidR="00EE4219" w:rsidRDefault="00167843">
            <w:pPr>
              <w:spacing w:line="240" w:lineRule="auto"/>
              <w:jc w:val="center"/>
            </w:pPr>
            <w:bookmarkStart w:id="827" w:name="cap_1cce534b-4da4-4e77-ae42-70fd9838ea9e"/>
            <w:bookmarkEnd w:id="827"/>
            <w:r>
              <w:rPr>
                <w:noProof/>
              </w:rPr>
              <w:drawing>
                <wp:inline distT="0" distB="0" distL="0" distR="0" wp14:anchorId="3F91BEA8" wp14:editId="554C0D9E">
                  <wp:extent cx="5667375" cy="847725"/>
                  <wp:effectExtent l="0" t="0" r="0" b="0"/>
                  <wp:docPr id="660" name="drex_module_19_2_1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0" name="drex_module_19_2_12_custom_2.png"/>
                          <pic:cNvPicPr/>
                        </pic:nvPicPr>
                        <pic:blipFill>
                          <a:blip r:embed="rId7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14A3F2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D4BC57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8669EEE" w14:textId="77777777" w:rsidR="00EE4219" w:rsidRDefault="00167843">
      <w:pPr>
        <w:spacing w:before="160" w:after="160"/>
      </w:pPr>
      <w:r>
        <w:t>При нажатии выбираем документ на вашем компьютере.</w:t>
      </w:r>
    </w:p>
    <w:p w14:paraId="33EBD46C" w14:textId="77777777" w:rsidR="00EE4219" w:rsidRDefault="00167843">
      <w:pPr>
        <w:spacing w:before="160" w:after="160"/>
      </w:pPr>
      <w:r>
        <w:t>Загруженный документ отобразится в списке документов.</w:t>
      </w:r>
      <w:r>
        <w:br w:type="page"/>
      </w:r>
    </w:p>
    <w:p w14:paraId="79410EE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28" w:name="b2810a29-8be2-4055-ae00-52996f7ab0d8"/>
      <w:bookmarkEnd w:id="828"/>
      <w:r>
        <w:rPr>
          <w:b/>
          <w:bCs/>
          <w:sz w:val="28"/>
          <w:szCs w:val="28"/>
        </w:rPr>
        <w:lastRenderedPageBreak/>
        <w:t>Свидетельство ИНН</w:t>
      </w:r>
    </w:p>
    <w:p w14:paraId="4FE5D068" w14:textId="77777777" w:rsidR="00EE4219" w:rsidRDefault="00167843">
      <w:pPr>
        <w:spacing w:before="160" w:after="160"/>
      </w:pPr>
      <w:r>
        <w:t>Раздел содержит личные документы должника, в данном случае Свидетельство ИНН.</w:t>
      </w:r>
    </w:p>
    <w:p w14:paraId="3E78FA3A" w14:textId="738F4424" w:rsidR="00EE4219" w:rsidRDefault="00167843">
      <w:pPr>
        <w:spacing w:before="160" w:after="160"/>
      </w:pPr>
      <w:r>
        <w:t>В разделе представлены следующие поля: (</w:t>
      </w:r>
      <w:hyperlink w:anchor="cap_9c25669a-2c1b-41ab-a968-2e6f8fd45cbf">
        <w:r>
          <w:t>Рис.1</w:t>
        </w:r>
      </w:hyperlink>
      <w:r>
        <w:t>)</w:t>
      </w:r>
    </w:p>
    <w:p w14:paraId="422451B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0660DB9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p w14:paraId="4CD4E31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 изменения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последнего изменения документов</w:t>
      </w:r>
    </w:p>
    <w:p w14:paraId="1E1965F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 синхронизации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последней синхронизации системой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91A23A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688DF1" w14:textId="77777777" w:rsidR="00EE4219" w:rsidRDefault="00167843">
            <w:pPr>
              <w:spacing w:line="240" w:lineRule="auto"/>
              <w:jc w:val="center"/>
            </w:pPr>
            <w:bookmarkStart w:id="829" w:name="cap_9c25669a-2c1b-41ab-a968-2e6f8fd45cbf"/>
            <w:bookmarkEnd w:id="829"/>
            <w:r>
              <w:rPr>
                <w:noProof/>
              </w:rPr>
              <w:drawing>
                <wp:inline distT="0" distB="0" distL="0" distR="0" wp14:anchorId="61B35763" wp14:editId="382C6DDF">
                  <wp:extent cx="5667375" cy="828675"/>
                  <wp:effectExtent l="0" t="0" r="0" b="0"/>
                  <wp:docPr id="661" name="drex_module_19_2_1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1" name="drex_module_19_2_13_custom.png"/>
                          <pic:cNvPicPr/>
                        </pic:nvPicPr>
                        <pic:blipFill>
                          <a:blip r:embed="rId7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4F80DF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D693F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B3D0B29" w14:textId="77777777" w:rsidR="00EE4219" w:rsidRDefault="00167843">
      <w:pPr>
        <w:spacing w:before="160" w:after="160"/>
      </w:pPr>
      <w:r>
        <w:t>Документы в Систему могут быть загружены вручн</w:t>
      </w:r>
      <w:r>
        <w:t>ую:</w:t>
      </w:r>
    </w:p>
    <w:p w14:paraId="3FE1E77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587A2D61" w14:textId="5A36159C" w:rsidR="00EE4219" w:rsidRDefault="00167843">
      <w:pPr>
        <w:spacing w:before="160" w:after="160"/>
        <w:ind w:left="720"/>
      </w:pPr>
      <w:r>
        <w:t xml:space="preserve">При выборе этого типа загрузки в правом верхнем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aa1a1462-599e-47d1-9408-26f3c5db0b15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23D040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2BB7F4" w14:textId="77777777" w:rsidR="00EE4219" w:rsidRDefault="00167843">
            <w:pPr>
              <w:spacing w:line="240" w:lineRule="auto"/>
              <w:jc w:val="center"/>
            </w:pPr>
            <w:bookmarkStart w:id="830" w:name="cap_aa1a1462-599e-47d1-9408-26f3c5db0b15"/>
            <w:bookmarkEnd w:id="830"/>
            <w:r>
              <w:rPr>
                <w:noProof/>
              </w:rPr>
              <w:drawing>
                <wp:inline distT="0" distB="0" distL="0" distR="0" wp14:anchorId="1B7FD5FC" wp14:editId="1240F373">
                  <wp:extent cx="5667375" cy="847725"/>
                  <wp:effectExtent l="0" t="0" r="0" b="0"/>
                  <wp:docPr id="662" name="drex_module_19_2_1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2" name="drex_module_19_2_13_custom_2.png"/>
                          <pic:cNvPicPr/>
                        </pic:nvPicPr>
                        <pic:blipFill>
                          <a:blip r:embed="rId7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0E4CD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D13C97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EA6A1BB" w14:textId="77777777" w:rsidR="00EE4219" w:rsidRDefault="00167843">
      <w:pPr>
        <w:spacing w:before="160" w:after="160"/>
      </w:pPr>
      <w:r>
        <w:t>При нажатии выбираем документ на вашем компьютере.</w:t>
      </w:r>
    </w:p>
    <w:p w14:paraId="399763AB" w14:textId="77777777" w:rsidR="00EE4219" w:rsidRDefault="00167843">
      <w:pPr>
        <w:spacing w:before="160" w:after="160"/>
      </w:pPr>
      <w:r>
        <w:t>Загруженный документ отобразится в списке документов.</w:t>
      </w:r>
      <w:r>
        <w:br w:type="page"/>
      </w:r>
    </w:p>
    <w:p w14:paraId="7FD75DB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31" w:name="bfa6154a-9233-498b-a618-db5aad9a0ef3"/>
      <w:bookmarkEnd w:id="831"/>
      <w:r>
        <w:rPr>
          <w:b/>
          <w:bCs/>
          <w:sz w:val="28"/>
          <w:szCs w:val="28"/>
        </w:rPr>
        <w:lastRenderedPageBreak/>
        <w:t>Свидетельство о рождении</w:t>
      </w:r>
    </w:p>
    <w:p w14:paraId="0432A048" w14:textId="77777777" w:rsidR="00EE4219" w:rsidRDefault="00167843">
      <w:pPr>
        <w:spacing w:before="160" w:after="160"/>
      </w:pPr>
      <w:r>
        <w:t>Раздел содержит личные документы должника, в данном случае Свидетельство о рождении.</w:t>
      </w:r>
    </w:p>
    <w:p w14:paraId="253B8E33" w14:textId="67E7D750" w:rsidR="00EE4219" w:rsidRDefault="00167843">
      <w:pPr>
        <w:spacing w:before="160" w:after="160"/>
      </w:pPr>
      <w:r>
        <w:t>В разделе представлены следующие поля: (</w:t>
      </w:r>
      <w:hyperlink w:anchor="cap_013d7d4b-3d50-480f-b7a4-b98b78557a38">
        <w:r>
          <w:t>Рис.1</w:t>
        </w:r>
      </w:hyperlink>
      <w:r>
        <w:t>)</w:t>
      </w:r>
    </w:p>
    <w:p w14:paraId="78CAFC2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1E38B59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</w:t>
      </w:r>
      <w:r>
        <w:rPr>
          <w:b/>
          <w:bCs/>
        </w:rPr>
        <w:t>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p w14:paraId="009B561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 изменения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последнего изменения документов</w:t>
      </w:r>
    </w:p>
    <w:p w14:paraId="6241BFD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 синхронизации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последней синхронизации системой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47CC8E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686F26" w14:textId="77777777" w:rsidR="00EE4219" w:rsidRDefault="00167843">
            <w:pPr>
              <w:spacing w:line="240" w:lineRule="auto"/>
              <w:jc w:val="center"/>
            </w:pPr>
            <w:bookmarkStart w:id="832" w:name="cap_013d7d4b-3d50-480f-b7a4-b98b78557a38"/>
            <w:bookmarkEnd w:id="832"/>
            <w:r>
              <w:rPr>
                <w:noProof/>
              </w:rPr>
              <w:drawing>
                <wp:inline distT="0" distB="0" distL="0" distR="0" wp14:anchorId="60C84084" wp14:editId="7D5FFB90">
                  <wp:extent cx="5667375" cy="923925"/>
                  <wp:effectExtent l="0" t="0" r="0" b="0"/>
                  <wp:docPr id="663" name="drex_module_19_2_1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3" name="drex_module_19_2_14_custom.png"/>
                          <pic:cNvPicPr/>
                        </pic:nvPicPr>
                        <pic:blipFill>
                          <a:blip r:embed="rId7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696392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34971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C1AA205" w14:textId="77777777" w:rsidR="00EE4219" w:rsidRDefault="00167843">
      <w:pPr>
        <w:spacing w:before="160" w:after="160"/>
      </w:pPr>
      <w:r>
        <w:t>Документы в Систему могут быть загружены вручную:</w:t>
      </w:r>
    </w:p>
    <w:p w14:paraId="54C67D6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5DC574F7" w14:textId="443C0981" w:rsidR="00EE4219" w:rsidRDefault="00167843">
      <w:pPr>
        <w:spacing w:before="160" w:after="160"/>
        <w:ind w:left="720"/>
      </w:pPr>
      <w:r>
        <w:t xml:space="preserve">При выборе этого типа загрузки в правом верхнем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7ec0a6ff-e2e7-476f-9fbe-c4c23da1b1ea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6E7E22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25096F" w14:textId="77777777" w:rsidR="00EE4219" w:rsidRDefault="00167843">
            <w:pPr>
              <w:spacing w:line="240" w:lineRule="auto"/>
              <w:jc w:val="center"/>
            </w:pPr>
            <w:bookmarkStart w:id="833" w:name="cap_7ec0a6ff-e2e7-476f-9fbe-c4c23da1b1ea"/>
            <w:bookmarkEnd w:id="833"/>
            <w:r>
              <w:rPr>
                <w:noProof/>
              </w:rPr>
              <w:drawing>
                <wp:inline distT="0" distB="0" distL="0" distR="0" wp14:anchorId="6642CDEE" wp14:editId="2BE2FECD">
                  <wp:extent cx="5667375" cy="847725"/>
                  <wp:effectExtent l="0" t="0" r="0" b="0"/>
                  <wp:docPr id="664" name="drex_module_19_2_1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" name="drex_module_19_2_14_custom_2.png"/>
                          <pic:cNvPicPr/>
                        </pic:nvPicPr>
                        <pic:blipFill>
                          <a:blip r:embed="rId7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4C6189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DB011B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EAB1487" w14:textId="77777777" w:rsidR="00EE4219" w:rsidRDefault="00167843">
      <w:pPr>
        <w:spacing w:before="160" w:after="160"/>
      </w:pPr>
      <w:r>
        <w:t xml:space="preserve">При </w:t>
      </w:r>
      <w:r>
        <w:t>нажатии выбираем документ на вашем компьютере.</w:t>
      </w:r>
    </w:p>
    <w:p w14:paraId="643F628C" w14:textId="77777777" w:rsidR="00EE4219" w:rsidRDefault="00167843">
      <w:pPr>
        <w:spacing w:before="160" w:after="160"/>
      </w:pPr>
      <w:r>
        <w:t>Загруженный документ отобразится в списке документов.</w:t>
      </w:r>
      <w:r>
        <w:br w:type="page"/>
      </w:r>
    </w:p>
    <w:p w14:paraId="6EB4771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34" w:name="d7e80862-b9ce-481f-9e2d-057983ed17b9"/>
      <w:bookmarkEnd w:id="834"/>
      <w:r>
        <w:rPr>
          <w:b/>
          <w:bCs/>
          <w:sz w:val="28"/>
          <w:szCs w:val="28"/>
        </w:rPr>
        <w:lastRenderedPageBreak/>
        <w:t>Счет-фактура</w:t>
      </w:r>
    </w:p>
    <w:p w14:paraId="1C498C38" w14:textId="77777777" w:rsidR="00EE4219" w:rsidRDefault="00167843">
      <w:pPr>
        <w:spacing w:before="160" w:after="160"/>
      </w:pPr>
      <w:r>
        <w:t>Раздел содержит список счетов-фактур</w:t>
      </w:r>
    </w:p>
    <w:p w14:paraId="4C94F252" w14:textId="4E4573DA" w:rsidR="00EE4219" w:rsidRDefault="00167843">
      <w:pPr>
        <w:spacing w:before="160" w:after="160"/>
      </w:pPr>
      <w:r>
        <w:t>В разделе представлены следующие поля: (</w:t>
      </w:r>
      <w:hyperlink w:anchor="cap_f7162465-d72f-4490-af4d-8c071ca27c90">
        <w:r>
          <w:t>Рис.1</w:t>
        </w:r>
      </w:hyperlink>
      <w:r>
        <w:t>)</w:t>
      </w:r>
    </w:p>
    <w:p w14:paraId="0921138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порядковый номер в системе</w:t>
      </w:r>
    </w:p>
    <w:p w14:paraId="54F7C0F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2B807C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B1CAA6" w14:textId="77777777" w:rsidR="00EE4219" w:rsidRDefault="00167843">
            <w:pPr>
              <w:spacing w:line="240" w:lineRule="auto"/>
              <w:jc w:val="center"/>
            </w:pPr>
            <w:bookmarkStart w:id="835" w:name="cap_f7162465-d72f-4490-af4d-8c071ca27c90"/>
            <w:bookmarkEnd w:id="835"/>
            <w:r>
              <w:rPr>
                <w:noProof/>
              </w:rPr>
              <w:drawing>
                <wp:inline distT="0" distB="0" distL="0" distR="0" wp14:anchorId="3E55C20F" wp14:editId="7B028D24">
                  <wp:extent cx="5667375" cy="857250"/>
                  <wp:effectExtent l="0" t="0" r="0" b="0"/>
                  <wp:docPr id="665" name="drex_module_19_2_1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5" name="drex_module_19_2_15_custom.png"/>
                          <pic:cNvPicPr/>
                        </pic:nvPicPr>
                        <pic:blipFill>
                          <a:blip r:embed="rId7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2F474A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0EAC4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72C792C" w14:textId="77777777" w:rsidR="00EE4219" w:rsidRDefault="00167843">
      <w:pPr>
        <w:spacing w:before="160" w:after="160"/>
      </w:pPr>
      <w:r>
        <w:t>Документы в Систему могут быть загружены несколькими способами:</w:t>
      </w:r>
    </w:p>
    <w:p w14:paraId="1031578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</w:t>
      </w:r>
      <w:r>
        <w:rPr>
          <w:b/>
          <w:bCs/>
        </w:rPr>
        <w:t>атическая загрузка</w:t>
      </w:r>
    </w:p>
    <w:p w14:paraId="4FF818B5" w14:textId="77777777" w:rsidR="00EE4219" w:rsidRDefault="00167843">
      <w:pPr>
        <w:spacing w:before="160" w:after="160"/>
        <w:ind w:left="720"/>
      </w:pPr>
      <w:r>
        <w:t>Система извлекает данные из загруженного документа, сопоставляет данные по должнику и сравнивает с ФИО. Если данные совпадают, происходит загрузка в карточку должника. Название загружаемого файла должно совпадать с номером лицевого счета должника.</w:t>
      </w:r>
    </w:p>
    <w:p w14:paraId="7BD8ADD8" w14:textId="73E1BE85" w:rsidR="00EE4219" w:rsidRDefault="00167843">
      <w:pPr>
        <w:spacing w:before="160" w:after="160"/>
        <w:ind w:left="720"/>
      </w:pPr>
      <w:r>
        <w:t>Автомати</w:t>
      </w:r>
      <w:r>
        <w:t>ческая загрузка происходит через раздел</w:t>
      </w:r>
      <w:r>
        <w:rPr>
          <w:rFonts w:ascii="Calibri" w:hAnsi="Calibri" w:cs="Calibri"/>
          <w:color w:val="000000"/>
        </w:rPr>
        <w:t xml:space="preserve"> </w:t>
      </w:r>
      <w:hyperlink r:id="rId733">
        <w:r>
          <w:rPr>
            <w:u w:val="single"/>
          </w:rPr>
          <w:t>Обмен данными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 xml:space="preserve">В разделе нужно выбрать </w:t>
      </w:r>
      <w:r>
        <w:rPr>
          <w:b/>
          <w:bCs/>
        </w:rPr>
        <w:t>«Загрузка данных» - «Счет-фактура</w:t>
      </w:r>
      <w:r>
        <w:t xml:space="preserve">», затем выбрать тип производства - </w:t>
      </w:r>
      <w:r>
        <w:rPr>
          <w:b/>
          <w:bCs/>
        </w:rPr>
        <w:t>Досудебное производство</w:t>
      </w:r>
      <w:r>
        <w:t xml:space="preserve">, нажать на </w:t>
      </w:r>
      <w:r>
        <w:rPr>
          <w:b/>
          <w:bCs/>
        </w:rPr>
        <w:t>«+»</w:t>
      </w:r>
      <w:r>
        <w:t>, д</w:t>
      </w:r>
      <w:r>
        <w:t xml:space="preserve">обавить один или несколько файлов с локального компьютера, нажать на кнопку </w:t>
      </w:r>
      <w:r>
        <w:rPr>
          <w:b/>
          <w:bCs/>
        </w:rPr>
        <w:t>«Загрузить»</w:t>
      </w:r>
      <w:r>
        <w:t xml:space="preserve"> (</w:t>
      </w:r>
      <w:hyperlink w:anchor="cap_91761fb4-6427-480b-994e-3a4a188dccc6">
        <w:r>
          <w:t>Рис.2</w:t>
        </w:r>
      </w:hyperlink>
      <w:r>
        <w:t>) и (</w:t>
      </w:r>
      <w:hyperlink w:anchor="cap_91761fb4-6427-480b-994e-3a4a188dccc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CBC86A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922C5B" w14:textId="77777777" w:rsidR="00EE4219" w:rsidRDefault="00167843">
            <w:pPr>
              <w:spacing w:line="240" w:lineRule="auto"/>
              <w:jc w:val="center"/>
            </w:pPr>
            <w:bookmarkStart w:id="836" w:name="cap_91761fb4-6427-480b-994e-3a4a188dccc6"/>
            <w:bookmarkEnd w:id="836"/>
            <w:r>
              <w:rPr>
                <w:noProof/>
              </w:rPr>
              <w:drawing>
                <wp:inline distT="0" distB="0" distL="0" distR="0" wp14:anchorId="2BED9A29" wp14:editId="553FE8F1">
                  <wp:extent cx="5667375" cy="1400175"/>
                  <wp:effectExtent l="0" t="0" r="0" b="0"/>
                  <wp:docPr id="666" name="drex_module_19_2_1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" name="drex_module_19_2_15_custom_2.png"/>
                          <pic:cNvPicPr/>
                        </pic:nvPicPr>
                        <pic:blipFill>
                          <a:blip r:embed="rId7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F47637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87C96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ABF2C2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C0AD24" w14:textId="77777777" w:rsidR="00EE4219" w:rsidRDefault="00167843">
            <w:pPr>
              <w:spacing w:line="240" w:lineRule="auto"/>
              <w:jc w:val="center"/>
            </w:pPr>
            <w:bookmarkStart w:id="837" w:name="cap_4c13dd47-6b36-4352-892b-96bc5a7e8536"/>
            <w:bookmarkEnd w:id="837"/>
            <w:r>
              <w:rPr>
                <w:noProof/>
              </w:rPr>
              <w:lastRenderedPageBreak/>
              <w:drawing>
                <wp:inline distT="0" distB="0" distL="0" distR="0" wp14:anchorId="0FD83B6C" wp14:editId="756C57DA">
                  <wp:extent cx="5667375" cy="2733675"/>
                  <wp:effectExtent l="0" t="0" r="0" b="0"/>
                  <wp:docPr id="667" name="drex_module_19_2_1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" name="drex_module_19_2_15_custom_3.png"/>
                          <pic:cNvPicPr/>
                        </pic:nvPicPr>
                        <pic:blipFill>
                          <a:blip r:embed="rId7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3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81F81D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0D8120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0BC5E1F1" w14:textId="3656DF64" w:rsidR="00EE4219" w:rsidRDefault="00167843">
      <w:pPr>
        <w:spacing w:before="160" w:after="160"/>
        <w:ind w:left="720"/>
      </w:pPr>
      <w:r>
        <w:t>После загрузки система выдает отчет, в котором указывает какие данные были загружены, какие нет с указанием причины по которой счет-фактура не загрузилась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c635d90d-e140-47c2-badf-3c6280a23b05">
        <w:r>
          <w:t>Рис.4</w:t>
        </w:r>
      </w:hyperlink>
      <w:r>
        <w:t>)</w:t>
      </w:r>
    </w:p>
    <w:p w14:paraId="4179882F" w14:textId="77777777" w:rsidR="00EE4219" w:rsidRDefault="00167843">
      <w:pPr>
        <w:spacing w:before="160" w:after="160"/>
        <w:ind w:left="72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CE4F7E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6A3E4D" w14:textId="77777777" w:rsidR="00EE4219" w:rsidRDefault="00167843">
            <w:pPr>
              <w:spacing w:line="240" w:lineRule="auto"/>
              <w:jc w:val="center"/>
            </w:pPr>
            <w:bookmarkStart w:id="838" w:name="cap_c635d90d-e140-47c2-badf-3c6280a23b05"/>
            <w:bookmarkEnd w:id="838"/>
            <w:r>
              <w:rPr>
                <w:noProof/>
              </w:rPr>
              <w:drawing>
                <wp:inline distT="0" distB="0" distL="0" distR="0" wp14:anchorId="58733A2F" wp14:editId="578BFDCE">
                  <wp:extent cx="2428875" cy="552450"/>
                  <wp:effectExtent l="0" t="0" r="0" b="0"/>
                  <wp:docPr id="668" name="drex_module_19_2_15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" name="drex_module_19_2_15_custom_4.png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417549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0709FE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Рис.4 </w:t>
            </w:r>
          </w:p>
        </w:tc>
      </w:tr>
    </w:tbl>
    <w:p w14:paraId="6E147C9E" w14:textId="3DC4C889" w:rsidR="00EE4219" w:rsidRDefault="00167843">
      <w:pPr>
        <w:spacing w:before="160" w:after="160"/>
        <w:ind w:left="720"/>
      </w:pPr>
      <w:r>
        <w:t>Более подробно об автоматической документов и выборе дополнительных параметров рассказано в Разделе 10 Инструкции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Обмен данными</w:t>
        </w:r>
      </w:hyperlink>
    </w:p>
    <w:p w14:paraId="22FDA4D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77A9DE96" w14:textId="414DF501" w:rsidR="00EE4219" w:rsidRDefault="00167843">
      <w:pPr>
        <w:spacing w:before="160" w:after="160"/>
        <w:ind w:left="720"/>
      </w:pPr>
      <w:r>
        <w:t xml:space="preserve">При выборе этого типа загрузки в разделе </w:t>
      </w:r>
      <w:r>
        <w:rPr>
          <w:b/>
          <w:bCs/>
        </w:rPr>
        <w:t>«Документооборот» - «Счет-фактура»</w:t>
      </w:r>
      <w:r>
        <w:t xml:space="preserve"> в правом верхнем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4cdff602-88f4-42b6-b8e8-4cf9284d1da9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B0A376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CD24D1" w14:textId="77777777" w:rsidR="00EE4219" w:rsidRDefault="00167843">
            <w:pPr>
              <w:spacing w:line="240" w:lineRule="auto"/>
              <w:jc w:val="center"/>
            </w:pPr>
            <w:bookmarkStart w:id="839" w:name="cap_4cdff602-88f4-42b6-b8e8-4cf9284d1da9"/>
            <w:bookmarkEnd w:id="839"/>
            <w:r>
              <w:rPr>
                <w:noProof/>
              </w:rPr>
              <w:drawing>
                <wp:inline distT="0" distB="0" distL="0" distR="0" wp14:anchorId="3094B4C8" wp14:editId="53E83A8A">
                  <wp:extent cx="5667375" cy="857250"/>
                  <wp:effectExtent l="0" t="0" r="0" b="0"/>
                  <wp:docPr id="669" name="drex_module_19_2_15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9" name="drex_module_19_2_15_custom_5.png"/>
                          <pic:cNvPicPr/>
                        </pic:nvPicPr>
                        <pic:blipFill>
                          <a:blip r:embed="rId7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A61FE0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FB225D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4C5A83B8" w14:textId="77777777" w:rsidR="00EE4219" w:rsidRDefault="00167843">
      <w:pPr>
        <w:spacing w:before="160" w:after="160"/>
        <w:ind w:left="720"/>
      </w:pPr>
      <w:r>
        <w:lastRenderedPageBreak/>
        <w:t>При нажатии выбираем документ на ва</w:t>
      </w:r>
      <w:r>
        <w:t>шем компьютере.</w:t>
      </w:r>
    </w:p>
    <w:p w14:paraId="477C0063" w14:textId="77777777" w:rsidR="00EE4219" w:rsidRDefault="00167843">
      <w:pPr>
        <w:spacing w:before="160" w:after="160"/>
        <w:ind w:left="720"/>
      </w:pPr>
      <w:r>
        <w:t>Загруженный документ отобразится в списке документов.</w:t>
      </w:r>
    </w:p>
    <w:p w14:paraId="7B27A7EF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3B62711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40" w:name="5c6edeb1-1ee6-4828-bc2c-df31be7bdc16"/>
      <w:bookmarkEnd w:id="840"/>
      <w:r>
        <w:rPr>
          <w:b/>
          <w:bCs/>
          <w:sz w:val="28"/>
          <w:szCs w:val="28"/>
        </w:rPr>
        <w:lastRenderedPageBreak/>
        <w:t>Определение / справка на возврат ГП</w:t>
      </w:r>
    </w:p>
    <w:p w14:paraId="4A993D2C" w14:textId="77777777" w:rsidR="00EE4219" w:rsidRDefault="00167843">
      <w:pPr>
        <w:spacing w:before="160" w:after="160"/>
      </w:pPr>
      <w:r>
        <w:t>Раздел содержит список определений или справок на возврат государственной пошлины</w:t>
      </w:r>
    </w:p>
    <w:p w14:paraId="73CC9533" w14:textId="66BCFAE8" w:rsidR="00EE4219" w:rsidRDefault="00167843">
      <w:pPr>
        <w:spacing w:before="160" w:after="160"/>
      </w:pPr>
      <w:r>
        <w:t>В разделе представлены следующие поля: (</w:t>
      </w:r>
      <w:hyperlink w:anchor="cap_03f4b0b4-0010-4f2f-a3f1-824471d1c87c">
        <w:r>
          <w:t>Рис.1</w:t>
        </w:r>
      </w:hyperlink>
      <w:r>
        <w:t>)</w:t>
      </w:r>
    </w:p>
    <w:p w14:paraId="0A84CC0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порядковый номер в системе</w:t>
      </w:r>
    </w:p>
    <w:p w14:paraId="2393DDD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5B0EB2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B17A62" w14:textId="77777777" w:rsidR="00EE4219" w:rsidRDefault="00167843">
            <w:pPr>
              <w:spacing w:line="240" w:lineRule="auto"/>
              <w:jc w:val="center"/>
            </w:pPr>
            <w:bookmarkStart w:id="841" w:name="cap_03f4b0b4-0010-4f2f-a3f1-824471d1c87c"/>
            <w:bookmarkEnd w:id="841"/>
            <w:r>
              <w:rPr>
                <w:noProof/>
              </w:rPr>
              <w:drawing>
                <wp:inline distT="0" distB="0" distL="0" distR="0" wp14:anchorId="0F1AB0D4" wp14:editId="0DFE6FB0">
                  <wp:extent cx="5667375" cy="781050"/>
                  <wp:effectExtent l="0" t="0" r="0" b="0"/>
                  <wp:docPr id="670" name="drex_module_19_2_1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" name="drex_module_19_2_16_custom.png"/>
                          <pic:cNvPicPr/>
                        </pic:nvPicPr>
                        <pic:blipFill>
                          <a:blip r:embed="rId7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3C8028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3AF4A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B150147" w14:textId="77777777" w:rsidR="00EE4219" w:rsidRDefault="00167843">
      <w:pPr>
        <w:spacing w:before="160" w:after="160"/>
      </w:pPr>
      <w:r>
        <w:t>Документы загружаются в систему автоматически.</w:t>
      </w:r>
    </w:p>
    <w:p w14:paraId="1FDEE8A5" w14:textId="77777777" w:rsidR="00EE4219" w:rsidRDefault="00167843">
      <w:pPr>
        <w:spacing w:before="160" w:after="160"/>
      </w:pPr>
      <w:r>
        <w:t xml:space="preserve">Система извлекает данные из загруженного документа и загружает в раздел </w:t>
      </w:r>
      <w:r>
        <w:rPr>
          <w:b/>
          <w:bCs/>
        </w:rPr>
        <w:t>«Определение/Справка на возврат ГП»</w:t>
      </w:r>
      <w:r>
        <w:t>. Далее с</w:t>
      </w:r>
      <w:r>
        <w:t>опоставляет данные по должнику и сравнивает с ФИО. Если данные совпадают, происходит загрузка в карточку должника. Название файла должно совпадать с номером лицевого счета должника.</w:t>
      </w:r>
    </w:p>
    <w:p w14:paraId="458FD27D" w14:textId="59A090A8" w:rsidR="00EE4219" w:rsidRDefault="00167843">
      <w:pPr>
        <w:spacing w:before="160" w:after="160"/>
      </w:pPr>
      <w:r>
        <w:t>Автоматическая загрузка происходит через раздел</w:t>
      </w:r>
      <w:r>
        <w:rPr>
          <w:rFonts w:ascii="Calibri" w:hAnsi="Calibri" w:cs="Calibri"/>
          <w:color w:val="000000"/>
        </w:rPr>
        <w:t xml:space="preserve"> </w:t>
      </w:r>
      <w:hyperlink r:id="rId738">
        <w:r>
          <w:rPr>
            <w:u w:val="single"/>
          </w:rPr>
          <w:t>Обмен данными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 xml:space="preserve">В разделе нужно выбрать </w:t>
      </w:r>
      <w:r>
        <w:rPr>
          <w:b/>
          <w:bCs/>
        </w:rPr>
        <w:t>«Загрузка данных» - «Определение/Справка на возврат ГП</w:t>
      </w:r>
      <w:r>
        <w:t xml:space="preserve">», затем выбрать тип производства - </w:t>
      </w:r>
      <w:r>
        <w:rPr>
          <w:b/>
          <w:bCs/>
        </w:rPr>
        <w:t>Досудебное производство</w:t>
      </w:r>
      <w:r>
        <w:t xml:space="preserve">, нажать на </w:t>
      </w:r>
      <w:r>
        <w:rPr>
          <w:b/>
          <w:bCs/>
        </w:rPr>
        <w:t>«+»</w:t>
      </w:r>
      <w:r>
        <w:t xml:space="preserve">, добавить один или несколько файлов с локального компьютера, нажать на кнопку </w:t>
      </w:r>
      <w:r>
        <w:rPr>
          <w:b/>
          <w:bCs/>
        </w:rPr>
        <w:t>«Загрузить»</w:t>
      </w:r>
      <w:r>
        <w:t xml:space="preserve"> (</w:t>
      </w:r>
      <w:hyperlink w:anchor="cap_11954114-0a19-4e85-bf9b-d326f09c632c">
        <w:r>
          <w:t>Рис.2</w:t>
        </w:r>
      </w:hyperlink>
      <w:r>
        <w:t>) и (</w:t>
      </w:r>
      <w:hyperlink w:anchor="cap_4820d5b2-720a-468f-bb23-17bb0b3e677e">
        <w:r>
          <w:t>Рис.3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1277A7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8AE95D" w14:textId="77777777" w:rsidR="00EE4219" w:rsidRDefault="00167843">
            <w:pPr>
              <w:spacing w:line="240" w:lineRule="auto"/>
              <w:jc w:val="center"/>
            </w:pPr>
            <w:bookmarkStart w:id="842" w:name="cap_11954114-0a19-4e85-bf9b-d326f09c632c"/>
            <w:bookmarkEnd w:id="842"/>
            <w:r>
              <w:rPr>
                <w:noProof/>
              </w:rPr>
              <w:lastRenderedPageBreak/>
              <w:drawing>
                <wp:inline distT="0" distB="0" distL="0" distR="0" wp14:anchorId="750F6F07" wp14:editId="6C23534E">
                  <wp:extent cx="5667375" cy="2581275"/>
                  <wp:effectExtent l="0" t="0" r="0" b="0"/>
                  <wp:docPr id="671" name="drex_module_19_2_1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" name="drex_module_19_2_16_custom_2.png"/>
                          <pic:cNvPicPr/>
                        </pic:nvPicPr>
                        <pic:blipFill>
                          <a:blip r:embed="rId7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58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4BE33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91ED5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A4D02A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58E4C5" w14:textId="77777777" w:rsidR="00EE4219" w:rsidRDefault="00167843">
            <w:pPr>
              <w:spacing w:line="240" w:lineRule="auto"/>
              <w:jc w:val="center"/>
            </w:pPr>
            <w:bookmarkStart w:id="843" w:name="cap_4820d5b2-720a-468f-bb23-17bb0b3e677e"/>
            <w:bookmarkEnd w:id="843"/>
            <w:r>
              <w:rPr>
                <w:noProof/>
              </w:rPr>
              <w:drawing>
                <wp:inline distT="0" distB="0" distL="0" distR="0" wp14:anchorId="223FC99B" wp14:editId="0425F2F0">
                  <wp:extent cx="5667375" cy="2705100"/>
                  <wp:effectExtent l="0" t="0" r="0" b="0"/>
                  <wp:docPr id="672" name="drex_module_19_2_16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" name="drex_module_19_2_16_custom_3.png"/>
                          <pic:cNvPicPr/>
                        </pic:nvPicPr>
                        <pic:blipFill>
                          <a:blip r:embed="rId7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0EE762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6AA2A6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773854D7" w14:textId="7FDA6B06" w:rsidR="00EE4219" w:rsidRDefault="00167843">
      <w:pPr>
        <w:spacing w:before="160" w:after="160"/>
      </w:pPr>
      <w:r>
        <w:t>После загрузки система выдает отчет, в котором указывает какие данные были загружены, какие нет с указанием причины по которой справка не загрузилась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61fea316-6f6a-40cb-9ff3-f783fc2536e6">
        <w:r>
          <w:t>Рис.4</w:t>
        </w:r>
      </w:hyperlink>
      <w:r>
        <w:t>)</w:t>
      </w:r>
    </w:p>
    <w:p w14:paraId="471BBAA9" w14:textId="77777777" w:rsidR="00EE4219" w:rsidRDefault="00167843">
      <w:pPr>
        <w:spacing w:before="160" w:after="160"/>
        <w:ind w:left="72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488802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D4B74B" w14:textId="77777777" w:rsidR="00EE4219" w:rsidRDefault="00167843">
            <w:pPr>
              <w:spacing w:line="240" w:lineRule="auto"/>
              <w:jc w:val="center"/>
            </w:pPr>
            <w:bookmarkStart w:id="844" w:name="cap_61fea316-6f6a-40cb-9ff3-f783fc2536e6"/>
            <w:bookmarkEnd w:id="844"/>
            <w:r>
              <w:rPr>
                <w:noProof/>
              </w:rPr>
              <w:drawing>
                <wp:inline distT="0" distB="0" distL="0" distR="0" wp14:anchorId="3EE59A6F" wp14:editId="0962657A">
                  <wp:extent cx="2428875" cy="552450"/>
                  <wp:effectExtent l="0" t="0" r="0" b="0"/>
                  <wp:docPr id="673" name="drex_module_19_2_16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3" name="drex_module_19_2_16_custom_4.png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96A24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AA2692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Рис.4 </w:t>
            </w:r>
          </w:p>
        </w:tc>
      </w:tr>
    </w:tbl>
    <w:p w14:paraId="6ADC65B7" w14:textId="7948B7E4" w:rsidR="00EE4219" w:rsidRDefault="00167843">
      <w:pPr>
        <w:spacing w:before="160" w:after="160"/>
      </w:pPr>
      <w:r>
        <w:lastRenderedPageBreak/>
        <w:t>Более подробно об автоматической загрузке документов и выборе дополнительных параметров рассказано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Обмен данными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  <w:r>
        <w:br w:type="page"/>
      </w:r>
    </w:p>
    <w:p w14:paraId="24371B36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845" w:name="15e66408-50f1-47e8-a90e-04a087378f1b"/>
      <w:bookmarkEnd w:id="845"/>
      <w:r>
        <w:rPr>
          <w:b/>
          <w:bCs/>
          <w:sz w:val="32"/>
          <w:szCs w:val="32"/>
        </w:rPr>
        <w:lastRenderedPageBreak/>
        <w:t>Финансовые данные</w:t>
      </w:r>
    </w:p>
    <w:p w14:paraId="711BB8A9" w14:textId="77777777" w:rsidR="00EE4219" w:rsidRDefault="00167843">
      <w:pPr>
        <w:spacing w:before="160" w:after="160"/>
      </w:pPr>
      <w:r>
        <w:t>Раздел содержит финансовые данные по начислениям, оплатам, задолженностям должника.</w:t>
      </w:r>
    </w:p>
    <w:p w14:paraId="4F8827A0" w14:textId="77777777" w:rsidR="00EE4219" w:rsidRDefault="00167843">
      <w:pPr>
        <w:spacing w:before="160" w:after="160"/>
      </w:pPr>
      <w:r>
        <w:t>Финансовые данные загружаются в систему следующими способами:</w:t>
      </w:r>
    </w:p>
    <w:p w14:paraId="3565054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Автоматическая загрузка</w:t>
      </w:r>
    </w:p>
    <w:p w14:paraId="7F879089" w14:textId="77777777" w:rsidR="00EE4219" w:rsidRDefault="00167843">
      <w:pPr>
        <w:spacing w:before="160" w:after="160"/>
      </w:pPr>
      <w:r>
        <w:t>Загрузка данных происходит с помощью интеграции. Передача и обновление данны</w:t>
      </w:r>
      <w:r>
        <w:t>х происходит в онлайн режиме.</w:t>
      </w:r>
    </w:p>
    <w:p w14:paraId="0EC0D6A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16F67F89" w14:textId="77777777" w:rsidR="00EE4219" w:rsidRDefault="00167843">
      <w:pPr>
        <w:spacing w:before="160" w:after="160"/>
      </w:pPr>
      <w:r>
        <w:t>При выборе этого типа загрузки нужно загрузить файл реестра должников.</w:t>
      </w:r>
    </w:p>
    <w:p w14:paraId="09876238" w14:textId="6E4F4C71" w:rsidR="00EE4219" w:rsidRDefault="00167843">
      <w:pPr>
        <w:spacing w:before="160" w:after="160"/>
      </w:pPr>
      <w:r>
        <w:t>Загрузка данных должника происходит с помощью модуля</w:t>
      </w:r>
      <w:r>
        <w:rPr>
          <w:rFonts w:ascii="Calibri" w:hAnsi="Calibri" w:cs="Calibri"/>
          <w:color w:val="000000"/>
        </w:rPr>
        <w:t xml:space="preserve"> </w:t>
      </w:r>
      <w:hyperlink r:id="rId741">
        <w:r>
          <w:rPr>
            <w:u w:val="single"/>
          </w:rPr>
          <w:t>Обмен д</w:t>
        </w:r>
        <w:r>
          <w:rPr>
            <w:u w:val="single"/>
          </w:rPr>
          <w:t>анными</w:t>
        </w:r>
      </w:hyperlink>
      <w:r>
        <w:t>. Модуль находится в главном меню Системы. (</w:t>
      </w:r>
      <w:hyperlink w:anchor="cap_83a61d72-aed6-465b-bcc5-1d73431417db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246FB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CFC1B5" w14:textId="77777777" w:rsidR="00EE4219" w:rsidRDefault="00167843">
            <w:pPr>
              <w:spacing w:line="240" w:lineRule="auto"/>
              <w:jc w:val="center"/>
            </w:pPr>
            <w:bookmarkStart w:id="846" w:name="cap_83a61d72-aed6-465b-bcc5-1d73431417db"/>
            <w:bookmarkEnd w:id="846"/>
            <w:r>
              <w:rPr>
                <w:noProof/>
              </w:rPr>
              <w:drawing>
                <wp:inline distT="0" distB="0" distL="0" distR="0" wp14:anchorId="1EDBA1EF" wp14:editId="6AE01288">
                  <wp:extent cx="5667375" cy="2266950"/>
                  <wp:effectExtent l="0" t="0" r="0" b="0"/>
                  <wp:docPr id="674" name="drex_module_19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" name="drex_module_19_3_custom.png"/>
                          <pic:cNvPicPr/>
                        </pic:nvPicPr>
                        <pic:blipFill>
                          <a:blip r:embed="rId7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6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D702FB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2CE59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Модуль "Обмен данными"</w:t>
            </w:r>
          </w:p>
        </w:tc>
      </w:tr>
    </w:tbl>
    <w:p w14:paraId="23E2535F" w14:textId="73348BDA" w:rsidR="00EE4219" w:rsidRDefault="00167843">
      <w:pPr>
        <w:spacing w:before="160" w:after="160"/>
      </w:pPr>
      <w:r>
        <w:t>Для загрузки данных должников нужно сформировать реестр должников (табличная форма, формат .xls, .xslx). Подробно функция загрузки данных должника описана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«Обмен данными»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</w:t>
      </w:r>
      <w:r>
        <w:t>.</w:t>
      </w:r>
    </w:p>
    <w:p w14:paraId="3CA53496" w14:textId="41E60D53" w:rsidR="00EE4219" w:rsidRDefault="00167843">
      <w:pPr>
        <w:spacing w:before="160" w:after="160"/>
        <w:rPr>
          <w:color w:val="000000"/>
        </w:rPr>
      </w:pPr>
      <w:hyperlink r:id="rId743">
        <w:r>
          <w:rPr>
            <w:u w:val="single"/>
          </w:rPr>
          <w:t>Пример реестра должников</w:t>
        </w:r>
      </w:hyperlink>
    </w:p>
    <w:p w14:paraId="28DF2680" w14:textId="77777777" w:rsidR="00EE4219" w:rsidRDefault="00167843">
      <w:pPr>
        <w:spacing w:before="160" w:after="160"/>
        <w:rPr>
          <w:u w:val="single"/>
        </w:rPr>
      </w:pPr>
      <w:r>
        <w:rPr>
          <w:u w:val="single"/>
        </w:rPr>
        <w:t xml:space="preserve">В файловом реестре </w:t>
      </w:r>
      <w:r>
        <w:rPr>
          <w:b/>
          <w:bCs/>
          <w:u w:val="single"/>
        </w:rPr>
        <w:t>обязательно</w:t>
      </w:r>
      <w:r>
        <w:rPr>
          <w:u w:val="single"/>
        </w:rPr>
        <w:t xml:space="preserve"> должны присутствовать идентификаторы:</w:t>
      </w:r>
    </w:p>
    <w:p w14:paraId="13D4C55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 / Договор (для Физических и Юридических лиц)</w:t>
      </w:r>
    </w:p>
    <w:p w14:paraId="64A316A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ИНН или ОГРН организации (для Юридических Лиц)</w:t>
      </w:r>
    </w:p>
    <w:p w14:paraId="5FA82D00" w14:textId="77777777" w:rsidR="00EE4219" w:rsidRDefault="00167843">
      <w:pPr>
        <w:spacing w:before="160" w:after="160"/>
      </w:pPr>
      <w:r>
        <w:lastRenderedPageBreak/>
        <w:t>При загрузке и обновлении финансовые данные пересчитываются автоматически. Расчеты пени и пошлины пересчитываются ежедневно в 0:30 по Москве.</w:t>
      </w:r>
    </w:p>
    <w:p w14:paraId="51D34545" w14:textId="319A0EFB" w:rsidR="00EE4219" w:rsidRDefault="00167843">
      <w:pPr>
        <w:spacing w:before="160" w:after="160"/>
      </w:pPr>
      <w:r>
        <w:t>В верхней части окна закреплена строка общей информации по задолженностям (</w:t>
      </w:r>
      <w:hyperlink w:anchor="cap_6f57b056-1504-4285-bf4c-9f53b489fc24">
        <w:r>
          <w:t>Рис.2</w:t>
        </w:r>
      </w:hyperlink>
      <w:r>
        <w:t>):</w:t>
      </w:r>
    </w:p>
    <w:p w14:paraId="311553F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Начислено –</w:t>
      </w:r>
      <w:r>
        <w:rPr>
          <w:rFonts w:ascii="Calibri" w:hAnsi="Calibri" w:cs="Calibri"/>
          <w:color w:val="000000"/>
        </w:rPr>
        <w:t xml:space="preserve"> </w:t>
      </w:r>
      <w:r>
        <w:t>общая сумма начислений</w:t>
      </w:r>
    </w:p>
    <w:p w14:paraId="1A42F3C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Оплачено –</w:t>
      </w:r>
      <w:r>
        <w:rPr>
          <w:rFonts w:ascii="Calibri" w:hAnsi="Calibri" w:cs="Calibri"/>
          <w:color w:val="000000"/>
        </w:rPr>
        <w:t xml:space="preserve"> </w:t>
      </w:r>
      <w:r>
        <w:t>общая сумма оплаты</w:t>
      </w:r>
    </w:p>
    <w:p w14:paraId="158F43A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 xml:space="preserve">Задолженность </w:t>
      </w:r>
      <w:r>
        <w:rPr>
          <w:b/>
          <w:bCs/>
        </w:rPr>
        <w:t>–</w:t>
      </w:r>
      <w:r>
        <w:rPr>
          <w:rFonts w:ascii="Calibri" w:hAnsi="Calibri" w:cs="Calibri"/>
          <w:color w:val="000000"/>
        </w:rPr>
        <w:t xml:space="preserve"> </w:t>
      </w:r>
      <w:r>
        <w:t>общая сумма задолженности</w:t>
      </w:r>
    </w:p>
    <w:p w14:paraId="3424460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Пеня –</w:t>
      </w:r>
      <w:r>
        <w:rPr>
          <w:rFonts w:ascii="Calibri" w:hAnsi="Calibri" w:cs="Calibri"/>
          <w:color w:val="000000"/>
        </w:rPr>
        <w:t xml:space="preserve"> </w:t>
      </w:r>
      <w:r>
        <w:t>сумма пени</w:t>
      </w:r>
    </w:p>
    <w:p w14:paraId="6E9E350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Задолженность актуальная –</w:t>
      </w:r>
      <w:r>
        <w:rPr>
          <w:rFonts w:ascii="Calibri" w:hAnsi="Calibri" w:cs="Calibri"/>
          <w:color w:val="000000"/>
        </w:rPr>
        <w:t xml:space="preserve"> </w:t>
      </w:r>
      <w:r>
        <w:t>задолженность, за вычетом оплаченной суммы.</w:t>
      </w:r>
    </w:p>
    <w:p w14:paraId="4665553D" w14:textId="77777777" w:rsidR="00EE4219" w:rsidRDefault="00167843">
      <w:pPr>
        <w:spacing w:before="160" w:after="16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5C9D7C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83DD34" w14:textId="77777777" w:rsidR="00EE4219" w:rsidRDefault="00167843">
            <w:pPr>
              <w:spacing w:line="240" w:lineRule="auto"/>
              <w:jc w:val="center"/>
            </w:pPr>
            <w:bookmarkStart w:id="847" w:name="cap_6f57b056-1504-4285-bf4c-9f53b489fc24"/>
            <w:bookmarkEnd w:id="847"/>
            <w:r>
              <w:rPr>
                <w:noProof/>
              </w:rPr>
              <w:drawing>
                <wp:inline distT="0" distB="0" distL="0" distR="0" wp14:anchorId="3133DAE7" wp14:editId="2D618E2F">
                  <wp:extent cx="5667375" cy="314325"/>
                  <wp:effectExtent l="0" t="0" r="0" b="0"/>
                  <wp:docPr id="675" name="drex_module_19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5" name="drex_module_19_3_custom_2.png"/>
                          <pic:cNvPicPr/>
                        </pic:nvPicPr>
                        <pic:blipFill>
                          <a:blip r:embed="rId7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4D111B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67B680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3A22CD8" w14:textId="7E3D8740" w:rsidR="00EE4219" w:rsidRDefault="00167843">
      <w:pPr>
        <w:spacing w:before="160" w:after="160"/>
      </w:pPr>
      <w:r>
        <w:t>Данные по разделам динамически меняются в зависимости от выбранного договора и типа слуги (в случае начислений по разным услугам). В правом верхнем углу окна есть фильтр выбора договора и услуг с указанием наименования услуги, по которой были загружены фин</w:t>
      </w:r>
      <w:r>
        <w:t>ансовые данные. (</w:t>
      </w:r>
      <w:hyperlink w:anchor="cap_8a14c981-b956-4744-b841-9b85013346bd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F4AB6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9F2253" w14:textId="77777777" w:rsidR="00EE4219" w:rsidRDefault="00167843">
            <w:pPr>
              <w:spacing w:line="240" w:lineRule="auto"/>
              <w:jc w:val="center"/>
            </w:pPr>
            <w:bookmarkStart w:id="848" w:name="cap_8a14c981-b956-4744-b841-9b85013346bd"/>
            <w:bookmarkEnd w:id="848"/>
            <w:r>
              <w:rPr>
                <w:noProof/>
              </w:rPr>
              <w:drawing>
                <wp:inline distT="0" distB="0" distL="0" distR="0" wp14:anchorId="129878BE" wp14:editId="7E5CD86D">
                  <wp:extent cx="5667375" cy="781050"/>
                  <wp:effectExtent l="0" t="0" r="0" b="0"/>
                  <wp:docPr id="676" name="drex_module_19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" name="drex_module_19_3_custom_3.png"/>
                          <pic:cNvPicPr/>
                        </pic:nvPicPr>
                        <pic:blipFill>
                          <a:blip r:embed="rId7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B8C87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360AC25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11EFE3A3" w14:textId="77777777" w:rsidR="00EE4219" w:rsidRDefault="00167843">
      <w:pPr>
        <w:spacing w:before="160" w:after="160"/>
      </w:pPr>
      <w:r>
        <w:t>На скриншоте цифрой «1» отмечен фильтр выбора договора, цифрой «2» - выбор типа услуги («начисление» или «все услуги»)</w:t>
      </w:r>
    </w:p>
    <w:p w14:paraId="3AFCACAC" w14:textId="197A9AD0" w:rsidR="00EE4219" w:rsidRDefault="00167843">
      <w:pPr>
        <w:spacing w:before="160" w:after="160"/>
      </w:pPr>
      <w:r>
        <w:t>В разделе содержатся следующие типы фин</w:t>
      </w:r>
      <w:r>
        <w:t>ансовых данных: (</w:t>
      </w:r>
      <w:hyperlink w:anchor="cap_e897c799-8822-44d4-be67-af5bf89cbed5">
        <w:r>
          <w:rPr>
            <w:color w:val="000000"/>
            <w:u w:val="single"/>
          </w:rPr>
          <w:t>Рис.4</w:t>
        </w:r>
      </w:hyperlink>
      <w:r>
        <w:t>)</w:t>
      </w:r>
    </w:p>
    <w:p w14:paraId="0A790EC4" w14:textId="0F91DB15" w:rsidR="00EE4219" w:rsidRDefault="00167843">
      <w:pPr>
        <w:spacing w:before="160" w:after="160"/>
        <w:ind w:left="720" w:hanging="360"/>
        <w:rPr>
          <w:rFonts w:ascii="Symbol" w:hAnsi="Symbol" w:cs="Symbol"/>
          <w:u w:val="single"/>
        </w:rPr>
      </w:pPr>
      <w:r>
        <w:rPr>
          <w:rFonts w:ascii="Symbol" w:hAnsi="Symbol" w:cs="Symbol"/>
          <w:u w:val="single"/>
        </w:rPr>
        <w:t>·</w:t>
      </w:r>
      <w:r>
        <w:rPr>
          <w:rFonts w:ascii="Times New Roman" w:hAnsi="Times New Roman" w:cs="Times New Roman"/>
          <w:sz w:val="14"/>
          <w:szCs w:val="14"/>
          <w:u w:val="single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c99b4515-8333-421a-bd9e-2788daf4acc8">
        <w:r>
          <w:rPr>
            <w:u w:val="single"/>
          </w:rPr>
          <w:t>Начислено</w:t>
        </w:r>
      </w:hyperlink>
    </w:p>
    <w:p w14:paraId="6138253B" w14:textId="698E6CF9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7ad419c3-8b0b-45b2-95fe-2db4cbbd43ab">
        <w:r>
          <w:rPr>
            <w:u w:val="single"/>
          </w:rPr>
          <w:t>Задолженность</w:t>
        </w:r>
      </w:hyperlink>
    </w:p>
    <w:p w14:paraId="41F932D5" w14:textId="17F77D1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e73d1635-77b4-4ad9-a915-95cb0f323bce">
        <w:r>
          <w:rPr>
            <w:u w:val="single"/>
          </w:rPr>
          <w:t>Оплачено</w:t>
        </w:r>
      </w:hyperlink>
    </w:p>
    <w:p w14:paraId="101FEC86" w14:textId="0C861BF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cec69ae5-fb13-4a44-aeca-bb05bfab2c8b">
        <w:r>
          <w:rPr>
            <w:u w:val="single"/>
          </w:rPr>
          <w:t>Перерасчет</w:t>
        </w:r>
      </w:hyperlink>
    </w:p>
    <w:p w14:paraId="33C18DAC" w14:textId="0FEBB95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6e8974d7-9d52-4127-a99a-03b64c3be143">
        <w:r>
          <w:rPr>
            <w:u w:val="single"/>
          </w:rPr>
          <w:t>Пеня</w:t>
        </w:r>
      </w:hyperlink>
    </w:p>
    <w:p w14:paraId="2364D3C8" w14:textId="6130D8B9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d3bea078-2786-4607-96a1-584fca954741">
        <w:r>
          <w:rPr>
            <w:u w:val="single"/>
          </w:rPr>
          <w:t>Источник дохода</w:t>
        </w:r>
      </w:hyperlink>
    </w:p>
    <w:p w14:paraId="6E1D6064" w14:textId="29F726EC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d225cc5f-5e05-4bee-a40c-f0e302c64b42">
        <w:r>
          <w:rPr>
            <w:u w:val="single"/>
          </w:rPr>
          <w:t>Период просуживания</w:t>
        </w:r>
      </w:hyperlink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048234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807DA21" w14:textId="77777777" w:rsidR="00EE4219" w:rsidRDefault="00167843">
            <w:pPr>
              <w:spacing w:line="240" w:lineRule="auto"/>
              <w:jc w:val="center"/>
              <w:rPr>
                <w:rFonts w:ascii="Calibri" w:hAnsi="Calibri" w:cs="Calibri"/>
                <w:color w:val="595959"/>
                <w:u w:val="single"/>
              </w:rPr>
            </w:pPr>
            <w:bookmarkStart w:id="849" w:name="cap_e897c799-8822-44d4-be67-af5bf89cbed5"/>
            <w:bookmarkEnd w:id="849"/>
            <w:r>
              <w:rPr>
                <w:rFonts w:ascii="Calibri" w:hAnsi="Calibri" w:cs="Calibri"/>
                <w:noProof/>
                <w:color w:val="595959"/>
                <w:u w:val="single"/>
              </w:rPr>
              <w:drawing>
                <wp:inline distT="0" distB="0" distL="0" distR="0" wp14:anchorId="4AE7D1C5" wp14:editId="3A675C4A">
                  <wp:extent cx="5667375" cy="1171575"/>
                  <wp:effectExtent l="0" t="0" r="0" b="0"/>
                  <wp:docPr id="677" name="drex_module_19_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7" name="drex_module_19_3_custom_4.png"/>
                          <pic:cNvPicPr/>
                        </pic:nvPicPr>
                        <pic:blipFill>
                          <a:blip r:embed="rId7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B760D8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7EBF19" w14:textId="77777777" w:rsidR="00EE4219" w:rsidRDefault="00167843">
            <w:pPr>
              <w:spacing w:before="160" w:after="160"/>
              <w:jc w:val="center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 xml:space="preserve">Рис.4 </w:t>
            </w:r>
          </w:p>
        </w:tc>
      </w:tr>
    </w:tbl>
    <w:p w14:paraId="7AF1E003" w14:textId="77777777" w:rsidR="00EE4219" w:rsidRDefault="00167843">
      <w:r>
        <w:br w:type="page"/>
      </w:r>
    </w:p>
    <w:p w14:paraId="2C2BC98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50" w:name="c99b4515-8333-421a-bd9e-2788daf4acc8"/>
      <w:bookmarkEnd w:id="850"/>
      <w:r>
        <w:rPr>
          <w:b/>
          <w:bCs/>
          <w:sz w:val="28"/>
          <w:szCs w:val="28"/>
        </w:rPr>
        <w:lastRenderedPageBreak/>
        <w:t>Начислено</w:t>
      </w:r>
    </w:p>
    <w:p w14:paraId="26E006CF" w14:textId="099CECED" w:rsidR="00EE4219" w:rsidRDefault="00167843">
      <w:pPr>
        <w:spacing w:before="160" w:after="160"/>
      </w:pPr>
      <w:r>
        <w:t>Выводятся данные по всем начислениям, перерасчетам за отчетный период (месяц) оказания услуги. Система учитывает работу как с одной услугой (к примеру, за ТКО), так и разными оказываемыми услугами (ТКО, электроснабжение, газоснабжение, холодное в/с, горяче</w:t>
      </w:r>
      <w:r>
        <w:t>е в/с, отопление и другие услуги). Применяется для УК, ТСЖ, ЖСК и тому подобных организаций. Подраздел состоит из следующих данных: (</w:t>
      </w:r>
      <w:hyperlink w:anchor="cap_0f1aa217-5d1c-4f18-9ce3-49c0b2e09d50">
        <w:r>
          <w:t>Рис.1</w:t>
        </w:r>
      </w:hyperlink>
      <w:r>
        <w:t>)</w:t>
      </w:r>
    </w:p>
    <w:p w14:paraId="7B71EBD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Месяц начислений</w:t>
      </w:r>
      <w:r>
        <w:rPr>
          <w:rFonts w:ascii="Calibri" w:hAnsi="Calibri" w:cs="Calibri"/>
          <w:color w:val="000000"/>
        </w:rPr>
        <w:t xml:space="preserve"> </w:t>
      </w:r>
      <w:r>
        <w:t>– отчетный период, по которому было произведено начисление или перерасчет</w:t>
      </w:r>
    </w:p>
    <w:p w14:paraId="5C71A39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Начисление</w:t>
      </w:r>
      <w:r>
        <w:rPr>
          <w:rFonts w:ascii="Calibri" w:hAnsi="Calibri" w:cs="Calibri"/>
          <w:color w:val="000000"/>
        </w:rPr>
        <w:t xml:space="preserve"> </w:t>
      </w:r>
      <w:r>
        <w:t>– сумма начислений за оказанную услугу за отчетный период (месяц)</w:t>
      </w:r>
    </w:p>
    <w:p w14:paraId="0E9DEE3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Входящее сальдо</w:t>
      </w:r>
      <w:r>
        <w:rPr>
          <w:rFonts w:ascii="Calibri" w:hAnsi="Calibri" w:cs="Calibri"/>
          <w:color w:val="000000"/>
        </w:rPr>
        <w:t xml:space="preserve"> </w:t>
      </w:r>
      <w:r>
        <w:t>– сумма остатка по счету на начало отчетного периода</w:t>
      </w:r>
    </w:p>
    <w:p w14:paraId="5BC962D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Все ус</w:t>
      </w:r>
      <w:r>
        <w:rPr>
          <w:b/>
          <w:bCs/>
        </w:rPr>
        <w:t>луги</w:t>
      </w:r>
      <w:r>
        <w:rPr>
          <w:rFonts w:ascii="Calibri" w:hAnsi="Calibri" w:cs="Calibri"/>
          <w:color w:val="000000"/>
        </w:rPr>
        <w:t xml:space="preserve"> </w:t>
      </w:r>
      <w:r>
        <w:t>– сумма начислений по всем указанным услугам за отчётный период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8A7E7E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E1B349" w14:textId="77777777" w:rsidR="00EE4219" w:rsidRDefault="00167843">
            <w:pPr>
              <w:spacing w:line="240" w:lineRule="auto"/>
              <w:jc w:val="center"/>
            </w:pPr>
            <w:bookmarkStart w:id="851" w:name="cap_0f1aa217-5d1c-4f18-9ce3-49c0b2e09d50"/>
            <w:bookmarkEnd w:id="851"/>
            <w:r>
              <w:rPr>
                <w:noProof/>
              </w:rPr>
              <w:drawing>
                <wp:inline distT="0" distB="0" distL="0" distR="0" wp14:anchorId="2A4C680A" wp14:editId="5040035A">
                  <wp:extent cx="5667375" cy="1400175"/>
                  <wp:effectExtent l="0" t="0" r="0" b="0"/>
                  <wp:docPr id="678" name="drex_module_19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" name="drex_module_19_3_1_custom.png"/>
                          <pic:cNvPicPr/>
                        </pic:nvPicPr>
                        <pic:blipFill>
                          <a:blip r:embed="rId7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F975B3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78C12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C927F6E" w14:textId="77777777" w:rsidR="00EE4219" w:rsidRDefault="00167843">
      <w:r>
        <w:br w:type="page"/>
      </w:r>
    </w:p>
    <w:p w14:paraId="7B2F78D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52" w:name="7ad419c3-8b0b-45b2-95fe-2db4cbbd43ab"/>
      <w:bookmarkEnd w:id="852"/>
      <w:r>
        <w:rPr>
          <w:b/>
          <w:bCs/>
          <w:sz w:val="28"/>
          <w:szCs w:val="28"/>
        </w:rPr>
        <w:lastRenderedPageBreak/>
        <w:t>Задолженность</w:t>
      </w:r>
    </w:p>
    <w:p w14:paraId="673D0203" w14:textId="6439F49F" w:rsidR="00EE4219" w:rsidRDefault="00167843">
      <w:pPr>
        <w:spacing w:before="160" w:after="160"/>
      </w:pPr>
      <w:r>
        <w:t>Выводятся данные по задолженности абонента или должника. Подраздел состоит из следующих данных: (</w:t>
      </w:r>
      <w:hyperlink w:anchor="cap_e836edb8-c9cf-423a-894b-0eccf955714b">
        <w:r>
          <w:t>Рис.1</w:t>
        </w:r>
      </w:hyperlink>
      <w:r>
        <w:t>)</w:t>
      </w:r>
    </w:p>
    <w:p w14:paraId="2A8328C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Начало просрочки</w:t>
      </w:r>
      <w:r>
        <w:rPr>
          <w:rFonts w:ascii="Calibri" w:hAnsi="Calibri" w:cs="Calibri"/>
          <w:color w:val="000000"/>
        </w:rPr>
        <w:t xml:space="preserve"> </w:t>
      </w:r>
      <w:r>
        <w:t>– отчетный период, с которого образовалась задолженность</w:t>
      </w:r>
    </w:p>
    <w:p w14:paraId="04C0EFA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</w:t>
      </w:r>
      <w:r>
        <w:rPr>
          <w:rFonts w:ascii="Times New Roman" w:hAnsi="Times New Roman" w:cs="Times New Roman"/>
          <w:sz w:val="14"/>
          <w:szCs w:val="14"/>
        </w:rPr>
        <w:t>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Конец просрочки</w:t>
      </w:r>
      <w:r>
        <w:rPr>
          <w:rFonts w:ascii="Calibri" w:hAnsi="Calibri" w:cs="Calibri"/>
          <w:color w:val="000000"/>
        </w:rPr>
        <w:t xml:space="preserve"> </w:t>
      </w:r>
      <w:r>
        <w:t>- отчетный период, по которому задолженность не была погашена</w:t>
      </w:r>
    </w:p>
    <w:p w14:paraId="78B7AA5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Задолженность</w:t>
      </w:r>
      <w:r>
        <w:rPr>
          <w:rFonts w:ascii="Calibri" w:hAnsi="Calibri" w:cs="Calibri"/>
          <w:color w:val="000000"/>
        </w:rPr>
        <w:t xml:space="preserve"> </w:t>
      </w:r>
      <w:r>
        <w:t>– сумма задолженности по каждому отчетному периоду (месяц)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5D2FBC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0DE9E6" w14:textId="77777777" w:rsidR="00EE4219" w:rsidRDefault="00167843">
            <w:pPr>
              <w:spacing w:line="240" w:lineRule="auto"/>
              <w:jc w:val="center"/>
            </w:pPr>
            <w:bookmarkStart w:id="853" w:name="cap_e836edb8-c9cf-423a-894b-0eccf955714b"/>
            <w:bookmarkEnd w:id="853"/>
            <w:r>
              <w:rPr>
                <w:noProof/>
              </w:rPr>
              <w:drawing>
                <wp:inline distT="0" distB="0" distL="0" distR="0" wp14:anchorId="42CD649E" wp14:editId="5C99E1D4">
                  <wp:extent cx="5667375" cy="1952625"/>
                  <wp:effectExtent l="0" t="0" r="0" b="0"/>
                  <wp:docPr id="679" name="drex_module_19_3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" name="drex_module_19_3_2_custom.png"/>
                          <pic:cNvPicPr/>
                        </pic:nvPicPr>
                        <pic:blipFill>
                          <a:blip r:embed="rId7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A895B4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12490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280822C" w14:textId="77777777" w:rsidR="00EE4219" w:rsidRDefault="00167843">
      <w:r>
        <w:br w:type="page"/>
      </w:r>
    </w:p>
    <w:p w14:paraId="770EACB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54" w:name="e73d1635-77b4-4ad9-a915-95cb0f323bce"/>
      <w:bookmarkEnd w:id="854"/>
      <w:r>
        <w:rPr>
          <w:b/>
          <w:bCs/>
          <w:sz w:val="28"/>
          <w:szCs w:val="28"/>
        </w:rPr>
        <w:lastRenderedPageBreak/>
        <w:t>Оплачено</w:t>
      </w:r>
    </w:p>
    <w:p w14:paraId="09050DC7" w14:textId="1E6A5E44" w:rsidR="00EE4219" w:rsidRDefault="00167843">
      <w:pPr>
        <w:spacing w:before="160" w:after="160"/>
      </w:pPr>
      <w:r>
        <w:t>Выводятся данные по оплатам абонента или должника по отчетному периоду. Подраздел состоит из следующих данных: (</w:t>
      </w:r>
      <w:hyperlink w:anchor="cap_6e4366e3-56ac-49ef-9f15-5734cb4d633d">
        <w:r>
          <w:t>Рис.1</w:t>
        </w:r>
      </w:hyperlink>
      <w:r>
        <w:t>)</w:t>
      </w:r>
    </w:p>
    <w:p w14:paraId="21EE336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Месяц оплаты</w:t>
      </w:r>
      <w:r>
        <w:rPr>
          <w:rFonts w:ascii="Calibri" w:hAnsi="Calibri" w:cs="Calibri"/>
          <w:color w:val="000000"/>
        </w:rPr>
        <w:t xml:space="preserve"> </w:t>
      </w:r>
      <w:r>
        <w:t>– отчетный период, по которому было произведена опл</w:t>
      </w:r>
      <w:r>
        <w:t>ата</w:t>
      </w:r>
    </w:p>
    <w:p w14:paraId="4A35F0E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Оплата</w:t>
      </w:r>
      <w:r>
        <w:rPr>
          <w:rFonts w:ascii="Calibri" w:hAnsi="Calibri" w:cs="Calibri"/>
          <w:color w:val="000000"/>
        </w:rPr>
        <w:t xml:space="preserve"> </w:t>
      </w:r>
      <w:r>
        <w:t>– сумма оплаты за оказанную услугу за отчетный период (месяц)</w:t>
      </w:r>
    </w:p>
    <w:p w14:paraId="1267672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Входящее сальдо</w:t>
      </w:r>
      <w:r>
        <w:rPr>
          <w:rFonts w:ascii="Calibri" w:hAnsi="Calibri" w:cs="Calibri"/>
          <w:color w:val="000000"/>
        </w:rPr>
        <w:t xml:space="preserve"> </w:t>
      </w:r>
      <w:r>
        <w:t>– сумма остатка по счету на начало отчетного периода</w:t>
      </w:r>
    </w:p>
    <w:p w14:paraId="23EDBEA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Все услуги</w:t>
      </w:r>
      <w:r>
        <w:rPr>
          <w:rFonts w:ascii="Calibri" w:hAnsi="Calibri" w:cs="Calibri"/>
          <w:color w:val="000000"/>
        </w:rPr>
        <w:t xml:space="preserve"> </w:t>
      </w:r>
      <w:r>
        <w:t>– сумма оплаты по всем указанным услугам за отчётный период</w:t>
      </w:r>
    </w:p>
    <w:p w14:paraId="72B6F071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31E222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33039A" w14:textId="77777777" w:rsidR="00EE4219" w:rsidRDefault="00167843">
            <w:pPr>
              <w:spacing w:line="240" w:lineRule="auto"/>
              <w:jc w:val="center"/>
            </w:pPr>
            <w:bookmarkStart w:id="855" w:name="cap_6e4366e3-56ac-49ef-9f15-5734cb4d633d"/>
            <w:bookmarkEnd w:id="855"/>
            <w:r>
              <w:rPr>
                <w:noProof/>
              </w:rPr>
              <w:drawing>
                <wp:inline distT="0" distB="0" distL="0" distR="0" wp14:anchorId="16797974" wp14:editId="4D351F25">
                  <wp:extent cx="5667375" cy="1552575"/>
                  <wp:effectExtent l="0" t="0" r="0" b="0"/>
                  <wp:docPr id="680" name="drex_module_19_3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" name="drex_module_19_3_3_custom.png"/>
                          <pic:cNvPicPr/>
                        </pic:nvPicPr>
                        <pic:blipFill>
                          <a:blip r:embed="rId7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CBAB8B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11321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24C94E8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4EF92EA5" w14:textId="77777777" w:rsidR="00EE4219" w:rsidRDefault="00167843">
      <w:pPr>
        <w:spacing w:before="160" w:after="160"/>
      </w:pPr>
      <w:r>
        <w:t>Данные оплаты можно редактировать.</w:t>
      </w:r>
    </w:p>
    <w:p w14:paraId="487F49C8" w14:textId="71AF1CC2" w:rsidR="00EE4219" w:rsidRDefault="00167843">
      <w:pPr>
        <w:spacing w:before="160" w:after="160"/>
      </w:pPr>
      <w:r>
        <w:t xml:space="preserve">Чтобы добавить данные об оплате нужно нажать кнопку </w:t>
      </w:r>
      <w:r>
        <w:rPr>
          <w:b/>
          <w:bCs/>
        </w:rPr>
        <w:t>«Добавить данные»</w:t>
      </w:r>
      <w:r>
        <w:t>, расположенную в правой части экрана. (</w:t>
      </w:r>
      <w:hyperlink w:anchor="cap_e7412653-a198-48a6-ad23-8da0d9c5978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2E89B3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3E6654" w14:textId="77777777" w:rsidR="00EE4219" w:rsidRDefault="00167843">
            <w:pPr>
              <w:spacing w:line="240" w:lineRule="auto"/>
              <w:jc w:val="center"/>
            </w:pPr>
            <w:bookmarkStart w:id="856" w:name="cap_e7412653-a198-48a6-ad23-8da0d9c59786"/>
            <w:bookmarkEnd w:id="856"/>
            <w:r>
              <w:rPr>
                <w:noProof/>
              </w:rPr>
              <w:drawing>
                <wp:inline distT="0" distB="0" distL="0" distR="0" wp14:anchorId="09F8BDA3" wp14:editId="268FDEF9">
                  <wp:extent cx="5667375" cy="1552575"/>
                  <wp:effectExtent l="0" t="0" r="0" b="0"/>
                  <wp:docPr id="681" name="drex_module_19_3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" name="drex_module_19_3_3_custom_2.png"/>
                          <pic:cNvPicPr/>
                        </pic:nvPicPr>
                        <pic:blipFill>
                          <a:blip r:embed="rId7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873313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096E8F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6346971" w14:textId="65EF384F" w:rsidR="00EE4219" w:rsidRDefault="00167843">
      <w:pPr>
        <w:spacing w:before="160" w:after="160"/>
      </w:pPr>
      <w:r>
        <w:t>Откроется окно ввода данных (</w:t>
      </w:r>
      <w:hyperlink w:anchor="cap_bcd0e315-a048-4b05-a002-c0d02b894d6d">
        <w:r>
          <w:t>Рис.3</w:t>
        </w:r>
      </w:hyperlink>
      <w:r>
        <w:t>)</w:t>
      </w:r>
    </w:p>
    <w:p w14:paraId="33BDF90E" w14:textId="77777777" w:rsidR="00EE4219" w:rsidRDefault="00167843">
      <w:pPr>
        <w:spacing w:before="160" w:after="160"/>
      </w:pPr>
      <w:r>
        <w:lastRenderedPageBreak/>
        <w:t>Выбираем дату оплаты (при нажатии откроется календарь для выбора даты), вводим</w:t>
      </w:r>
      <w:r>
        <w:t xml:space="preserve"> сумму оплаты. По окончании ввода, нажимаем «Подтвердить».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EAD4A9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08623C" w14:textId="77777777" w:rsidR="00EE4219" w:rsidRDefault="00167843">
            <w:pPr>
              <w:spacing w:line="240" w:lineRule="auto"/>
              <w:jc w:val="center"/>
            </w:pPr>
            <w:bookmarkStart w:id="857" w:name="cap_bcd0e315-a048-4b05-a002-c0d02b894d6d"/>
            <w:bookmarkEnd w:id="857"/>
            <w:r>
              <w:rPr>
                <w:noProof/>
              </w:rPr>
              <w:drawing>
                <wp:inline distT="0" distB="0" distL="0" distR="0" wp14:anchorId="7869B83E" wp14:editId="0ACE0ECC">
                  <wp:extent cx="3419475" cy="1543050"/>
                  <wp:effectExtent l="0" t="0" r="0" b="0"/>
                  <wp:docPr id="682" name="drex_module_19_3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" name="drex_module_19_3_3_custom_3.png"/>
                          <pic:cNvPicPr/>
                        </pic:nvPicPr>
                        <pic:blipFill>
                          <a:blip r:embed="rId7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379BD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913AF43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77619224" w14:textId="25501607" w:rsidR="00EE4219" w:rsidRDefault="00167843">
      <w:pPr>
        <w:spacing w:before="160" w:after="160"/>
      </w:pPr>
      <w:r>
        <w:t xml:space="preserve">Чтобы удалить данные, нужно нажать на иконку </w:t>
      </w:r>
      <w:r>
        <w:rPr>
          <w:b/>
          <w:bCs/>
        </w:rPr>
        <w:t>«Х»</w:t>
      </w:r>
      <w:r>
        <w:t>, расположенную справа от каждой строки с данными оплаты. (</w:t>
      </w:r>
      <w:hyperlink w:anchor="cap_7be5fbad-5797-4668-afa6-7ecdbab2b4bf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B0DB2C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305A86" w14:textId="77777777" w:rsidR="00EE4219" w:rsidRDefault="00167843">
            <w:pPr>
              <w:spacing w:line="240" w:lineRule="auto"/>
              <w:jc w:val="center"/>
            </w:pPr>
            <w:bookmarkStart w:id="858" w:name="cap_7be5fbad-5797-4668-afa6-7ecdbab2b4bf"/>
            <w:bookmarkEnd w:id="858"/>
            <w:r>
              <w:rPr>
                <w:noProof/>
              </w:rPr>
              <w:drawing>
                <wp:inline distT="0" distB="0" distL="0" distR="0" wp14:anchorId="1E1A6DB8" wp14:editId="76EFFBDD">
                  <wp:extent cx="5667375" cy="990600"/>
                  <wp:effectExtent l="0" t="0" r="0" b="0"/>
                  <wp:docPr id="683" name="drex_module_19_3_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" name="drex_module_19_3_3_custom_4.png"/>
                          <pic:cNvPicPr/>
                        </pic:nvPicPr>
                        <pic:blipFill>
                          <a:blip r:embed="rId7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A64937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914082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5F7B2190" w14:textId="0C69D088" w:rsidR="00EE4219" w:rsidRDefault="00167843">
      <w:pPr>
        <w:spacing w:before="160" w:after="160"/>
      </w:pPr>
      <w:r>
        <w:t>Откроется окно подтверждения удаления данных (</w:t>
      </w:r>
      <w:hyperlink w:anchor="cap_9cb9b51f-21a2-4100-9864-9f4ce28a50e4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259D8A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C37485" w14:textId="77777777" w:rsidR="00EE4219" w:rsidRDefault="00167843">
            <w:pPr>
              <w:spacing w:line="240" w:lineRule="auto"/>
              <w:jc w:val="center"/>
            </w:pPr>
            <w:bookmarkStart w:id="859" w:name="cap_9cb9b51f-21a2-4100-9864-9f4ce28a50e4"/>
            <w:bookmarkEnd w:id="859"/>
            <w:r>
              <w:rPr>
                <w:noProof/>
              </w:rPr>
              <w:drawing>
                <wp:inline distT="0" distB="0" distL="0" distR="0" wp14:anchorId="6F9E4D2F" wp14:editId="270406AD">
                  <wp:extent cx="3638550" cy="1000125"/>
                  <wp:effectExtent l="0" t="0" r="0" b="0"/>
                  <wp:docPr id="684" name="drex_module_19_3_3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" name="drex_module_19_3_3_custom_5.png"/>
                          <pic:cNvPicPr/>
                        </pic:nvPicPr>
                        <pic:blipFill>
                          <a:blip r:embed="rId7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85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C1CF4B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DA2DD5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1DE4A3AA" w14:textId="77777777" w:rsidR="00EE4219" w:rsidRDefault="00167843">
      <w:r>
        <w:br w:type="page"/>
      </w:r>
    </w:p>
    <w:p w14:paraId="6767776A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60" w:name="cec69ae5-fb13-4a44-aeca-bb05bfab2c8b"/>
      <w:bookmarkEnd w:id="860"/>
      <w:r>
        <w:rPr>
          <w:b/>
          <w:bCs/>
          <w:sz w:val="28"/>
          <w:szCs w:val="28"/>
        </w:rPr>
        <w:lastRenderedPageBreak/>
        <w:t>Перерасчет</w:t>
      </w:r>
    </w:p>
    <w:p w14:paraId="075D025D" w14:textId="5271978B" w:rsidR="00EE4219" w:rsidRDefault="00167843">
      <w:pPr>
        <w:spacing w:before="160" w:after="160"/>
      </w:pPr>
      <w:r>
        <w:t>Загружаются данные по перерасчетам, льготы за пользование услугами. Подраздел состоит из следующих данных: (</w:t>
      </w:r>
      <w:hyperlink w:anchor="cap_3e9b8067-7af2-4f69-87cf-02f43c6ea4ca">
        <w:r>
          <w:t>Рис.1</w:t>
        </w:r>
      </w:hyperlink>
      <w:r>
        <w:t>)</w:t>
      </w:r>
    </w:p>
    <w:p w14:paraId="16306FF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Месяц оплаты</w:t>
      </w:r>
      <w:r>
        <w:rPr>
          <w:rFonts w:ascii="Calibri" w:hAnsi="Calibri" w:cs="Calibri"/>
          <w:color w:val="000000"/>
        </w:rPr>
        <w:t xml:space="preserve"> </w:t>
      </w:r>
      <w:r>
        <w:t>– отчетный период, по которому было произведен перерасчет</w:t>
      </w:r>
    </w:p>
    <w:p w14:paraId="5B4544A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Наименование</w:t>
      </w:r>
      <w:r>
        <w:rPr>
          <w:rFonts w:ascii="Calibri" w:hAnsi="Calibri" w:cs="Calibri"/>
          <w:color w:val="000000"/>
        </w:rPr>
        <w:t xml:space="preserve"> </w:t>
      </w:r>
      <w:r>
        <w:t>– название перерасчета</w:t>
      </w:r>
    </w:p>
    <w:p w14:paraId="0B68A62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</w:t>
      </w:r>
      <w:r>
        <w:rPr>
          <w:rFonts w:ascii="Calibri" w:hAnsi="Calibri" w:cs="Calibri"/>
          <w:color w:val="000000"/>
        </w:rPr>
        <w:t xml:space="preserve"> </w:t>
      </w:r>
      <w:r>
        <w:t>- оплаты за оказанную услугу за отчетный период (месяц)</w:t>
      </w:r>
    </w:p>
    <w:p w14:paraId="48BAB89A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706D6A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48B9A5" w14:textId="77777777" w:rsidR="00EE4219" w:rsidRDefault="00167843">
            <w:pPr>
              <w:spacing w:line="240" w:lineRule="auto"/>
              <w:jc w:val="center"/>
            </w:pPr>
            <w:bookmarkStart w:id="861" w:name="cap_3e9b8067-7af2-4f69-87cf-02f43c6ea4ca"/>
            <w:bookmarkEnd w:id="861"/>
            <w:r>
              <w:rPr>
                <w:noProof/>
              </w:rPr>
              <w:drawing>
                <wp:inline distT="0" distB="0" distL="0" distR="0" wp14:anchorId="6080E566" wp14:editId="4BED6FFE">
                  <wp:extent cx="5667375" cy="1495425"/>
                  <wp:effectExtent l="0" t="0" r="0" b="0"/>
                  <wp:docPr id="685" name="drex_module_19_3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5" name="drex_module_19_3_4_custom.png"/>
                          <pic:cNvPicPr/>
                        </pic:nvPicPr>
                        <pic:blipFill>
                          <a:blip r:embed="rId7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27E5FA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653A6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5295D06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1EE2553F" w14:textId="77777777" w:rsidR="00EE4219" w:rsidRDefault="00167843">
      <w:pPr>
        <w:spacing w:before="320" w:after="160"/>
        <w:rPr>
          <w:b/>
          <w:bCs/>
          <w:sz w:val="28"/>
          <w:szCs w:val="28"/>
        </w:rPr>
      </w:pPr>
      <w:bookmarkStart w:id="862" w:name="6e8974d7-9d52-4127-a99a-03b64c3be143"/>
      <w:bookmarkEnd w:id="862"/>
      <w:r>
        <w:rPr>
          <w:b/>
          <w:bCs/>
          <w:sz w:val="28"/>
          <w:szCs w:val="28"/>
        </w:rPr>
        <w:lastRenderedPageBreak/>
        <w:t>Пеня</w:t>
      </w:r>
    </w:p>
    <w:p w14:paraId="6BED0FDA" w14:textId="77777777" w:rsidR="00EE4219" w:rsidRDefault="00167843">
      <w:pPr>
        <w:spacing w:before="160" w:after="160"/>
      </w:pPr>
      <w:r>
        <w:t>Загружаются данные по расчетам неустойки за образовавшеюся задолженность по отчетным периодам.</w:t>
      </w:r>
    </w:p>
    <w:p w14:paraId="0086005B" w14:textId="77777777" w:rsidR="00EE4219" w:rsidRDefault="00167843">
      <w:pPr>
        <w:spacing w:before="160" w:after="160"/>
      </w:pPr>
      <w:r>
        <w:t>Система рассчитывает пени согласно следующим правовым документам:</w:t>
      </w:r>
    </w:p>
    <w:p w14:paraId="2FC854B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Правительства РФ от 06.05.2011 №354</w:t>
      </w:r>
    </w:p>
    <w:p w14:paraId="33679A8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Статья 395 ГК РФ. Ответст</w:t>
      </w:r>
      <w:r>
        <w:t>венность за неисполнение денежного обязательства</w:t>
      </w:r>
    </w:p>
    <w:p w14:paraId="28A0C19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Статья 154 ЖК РФ. Структура платы за жилое помещение и коммунальные услуги</w:t>
      </w:r>
    </w:p>
    <w:p w14:paraId="3A2EAB8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Статья 155 ЖК РФ. Внесение платы за жилое помещение и коммунальные услуги</w:t>
      </w:r>
    </w:p>
    <w:p w14:paraId="2B7860E8" w14:textId="77777777" w:rsidR="00EE4219" w:rsidRDefault="00167843">
      <w:pPr>
        <w:spacing w:before="160" w:after="160"/>
      </w:pPr>
      <w:r>
        <w:t>Мораториям:</w:t>
      </w:r>
    </w:p>
    <w:p w14:paraId="442A7F3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Мораторий начисления пени за коммунальные услуги (срок действия 02.04.2020 – 01.01.2021 гг)</w:t>
      </w:r>
    </w:p>
    <w:p w14:paraId="2D605AF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Мораторий начисления пени за банкротство (срок действия 06</w:t>
      </w:r>
      <w:r>
        <w:t>.04.2020 – 07.01.2021 гг)</w:t>
      </w:r>
    </w:p>
    <w:p w14:paraId="648FAA9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Мораторий начисления пени за просрочку уплаты налога (срок действия 06.04.2020 – 31.12.2023 гг)</w:t>
      </w:r>
    </w:p>
    <w:p w14:paraId="768F9D3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Мораторий начисления пени за несвоевременное и (или) неполное внесение платы за жилое помещение и коммунальные усл</w:t>
      </w:r>
      <w:r>
        <w:t>уги, взносов на капремонт (начисляются и уплачиваются исходя из ключевой ставки Банка России, действовавшей на 27 февраля 2022 г.) – (срок действия 28.02.2022 – 01.01.2023 гг)</w:t>
      </w:r>
    </w:p>
    <w:p w14:paraId="7E905D8A" w14:textId="77777777" w:rsidR="00EE4219" w:rsidRDefault="00167843">
      <w:pPr>
        <w:spacing w:before="160" w:after="160"/>
      </w:pPr>
      <w:r>
        <w:t>Ставки ЦБ РФ</w:t>
      </w:r>
    </w:p>
    <w:p w14:paraId="0361677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Ставка рефинансирования приравнена к ключевой ставке ЦБ РФ, которую финансовый регулятор пересматривает не реже 1 раза в квартал.</w:t>
      </w:r>
    </w:p>
    <w:p w14:paraId="4ACA8B68" w14:textId="77777777" w:rsidR="00EE4219" w:rsidRDefault="00167843">
      <w:pPr>
        <w:spacing w:before="160" w:after="160"/>
      </w:pPr>
      <w:r>
        <w:t>Расчет процентной ставки расчета пени возможен по:</w:t>
      </w:r>
    </w:p>
    <w:p w14:paraId="5752EC7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 периодам действия ставки рефинансирования</w:t>
      </w:r>
    </w:p>
    <w:p w14:paraId="2345BF3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 день ча</w:t>
      </w:r>
      <w:r>
        <w:t>стичной оплаты</w:t>
      </w:r>
    </w:p>
    <w:p w14:paraId="45C44BE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 день подачи в суд (сегодня)</w:t>
      </w:r>
    </w:p>
    <w:p w14:paraId="16A006D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 фиксированному проценту договорной неустойки</w:t>
      </w:r>
    </w:p>
    <w:p w14:paraId="1432B1CF" w14:textId="6ACF9ACB" w:rsidR="00EE4219" w:rsidRDefault="00167843">
      <w:pPr>
        <w:spacing w:before="160" w:after="160"/>
      </w:pPr>
      <w:r>
        <w:t>Подраздел состоит из следующих данных: (</w:t>
      </w:r>
      <w:hyperlink w:anchor="cap_70a8c5ec-3a14-4e97-872a-8eeb5bacb20c">
        <w:r>
          <w:t>Рис.1</w:t>
        </w:r>
      </w:hyperlink>
      <w:r>
        <w:t>)</w:t>
      </w:r>
    </w:p>
    <w:p w14:paraId="77DC0DE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Начало просрочки</w:t>
      </w:r>
      <w:r>
        <w:rPr>
          <w:rFonts w:ascii="Calibri" w:hAnsi="Calibri" w:cs="Calibri"/>
          <w:color w:val="000000"/>
        </w:rPr>
        <w:t xml:space="preserve"> </w:t>
      </w:r>
      <w:r>
        <w:t>– дат</w:t>
      </w:r>
      <w:r>
        <w:t>а периода начала начислений пени по задолженности</w:t>
      </w:r>
    </w:p>
    <w:p w14:paraId="500EC14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Пеня</w:t>
      </w:r>
      <w:r>
        <w:rPr>
          <w:rFonts w:ascii="Calibri" w:hAnsi="Calibri" w:cs="Calibri"/>
          <w:color w:val="000000"/>
        </w:rPr>
        <w:t xml:space="preserve"> </w:t>
      </w:r>
      <w:r>
        <w:t>– сумма неустойки по отчетному периоду сформировавшейся задолженности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649F64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1A3AAD" w14:textId="77777777" w:rsidR="00EE4219" w:rsidRDefault="00167843">
            <w:pPr>
              <w:spacing w:line="240" w:lineRule="auto"/>
              <w:jc w:val="center"/>
            </w:pPr>
            <w:bookmarkStart w:id="863" w:name="cap_70a8c5ec-3a14-4e97-872a-8eeb5bacb20c"/>
            <w:bookmarkEnd w:id="863"/>
            <w:r>
              <w:rPr>
                <w:noProof/>
              </w:rPr>
              <w:drawing>
                <wp:inline distT="0" distB="0" distL="0" distR="0" wp14:anchorId="6EEE395D" wp14:editId="441B99AC">
                  <wp:extent cx="5667375" cy="2305050"/>
                  <wp:effectExtent l="0" t="0" r="0" b="0"/>
                  <wp:docPr id="686" name="drex_module_19_3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" name="drex_module_19_3_5_custom.png"/>
                          <pic:cNvPicPr/>
                        </pic:nvPicPr>
                        <pic:blipFill>
                          <a:blip r:embed="rId7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CBF01D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7A168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6B7B721" w14:textId="77777777" w:rsidR="00EE4219" w:rsidRDefault="00167843">
      <w:r>
        <w:br w:type="page"/>
      </w:r>
    </w:p>
    <w:p w14:paraId="60F9552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64" w:name="d3bea078-2786-4607-96a1-584fca954741"/>
      <w:bookmarkEnd w:id="864"/>
      <w:r>
        <w:rPr>
          <w:b/>
          <w:bCs/>
          <w:sz w:val="28"/>
          <w:szCs w:val="28"/>
        </w:rPr>
        <w:lastRenderedPageBreak/>
        <w:t>Источник дохода</w:t>
      </w:r>
    </w:p>
    <w:p w14:paraId="58440BFC" w14:textId="77777777" w:rsidR="00EE4219" w:rsidRDefault="00167843">
      <w:pPr>
        <w:spacing w:before="160" w:after="160"/>
      </w:pPr>
      <w:r>
        <w:t>Указывается информация по источникам дохода должника.</w:t>
      </w:r>
    </w:p>
    <w:p w14:paraId="458CAE72" w14:textId="39723BC8" w:rsidR="00EE4219" w:rsidRDefault="00167843">
      <w:pPr>
        <w:spacing w:before="160" w:after="160"/>
      </w:pPr>
      <w:r>
        <w:t xml:space="preserve">Для добавления данных об источниках дохода нужно воспользоваться кнопкой </w:t>
      </w:r>
      <w:r>
        <w:rPr>
          <w:b/>
          <w:bCs/>
        </w:rPr>
        <w:t>«Добавить»</w:t>
      </w:r>
      <w:r>
        <w:t>, расположенной в правой части экрана. (</w:t>
      </w:r>
      <w:hyperlink w:anchor="cap_98dd5049-d0dc-4a0f-aa02-9aa9c9888b7d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DD71D4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0D1478" w14:textId="77777777" w:rsidR="00EE4219" w:rsidRDefault="00167843">
            <w:pPr>
              <w:spacing w:line="240" w:lineRule="auto"/>
              <w:jc w:val="center"/>
            </w:pPr>
            <w:bookmarkStart w:id="865" w:name="cap_98dd5049-d0dc-4a0f-aa02-9aa9c9888b7d"/>
            <w:bookmarkEnd w:id="865"/>
            <w:r>
              <w:rPr>
                <w:noProof/>
              </w:rPr>
              <w:drawing>
                <wp:inline distT="0" distB="0" distL="0" distR="0" wp14:anchorId="71E3431C" wp14:editId="36926B07">
                  <wp:extent cx="5667375" cy="895350"/>
                  <wp:effectExtent l="0" t="0" r="0" b="0"/>
                  <wp:docPr id="687" name="drex_module_19_3_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" name="drex_module_19_3_6_custom.png"/>
                          <pic:cNvPicPr/>
                        </pic:nvPicPr>
                        <pic:blipFill>
                          <a:blip r:embed="rId7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E56907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8A226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9F06D1D" w14:textId="6E6C3FFF" w:rsidR="00EE4219" w:rsidRDefault="00167843">
      <w:pPr>
        <w:spacing w:before="160" w:after="160"/>
      </w:pPr>
      <w:r>
        <w:t>Откроется окно добавления источника дохода. (</w:t>
      </w:r>
      <w:hyperlink w:anchor="cap_f550cd7a-0387-4532-bcf9-e61ec2811eb7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8FD58F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96A323" w14:textId="77777777" w:rsidR="00EE4219" w:rsidRDefault="00167843">
            <w:pPr>
              <w:spacing w:line="240" w:lineRule="auto"/>
              <w:jc w:val="center"/>
            </w:pPr>
            <w:bookmarkStart w:id="866" w:name="cap_f550cd7a-0387-4532-bcf9-e61ec2811eb7"/>
            <w:bookmarkEnd w:id="866"/>
            <w:r>
              <w:rPr>
                <w:noProof/>
              </w:rPr>
              <w:drawing>
                <wp:inline distT="0" distB="0" distL="0" distR="0" wp14:anchorId="2A20CE13" wp14:editId="478E8345">
                  <wp:extent cx="2781300" cy="2533650"/>
                  <wp:effectExtent l="0" t="0" r="0" b="0"/>
                  <wp:docPr id="688" name="drex_module_19_3_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" name="drex_module_19_3_6_custom_2.png"/>
                          <pic:cNvPicPr/>
                        </pic:nvPicPr>
                        <pic:blipFill>
                          <a:blip r:embed="rId7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00DF79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4BFBF7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2E032EC" w14:textId="77777777" w:rsidR="00EE4219" w:rsidRDefault="00167843">
      <w:pPr>
        <w:spacing w:before="160" w:after="160"/>
      </w:pPr>
      <w:r>
        <w:t>Нужно заполнить следующие поля:</w:t>
      </w:r>
    </w:p>
    <w:p w14:paraId="4E0E644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Название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компании</w:t>
      </w:r>
    </w:p>
    <w:p w14:paraId="1929916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Юр. лицо / ИП</w:t>
      </w:r>
      <w:r>
        <w:rPr>
          <w:rFonts w:ascii="Calibri" w:hAnsi="Calibri" w:cs="Calibri"/>
          <w:color w:val="000000"/>
        </w:rPr>
        <w:t xml:space="preserve"> </w:t>
      </w:r>
      <w:r>
        <w:t>– выбрать из выпадающего списка тип компании</w:t>
      </w:r>
    </w:p>
    <w:p w14:paraId="6ABC945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ИНН</w:t>
      </w:r>
      <w:r>
        <w:rPr>
          <w:rFonts w:ascii="Calibri" w:hAnsi="Calibri" w:cs="Calibri"/>
          <w:color w:val="000000"/>
        </w:rPr>
        <w:t xml:space="preserve"> </w:t>
      </w:r>
      <w:r>
        <w:t>– ИНН компании</w:t>
      </w:r>
    </w:p>
    <w:p w14:paraId="5F9442C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Юридический адрес</w:t>
      </w:r>
      <w:r>
        <w:rPr>
          <w:rFonts w:ascii="Calibri" w:hAnsi="Calibri" w:cs="Calibri"/>
          <w:color w:val="000000"/>
        </w:rPr>
        <w:t xml:space="preserve"> </w:t>
      </w:r>
      <w:r>
        <w:t>– ввести юридический адрес компании</w:t>
      </w:r>
    </w:p>
    <w:p w14:paraId="55D265F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Фактический адрес</w:t>
      </w:r>
      <w:r>
        <w:rPr>
          <w:rFonts w:ascii="Calibri" w:hAnsi="Calibri" w:cs="Calibri"/>
          <w:color w:val="000000"/>
        </w:rPr>
        <w:t xml:space="preserve"> </w:t>
      </w:r>
      <w:r>
        <w:t>– ввести фактический адрес компании</w:t>
      </w:r>
    </w:p>
    <w:p w14:paraId="039FA6B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Генеральный директор</w:t>
      </w:r>
      <w:r>
        <w:rPr>
          <w:rFonts w:ascii="Calibri" w:hAnsi="Calibri" w:cs="Calibri"/>
          <w:color w:val="000000"/>
        </w:rPr>
        <w:t xml:space="preserve"> </w:t>
      </w:r>
      <w:r>
        <w:t xml:space="preserve">– поставить «галочку», </w:t>
      </w:r>
      <w:r>
        <w:t>если должник является генеральным директором компании</w:t>
      </w:r>
    </w:p>
    <w:p w14:paraId="1ECC052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Учредитель</w:t>
      </w:r>
      <w:r>
        <w:rPr>
          <w:rFonts w:ascii="Calibri" w:hAnsi="Calibri" w:cs="Calibri"/>
          <w:color w:val="000000"/>
        </w:rPr>
        <w:t xml:space="preserve"> </w:t>
      </w:r>
      <w:r>
        <w:t>- поставить «галочку», если должник является учредителем компании</w:t>
      </w:r>
    </w:p>
    <w:p w14:paraId="13EEDCB3" w14:textId="77777777" w:rsidR="00EE4219" w:rsidRDefault="00167843">
      <w:pPr>
        <w:spacing w:before="160" w:after="160"/>
        <w:ind w:left="720"/>
      </w:pPr>
      <w:r>
        <w:t>По окончании ввода данных нажать кнопку «Подтвердить».</w:t>
      </w:r>
    </w:p>
    <w:p w14:paraId="4D957A98" w14:textId="77777777" w:rsidR="00EE4219" w:rsidRDefault="00167843">
      <w:pPr>
        <w:spacing w:before="160" w:after="160"/>
      </w:pPr>
      <w:r>
        <w:t>После проверки системой данные будут отображены в разделе.</w:t>
      </w:r>
      <w:r>
        <w:br w:type="page"/>
      </w:r>
    </w:p>
    <w:p w14:paraId="7A8D029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67" w:name="d225cc5f-5e05-4bee-a40c-f0e302c64b42"/>
      <w:bookmarkEnd w:id="867"/>
      <w:r>
        <w:rPr>
          <w:b/>
          <w:bCs/>
          <w:sz w:val="28"/>
          <w:szCs w:val="28"/>
        </w:rPr>
        <w:lastRenderedPageBreak/>
        <w:t>Период просуживания</w:t>
      </w:r>
    </w:p>
    <w:p w14:paraId="0EA85D5B" w14:textId="77777777" w:rsidR="00EE4219" w:rsidRDefault="00167843">
      <w:pPr>
        <w:spacing w:before="160" w:after="160"/>
      </w:pPr>
      <w:r>
        <w:t>Выводится информация о сумме долга за период, за который уже взыскана задолженность, но ещё не «просужена» новая.</w:t>
      </w:r>
    </w:p>
    <w:p w14:paraId="6C121617" w14:textId="77777777" w:rsidR="00EE4219" w:rsidRDefault="00167843">
      <w:pPr>
        <w:spacing w:before="160" w:after="160"/>
      </w:pPr>
      <w:r>
        <w:t>Поля вывода информации:</w:t>
      </w:r>
    </w:p>
    <w:p w14:paraId="0CE66CB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</w:t>
      </w:r>
    </w:p>
    <w:p w14:paraId="7EE6563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</w:t>
      </w:r>
      <w:r>
        <w:br w:type="page"/>
      </w:r>
    </w:p>
    <w:p w14:paraId="658667BA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868" w:name="d4960f1a-8fb7-4ca2-8063-33050699742c"/>
      <w:bookmarkEnd w:id="868"/>
      <w:r>
        <w:rPr>
          <w:b/>
          <w:bCs/>
          <w:sz w:val="32"/>
          <w:szCs w:val="32"/>
        </w:rPr>
        <w:lastRenderedPageBreak/>
        <w:t>Карточка уведомлений</w:t>
      </w:r>
    </w:p>
    <w:p w14:paraId="70462C33" w14:textId="77777777" w:rsidR="00EE4219" w:rsidRDefault="00167843">
      <w:pPr>
        <w:spacing w:before="160" w:after="160"/>
      </w:pPr>
      <w:r>
        <w:t>Раздел содержит данные по оповещениям должника по всем выбранным каналам.</w:t>
      </w:r>
    </w:p>
    <w:p w14:paraId="4F1A945E" w14:textId="49DFF965" w:rsidR="00EE4219" w:rsidRDefault="00167843">
      <w:pPr>
        <w:spacing w:before="160" w:after="160"/>
      </w:pPr>
      <w:r>
        <w:t>В данном случае, рассмотрим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и голосовые уведомления (</w:t>
      </w:r>
      <w:hyperlink w:anchor="cap_d654983d-b29b-4206-9775-4baf137f129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98F4E7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BAAD18" w14:textId="77777777" w:rsidR="00EE4219" w:rsidRDefault="00167843">
            <w:pPr>
              <w:spacing w:line="240" w:lineRule="auto"/>
              <w:jc w:val="center"/>
            </w:pPr>
            <w:bookmarkStart w:id="869" w:name="cap_d654983d-b29b-4206-9775-4baf137f1299"/>
            <w:bookmarkEnd w:id="869"/>
            <w:r>
              <w:rPr>
                <w:noProof/>
              </w:rPr>
              <w:drawing>
                <wp:inline distT="0" distB="0" distL="0" distR="0" wp14:anchorId="414EDC23" wp14:editId="095FFE0A">
                  <wp:extent cx="5667375" cy="1171575"/>
                  <wp:effectExtent l="0" t="0" r="0" b="0"/>
                  <wp:docPr id="689" name="drex_module_19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9" name="drex_module_19_4_custom.png"/>
                          <pic:cNvPicPr/>
                        </pic:nvPicPr>
                        <pic:blipFill>
                          <a:blip r:embed="rId7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98A94E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C2999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47EA54D" w14:textId="77777777" w:rsidR="00EE4219" w:rsidRDefault="00167843">
      <w:r>
        <w:br w:type="page"/>
      </w:r>
    </w:p>
    <w:p w14:paraId="499856D6" w14:textId="77777777" w:rsidR="00EE4219" w:rsidRDefault="00167843">
      <w:pPr>
        <w:spacing w:before="320" w:after="160"/>
        <w:rPr>
          <w:b/>
          <w:bCs/>
          <w:sz w:val="28"/>
          <w:szCs w:val="28"/>
        </w:rPr>
      </w:pPr>
      <w:bookmarkStart w:id="870" w:name="2ef1ae4e-b9bc-4a98-ab8a-11e61689d121"/>
      <w:bookmarkEnd w:id="870"/>
      <w:r>
        <w:rPr>
          <w:b/>
          <w:bCs/>
          <w:sz w:val="28"/>
          <w:szCs w:val="28"/>
        </w:rPr>
        <w:lastRenderedPageBreak/>
        <w:t>SMS</w:t>
      </w:r>
    </w:p>
    <w:p w14:paraId="74481DBD" w14:textId="77777777" w:rsidR="00EE4219" w:rsidRDefault="00167843">
      <w:pPr>
        <w:spacing w:before="160" w:after="160"/>
      </w:pPr>
      <w:r>
        <w:t>Раздел содержит список отправленных</w:t>
      </w:r>
      <w:r>
        <w:rPr>
          <w:rFonts w:ascii="Calibri" w:hAnsi="Calibri" w:cs="Calibri"/>
          <w:color w:val="000000"/>
        </w:rPr>
        <w:t xml:space="preserve"> </w:t>
      </w:r>
      <w:r>
        <w:t>SMS-сообщений должнику.</w:t>
      </w:r>
    </w:p>
    <w:p w14:paraId="0DA9DF3D" w14:textId="306F76ED" w:rsidR="00EE4219" w:rsidRDefault="00167843">
      <w:pPr>
        <w:spacing w:before="160" w:after="160"/>
      </w:pPr>
      <w:r>
        <w:t>В разделе представлены следующие данные: (</w:t>
      </w:r>
      <w:hyperlink w:anchor="cap_8e6b4704-be44-4afd-bc6b-386e56595024">
        <w:r>
          <w:t>Рис.1</w:t>
        </w:r>
      </w:hyperlink>
      <w:r>
        <w:t>)</w:t>
      </w:r>
    </w:p>
    <w:p w14:paraId="48E5D92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–номер операции</w:t>
      </w:r>
    </w:p>
    <w:p w14:paraId="34C7F37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Имя оператора</w:t>
      </w:r>
      <w:r>
        <w:rPr>
          <w:rFonts w:ascii="Calibri" w:hAnsi="Calibri" w:cs="Calibri"/>
          <w:color w:val="000000"/>
        </w:rPr>
        <w:t xml:space="preserve"> </w:t>
      </w:r>
      <w:r>
        <w:t>– оператор отправки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</w:p>
    <w:p w14:paraId="75D4480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Создано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создания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</w:p>
    <w:p w14:paraId="6BDC94B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Телефон</w:t>
      </w:r>
      <w:r>
        <w:rPr>
          <w:rFonts w:ascii="Calibri" w:hAnsi="Calibri" w:cs="Calibri"/>
          <w:color w:val="000000"/>
        </w:rPr>
        <w:t xml:space="preserve"> </w:t>
      </w:r>
      <w:r>
        <w:t>– номер телефона должника</w:t>
      </w:r>
    </w:p>
    <w:p w14:paraId="08428F6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Сообщение</w:t>
      </w:r>
      <w:r>
        <w:rPr>
          <w:rFonts w:ascii="Calibri" w:hAnsi="Calibri" w:cs="Calibri"/>
          <w:color w:val="000000"/>
        </w:rPr>
        <w:t xml:space="preserve"> </w:t>
      </w:r>
      <w:r>
        <w:t>– текст сообщения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</w:p>
    <w:p w14:paraId="7C83D7D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статус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  <w:r>
        <w:rPr>
          <w:rFonts w:ascii="Calibri" w:hAnsi="Calibri" w:cs="Calibri"/>
          <w:color w:val="000000"/>
        </w:rPr>
        <w:t xml:space="preserve"> </w:t>
      </w:r>
      <w:r>
        <w:t>(отправлено, доставлено, пр)</w:t>
      </w:r>
    </w:p>
    <w:p w14:paraId="68FCAEF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Стоимость</w:t>
      </w:r>
      <w:r>
        <w:rPr>
          <w:rFonts w:ascii="Calibri" w:hAnsi="Calibri" w:cs="Calibri"/>
          <w:color w:val="000000"/>
        </w:rPr>
        <w:t xml:space="preserve"> </w:t>
      </w:r>
      <w:r>
        <w:t>– стоимость отправки</w:t>
      </w:r>
      <w:r>
        <w:rPr>
          <w:rFonts w:ascii="Calibri" w:hAnsi="Calibri" w:cs="Calibri"/>
          <w:color w:val="000000"/>
        </w:rPr>
        <w:t xml:space="preserve"> </w:t>
      </w:r>
      <w:r>
        <w:t>SMS</w:t>
      </w:r>
    </w:p>
    <w:p w14:paraId="40D0515B" w14:textId="77777777" w:rsidR="00EE4219" w:rsidRDefault="00167843">
      <w:pPr>
        <w:spacing w:before="160" w:after="160"/>
        <w:ind w:left="3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06D8FE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2CDE8ED" w14:textId="77777777" w:rsidR="00EE4219" w:rsidRDefault="00167843">
            <w:pPr>
              <w:spacing w:line="240" w:lineRule="auto"/>
              <w:jc w:val="center"/>
            </w:pPr>
            <w:bookmarkStart w:id="871" w:name="cap_8e6b4704-be44-4afd-bc6b-386e56595024"/>
            <w:bookmarkEnd w:id="871"/>
            <w:r>
              <w:rPr>
                <w:noProof/>
              </w:rPr>
              <w:drawing>
                <wp:inline distT="0" distB="0" distL="0" distR="0" wp14:anchorId="42A17882" wp14:editId="4798F9E1">
                  <wp:extent cx="5667375" cy="1171575"/>
                  <wp:effectExtent l="0" t="0" r="0" b="0"/>
                  <wp:docPr id="690" name="drex_module_19_4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" name="drex_module_19_4_1_custom.png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8A06A7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369FE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D20E92C" w14:textId="77777777" w:rsidR="00EE4219" w:rsidRDefault="00167843">
      <w:r>
        <w:br w:type="page"/>
      </w:r>
    </w:p>
    <w:p w14:paraId="329E0F55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72" w:name="fd0fe30b-69ff-4dcf-a265-7d554eef5ed8"/>
      <w:bookmarkEnd w:id="872"/>
      <w:r>
        <w:rPr>
          <w:b/>
          <w:bCs/>
          <w:sz w:val="28"/>
          <w:szCs w:val="28"/>
        </w:rPr>
        <w:lastRenderedPageBreak/>
        <w:t>Голосовые уведомления</w:t>
      </w:r>
    </w:p>
    <w:p w14:paraId="74BEFB41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Запланированные уведомления</w:t>
      </w:r>
    </w:p>
    <w:p w14:paraId="5DB9E279" w14:textId="3F3236C4" w:rsidR="00EE4219" w:rsidRDefault="00167843">
      <w:pPr>
        <w:spacing w:before="320" w:after="160"/>
      </w:pPr>
      <w:r>
        <w:t>Выводится список уведомлений, запланированных в соответствии с расписанием, настроить которое можно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60951247-68a5-4338-a775-1b14f700c498">
        <w:r>
          <w:rPr>
            <w:u w:val="single"/>
          </w:rPr>
          <w:t>«Автоматизация»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p w14:paraId="3F323185" w14:textId="046BE0C9" w:rsidR="00EE4219" w:rsidRDefault="00167843">
      <w:pPr>
        <w:spacing w:before="160" w:after="160"/>
      </w:pPr>
      <w:r>
        <w:t>В разделе представлены следующие данные: (</w:t>
      </w:r>
      <w:hyperlink w:anchor="cap_29f16f25-b8ef-4635-835d-6c49e7ae6461">
        <w:r>
          <w:t>Рис.1</w:t>
        </w:r>
      </w:hyperlink>
      <w:r>
        <w:t>)</w:t>
      </w:r>
    </w:p>
    <w:p w14:paraId="03A294E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операции</w:t>
      </w:r>
    </w:p>
    <w:p w14:paraId="0F38519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Телефон</w:t>
      </w:r>
      <w:r>
        <w:rPr>
          <w:rFonts w:ascii="Calibri" w:hAnsi="Calibri" w:cs="Calibri"/>
          <w:color w:val="000000"/>
        </w:rPr>
        <w:t xml:space="preserve"> </w:t>
      </w:r>
      <w:r>
        <w:t>– номер телефона должника</w:t>
      </w:r>
    </w:p>
    <w:p w14:paraId="7E9EF39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запланированного звонка</w:t>
      </w:r>
    </w:p>
    <w:p w14:paraId="32F474C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статус звонка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069823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30A652" w14:textId="77777777" w:rsidR="00EE4219" w:rsidRDefault="00167843">
            <w:pPr>
              <w:spacing w:line="240" w:lineRule="auto"/>
              <w:jc w:val="center"/>
            </w:pPr>
            <w:bookmarkStart w:id="873" w:name="cap_29f16f25-b8ef-4635-835d-6c49e7ae6461"/>
            <w:bookmarkEnd w:id="873"/>
            <w:r>
              <w:rPr>
                <w:noProof/>
              </w:rPr>
              <w:drawing>
                <wp:inline distT="0" distB="0" distL="0" distR="0" wp14:anchorId="52B700BB" wp14:editId="51A3F786">
                  <wp:extent cx="5667375" cy="1209675"/>
                  <wp:effectExtent l="0" t="0" r="0" b="0"/>
                  <wp:docPr id="691" name="drex_module_19_4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" name="drex_module_19_4_2_custom.png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06B0B1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B44293" w14:textId="77777777" w:rsidR="00EE4219" w:rsidRDefault="00167843">
            <w:pPr>
              <w:spacing w:before="160" w:after="160"/>
              <w:ind w:left="360"/>
              <w:jc w:val="center"/>
            </w:pPr>
            <w:r>
              <w:t xml:space="preserve">Рис.1 </w:t>
            </w:r>
          </w:p>
        </w:tc>
      </w:tr>
    </w:tbl>
    <w:p w14:paraId="559678B4" w14:textId="77777777" w:rsidR="00EE4219" w:rsidRDefault="00EE4219">
      <w:pPr>
        <w:spacing w:before="160" w:after="160"/>
        <w:ind w:left="360"/>
        <w:jc w:val="center"/>
      </w:pPr>
    </w:p>
    <w:p w14:paraId="08A18682" w14:textId="77777777" w:rsidR="00EE4219" w:rsidRDefault="00167843">
      <w:pPr>
        <w:spacing w:before="160" w:after="160"/>
        <w:ind w:left="360"/>
        <w:jc w:val="center"/>
      </w:pPr>
      <w:r>
        <w:br w:type="page"/>
      </w:r>
    </w:p>
    <w:p w14:paraId="37B1D90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74" w:name="b10a5108-23e4-439b-ac8c-346a620d8f6e"/>
      <w:bookmarkEnd w:id="874"/>
      <w:r>
        <w:rPr>
          <w:b/>
          <w:bCs/>
          <w:sz w:val="26"/>
          <w:szCs w:val="26"/>
        </w:rPr>
        <w:lastRenderedPageBreak/>
        <w:t>Запланированные уведомления</w:t>
      </w:r>
    </w:p>
    <w:p w14:paraId="3CDFDD66" w14:textId="399B41DB" w:rsidR="00EE4219" w:rsidRDefault="00167843">
      <w:pPr>
        <w:spacing w:before="160" w:after="160"/>
      </w:pPr>
      <w:r>
        <w:t>Выводится список уведомлений, запланированных в соответствии с расписанием, настроить которое можно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60951247-68a5-4338-a775-1b14f700c498">
        <w:r>
          <w:rPr>
            <w:u w:val="single"/>
          </w:rPr>
          <w:t>«Автоматизация»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p w14:paraId="733D758F" w14:textId="143A494D" w:rsidR="00EE4219" w:rsidRDefault="00167843">
      <w:pPr>
        <w:spacing w:before="160" w:after="160"/>
      </w:pPr>
      <w:r>
        <w:t>В разделе представлены следующие данные: (</w:t>
      </w:r>
      <w:hyperlink w:anchor="cap_57fcdeea-49bf-4d48-8d92-572df867130e">
        <w:r>
          <w:t>Рис.1</w:t>
        </w:r>
      </w:hyperlink>
      <w:r>
        <w:t>)</w:t>
      </w:r>
    </w:p>
    <w:p w14:paraId="17D3D12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операции</w:t>
      </w:r>
    </w:p>
    <w:p w14:paraId="340CB0A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Телефон</w:t>
      </w:r>
      <w:r>
        <w:rPr>
          <w:rFonts w:ascii="Calibri" w:hAnsi="Calibri" w:cs="Calibri"/>
          <w:color w:val="000000"/>
        </w:rPr>
        <w:t xml:space="preserve"> </w:t>
      </w:r>
      <w:r>
        <w:t>– номер телефона должника</w:t>
      </w:r>
    </w:p>
    <w:p w14:paraId="65E1891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запланированного звонка</w:t>
      </w:r>
    </w:p>
    <w:p w14:paraId="1855782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статус звонка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A8B4CE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EF0B25" w14:textId="77777777" w:rsidR="00EE4219" w:rsidRDefault="00167843">
            <w:pPr>
              <w:spacing w:line="240" w:lineRule="auto"/>
              <w:jc w:val="center"/>
            </w:pPr>
            <w:bookmarkStart w:id="875" w:name="cap_57fcdeea-49bf-4d48-8d92-572df867130e"/>
            <w:bookmarkEnd w:id="875"/>
            <w:r>
              <w:rPr>
                <w:noProof/>
              </w:rPr>
              <w:drawing>
                <wp:inline distT="0" distB="0" distL="0" distR="0" wp14:anchorId="1A5BB79C" wp14:editId="4B9F8CAD">
                  <wp:extent cx="5667375" cy="1209675"/>
                  <wp:effectExtent l="0" t="0" r="0" b="0"/>
                  <wp:docPr id="692" name="drex_module_19_4_2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" name="drex_module_19_4_2_1_custom.png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A36638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12182D" w14:textId="77777777" w:rsidR="00EE4219" w:rsidRDefault="00167843">
            <w:pPr>
              <w:spacing w:before="160" w:after="160"/>
              <w:ind w:left="360"/>
              <w:jc w:val="center"/>
            </w:pPr>
            <w:r>
              <w:t xml:space="preserve">Рис.1 </w:t>
            </w:r>
          </w:p>
        </w:tc>
      </w:tr>
    </w:tbl>
    <w:p w14:paraId="5394B1D1" w14:textId="77777777" w:rsidR="00EE4219" w:rsidRDefault="00167843">
      <w:r>
        <w:br w:type="page"/>
      </w:r>
    </w:p>
    <w:p w14:paraId="0A768A3A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76" w:name="4fb433c4-fe03-4c47-9880-501caa2df328"/>
      <w:bookmarkEnd w:id="876"/>
      <w:r>
        <w:rPr>
          <w:b/>
          <w:bCs/>
          <w:sz w:val="26"/>
          <w:szCs w:val="26"/>
        </w:rPr>
        <w:lastRenderedPageBreak/>
        <w:t>Совершенные звонки</w:t>
      </w:r>
    </w:p>
    <w:p w14:paraId="00A18ABF" w14:textId="77777777" w:rsidR="00EE4219" w:rsidRDefault="00167843">
      <w:pPr>
        <w:spacing w:before="160" w:after="160"/>
      </w:pPr>
      <w:r>
        <w:t>Выводится список всех совершенных звонков должнику и результаты по ним.</w:t>
      </w:r>
    </w:p>
    <w:p w14:paraId="5054734A" w14:textId="1B1AC12D" w:rsidR="00EE4219" w:rsidRDefault="00167843">
      <w:pPr>
        <w:spacing w:before="160" w:after="160"/>
      </w:pPr>
      <w:r>
        <w:t>В разделе представлены следующие данные: (</w:t>
      </w:r>
      <w:hyperlink w:anchor="cap_2ffbf12c-a6c4-4c55-868e-e4937d098eca">
        <w:r>
          <w:t>Рис.1</w:t>
        </w:r>
      </w:hyperlink>
      <w:r>
        <w:t>)</w:t>
      </w:r>
    </w:p>
    <w:p w14:paraId="52D7B6A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операции</w:t>
      </w:r>
    </w:p>
    <w:p w14:paraId="3887D32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Телефон</w:t>
      </w:r>
      <w:r>
        <w:rPr>
          <w:rFonts w:ascii="Calibri" w:hAnsi="Calibri" w:cs="Calibri"/>
          <w:color w:val="000000"/>
        </w:rPr>
        <w:t xml:space="preserve"> </w:t>
      </w:r>
      <w:r>
        <w:t>– номер телефона должника</w:t>
      </w:r>
    </w:p>
    <w:p w14:paraId="4DBC63D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совершенного звонка</w:t>
      </w:r>
    </w:p>
    <w:p w14:paraId="4F5040A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Результат</w:t>
      </w:r>
      <w:r>
        <w:rPr>
          <w:rFonts w:ascii="Calibri" w:hAnsi="Calibri" w:cs="Calibri"/>
          <w:color w:val="000000"/>
        </w:rPr>
        <w:t xml:space="preserve"> </w:t>
      </w:r>
      <w:r>
        <w:t>– результат общения с должником (обещание оплатить, контакт с третьим лицом, автоответчик и пр)</w:t>
      </w:r>
    </w:p>
    <w:p w14:paraId="54CCE39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Комментарий</w:t>
      </w:r>
      <w:r>
        <w:rPr>
          <w:rFonts w:ascii="Calibri" w:hAnsi="Calibri" w:cs="Calibri"/>
          <w:color w:val="000000"/>
        </w:rPr>
        <w:t xml:space="preserve"> </w:t>
      </w:r>
      <w:r>
        <w:t>– системный комментарий (ожидание, ошибка данных и пр)</w:t>
      </w:r>
    </w:p>
    <w:p w14:paraId="5343F60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платежа</w:t>
      </w:r>
      <w:r>
        <w:rPr>
          <w:rFonts w:ascii="Calibri" w:hAnsi="Calibri" w:cs="Calibri"/>
          <w:color w:val="000000"/>
        </w:rPr>
        <w:t xml:space="preserve"> </w:t>
      </w:r>
      <w:r>
        <w:t>– дат</w:t>
      </w:r>
      <w:r>
        <w:t>а, когда должник должен внести платеж</w:t>
      </w:r>
    </w:p>
    <w:p w14:paraId="7142C3D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платежа</w:t>
      </w:r>
      <w:r>
        <w:rPr>
          <w:rFonts w:ascii="Calibri" w:hAnsi="Calibri" w:cs="Calibri"/>
          <w:color w:val="000000"/>
        </w:rPr>
        <w:t xml:space="preserve"> </w:t>
      </w:r>
      <w:r>
        <w:t>– сумма платежа, который необходимо внести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8542FE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5FB94B" w14:textId="77777777" w:rsidR="00EE4219" w:rsidRDefault="00167843">
            <w:pPr>
              <w:spacing w:line="240" w:lineRule="auto"/>
              <w:jc w:val="center"/>
            </w:pPr>
            <w:bookmarkStart w:id="877" w:name="cap_2ffbf12c-a6c4-4c55-868e-e4937d098eca"/>
            <w:bookmarkEnd w:id="877"/>
            <w:r>
              <w:rPr>
                <w:noProof/>
              </w:rPr>
              <w:drawing>
                <wp:inline distT="0" distB="0" distL="0" distR="0" wp14:anchorId="42E49ABF" wp14:editId="57115951">
                  <wp:extent cx="5667375" cy="1704975"/>
                  <wp:effectExtent l="0" t="0" r="0" b="0"/>
                  <wp:docPr id="693" name="drex_module_19_4_2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" name="drex_module_19_4_2_2_custom.png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72F014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BEEA4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1501BCA" w14:textId="6C71A9A5" w:rsidR="00EE4219" w:rsidRDefault="00167843">
      <w:pPr>
        <w:spacing w:before="160" w:after="160"/>
      </w:pPr>
      <w:r>
        <w:t>Список отправленных уведомлений хранится в системе бессрочно. При необходимости, голосовые уведомления можно прослушать или скачать, воспользовавшись иконками, расположенными справа напротив каждого уведомления в списке (</w:t>
      </w:r>
      <w:hyperlink w:anchor="cap_63b27043-ed91-40ba-9b98-1126fb02b3d1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208488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46F3EC" w14:textId="77777777" w:rsidR="00EE4219" w:rsidRDefault="00167843">
            <w:pPr>
              <w:spacing w:line="240" w:lineRule="auto"/>
              <w:jc w:val="center"/>
            </w:pPr>
            <w:bookmarkStart w:id="878" w:name="cap_63b27043-ed91-40ba-9b98-1126fb02b3d1"/>
            <w:bookmarkEnd w:id="878"/>
            <w:r>
              <w:rPr>
                <w:noProof/>
              </w:rPr>
              <w:drawing>
                <wp:inline distT="0" distB="0" distL="0" distR="0" wp14:anchorId="4F9C60A7" wp14:editId="3D34B38B">
                  <wp:extent cx="5667375" cy="866775"/>
                  <wp:effectExtent l="0" t="0" r="0" b="0"/>
                  <wp:docPr id="694" name="drex_module_19_4_2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" name="drex_module_19_4_2_2_custom_2.png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E4F3A2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2D41C5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7075C147" w14:textId="77777777" w:rsidR="00EE4219" w:rsidRDefault="00167843">
      <w:r>
        <w:lastRenderedPageBreak/>
        <w:br w:type="page"/>
      </w:r>
    </w:p>
    <w:p w14:paraId="7084B11C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879" w:name="b6ba63b1-7d6f-48b2-a532-145c0511bfc7"/>
      <w:bookmarkEnd w:id="879"/>
      <w:r>
        <w:rPr>
          <w:b/>
          <w:bCs/>
          <w:sz w:val="32"/>
          <w:szCs w:val="32"/>
        </w:rPr>
        <w:lastRenderedPageBreak/>
        <w:t>Справочник суда и судебных дел</w:t>
      </w:r>
    </w:p>
    <w:p w14:paraId="2D8B63CD" w14:textId="5F861806" w:rsidR="00EE4219" w:rsidRDefault="00167843">
      <w:pPr>
        <w:spacing w:before="160" w:after="160"/>
      </w:pPr>
      <w:r>
        <w:t>Раздел содержит в себе данные по подсудностям и истории судебных дел должника в онлайн режиме по мировому, районному и арбитражному судам. (</w:t>
      </w:r>
      <w:hyperlink w:anchor="cap_ae88c503-28a1-48cb-ac5f-ef05063ebe6f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D0175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808736" w14:textId="77777777" w:rsidR="00EE4219" w:rsidRDefault="00167843">
            <w:pPr>
              <w:spacing w:line="240" w:lineRule="auto"/>
              <w:jc w:val="center"/>
            </w:pPr>
            <w:bookmarkStart w:id="880" w:name="cap_ae88c503-28a1-48cb-ac5f-ef05063ebe6f"/>
            <w:bookmarkEnd w:id="880"/>
            <w:r>
              <w:rPr>
                <w:noProof/>
              </w:rPr>
              <w:drawing>
                <wp:inline distT="0" distB="0" distL="0" distR="0" wp14:anchorId="29D8C346" wp14:editId="7BC81DDB">
                  <wp:extent cx="5667375" cy="1543050"/>
                  <wp:effectExtent l="0" t="0" r="0" b="0"/>
                  <wp:docPr id="695" name="drex_module_19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5" name="drex_module_19_5_custom.png"/>
                          <pic:cNvPicPr/>
                        </pic:nvPicPr>
                        <pic:blipFill>
                          <a:blip r:embed="rId7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78DA49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1CD7B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FEEEA8C" w14:textId="77777777" w:rsidR="00EE4219" w:rsidRDefault="00167843">
      <w:r>
        <w:br w:type="page"/>
      </w:r>
    </w:p>
    <w:p w14:paraId="6BA8EC9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81" w:name="3f447d30-a3b0-42e3-8496-43cf6897ccc0"/>
      <w:bookmarkEnd w:id="881"/>
      <w:r>
        <w:rPr>
          <w:b/>
          <w:bCs/>
          <w:sz w:val="28"/>
          <w:szCs w:val="28"/>
        </w:rPr>
        <w:lastRenderedPageBreak/>
        <w:t>Участок мирового судьи</w:t>
      </w:r>
    </w:p>
    <w:p w14:paraId="4A88BCF0" w14:textId="77777777" w:rsidR="00EE4219" w:rsidRDefault="00167843">
      <w:pPr>
        <w:spacing w:before="160" w:after="160"/>
      </w:pPr>
      <w:r>
        <w:t>В разделе представлена история и статусы судебных дел по физическим лицам:</w:t>
      </w:r>
    </w:p>
    <w:p w14:paraId="7AC50EA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(задолженность до 500тыс рублей)</w:t>
      </w:r>
    </w:p>
    <w:p w14:paraId="74CF800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(задолженность до 50тыс рублей при отмене судебного приказа)</w:t>
      </w:r>
    </w:p>
    <w:p w14:paraId="5770178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Направление досудебного требования / претензии</w:t>
      </w:r>
      <w:r>
        <w:br w:type="page"/>
      </w:r>
    </w:p>
    <w:p w14:paraId="0242DDA0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82" w:name="0a38ab86-0d06-4973-91b8-ebcc5dcf14d5"/>
      <w:bookmarkEnd w:id="882"/>
      <w:r>
        <w:rPr>
          <w:b/>
          <w:bCs/>
          <w:sz w:val="26"/>
          <w:szCs w:val="26"/>
        </w:rPr>
        <w:lastRenderedPageBreak/>
        <w:t>Карточка судебных дел</w:t>
      </w:r>
    </w:p>
    <w:p w14:paraId="5A3CFF37" w14:textId="36548C66" w:rsidR="00EE4219" w:rsidRDefault="00167843">
      <w:pPr>
        <w:spacing w:before="160" w:after="160"/>
      </w:pPr>
      <w:r>
        <w:t>В карточке содержится вся истории судебного дела с выводом следующих данных: (</w:t>
      </w:r>
      <w:hyperlink w:anchor="cap_0c2f9337-02c6-4ed1-bc6a-92b76e1eda96">
        <w:r>
          <w:t>Рис.1</w:t>
        </w:r>
      </w:hyperlink>
      <w:r>
        <w:t>)</w:t>
      </w:r>
    </w:p>
    <w:p w14:paraId="7117D4BF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1AEDC4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498638" w14:textId="77777777" w:rsidR="00EE4219" w:rsidRDefault="00167843">
            <w:pPr>
              <w:spacing w:line="240" w:lineRule="auto"/>
              <w:jc w:val="center"/>
            </w:pPr>
            <w:bookmarkStart w:id="883" w:name="cap_0c2f9337-02c6-4ed1-bc6a-92b76e1eda96"/>
            <w:bookmarkEnd w:id="883"/>
            <w:r>
              <w:rPr>
                <w:noProof/>
              </w:rPr>
              <w:drawing>
                <wp:inline distT="0" distB="0" distL="0" distR="0" wp14:anchorId="472E5B0F" wp14:editId="58683C11">
                  <wp:extent cx="5667375" cy="466725"/>
                  <wp:effectExtent l="0" t="0" r="0" b="0"/>
                  <wp:docPr id="696" name="drex_module_19_5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" name="drex_module_19_5_1_1_custom.png"/>
                          <pic:cNvPicPr/>
                        </pic:nvPicPr>
                        <pic:blipFill>
                          <a:blip r:embed="rId7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C4BFFF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46342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AA7258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- номер судебного дела должника в системе</w:t>
      </w:r>
    </w:p>
    <w:p w14:paraId="1957AFD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 запроса</w:t>
      </w:r>
      <w:r>
        <w:rPr>
          <w:rFonts w:ascii="Calibri" w:hAnsi="Calibri" w:cs="Calibri"/>
          <w:color w:val="000000"/>
        </w:rPr>
        <w:t xml:space="preserve"> </w:t>
      </w:r>
      <w:r>
        <w:t>– указывается тип документа или запроса, по которому была подача в суд: ЗВСП, иск, ходатайства, жалобы и тому подобные запросы</w:t>
      </w:r>
    </w:p>
    <w:p w14:paraId="5401B85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документа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документа, по которому была подача в суд</w:t>
      </w:r>
    </w:p>
    <w:p w14:paraId="610A281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дела</w:t>
      </w:r>
      <w:r>
        <w:rPr>
          <w:rFonts w:ascii="Calibri" w:hAnsi="Calibri" w:cs="Calibri"/>
          <w:color w:val="000000"/>
        </w:rPr>
        <w:t xml:space="preserve"> </w:t>
      </w:r>
      <w:r>
        <w:t>– номер судебного дела, судебного</w:t>
      </w:r>
      <w:r>
        <w:t xml:space="preserve"> приказа и других промежуточных идентификаторов дела. При переносе должника из судебного производства в исполнительное производство, номер судебного дела будет перенесен автоматически</w:t>
      </w:r>
    </w:p>
    <w:p w14:paraId="5DB0DA9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исполнительного листа</w:t>
      </w:r>
      <w:r>
        <w:rPr>
          <w:rFonts w:ascii="Calibri" w:hAnsi="Calibri" w:cs="Calibri"/>
          <w:color w:val="000000"/>
        </w:rPr>
        <w:t xml:space="preserve"> </w:t>
      </w:r>
      <w:r>
        <w:t>– номер исполнительного листа по с</w:t>
      </w:r>
      <w:r>
        <w:t>удебному делу</w:t>
      </w:r>
    </w:p>
    <w:p w14:paraId="64BDA8D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Идентификатор дела</w:t>
      </w:r>
      <w:r>
        <w:rPr>
          <w:rFonts w:ascii="Calibri" w:hAnsi="Calibri" w:cs="Calibri"/>
          <w:color w:val="000000"/>
        </w:rPr>
        <w:t xml:space="preserve"> </w:t>
      </w:r>
      <w:r>
        <w:t>– ссылка на сайт суда с историей судебного делопроизводства по делу</w:t>
      </w:r>
    </w:p>
    <w:p w14:paraId="5B033AD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Категория дела</w:t>
      </w:r>
      <w:r>
        <w:rPr>
          <w:rFonts w:ascii="Calibri" w:hAnsi="Calibri" w:cs="Calibri"/>
          <w:color w:val="000000"/>
        </w:rPr>
        <w:t xml:space="preserve"> </w:t>
      </w:r>
      <w:r>
        <w:t>– указывается категория дела, по которому осуществлена подача в суд (116 - О взыскании платы за жилую площадь и коммунальные платежи, тепло и электроэнергию или другие виды дел)</w:t>
      </w:r>
    </w:p>
    <w:p w14:paraId="25F511D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подачи</w:t>
      </w:r>
      <w:r>
        <w:rPr>
          <w:rFonts w:ascii="Calibri" w:hAnsi="Calibri" w:cs="Calibri"/>
          <w:color w:val="000000"/>
        </w:rPr>
        <w:t xml:space="preserve"> </w:t>
      </w:r>
      <w:r>
        <w:t xml:space="preserve">– дата, когда заявление было сформировано, направлено и </w:t>
      </w:r>
      <w:r>
        <w:t>зарегистрировано в суде</w:t>
      </w:r>
    </w:p>
    <w:p w14:paraId="45B92BE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рассмотрения</w:t>
      </w:r>
      <w:r>
        <w:rPr>
          <w:rFonts w:ascii="Calibri" w:hAnsi="Calibri" w:cs="Calibri"/>
          <w:color w:val="000000"/>
        </w:rPr>
        <w:t xml:space="preserve"> </w:t>
      </w:r>
      <w:r>
        <w:t>– дата, когда суд рассмотрел дело и вынес по нему судебное решение, которое будет направлено должнику для ознакомления</w:t>
      </w:r>
    </w:p>
    <w:p w14:paraId="6BD5565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вступления решения в силу</w:t>
      </w:r>
      <w:r>
        <w:rPr>
          <w:rFonts w:ascii="Calibri" w:hAnsi="Calibri" w:cs="Calibri"/>
          <w:color w:val="000000"/>
        </w:rPr>
        <w:t xml:space="preserve"> </w:t>
      </w:r>
      <w:r>
        <w:t>– дата, когда судебное решение вступило в законную силу</w:t>
      </w:r>
    </w:p>
    <w:p w14:paraId="725E2E4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должника</w:t>
      </w:r>
      <w:r>
        <w:rPr>
          <w:rFonts w:ascii="Calibri" w:hAnsi="Calibri" w:cs="Calibri"/>
          <w:color w:val="000000"/>
        </w:rPr>
        <w:t xml:space="preserve"> </w:t>
      </w:r>
      <w:r>
        <w:t>– при подаче по с</w:t>
      </w:r>
      <w:r>
        <w:t>олидарным должникам, должники указываются через запятую для дальнейшего отслеживания истории судебного дела</w:t>
      </w:r>
    </w:p>
    <w:p w14:paraId="22216E2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судьи</w:t>
      </w:r>
      <w:r>
        <w:rPr>
          <w:rFonts w:ascii="Calibri" w:hAnsi="Calibri" w:cs="Calibri"/>
          <w:color w:val="000000"/>
        </w:rPr>
        <w:t xml:space="preserve"> </w:t>
      </w:r>
      <w:r>
        <w:t>– который ведет судебное дело</w:t>
      </w:r>
    </w:p>
    <w:p w14:paraId="778A748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История заседаний</w:t>
      </w:r>
      <w:r>
        <w:rPr>
          <w:rFonts w:ascii="Calibri" w:hAnsi="Calibri" w:cs="Calibri"/>
          <w:color w:val="000000"/>
        </w:rPr>
        <w:t xml:space="preserve"> </w:t>
      </w:r>
      <w:r>
        <w:t>– список заседаний по судебному делу</w:t>
      </w:r>
    </w:p>
    <w:p w14:paraId="15A4392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данные по делу</w:t>
      </w:r>
      <w:r>
        <w:t xml:space="preserve"> с отображением статуса, по которому судья вынес решение</w:t>
      </w:r>
    </w:p>
    <w:p w14:paraId="5831615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История статусов</w:t>
      </w:r>
      <w:r>
        <w:rPr>
          <w:rFonts w:ascii="Calibri" w:hAnsi="Calibri" w:cs="Calibri"/>
          <w:color w:val="000000"/>
        </w:rPr>
        <w:t xml:space="preserve"> </w:t>
      </w:r>
      <w:r>
        <w:t>–подробная хронология истории статусов с отметкой по дате и времени движения дела в судебном производстве</w:t>
      </w:r>
    </w:p>
    <w:p w14:paraId="796F133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Комментарий отказа</w:t>
      </w:r>
      <w:r>
        <w:rPr>
          <w:rFonts w:ascii="Calibri" w:hAnsi="Calibri" w:cs="Calibri"/>
          <w:color w:val="000000"/>
        </w:rPr>
        <w:t xml:space="preserve"> </w:t>
      </w:r>
      <w:r>
        <w:t>– в случае технического отказа выводится комментарий судьи, с причиной отказа в принятии дела к рассмотрению</w:t>
      </w:r>
    </w:p>
    <w:p w14:paraId="354177C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Движение дела в суде</w:t>
      </w:r>
      <w:r>
        <w:rPr>
          <w:rFonts w:ascii="Calibri" w:hAnsi="Calibri" w:cs="Calibri"/>
          <w:color w:val="000000"/>
        </w:rPr>
        <w:t xml:space="preserve"> </w:t>
      </w:r>
      <w:r>
        <w:t>– короткая история статусов по истории движения дела в судебном производстве</w:t>
      </w:r>
    </w:p>
    <w:p w14:paraId="2B9BFF4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>– отобра</w:t>
      </w:r>
      <w:r>
        <w:t>жается периоды по которому была подача ЗВСП и иска в суд</w:t>
      </w:r>
    </w:p>
    <w:p w14:paraId="1A9E252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ПП</w:t>
      </w:r>
      <w:r>
        <w:rPr>
          <w:rFonts w:ascii="Calibri" w:hAnsi="Calibri" w:cs="Calibri"/>
          <w:color w:val="000000"/>
        </w:rPr>
        <w:t xml:space="preserve"> </w:t>
      </w:r>
      <w:r>
        <w:t>– номер платежного поручения об оплате государственной пошлины</w:t>
      </w:r>
    </w:p>
    <w:p w14:paraId="400456D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оплаты ПП</w:t>
      </w:r>
      <w:r>
        <w:rPr>
          <w:rFonts w:ascii="Calibri" w:hAnsi="Calibri" w:cs="Calibri"/>
          <w:color w:val="000000"/>
        </w:rPr>
        <w:t xml:space="preserve"> </w:t>
      </w:r>
      <w:r>
        <w:t>– дата оплаты платежного поручения</w:t>
      </w:r>
    </w:p>
    <w:p w14:paraId="0184FBE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Наименование суда</w:t>
      </w:r>
      <w:r>
        <w:rPr>
          <w:rFonts w:ascii="Calibri" w:hAnsi="Calibri" w:cs="Calibri"/>
          <w:color w:val="000000"/>
        </w:rPr>
        <w:t xml:space="preserve"> </w:t>
      </w:r>
      <w:r>
        <w:t>– название судебного участка</w:t>
      </w:r>
    </w:p>
    <w:p w14:paraId="65C0BFC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общей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>– сумма общей задолженности, включающая в себя сумму задолженности, сумму пени и сумму пошлины</w:t>
      </w:r>
    </w:p>
    <w:p w14:paraId="2E8A46F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>– сумма задолженности, не включающая сумму пени и сумму пошлины</w:t>
      </w:r>
    </w:p>
    <w:p w14:paraId="09D0E82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Пеня</w:t>
      </w:r>
      <w:r>
        <w:rPr>
          <w:rFonts w:ascii="Calibri" w:hAnsi="Calibri" w:cs="Calibri"/>
          <w:color w:val="000000"/>
        </w:rPr>
        <w:t xml:space="preserve"> </w:t>
      </w:r>
      <w:r>
        <w:t>– сумма неустойки по сформировавшейся задолженности</w:t>
      </w:r>
    </w:p>
    <w:p w14:paraId="2E667D5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Гос. пошлина</w:t>
      </w:r>
      <w:r>
        <w:rPr>
          <w:rFonts w:ascii="Calibri" w:hAnsi="Calibri" w:cs="Calibri"/>
          <w:color w:val="000000"/>
        </w:rPr>
        <w:t xml:space="preserve"> </w:t>
      </w:r>
      <w:r>
        <w:t>– сумма пошлины за подачу документов в суд</w:t>
      </w:r>
    </w:p>
    <w:p w14:paraId="2CE2C79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оплаченной задолженности –</w:t>
      </w:r>
      <w:r>
        <w:rPr>
          <w:rFonts w:ascii="Calibri" w:hAnsi="Calibri" w:cs="Calibri"/>
          <w:color w:val="000000"/>
        </w:rPr>
        <w:t xml:space="preserve"> </w:t>
      </w:r>
      <w:r>
        <w:t>информация по вс</w:t>
      </w:r>
      <w:r>
        <w:t>ем поступившим оплатам</w:t>
      </w:r>
    </w:p>
    <w:p w14:paraId="1310086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оплаченной пени –</w:t>
      </w:r>
      <w:r>
        <w:rPr>
          <w:rFonts w:ascii="Calibri" w:hAnsi="Calibri" w:cs="Calibri"/>
          <w:color w:val="000000"/>
        </w:rPr>
        <w:t xml:space="preserve"> </w:t>
      </w:r>
      <w:r>
        <w:t>информация по всем оплатам пени</w:t>
      </w:r>
    </w:p>
    <w:p w14:paraId="691E5C3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оплаченной пошлины –</w:t>
      </w:r>
      <w:r>
        <w:rPr>
          <w:rFonts w:ascii="Calibri" w:hAnsi="Calibri" w:cs="Calibri"/>
          <w:color w:val="000000"/>
        </w:rPr>
        <w:t xml:space="preserve"> </w:t>
      </w:r>
      <w:r>
        <w:t>информация по всем оплатам пошлины</w:t>
      </w:r>
      <w:r>
        <w:br w:type="page"/>
      </w:r>
    </w:p>
    <w:p w14:paraId="4CC55252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84" w:name="a874608f-b460-4a48-8352-3f6f26e22afd"/>
      <w:bookmarkEnd w:id="884"/>
      <w:r>
        <w:rPr>
          <w:b/>
          <w:bCs/>
          <w:sz w:val="26"/>
          <w:szCs w:val="26"/>
        </w:rPr>
        <w:lastRenderedPageBreak/>
        <w:t>Добавление судебного дела</w:t>
      </w:r>
    </w:p>
    <w:p w14:paraId="48F3FC8A" w14:textId="649B064F" w:rsidR="00EE4219" w:rsidRDefault="00167843">
      <w:pPr>
        <w:spacing w:before="160" w:after="160"/>
      </w:pPr>
      <w:r>
        <w:t xml:space="preserve">В системе есть возможность добавления судебного дела вручную. Для этого нужно нажать кнопку </w:t>
      </w:r>
      <w:r>
        <w:rPr>
          <w:b/>
          <w:bCs/>
        </w:rPr>
        <w:t>«Добавить»</w:t>
      </w:r>
      <w:r>
        <w:t>, расположенную в правой части экрана. (</w:t>
      </w:r>
      <w:hyperlink w:anchor="cap_649060a7-ae09-4785-82f6-a23bc325d0b6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CA54D8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2C116C" w14:textId="77777777" w:rsidR="00EE4219" w:rsidRDefault="00167843">
            <w:pPr>
              <w:spacing w:line="240" w:lineRule="auto"/>
              <w:jc w:val="center"/>
            </w:pPr>
            <w:bookmarkStart w:id="885" w:name="cap_649060a7-ae09-4785-82f6-a23bc325d0b6"/>
            <w:bookmarkEnd w:id="885"/>
            <w:r>
              <w:rPr>
                <w:noProof/>
              </w:rPr>
              <w:drawing>
                <wp:inline distT="0" distB="0" distL="0" distR="0" wp14:anchorId="31D54E6A" wp14:editId="5F2E041C">
                  <wp:extent cx="5667375" cy="1543050"/>
                  <wp:effectExtent l="0" t="0" r="0" b="0"/>
                  <wp:docPr id="697" name="drex_module_19_5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7" name="drex_module_19_5_1_2_custom.png"/>
                          <pic:cNvPicPr/>
                        </pic:nvPicPr>
                        <pic:blipFill>
                          <a:blip r:embed="rId7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7BC80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9C001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59D3170" w14:textId="2A4DFC10" w:rsidR="00EE4219" w:rsidRDefault="00167843">
      <w:pPr>
        <w:spacing w:before="160" w:after="160"/>
      </w:pPr>
      <w:r>
        <w:t>Чтобы добавить судебное дело, нужно заполнить следующие поля: (</w:t>
      </w:r>
      <w:hyperlink w:anchor="cap_f548e829-a50b-423d-8931-fe003cde5196">
        <w:r>
          <w:t>Рис.2</w:t>
        </w:r>
      </w:hyperlink>
      <w:r>
        <w:t>)</w:t>
      </w:r>
    </w:p>
    <w:p w14:paraId="6A7E6BB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дела</w:t>
      </w:r>
      <w:r>
        <w:rPr>
          <w:rFonts w:ascii="Calibri" w:hAnsi="Calibri" w:cs="Calibri"/>
          <w:color w:val="000000"/>
        </w:rPr>
        <w:t xml:space="preserve"> </w:t>
      </w:r>
      <w:r>
        <w:t>– номер судебного дела, судебного приказа и т.д. – поле текстового ввода</w:t>
      </w:r>
    </w:p>
    <w:p w14:paraId="0EF6C65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исполнительно</w:t>
      </w:r>
      <w:r>
        <w:rPr>
          <w:b/>
          <w:bCs/>
        </w:rPr>
        <w:t>го листа</w:t>
      </w:r>
      <w:r>
        <w:rPr>
          <w:rFonts w:ascii="Calibri" w:hAnsi="Calibri" w:cs="Calibri"/>
          <w:color w:val="000000"/>
        </w:rPr>
        <w:t xml:space="preserve"> </w:t>
      </w:r>
      <w:r>
        <w:t>– поле текстового ввода</w:t>
      </w:r>
    </w:p>
    <w:p w14:paraId="2C22B07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подачи</w:t>
      </w:r>
      <w:r>
        <w:rPr>
          <w:rFonts w:ascii="Calibri" w:hAnsi="Calibri" w:cs="Calibri"/>
          <w:color w:val="000000"/>
        </w:rPr>
        <w:t xml:space="preserve"> </w:t>
      </w:r>
      <w:r>
        <w:t>– выбор даты из календаря</w:t>
      </w:r>
    </w:p>
    <w:p w14:paraId="49D7E6E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рассмотрения</w:t>
      </w:r>
      <w:r>
        <w:rPr>
          <w:rFonts w:ascii="Calibri" w:hAnsi="Calibri" w:cs="Calibri"/>
          <w:color w:val="000000"/>
        </w:rPr>
        <w:t xml:space="preserve"> </w:t>
      </w:r>
      <w:r>
        <w:t>– выбор даты из календаря</w:t>
      </w:r>
    </w:p>
    <w:p w14:paraId="7AC1C51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вступления решения в силу</w:t>
      </w:r>
      <w:r>
        <w:rPr>
          <w:rFonts w:ascii="Calibri" w:hAnsi="Calibri" w:cs="Calibri"/>
          <w:color w:val="000000"/>
        </w:rPr>
        <w:t xml:space="preserve"> </w:t>
      </w:r>
      <w:r>
        <w:t>– выбор даты из календаря</w:t>
      </w:r>
    </w:p>
    <w:p w14:paraId="76B304C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для выбора из выпадающего списка доступны следующие статусы:</w:t>
      </w:r>
    </w:p>
    <w:p w14:paraId="4CCA54A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 очереди</w:t>
      </w:r>
    </w:p>
    <w:p w14:paraId="091D695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Отправлено в суд</w:t>
      </w:r>
    </w:p>
    <w:p w14:paraId="485F526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Запрос формируется</w:t>
      </w:r>
    </w:p>
    <w:p w14:paraId="0BE8EF72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Ошибка формирования запроса</w:t>
      </w:r>
    </w:p>
    <w:p w14:paraId="02369A7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Ошибка отправки</w:t>
      </w:r>
    </w:p>
    <w:p w14:paraId="03D0ADF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Передан в суд</w:t>
      </w:r>
    </w:p>
    <w:p w14:paraId="77AE6AF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Отправлен в суд</w:t>
      </w:r>
    </w:p>
    <w:p w14:paraId="794A8A3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Доставлен в суд</w:t>
      </w:r>
    </w:p>
    <w:p w14:paraId="3BA4704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Передан по подсудности</w:t>
      </w:r>
    </w:p>
    <w:p w14:paraId="2E739AE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Не подано</w:t>
      </w:r>
    </w:p>
    <w:p w14:paraId="240B2EBF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Проверка ЭП пройдена</w:t>
      </w:r>
    </w:p>
    <w:p w14:paraId="5C0D152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Передан в судебный участок</w:t>
      </w:r>
    </w:p>
    <w:p w14:paraId="7CF142BF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Зарегистрировано в суде</w:t>
      </w:r>
    </w:p>
    <w:p w14:paraId="4E9A817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Зарегистрирован</w:t>
      </w:r>
    </w:p>
    <w:p w14:paraId="1865713F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Передан на рассмотрение судье</w:t>
      </w:r>
    </w:p>
    <w:p w14:paraId="06B64E8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Зарегистрировано в картотеке</w:t>
      </w:r>
    </w:p>
    <w:p w14:paraId="1AEEBC2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Принято к рассмотрению</w:t>
      </w:r>
    </w:p>
    <w:p w14:paraId="53B4DF5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принято к производству</w:t>
      </w:r>
    </w:p>
    <w:p w14:paraId="5CE9B94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Принято к производству</w:t>
      </w:r>
    </w:p>
    <w:p w14:paraId="0D76492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Отказано в принятии к производству</w:t>
      </w:r>
    </w:p>
    <w:p w14:paraId="0DE19EB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Отказано в принятии</w:t>
      </w:r>
    </w:p>
    <w:p w14:paraId="2392666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Технический отказ</w:t>
      </w:r>
    </w:p>
    <w:p w14:paraId="426FB01F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Заведен первичный документ</w:t>
      </w:r>
    </w:p>
    <w:p w14:paraId="51C4774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об уточнении исковых требований</w:t>
      </w:r>
    </w:p>
    <w:p w14:paraId="79205C0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Ходатайство об ознакомлении </w:t>
      </w:r>
      <w:r>
        <w:t>с материалами дела</w:t>
      </w:r>
    </w:p>
    <w:p w14:paraId="6977105E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приобщении к делу дополнительных документов</w:t>
      </w:r>
    </w:p>
    <w:p w14:paraId="17BBDD5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об отказе от иска</w:t>
      </w:r>
    </w:p>
    <w:p w14:paraId="1D27EBE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прекращении производства по делу</w:t>
      </w:r>
    </w:p>
    <w:p w14:paraId="1F9138A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Определение об исправлении описок, опечаток и арифметических ошибок</w:t>
      </w:r>
    </w:p>
    <w:p w14:paraId="2137730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Определение об отложении судебного разбирательства</w:t>
      </w:r>
    </w:p>
    <w:p w14:paraId="67449FE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Отказ в иске</w:t>
      </w:r>
    </w:p>
    <w:p w14:paraId="4EB6F18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Рассмотрение</w:t>
      </w:r>
    </w:p>
    <w:p w14:paraId="5B5D948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Объявить перерыв в судебном заседании</w:t>
      </w:r>
    </w:p>
    <w:p w14:paraId="3016CA0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Объединено</w:t>
      </w:r>
    </w:p>
    <w:p w14:paraId="7550DB4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Документ приобщен к судебному делу</w:t>
      </w:r>
    </w:p>
    <w:p w14:paraId="39F9659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Приобщен к судебному делу</w:t>
      </w:r>
    </w:p>
    <w:p w14:paraId="2FBA7B2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Вынесен судебный приказ</w:t>
      </w:r>
    </w:p>
    <w:p w14:paraId="2013CE0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Прикреплено к делу</w:t>
      </w:r>
    </w:p>
    <w:p w14:paraId="32D3BF3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Завершено</w:t>
      </w:r>
    </w:p>
    <w:p w14:paraId="005C085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Выдан второй экземпляр судебного приказа</w:t>
      </w:r>
    </w:p>
    <w:p w14:paraId="65B987A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Вступило в силу</w:t>
      </w:r>
    </w:p>
    <w:p w14:paraId="1996613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Удовлетворить иск полностью или частично</w:t>
      </w:r>
    </w:p>
    <w:p w14:paraId="391C8F1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Иск удовлетворить полностью</w:t>
      </w:r>
    </w:p>
    <w:p w14:paraId="17AB295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Выдан исполнительный лист</w:t>
      </w:r>
    </w:p>
    <w:p w14:paraId="1C5DFEB2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Судебный приказ отменен</w:t>
      </w:r>
    </w:p>
    <w:p w14:paraId="5D00B17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Отмена решения</w:t>
      </w:r>
    </w:p>
    <w:p w14:paraId="7EA4913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Об оставлении искового заявления без движения</w:t>
      </w:r>
    </w:p>
    <w:p w14:paraId="0A6408A2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Отклонено</w:t>
      </w:r>
    </w:p>
    <w:p w14:paraId="3AABE8E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 возвращении заявления о выдаче судеб</w:t>
      </w:r>
      <w:r>
        <w:t>ного приказа</w:t>
      </w:r>
    </w:p>
    <w:p w14:paraId="701376CE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Возвращено</w:t>
      </w:r>
    </w:p>
    <w:p w14:paraId="35C1AB3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 возврате искового заявления</w:t>
      </w:r>
    </w:p>
    <w:p w14:paraId="61D1D92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Прекращено</w:t>
      </w:r>
    </w:p>
    <w:p w14:paraId="4A84C99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>– выбор дат начала и окончания периода задолженности из календаря</w:t>
      </w:r>
    </w:p>
    <w:p w14:paraId="6337966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ПП</w:t>
      </w:r>
      <w:r>
        <w:rPr>
          <w:rFonts w:ascii="Calibri" w:hAnsi="Calibri" w:cs="Calibri"/>
          <w:color w:val="000000"/>
        </w:rPr>
        <w:t xml:space="preserve"> </w:t>
      </w:r>
      <w:r>
        <w:t>– поле текстового ввода</w:t>
      </w:r>
    </w:p>
    <w:p w14:paraId="6692C03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оплаты ПП</w:t>
      </w:r>
      <w:r>
        <w:rPr>
          <w:rFonts w:ascii="Calibri" w:hAnsi="Calibri" w:cs="Calibri"/>
          <w:color w:val="000000"/>
        </w:rPr>
        <w:t xml:space="preserve"> </w:t>
      </w:r>
      <w:r>
        <w:t>– выбор даты из календаря</w:t>
      </w:r>
    </w:p>
    <w:p w14:paraId="26E5F2E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Наименование суда</w:t>
      </w:r>
      <w:r>
        <w:rPr>
          <w:rFonts w:ascii="Calibri" w:hAnsi="Calibri" w:cs="Calibri"/>
          <w:color w:val="000000"/>
        </w:rPr>
        <w:t xml:space="preserve"> </w:t>
      </w:r>
      <w:r>
        <w:t>– поле текстового ввода</w:t>
      </w:r>
    </w:p>
    <w:p w14:paraId="5EA43C5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общей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>– поле числового ввода</w:t>
      </w:r>
    </w:p>
    <w:p w14:paraId="5DACC1A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 -</w:t>
      </w:r>
      <w:r>
        <w:rPr>
          <w:rFonts w:ascii="Calibri" w:hAnsi="Calibri" w:cs="Calibri"/>
          <w:color w:val="000000"/>
        </w:rPr>
        <w:t xml:space="preserve"> </w:t>
      </w:r>
      <w:r>
        <w:t>поле числового ввода</w:t>
      </w:r>
    </w:p>
    <w:p w14:paraId="478F20C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Пеня</w:t>
      </w:r>
      <w:r>
        <w:rPr>
          <w:rFonts w:ascii="Calibri" w:hAnsi="Calibri" w:cs="Calibri"/>
          <w:color w:val="000000"/>
        </w:rPr>
        <w:t xml:space="preserve"> </w:t>
      </w:r>
      <w:r>
        <w:t>– поле числового ввода</w:t>
      </w:r>
    </w:p>
    <w:p w14:paraId="58E85F3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Гос. пошлина</w:t>
      </w:r>
      <w:r>
        <w:rPr>
          <w:rFonts w:ascii="Calibri" w:hAnsi="Calibri" w:cs="Calibri"/>
          <w:color w:val="000000"/>
        </w:rPr>
        <w:t xml:space="preserve"> </w:t>
      </w:r>
      <w:r>
        <w:t>– поле числового ввода</w:t>
      </w:r>
    </w:p>
    <w:p w14:paraId="65995EF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оплаченной задолженности -</w:t>
      </w:r>
      <w:r>
        <w:rPr>
          <w:rFonts w:ascii="Calibri" w:hAnsi="Calibri" w:cs="Calibri"/>
          <w:color w:val="000000"/>
        </w:rPr>
        <w:t xml:space="preserve"> </w:t>
      </w:r>
      <w:r>
        <w:t>поле числового ввода</w:t>
      </w:r>
    </w:p>
    <w:p w14:paraId="47DC834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 xml:space="preserve">Сумма </w:t>
      </w:r>
      <w:r>
        <w:rPr>
          <w:b/>
          <w:bCs/>
          <w:u w:val="single"/>
        </w:rPr>
        <w:t>оплаченной</w:t>
      </w:r>
      <w:r>
        <w:rPr>
          <w:b/>
          <w:bCs/>
        </w:rPr>
        <w:t xml:space="preserve"> пени -</w:t>
      </w:r>
      <w:r>
        <w:rPr>
          <w:rFonts w:ascii="Calibri" w:hAnsi="Calibri" w:cs="Calibri"/>
          <w:color w:val="000000"/>
        </w:rPr>
        <w:t xml:space="preserve"> </w:t>
      </w:r>
      <w:r>
        <w:t>поле числового ввода</w:t>
      </w:r>
    </w:p>
    <w:p w14:paraId="71A5A71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оплаченной пошлины -</w:t>
      </w:r>
      <w:r>
        <w:rPr>
          <w:rFonts w:ascii="Calibri" w:hAnsi="Calibri" w:cs="Calibri"/>
          <w:color w:val="000000"/>
        </w:rPr>
        <w:t xml:space="preserve"> </w:t>
      </w:r>
      <w:r>
        <w:t>поле числового ввода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346026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08FFB0" w14:textId="77777777" w:rsidR="00EE4219" w:rsidRDefault="00167843">
            <w:pPr>
              <w:spacing w:line="240" w:lineRule="auto"/>
              <w:jc w:val="center"/>
            </w:pPr>
            <w:bookmarkStart w:id="886" w:name="cap_f548e829-a50b-423d-8931-fe003cde5196"/>
            <w:bookmarkEnd w:id="886"/>
            <w:r>
              <w:rPr>
                <w:noProof/>
              </w:rPr>
              <w:drawing>
                <wp:inline distT="0" distB="0" distL="0" distR="0" wp14:anchorId="03608A94" wp14:editId="29B11287">
                  <wp:extent cx="5667375" cy="1657350"/>
                  <wp:effectExtent l="0" t="0" r="0" b="0"/>
                  <wp:docPr id="698" name="drex_module_19_5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" name="drex_module_19_5_1_2_custom_2.png"/>
                          <pic:cNvPicPr/>
                        </pic:nvPicPr>
                        <pic:blipFill>
                          <a:blip r:embed="rId7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53D551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D68F1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CF6B32A" w14:textId="77777777" w:rsidR="00EE4219" w:rsidRDefault="00167843">
      <w:pPr>
        <w:spacing w:before="160" w:after="160"/>
      </w:pPr>
      <w:r>
        <w:t>В поля, не доступные для заполнения, система автоматически подставит данные после проверки.</w:t>
      </w:r>
    </w:p>
    <w:p w14:paraId="2F4441AD" w14:textId="0CCBB2DB" w:rsidR="00EE4219" w:rsidRDefault="00167843">
      <w:pPr>
        <w:spacing w:before="160" w:after="160"/>
      </w:pPr>
      <w:r>
        <w:t xml:space="preserve">После окончания редактирования нужно нажать на кнопку в виде </w:t>
      </w:r>
      <w:r>
        <w:rPr>
          <w:b/>
          <w:bCs/>
        </w:rPr>
        <w:t>«галочки»</w:t>
      </w:r>
      <w:r>
        <w:t>, расположенную в правой части экрана. Новое судебное дело будет сохранено в карточке судебных</w:t>
      </w:r>
      <w:r>
        <w:t xml:space="preserve"> дел. (</w:t>
      </w:r>
      <w:hyperlink w:anchor="cap_45a302b2-fbca-4385-8f98-07c34a0d9459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9C7C20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986782" w14:textId="77777777" w:rsidR="00EE4219" w:rsidRDefault="00167843">
            <w:pPr>
              <w:spacing w:line="240" w:lineRule="auto"/>
              <w:jc w:val="center"/>
            </w:pPr>
            <w:bookmarkStart w:id="887" w:name="cap_45a302b2-fbca-4385-8f98-07c34a0d9459"/>
            <w:bookmarkEnd w:id="887"/>
            <w:r>
              <w:rPr>
                <w:noProof/>
              </w:rPr>
              <w:drawing>
                <wp:inline distT="0" distB="0" distL="0" distR="0" wp14:anchorId="092098D1" wp14:editId="42934040">
                  <wp:extent cx="5667375" cy="1104900"/>
                  <wp:effectExtent l="0" t="0" r="0" b="0"/>
                  <wp:docPr id="699" name="drex_module_19_5_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9" name="drex_module_19_5_1_2_custom_3.png"/>
                          <pic:cNvPicPr/>
                        </pic:nvPicPr>
                        <pic:blipFill>
                          <a:blip r:embed="rId7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14CA86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6ADA7C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74E46934" w14:textId="7D992225" w:rsidR="00EE4219" w:rsidRDefault="00167843">
      <w:pPr>
        <w:spacing w:before="160" w:after="160"/>
      </w:pPr>
      <w:r>
        <w:lastRenderedPageBreak/>
        <w:t xml:space="preserve">Чтобы отредактировать или удалить судебное дело, нужно воспользоваться кнопками </w:t>
      </w:r>
      <w:r>
        <w:rPr>
          <w:b/>
          <w:bCs/>
        </w:rPr>
        <w:t>«карандаш»</w:t>
      </w:r>
      <w:r>
        <w:t xml:space="preserve"> для внесения изменений или </w:t>
      </w:r>
      <w:r>
        <w:rPr>
          <w:b/>
          <w:bCs/>
        </w:rPr>
        <w:t>«корзина»</w:t>
      </w:r>
      <w:r>
        <w:t xml:space="preserve"> для удаления. (</w:t>
      </w:r>
      <w:hyperlink w:anchor="cap_5371a928-dae9-497c-ae9c-36720e449d96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34617E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A4D32B" w14:textId="77777777" w:rsidR="00EE4219" w:rsidRDefault="00167843">
            <w:pPr>
              <w:spacing w:line="240" w:lineRule="auto"/>
              <w:jc w:val="center"/>
            </w:pPr>
            <w:bookmarkStart w:id="888" w:name="cap_5371a928-dae9-497c-ae9c-36720e449d96"/>
            <w:bookmarkEnd w:id="888"/>
            <w:r>
              <w:rPr>
                <w:noProof/>
              </w:rPr>
              <w:drawing>
                <wp:inline distT="0" distB="0" distL="0" distR="0" wp14:anchorId="2614A52D" wp14:editId="01118598">
                  <wp:extent cx="5667375" cy="1543050"/>
                  <wp:effectExtent l="0" t="0" r="0" b="0"/>
                  <wp:docPr id="700" name="drex_module_19_5_1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" name="drex_module_19_5_1_2_custom_4.png"/>
                          <pic:cNvPicPr/>
                        </pic:nvPicPr>
                        <pic:blipFill>
                          <a:blip r:embed="rId7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54BA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10A9F3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0A8C3755" w14:textId="77777777" w:rsidR="00EE4219" w:rsidRDefault="00167843">
      <w:r>
        <w:br w:type="page"/>
      </w:r>
    </w:p>
    <w:p w14:paraId="40336F7A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89" w:name="81aef5a9-fc0d-4644-be85-3edfb27c7e24"/>
      <w:bookmarkEnd w:id="889"/>
      <w:r>
        <w:rPr>
          <w:b/>
          <w:bCs/>
          <w:sz w:val="26"/>
          <w:szCs w:val="26"/>
        </w:rPr>
        <w:lastRenderedPageBreak/>
        <w:t>Реквизиты участка суда</w:t>
      </w:r>
    </w:p>
    <w:p w14:paraId="10486C9F" w14:textId="77777777" w:rsidR="00EE4219" w:rsidRDefault="00167843">
      <w:pPr>
        <w:spacing w:before="160" w:after="160"/>
      </w:pPr>
      <w:r>
        <w:t>Реквизиты участка суда нужны для формирования реестра оплаты пошлины.</w:t>
      </w:r>
    </w:p>
    <w:p w14:paraId="457BC64F" w14:textId="76BFD42F" w:rsidR="00EE4219" w:rsidRDefault="00167843">
      <w:pPr>
        <w:spacing w:before="160" w:after="160"/>
      </w:pPr>
      <w:r>
        <w:t xml:space="preserve">Кнопка </w:t>
      </w:r>
      <w:r>
        <w:rPr>
          <w:b/>
          <w:bCs/>
        </w:rPr>
        <w:t>«Реквизиты участка суда»</w:t>
      </w:r>
      <w:r>
        <w:t xml:space="preserve"> расположена в правой части экрана. (</w:t>
      </w:r>
      <w:hyperlink w:anchor="cap_8bd5d7bb-d4f2-4bca-9799-cd1e1bd613b3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7EED64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73A788" w14:textId="77777777" w:rsidR="00EE4219" w:rsidRDefault="00167843">
            <w:pPr>
              <w:spacing w:line="240" w:lineRule="auto"/>
              <w:jc w:val="center"/>
            </w:pPr>
            <w:bookmarkStart w:id="890" w:name="cap_8bd5d7bb-d4f2-4bca-9799-cd1e1bd613b3"/>
            <w:bookmarkEnd w:id="890"/>
            <w:r>
              <w:rPr>
                <w:noProof/>
              </w:rPr>
              <w:drawing>
                <wp:inline distT="0" distB="0" distL="0" distR="0" wp14:anchorId="183ECE52" wp14:editId="3C7DD8D0">
                  <wp:extent cx="5667375" cy="1181100"/>
                  <wp:effectExtent l="0" t="0" r="0" b="0"/>
                  <wp:docPr id="701" name="drex_module_19_5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" name="drex_module_19_5_1_3_custom.png"/>
                          <pic:cNvPicPr/>
                        </pic:nvPicPr>
                        <pic:blipFill>
                          <a:blip r:embed="rId7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3CEBCA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9F8C1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D2737A4" w14:textId="383BFAE6" w:rsidR="00EE4219" w:rsidRDefault="00167843">
      <w:pPr>
        <w:spacing w:before="160" w:after="160"/>
      </w:pPr>
      <w:r>
        <w:t>При нажатии открывается окно подсудности по адресам должника: (</w:t>
      </w:r>
      <w:hyperlink w:anchor="cap_c57897d4-06de-4b40-9f3f-4f7ef9530e41">
        <w:r>
          <w:t>Рис.2</w:t>
        </w:r>
      </w:hyperlink>
      <w:r>
        <w:t>)</w:t>
      </w:r>
    </w:p>
    <w:p w14:paraId="448E6F9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 адресу</w:t>
      </w:r>
      <w:r>
        <w:rPr>
          <w:rFonts w:ascii="Calibri" w:hAnsi="Calibri" w:cs="Calibri"/>
          <w:color w:val="000000"/>
        </w:rPr>
        <w:t xml:space="preserve"> </w:t>
      </w:r>
      <w:r>
        <w:t>– подсудность по адресу объекта должника</w:t>
      </w:r>
    </w:p>
    <w:p w14:paraId="275C962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 адресу регистрации</w:t>
      </w:r>
      <w:r>
        <w:rPr>
          <w:rFonts w:ascii="Calibri" w:hAnsi="Calibri" w:cs="Calibri"/>
          <w:color w:val="000000"/>
        </w:rPr>
        <w:t xml:space="preserve"> </w:t>
      </w:r>
      <w:r>
        <w:t>– подсудность по адресу регистрации, проживания должника</w:t>
      </w:r>
    </w:p>
    <w:p w14:paraId="25F83D6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Договорная подсудность</w:t>
      </w:r>
      <w:r>
        <w:rPr>
          <w:rFonts w:ascii="Calibri" w:hAnsi="Calibri" w:cs="Calibri"/>
          <w:color w:val="000000"/>
        </w:rPr>
        <w:t xml:space="preserve"> </w:t>
      </w:r>
      <w:r>
        <w:t>– подсудность по взаимной договоренности сторон, прописанная в договоре или соглашении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BCB5E7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57F128" w14:textId="77777777" w:rsidR="00EE4219" w:rsidRDefault="00167843">
            <w:pPr>
              <w:spacing w:line="240" w:lineRule="auto"/>
              <w:jc w:val="center"/>
            </w:pPr>
            <w:bookmarkStart w:id="891" w:name="cap_c57897d4-06de-4b40-9f3f-4f7ef9530e41"/>
            <w:bookmarkEnd w:id="891"/>
            <w:r>
              <w:rPr>
                <w:noProof/>
              </w:rPr>
              <w:lastRenderedPageBreak/>
              <w:drawing>
                <wp:inline distT="0" distB="0" distL="0" distR="0" wp14:anchorId="42F36B4E" wp14:editId="0F68794A">
                  <wp:extent cx="4171950" cy="4972050"/>
                  <wp:effectExtent l="0" t="0" r="0" b="0"/>
                  <wp:docPr id="702" name="drex_module_19_5_1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" name="drex_module_19_5_1_3_custom_2.png"/>
                          <pic:cNvPicPr/>
                        </pic:nvPicPr>
                        <pic:blipFill>
                          <a:blip r:embed="rId7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497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DF1398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F44B1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A389BCD" w14:textId="77777777" w:rsidR="00EE4219" w:rsidRDefault="00167843">
      <w:pPr>
        <w:spacing w:before="160" w:after="160"/>
      </w:pPr>
      <w:r>
        <w:t>Карточка реквизитов участка суда содержит следующие поля:</w:t>
      </w:r>
    </w:p>
    <w:p w14:paraId="18BDE45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Наименование – название судебного участка</w:t>
      </w:r>
    </w:p>
    <w:p w14:paraId="47EC869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Адрес – адрес судебного участка</w:t>
      </w:r>
    </w:p>
    <w:p w14:paraId="57F3105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ФИО судьи</w:t>
      </w:r>
    </w:p>
    <w:p w14:paraId="22C5AA4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Секретарь судьи, телефон – контактные данные для связи с судебным участком</w:t>
      </w:r>
    </w:p>
    <w:p w14:paraId="142217C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Помощник мирового судьи, телефон - контактные данные для связи с судебным участком</w:t>
      </w:r>
    </w:p>
    <w:p w14:paraId="7AF6C05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Начальник управления, телефон - контактные данные для связи с судебным участком</w:t>
      </w:r>
    </w:p>
    <w:p w14:paraId="673D0F3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Электронная почта - контактные данные для связи с судебным участком</w:t>
      </w:r>
    </w:p>
    <w:p w14:paraId="2C7E5DF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Получатель платежа</w:t>
      </w:r>
    </w:p>
    <w:p w14:paraId="06E7BF8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БИК</w:t>
      </w:r>
    </w:p>
    <w:p w14:paraId="03AB35A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Счет получателя платежа</w:t>
      </w:r>
    </w:p>
    <w:p w14:paraId="5A35DD1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ИНН</w:t>
      </w:r>
    </w:p>
    <w:p w14:paraId="5F6FDFF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КПП</w:t>
      </w:r>
    </w:p>
    <w:p w14:paraId="61F02FC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ОКТМО</w:t>
      </w:r>
    </w:p>
    <w:p w14:paraId="56656A0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Банк получателя платежа</w:t>
      </w:r>
    </w:p>
    <w:p w14:paraId="0BA0DFF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КБК</w:t>
      </w:r>
    </w:p>
    <w:p w14:paraId="35BBD4C7" w14:textId="77777777" w:rsidR="00EE4219" w:rsidRDefault="00167843">
      <w:pPr>
        <w:spacing w:before="160" w:after="160"/>
        <w:ind w:left="720"/>
      </w:pPr>
      <w:r>
        <w:t> </w:t>
      </w:r>
      <w:r>
        <w:br w:type="page"/>
      </w:r>
    </w:p>
    <w:p w14:paraId="01DEA0ED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92" w:name="30c3edbc-5c57-4219-9b5a-40bb199384bb"/>
      <w:bookmarkEnd w:id="892"/>
      <w:r>
        <w:rPr>
          <w:b/>
          <w:bCs/>
        </w:rPr>
        <w:lastRenderedPageBreak/>
        <w:t>Редактирование карточки подсудности</w:t>
      </w:r>
    </w:p>
    <w:p w14:paraId="54D05447" w14:textId="77777777" w:rsidR="00EE4219" w:rsidRDefault="00167843">
      <w:pPr>
        <w:spacing w:before="160" w:after="160"/>
      </w:pPr>
      <w:r>
        <w:t>Редактирование карточек подсудности для всех типов подсудностей (по адресу, по адресу регистрации, договорная) происходит одинаково.</w:t>
      </w:r>
    </w:p>
    <w:p w14:paraId="573DF9C4" w14:textId="70150BB7" w:rsidR="00EE4219" w:rsidRDefault="00167843">
      <w:pPr>
        <w:spacing w:before="160" w:after="160"/>
      </w:pPr>
      <w:r>
        <w:t xml:space="preserve">Для внесения изменений в правом нижнем карточки углу необходимо выбрать кнопку </w:t>
      </w:r>
      <w:r>
        <w:rPr>
          <w:b/>
          <w:bCs/>
        </w:rPr>
        <w:t>«Редактировать»</w:t>
      </w:r>
      <w:r>
        <w:t xml:space="preserve"> (</w:t>
      </w:r>
      <w:hyperlink w:anchor="cap_c60ab9c5-e481-4b20-a8c6-8b8c830d7601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72778D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FA3BA1A" w14:textId="77777777" w:rsidR="00EE4219" w:rsidRDefault="00167843">
            <w:pPr>
              <w:spacing w:line="240" w:lineRule="auto"/>
              <w:jc w:val="center"/>
            </w:pPr>
            <w:bookmarkStart w:id="893" w:name="cap_c60ab9c5-e481-4b20-a8c6-8b8c830d7601"/>
            <w:bookmarkEnd w:id="893"/>
            <w:r>
              <w:rPr>
                <w:noProof/>
              </w:rPr>
              <w:drawing>
                <wp:inline distT="0" distB="0" distL="0" distR="0" wp14:anchorId="3601B937" wp14:editId="7B2B48B2">
                  <wp:extent cx="1047750" cy="314325"/>
                  <wp:effectExtent l="0" t="0" r="0" b="0"/>
                  <wp:docPr id="703" name="drex_module_19_5_1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3" name="drex_module_19_5_1_3_1_custom.png"/>
                          <pic:cNvPicPr/>
                        </pic:nvPicPr>
                        <pic:blipFill>
                          <a:blip r:embed="rId7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E6A8A5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53EAF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849AEFB" w14:textId="726F543A" w:rsidR="00EE4219" w:rsidRDefault="00167843">
      <w:pPr>
        <w:spacing w:before="160" w:after="160"/>
      </w:pPr>
      <w:r>
        <w:t>Для редактирования данных доступны следующие поля (</w:t>
      </w:r>
      <w:hyperlink w:anchor="cap_38e43b0a-4ee0-4128-8b97-70fcbbb843c1">
        <w:r>
          <w:t>Рис.2</w:t>
        </w:r>
      </w:hyperlink>
      <w:r>
        <w:t>):</w:t>
      </w:r>
    </w:p>
    <w:p w14:paraId="5DCA8D5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ФИО судьи</w:t>
      </w:r>
    </w:p>
    <w:p w14:paraId="3E9CA78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Секретарь судьи, телефон</w:t>
      </w:r>
    </w:p>
    <w:p w14:paraId="1AD4DCD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Помощник судьи,</w:t>
      </w:r>
      <w:r>
        <w:t xml:space="preserve"> телефон</w:t>
      </w:r>
    </w:p>
    <w:p w14:paraId="7328C6F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Начальник управления, телефон</w:t>
      </w:r>
    </w:p>
    <w:p w14:paraId="7E651D8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Электронная почта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E074C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29FE23" w14:textId="77777777" w:rsidR="00EE4219" w:rsidRDefault="00167843">
            <w:pPr>
              <w:spacing w:line="240" w:lineRule="auto"/>
              <w:jc w:val="center"/>
            </w:pPr>
            <w:bookmarkStart w:id="894" w:name="cap_38e43b0a-4ee0-4128-8b97-70fcbbb843c1"/>
            <w:bookmarkEnd w:id="894"/>
            <w:r>
              <w:rPr>
                <w:noProof/>
              </w:rPr>
              <w:lastRenderedPageBreak/>
              <w:drawing>
                <wp:inline distT="0" distB="0" distL="0" distR="0" wp14:anchorId="4690CD13" wp14:editId="3C1827D8">
                  <wp:extent cx="3724275" cy="5067300"/>
                  <wp:effectExtent l="0" t="0" r="0" b="0"/>
                  <wp:docPr id="704" name="drex_module_19_5_1_3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4" name="drex_module_19_5_1_3_1_custom_2.png"/>
                          <pic:cNvPicPr/>
                        </pic:nvPicPr>
                        <pic:blipFill>
                          <a:blip r:embed="rId7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4275" cy="506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A5B5A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115E4D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DAFD3B6" w14:textId="77777777" w:rsidR="00EE4219" w:rsidRDefault="00167843">
      <w:pPr>
        <w:spacing w:before="160" w:after="160"/>
      </w:pPr>
      <w:r>
        <w:t>Для сохранения изменённых данных необходимо нажать кнопку «</w:t>
      </w:r>
      <w:r>
        <w:rPr>
          <w:b/>
          <w:bCs/>
        </w:rPr>
        <w:t>Подтвердить</w:t>
      </w:r>
      <w:r>
        <w:t>» или «</w:t>
      </w:r>
      <w:r>
        <w:rPr>
          <w:b/>
          <w:bCs/>
        </w:rPr>
        <w:t>Отмена</w:t>
      </w:r>
      <w:r>
        <w:t>» для отмены.</w:t>
      </w:r>
    </w:p>
    <w:p w14:paraId="7D59BA11" w14:textId="77777777" w:rsidR="00EE4219" w:rsidRDefault="00167843">
      <w:pPr>
        <w:spacing w:before="160" w:after="160"/>
      </w:pPr>
      <w:r>
        <w:t>Наименование, адрес судебного участка, а также реквизиты получателя платежа подставляются автоматически в зависимости от адреса или адреса регистрации должника (для типов подсудности по адресу и адресу регистрации).</w:t>
      </w:r>
    </w:p>
    <w:p w14:paraId="76440CEB" w14:textId="33FF32E0" w:rsidR="00EE4219" w:rsidRDefault="00167843">
      <w:pPr>
        <w:spacing w:before="160" w:after="160"/>
      </w:pPr>
      <w:r>
        <w:t>Для договорной подсудности нужно выбрать</w:t>
      </w:r>
      <w:r>
        <w:t xml:space="preserve"> судебный участок, нажав на кнопку </w:t>
      </w:r>
      <w:r>
        <w:rPr>
          <w:b/>
          <w:bCs/>
        </w:rPr>
        <w:t>«Выбрать участок»</w:t>
      </w:r>
      <w:r>
        <w:t>, расположенную рядом с кнопкой редактирования. (</w:t>
      </w:r>
      <w:hyperlink w:anchor="cap_382b5655-84ee-4770-a44f-fbe5bffd6b26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D0C635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B07F32" w14:textId="77777777" w:rsidR="00EE4219" w:rsidRDefault="00167843">
            <w:pPr>
              <w:spacing w:line="240" w:lineRule="auto"/>
              <w:jc w:val="center"/>
            </w:pPr>
            <w:bookmarkStart w:id="895" w:name="cap_382b5655-84ee-4770-a44f-fbe5bffd6b26"/>
            <w:bookmarkEnd w:id="895"/>
            <w:r>
              <w:rPr>
                <w:noProof/>
              </w:rPr>
              <w:lastRenderedPageBreak/>
              <w:drawing>
                <wp:inline distT="0" distB="0" distL="0" distR="0" wp14:anchorId="05BD706D" wp14:editId="4F8EA8BD">
                  <wp:extent cx="3524250" cy="4210050"/>
                  <wp:effectExtent l="0" t="0" r="0" b="0"/>
                  <wp:docPr id="705" name="drex_module_19_5_1_3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5" name="drex_module_19_5_1_3_1_custom_3.png"/>
                          <pic:cNvPicPr/>
                        </pic:nvPicPr>
                        <pic:blipFill>
                          <a:blip r:embed="rId7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0" cy="421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745283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4B4FE7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53246A8B" w14:textId="77777777" w:rsidR="00EE4219" w:rsidRDefault="00167843">
      <w:pPr>
        <w:spacing w:before="160" w:after="160"/>
      </w:pPr>
      <w:r>
        <w:t>После нажатия на кнопку откроется окно выбора судебного участка.</w:t>
      </w:r>
    </w:p>
    <w:p w14:paraId="371848EA" w14:textId="77777777" w:rsidR="00EE4219" w:rsidRDefault="00167843">
      <w:pPr>
        <w:spacing w:before="160" w:after="160"/>
      </w:pPr>
      <w:r>
        <w:t>Выбор осу</w:t>
      </w:r>
      <w:r>
        <w:t>ществляется по следующим параметрам:</w:t>
      </w:r>
    </w:p>
    <w:p w14:paraId="39B1FA7F" w14:textId="604F945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Выбор региона (</w:t>
      </w:r>
      <w:hyperlink w:anchor="cap_7efa98c5-d8d4-4854-a164-ee10f56b4495">
        <w:r>
          <w:t>Рис.4</w:t>
        </w:r>
      </w:hyperlink>
      <w:r>
        <w:t>)</w:t>
      </w:r>
    </w:p>
    <w:p w14:paraId="7BE3AA88" w14:textId="77777777" w:rsidR="00EE4219" w:rsidRDefault="00167843">
      <w:pPr>
        <w:spacing w:before="160" w:after="160"/>
        <w:ind w:left="720"/>
      </w:pPr>
      <w:r>
        <w:t>Для удобства выбора региона предусмотрен поиск. Чтобы найти регион, нужно в строке выбора региона начать набирать первые буквы названия региона. В выпадающем списке Система выведет все названия, удовлетворяющие условиям поиска.</w:t>
      </w:r>
    </w:p>
    <w:p w14:paraId="68121FC9" w14:textId="77777777" w:rsidR="00EE4219" w:rsidRDefault="00167843">
      <w:pPr>
        <w:spacing w:before="160" w:after="160"/>
        <w:ind w:left="72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5B995F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5A4FF1" w14:textId="77777777" w:rsidR="00EE4219" w:rsidRDefault="00167843">
            <w:pPr>
              <w:spacing w:line="240" w:lineRule="auto"/>
              <w:jc w:val="center"/>
            </w:pPr>
            <w:bookmarkStart w:id="896" w:name="cap_7efa98c5-d8d4-4854-a164-ee10f56b4495"/>
            <w:bookmarkEnd w:id="896"/>
            <w:r>
              <w:rPr>
                <w:noProof/>
              </w:rPr>
              <w:lastRenderedPageBreak/>
              <w:drawing>
                <wp:inline distT="0" distB="0" distL="0" distR="0" wp14:anchorId="2EEC3BC5" wp14:editId="37BDB7A1">
                  <wp:extent cx="3505200" cy="2609850"/>
                  <wp:effectExtent l="0" t="0" r="0" b="0"/>
                  <wp:docPr id="706" name="drex_module_19_5_1_3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" name="drex_module_19_5_1_3_1_custom_4.png"/>
                          <pic:cNvPicPr/>
                        </pic:nvPicPr>
                        <pic:blipFill>
                          <a:blip r:embed="rId7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200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2EC3D3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B9D34F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6BF62832" w14:textId="67F9B23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Выбор судебного участка (</w:t>
      </w:r>
      <w:hyperlink w:anchor="cap_31d51c49-8503-4431-b000-439d30800e11">
        <w:r>
          <w:t>Рис.5</w:t>
        </w:r>
      </w:hyperlink>
      <w:r>
        <w:t>)</w:t>
      </w:r>
    </w:p>
    <w:p w14:paraId="5D70FAAD" w14:textId="77777777" w:rsidR="00EE4219" w:rsidRDefault="00167843">
      <w:pPr>
        <w:spacing w:before="160" w:after="160"/>
        <w:ind w:left="720"/>
      </w:pPr>
      <w:r>
        <w:t>Для удобства выбора судебного участка предусмотрен поиск. Чтобы найти судебный участок, нужно в строке выбора региона начать набирать первые буквы назва</w:t>
      </w:r>
      <w:r>
        <w:t>ния. В выпадающем списке Система выведет все названия, удовлетворяющие условиям поиска.</w:t>
      </w:r>
    </w:p>
    <w:p w14:paraId="524DAA12" w14:textId="77777777" w:rsidR="00EE4219" w:rsidRDefault="00167843">
      <w:pPr>
        <w:spacing w:before="160" w:after="160"/>
        <w:ind w:left="72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99B55B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824B9C" w14:textId="77777777" w:rsidR="00EE4219" w:rsidRDefault="00167843">
            <w:pPr>
              <w:spacing w:line="240" w:lineRule="auto"/>
              <w:jc w:val="center"/>
            </w:pPr>
            <w:bookmarkStart w:id="897" w:name="cap_31d51c49-8503-4431-b000-439d30800e11"/>
            <w:bookmarkEnd w:id="897"/>
            <w:r>
              <w:rPr>
                <w:noProof/>
              </w:rPr>
              <w:drawing>
                <wp:inline distT="0" distB="0" distL="0" distR="0" wp14:anchorId="043A64C6" wp14:editId="4F38A5C5">
                  <wp:extent cx="3619500" cy="2962275"/>
                  <wp:effectExtent l="0" t="0" r="0" b="0"/>
                  <wp:docPr id="707" name="drex_module_19_5_1_3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" name="drex_module_19_5_1_3_1_custom_5.png"/>
                          <pic:cNvPicPr/>
                        </pic:nvPicPr>
                        <pic:blipFill>
                          <a:blip r:embed="rId7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0" cy="296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9DFF3F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336615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1FA0323D" w14:textId="7136595E" w:rsidR="00EE4219" w:rsidRDefault="00167843">
      <w:pPr>
        <w:spacing w:before="160" w:after="160"/>
      </w:pPr>
      <w:r>
        <w:t xml:space="preserve">После окончания выбора нужно нажать кнопку </w:t>
      </w:r>
      <w:r>
        <w:rPr>
          <w:b/>
          <w:bCs/>
        </w:rPr>
        <w:t>«Подтвердить»</w:t>
      </w:r>
      <w:r>
        <w:t xml:space="preserve"> (</w:t>
      </w:r>
      <w:hyperlink w:anchor="cap_c712bc7f-ab2e-4fc3-8c22-fe8b23681fee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AA679B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B4156A" w14:textId="77777777" w:rsidR="00EE4219" w:rsidRDefault="00167843">
            <w:pPr>
              <w:spacing w:line="240" w:lineRule="auto"/>
              <w:jc w:val="center"/>
            </w:pPr>
            <w:bookmarkStart w:id="898" w:name="cap_c712bc7f-ab2e-4fc3-8c22-fe8b23681fee"/>
            <w:bookmarkEnd w:id="898"/>
            <w:r>
              <w:rPr>
                <w:noProof/>
              </w:rPr>
              <w:lastRenderedPageBreak/>
              <w:drawing>
                <wp:inline distT="0" distB="0" distL="0" distR="0" wp14:anchorId="4B3C45FD" wp14:editId="6255E96D">
                  <wp:extent cx="3876675" cy="1943100"/>
                  <wp:effectExtent l="0" t="0" r="0" b="0"/>
                  <wp:docPr id="708" name="drex_module_19_5_1_3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" name="drex_module_19_5_1_3_1_custom_6.png"/>
                          <pic:cNvPicPr/>
                        </pic:nvPicPr>
                        <pic:blipFill>
                          <a:blip r:embed="rId7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6675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A04515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F995FFC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52B05330" w14:textId="77777777" w:rsidR="00EE4219" w:rsidRDefault="00167843">
      <w:pPr>
        <w:spacing w:before="160" w:after="160"/>
      </w:pPr>
      <w:r>
        <w:t>После выбора судебного участка реквизиты получателя платежа будут подставлены автоматически.</w:t>
      </w:r>
      <w:r>
        <w:br w:type="page"/>
      </w:r>
    </w:p>
    <w:p w14:paraId="51742C35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899" w:name="eeba98bc-89a1-4ac3-a22a-88e4f3514e63"/>
      <w:bookmarkEnd w:id="899"/>
      <w:r>
        <w:rPr>
          <w:b/>
          <w:bCs/>
          <w:sz w:val="28"/>
          <w:szCs w:val="28"/>
        </w:rPr>
        <w:lastRenderedPageBreak/>
        <w:t>Участок районного суда</w:t>
      </w:r>
    </w:p>
    <w:p w14:paraId="70D0C9F0" w14:textId="77777777" w:rsidR="00EE4219" w:rsidRDefault="00167843">
      <w:pPr>
        <w:spacing w:before="160" w:after="160"/>
      </w:pPr>
      <w:r>
        <w:t>В разделе представлена история и статусы судебных дел по физическим лицам:</w:t>
      </w:r>
    </w:p>
    <w:p w14:paraId="14DFF07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(задолженность от 500 тыс рублей или задолженность от 50 тыс рублей при отмене судебного приказа)</w:t>
      </w:r>
    </w:p>
    <w:p w14:paraId="6E194E8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Направление досудебного требования / претензи</w:t>
      </w:r>
      <w:r>
        <w:t>и</w:t>
      </w:r>
    </w:p>
    <w:p w14:paraId="5BE7C6C6" w14:textId="4D0F5B3E" w:rsidR="00EE4219" w:rsidRDefault="00167843">
      <w:pPr>
        <w:spacing w:before="160" w:after="160"/>
        <w:ind w:left="360"/>
      </w:pPr>
      <w:r>
        <w:t>Карточка судебных дел и реквизиты участка суда полностью идентичны по функционалу</w:t>
      </w:r>
      <w:r>
        <w:rPr>
          <w:rFonts w:ascii="Calibri" w:hAnsi="Calibri" w:cs="Calibri"/>
          <w:color w:val="000000"/>
        </w:rPr>
        <w:t xml:space="preserve"> </w:t>
      </w:r>
      <w:hyperlink w:anchor="3f447d30-a3b0-42e3-8496-43cf6897ccc0">
        <w:r>
          <w:rPr>
            <w:u w:val="single"/>
          </w:rPr>
          <w:t>Участку мирового судьи</w:t>
        </w:r>
      </w:hyperlink>
      <w:r>
        <w:br w:type="page"/>
      </w:r>
    </w:p>
    <w:p w14:paraId="65C1797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900" w:name="c82a3a21-a4f6-4276-b56a-4eddb1ab87d4"/>
      <w:bookmarkEnd w:id="900"/>
      <w:r>
        <w:rPr>
          <w:b/>
          <w:bCs/>
          <w:sz w:val="28"/>
          <w:szCs w:val="28"/>
        </w:rPr>
        <w:lastRenderedPageBreak/>
        <w:t>Участок арбитражного суда (для юридических лиц)</w:t>
      </w:r>
    </w:p>
    <w:p w14:paraId="4A5D9469" w14:textId="77777777" w:rsidR="00EE4219" w:rsidRDefault="00167843">
      <w:pPr>
        <w:spacing w:before="160" w:after="160"/>
      </w:pPr>
      <w:r>
        <w:t>В разделе представлена история и статусы судебных дел по юридическим лицам:</w:t>
      </w:r>
    </w:p>
    <w:p w14:paraId="0313533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(ЮЛ)</w:t>
      </w:r>
    </w:p>
    <w:p w14:paraId="176D35D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(ЮЛ-нежилое помещение)</w:t>
      </w:r>
    </w:p>
    <w:p w14:paraId="53B8059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(ЮЛ-частный дом)</w:t>
      </w:r>
    </w:p>
    <w:p w14:paraId="55BAC24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без договора (ЮЛ)</w:t>
      </w:r>
    </w:p>
    <w:p w14:paraId="78BBEA8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(ЮЛ)</w:t>
      </w:r>
    </w:p>
    <w:p w14:paraId="5C20CA2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без договора (ЮЛ)</w:t>
      </w:r>
    </w:p>
    <w:p w14:paraId="70F8324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Направление досудебного требовани</w:t>
      </w:r>
      <w:r>
        <w:t>я / претензии </w:t>
      </w:r>
    </w:p>
    <w:p w14:paraId="7CADAE26" w14:textId="612C292C" w:rsidR="00EE4219" w:rsidRDefault="00167843">
      <w:pPr>
        <w:spacing w:before="160" w:after="160"/>
      </w:pPr>
      <w:r>
        <w:t>Карточка судебных дел и реквизиты участка суда полностью идентичны по функционалу</w:t>
      </w:r>
      <w:r>
        <w:rPr>
          <w:rFonts w:ascii="Calibri" w:hAnsi="Calibri" w:cs="Calibri"/>
          <w:color w:val="000000"/>
        </w:rPr>
        <w:t xml:space="preserve"> </w:t>
      </w:r>
      <w:hyperlink w:anchor="e1aacadc-a47b-4685-80bb-e34ec981277f">
        <w:r>
          <w:rPr>
            <w:u w:val="single"/>
          </w:rPr>
          <w:t>Участку мирового судьи</w:t>
        </w:r>
      </w:hyperlink>
      <w:r>
        <w:br w:type="page"/>
      </w:r>
    </w:p>
    <w:p w14:paraId="2DFED86C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901" w:name="8f5ee0d7-96e6-4226-85cf-85b7f52939e1"/>
      <w:bookmarkEnd w:id="901"/>
      <w:r>
        <w:rPr>
          <w:b/>
          <w:bCs/>
          <w:sz w:val="32"/>
          <w:szCs w:val="32"/>
        </w:rPr>
        <w:lastRenderedPageBreak/>
        <w:t>История изменений</w:t>
      </w:r>
    </w:p>
    <w:p w14:paraId="24C18160" w14:textId="76345A0B" w:rsidR="00EE4219" w:rsidRDefault="00167843">
      <w:pPr>
        <w:spacing w:before="160" w:after="160"/>
      </w:pPr>
      <w:r>
        <w:t>Данный раздел содержит полную историю всех изменений и действий по карточке должника с отображением следующих данных: (</w:t>
      </w:r>
      <w:hyperlink w:anchor="cap_075396a1-8b31-41ae-81a8-8578291cbd0b">
        <w:r>
          <w:t>Рис.1</w:t>
        </w:r>
      </w:hyperlink>
      <w:r>
        <w:t>)</w:t>
      </w:r>
    </w:p>
    <w:p w14:paraId="2E8D070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Модуль</w:t>
      </w:r>
      <w:r>
        <w:rPr>
          <w:rFonts w:ascii="Calibri" w:hAnsi="Calibri" w:cs="Calibri"/>
          <w:color w:val="000000"/>
        </w:rPr>
        <w:t xml:space="preserve"> </w:t>
      </w:r>
      <w:r>
        <w:t>– отображается модуль, в котором осуществлялись де</w:t>
      </w:r>
      <w:r>
        <w:t>йствия по должнику</w:t>
      </w:r>
    </w:p>
    <w:p w14:paraId="7354935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Меню</w:t>
      </w:r>
      <w:r>
        <w:rPr>
          <w:rFonts w:ascii="Calibri" w:hAnsi="Calibri" w:cs="Calibri"/>
          <w:color w:val="000000"/>
        </w:rPr>
        <w:t xml:space="preserve"> </w:t>
      </w:r>
      <w:r>
        <w:t>– отображается меню разделов, где происходили изменения по должнику</w:t>
      </w:r>
    </w:p>
    <w:p w14:paraId="0EA5D9C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отображается какое действие по должнику осуществлялось (создание, обновление, выгрузка и так далее)</w:t>
      </w:r>
    </w:p>
    <w:p w14:paraId="0BA0B1B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Наименование</w:t>
      </w:r>
      <w:r>
        <w:rPr>
          <w:rFonts w:ascii="Calibri" w:hAnsi="Calibri" w:cs="Calibri"/>
          <w:color w:val="000000"/>
        </w:rPr>
        <w:t xml:space="preserve"> </w:t>
      </w:r>
      <w:r>
        <w:t>- отображает</w:t>
      </w:r>
      <w:r>
        <w:t>ся какое действие было осуществлено (формирование документа, добавление / изменение ФИО, даты рождения, адресных данных и так далее)</w:t>
      </w:r>
    </w:p>
    <w:p w14:paraId="2ECD733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Значение до</w:t>
      </w:r>
      <w:r>
        <w:rPr>
          <w:rFonts w:ascii="Calibri" w:hAnsi="Calibri" w:cs="Calibri"/>
          <w:color w:val="000000"/>
        </w:rPr>
        <w:t xml:space="preserve"> </w:t>
      </w:r>
      <w:r>
        <w:t>– отображаются какие данные были до изменения</w:t>
      </w:r>
    </w:p>
    <w:p w14:paraId="1ACA13B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Значение после</w:t>
      </w:r>
      <w:r>
        <w:rPr>
          <w:rFonts w:ascii="Calibri" w:hAnsi="Calibri" w:cs="Calibri"/>
          <w:color w:val="000000"/>
        </w:rPr>
        <w:t xml:space="preserve"> </w:t>
      </w:r>
      <w:r>
        <w:t>- отображаются какие данные стали после изменения</w:t>
      </w:r>
    </w:p>
    <w:p w14:paraId="556354A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внесения изменений</w:t>
      </w:r>
    </w:p>
    <w:p w14:paraId="5EB3909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Пользователь</w:t>
      </w:r>
      <w:r>
        <w:rPr>
          <w:rFonts w:ascii="Calibri" w:hAnsi="Calibri" w:cs="Calibri"/>
          <w:color w:val="000000"/>
        </w:rPr>
        <w:t xml:space="preserve"> </w:t>
      </w:r>
      <w:r>
        <w:t>– отображается пользователь системы, который внес изменения по карточке должника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29BA8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BDD4DB" w14:textId="77777777" w:rsidR="00EE4219" w:rsidRDefault="00167843">
            <w:pPr>
              <w:spacing w:line="240" w:lineRule="auto"/>
              <w:jc w:val="center"/>
            </w:pPr>
            <w:bookmarkStart w:id="902" w:name="cap_075396a1-8b31-41ae-81a8-8578291cbd0b"/>
            <w:bookmarkEnd w:id="902"/>
            <w:r>
              <w:rPr>
                <w:noProof/>
              </w:rPr>
              <w:drawing>
                <wp:inline distT="0" distB="0" distL="0" distR="0" wp14:anchorId="14E8F7BB" wp14:editId="48748172">
                  <wp:extent cx="5667375" cy="1876425"/>
                  <wp:effectExtent l="0" t="0" r="0" b="0"/>
                  <wp:docPr id="709" name="drex_module_19_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" name="drex_module_19_6_custom.png"/>
                          <pic:cNvPicPr/>
                        </pic:nvPicPr>
                        <pic:blipFill>
                          <a:blip r:embed="rId7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8E857C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A1F95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47D2657" w14:textId="77777777" w:rsidR="00EE4219" w:rsidRDefault="00EE4219">
      <w:pPr>
        <w:spacing w:before="160" w:after="160"/>
        <w:rPr>
          <w:i/>
          <w:iCs/>
        </w:rPr>
      </w:pPr>
    </w:p>
    <w:p w14:paraId="3034D3C3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75ACB8DA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903" w:name="92628942-e718-4bae-b060-744bd342a715"/>
      <w:bookmarkEnd w:id="903"/>
      <w:r>
        <w:rPr>
          <w:b/>
          <w:bCs/>
          <w:sz w:val="36"/>
          <w:szCs w:val="36"/>
        </w:rPr>
        <w:lastRenderedPageBreak/>
        <w:t>Фильтр</w:t>
      </w:r>
    </w:p>
    <w:p w14:paraId="7E3C7B4D" w14:textId="516F48C3" w:rsidR="00EE4219" w:rsidRDefault="00167843">
      <w:pPr>
        <w:spacing w:before="160" w:after="160"/>
      </w:pPr>
      <w:r>
        <w:t>Фильтр располагается в главном окне раздела</w:t>
      </w:r>
      <w:r>
        <w:rPr>
          <w:rFonts w:ascii="Calibri" w:hAnsi="Calibri" w:cs="Calibri"/>
          <w:color w:val="000000"/>
        </w:rPr>
        <w:t xml:space="preserve"> </w:t>
      </w:r>
      <w:hyperlink r:id="rId774">
        <w:r>
          <w:rPr>
            <w:u w:val="single"/>
          </w:rPr>
          <w:t>«Работа с должниками»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rPr>
          <w:u w:val="single"/>
        </w:rPr>
        <w:t>и представляет из себя гибкий инструмент для поиска и фильтрации должников по различным параметрам (</w:t>
      </w:r>
      <w:r>
        <w:t>типу и наименованию должника,</w:t>
      </w:r>
      <w:r>
        <w:t xml:space="preserve"> поиску по лицевому счету и номеру договора, адресу должника, по сумме долга, статусу в судах, выбору судебных участков, к которым привязан тот или иной должник, оплатам пошлины, периоду смены статуса и т.д.)</w:t>
      </w:r>
    </w:p>
    <w:p w14:paraId="71533FC4" w14:textId="354748EB" w:rsidR="00EE4219" w:rsidRDefault="00167843">
      <w:pPr>
        <w:spacing w:before="160" w:after="160"/>
      </w:pPr>
      <w:r>
        <w:t xml:space="preserve">Кнопка </w:t>
      </w:r>
      <w:r>
        <w:rPr>
          <w:b/>
          <w:bCs/>
        </w:rPr>
        <w:t>«Фильтр» (иконка в виде лупы)</w:t>
      </w:r>
      <w:r>
        <w:t xml:space="preserve"> находится </w:t>
      </w:r>
      <w:r>
        <w:t>в правой части экрана (</w:t>
      </w:r>
      <w:hyperlink w:anchor="cap_1812b9b7-0e0c-40e2-9cb8-5880fab50e2c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32CF08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C239B7" w14:textId="77777777" w:rsidR="00EE4219" w:rsidRDefault="00167843">
            <w:pPr>
              <w:spacing w:line="240" w:lineRule="auto"/>
              <w:jc w:val="center"/>
            </w:pPr>
            <w:bookmarkStart w:id="904" w:name="cap_1812b9b7-0e0c-40e2-9cb8-5880fab50e2c"/>
            <w:bookmarkEnd w:id="904"/>
            <w:r>
              <w:rPr>
                <w:noProof/>
              </w:rPr>
              <w:drawing>
                <wp:inline distT="0" distB="0" distL="0" distR="0" wp14:anchorId="3896DB50" wp14:editId="0E68714B">
                  <wp:extent cx="5667375" cy="2476500"/>
                  <wp:effectExtent l="0" t="0" r="0" b="0"/>
                  <wp:docPr id="710" name="drex_module_20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0" name="drex_module_20_custom.png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E43DA0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145D1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фильтра</w:t>
            </w:r>
          </w:p>
        </w:tc>
      </w:tr>
    </w:tbl>
    <w:p w14:paraId="1C0F1701" w14:textId="0AC51E50" w:rsidR="00EE4219" w:rsidRDefault="00167843">
      <w:pPr>
        <w:spacing w:before="160" w:after="160"/>
      </w:pPr>
      <w:r>
        <w:t>Фильтр в открытом виде (</w:t>
      </w:r>
      <w:hyperlink w:anchor="cap_2cc7d375-5e8f-402e-a5ec-464d075f2d3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0C7356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F25583" w14:textId="77777777" w:rsidR="00EE4219" w:rsidRDefault="00167843">
            <w:pPr>
              <w:spacing w:line="240" w:lineRule="auto"/>
              <w:jc w:val="center"/>
            </w:pPr>
            <w:bookmarkStart w:id="905" w:name="cap_2cc7d375-5e8f-402e-a5ec-464d075f2d36"/>
            <w:bookmarkEnd w:id="905"/>
            <w:r>
              <w:rPr>
                <w:noProof/>
              </w:rPr>
              <w:drawing>
                <wp:inline distT="0" distB="0" distL="0" distR="0" wp14:anchorId="57CF0CEE" wp14:editId="3D2FF9A0">
                  <wp:extent cx="5667375" cy="2486025"/>
                  <wp:effectExtent l="0" t="0" r="0" b="0"/>
                  <wp:docPr id="711" name="drex_module_20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1" name="drex_module_20_custom_2.png"/>
                          <pic:cNvPicPr/>
                        </pic:nvPicPr>
                        <pic:blipFill>
                          <a:blip r:embed="rId7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05DD43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581D02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Рис.2 </w:t>
            </w:r>
          </w:p>
        </w:tc>
      </w:tr>
    </w:tbl>
    <w:p w14:paraId="2AA2C01C" w14:textId="77777777" w:rsidR="00EE4219" w:rsidRDefault="00167843">
      <w:pPr>
        <w:spacing w:before="160" w:after="160"/>
      </w:pPr>
      <w:r>
        <w:t>Рассмотрим более подробно параметры поиска и фильт</w:t>
      </w:r>
      <w:r>
        <w:br w:type="page"/>
      </w:r>
    </w:p>
    <w:p w14:paraId="40B0B742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906" w:name="e342a85c-a769-487f-956c-6a809ec2848b"/>
      <w:bookmarkEnd w:id="906"/>
      <w:r>
        <w:rPr>
          <w:b/>
          <w:bCs/>
          <w:sz w:val="32"/>
          <w:szCs w:val="32"/>
        </w:rPr>
        <w:lastRenderedPageBreak/>
        <w:t>Поле Мультифильтр</w:t>
      </w:r>
    </w:p>
    <w:p w14:paraId="567332F8" w14:textId="4728ACB8" w:rsidR="00EE4219" w:rsidRDefault="00167843">
      <w:pPr>
        <w:spacing w:before="160" w:after="160"/>
      </w:pPr>
      <w:r>
        <w:t xml:space="preserve">Поле </w:t>
      </w:r>
      <w:r>
        <w:rPr>
          <w:b/>
          <w:bCs/>
        </w:rPr>
        <w:t>«Мультифильтр»</w:t>
      </w:r>
      <w:r>
        <w:t xml:space="preserve"> представлено в виде выпадающего списка, в котором расположены следующие критерии поиска: (</w:t>
      </w:r>
      <w:hyperlink w:anchor="cap_b539bb0f-3281-48f5-b2c3-4efe0171c78b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B9328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7745B0" w14:textId="77777777" w:rsidR="00EE4219" w:rsidRDefault="00167843">
            <w:pPr>
              <w:spacing w:line="240" w:lineRule="auto"/>
              <w:jc w:val="center"/>
            </w:pPr>
            <w:bookmarkStart w:id="907" w:name="cap_b539bb0f-3281-48f5-b2c3-4efe0171c78b"/>
            <w:bookmarkEnd w:id="907"/>
            <w:r>
              <w:rPr>
                <w:noProof/>
              </w:rPr>
              <w:drawing>
                <wp:inline distT="0" distB="0" distL="0" distR="0" wp14:anchorId="74884FEE" wp14:editId="2C6F5160">
                  <wp:extent cx="2609850" cy="4295775"/>
                  <wp:effectExtent l="0" t="0" r="0" b="0"/>
                  <wp:docPr id="712" name="drex_module_20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" name="drex_module_20_1_custom.png"/>
                          <pic:cNvPicPr/>
                        </pic:nvPicPr>
                        <pic:blipFill>
                          <a:blip r:embed="rId7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429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5E029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D32FD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3A6A7CB" w14:textId="77777777" w:rsidR="00EE4219" w:rsidRDefault="00167843">
      <w:pPr>
        <w:spacing w:before="160" w:after="160"/>
      </w:pPr>
      <w:r>
        <w:t>В таблице представлены все доступные критерии поиска:</w:t>
      </w:r>
    </w:p>
    <w:tbl>
      <w:tblPr>
        <w:tblStyle w:val="a4"/>
        <w:tblW w:w="9330" w:type="dxa"/>
        <w:jc w:val="center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4455"/>
        <w:gridCol w:w="4875"/>
      </w:tblGrid>
      <w:tr w:rsidR="00EE4219" w14:paraId="27CCD3A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7FD89C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Критерий поиска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A5A58D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Статус</w:t>
            </w:r>
          </w:p>
        </w:tc>
      </w:tr>
      <w:tr w:rsidR="00EE4219" w14:paraId="570EAE4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DFDDA5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Должник обогащен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46F41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30014A2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3FF1A4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5260E5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5A16953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8630CD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30B0DA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Неизвестно</w:t>
            </w:r>
          </w:p>
        </w:tc>
      </w:tr>
      <w:tr w:rsidR="00EE4219" w14:paraId="6890E30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66E32E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9262CC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30AF53A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624C60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СНИЛС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18C7A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1E7BE0C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2880A3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9DBC0B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2F30F0C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6A042A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B2E6DA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2430691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914DEC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Банкрот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670B7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3244161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3C777C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AC0D1F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12940CE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109259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BCB554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Непроверенный</w:t>
            </w:r>
          </w:p>
        </w:tc>
      </w:tr>
      <w:tr w:rsidR="00EE4219" w14:paraId="63E35C6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C051B6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10B91C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265BA11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5C9364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Статус отправки в биллинг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8F311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 отправлен</w:t>
            </w:r>
          </w:p>
        </w:tc>
      </w:tr>
      <w:tr w:rsidR="00EE4219" w14:paraId="3C9A196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40BA3E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23594C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</w:t>
            </w:r>
          </w:p>
        </w:tc>
      </w:tr>
      <w:tr w:rsidR="00EE4219" w14:paraId="0334B65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CD15DF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CCD189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33B04F7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42FF05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Подано в суд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3E222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Мировой</w:t>
            </w:r>
          </w:p>
        </w:tc>
      </w:tr>
      <w:tr w:rsidR="00EE4219" w14:paraId="3DA5C97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E63FC9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529BF8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Районный</w:t>
            </w:r>
          </w:p>
        </w:tc>
      </w:tr>
      <w:tr w:rsidR="00EE4219" w14:paraId="3EF84FD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2F3DF1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B67FA4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Арбитражный</w:t>
            </w:r>
          </w:p>
        </w:tc>
      </w:tr>
      <w:tr w:rsidR="00EE4219" w14:paraId="1612C58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1B450A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C34865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734EDFB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305A34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Тип должника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01636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Юридическое лицо</w:t>
            </w:r>
          </w:p>
        </w:tc>
      </w:tr>
      <w:tr w:rsidR="00EE4219" w14:paraId="65A8D17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EA9C4C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A7AD77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Физическое лицо</w:t>
            </w:r>
          </w:p>
        </w:tc>
      </w:tr>
      <w:tr w:rsidR="00EE4219" w14:paraId="5BB0420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797969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Документы: мои документы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33723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29DDB34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E1CEED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8CC1F6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25C9C28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342E45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1DFE7B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37F06B2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38ADD4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Адрес подтвержден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71705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0F3C249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4BF9C2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6B9569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6A9C0B0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549C1C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5F59D2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4FEB903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61295E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Адрес регистрации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7D031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660E009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07B305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16B8D0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0739A52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39596D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D2889C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684D395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82970C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Профиль жильца: дата рождения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E9902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087A902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9D5F0C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154422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69B59C3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F84A82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04F351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46723B2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369510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Профиль жильца: место рождения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0171A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6AEF013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535FEB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49388A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327359E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0E161C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D73118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2847214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4CDD2B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Профиль жильца: номер паспорта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CD83D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5E2B391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D367CB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841C4E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3E05D02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3B0905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2D5C57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136A01E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0F6B86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Профиль жильца: ИНН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9C90C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12AD9B2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D6B39B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BB53B3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39C3D4A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24F4EA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9D48A2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2A613C9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C1DB25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Голосовое уведомление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00D11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Отправлено</w:t>
            </w:r>
          </w:p>
        </w:tc>
      </w:tr>
      <w:tr w:rsidR="00EE4219" w14:paraId="75194E3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5F18CA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E4701B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отправлено</w:t>
            </w:r>
          </w:p>
        </w:tc>
      </w:tr>
      <w:tr w:rsidR="00EE4219" w14:paraId="793D559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D9E560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0416E9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02D07A6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09C33F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SMS уведомление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941AA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Отправлено</w:t>
            </w:r>
          </w:p>
        </w:tc>
      </w:tr>
      <w:tr w:rsidR="00EE4219" w14:paraId="5606AFD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F47832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7B3C12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отправлено</w:t>
            </w:r>
          </w:p>
        </w:tc>
      </w:tr>
      <w:tr w:rsidR="00EE4219" w14:paraId="6E42072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95AD4A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E25E15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44E06F0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18CFAF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Архивные должники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E4641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Показать</w:t>
            </w:r>
          </w:p>
        </w:tc>
      </w:tr>
      <w:tr w:rsidR="00EE4219" w14:paraId="195FE7A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10C4AC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B55E5D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1805380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463355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Блокировка отправки уведомлений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2BF29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7069055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427953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0351B6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7A7B118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000E3E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52F166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20ED6E6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5C7D60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Документы: счет-фактура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42A62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368F465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B03FE7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790516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3E694BF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8954DD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C89680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1DAEE1B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93C773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Документы: трек-номер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5771A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2AE8BA7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15F41C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42ACB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2BD231E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45C30A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8583AB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4B87D20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D19BE6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Заказное письмо отправлено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56A1B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790508C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917F35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CC9E93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7024A94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2F52D3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F8944E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4C02153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80044E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Заказное письмо содержит не верные данные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31FEA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214DF8A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F5D28E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F9B3BB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5457F7A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48E21A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216EB9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4D55585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C3F983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Заявление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47F38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Приказное</w:t>
            </w:r>
          </w:p>
        </w:tc>
      </w:tr>
      <w:tr w:rsidR="00EE4219" w14:paraId="7194C28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2A7ED5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F5095E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Исковое</w:t>
            </w:r>
          </w:p>
        </w:tc>
      </w:tr>
      <w:tr w:rsidR="00EE4219" w14:paraId="0FF1CD4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F75A34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64C80B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4B8FC93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5C3757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Мой статус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C3E0B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3AD604D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26C719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8B109E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76C3485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8473D0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75BC5E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09402E6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BB1842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Номер телефона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9E701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7286793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41EB6D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1F1C10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2D8EE65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E506C0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C40D09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63758EB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27FF0F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Определение/справка на возврат ГП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70BFA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0FA5A8B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F1A20E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3E2D22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090BDB0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46604D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3E9526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</w:tbl>
    <w:p w14:paraId="26DE03DE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2E472634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908" w:name="e47ca999-2c2f-4481-9e0a-c5f45d4805d1"/>
      <w:bookmarkEnd w:id="908"/>
      <w:r>
        <w:rPr>
          <w:b/>
          <w:bCs/>
          <w:sz w:val="32"/>
          <w:szCs w:val="32"/>
        </w:rPr>
        <w:lastRenderedPageBreak/>
        <w:t>Поля поиска данных</w:t>
      </w:r>
    </w:p>
    <w:p w14:paraId="7A916876" w14:textId="7E76D785" w:rsidR="00EE4219" w:rsidRDefault="00167843">
      <w:pPr>
        <w:spacing w:before="160" w:after="160"/>
      </w:pPr>
      <w:r>
        <w:t>Также, можно произвести поиск данных должника по следующим параметрам: (</w:t>
      </w:r>
      <w:hyperlink w:anchor="cap_66e281b9-9c9d-47bd-a054-45514a943f30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09205C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617353" w14:textId="77777777" w:rsidR="00EE4219" w:rsidRDefault="00167843">
            <w:pPr>
              <w:spacing w:line="240" w:lineRule="auto"/>
              <w:jc w:val="center"/>
            </w:pPr>
            <w:bookmarkStart w:id="909" w:name="cap_66e281b9-9c9d-47bd-a054-45514a943f30"/>
            <w:bookmarkEnd w:id="909"/>
            <w:r>
              <w:rPr>
                <w:noProof/>
              </w:rPr>
              <w:drawing>
                <wp:inline distT="0" distB="0" distL="0" distR="0" wp14:anchorId="4591A9B7" wp14:editId="0028A328">
                  <wp:extent cx="2800350" cy="4581525"/>
                  <wp:effectExtent l="0" t="0" r="0" b="0"/>
                  <wp:docPr id="713" name="drex_module_20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" name="drex_module_20_2_custom.png"/>
                          <pic:cNvPicPr/>
                        </pic:nvPicPr>
                        <pic:blipFill>
                          <a:blip r:embed="rId7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458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54F5EB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F3855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0F1023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/ Организация</w:t>
      </w:r>
      <w:r>
        <w:rPr>
          <w:rFonts w:ascii="Calibri" w:hAnsi="Calibri" w:cs="Calibri"/>
          <w:color w:val="000000"/>
        </w:rPr>
        <w:t xml:space="preserve"> </w:t>
      </w:r>
      <w:r>
        <w:t xml:space="preserve">– поиск по ФИО должника или названию организации. Дополнительная опция </w:t>
      </w:r>
      <w:r>
        <w:rPr>
          <w:b/>
          <w:bCs/>
        </w:rPr>
        <w:t>«Включая жильцов»</w:t>
      </w:r>
      <w:r>
        <w:t xml:space="preserve"> позволяет проводить поиск не только по собственникам, но и по жильцам.</w:t>
      </w:r>
    </w:p>
    <w:p w14:paraId="18EF0E9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</w:t>
      </w:r>
      <w:r>
        <w:rPr>
          <w:rFonts w:ascii="Calibri" w:hAnsi="Calibri" w:cs="Calibri"/>
          <w:color w:val="000000"/>
        </w:rPr>
        <w:t xml:space="preserve"> </w:t>
      </w:r>
      <w:r>
        <w:t>– поиск по адресу должника</w:t>
      </w:r>
    </w:p>
    <w:p w14:paraId="260F6E1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телефона</w:t>
      </w:r>
      <w:r>
        <w:rPr>
          <w:rFonts w:ascii="Calibri" w:hAnsi="Calibri" w:cs="Calibri"/>
          <w:color w:val="000000"/>
        </w:rPr>
        <w:t xml:space="preserve"> </w:t>
      </w:r>
      <w:r>
        <w:t>– поиск по номеру телефона должника</w:t>
      </w:r>
    </w:p>
    <w:p w14:paraId="38FECA1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ЛС / Договор</w:t>
      </w:r>
      <w:r>
        <w:rPr>
          <w:rFonts w:ascii="Calibri" w:hAnsi="Calibri" w:cs="Calibri"/>
          <w:color w:val="000000"/>
        </w:rPr>
        <w:t xml:space="preserve"> </w:t>
      </w:r>
      <w:r>
        <w:t>– поиск по лицевому счету / номеру договора должника. Есл</w:t>
      </w:r>
      <w:r>
        <w:t>и нужно найти несколько должников, данные для поиска можно вводить несколькими способами:</w:t>
      </w:r>
    </w:p>
    <w:p w14:paraId="219B7926" w14:textId="303710DD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Ввести в строку поиска несколько лицевых счетов через запятую и нажать «Поиск» (</w:t>
      </w:r>
      <w:hyperlink w:anchor="cap_bdf9375c-4871-44ac-bbc8-6302ba0ba76f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F3C618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836166" w14:textId="77777777" w:rsidR="00EE4219" w:rsidRDefault="00167843">
            <w:pPr>
              <w:spacing w:line="240" w:lineRule="auto"/>
              <w:jc w:val="center"/>
            </w:pPr>
            <w:bookmarkStart w:id="910" w:name="cap_bdf9375c-4871-44ac-bbc8-6302ba0ba76f"/>
            <w:bookmarkEnd w:id="910"/>
            <w:r>
              <w:rPr>
                <w:noProof/>
              </w:rPr>
              <w:drawing>
                <wp:inline distT="0" distB="0" distL="0" distR="0" wp14:anchorId="3207E88F" wp14:editId="7471842C">
                  <wp:extent cx="5667375" cy="2762250"/>
                  <wp:effectExtent l="0" t="0" r="0" b="0"/>
                  <wp:docPr id="714" name="drex_module_20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4" name="drex_module_20_2_custom_2.png"/>
                          <pic:cNvPicPr/>
                        </pic:nvPicPr>
                        <pic:blipFill>
                          <a:blip r:embed="rId7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6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DF0024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76E304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B93E789" w14:textId="4B8EB864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Скопировать из</w:t>
      </w:r>
      <w:r>
        <w:rPr>
          <w:rFonts w:ascii="Calibri" w:hAnsi="Calibri" w:cs="Calibri"/>
          <w:color w:val="000000"/>
        </w:rPr>
        <w:t xml:space="preserve"> </w:t>
      </w:r>
      <w:r>
        <w:t>Excel, вставить в строку поиска, нажать «Поиск» (</w:t>
      </w:r>
      <w:hyperlink w:anchor="cap_217c3f6a-5650-42c9-a5f5-511f042750d0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2267B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263DEC" w14:textId="77777777" w:rsidR="00EE4219" w:rsidRDefault="00167843">
            <w:pPr>
              <w:spacing w:line="240" w:lineRule="auto"/>
              <w:jc w:val="center"/>
            </w:pPr>
            <w:bookmarkStart w:id="911" w:name="cap_217c3f6a-5650-42c9-a5f5-511f042750d0"/>
            <w:bookmarkEnd w:id="911"/>
            <w:r>
              <w:rPr>
                <w:noProof/>
              </w:rPr>
              <w:drawing>
                <wp:inline distT="0" distB="0" distL="0" distR="0" wp14:anchorId="41E88C7D" wp14:editId="11625EAC">
                  <wp:extent cx="5667375" cy="2762250"/>
                  <wp:effectExtent l="0" t="0" r="0" b="0"/>
                  <wp:docPr id="715" name="drex_module_20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" name="drex_module_20_2_custom_3.png"/>
                          <pic:cNvPicPr/>
                        </pic:nvPicPr>
                        <pic:blipFill>
                          <a:blip r:embed="rId7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6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4ED32E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F0CCCB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3AC6B9B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долга от – до</w:t>
      </w:r>
      <w:r>
        <w:rPr>
          <w:rFonts w:ascii="Calibri" w:hAnsi="Calibri" w:cs="Calibri"/>
          <w:color w:val="000000"/>
        </w:rPr>
        <w:t xml:space="preserve"> </w:t>
      </w:r>
      <w:r>
        <w:t>– поиск должников с заданным диапазоном суммы долга</w:t>
      </w:r>
    </w:p>
    <w:p w14:paraId="74D037C3" w14:textId="3D44A075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смены статуса</w:t>
      </w:r>
      <w:r>
        <w:rPr>
          <w:rFonts w:ascii="Calibri" w:hAnsi="Calibri" w:cs="Calibri"/>
          <w:color w:val="000000"/>
        </w:rPr>
        <w:t xml:space="preserve"> </w:t>
      </w:r>
      <w:r>
        <w:t>– поиск должников, статус которых изменялся за выбранный период. Период выбирается из календаря (</w:t>
      </w:r>
      <w:hyperlink w:anchor="cap_cbd3566d-a818-491c-8a7a-7de5a40e5496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4B8355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F82534" w14:textId="77777777" w:rsidR="00EE4219" w:rsidRDefault="00167843">
            <w:pPr>
              <w:spacing w:line="240" w:lineRule="auto"/>
              <w:jc w:val="center"/>
            </w:pPr>
            <w:bookmarkStart w:id="912" w:name="cap_cbd3566d-a818-491c-8a7a-7de5a40e5496"/>
            <w:bookmarkEnd w:id="912"/>
            <w:r>
              <w:rPr>
                <w:noProof/>
              </w:rPr>
              <w:drawing>
                <wp:inline distT="0" distB="0" distL="0" distR="0" wp14:anchorId="05D69600" wp14:editId="1445233E">
                  <wp:extent cx="4543425" cy="1390650"/>
                  <wp:effectExtent l="0" t="0" r="0" b="0"/>
                  <wp:docPr id="716" name="drex_module_20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" name="drex_module_20_2_custom_4.png"/>
                          <pic:cNvPicPr/>
                        </pic:nvPicPr>
                        <pic:blipFill>
                          <a:blip r:embed="rId7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425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03196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E3821C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39F35FB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образования задолженности от – до</w:t>
      </w:r>
      <w:r>
        <w:rPr>
          <w:rFonts w:ascii="Calibri" w:hAnsi="Calibri" w:cs="Calibri"/>
          <w:color w:val="000000"/>
        </w:rPr>
        <w:t xml:space="preserve"> </w:t>
      </w:r>
      <w:r>
        <w:t>- поиск должников, задолженность которых образовалась за выбранный период. Период выбирается из календаря</w:t>
      </w:r>
    </w:p>
    <w:p w14:paraId="48AB9F49" w14:textId="0CCC70F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поиск должников с определенным статусом. Представляет из себя выпадающий список, содержащи</w:t>
      </w:r>
      <w:r>
        <w:t>й статусы должников и список подстатусов, относящихся к тому или иному статусу (</w:t>
      </w:r>
      <w:hyperlink w:anchor="cap_94e11f98-a30a-4633-bdf4-cae31dfb827f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E371B9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0A8902" w14:textId="77777777" w:rsidR="00EE4219" w:rsidRDefault="00167843">
            <w:pPr>
              <w:spacing w:line="240" w:lineRule="auto"/>
              <w:jc w:val="center"/>
            </w:pPr>
            <w:bookmarkStart w:id="913" w:name="cap_94e11f98-a30a-4633-bdf4-cae31dfb827f"/>
            <w:bookmarkEnd w:id="913"/>
            <w:r>
              <w:rPr>
                <w:noProof/>
              </w:rPr>
              <w:drawing>
                <wp:inline distT="0" distB="0" distL="0" distR="0" wp14:anchorId="3B65BF91" wp14:editId="4972E070">
                  <wp:extent cx="5667375" cy="1047750"/>
                  <wp:effectExtent l="0" t="0" r="0" b="0"/>
                  <wp:docPr id="717" name="drex_module_20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" name="drex_module_20_2_custom_5.png"/>
                          <pic:cNvPicPr/>
                        </pic:nvPicPr>
                        <pic:blipFill>
                          <a:blip r:embed="rId7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F5BB2A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2A7874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4BE0EF68" w14:textId="1A1659A6" w:rsidR="00EE4219" w:rsidRDefault="00167843">
      <w:pPr>
        <w:spacing w:before="160" w:after="160"/>
      </w:pPr>
      <w:r>
        <w:t>Для поиска можно выбрать как один, так и несколько статусов должников включая выборку подстатус</w:t>
      </w:r>
      <w:r>
        <w:t>ов (</w:t>
      </w:r>
      <w:hyperlink w:anchor="cap_d2f60cfb-ebf7-4523-841c-4ef9e2c0bc09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44085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4D519C" w14:textId="77777777" w:rsidR="00EE4219" w:rsidRDefault="00167843">
            <w:pPr>
              <w:spacing w:line="240" w:lineRule="auto"/>
              <w:jc w:val="center"/>
            </w:pPr>
            <w:bookmarkStart w:id="914" w:name="cap_d2f60cfb-ebf7-4523-841c-4ef9e2c0bc09"/>
            <w:bookmarkEnd w:id="914"/>
            <w:r>
              <w:rPr>
                <w:noProof/>
              </w:rPr>
              <w:drawing>
                <wp:inline distT="0" distB="0" distL="0" distR="0" wp14:anchorId="5718FC75" wp14:editId="7499F130">
                  <wp:extent cx="5667375" cy="981075"/>
                  <wp:effectExtent l="0" t="0" r="0" b="0"/>
                  <wp:docPr id="718" name="drex_module_20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" name="drex_module_20_2_custom_6.png"/>
                          <pic:cNvPicPr/>
                        </pic:nvPicPr>
                        <pic:blipFill>
                          <a:blip r:embed="rId7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F67694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50F8D8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6D3DED4E" w14:textId="77777777" w:rsidR="00EE4219" w:rsidRDefault="00167843">
      <w:pPr>
        <w:spacing w:before="160" w:after="160"/>
      </w:pPr>
      <w:r>
        <w:t>В таблице представлены все доступные для выбора статусы и подстатусы, относящиеся к ним:</w:t>
      </w:r>
    </w:p>
    <w:tbl>
      <w:tblPr>
        <w:tblStyle w:val="a3"/>
        <w:tblW w:w="9330" w:type="dxa"/>
        <w:jc w:val="center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4395"/>
        <w:gridCol w:w="4935"/>
      </w:tblGrid>
      <w:tr w:rsidR="00EE4219" w14:paraId="4BDE17E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C5AB90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lastRenderedPageBreak/>
              <w:t>Наименование статуса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53B89C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Наименование подстатуса</w:t>
            </w:r>
          </w:p>
        </w:tc>
      </w:tr>
      <w:tr w:rsidR="00EE4219" w14:paraId="23697EC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47F3F4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СМС уведомление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6694D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Отправлено</w:t>
            </w:r>
          </w:p>
        </w:tc>
      </w:tr>
      <w:tr w:rsidR="00EE4219" w14:paraId="2372522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30B338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4581D8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отправлено</w:t>
            </w:r>
          </w:p>
        </w:tc>
      </w:tr>
      <w:tr w:rsidR="00EE4219" w14:paraId="033DA8F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C6C19D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AFE924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Доставлено</w:t>
            </w:r>
          </w:p>
        </w:tc>
      </w:tr>
      <w:tr w:rsidR="00EE4219" w14:paraId="58EF6E2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8723E1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E78520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доставлено</w:t>
            </w:r>
          </w:p>
        </w:tc>
      </w:tr>
      <w:tr w:rsidR="00EE4219" w14:paraId="69E94A57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616398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736BC7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Отправка отложена из-за недостатка средств</w:t>
            </w:r>
          </w:p>
        </w:tc>
      </w:tr>
      <w:tr w:rsidR="00EE4219" w14:paraId="5519A97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D5EA63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Голосовое уведомление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8D985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Ожидание оплаты</w:t>
            </w:r>
          </w:p>
        </w:tc>
      </w:tr>
      <w:tr w:rsidR="00EE4219" w14:paraId="43AE506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879AC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14A1FA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Контакт со связным лицом</w:t>
            </w:r>
          </w:p>
        </w:tc>
      </w:tr>
      <w:tr w:rsidR="00EE4219" w14:paraId="73E3155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4FFC9B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49A70B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Контакт с должником</w:t>
            </w:r>
          </w:p>
        </w:tc>
      </w:tr>
      <w:tr w:rsidR="00EE4219" w14:paraId="1D0BCF2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B683EB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9EFBBF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Контакт с третьим лицом</w:t>
            </w:r>
          </w:p>
        </w:tc>
      </w:tr>
      <w:tr w:rsidR="00EE4219" w14:paraId="4148763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16B068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67A6A3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при проверке статуса</w:t>
            </w:r>
          </w:p>
        </w:tc>
      </w:tr>
      <w:tr w:rsidR="00EE4219" w14:paraId="18ABF78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EB564D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65A7E4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Номер телефона отсутствует</w:t>
            </w:r>
          </w:p>
        </w:tc>
      </w:tr>
      <w:tr w:rsidR="00EE4219" w14:paraId="639E549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441904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780648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Передано в очередь обзвона</w:t>
            </w:r>
          </w:p>
        </w:tc>
      </w:tr>
      <w:tr w:rsidR="00EE4219" w14:paraId="544875E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20A0E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ACA0C5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Отправка голосового оповещения отложена из-за недостатка средств</w:t>
            </w:r>
          </w:p>
        </w:tc>
      </w:tr>
      <w:tr w:rsidR="00EE4219" w14:paraId="6DD54C3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E08C10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36A3DE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Совершается звонок</w:t>
            </w:r>
          </w:p>
        </w:tc>
      </w:tr>
      <w:tr w:rsidR="00EE4219" w14:paraId="709B4A6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DA9608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EBA6AA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отвечает</w:t>
            </w:r>
          </w:p>
        </w:tc>
      </w:tr>
      <w:tr w:rsidR="00EE4219" w14:paraId="4EED3B9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8276A3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80E129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отправлено</w:t>
            </w:r>
          </w:p>
        </w:tc>
      </w:tr>
      <w:tr w:rsidR="00EE4219" w14:paraId="6EFA3C8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1339C2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29BD2F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Автоответчик</w:t>
            </w:r>
          </w:p>
        </w:tc>
      </w:tr>
      <w:tr w:rsidR="00EE4219" w14:paraId="3B16BE9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EFFFB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232348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Срыв</w:t>
            </w:r>
          </w:p>
        </w:tc>
      </w:tr>
      <w:tr w:rsidR="00EE4219" w14:paraId="62006F1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9B927B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54F65C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является ЛПР</w:t>
            </w:r>
          </w:p>
        </w:tc>
      </w:tr>
      <w:tr w:rsidR="00EE4219" w14:paraId="7B82CDE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B393FC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5410C5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Уже звонили</w:t>
            </w:r>
          </w:p>
        </w:tc>
      </w:tr>
      <w:tr w:rsidR="00EE4219" w14:paraId="67A8C58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22EE03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B11DF1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Обещание оплатить</w:t>
            </w:r>
          </w:p>
        </w:tc>
      </w:tr>
      <w:tr w:rsidR="00EE4219" w14:paraId="503E87B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ADD6A1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Email уведомление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0FC67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Отправлено</w:t>
            </w:r>
          </w:p>
        </w:tc>
      </w:tr>
      <w:tr w:rsidR="00EE4219" w14:paraId="3192980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EA782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310AB9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Доставлено</w:t>
            </w:r>
          </w:p>
        </w:tc>
      </w:tr>
      <w:tr w:rsidR="00EE4219" w14:paraId="59215B0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DEB017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D163CA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доставлено</w:t>
            </w:r>
          </w:p>
        </w:tc>
      </w:tr>
      <w:tr w:rsidR="00EE4219" w14:paraId="28B89DE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AF3579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FA359C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Email отсутвует</w:t>
            </w:r>
          </w:p>
        </w:tc>
      </w:tr>
      <w:tr w:rsidR="00EE4219" w14:paraId="5D4D397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8DB879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Досудебное требование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EADDD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Создано</w:t>
            </w:r>
          </w:p>
        </w:tc>
      </w:tr>
      <w:tr w:rsidR="00EE4219" w14:paraId="22F307D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A1E164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Новый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50B9C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очереди</w:t>
            </w:r>
          </w:p>
        </w:tc>
      </w:tr>
      <w:tr w:rsidR="00EE4219" w14:paraId="575CA53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809E11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13CDFA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ИП не найдено</w:t>
            </w:r>
          </w:p>
        </w:tc>
      </w:tr>
      <w:tr w:rsidR="00EE4219" w14:paraId="0428E4A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3C0F5F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3266CC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в ФССП сформировано</w:t>
            </w:r>
          </w:p>
        </w:tc>
      </w:tr>
      <w:tr w:rsidR="00EE4219" w14:paraId="6EED1F96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D83E32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  <w:shd w:val="solid" w:color="FFFFFF" w:fill="auto"/>
          </w:tcPr>
          <w:p w14:paraId="15D6DD1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Запрос в ФНС об открытых счетах должника сформирован</w:t>
            </w:r>
          </w:p>
        </w:tc>
      </w:tr>
      <w:tr w:rsidR="00EE4219" w14:paraId="712ABBF4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E1A1F9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00F974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Запрос в ФНС об открытых счетах должника подписан и отправлен по ЭЦП</w:t>
            </w:r>
          </w:p>
        </w:tc>
      </w:tr>
      <w:tr w:rsidR="00EE4219" w14:paraId="2085771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797EF3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Архив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07E26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История просуженных дел</w:t>
            </w:r>
          </w:p>
        </w:tc>
      </w:tr>
      <w:tr w:rsidR="00EE4219" w14:paraId="7FB8C19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376A61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lastRenderedPageBreak/>
              <w:t>Готов к подаче иска в суд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F8D2B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Пошлина оплачена</w:t>
            </w:r>
          </w:p>
        </w:tc>
      </w:tr>
      <w:tr w:rsidR="00EE4219" w14:paraId="4B4442B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E8D65D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874935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Задолженность погашена</w:t>
            </w:r>
          </w:p>
        </w:tc>
      </w:tr>
      <w:tr w:rsidR="00EE4219" w14:paraId="4B57F617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BF9051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4102B4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о возврате пошлины (отсутствуют основания для подачи иска)</w:t>
            </w:r>
          </w:p>
        </w:tc>
      </w:tr>
      <w:tr w:rsidR="00EE4219" w14:paraId="79FBCDB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88A0E8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Иск подан в суд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91A1D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формирования документов в суд</w:t>
            </w:r>
          </w:p>
        </w:tc>
      </w:tr>
      <w:tr w:rsidR="00EE4219" w14:paraId="5D9B1EA8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0EC582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DBBEDB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о возврате пошлины (отсутствуют основания для подачи иска)</w:t>
            </w:r>
          </w:p>
        </w:tc>
      </w:tr>
      <w:tr w:rsidR="00EE4219" w14:paraId="5701C93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F3EE12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300F69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направлено</w:t>
            </w:r>
          </w:p>
        </w:tc>
      </w:tr>
      <w:tr w:rsidR="00EE4219" w14:paraId="038AAA6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911733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B33F6A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очереди</w:t>
            </w:r>
          </w:p>
        </w:tc>
      </w:tr>
      <w:tr w:rsidR="00EE4219" w14:paraId="131F283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B818A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6973D8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Зарегистрирован</w:t>
            </w:r>
          </w:p>
        </w:tc>
      </w:tr>
      <w:tr w:rsidR="00EE4219" w14:paraId="40ABF19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55F80E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61A0E8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Заведен первичный документ</w:t>
            </w:r>
          </w:p>
        </w:tc>
      </w:tr>
      <w:tr w:rsidR="00EE4219" w14:paraId="3044F6E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5EF4B6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8DEA3F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Вынесен судебный приказ</w:t>
            </w:r>
          </w:p>
        </w:tc>
      </w:tr>
      <w:tr w:rsidR="00EE4219" w14:paraId="71E2A227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C0A9EC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A43B0C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невозможна из-за отсутствия судьи</w:t>
            </w:r>
          </w:p>
        </w:tc>
      </w:tr>
      <w:tr w:rsidR="00EE4219" w14:paraId="270C4D3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73B1C6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777B94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Технический отказ</w:t>
            </w:r>
          </w:p>
        </w:tc>
      </w:tr>
      <w:tr w:rsidR="00EE4219" w14:paraId="24769B1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FAD7B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B32BC8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Вступило в силу</w:t>
            </w:r>
          </w:p>
        </w:tc>
      </w:tr>
      <w:tr w:rsidR="00EE4219" w14:paraId="3F7D98C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27E531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69078F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Отмена решения</w:t>
            </w:r>
          </w:p>
        </w:tc>
      </w:tr>
      <w:tr w:rsidR="00EE4219" w14:paraId="64EBD6C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5B36ED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6570F1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Оставлено без движения</w:t>
            </w:r>
          </w:p>
        </w:tc>
      </w:tr>
      <w:tr w:rsidR="00EE4219" w14:paraId="338CEC1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9A7052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DD3DB3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Возвращено</w:t>
            </w:r>
          </w:p>
        </w:tc>
      </w:tr>
      <w:tr w:rsidR="00EE4219" w14:paraId="3E7ED46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4A5A3E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F74CA3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в суд по другой подсудности</w:t>
            </w:r>
          </w:p>
        </w:tc>
      </w:tr>
      <w:tr w:rsidR="00EE4219" w14:paraId="314E71D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A7829C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F4A529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Необходима переподача в суд</w:t>
            </w:r>
          </w:p>
        </w:tc>
      </w:tr>
      <w:tr w:rsidR="00EE4219" w14:paraId="7041087D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725E43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396EE4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об ускорении рассмотрения дела направлено</w:t>
            </w:r>
          </w:p>
        </w:tc>
      </w:tr>
      <w:tr w:rsidR="00EE4219" w14:paraId="7EC60AD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EFA1AB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919D32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Передано по подсудности</w:t>
            </w:r>
          </w:p>
        </w:tc>
      </w:tr>
      <w:tr w:rsidR="00EE4219" w14:paraId="4A54A50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9B5A4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8E37D8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подано</w:t>
            </w:r>
          </w:p>
        </w:tc>
      </w:tr>
      <w:tr w:rsidR="00EE4219" w14:paraId="7930237D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4BBB83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0654C6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уточнении размера исковых требований</w:t>
            </w:r>
          </w:p>
        </w:tc>
      </w:tr>
      <w:tr w:rsidR="00EE4219" w14:paraId="120A634D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CE7529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9717E6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ознакомлении с материалами дела</w:t>
            </w:r>
          </w:p>
        </w:tc>
      </w:tr>
      <w:tr w:rsidR="00EE4219" w14:paraId="6E93168A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903174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DC5F69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 приобщении к делу дополнительных документов</w:t>
            </w:r>
          </w:p>
        </w:tc>
      </w:tr>
      <w:tr w:rsidR="00EE4219" w14:paraId="0990833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D491BD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4E7BED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отказе от иска</w:t>
            </w:r>
          </w:p>
        </w:tc>
      </w:tr>
      <w:tr w:rsidR="00EE4219" w14:paraId="6273E0D5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06914D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F00F2E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 прекращении производства по делу</w:t>
            </w:r>
          </w:p>
        </w:tc>
      </w:tr>
      <w:tr w:rsidR="00EE4219" w14:paraId="598D762C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8545E4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DD6EEA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 исправлении описок, опечаток или арифметических ошибок</w:t>
            </w:r>
          </w:p>
        </w:tc>
      </w:tr>
      <w:tr w:rsidR="00EE4219" w14:paraId="1C2E7D0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FB4E1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DF0064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Рассмотрение</w:t>
            </w:r>
          </w:p>
        </w:tc>
      </w:tr>
      <w:tr w:rsidR="00EE4219" w14:paraId="21DDCC80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806E0F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00B057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 отложении судебного разбирательства</w:t>
            </w:r>
          </w:p>
        </w:tc>
      </w:tr>
      <w:tr w:rsidR="00EE4219" w14:paraId="16745AC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FB004C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C474D7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Перерыв</w:t>
            </w:r>
          </w:p>
        </w:tc>
      </w:tr>
      <w:tr w:rsidR="00EE4219" w14:paraId="3A8AC78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CB37C6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727523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Объединено</w:t>
            </w:r>
          </w:p>
        </w:tc>
      </w:tr>
      <w:tr w:rsidR="00EE4219" w14:paraId="199FAC4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163A85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4CFF96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Вынесено решение</w:t>
            </w:r>
          </w:p>
        </w:tc>
      </w:tr>
      <w:tr w:rsidR="00EE4219" w14:paraId="73CA523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A0DAB0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EF262E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Отказано в принятии</w:t>
            </w:r>
          </w:p>
        </w:tc>
      </w:tr>
      <w:tr w:rsidR="00EE4219" w14:paraId="03DAF77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C14806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8F4D6A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Отказ в иске</w:t>
            </w:r>
          </w:p>
        </w:tc>
      </w:tr>
      <w:tr w:rsidR="00EE4219" w14:paraId="02FC902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55732B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32FFCA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Удовлетворено частично</w:t>
            </w:r>
          </w:p>
        </w:tc>
      </w:tr>
      <w:tr w:rsidR="00EE4219" w14:paraId="015D1E1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33E258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77F153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Удовлетворено</w:t>
            </w:r>
          </w:p>
        </w:tc>
      </w:tr>
      <w:tr w:rsidR="00EE4219" w14:paraId="27E9008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584D04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28F8B8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Выдан исполнительный лист</w:t>
            </w:r>
          </w:p>
        </w:tc>
      </w:tr>
      <w:tr w:rsidR="00EE4219" w14:paraId="7AC4F506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C61B41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B1048C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 оставлении искового заявления без движения</w:t>
            </w:r>
          </w:p>
        </w:tc>
      </w:tr>
      <w:tr w:rsidR="00EE4219" w14:paraId="19A6593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F8D53F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519CBA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Отклонено</w:t>
            </w:r>
          </w:p>
        </w:tc>
      </w:tr>
      <w:tr w:rsidR="00EE4219" w14:paraId="7D940AF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B9C935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B68C68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Прекращено</w:t>
            </w:r>
          </w:p>
        </w:tc>
      </w:tr>
      <w:tr w:rsidR="00EE4219" w14:paraId="67C3DEB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74B5DD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F71B1E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Возврат пошлины</w:t>
            </w:r>
          </w:p>
        </w:tc>
      </w:tr>
      <w:tr w:rsidR="00EE4219" w14:paraId="45578E66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43D17E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4C8C5C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на возврат госпошлины (иск возвращен)</w:t>
            </w:r>
          </w:p>
        </w:tc>
      </w:tr>
      <w:tr w:rsidR="00EE4219" w14:paraId="1084646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FEC09C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A300D8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ходатайства об уточнении исковых требований</w:t>
            </w:r>
          </w:p>
        </w:tc>
      </w:tr>
      <w:tr w:rsidR="00EE4219" w14:paraId="4CC0385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0D04F5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8840BA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Оплата задолженности</w:t>
            </w:r>
          </w:p>
        </w:tc>
      </w:tr>
      <w:tr w:rsidR="00EE4219" w14:paraId="543BB99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3F7686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EB2964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Требуется проверка данных</w:t>
            </w:r>
          </w:p>
        </w:tc>
      </w:tr>
      <w:tr w:rsidR="00EE4219" w14:paraId="596286E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4CD99D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9450F2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Нарушены сроки рассмотрения</w:t>
            </w:r>
          </w:p>
        </w:tc>
      </w:tr>
      <w:tr w:rsidR="00EE4219" w14:paraId="73AF78C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DE6047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Мой статус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20502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Передано в суд</w:t>
            </w:r>
          </w:p>
        </w:tc>
      </w:tr>
      <w:tr w:rsidR="00EE4219" w14:paraId="2E25333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BA36E7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BD8FB1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Работа только в суде</w:t>
            </w:r>
          </w:p>
        </w:tc>
      </w:tr>
      <w:tr w:rsidR="00EE4219" w14:paraId="05E4A0B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299B1E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B30B03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Голосовое</w:t>
            </w:r>
          </w:p>
        </w:tc>
      </w:tr>
      <w:tr w:rsidR="00EE4219" w14:paraId="71A95BB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F686E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2A2913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Был совершен звонок</w:t>
            </w:r>
          </w:p>
        </w:tc>
      </w:tr>
      <w:tr w:rsidR="00EE4219" w14:paraId="2E1F771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2F9369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136CB3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Подать в арбитраж</w:t>
            </w:r>
          </w:p>
        </w:tc>
      </w:tr>
      <w:tr w:rsidR="00EE4219" w14:paraId="4C0CDB9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289356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7A9116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Возврат пошлины</w:t>
            </w:r>
          </w:p>
        </w:tc>
      </w:tr>
    </w:tbl>
    <w:p w14:paraId="24502EA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обращения</w:t>
      </w:r>
      <w:r>
        <w:rPr>
          <w:rFonts w:ascii="Calibri" w:hAnsi="Calibri" w:cs="Calibri"/>
          <w:color w:val="000000"/>
        </w:rPr>
        <w:t xml:space="preserve"> </w:t>
      </w:r>
      <w:r>
        <w:t>– поиск по номеру обращения</w:t>
      </w:r>
    </w:p>
    <w:p w14:paraId="331A2D6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Ответственный сотрудник</w:t>
      </w:r>
      <w:r>
        <w:rPr>
          <w:rFonts w:ascii="Calibri" w:hAnsi="Calibri" w:cs="Calibri"/>
          <w:color w:val="000000"/>
        </w:rPr>
        <w:t xml:space="preserve"> </w:t>
      </w:r>
      <w:r>
        <w:t>– выпадающий список с перечнем ответственных сотрудников, закрепленных за должником. По выбранному сотруднику можно найти и сформировать список должников, которых он курирует.</w:t>
      </w:r>
    </w:p>
    <w:p w14:paraId="0E4BE05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 объе</w:t>
      </w:r>
      <w:r>
        <w:rPr>
          <w:b/>
          <w:bCs/>
        </w:rPr>
        <w:t>кта</w:t>
      </w:r>
      <w:r>
        <w:rPr>
          <w:rFonts w:ascii="Calibri" w:hAnsi="Calibri" w:cs="Calibri"/>
          <w:color w:val="000000"/>
        </w:rPr>
        <w:t xml:space="preserve"> </w:t>
      </w:r>
      <w:r>
        <w:t>– выпадающий список типов объектов недвижимости:</w:t>
      </w:r>
    </w:p>
    <w:p w14:paraId="0FEA5E5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МКД – многоквартирный жилой дом</w:t>
      </w:r>
    </w:p>
    <w:p w14:paraId="2D322FA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ЧЖД – частный жилой дом</w:t>
      </w:r>
    </w:p>
    <w:p w14:paraId="795B2A2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МФЦ – не прямые договора</w:t>
      </w:r>
    </w:p>
    <w:p w14:paraId="396C159F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Нежилое помещение</w:t>
      </w:r>
    </w:p>
    <w:p w14:paraId="0286425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Отдельная квартира</w:t>
      </w:r>
    </w:p>
    <w:p w14:paraId="73AAD0D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Кладовая</w:t>
      </w:r>
    </w:p>
    <w:p w14:paraId="7B1A1FB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Машиноместо</w:t>
      </w:r>
    </w:p>
    <w:p w14:paraId="343FCA5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составления реестра</w:t>
      </w:r>
      <w:r>
        <w:rPr>
          <w:rFonts w:ascii="Calibri" w:hAnsi="Calibri" w:cs="Calibri"/>
          <w:color w:val="000000"/>
        </w:rPr>
        <w:t xml:space="preserve"> </w:t>
      </w:r>
      <w:r>
        <w:t>– поиск должников по дате составления реестра. Дата выбирается из календаря.</w:t>
      </w:r>
    </w:p>
    <w:p w14:paraId="0E42F04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отправки заказного письма</w:t>
      </w:r>
      <w:r>
        <w:rPr>
          <w:rFonts w:ascii="Calibri" w:hAnsi="Calibri" w:cs="Calibri"/>
          <w:color w:val="000000"/>
        </w:rPr>
        <w:t xml:space="preserve"> </w:t>
      </w:r>
      <w:r>
        <w:t>- поиск должников по дате отправки заказного письма. Дата выбирается из календаря.</w:t>
      </w:r>
    </w:p>
    <w:p w14:paraId="3908D139" w14:textId="77777777" w:rsidR="00EE4219" w:rsidRDefault="00167843">
      <w:pPr>
        <w:spacing w:before="160" w:after="160"/>
      </w:pPr>
      <w:r>
        <w:t xml:space="preserve">При выборе </w:t>
      </w:r>
      <w:r>
        <w:rPr>
          <w:b/>
          <w:bCs/>
        </w:rPr>
        <w:t>«Запомнить текущий фильтр»,</w:t>
      </w:r>
      <w:r>
        <w:t xml:space="preserve"> выбранные параметры будут сохранены.</w:t>
      </w:r>
    </w:p>
    <w:p w14:paraId="224F5419" w14:textId="6679E555" w:rsidR="00EE4219" w:rsidRDefault="00167843">
      <w:pPr>
        <w:spacing w:before="160" w:after="160"/>
      </w:pPr>
      <w:r>
        <w:t xml:space="preserve">По окончанию настройки фильтра необходимо нажать </w:t>
      </w:r>
      <w:r>
        <w:rPr>
          <w:b/>
          <w:bCs/>
        </w:rPr>
        <w:t>«Поиск»</w:t>
      </w:r>
      <w:r>
        <w:t xml:space="preserve"> для начала поиска данных, </w:t>
      </w:r>
      <w:r>
        <w:rPr>
          <w:b/>
          <w:bCs/>
        </w:rPr>
        <w:t>«Сбросить»</w:t>
      </w:r>
      <w:r>
        <w:t xml:space="preserve"> для</w:t>
      </w:r>
      <w:r>
        <w:t xml:space="preserve"> отмены (</w:t>
      </w:r>
      <w:hyperlink w:anchor="cap_9a0a9a34-0d79-47af-a891-8a2300b3541c">
        <w:r>
          <w:t>Рис.7</w:t>
        </w:r>
      </w:hyperlink>
      <w:r>
        <w:t>)</w:t>
      </w:r>
    </w:p>
    <w:p w14:paraId="5859F522" w14:textId="77777777" w:rsidR="00EE4219" w:rsidRDefault="00167843">
      <w:pPr>
        <w:spacing w:before="160" w:after="16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FF5DA3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1E0015" w14:textId="77777777" w:rsidR="00EE4219" w:rsidRDefault="00167843">
            <w:pPr>
              <w:spacing w:line="240" w:lineRule="auto"/>
              <w:jc w:val="center"/>
            </w:pPr>
            <w:bookmarkStart w:id="915" w:name="cap_9a0a9a34-0d79-47af-a891-8a2300b3541c"/>
            <w:bookmarkEnd w:id="915"/>
            <w:r>
              <w:rPr>
                <w:noProof/>
              </w:rPr>
              <w:drawing>
                <wp:inline distT="0" distB="0" distL="0" distR="0" wp14:anchorId="50C6B2BA" wp14:editId="71C35FCF">
                  <wp:extent cx="3152775" cy="485775"/>
                  <wp:effectExtent l="0" t="0" r="0" b="0"/>
                  <wp:docPr id="719" name="drex_module_20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" name="drex_module_20_2_custom_7.png"/>
                          <pic:cNvPicPr/>
                        </pic:nvPicPr>
                        <pic:blipFill>
                          <a:blip r:embed="rId7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27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76A266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C1D08B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3E51442B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4EB1095A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916" w:name="dafd7cb0-313b-4d65-a956-525496a7c9d1"/>
      <w:bookmarkEnd w:id="916"/>
      <w:r>
        <w:rPr>
          <w:b/>
          <w:bCs/>
          <w:sz w:val="36"/>
          <w:szCs w:val="36"/>
        </w:rPr>
        <w:lastRenderedPageBreak/>
        <w:t>Переменные</w:t>
      </w:r>
    </w:p>
    <w:p w14:paraId="78C09277" w14:textId="77777777" w:rsidR="00EE4219" w:rsidRDefault="00167843">
      <w:pPr>
        <w:spacing w:before="160" w:after="160"/>
        <w:rPr>
          <w:sz w:val="26"/>
          <w:szCs w:val="26"/>
        </w:rPr>
      </w:pPr>
      <w:r>
        <w:rPr>
          <w:sz w:val="26"/>
          <w:szCs w:val="26"/>
        </w:rPr>
        <w:t xml:space="preserve">В этом документе представлен список переменных модуля </w:t>
      </w:r>
      <w:r>
        <w:rPr>
          <w:b/>
          <w:bCs/>
          <w:sz w:val="26"/>
          <w:szCs w:val="26"/>
        </w:rPr>
        <w:t>"Конструктор документов"</w:t>
      </w:r>
      <w:r>
        <w:rPr>
          <w:sz w:val="26"/>
          <w:szCs w:val="26"/>
        </w:rPr>
        <w:t xml:space="preserve"> для работы с шаблонами документов и</w:t>
      </w:r>
      <w:r>
        <w:rPr>
          <w:sz w:val="26"/>
          <w:szCs w:val="26"/>
        </w:rPr>
        <w:br/>
        <w:t xml:space="preserve">модуля </w:t>
      </w:r>
      <w:r>
        <w:rPr>
          <w:b/>
          <w:bCs/>
          <w:sz w:val="26"/>
          <w:szCs w:val="26"/>
        </w:rPr>
        <w:t>"Обмен данными"</w:t>
      </w:r>
      <w:r>
        <w:rPr>
          <w:sz w:val="26"/>
          <w:szCs w:val="26"/>
        </w:rPr>
        <w:t xml:space="preserve"> для загрузки данных должников. Сопоставление переменных и отображение</w:t>
      </w:r>
      <w:r>
        <w:rPr>
          <w:sz w:val="26"/>
          <w:szCs w:val="26"/>
        </w:rPr>
        <w:br/>
        <w:t xml:space="preserve">загрузки в карточке должника. </w:t>
      </w:r>
    </w:p>
    <w:p w14:paraId="0EBFD818" w14:textId="77777777" w:rsidR="00EE4219" w:rsidRDefault="00167843">
      <w:pPr>
        <w:spacing w:before="400" w:after="160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Модуль "Обмен данными"</w:t>
      </w:r>
    </w:p>
    <w:p w14:paraId="70D1C3BE" w14:textId="77777777" w:rsidR="00EE4219" w:rsidRDefault="00167843">
      <w:pPr>
        <w:spacing w:before="160" w:after="160"/>
      </w:pPr>
      <w:r>
        <w:t>Переменные в этом модуле используются для загрузки данных должника и корректном отображении этих данных в его карточ</w:t>
      </w:r>
      <w:r>
        <w:t xml:space="preserve">ке. </w:t>
      </w:r>
    </w:p>
    <w:p w14:paraId="3A4F449D" w14:textId="77777777" w:rsidR="00EE4219" w:rsidRDefault="00167843">
      <w:pPr>
        <w:spacing w:before="160" w:after="160"/>
      </w:pPr>
      <w:r>
        <w:t xml:space="preserve">Переменные назначаются на этапе формирования шаблона загрузки данных. </w:t>
      </w:r>
    </w:p>
    <w:p w14:paraId="0E0806CB" w14:textId="6D5FD846" w:rsidR="00EE4219" w:rsidRDefault="00167843">
      <w:pPr>
        <w:spacing w:before="160" w:after="160"/>
      </w:pPr>
      <w:r>
        <w:t>Пример шаблона: (</w:t>
      </w:r>
      <w:hyperlink w:anchor="cap_5a46a6e7-f3ed-4f99-9e24-ce61d9be0524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9008D4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F93F5C" w14:textId="77777777" w:rsidR="00EE4219" w:rsidRDefault="00167843">
            <w:pPr>
              <w:spacing w:line="240" w:lineRule="auto"/>
              <w:jc w:val="center"/>
            </w:pPr>
            <w:bookmarkStart w:id="917" w:name="cap_5a46a6e7-f3ed-4f99-9e24-ce61d9be0524"/>
            <w:bookmarkEnd w:id="917"/>
            <w:r>
              <w:rPr>
                <w:noProof/>
              </w:rPr>
              <w:drawing>
                <wp:inline distT="0" distB="0" distL="0" distR="0" wp14:anchorId="6F3F8B05" wp14:editId="73C544B6">
                  <wp:extent cx="5667375" cy="2343150"/>
                  <wp:effectExtent l="0" t="0" r="0" b="0"/>
                  <wp:docPr id="720" name="drex_module_2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" name="drex_module_21_custom.png"/>
                          <pic:cNvPicPr/>
                        </pic:nvPicPr>
                        <pic:blipFill>
                          <a:blip r:embed="rId7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35503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39BDD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F52A5F8" w14:textId="77777777" w:rsidR="00EE4219" w:rsidRDefault="00167843">
      <w:pPr>
        <w:spacing w:before="160" w:after="160"/>
      </w:pPr>
      <w:r>
        <w:t>В каждом столбце с данными должника назначается переменная, соответствующая типу д</w:t>
      </w:r>
      <w:r>
        <w:t xml:space="preserve">анных в таблице. </w:t>
      </w:r>
    </w:p>
    <w:p w14:paraId="10B5F517" w14:textId="10F8F2F0" w:rsidR="00EE4219" w:rsidRDefault="00167843">
      <w:pPr>
        <w:spacing w:before="160" w:after="160"/>
      </w:pPr>
      <w:r>
        <w:t>При нажатии на «Выберите тип» в заголовке столбца, откроется список переменных для выбора.  (</w:t>
      </w:r>
      <w:hyperlink w:anchor="cap_17ea388a-4afb-453d-a003-731a4653536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3D69B9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881D3E" w14:textId="77777777" w:rsidR="00EE4219" w:rsidRDefault="00167843">
            <w:pPr>
              <w:spacing w:line="240" w:lineRule="auto"/>
              <w:jc w:val="center"/>
            </w:pPr>
            <w:bookmarkStart w:id="918" w:name="cap_17ea388a-4afb-453d-a003-731a46535366"/>
            <w:bookmarkEnd w:id="918"/>
            <w:r>
              <w:rPr>
                <w:noProof/>
              </w:rPr>
              <w:lastRenderedPageBreak/>
              <w:drawing>
                <wp:inline distT="0" distB="0" distL="0" distR="0" wp14:anchorId="71E9EABB" wp14:editId="35DF0870">
                  <wp:extent cx="5667375" cy="2552700"/>
                  <wp:effectExtent l="0" t="0" r="0" b="0"/>
                  <wp:docPr id="721" name="drex_module_2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" name="drex_module_21_custom_2.png"/>
                          <pic:cNvPicPr/>
                        </pic:nvPicPr>
                        <pic:blipFill>
                          <a:blip r:embed="rId7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9934BC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1C591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2D0065D" w14:textId="77777777" w:rsidR="00EE4219" w:rsidRDefault="00167843">
      <w:pPr>
        <w:spacing w:before="400" w:after="160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Модуль "Конструктор документов"</w:t>
      </w:r>
    </w:p>
    <w:p w14:paraId="2190E040" w14:textId="77777777" w:rsidR="00EE4219" w:rsidRDefault="00167843">
      <w:pPr>
        <w:spacing w:before="160" w:after="160"/>
      </w:pPr>
      <w:r>
        <w:t>Переменные в этом модуле используются для автоматического формирования документов для подачи в суды и иные инстанции для каждого конкретного должника. Данные из переменных подставляются из карточки должника.</w:t>
      </w:r>
    </w:p>
    <w:p w14:paraId="4DF7AF25" w14:textId="77777777" w:rsidR="00EE4219" w:rsidRDefault="00167843">
      <w:pPr>
        <w:spacing w:before="160" w:after="160"/>
      </w:pPr>
      <w:r>
        <w:t>Каждая переменная представляет собой функцию с определенным набором данных. Переменные бывают текстовые (ФИО, адрес и пр), числовые (номер паспорта, дата рождения, сумма долга и пр), комбинированные (адрес с индексом и пр), а также группирующие несколько в</w:t>
      </w:r>
      <w:r>
        <w:t xml:space="preserve">идов данных (все данные собственника + адрес регистрации и пр). Эти функции подставляются в шаблон документа. Это нужно для того, чтобы при работе с должниками система автоматически подставляла в документ данные любого должника, выбранного из списка. </w:t>
      </w:r>
    </w:p>
    <w:p w14:paraId="32070B9D" w14:textId="398C9E41" w:rsidR="00EE4219" w:rsidRDefault="00167843">
      <w:pPr>
        <w:spacing w:before="160" w:after="160"/>
      </w:pPr>
      <w:r>
        <w:t>Спис</w:t>
      </w:r>
      <w:r>
        <w:t>ок переменных доступен в правой части экрана и сгруппирован по категориям. (</w:t>
      </w:r>
      <w:hyperlink w:anchor="cap_3e7dbc1a-8181-4b9d-97bd-50f9c1b66598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B495D3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555276" w14:textId="77777777" w:rsidR="00EE4219" w:rsidRDefault="00167843">
            <w:pPr>
              <w:spacing w:line="240" w:lineRule="auto"/>
              <w:jc w:val="center"/>
            </w:pPr>
            <w:bookmarkStart w:id="919" w:name="cap_3e7dbc1a-8181-4b9d-97bd-50f9c1b66598"/>
            <w:bookmarkEnd w:id="919"/>
            <w:r>
              <w:rPr>
                <w:noProof/>
              </w:rPr>
              <w:lastRenderedPageBreak/>
              <w:drawing>
                <wp:inline distT="0" distB="0" distL="0" distR="0" wp14:anchorId="485377F2" wp14:editId="452D4ECA">
                  <wp:extent cx="5667375" cy="2524125"/>
                  <wp:effectExtent l="0" t="0" r="0" b="0"/>
                  <wp:docPr id="722" name="drex_module_2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" name="drex_module_21_custom_3.png"/>
                          <pic:cNvPicPr/>
                        </pic:nvPicPr>
                        <pic:blipFill>
                          <a:blip r:embed="rId7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0306A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892953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4C241D86" w14:textId="77777777" w:rsidR="00EE4219" w:rsidRDefault="00167843">
      <w:pPr>
        <w:spacing w:before="160" w:after="160"/>
      </w:pPr>
      <w:r>
        <w:t>Для каждого вида производства (Досудебное, Судебное, Исполнительное) предусмотрен индивидуальный сп</w:t>
      </w:r>
      <w:r>
        <w:t xml:space="preserve">исок переменных. </w:t>
      </w:r>
    </w:p>
    <w:p w14:paraId="208D6F21" w14:textId="77777777" w:rsidR="00EE4219" w:rsidRDefault="00167843">
      <w:pPr>
        <w:spacing w:before="160" w:after="160"/>
      </w:pPr>
      <w:r>
        <w:t xml:space="preserve">При выборе типа производства выводится соответствующий ему список. </w:t>
      </w:r>
    </w:p>
    <w:p w14:paraId="6CED0978" w14:textId="629FFEE0" w:rsidR="00EE4219" w:rsidRDefault="00167843">
      <w:pPr>
        <w:spacing w:before="160" w:after="160"/>
      </w:pPr>
      <w:r>
        <w:t>Пример шаблона документа с добавленными переменными: (</w:t>
      </w:r>
      <w:hyperlink w:anchor="cap_fa06293c-e7d8-47d2-8536-850bbe16f84a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B8C629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91418B" w14:textId="77777777" w:rsidR="00EE4219" w:rsidRDefault="00167843">
            <w:pPr>
              <w:spacing w:line="240" w:lineRule="auto"/>
              <w:jc w:val="center"/>
            </w:pPr>
            <w:bookmarkStart w:id="920" w:name="cap_fa06293c-e7d8-47d2-8536-850bbe16f84a"/>
            <w:bookmarkEnd w:id="920"/>
            <w:r>
              <w:rPr>
                <w:noProof/>
              </w:rPr>
              <w:drawing>
                <wp:inline distT="0" distB="0" distL="0" distR="0" wp14:anchorId="763466FC" wp14:editId="535FB5F3">
                  <wp:extent cx="5667375" cy="3057525"/>
                  <wp:effectExtent l="0" t="0" r="0" b="0"/>
                  <wp:docPr id="723" name="drex_module_2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3" name="drex_module_21_custom_4.png"/>
                          <pic:cNvPicPr/>
                        </pic:nvPicPr>
                        <pic:blipFill>
                          <a:blip r:embed="rId7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05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7086B8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AE0BD2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09110324" w14:textId="77777777" w:rsidR="00EE4219" w:rsidRDefault="00167843">
      <w:pPr>
        <w:spacing w:before="160" w:after="160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В сравнительной таблице приведено описание и значение переменных в обоих модулях, а также их сопоставление.</w:t>
      </w:r>
      <w:r>
        <w:br w:type="page"/>
      </w:r>
    </w:p>
    <w:p w14:paraId="6CB2364C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921" w:name="dc8c62fc-120d-45da-8cbb-bb5e8a272c61"/>
      <w:bookmarkEnd w:id="921"/>
      <w:r>
        <w:rPr>
          <w:b/>
          <w:bCs/>
          <w:sz w:val="36"/>
          <w:szCs w:val="36"/>
        </w:rPr>
        <w:lastRenderedPageBreak/>
        <w:t>Автотранспорт</w:t>
      </w:r>
    </w:p>
    <w:p w14:paraId="0BD9E09F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</w:t>
      </w:r>
      <w:r>
        <w:t xml:space="preserve">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995"/>
        <w:gridCol w:w="2004"/>
        <w:gridCol w:w="1720"/>
        <w:gridCol w:w="1543"/>
        <w:gridCol w:w="1255"/>
        <w:gridCol w:w="1388"/>
      </w:tblGrid>
      <w:tr w:rsidR="00EE4219" w14:paraId="7C3BBFCC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8AF38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AD4BA0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3AFAD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B5C90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31EE9B0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BDB12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41468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7E934E58" w14:textId="77777777">
        <w:tblPrEx>
          <w:tblCellMar>
            <w:top w:w="0" w:type="dxa"/>
            <w:bottom w:w="0" w:type="dxa"/>
          </w:tblCellMar>
        </w:tblPrEx>
        <w:trPr>
          <w:trHeight w:val="1740"/>
        </w:trPr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39E0A2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и время фиксации поездки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6B7382" w14:textId="77777777" w:rsidR="00EE4219" w:rsidRDefault="00167843">
            <w:pPr>
              <w:spacing w:before="160" w:after="160"/>
            </w:pPr>
            <w:r>
              <w:t>{{Автомобиль_Дата_ Фиксации_Поездки}}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3AEEBC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и время поездки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E57816" w14:textId="77777777" w:rsidR="00EE4219" w:rsidRDefault="00167843">
            <w:r>
              <w:t>Переменная автоматически проставляет в документ дату и время начала поездки по платной автодороге.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3CE35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26EB8543" w14:textId="77777777" w:rsidR="00EE4219" w:rsidRDefault="00167843">
            <w:pPr>
              <w:spacing w:before="160" w:after="160"/>
            </w:pPr>
            <w:r>
              <w:t>21.05.2023  15:08:17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641556" w14:textId="77777777" w:rsidR="00EE4219" w:rsidRDefault="00EE4219"/>
        </w:tc>
      </w:tr>
      <w:tr w:rsidR="00EE4219" w14:paraId="6C996911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317875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Идентификационный номер (VIN)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E70F53" w14:textId="77777777" w:rsidR="00EE4219" w:rsidRDefault="00167843">
            <w:pPr>
              <w:spacing w:before="160" w:after="160"/>
            </w:pPr>
            <w:r>
              <w:t>{{Автомобиль_ВИН}}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43AF81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Идентификацион- ный номер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B0C53A" w14:textId="77777777" w:rsidR="00EE4219" w:rsidRDefault="00167843">
            <w:r>
              <w:t>Переменная автоматически проставля</w:t>
            </w:r>
            <w:r>
              <w:lastRenderedPageBreak/>
              <w:t>ет в документ VIN автомобиля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8B01F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6DD7F810" w14:textId="77777777" w:rsidR="00EE4219" w:rsidRDefault="00167843">
            <w:pPr>
              <w:spacing w:before="160" w:after="160"/>
            </w:pPr>
            <w:r>
              <w:t>GTE5VXQ 5632489</w:t>
            </w:r>
            <w:r>
              <w:lastRenderedPageBreak/>
              <w:t>625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545DA6" w14:textId="77777777" w:rsidR="00EE4219" w:rsidRDefault="00EE4219"/>
        </w:tc>
      </w:tr>
      <w:tr w:rsidR="00EE4219" w14:paraId="6D9DBA25" w14:textId="77777777">
        <w:tblPrEx>
          <w:tblCellMar>
            <w:top w:w="0" w:type="dxa"/>
            <w:bottom w:w="0" w:type="dxa"/>
          </w:tblCellMar>
        </w:tblPrEx>
        <w:trPr>
          <w:trHeight w:val="510"/>
        </w:trPr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60A11E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Наименование марки и модели авто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11E420" w14:textId="77777777" w:rsidR="00EE4219" w:rsidRDefault="00167843">
            <w:pPr>
              <w:spacing w:before="160" w:after="160"/>
            </w:pPr>
            <w:r>
              <w:t>{{Автомобиль_Марка}}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696C81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Марка, модель ТС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745246" w14:textId="77777777" w:rsidR="00EE4219" w:rsidRDefault="00167843">
            <w:r>
              <w:t>Переменная автоматически проставляет в документ марку и модель автомобиля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85373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CA45FD8" w14:textId="77777777" w:rsidR="00EE4219" w:rsidRDefault="00167843">
            <w:pPr>
              <w:spacing w:before="160" w:after="160"/>
            </w:pPr>
            <w:r>
              <w:t>НИССАН МУРАНО</w:t>
            </w:r>
          </w:p>
          <w:p w14:paraId="28FDCF04" w14:textId="77777777" w:rsidR="00EE4219" w:rsidRDefault="00167843">
            <w:pPr>
              <w:spacing w:before="160" w:after="160"/>
            </w:pPr>
            <w:r>
              <w:t>Заполняется прописными буквами на русском языке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FB955C" w14:textId="77777777" w:rsidR="00EE4219" w:rsidRDefault="00EE4219"/>
        </w:tc>
      </w:tr>
      <w:tr w:rsidR="00EE4219" w14:paraId="600FAE66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FB0178" w14:textId="77777777" w:rsidR="00EE4219" w:rsidRDefault="00167843">
            <w:pPr>
              <w:spacing w:before="160" w:after="160"/>
            </w:pPr>
            <w:r>
              <w:t>Номер транзакции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744550" w14:textId="77777777" w:rsidR="00EE4219" w:rsidRDefault="00167843">
            <w:pPr>
              <w:spacing w:before="160" w:after="160"/>
            </w:pPr>
            <w:r>
              <w:t>{{Автомобиль_Номер_  Транзакции}}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93FD67" w14:textId="77777777" w:rsidR="00EE4219" w:rsidRDefault="00167843">
            <w:pPr>
              <w:spacing w:before="160" w:after="160"/>
            </w:pPr>
            <w:r>
              <w:t>Номер транзакции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6D559F" w14:textId="77777777" w:rsidR="00EE4219" w:rsidRDefault="00167843">
            <w:r>
              <w:t>Переменная автоматически проставляет в документ номер транзакции оплаты проезда.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7AA29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65BCF93C" w14:textId="77777777" w:rsidR="00EE4219" w:rsidRDefault="00167843">
            <w:pPr>
              <w:spacing w:before="160" w:after="160"/>
            </w:pPr>
            <w:r>
              <w:t>123596514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B2666A" w14:textId="77777777" w:rsidR="00EE4219" w:rsidRDefault="00EE4219"/>
        </w:tc>
      </w:tr>
      <w:tr w:rsidR="00EE4219" w14:paraId="51EB232D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A25A3E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Пункт взимания платы / полоса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6CD888" w14:textId="77777777" w:rsidR="00EE4219" w:rsidRDefault="00167843">
            <w:pPr>
              <w:spacing w:before="160" w:after="160"/>
            </w:pPr>
            <w:r>
              <w:t>{{Автомобиль_ПВП_ Полоса}}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BBDBB5" w14:textId="77777777" w:rsidR="00EE4219" w:rsidRDefault="00167843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Полоса дороги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E883CD" w14:textId="77777777" w:rsidR="00EE4219" w:rsidRDefault="00167843">
            <w:r>
              <w:t xml:space="preserve">Переменная автоматически проставляет в </w:t>
            </w:r>
            <w:r>
              <w:lastRenderedPageBreak/>
              <w:t>документ наименование пункта взимания платы, в котором проводилась оплата проезда.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15092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070D8B38" w14:textId="77777777" w:rsidR="00EE4219" w:rsidRDefault="00167843">
            <w:pPr>
              <w:spacing w:before="160" w:after="160"/>
            </w:pPr>
            <w:r>
              <w:t xml:space="preserve">Домодедово – М-5 </w:t>
            </w:r>
            <w:r>
              <w:lastRenderedPageBreak/>
              <w:t>«Урал»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A29998" w14:textId="77777777" w:rsidR="00EE4219" w:rsidRDefault="00EE4219"/>
        </w:tc>
      </w:tr>
      <w:tr w:rsidR="00EE4219" w14:paraId="3E985A32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B14FB6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СТС автомобиля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4BD534" w14:textId="77777777" w:rsidR="00EE4219" w:rsidRDefault="00167843">
            <w:pPr>
              <w:spacing w:before="160" w:after="160"/>
            </w:pPr>
            <w:r>
              <w:t>{{Автомобиль_СТС}}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3F0ECC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Номер свидетельства о регистрации ТС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2778F5" w14:textId="77777777" w:rsidR="00EE4219" w:rsidRDefault="00167843">
            <w:r>
              <w:t>Переменная автоматически п</w:t>
            </w:r>
            <w:r>
              <w:t>роставляет в документ номер свидетельства регистрации транспортного средства.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58287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291558CA" w14:textId="77777777" w:rsidR="00EE4219" w:rsidRDefault="00167843">
            <w:pPr>
              <w:spacing w:before="160" w:after="160"/>
            </w:pPr>
            <w:r>
              <w:t>47ОА 562384</w:t>
            </w:r>
          </w:p>
          <w:p w14:paraId="32FC0504" w14:textId="77777777" w:rsidR="00EE4219" w:rsidRDefault="00167843">
            <w:pPr>
              <w:spacing w:before="160" w:after="160"/>
            </w:pPr>
            <w:r>
              <w:t>Серия и номер заполняются через пробел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5936CF" w14:textId="77777777" w:rsidR="00EE4219" w:rsidRDefault="00EE4219"/>
        </w:tc>
      </w:tr>
      <w:tr w:rsidR="00EE4219" w14:paraId="0780E97F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C91670" w14:textId="77777777" w:rsidR="00EE4219" w:rsidRDefault="00167843">
            <w:pPr>
              <w:spacing w:before="160" w:after="160"/>
            </w:pPr>
            <w:r>
              <w:t>Стоимость поездки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6EC491" w14:textId="77777777" w:rsidR="00EE4219" w:rsidRDefault="00167843">
            <w:pPr>
              <w:spacing w:before="160" w:after="160"/>
            </w:pPr>
            <w:r>
              <w:t>{{Автомобиль_  Стоимость_Поездки}}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77CE82" w14:textId="77777777" w:rsidR="00EE4219" w:rsidRDefault="00167843">
            <w:r>
              <w:t>Стоимость поездки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3A3748" w14:textId="77777777" w:rsidR="00EE4219" w:rsidRDefault="00167843">
            <w:r>
              <w:t xml:space="preserve">Переменная автоматически проставляет в документ стоимость поездки по платному участку </w:t>
            </w:r>
            <w:r>
              <w:lastRenderedPageBreak/>
              <w:t>автодороги.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6787C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0BD05667" w14:textId="77777777" w:rsidR="00EE4219" w:rsidRDefault="00167843">
            <w:pPr>
              <w:spacing w:before="160" w:after="160"/>
            </w:pPr>
            <w:r>
              <w:t xml:space="preserve">777,77 </w:t>
            </w:r>
          </w:p>
          <w:p w14:paraId="528F6BFB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2E6FB9" w14:textId="77777777" w:rsidR="00EE4219" w:rsidRDefault="00EE4219"/>
        </w:tc>
      </w:tr>
    </w:tbl>
    <w:p w14:paraId="778A6614" w14:textId="77777777" w:rsidR="00EE4219" w:rsidRDefault="00167843">
      <w:r>
        <w:br w:type="page"/>
      </w:r>
    </w:p>
    <w:p w14:paraId="137B0F45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922" w:name="99bb1b78-9451-4471-ac86-90879d636645"/>
      <w:bookmarkEnd w:id="922"/>
      <w:r>
        <w:rPr>
          <w:b/>
          <w:bCs/>
          <w:sz w:val="36"/>
          <w:szCs w:val="36"/>
        </w:rPr>
        <w:lastRenderedPageBreak/>
        <w:t>Адресные данные (ФЛ / ЮЛ)</w:t>
      </w:r>
    </w:p>
    <w:p w14:paraId="7305833C" w14:textId="77777777" w:rsidR="00EE4219" w:rsidRDefault="00167843">
      <w:pPr>
        <w:spacing w:before="160" w:after="160"/>
      </w:pPr>
      <w:r>
        <w:t>*если название переменных в конструкторе документов и в загрузке данн</w:t>
      </w:r>
      <w:r>
        <w:t xml:space="preserve">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483"/>
        <w:gridCol w:w="1854"/>
        <w:gridCol w:w="1076"/>
        <w:gridCol w:w="1504"/>
        <w:gridCol w:w="997"/>
        <w:gridCol w:w="2991"/>
      </w:tblGrid>
      <w:tr w:rsidR="00EE4219" w14:paraId="127CB9F0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88855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702DD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9BD67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7F7E0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0611BFFD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FEF54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153AC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0FFBDA34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F5F744" w14:textId="77777777" w:rsidR="00EE4219" w:rsidRDefault="00167843">
            <w:r>
              <w:t>Административный округ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1BC5B1" w14:textId="77777777" w:rsidR="00EE4219" w:rsidRDefault="00167843">
            <w:pPr>
              <w:spacing w:before="160" w:after="160"/>
            </w:pPr>
            <w:r>
              <w:t>{{Профиль_Должника_ Главная_Адрес_Округ}}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7BF6E9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BC19CA" w14:textId="77777777" w:rsidR="00EE4219" w:rsidRDefault="00167843">
            <w:r>
              <w:t xml:space="preserve">Переменная автоматически проставляет в документ наименование </w:t>
            </w:r>
            <w:r>
              <w:t>административного округа (при наличии в адресе)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364FB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79D3111" w14:textId="77777777" w:rsidR="00EE4219" w:rsidRDefault="00167843">
            <w:pPr>
              <w:spacing w:before="160" w:after="160"/>
            </w:pPr>
            <w:r>
              <w:t>СВАО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70303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0EF796E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 «Главная»</w:t>
            </w:r>
          </w:p>
          <w:p w14:paraId="4B654122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  <w:p w14:paraId="0680A30D" w14:textId="77777777" w:rsidR="00EE4219" w:rsidRDefault="00167843">
            <w:r>
              <w:rPr>
                <w:noProof/>
              </w:rPr>
              <w:drawing>
                <wp:inline distT="0" distB="0" distL="0" distR="0" wp14:anchorId="19D41468" wp14:editId="781F872F">
                  <wp:extent cx="3000375" cy="657225"/>
                  <wp:effectExtent l="0" t="0" r="0" b="0"/>
                  <wp:docPr id="724" name="drex_module_2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" name="drex_module_21_2_custom.png"/>
                          <pic:cNvPicPr/>
                        </pic:nvPicPr>
                        <pic:blipFill>
                          <a:blip r:embed="rId7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EBFCA3F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EEC45F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Адрес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F0554B" w14:textId="77777777" w:rsidR="00EE4219" w:rsidRDefault="00167843">
            <w:pPr>
              <w:spacing w:before="160" w:after="160"/>
            </w:pPr>
            <w:r>
              <w:t xml:space="preserve">{{Профиль_Должника_  </w:t>
            </w:r>
            <w:r>
              <w:lastRenderedPageBreak/>
              <w:t>Главная_Адрес}}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04DD7D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 xml:space="preserve">Адрес (ФЛ / </w:t>
            </w:r>
            <w:r>
              <w:rPr>
                <w:b/>
                <w:bCs/>
                <w:i/>
                <w:iCs/>
              </w:rPr>
              <w:lastRenderedPageBreak/>
              <w:t>ЮЛ)</w:t>
            </w:r>
          </w:p>
          <w:p w14:paraId="01B1C394" w14:textId="77777777" w:rsidR="00EE4219" w:rsidRDefault="00EE4219">
            <w:pPr>
              <w:spacing w:before="160" w:after="160"/>
              <w:rPr>
                <w:b/>
                <w:bCs/>
                <w:i/>
                <w:iCs/>
              </w:rPr>
            </w:pP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A8BCF7" w14:textId="77777777" w:rsidR="00EE4219" w:rsidRDefault="00167843">
            <w:r>
              <w:lastRenderedPageBreak/>
              <w:t>Переменная автоматич</w:t>
            </w:r>
            <w:r>
              <w:lastRenderedPageBreak/>
              <w:t>ески проставляет в документ полный адрес объекта по ФИАС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660C0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6CE921AA" w14:textId="77777777" w:rsidR="00EE4219" w:rsidRDefault="00167843">
            <w:pPr>
              <w:spacing w:before="160" w:after="160"/>
            </w:pPr>
            <w:r>
              <w:lastRenderedPageBreak/>
              <w:t>107258, г.Москва, проезд Погонный, д. 12</w:t>
            </w:r>
            <w:r>
              <w:t xml:space="preserve">, к. 1, кв. 105 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BD79E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</w:t>
            </w:r>
            <w:r>
              <w:rPr>
                <w:b/>
                <w:bCs/>
              </w:rPr>
              <w:lastRenderedPageBreak/>
              <w:t>загружаются из:</w:t>
            </w:r>
          </w:p>
          <w:p w14:paraId="6DF9A82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 «Общая информация» – «Главная»</w:t>
            </w:r>
          </w:p>
          <w:p w14:paraId="1DB4738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C92191F" wp14:editId="3BDAAEA0">
                  <wp:extent cx="2867025" cy="1628775"/>
                  <wp:effectExtent l="0" t="0" r="0" b="0"/>
                  <wp:docPr id="725" name="drex_module_2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" name="drex_module_21_2_custom_2.png"/>
                          <pic:cNvPicPr/>
                        </pic:nvPicPr>
                        <pic:blipFill>
                          <a:blip r:embed="rId7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7F1C89F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BE9713" w14:textId="77777777" w:rsidR="00EE4219" w:rsidRDefault="00167843">
            <w:pPr>
              <w:spacing w:before="160" w:after="160"/>
            </w:pPr>
            <w:r>
              <w:lastRenderedPageBreak/>
              <w:t>Адрес без города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B6729E" w14:textId="77777777" w:rsidR="00EE4219" w:rsidRDefault="00167843">
            <w:pPr>
              <w:spacing w:before="160" w:after="160"/>
            </w:pPr>
            <w:r>
              <w:t>{{Профиль_Должника_  Главная_Адрес_Без_  Города}}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57F283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FF60A1" w14:textId="77777777" w:rsidR="00EE4219" w:rsidRDefault="00167843">
            <w:r>
              <w:t>Переменная автоматически проставляет в документ адрес объекта без указания города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2B06E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6FB4ED63" w14:textId="77777777" w:rsidR="00EE4219" w:rsidRDefault="00167843">
            <w:pPr>
              <w:spacing w:before="160" w:after="160"/>
            </w:pPr>
            <w:r>
              <w:t xml:space="preserve">проезд Погонный, д. 12, к. 1, кв. 105 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03D98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2DBC5BD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 «Общая информация» – «Главная»</w:t>
            </w:r>
            <w:r>
              <w:t xml:space="preserve"> и из адреса убирается индекс и город.</w:t>
            </w:r>
          </w:p>
          <w:p w14:paraId="2E1B49F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4F6A0D69" wp14:editId="32915474">
                  <wp:extent cx="2867025" cy="1628775"/>
                  <wp:effectExtent l="0" t="0" r="0" b="0"/>
                  <wp:docPr id="726" name="drex_module_2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" name="drex_module_21_2_custom_2.png"/>
                          <pic:cNvPicPr/>
                        </pic:nvPicPr>
                        <pic:blipFill>
                          <a:blip r:embed="rId7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314D916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AA5C92" w14:textId="77777777" w:rsidR="00EE4219" w:rsidRDefault="00167843">
            <w:pPr>
              <w:spacing w:before="160" w:after="160"/>
            </w:pPr>
            <w:r>
              <w:lastRenderedPageBreak/>
              <w:t>Адрес короткий должника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AE1A97" w14:textId="77777777" w:rsidR="00EE4219" w:rsidRDefault="00167843">
            <w:pPr>
              <w:spacing w:before="160" w:after="160"/>
            </w:pPr>
            <w:r>
              <w:t>{{Профиль_Должника_  Главная_К</w:t>
            </w:r>
            <w:r>
              <w:t>ороткий_  Адрес}}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3EEC9F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085A78" w14:textId="77777777" w:rsidR="00EE4219" w:rsidRDefault="00167843">
            <w:r>
              <w:t>Переменная автоматически проставляет в документ адрес объекта без индекса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8364B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4BC9ADF" w14:textId="77777777" w:rsidR="00EE4219" w:rsidRDefault="00167843">
            <w:pPr>
              <w:spacing w:before="160" w:after="160"/>
            </w:pPr>
            <w:r>
              <w:t xml:space="preserve">г.Москва, проезд Погонный, д. 12, к. 1, кв. 105 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8E52A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ри выборе переменной данные загружаются из:</w:t>
            </w:r>
          </w:p>
          <w:p w14:paraId="09058AE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</w:t>
            </w:r>
            <w:r>
              <w:rPr>
                <w:b/>
                <w:bCs/>
              </w:rPr>
              <w:t>полнительное производство» - «Общая информация» – «Главная»</w:t>
            </w:r>
            <w:r>
              <w:t xml:space="preserve"> и из адреса убирается индекс.</w:t>
            </w:r>
          </w:p>
          <w:p w14:paraId="34AE057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C61C1C8" wp14:editId="1D53CEC1">
                  <wp:extent cx="2867025" cy="1628775"/>
                  <wp:effectExtent l="0" t="0" r="0" b="0"/>
                  <wp:docPr id="727" name="drex_module_2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7" name="drex_module_21_2_custom_2.png"/>
                          <pic:cNvPicPr/>
                        </pic:nvPicPr>
                        <pic:blipFill>
                          <a:blip r:embed="rId7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79FEDBD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D8EA93" w14:textId="77777777" w:rsidR="00EE4219" w:rsidRDefault="00167843">
            <w:pPr>
              <w:spacing w:before="160" w:after="160"/>
            </w:pPr>
            <w:r>
              <w:t>Адрес регистрации (ФЛ)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ABCB1E" w14:textId="77777777" w:rsidR="00EE4219" w:rsidRDefault="00167843">
            <w:pPr>
              <w:spacing w:before="160" w:after="160"/>
            </w:pPr>
            <w:r>
              <w:t>{{Профиль_Должника_  Жильцы_Адрес_  Регистрации}}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9BFCD6" w14:textId="77777777" w:rsidR="00EE4219" w:rsidRDefault="00167843">
            <w:pPr>
              <w:spacing w:before="160" w:after="160"/>
            </w:pPr>
            <w:r>
              <w:t>Адрес регистрации (ФЛ)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3F8DC2" w14:textId="77777777" w:rsidR="00EE4219" w:rsidRDefault="00167843">
            <w:r>
              <w:t xml:space="preserve">Переменная автоматически проставляет в </w:t>
            </w:r>
            <w:r>
              <w:lastRenderedPageBreak/>
              <w:t>документ адрес регистрации, указанный в паспорте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2E3A9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3E8AC172" w14:textId="77777777" w:rsidR="00EE4219" w:rsidRDefault="00167843">
            <w:pPr>
              <w:spacing w:before="160" w:after="160"/>
            </w:pPr>
            <w:r>
              <w:t xml:space="preserve">107258, г.Москва, </w:t>
            </w:r>
            <w:r>
              <w:lastRenderedPageBreak/>
              <w:t xml:space="preserve">проезд Погонный, д. 12, к. 1, кв. 105 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2BFF4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6EEDA1A8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«Досудебное, </w:t>
            </w:r>
            <w:r>
              <w:rPr>
                <w:b/>
                <w:bCs/>
              </w:rPr>
              <w:lastRenderedPageBreak/>
              <w:t>Судебное, И</w:t>
            </w:r>
            <w:r>
              <w:rPr>
                <w:b/>
                <w:bCs/>
              </w:rPr>
              <w:t>сполнительное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2D5F99E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32F8553" wp14:editId="411A985E">
                  <wp:extent cx="3171825" cy="714375"/>
                  <wp:effectExtent l="0" t="0" r="0" b="0"/>
                  <wp:docPr id="728" name="drex_module_2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8" name="drex_module_21_2_custom_3.png"/>
                          <pic:cNvPicPr/>
                        </pic:nvPicPr>
                        <pic:blipFill>
                          <a:blip r:embed="rId7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9E6A468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7035B0" w14:textId="77777777" w:rsidR="00EE4219" w:rsidRDefault="00167843">
            <w:pPr>
              <w:spacing w:before="160" w:after="160"/>
            </w:pPr>
            <w:r>
              <w:lastRenderedPageBreak/>
              <w:t>Почтовый адрес (ЮЛ)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C88C76" w14:textId="77777777" w:rsidR="00EE4219" w:rsidRDefault="00167843">
            <w:pPr>
              <w:spacing w:before="160" w:after="160"/>
            </w:pPr>
            <w:r>
              <w:t>{{Должник_Организация_  Почтовый_Адрес}}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C15773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447C50" w14:textId="77777777" w:rsidR="00EE4219" w:rsidRDefault="00167843">
            <w:r>
              <w:t xml:space="preserve">Переменная автоматически проставляет в документ </w:t>
            </w:r>
            <w:r>
              <w:t>почтовый адрес, по которому находится постоянно действующий исполнительный орган юридического лица.</w:t>
            </w:r>
          </w:p>
          <w:p w14:paraId="0E620958" w14:textId="77777777" w:rsidR="00EE4219" w:rsidRDefault="00167843">
            <w:pPr>
              <w:spacing w:before="160" w:after="160"/>
            </w:pPr>
            <w:r>
              <w:t xml:space="preserve">Как и место нахождения, адрес (в пределах </w:t>
            </w:r>
            <w:r>
              <w:lastRenderedPageBreak/>
              <w:t>места нахождения) организации необходимо указывать при регистрации — эти данные включаются в ЕГРЮЛ</w:t>
            </w:r>
          </w:p>
          <w:p w14:paraId="620D273E" w14:textId="77777777" w:rsidR="00EE4219" w:rsidRDefault="00EE4219">
            <w:pPr>
              <w:spacing w:before="160" w:after="160"/>
            </w:pP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A7712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0BACDA22" w14:textId="77777777" w:rsidR="00EE4219" w:rsidRDefault="00167843">
            <w:pPr>
              <w:spacing w:before="160" w:after="160"/>
            </w:pPr>
            <w:r>
              <w:t xml:space="preserve">107258, г.Москва, проезд Погонный, д. 12, к. 1, кв. 105 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39129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058ABBD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3655F00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4543879" wp14:editId="1E074A22">
                  <wp:extent cx="3228975" cy="2362200"/>
                  <wp:effectExtent l="0" t="0" r="0" b="0"/>
                  <wp:docPr id="729" name="drex_module_21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" name="drex_module_21_2_custom_4.png"/>
                          <pic:cNvPicPr/>
                        </pic:nvPicPr>
                        <pic:blipFill>
                          <a:blip r:embed="rId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975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A290F1E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3DEC2B" w14:textId="77777777" w:rsidR="00EE4219" w:rsidRDefault="00167843">
            <w:pPr>
              <w:spacing w:before="160" w:after="160"/>
            </w:pPr>
            <w:r>
              <w:t>Фактический адрес (ЮЛ)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9A04EA" w14:textId="77777777" w:rsidR="00EE4219" w:rsidRDefault="00167843">
            <w:pPr>
              <w:spacing w:before="160" w:after="160"/>
            </w:pPr>
            <w:r>
              <w:t>{{Должник_  Организация_  Фактический_Адрес}}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BB4FF1" w14:textId="77777777" w:rsidR="00EE4219" w:rsidRDefault="00167843">
            <w:pPr>
              <w:spacing w:before="160" w:after="160"/>
            </w:pPr>
            <w:r>
              <w:t>Фактический адрес (ЮЛ)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F6763D" w14:textId="77777777" w:rsidR="00EE4219" w:rsidRDefault="00167843">
            <w:r>
              <w:t>Переме</w:t>
            </w:r>
            <w:r>
              <w:t>нная автоматически проставляет в документ адрес, по которому реально располагается постоянно действующий исполнительный орган юридичес</w:t>
            </w:r>
            <w:r>
              <w:lastRenderedPageBreak/>
              <w:t>кого лица. Юридический и фактический адреса организации могут не совпадать.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22EA0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317845A4" w14:textId="77777777" w:rsidR="00EE4219" w:rsidRDefault="00167843">
            <w:pPr>
              <w:spacing w:before="160" w:after="160"/>
            </w:pPr>
            <w:r>
              <w:t xml:space="preserve">107258, г.Москва, проезд Погонный, </w:t>
            </w:r>
            <w:r>
              <w:t xml:space="preserve">д. 12, к. 1, кв. 105 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14622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1F06F14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6863DD2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8B3BB78" wp14:editId="422B9826">
                  <wp:extent cx="3228975" cy="2362200"/>
                  <wp:effectExtent l="0" t="0" r="0" b="0"/>
                  <wp:docPr id="730" name="drex_module_21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0" name="drex_module_21_2_custom_4.png"/>
                          <pic:cNvPicPr/>
                        </pic:nvPicPr>
                        <pic:blipFill>
                          <a:blip r:embed="rId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975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D394F99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35D0D4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Юридический адрес (ЮЛ)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995A8A" w14:textId="77777777" w:rsidR="00EE4219" w:rsidRDefault="00167843">
            <w:pPr>
              <w:spacing w:before="160" w:after="160"/>
            </w:pPr>
            <w:r>
              <w:t>{{Должник_  Организация_  Юридический_Адрес}}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332DFC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Адрес (ФЛ / ЮЛ)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77EBD2" w14:textId="77777777" w:rsidR="00EE4219" w:rsidRDefault="00167843">
            <w:r>
              <w:t>Переменная автоматически проставляет в документ место регистрации, в котором находится сама организация или её исполнительный орган, например, директор или гендиректор.</w:t>
            </w:r>
          </w:p>
          <w:p w14:paraId="529EB7DF" w14:textId="77777777" w:rsidR="00EE4219" w:rsidRDefault="00167843">
            <w:pPr>
              <w:spacing w:before="160" w:after="160"/>
            </w:pPr>
            <w:r>
              <w:t xml:space="preserve">Юридический адрес указывают </w:t>
            </w:r>
            <w:r>
              <w:lastRenderedPageBreak/>
              <w:t>в ЕГРЮЛ — едином государственном реестре юр. лиц.</w:t>
            </w:r>
          </w:p>
          <w:p w14:paraId="2E00C506" w14:textId="77777777" w:rsidR="00EE4219" w:rsidRDefault="00EE4219">
            <w:pPr>
              <w:spacing w:before="160" w:after="160"/>
            </w:pP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9336F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</w:t>
            </w:r>
            <w:r>
              <w:rPr>
                <w:b/>
                <w:bCs/>
              </w:rPr>
              <w:t>й:</w:t>
            </w:r>
          </w:p>
          <w:p w14:paraId="20AFAB7F" w14:textId="77777777" w:rsidR="00EE4219" w:rsidRDefault="00167843">
            <w:pPr>
              <w:spacing w:before="160" w:after="160"/>
            </w:pPr>
            <w:r>
              <w:t xml:space="preserve">107258, г.Москва, проезд Погонный, д. 12, к. 1, кв. 105 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52E90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1DC171E1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213A862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D78D46E" wp14:editId="3F7A45A5">
                  <wp:extent cx="3228975" cy="2362200"/>
                  <wp:effectExtent l="0" t="0" r="0" b="0"/>
                  <wp:docPr id="731" name="drex_module_21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1" name="drex_module_21_2_custom_4.png"/>
                          <pic:cNvPicPr/>
                        </pic:nvPicPr>
                        <pic:blipFill>
                          <a:blip r:embed="rId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975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AF7AB8" w14:textId="77777777" w:rsidR="00EE4219" w:rsidRDefault="00167843">
      <w:r>
        <w:br w:type="page"/>
      </w:r>
    </w:p>
    <w:p w14:paraId="3903D264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923" w:name="ef78fd9a-76a9-4a0c-8f3e-8fd63f2980c5"/>
      <w:bookmarkEnd w:id="923"/>
      <w:r>
        <w:rPr>
          <w:b/>
          <w:bCs/>
          <w:sz w:val="36"/>
          <w:szCs w:val="36"/>
        </w:rPr>
        <w:lastRenderedPageBreak/>
        <w:t>Даты / Сроки</w:t>
      </w:r>
    </w:p>
    <w:p w14:paraId="62AB0F62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516"/>
        <w:gridCol w:w="2344"/>
        <w:gridCol w:w="1448"/>
        <w:gridCol w:w="1760"/>
        <w:gridCol w:w="1245"/>
        <w:gridCol w:w="1592"/>
      </w:tblGrid>
      <w:tr w:rsidR="00EE4219" w14:paraId="717834C0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7A004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68E620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51470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1E6C2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5027C5C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DAF9D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AFC72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56307F9B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8CA72E" w14:textId="77777777" w:rsidR="00EE4219" w:rsidRDefault="00167843">
            <w:pPr>
              <w:spacing w:before="160" w:after="160"/>
            </w:pPr>
            <w:r>
              <w:t>Сегодняшняя дата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F66C3F" w14:textId="77777777" w:rsidR="00EE4219" w:rsidRDefault="00167843">
            <w:pPr>
              <w:spacing w:before="160" w:after="160"/>
            </w:pPr>
            <w:r>
              <w:t>{{Сегодняшная_Дата}}  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A3933E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5469A4" w14:textId="77777777" w:rsidR="00EE4219" w:rsidRDefault="00167843">
            <w:r>
              <w:t>Переменная автоматически проставляет в</w:t>
            </w:r>
            <w:r>
              <w:t xml:space="preserve"> документ сегодняшнюю дату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65BAA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09B68AA3" w14:textId="77777777" w:rsidR="00EE4219" w:rsidRDefault="00167843">
            <w:pPr>
              <w:spacing w:before="160" w:after="160"/>
            </w:pPr>
            <w:r>
              <w:t>21.05.2023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F14D55" w14:textId="77777777" w:rsidR="00EE4219" w:rsidRDefault="00167843">
            <w:r>
              <w:t>Данные подставляются системой</w:t>
            </w:r>
          </w:p>
        </w:tc>
      </w:tr>
      <w:tr w:rsidR="00EE4219" w14:paraId="64D1286D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9C5353" w14:textId="77777777" w:rsidR="00EE4219" w:rsidRDefault="00167843">
            <w:pPr>
              <w:spacing w:before="160" w:after="160"/>
            </w:pPr>
            <w:r>
              <w:t>Сегодняшняя дата отсрочки платежа + 3 недели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354DDA" w14:textId="77777777" w:rsidR="00EE4219" w:rsidRDefault="00167843">
            <w:pPr>
              <w:spacing w:before="160" w:after="160"/>
            </w:pPr>
            <w:r>
              <w:t>{{Сегодняшная_  Дата_Плюс_Три_  Недели}}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F86E99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B7CB96" w14:textId="77777777" w:rsidR="00EE4219" w:rsidRDefault="00167843">
            <w:r>
              <w:t>Переменная автоматически проставляет в документ дату отсрочки платежа на 3 недели (к сегодняшней дате прибавляется 21 день)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09F17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77813001" w14:textId="77777777" w:rsidR="00EE4219" w:rsidRDefault="00167843">
            <w:pPr>
              <w:spacing w:before="160" w:after="160"/>
            </w:pPr>
            <w:r>
              <w:t>21.05.2023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1B852F" w14:textId="77777777" w:rsidR="00EE4219" w:rsidRDefault="00167843">
            <w:r>
              <w:t>Данные подставляются системой</w:t>
            </w:r>
          </w:p>
        </w:tc>
      </w:tr>
      <w:tr w:rsidR="00EE4219" w14:paraId="4E2668ED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08BAF5" w14:textId="77777777" w:rsidR="00EE4219" w:rsidRDefault="00167843">
            <w:pPr>
              <w:spacing w:before="160" w:after="160"/>
            </w:pPr>
            <w:r>
              <w:lastRenderedPageBreak/>
              <w:t>Сегодняшняя дата отсрочки платежа + 1 неделя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F92F48" w14:textId="77777777" w:rsidR="00EE4219" w:rsidRDefault="00167843">
            <w:pPr>
              <w:spacing w:before="160" w:after="160"/>
            </w:pPr>
            <w:r>
              <w:t>{{Сегодняшная_  Дата_Плюс_  Неделя}}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97B4AC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FB0A52" w14:textId="77777777" w:rsidR="00EE4219" w:rsidRDefault="00167843">
            <w:r>
              <w:t>Переменная автоматически проставляет в документ дату отсрочки платежа на 1 неделю (к сегодняшней дате прибавляется 7 дней)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C7AB7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700A504B" w14:textId="77777777" w:rsidR="00EE4219" w:rsidRDefault="00167843">
            <w:pPr>
              <w:spacing w:before="160" w:after="160"/>
            </w:pPr>
            <w:r>
              <w:t>21.05.2023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B73984" w14:textId="77777777" w:rsidR="00EE4219" w:rsidRDefault="00167843">
            <w:r>
              <w:t>Данные подставляются систе</w:t>
            </w:r>
            <w:r>
              <w:t>мой</w:t>
            </w:r>
          </w:p>
        </w:tc>
      </w:tr>
      <w:tr w:rsidR="00EE4219" w14:paraId="4754DC1C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941C1F" w14:textId="77777777" w:rsidR="00EE4219" w:rsidRDefault="00167843">
            <w:pPr>
              <w:spacing w:before="160" w:after="160"/>
            </w:pPr>
            <w:r>
              <w:t>Срок просрочки месяцев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07AACC" w14:textId="77777777" w:rsidR="00EE4219" w:rsidRDefault="00167843">
            <w:pPr>
              <w:spacing w:before="160" w:after="160"/>
            </w:pPr>
            <w:r>
              <w:t>{{Срок_Просрочки  _Месяцев}}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3056A2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786EE0" w14:textId="77777777" w:rsidR="00EE4219" w:rsidRDefault="00167843">
            <w:r>
              <w:t>Переменная автоматически проставляет в документ количество просрочки в месяцах. Система сравнивает дату последнего платежа и сегодняшнюю дату.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42621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05BACB1B" w14:textId="77777777" w:rsidR="00EE4219" w:rsidRDefault="00167843">
            <w:pPr>
              <w:spacing w:before="160" w:after="160"/>
            </w:pPr>
            <w:r>
              <w:t>12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0E72BE" w14:textId="77777777" w:rsidR="00EE4219" w:rsidRDefault="00167843">
            <w:r>
              <w:t>Данные подставляются системой</w:t>
            </w:r>
          </w:p>
        </w:tc>
      </w:tr>
    </w:tbl>
    <w:p w14:paraId="1D8CE608" w14:textId="77777777" w:rsidR="00EE4219" w:rsidRDefault="00167843">
      <w:r>
        <w:br w:type="page"/>
      </w:r>
    </w:p>
    <w:p w14:paraId="41617BCD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924" w:name="5f45ca99-b096-4791-9cb7-a8492f8f6095"/>
      <w:bookmarkEnd w:id="924"/>
      <w:r>
        <w:rPr>
          <w:b/>
          <w:bCs/>
          <w:sz w:val="36"/>
          <w:szCs w:val="36"/>
        </w:rPr>
        <w:lastRenderedPageBreak/>
        <w:t>Договоры / Доп. соглашения / Протоколы / Акты</w:t>
      </w:r>
    </w:p>
    <w:p w14:paraId="53D73878" w14:textId="77777777" w:rsidR="00EE4219" w:rsidRDefault="00167843">
      <w:pPr>
        <w:spacing w:before="160" w:after="160"/>
      </w:pPr>
      <w:r>
        <w:t>*если название переме</w:t>
      </w:r>
      <w:r>
        <w:t xml:space="preserve">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208"/>
        <w:gridCol w:w="1441"/>
        <w:gridCol w:w="1156"/>
        <w:gridCol w:w="1490"/>
        <w:gridCol w:w="1138"/>
        <w:gridCol w:w="3472"/>
      </w:tblGrid>
      <w:tr w:rsidR="00EE4219" w14:paraId="0B1F55EE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9E3B00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4A159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2B0A3D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34A27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6849716D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91620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6B6570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359A8125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302F93" w14:textId="77777777" w:rsidR="00EE4219" w:rsidRDefault="00167843">
            <w:pPr>
              <w:spacing w:before="160" w:after="160"/>
            </w:pPr>
            <w:r>
              <w:t>Все доп. соглашения по договору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9E095E" w14:textId="77777777" w:rsidR="00EE4219" w:rsidRDefault="00167843">
            <w:pPr>
              <w:spacing w:before="160" w:after="160"/>
            </w:pPr>
            <w:r>
              <w:t>{{Должник_  Договоренности_  Доп_Все}}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DA5BBA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FDBCB8" w14:textId="77777777" w:rsidR="00EE4219" w:rsidRDefault="00167843">
            <w:r>
              <w:t>Переменная автоматически проставляет в документ список дополнительных соглашений к договору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3DC9F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117AE586" w14:textId="77777777" w:rsidR="00EE4219" w:rsidRDefault="00167843">
            <w:pPr>
              <w:spacing w:before="160" w:after="160"/>
            </w:pPr>
            <w:r>
              <w:t>Доп. соглашение № 123-УА от 12.03.2024г.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C40DC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2650C1A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</w:t>
            </w:r>
            <w:r>
              <w:rPr>
                <w:b/>
                <w:bCs/>
              </w:rPr>
              <w:t>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«Документооборот»</w:t>
            </w:r>
            <w:r>
              <w:t xml:space="preserve"> - </w:t>
            </w:r>
            <w:r>
              <w:rPr>
                <w:b/>
                <w:bCs/>
              </w:rPr>
              <w:t>«Договор»</w:t>
            </w:r>
          </w:p>
          <w:p w14:paraId="0321753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0CEA1EF" wp14:editId="2227233F">
                  <wp:extent cx="3257550" cy="1419225"/>
                  <wp:effectExtent l="0" t="0" r="0" b="0"/>
                  <wp:docPr id="732" name="drex_module_21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" name="drex_module_21_4_custom.png"/>
                          <pic:cNvPicPr/>
                        </pic:nvPicPr>
                        <pic:blipFill>
                          <a:blip r:embed="rId7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550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B83565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592AD6" w14:textId="77777777" w:rsidR="00EE4219" w:rsidRDefault="00167843">
            <w:pPr>
              <w:spacing w:before="160" w:after="160"/>
            </w:pPr>
            <w:r>
              <w:t>Дата договор</w:t>
            </w:r>
            <w:r>
              <w:lastRenderedPageBreak/>
              <w:t>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CCF550" w14:textId="77777777" w:rsidR="00EE4219" w:rsidRDefault="00167843">
            <w:pPr>
              <w:spacing w:before="160" w:after="160"/>
            </w:pPr>
            <w:r>
              <w:lastRenderedPageBreak/>
              <w:t xml:space="preserve">{{Должник_  </w:t>
            </w:r>
            <w:r>
              <w:lastRenderedPageBreak/>
              <w:t>Договоренности_  Дата}}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EBBFEC" w14:textId="77777777" w:rsidR="00EE4219" w:rsidRDefault="00167843">
            <w:r>
              <w:lastRenderedPageBreak/>
              <w:t>Дата договора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2EB3F9" w14:textId="77777777" w:rsidR="00EE4219" w:rsidRDefault="00167843">
            <w:r>
              <w:t>Переменная автоматич</w:t>
            </w:r>
            <w:r>
              <w:lastRenderedPageBreak/>
              <w:t>ески проставляет в документ дату заключения договора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BB3F3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4675AA3A" w14:textId="77777777" w:rsidR="00EE4219" w:rsidRDefault="00167843">
            <w:pPr>
              <w:spacing w:before="160" w:after="160"/>
            </w:pPr>
            <w:r>
              <w:lastRenderedPageBreak/>
              <w:t>12.02.2005</w:t>
            </w:r>
          </w:p>
          <w:p w14:paraId="2B104D36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6ED7C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56599C60" w14:textId="77777777" w:rsidR="00EE4219" w:rsidRDefault="00167843">
            <w:pPr>
              <w:spacing w:before="160" w:after="160"/>
            </w:pPr>
            <w:r>
              <w:lastRenderedPageBreak/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«Документооборот»</w:t>
            </w:r>
            <w:r>
              <w:t xml:space="preserve"> -</w:t>
            </w:r>
            <w:r>
              <w:t xml:space="preserve"> </w:t>
            </w:r>
            <w:r>
              <w:rPr>
                <w:b/>
                <w:bCs/>
              </w:rPr>
              <w:t>«Договор»</w:t>
            </w:r>
          </w:p>
          <w:p w14:paraId="46D104F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27FDE0F" wp14:editId="0E76CBCE">
                  <wp:extent cx="3248025" cy="1400175"/>
                  <wp:effectExtent l="0" t="0" r="0" b="0"/>
                  <wp:docPr id="733" name="drex_module_21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" name="drex_module_21_4_custom_2.png"/>
                          <pic:cNvPicPr/>
                        </pic:nvPicPr>
                        <pic:blipFill>
                          <a:blip r:embed="rId7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829E43B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E55056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Дата доп. соглашения по договору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47DB9E" w14:textId="77777777" w:rsidR="00EE4219" w:rsidRDefault="00167843">
            <w:pPr>
              <w:spacing w:before="160" w:after="160"/>
            </w:pPr>
            <w:r>
              <w:t>{{Должник_  Договоренности_  Доп_Дата}}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C11736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доп. Соглашения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A45227" w14:textId="77777777" w:rsidR="00EE4219" w:rsidRDefault="00167843">
            <w:r>
              <w:t>Переменная автоматически проставляет в документ дату заключения дополнительного соглашения к договору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F06C5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5579656D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2D34F14C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19BD4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D7E863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«Документооборот»</w:t>
            </w:r>
            <w:r>
              <w:t xml:space="preserve"> - </w:t>
            </w:r>
            <w:r>
              <w:rPr>
                <w:b/>
                <w:bCs/>
              </w:rPr>
              <w:t>«Договор»</w:t>
            </w:r>
          </w:p>
          <w:p w14:paraId="29EF9B6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E7555F4" wp14:editId="766F73B7">
                  <wp:extent cx="3324225" cy="1447800"/>
                  <wp:effectExtent l="0" t="0" r="0" b="0"/>
                  <wp:docPr id="734" name="drex_module_21_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" name="drex_module_21_4_custom_3.png"/>
                          <pic:cNvPicPr/>
                        </pic:nvPicPr>
                        <pic:blipFill>
                          <a:blip r:embed="rId7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225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3CDC61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25AA83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начала договора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0B3FD5" w14:textId="77777777" w:rsidR="00EE4219" w:rsidRDefault="00167843">
            <w:pPr>
              <w:spacing w:before="160" w:after="160"/>
            </w:pPr>
            <w:r>
              <w:t>{{Должник_  Договоренности_  Срок_Действия_  С}}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9C7280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Срок дейст</w:t>
            </w:r>
            <w:r>
              <w:rPr>
                <w:b/>
                <w:bCs/>
                <w:i/>
                <w:iCs/>
              </w:rPr>
              <w:t>вия договора с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E13AC0" w14:textId="77777777" w:rsidR="00EE4219" w:rsidRDefault="00167843">
            <w:r>
              <w:t xml:space="preserve">Переменная автоматически проставляет в документ </w:t>
            </w:r>
            <w:r>
              <w:lastRenderedPageBreak/>
              <w:t xml:space="preserve">дату начала исполнения обязательств по договору.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977C3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5D85BFA0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6F153384" w14:textId="77777777" w:rsidR="00EE4219" w:rsidRDefault="00167843">
            <w:pPr>
              <w:spacing w:before="160" w:after="160"/>
            </w:pPr>
            <w:r>
              <w:t>Заполн</w:t>
            </w:r>
            <w:r>
              <w:lastRenderedPageBreak/>
              <w:t>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66395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3BB308D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</w:t>
            </w:r>
            <w:r>
              <w:rPr>
                <w:b/>
                <w:bCs/>
              </w:rPr>
              <w:t>бное производство»</w:t>
            </w:r>
            <w:r>
              <w:t xml:space="preserve"> - </w:t>
            </w:r>
            <w:r>
              <w:rPr>
                <w:b/>
                <w:bCs/>
              </w:rPr>
              <w:lastRenderedPageBreak/>
              <w:t>«Документооборот»</w:t>
            </w:r>
            <w:r>
              <w:t xml:space="preserve"> - </w:t>
            </w:r>
            <w:r>
              <w:rPr>
                <w:b/>
                <w:bCs/>
              </w:rPr>
              <w:t>«Договор»</w:t>
            </w:r>
          </w:p>
          <w:p w14:paraId="5E66DD1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CB719E9" wp14:editId="0769BED0">
                  <wp:extent cx="3295650" cy="1428750"/>
                  <wp:effectExtent l="0" t="0" r="0" b="0"/>
                  <wp:docPr id="735" name="drex_module_21_4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5" name="drex_module_21_4_custom_4.png"/>
                          <pic:cNvPicPr/>
                        </pic:nvPicPr>
                        <pic:blipFill>
                          <a:blip r:embed="rId7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BF93CFC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DF35FA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Дата начала доп. соглашения по договору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268F44" w14:textId="77777777" w:rsidR="00EE4219" w:rsidRDefault="00167843">
            <w:pPr>
              <w:spacing w:before="160" w:after="160"/>
            </w:pPr>
            <w:r>
              <w:t>{{Должник_  Договоренности_  Доп_Срок_  Действия_С}}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52D635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Срок действия доп. соглашения с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F07310" w14:textId="77777777" w:rsidR="00EE4219" w:rsidRDefault="00167843">
            <w:r>
              <w:t>Переменная автоматически проставляет в документ дату начала исполнения обязательств по дополнительному соглашению к договору.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7B156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37F14CDD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3F1E8D75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258CC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597A9BB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«Документооборот»</w:t>
            </w:r>
            <w:r>
              <w:t xml:space="preserve"> - </w:t>
            </w:r>
            <w:r>
              <w:rPr>
                <w:b/>
                <w:bCs/>
              </w:rPr>
              <w:t>«Договор»</w:t>
            </w:r>
          </w:p>
          <w:p w14:paraId="66573E2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EC9E9C1" wp14:editId="23199A29">
                  <wp:extent cx="3324225" cy="1447800"/>
                  <wp:effectExtent l="0" t="0" r="0" b="0"/>
                  <wp:docPr id="736" name="drex_module_21_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" name="drex_module_21_4_custom_3.png"/>
                          <pic:cNvPicPr/>
                        </pic:nvPicPr>
                        <pic:blipFill>
                          <a:blip r:embed="rId7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225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C81C7C8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A553F4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окончания договора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92B19F" w14:textId="77777777" w:rsidR="00EE4219" w:rsidRDefault="00167843">
            <w:pPr>
              <w:spacing w:before="160" w:after="160"/>
            </w:pPr>
            <w:r>
              <w:t>{{Должник_  Договоренности_ Срок_Действия_ По}}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B515E1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Срок действия договора по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15088B" w14:textId="77777777" w:rsidR="00EE4219" w:rsidRDefault="00167843">
            <w:r>
              <w:t>Переменная автоматиче</w:t>
            </w:r>
            <w:r>
              <w:t xml:space="preserve">ски проставляет в документ дату </w:t>
            </w:r>
            <w:r>
              <w:lastRenderedPageBreak/>
              <w:t>окончания исполнения обязательств по договору.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F591F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78EE7A69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6FDB16BC" w14:textId="77777777" w:rsidR="00EE4219" w:rsidRDefault="00167843">
            <w:pPr>
              <w:spacing w:before="160" w:after="160"/>
            </w:pPr>
            <w:r>
              <w:t xml:space="preserve">Заполняется через </w:t>
            </w:r>
            <w:r>
              <w:lastRenderedPageBreak/>
              <w:t>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042F9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12A2B97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«Документооборот»</w:t>
            </w:r>
            <w:r>
              <w:t xml:space="preserve"> - </w:t>
            </w:r>
            <w:r>
              <w:rPr>
                <w:b/>
                <w:bCs/>
              </w:rPr>
              <w:lastRenderedPageBreak/>
              <w:t>«Договор»</w:t>
            </w:r>
          </w:p>
          <w:p w14:paraId="07B16BD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83BD2EA" wp14:editId="1A172171">
                  <wp:extent cx="3228975" cy="1409700"/>
                  <wp:effectExtent l="0" t="0" r="0" b="0"/>
                  <wp:docPr id="737" name="drex_module_21_4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7" name="drex_module_21_4_custom_5.png"/>
                          <pic:cNvPicPr/>
                        </pic:nvPicPr>
                        <pic:blipFill>
                          <a:blip r:embed="rId7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975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AED340B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DA067E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Дата окончания доп. соглашения по договору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37EA84" w14:textId="77777777" w:rsidR="00EE4219" w:rsidRDefault="00167843">
            <w:pPr>
              <w:spacing w:before="160" w:after="160"/>
            </w:pPr>
            <w:r>
              <w:t>{{Должник_ Договоренности_ Доп_Срок_ Действия_По}}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2C7C28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Срок действия доп. соглашения по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A3D8D5" w14:textId="77777777" w:rsidR="00EE4219" w:rsidRDefault="00167843">
            <w:r>
              <w:t>Переменная автоматически проставляет в документ дату окончания испол</w:t>
            </w:r>
            <w:r>
              <w:t>нения обязательств по дополнительному соглашению к договору.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C2361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32A24B4D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172FAA3B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A26A6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3D9E55C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«Документооборот»</w:t>
            </w:r>
            <w:r>
              <w:t xml:space="preserve"> - </w:t>
            </w:r>
            <w:r>
              <w:rPr>
                <w:b/>
                <w:bCs/>
              </w:rPr>
              <w:t>«Договор»</w:t>
            </w:r>
          </w:p>
          <w:p w14:paraId="3940EDB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46ABC01" wp14:editId="0DBB1E93">
                  <wp:extent cx="3333750" cy="1457325"/>
                  <wp:effectExtent l="0" t="0" r="0" b="0"/>
                  <wp:docPr id="738" name="drex_module_21_4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" name="drex_module_21_4_custom_6.png"/>
                          <pic:cNvPicPr/>
                        </pic:nvPicPr>
                        <pic:blipFill>
                          <a:blip r:embed="rId7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0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73149FB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F24F4E" w14:textId="77777777" w:rsidR="00EE4219" w:rsidRDefault="00167843">
            <w:pPr>
              <w:spacing w:before="160" w:after="160"/>
            </w:pPr>
            <w:r>
              <w:t>Номер доп. соглашения по договору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D93DDA" w14:textId="77777777" w:rsidR="00EE4219" w:rsidRDefault="00167843">
            <w:pPr>
              <w:spacing w:before="160" w:after="160"/>
            </w:pPr>
            <w:r>
              <w:t>{{Должник_ Договоренности_ Доп_Номер}}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2697DB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9C8738" w14:textId="77777777" w:rsidR="00EE4219" w:rsidRDefault="00167843">
            <w:r>
              <w:t>Переменная автоматически проставляет в документ номер дополните</w:t>
            </w:r>
            <w:r>
              <w:lastRenderedPageBreak/>
              <w:t>льного соглашения к договору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FC674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1B13EDC2" w14:textId="77777777" w:rsidR="00EE4219" w:rsidRDefault="00167843">
            <w:pPr>
              <w:spacing w:before="160" w:after="160"/>
            </w:pPr>
            <w:r>
              <w:t>№ 15-456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94FDD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7CDA530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«Документооборот»</w:t>
            </w:r>
            <w:r>
              <w:t xml:space="preserve"> - </w:t>
            </w:r>
            <w:r>
              <w:rPr>
                <w:b/>
                <w:bCs/>
              </w:rPr>
              <w:lastRenderedPageBreak/>
              <w:t>«Договор»</w:t>
            </w:r>
          </w:p>
          <w:p w14:paraId="5EB0296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E90A752" wp14:editId="6E6FDE49">
                  <wp:extent cx="3467100" cy="1514475"/>
                  <wp:effectExtent l="0" t="0" r="0" b="0"/>
                  <wp:docPr id="739" name="drex_module_21_4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9" name="drex_module_21_4_custom_7.png"/>
                          <pic:cNvPicPr/>
                        </pic:nvPicPr>
                        <pic:blipFill>
                          <a:blip r:embed="rId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0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F7646A7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EFFBCD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Сумма доп. соглашения по договору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9BA43E" w14:textId="77777777" w:rsidR="00EE4219" w:rsidRDefault="00167843">
            <w:pPr>
              <w:spacing w:before="160" w:after="160"/>
            </w:pPr>
            <w:r>
              <w:t>{{Должник_ Договоренности_ Доп_Сумма}}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F89DEB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Сумма доп. соглашения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CEE71D" w14:textId="77777777" w:rsidR="00EE4219" w:rsidRDefault="00167843">
            <w:r>
              <w:t>Переменная автоматически</w:t>
            </w:r>
            <w:r>
              <w:t xml:space="preserve"> проставляет в документ сумму, прописанную в дополнительном соглашении к договору.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84F37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  <w:r>
              <w:t xml:space="preserve"> </w:t>
            </w:r>
          </w:p>
          <w:p w14:paraId="797DFCD7" w14:textId="77777777" w:rsidR="00EE4219" w:rsidRDefault="00167843">
            <w:pPr>
              <w:spacing w:before="160" w:after="160"/>
            </w:pPr>
            <w:r>
              <w:t>777,77</w:t>
            </w:r>
          </w:p>
          <w:p w14:paraId="7159BCAA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A7A9A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2D23B10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«Документооборот»</w:t>
            </w:r>
            <w:r>
              <w:t xml:space="preserve"> - </w:t>
            </w:r>
            <w:r>
              <w:rPr>
                <w:b/>
                <w:bCs/>
              </w:rPr>
              <w:t>«Договор»</w:t>
            </w:r>
          </w:p>
          <w:p w14:paraId="4D4A1E3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4AF8D21" wp14:editId="6DC61981">
                  <wp:extent cx="3333750" cy="1457325"/>
                  <wp:effectExtent l="0" t="0" r="0" b="0"/>
                  <wp:docPr id="740" name="drex_module_21_4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" name="drex_module_21_4_custom_8.png"/>
                          <pic:cNvPicPr/>
                        </pic:nvPicPr>
                        <pic:blipFill>
                          <a:blip r:embed="rId7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0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813541" w14:textId="77777777" w:rsidR="00EE4219" w:rsidRDefault="00167843">
      <w:r>
        <w:br w:type="page"/>
      </w:r>
    </w:p>
    <w:p w14:paraId="62E4EE7B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925" w:name="6a94810e-1317-47c9-81e6-37b374b34ee8"/>
      <w:bookmarkEnd w:id="925"/>
      <w:r>
        <w:rPr>
          <w:b/>
          <w:bCs/>
          <w:sz w:val="36"/>
          <w:szCs w:val="36"/>
        </w:rPr>
        <w:lastRenderedPageBreak/>
        <w:t>Должник (ФЛ)</w:t>
      </w:r>
    </w:p>
    <w:p w14:paraId="039DC5CB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25"/>
        <w:gridCol w:w="1147"/>
        <w:gridCol w:w="1250"/>
        <w:gridCol w:w="2741"/>
        <w:gridCol w:w="919"/>
        <w:gridCol w:w="2923"/>
      </w:tblGrid>
      <w:tr w:rsidR="00EE4219" w14:paraId="7EC9D016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B9BFC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00317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7707E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765EE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022318FD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82525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9CADF0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66400933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40DE98" w14:textId="77777777" w:rsidR="00EE4219" w:rsidRDefault="00167843">
            <w:pPr>
              <w:spacing w:before="160" w:after="160"/>
            </w:pPr>
            <w:r>
              <w:t>Гражданство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A837C6" w14:textId="77777777" w:rsidR="00EE4219" w:rsidRDefault="00167843">
            <w:pPr>
              <w:spacing w:before="160" w:after="160"/>
            </w:pPr>
            <w:r>
              <w:t>{{Профиль_ Должника_ Жильцы_ Гражданство}}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707681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7F08F5" w14:textId="77777777" w:rsidR="00EE4219" w:rsidRDefault="00167843">
            <w:r>
              <w:t>Переменная автоматически проставляет в документ гражданство на основании паспортных данных.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876D8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D81BBAB" w14:textId="77777777" w:rsidR="00EE4219" w:rsidRDefault="00167843">
            <w:pPr>
              <w:spacing w:before="160" w:after="160"/>
            </w:pPr>
            <w:r>
              <w:t>РФ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0970FA" w14:textId="77777777" w:rsidR="00EE4219" w:rsidRDefault="00167843">
            <w:r>
              <w:t>Данные подставляются системой</w:t>
            </w:r>
          </w:p>
        </w:tc>
      </w:tr>
      <w:tr w:rsidR="00EE4219" w14:paraId="33823D5A" w14:textId="77777777">
        <w:tblPrEx>
          <w:tblCellMar>
            <w:top w:w="0" w:type="dxa"/>
            <w:bottom w:w="0" w:type="dxa"/>
          </w:tblCellMar>
        </w:tblPrEx>
        <w:trPr>
          <w:trHeight w:val="810"/>
        </w:trPr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ADD653" w14:textId="77777777" w:rsidR="00EE4219" w:rsidRDefault="00167843">
            <w:pPr>
              <w:spacing w:before="160" w:after="160"/>
            </w:pPr>
            <w:r>
              <w:t>Дата выдачи паспорта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03FE1A" w14:textId="77777777" w:rsidR="00EE4219" w:rsidRDefault="00167843">
            <w:pPr>
              <w:spacing w:before="160" w:after="160"/>
            </w:pPr>
            <w:r>
              <w:t>{{Профиль_ Должника_ Жильцы_Дата_ Выдачи_ Паспор</w:t>
            </w:r>
            <w:r>
              <w:lastRenderedPageBreak/>
              <w:t>та}}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37FE04" w14:textId="77777777" w:rsidR="00EE4219" w:rsidRDefault="00167843">
            <w:pPr>
              <w:spacing w:before="160" w:after="160"/>
            </w:pPr>
            <w:r>
              <w:lastRenderedPageBreak/>
              <w:t>Дата выдачи паспорта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18BFBD" w14:textId="77777777" w:rsidR="00EE4219" w:rsidRDefault="00167843">
            <w:r>
              <w:t>Переменная автоматически</w:t>
            </w:r>
            <w:r>
              <w:t xml:space="preserve"> проставляет в документ дату выдачи паспорта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8078C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7BA6FA5B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4FDF6381" w14:textId="77777777" w:rsidR="00EE4219" w:rsidRDefault="00167843">
            <w:pPr>
              <w:spacing w:before="160" w:after="160"/>
            </w:pPr>
            <w:r>
              <w:t>Заполняется через «точк</w:t>
            </w:r>
            <w:r>
              <w:lastRenderedPageBreak/>
              <w:t>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F91BD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3AACCD2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lastRenderedPageBreak/>
              <w:t>«Должники»</w:t>
            </w:r>
          </w:p>
          <w:p w14:paraId="124671A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3CD66FE" wp14:editId="59F5054C">
                  <wp:extent cx="3248025" cy="1143000"/>
                  <wp:effectExtent l="0" t="0" r="0" b="0"/>
                  <wp:docPr id="741" name="drex_module_21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" name="drex_module_21_5_custom.png"/>
                          <pic:cNvPicPr/>
                        </pic:nvPicPr>
                        <pic:blipFill>
                          <a:blip r:embed="rId8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ED9D12A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7875F2" w14:textId="77777777" w:rsidR="00EE4219" w:rsidRDefault="00167843">
            <w:pPr>
              <w:spacing w:before="160" w:after="160"/>
            </w:pPr>
            <w:r>
              <w:lastRenderedPageBreak/>
              <w:t xml:space="preserve">Дата рождения 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518CFE" w14:textId="77777777" w:rsidR="00EE4219" w:rsidRDefault="00167843">
            <w:pPr>
              <w:spacing w:before="160" w:after="160"/>
            </w:pPr>
            <w:r>
              <w:t>{{Профиль_ Должника_ Жильцы_Дата_ Рождения}}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9AE270" w14:textId="77777777" w:rsidR="00EE4219" w:rsidRDefault="00167843">
            <w:pPr>
              <w:spacing w:before="160" w:after="160"/>
            </w:pPr>
            <w:r>
              <w:t xml:space="preserve">Дата рождения 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EDA766" w14:textId="77777777" w:rsidR="00EE4219" w:rsidRDefault="00167843">
            <w:r>
              <w:t>Переменная автоматически проставляет в документ дату рождения должника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3BBD2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2BD598B4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3C50090F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784BD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5302EE5E" w14:textId="77777777" w:rsidR="00EE4219" w:rsidRDefault="00167843">
            <w:pPr>
              <w:spacing w:before="160" w:after="160"/>
            </w:pPr>
            <w:r>
              <w:t>разде</w:t>
            </w:r>
            <w:r>
              <w:t xml:space="preserve">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327F75E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7D92B73" wp14:editId="51649166">
                  <wp:extent cx="3924300" cy="1381125"/>
                  <wp:effectExtent l="0" t="0" r="0" b="0"/>
                  <wp:docPr id="742" name="drex_module_21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2" name="drex_module_21_5_custom_2.png"/>
                          <pic:cNvPicPr/>
                        </pic:nvPicPr>
                        <pic:blipFill>
                          <a:blip r:embed="rId8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0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8379C26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3A1A56" w14:textId="77777777" w:rsidR="00EE4219" w:rsidRDefault="00167843">
            <w:pPr>
              <w:spacing w:before="160" w:after="160"/>
            </w:pPr>
            <w:r>
              <w:t>ИНН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114C88" w14:textId="77777777" w:rsidR="00EE4219" w:rsidRDefault="00167843">
            <w:pPr>
              <w:spacing w:before="160" w:after="160"/>
            </w:pPr>
            <w:r>
              <w:t>{{Профиль_ Должника_ Жильцы_ИНН}}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B1B77B" w14:textId="77777777" w:rsidR="00EE4219" w:rsidRDefault="00167843">
            <w:r>
              <w:t>ИНН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D89465" w14:textId="77777777" w:rsidR="00EE4219" w:rsidRDefault="00167843">
            <w:r>
              <w:t>Переменная автоматически проставляет в документ ИНН (</w:t>
            </w:r>
            <w:r>
              <w:t>идентификационный номер налогоплательщика) должника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C1BA3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7D110E01" w14:textId="77777777" w:rsidR="00EE4219" w:rsidRDefault="00167843">
            <w:pPr>
              <w:spacing w:before="160" w:after="160"/>
            </w:pPr>
            <w:r>
              <w:t>910508465102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532BE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1BC7C53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59E66ED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1A2ADFDB" wp14:editId="79DA9A50">
                  <wp:extent cx="4029075" cy="1409700"/>
                  <wp:effectExtent l="0" t="0" r="0" b="0"/>
                  <wp:docPr id="743" name="drex_module_21_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" name="drex_module_21_5_custom_3.png"/>
                          <pic:cNvPicPr/>
                        </pic:nvPicPr>
                        <pic:blipFill>
                          <a:blip r:embed="rId8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9075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02DF93F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6E60C8" w14:textId="77777777" w:rsidR="00EE4219" w:rsidRDefault="00167843">
            <w:pPr>
              <w:spacing w:before="160" w:after="160"/>
            </w:pPr>
            <w:r>
              <w:lastRenderedPageBreak/>
              <w:t>Кем выдан паспорт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839F9E" w14:textId="77777777" w:rsidR="00EE4219" w:rsidRDefault="00167843">
            <w:pPr>
              <w:spacing w:before="160" w:after="160"/>
            </w:pPr>
            <w:r>
              <w:t>{{Профиль_ Должника_ Жил</w:t>
            </w:r>
            <w:r>
              <w:t>ьцы_Кем_ Выдан_Паспорт}}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8F2467" w14:textId="77777777" w:rsidR="00EE4219" w:rsidRDefault="00167843">
            <w:pPr>
              <w:spacing w:before="160" w:after="160"/>
            </w:pPr>
            <w:r>
              <w:t>Кем выдан паспорт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743924" w14:textId="77777777" w:rsidR="00EE4219" w:rsidRDefault="00167843">
            <w:r>
              <w:t>Переменная автоматически проставляет в документ название подразделения, выдавшего паспорт.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C0FCF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16B62066" w14:textId="77777777" w:rsidR="00EE4219" w:rsidRDefault="00167843">
            <w:pPr>
              <w:spacing w:before="160" w:after="160"/>
            </w:pPr>
            <w:r>
              <w:t>МВД по г. Москва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059C2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6447FB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4CE4CA3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25EF363" wp14:editId="1FABEE6A">
                  <wp:extent cx="3714750" cy="1285875"/>
                  <wp:effectExtent l="0" t="0" r="0" b="0"/>
                  <wp:docPr id="744" name="drex_module_21_5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" name="drex_module_21_5_custom_4.png"/>
                          <pic:cNvPicPr/>
                        </pic:nvPicPr>
                        <pic:blipFill>
                          <a:blip r:embed="rId8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2A65797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BF9CE1" w14:textId="77777777" w:rsidR="00EE4219" w:rsidRDefault="00167843">
            <w:r>
              <w:t>Количество должников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F27062" w14:textId="77777777" w:rsidR="00EE4219" w:rsidRDefault="00167843">
            <w:pPr>
              <w:spacing w:before="160" w:after="160"/>
            </w:pPr>
            <w:r>
              <w:t xml:space="preserve">{{Профиль_ Должника_Список _Жильцов_ Количество_ Жильцов}}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CE1F37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9062FC" w14:textId="77777777" w:rsidR="00EE4219" w:rsidRDefault="00167843">
            <w:r>
              <w:t>Переменная автоматически проставляет в документ количество должников, зарегистрированных по адресу объекта н</w:t>
            </w:r>
            <w:r>
              <w:t>едвижимости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324DD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0AE1FBD8" w14:textId="77777777" w:rsidR="00EE4219" w:rsidRDefault="00167843">
            <w:pPr>
              <w:spacing w:before="160" w:after="160"/>
            </w:pPr>
            <w:r>
              <w:t>2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8737C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5074A55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«Собственники»</w:t>
            </w:r>
          </w:p>
          <w:p w14:paraId="25F8BE39" w14:textId="77777777" w:rsidR="00EE4219" w:rsidRDefault="00167843">
            <w:r>
              <w:rPr>
                <w:noProof/>
              </w:rPr>
              <w:lastRenderedPageBreak/>
              <w:drawing>
                <wp:inline distT="0" distB="0" distL="0" distR="0" wp14:anchorId="21E61CFF" wp14:editId="13F316DD">
                  <wp:extent cx="3543300" cy="1924050"/>
                  <wp:effectExtent l="0" t="0" r="0" b="0"/>
                  <wp:docPr id="745" name="drex_module_21_5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" name="drex_module_21_5_custom_5.png"/>
                          <pic:cNvPicPr/>
                        </pic:nvPicPr>
                        <pic:blipFill>
                          <a:blip r:embed="rId8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330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1DCC803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7B0F40" w14:textId="77777777" w:rsidR="00EE4219" w:rsidRDefault="00167843">
            <w:pPr>
              <w:spacing w:before="160" w:after="160"/>
            </w:pPr>
            <w:r>
              <w:lastRenderedPageBreak/>
              <w:t>Место рождения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04EA75" w14:textId="77777777" w:rsidR="00EE4219" w:rsidRDefault="00167843">
            <w:pPr>
              <w:spacing w:before="160" w:after="160"/>
            </w:pPr>
            <w:r>
              <w:t>{{Профиль_ Должника_ Жильцы_Место_ Рождения}}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A36D0A" w14:textId="77777777" w:rsidR="00EE4219" w:rsidRDefault="00167843">
            <w:pPr>
              <w:spacing w:before="160" w:after="160"/>
            </w:pPr>
            <w:r>
              <w:t>Место рождения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9AC6A4" w14:textId="77777777" w:rsidR="00EE4219" w:rsidRDefault="00167843">
            <w:r>
              <w:t>Переменная автоматически проставляет в документ место рождения должника, указанное в паспорте.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C3494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3BDF48D7" w14:textId="77777777" w:rsidR="00EE4219" w:rsidRDefault="00167843">
            <w:pPr>
              <w:spacing w:before="160" w:after="160"/>
            </w:pPr>
            <w:r>
              <w:t>г. Москва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FA395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D76E2A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14E0DF2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FC0E6E9" wp14:editId="5667758D">
                  <wp:extent cx="3714750" cy="1285875"/>
                  <wp:effectExtent l="0" t="0" r="0" b="0"/>
                  <wp:docPr id="746" name="drex_module_21_5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" name="drex_module_21_5_custom_6.png"/>
                          <pic:cNvPicPr/>
                        </pic:nvPicPr>
                        <pic:blipFill>
                          <a:blip r:embed="rId8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44E18CC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F1D874" w14:textId="77777777" w:rsidR="00EE4219" w:rsidRDefault="00167843">
            <w:pPr>
              <w:spacing w:before="160" w:after="160"/>
            </w:pPr>
            <w:r>
              <w:t>Написание текста на основании пола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09D147" w14:textId="77777777" w:rsidR="00EE4219" w:rsidRDefault="00167843">
            <w:pPr>
              <w:spacing w:before="160" w:after="160"/>
            </w:pPr>
            <w:r>
              <w:t>{{Пол}}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AE6349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23E732" w14:textId="77777777" w:rsidR="00EE4219" w:rsidRDefault="00167843">
            <w:r>
              <w:t>Переменная автоматически проставляет в текст документа спряжение женского или мужского рода в соответствии с полом должника.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6956C9" w14:textId="77777777" w:rsidR="00EE4219" w:rsidRDefault="00EE4219"/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332CE4" w14:textId="77777777" w:rsidR="00EE4219" w:rsidRDefault="00167843">
            <w:r>
              <w:t>Данные подставляются системой</w:t>
            </w:r>
          </w:p>
        </w:tc>
      </w:tr>
      <w:tr w:rsidR="00EE4219" w14:paraId="136940F9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1A0839" w14:textId="77777777" w:rsidR="00EE4219" w:rsidRDefault="00167843">
            <w:pPr>
              <w:spacing w:before="160" w:after="160"/>
            </w:pPr>
            <w:r>
              <w:t xml:space="preserve">Серия и </w:t>
            </w:r>
            <w:r>
              <w:lastRenderedPageBreak/>
              <w:t>номер паспорта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BA62CC" w14:textId="77777777" w:rsidR="00EE4219" w:rsidRDefault="00167843">
            <w:pPr>
              <w:spacing w:before="160" w:after="160"/>
            </w:pPr>
            <w:r>
              <w:lastRenderedPageBreak/>
              <w:t xml:space="preserve">{{Профиль_ </w:t>
            </w:r>
            <w:r>
              <w:lastRenderedPageBreak/>
              <w:t>Должника_ Жильцы_С</w:t>
            </w:r>
            <w:r>
              <w:t>ерия_И_ Номер_Паспорта}}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6D2220" w14:textId="77777777" w:rsidR="00EE4219" w:rsidRDefault="00167843">
            <w:pPr>
              <w:spacing w:before="160" w:after="160"/>
            </w:pPr>
            <w:r>
              <w:lastRenderedPageBreak/>
              <w:t xml:space="preserve">Серия и номер </w:t>
            </w:r>
            <w:r>
              <w:lastRenderedPageBreak/>
              <w:t>паспорта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C2DC65" w14:textId="77777777" w:rsidR="00EE4219" w:rsidRDefault="00167843">
            <w:r>
              <w:lastRenderedPageBreak/>
              <w:t xml:space="preserve">Переменная автоматически </w:t>
            </w:r>
            <w:r>
              <w:lastRenderedPageBreak/>
              <w:t xml:space="preserve">проставляет в документ серию и номер паспорта. Серия содержит 4 цифры, Номер содержит 6 цифр.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8E066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</w:t>
            </w:r>
            <w:r>
              <w:rPr>
                <w:b/>
                <w:bCs/>
              </w:rPr>
              <w:lastRenderedPageBreak/>
              <w:t>овой:</w:t>
            </w:r>
          </w:p>
          <w:p w14:paraId="3B9967A1" w14:textId="77777777" w:rsidR="00EE4219" w:rsidRDefault="00167843">
            <w:pPr>
              <w:spacing w:before="160" w:after="160"/>
            </w:pPr>
            <w:r>
              <w:t>2564 235648</w:t>
            </w:r>
          </w:p>
          <w:p w14:paraId="072951C6" w14:textId="77777777" w:rsidR="00EE4219" w:rsidRDefault="00167843">
            <w:pPr>
              <w:spacing w:before="160" w:after="160"/>
            </w:pPr>
            <w:r>
              <w:t>Серия и номер разделяются пробелом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32DAF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</w:t>
            </w:r>
            <w:r>
              <w:rPr>
                <w:b/>
                <w:bCs/>
              </w:rPr>
              <w:lastRenderedPageBreak/>
              <w:t>загружаются из:</w:t>
            </w:r>
          </w:p>
          <w:p w14:paraId="55062A5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6894115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A157445" wp14:editId="041A50F0">
                  <wp:extent cx="3829050" cy="1323975"/>
                  <wp:effectExtent l="0" t="0" r="0" b="0"/>
                  <wp:docPr id="747" name="drex_module_21_5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" name="drex_module_21_5_custom_7.png"/>
                          <pic:cNvPicPr/>
                        </pic:nvPicPr>
                        <pic:blipFill>
                          <a:blip r:embed="rId8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6AB5CF5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EE3D30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ФИО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AE4523" w14:textId="77777777" w:rsidR="00EE4219" w:rsidRDefault="00167843">
            <w:pPr>
              <w:spacing w:before="160" w:after="160"/>
            </w:pPr>
            <w:r>
              <w:t>{{Профиль_ Должника_ Главная_ФИО}}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9F1C5E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ФИО/Наименование компании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101504" w14:textId="77777777" w:rsidR="00EE4219" w:rsidRDefault="00167843">
            <w:r>
              <w:t>Переменная автома</w:t>
            </w:r>
            <w:r>
              <w:t xml:space="preserve">тически проставляет в документ Фамилия, Имя, Отчество должника как указано в паспорте.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03369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652D7C3" w14:textId="77777777" w:rsidR="00EE4219" w:rsidRDefault="00167843">
            <w:pPr>
              <w:spacing w:before="160" w:after="160"/>
            </w:pPr>
            <w:r>
              <w:t>Иванов Иван Иванович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2C2C8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10B61FD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«Главная»</w:t>
            </w:r>
          </w:p>
          <w:p w14:paraId="35EFAC2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09FC0D0" wp14:editId="0BB492D4">
                  <wp:extent cx="3771900" cy="1838325"/>
                  <wp:effectExtent l="0" t="0" r="0" b="0"/>
                  <wp:docPr id="748" name="drex_module_21_5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" name="drex_module_21_5_custom_8.png"/>
                          <pic:cNvPicPr/>
                        </pic:nvPicPr>
                        <pic:blipFill>
                          <a:blip r:embed="rId8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900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CAB826C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19FD38" w14:textId="77777777" w:rsidR="00EE4219" w:rsidRDefault="00167843">
            <w:pPr>
              <w:spacing w:before="160" w:after="160"/>
            </w:pPr>
            <w:r>
              <w:t xml:space="preserve">ФИО </w:t>
            </w:r>
            <w:r>
              <w:lastRenderedPageBreak/>
              <w:t>(дат. падеж)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141B7E" w14:textId="77777777" w:rsidR="00EE4219" w:rsidRDefault="00167843">
            <w:pPr>
              <w:spacing w:before="160" w:after="160"/>
            </w:pPr>
            <w:r>
              <w:lastRenderedPageBreak/>
              <w:t>{{Проф</w:t>
            </w:r>
            <w:r>
              <w:lastRenderedPageBreak/>
              <w:t>иль_ Должника_ Главная_ФИО_ Дательный_ Падеж}}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6F9BEC" w14:textId="77777777" w:rsidR="00EE4219" w:rsidRDefault="00167843">
            <w:r>
              <w:lastRenderedPageBreak/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BD7CFB" w14:textId="77777777" w:rsidR="00EE4219" w:rsidRDefault="00167843">
            <w:r>
              <w:t xml:space="preserve">Переменная </w:t>
            </w:r>
            <w:r>
              <w:lastRenderedPageBreak/>
              <w:t>автоматически проставляет в документ Фамилию, Имя, Отчество должника в дательном падеже.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7097A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</w:t>
            </w:r>
            <w:r>
              <w:rPr>
                <w:b/>
                <w:bCs/>
              </w:rPr>
              <w:lastRenderedPageBreak/>
              <w:t>овый:</w:t>
            </w:r>
          </w:p>
          <w:p w14:paraId="6F75CB49" w14:textId="77777777" w:rsidR="00EE4219" w:rsidRDefault="00167843">
            <w:pPr>
              <w:spacing w:before="160" w:after="160"/>
            </w:pPr>
            <w:r>
              <w:t>Иванову Ивану Ивановичу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049A98" w14:textId="77777777" w:rsidR="00EE4219" w:rsidRDefault="00167843">
            <w:r>
              <w:lastRenderedPageBreak/>
              <w:t xml:space="preserve">Данные </w:t>
            </w:r>
            <w:r>
              <w:lastRenderedPageBreak/>
              <w:t>подставляются системой</w:t>
            </w:r>
          </w:p>
        </w:tc>
      </w:tr>
      <w:tr w:rsidR="00EE4219" w14:paraId="5AB1819C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B754D6" w14:textId="77777777" w:rsidR="00EE4219" w:rsidRDefault="00167843">
            <w:pPr>
              <w:spacing w:before="160" w:after="160"/>
            </w:pPr>
            <w:r>
              <w:lastRenderedPageBreak/>
              <w:t>ФИО (род. падеж)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3E42ED" w14:textId="77777777" w:rsidR="00EE4219" w:rsidRDefault="00167843">
            <w:pPr>
              <w:spacing w:before="160" w:after="160"/>
            </w:pPr>
            <w:r>
              <w:t>{{Профиль_ Должника_ Главная_ФИО_ Родительный_ Падеж}}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9A45E2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77A306" w14:textId="77777777" w:rsidR="00EE4219" w:rsidRDefault="00167843">
            <w:r>
              <w:t>Переменная автоматически проставляет в документ Фамилию, Имя, Отчество должника в родительном падеже.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B618A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EDCF26C" w14:textId="77777777" w:rsidR="00EE4219" w:rsidRDefault="00167843">
            <w:pPr>
              <w:spacing w:before="160" w:after="160"/>
            </w:pPr>
            <w:r>
              <w:t>Иванова Ивана Ивановича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4CE9C9" w14:textId="77777777" w:rsidR="00EE4219" w:rsidRDefault="00167843">
            <w:r>
              <w:t>Данные подст</w:t>
            </w:r>
            <w:r>
              <w:t>авляются системой</w:t>
            </w:r>
          </w:p>
        </w:tc>
      </w:tr>
      <w:tr w:rsidR="00EE4219" w14:paraId="5498989B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C62359" w14:textId="77777777" w:rsidR="00EE4219" w:rsidRDefault="00167843">
            <w:pPr>
              <w:spacing w:before="160" w:after="160"/>
            </w:pPr>
            <w:r>
              <w:t>ФИО и адрес в строку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46F9D4" w14:textId="77777777" w:rsidR="00EE4219" w:rsidRDefault="00167843">
            <w:pPr>
              <w:spacing w:before="160" w:after="160"/>
            </w:pPr>
            <w:r>
              <w:t>{{Профиль_ Должника_ Главная_Фио_ Перечень_ Строкой}}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EB1474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7C8933" w14:textId="77777777" w:rsidR="00EE4219" w:rsidRDefault="00167843">
            <w:pPr>
              <w:spacing w:before="160" w:after="160"/>
            </w:pPr>
            <w:r>
              <w:t>Переменная содержит ФИО и полный адрес должника. При использовании, подставляет в документ эти данные в строку. Если какой-либо информации нет в карточке должника, на месте отсутствующих данных будет текст "нет данных".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A8221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6930F83D" w14:textId="77777777" w:rsidR="00EE4219" w:rsidRDefault="00167843">
            <w:pPr>
              <w:spacing w:before="160" w:after="160"/>
            </w:pPr>
            <w:r>
              <w:t>Иванов Иван Иванович, 107</w:t>
            </w:r>
            <w:r>
              <w:t xml:space="preserve">258, г.Москва, проезд </w:t>
            </w:r>
            <w:r>
              <w:lastRenderedPageBreak/>
              <w:t xml:space="preserve">Погонный, д. 12, к. 1, кв. 105 </w:t>
            </w:r>
          </w:p>
          <w:p w14:paraId="16B0303A" w14:textId="77777777" w:rsidR="00EE4219" w:rsidRDefault="00EE4219">
            <w:pPr>
              <w:spacing w:before="160" w:after="160"/>
            </w:pP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36E269" w14:textId="77777777" w:rsidR="00EE4219" w:rsidRDefault="00167843">
            <w:r>
              <w:lastRenderedPageBreak/>
              <w:t>Данные подставляются системой</w:t>
            </w:r>
          </w:p>
        </w:tc>
      </w:tr>
    </w:tbl>
    <w:p w14:paraId="7D235091" w14:textId="77777777" w:rsidR="00EE4219" w:rsidRDefault="00167843">
      <w:r>
        <w:br w:type="page"/>
      </w:r>
    </w:p>
    <w:p w14:paraId="4ED6C63B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926" w:name="721be5c5-5bb9-4328-80ec-0fa2f18fb06c"/>
      <w:bookmarkEnd w:id="926"/>
      <w:r>
        <w:rPr>
          <w:b/>
          <w:bCs/>
          <w:sz w:val="36"/>
          <w:szCs w:val="36"/>
        </w:rPr>
        <w:lastRenderedPageBreak/>
        <w:t>Должник (ЮЛ)</w:t>
      </w:r>
    </w:p>
    <w:p w14:paraId="207FB381" w14:textId="77777777" w:rsidR="00EE4219" w:rsidRDefault="00167843">
      <w:pPr>
        <w:spacing w:after="32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149"/>
        <w:gridCol w:w="1180"/>
        <w:gridCol w:w="1494"/>
        <w:gridCol w:w="1537"/>
        <w:gridCol w:w="1157"/>
        <w:gridCol w:w="3388"/>
      </w:tblGrid>
      <w:tr w:rsidR="00EE4219" w14:paraId="18015CDD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162F2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1CF75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489EB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FDA67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0FE8618D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F31FC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17396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023389A6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545238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регистрации организации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E2F035" w14:textId="77777777" w:rsidR="00EE4219" w:rsidRDefault="00167843">
            <w:pPr>
              <w:spacing w:before="160" w:after="160"/>
            </w:pPr>
            <w:r>
              <w:t>{{Должник_ Организация_ Дата_ Регистрации}}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25EE21" w14:textId="77777777" w:rsidR="00EE4219" w:rsidRDefault="00167843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регистрации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2D4FC3" w14:textId="77777777" w:rsidR="00EE4219" w:rsidRDefault="00167843">
            <w:r>
              <w:t>Переменная автоматически проставляет в д</w:t>
            </w:r>
            <w:r>
              <w:t xml:space="preserve">окумент дату регистрации организации -  день внесения соответствующей записи в Единый государственный </w:t>
            </w:r>
            <w:r>
              <w:lastRenderedPageBreak/>
              <w:t>реестр юридических лиц.</w:t>
            </w:r>
          </w:p>
          <w:p w14:paraId="7459DBA1" w14:textId="77777777" w:rsidR="00EE4219" w:rsidRDefault="00167843">
            <w:pPr>
              <w:spacing w:before="160" w:after="160"/>
            </w:pPr>
            <w:r>
              <w:t>С даты регистрации начинается официальная законная деятельность компании.</w:t>
            </w:r>
          </w:p>
          <w:p w14:paraId="364BAFFE" w14:textId="77777777" w:rsidR="00EE4219" w:rsidRDefault="00EE4219">
            <w:pPr>
              <w:spacing w:before="160" w:after="160"/>
            </w:pP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AB6A8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1B22B348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1D449CC3" w14:textId="77777777" w:rsidR="00EE4219" w:rsidRDefault="00167843">
            <w:pPr>
              <w:spacing w:before="160" w:after="160"/>
            </w:pPr>
            <w:r>
              <w:t>Заполняется через «точку» без проб</w:t>
            </w:r>
            <w:r>
              <w:t>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3EA2E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9FB7AD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 «Общая информация» – «Реквизиты организации»</w:t>
            </w:r>
          </w:p>
          <w:p w14:paraId="7FA5442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9718963" wp14:editId="03B06D0E">
                  <wp:extent cx="3762375" cy="847725"/>
                  <wp:effectExtent l="0" t="0" r="0" b="0"/>
                  <wp:docPr id="749" name="drex_module_21_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9" name="drex_module_21_6_custom.png"/>
                          <pic:cNvPicPr/>
                        </pic:nvPicPr>
                        <pic:blipFill>
                          <a:blip r:embed="rId8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2375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B29BBD8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3448E6" w14:textId="77777777" w:rsidR="00EE4219" w:rsidRDefault="00167843">
            <w:pPr>
              <w:spacing w:before="160" w:after="160"/>
            </w:pPr>
            <w:r>
              <w:t>ИНН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DD5DC0" w14:textId="77777777" w:rsidR="00EE4219" w:rsidRDefault="00167843">
            <w:pPr>
              <w:spacing w:before="160" w:after="160"/>
            </w:pPr>
            <w:r>
              <w:t>{{Должник_ Организация_ ИНН}}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625016" w14:textId="77777777" w:rsidR="00EE4219" w:rsidRDefault="00167843">
            <w:r>
              <w:t>ИНН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A744D1" w14:textId="77777777" w:rsidR="00EE4219" w:rsidRDefault="00167843">
            <w:r>
              <w:t>Переменная автоматически проставляет в документ ИНН организации - обязательный реквизит любой организации, состоящий</w:t>
            </w:r>
            <w:r>
              <w:t xml:space="preserve"> из 10 арабских </w:t>
            </w:r>
            <w:r>
              <w:lastRenderedPageBreak/>
              <w:t>цифр в строгой последовательности</w:t>
            </w:r>
            <w:r>
              <w:rPr>
                <w:b/>
                <w:bCs/>
              </w:rPr>
              <w:t xml:space="preserve">. </w:t>
            </w:r>
            <w:r>
              <w:t>ИНН присваивается единожды — при регистрации и не меняется за время существования юридического лица. Это один из основных реквизитов, который используется организациями в разных документах, таких как счета</w:t>
            </w:r>
            <w:r>
              <w:t xml:space="preserve">-фактуры, платёжные поручения, заявления и </w:t>
            </w:r>
            <w:r>
              <w:lastRenderedPageBreak/>
              <w:t>документы в налоговую инспекцию. 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07E44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14CCAC1E" w14:textId="77777777" w:rsidR="00EE4219" w:rsidRDefault="00167843">
            <w:pPr>
              <w:spacing w:before="160" w:after="160"/>
            </w:pPr>
            <w:r>
              <w:t>9103098259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F3C33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4948698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 «Общая информация» – «Реквизиты организации»</w:t>
            </w:r>
          </w:p>
          <w:p w14:paraId="10FC53D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25451E5" wp14:editId="17D688EF">
                  <wp:extent cx="3819525" cy="866775"/>
                  <wp:effectExtent l="0" t="0" r="0" b="0"/>
                  <wp:docPr id="750" name="drex_module_21_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" name="drex_module_21_6_custom_2.png"/>
                          <pic:cNvPicPr/>
                        </pic:nvPicPr>
                        <pic:blipFill>
                          <a:blip r:embed="rId8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952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E89FEAD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182BA7" w14:textId="77777777" w:rsidR="00EE4219" w:rsidRDefault="00167843">
            <w:pPr>
              <w:spacing w:before="160" w:after="160"/>
            </w:pPr>
            <w:r>
              <w:lastRenderedPageBreak/>
              <w:t>КПП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4F8BDE" w14:textId="77777777" w:rsidR="00EE4219" w:rsidRDefault="00167843">
            <w:pPr>
              <w:spacing w:before="160" w:after="160"/>
            </w:pPr>
            <w:r>
              <w:t>{{Должник_ Организация_ КПП}}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B5BA8E" w14:textId="77777777" w:rsidR="00EE4219" w:rsidRDefault="00167843">
            <w:r>
              <w:t>НЕТ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C2E3FB" w14:textId="77777777" w:rsidR="00EE4219" w:rsidRDefault="00167843">
            <w:r>
              <w:t>Переменная автоматически проставляет в документ КПП организации. КПП — это «код причины постановки на учёт», который присваивается юридическим лицам при регистрации в налоговом органе.</w:t>
            </w:r>
          </w:p>
          <w:p w14:paraId="20B0DA8B" w14:textId="77777777" w:rsidR="00EE4219" w:rsidRDefault="00167843">
            <w:pPr>
              <w:spacing w:before="160" w:after="160"/>
            </w:pPr>
            <w:r>
              <w:t xml:space="preserve">В КПП содержатся дополнительные сведения о </w:t>
            </w:r>
            <w:r>
              <w:lastRenderedPageBreak/>
              <w:t>компании: регион регистрации</w:t>
            </w:r>
            <w:r>
              <w:t xml:space="preserve">, номер налоговой инспекции, по какой причине поставили на учёт в качестве налогоплательщика и другое. Состоит из 9 цифр. 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BCCF7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55705203" w14:textId="77777777" w:rsidR="00EE4219" w:rsidRDefault="00167843">
            <w:pPr>
              <w:spacing w:before="160" w:after="160"/>
            </w:pPr>
            <w:r>
              <w:t>771501001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071CF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18F04FA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</w:t>
            </w:r>
            <w:r>
              <w:rPr>
                <w:b/>
                <w:bCs/>
              </w:rPr>
              <w:t>е производство» - «Общая информация» – «Реквизиты организации»</w:t>
            </w:r>
          </w:p>
          <w:p w14:paraId="562CC4E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C5006A4" wp14:editId="451B7A30">
                  <wp:extent cx="3514725" cy="790575"/>
                  <wp:effectExtent l="0" t="0" r="0" b="0"/>
                  <wp:docPr id="751" name="drex_module_21_6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1" name="drex_module_21_6_custom_3.png"/>
                          <pic:cNvPicPr/>
                        </pic:nvPicPr>
                        <pic:blipFill>
                          <a:blip r:embed="rId8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4725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5506564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FBEDE4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Наименование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E222C4" w14:textId="77777777" w:rsidR="00EE4219" w:rsidRDefault="00167843">
            <w:pPr>
              <w:spacing w:before="160" w:after="160"/>
            </w:pPr>
            <w:r>
              <w:t>{{Должник_ Организация_ Название}}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5C71FF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ФИО/Наименование компании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8E37B5" w14:textId="77777777" w:rsidR="00EE4219" w:rsidRDefault="00167843">
            <w:r>
              <w:t>Переменная автоматически проставляет в документ краткое наименование организации. Например: ООО «Ромашка»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FBCCB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7CEA01B0" w14:textId="77777777" w:rsidR="00EE4219" w:rsidRDefault="00167843">
            <w:pPr>
              <w:spacing w:before="160" w:after="160"/>
            </w:pPr>
            <w:r>
              <w:t>ООО «Ромашка»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4FC26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6E116C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 «Общая информация» – «Главная»</w:t>
            </w:r>
          </w:p>
          <w:p w14:paraId="6433765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A2B52E6" wp14:editId="7B182069">
                  <wp:extent cx="3733800" cy="1295400"/>
                  <wp:effectExtent l="0" t="0" r="0" b="0"/>
                  <wp:docPr id="752" name="drex_module_21_6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2" name="drex_module_21_6_custom_4.png"/>
                          <pic:cNvPicPr/>
                        </pic:nvPicPr>
                        <pic:blipFill>
                          <a:blip r:embed="rId8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54148E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4E6920" w14:textId="77777777" w:rsidR="00EE4219" w:rsidRDefault="00167843">
            <w:pPr>
              <w:spacing w:before="160" w:after="160"/>
            </w:pPr>
            <w:r>
              <w:t>ОГРН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23A228" w14:textId="77777777" w:rsidR="00EE4219" w:rsidRDefault="00167843">
            <w:pPr>
              <w:spacing w:before="160" w:after="160"/>
            </w:pPr>
            <w:r>
              <w:t>{{Должн</w:t>
            </w:r>
            <w:r>
              <w:lastRenderedPageBreak/>
              <w:t>ик_ Организация_ ОГРН}}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108E7A" w14:textId="77777777" w:rsidR="00EE4219" w:rsidRDefault="00167843">
            <w:pPr>
              <w:spacing w:before="160" w:after="160"/>
            </w:pPr>
            <w:r>
              <w:lastRenderedPageBreak/>
              <w:t>ОГРН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36D621" w14:textId="77777777" w:rsidR="00EE4219" w:rsidRDefault="00167843">
            <w:r>
              <w:t xml:space="preserve">Переменная </w:t>
            </w:r>
            <w:r>
              <w:lastRenderedPageBreak/>
              <w:t>автоматически проставляет в документ ОГРН организации. ОГРН (основной государственный регистрационный номер) — это номер, который получают все юридические лица и индивидуальные предприниматели в России при регистрации.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C19AD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</w:t>
            </w:r>
            <w:r>
              <w:rPr>
                <w:b/>
                <w:bCs/>
              </w:rPr>
              <w:lastRenderedPageBreak/>
              <w:t>ой:</w:t>
            </w:r>
          </w:p>
          <w:p w14:paraId="6B5DDE7A" w14:textId="77777777" w:rsidR="00EE4219" w:rsidRDefault="00167843">
            <w:pPr>
              <w:spacing w:before="160" w:after="160"/>
            </w:pPr>
            <w:r>
              <w:t>1219100018928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2CED4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</w:t>
            </w:r>
            <w:r>
              <w:rPr>
                <w:b/>
                <w:bCs/>
              </w:rPr>
              <w:lastRenderedPageBreak/>
              <w:t>данные загружаются из:</w:t>
            </w:r>
          </w:p>
          <w:p w14:paraId="55967EB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 «Общая информация» – «Реквизиты организации»</w:t>
            </w:r>
          </w:p>
          <w:p w14:paraId="098779B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7A05AB2" wp14:editId="0DC456ED">
                  <wp:extent cx="3600450" cy="819150"/>
                  <wp:effectExtent l="0" t="0" r="0" b="0"/>
                  <wp:docPr id="753" name="drex_module_21_6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" name="drex_module_21_6_custom_5.png"/>
                          <pic:cNvPicPr/>
                        </pic:nvPicPr>
                        <pic:blipFill>
                          <a:blip r:embed="rId8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45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3F74326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A5473B" w14:textId="77777777" w:rsidR="00EE4219" w:rsidRDefault="00167843">
            <w:pPr>
              <w:spacing w:before="160" w:after="160"/>
            </w:pPr>
            <w:r>
              <w:lastRenderedPageBreak/>
              <w:t>ФИО руководителя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AA6C64" w14:textId="77777777" w:rsidR="00EE4219" w:rsidRDefault="00167843">
            <w:pPr>
              <w:spacing w:before="160" w:after="160"/>
            </w:pPr>
            <w:r>
              <w:t>{{Должник_ Организация_ ФИО_Ген_ Директ</w:t>
            </w:r>
            <w:r>
              <w:lastRenderedPageBreak/>
              <w:t>ор}}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0CF684" w14:textId="77777777" w:rsidR="00EE4219" w:rsidRDefault="00167843">
            <w:r>
              <w:lastRenderedPageBreak/>
              <w:t>НЕТ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5A1D03" w14:textId="77777777" w:rsidR="00EE4219" w:rsidRDefault="00167843">
            <w:r>
              <w:t>Переменная ав</w:t>
            </w:r>
            <w:r>
              <w:t xml:space="preserve">томатически проставляет в документ </w:t>
            </w:r>
            <w:r>
              <w:lastRenderedPageBreak/>
              <w:t>ФИО руководителя организации. Руководитель юридического лица (ЮЛ) — это</w:t>
            </w:r>
            <w:r>
              <w:rPr>
                <w:b/>
                <w:bCs/>
              </w:rPr>
              <w:t xml:space="preserve"> </w:t>
            </w:r>
            <w:r>
              <w:t>физическое лицо, осуществляющее руководство в соответствии с трудовым кодексом РФ.</w:t>
            </w:r>
          </w:p>
          <w:p w14:paraId="7D17EDFA" w14:textId="77777777" w:rsidR="00EE4219" w:rsidRDefault="00167843">
            <w:pPr>
              <w:spacing w:before="160" w:after="160"/>
            </w:pPr>
            <w:r>
              <w:t>Должность руководителя может называться по-разному согласно уставу</w:t>
            </w:r>
            <w:r>
              <w:t xml:space="preserve"> компании: генеральный директор, директор, управляю</w:t>
            </w:r>
            <w:r>
              <w:lastRenderedPageBreak/>
              <w:t xml:space="preserve">щий, председатель совета директоров, глава, начальник, председатель. </w:t>
            </w:r>
          </w:p>
          <w:p w14:paraId="1A11939F" w14:textId="77777777" w:rsidR="00EE4219" w:rsidRDefault="00167843">
            <w:pPr>
              <w:spacing w:before="160" w:after="160"/>
            </w:pPr>
            <w:r>
              <w:t>Руководитель имеет право действовать от имени юридического лица без доверенности.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5901B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04A3CA36" w14:textId="77777777" w:rsidR="00EE4219" w:rsidRDefault="00167843">
            <w:pPr>
              <w:spacing w:before="160" w:after="160"/>
            </w:pPr>
            <w:r>
              <w:t>Иванов Иван Иванович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912F5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ED1FF8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«Досудебное, Судебное, Исполнительное производство» - «Общая </w:t>
            </w:r>
            <w:r>
              <w:rPr>
                <w:b/>
                <w:bCs/>
              </w:rPr>
              <w:lastRenderedPageBreak/>
              <w:t>информация» – «Реквизиты организации»</w:t>
            </w:r>
          </w:p>
          <w:p w14:paraId="6944156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0478A07" wp14:editId="138716C5">
                  <wp:extent cx="3733800" cy="838200"/>
                  <wp:effectExtent l="0" t="0" r="0" b="0"/>
                  <wp:docPr id="754" name="drex_module_21_6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" name="drex_module_21_6_custom_6.png"/>
                          <pic:cNvPicPr/>
                        </pic:nvPicPr>
                        <pic:blipFill>
                          <a:blip r:embed="rId8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8662B4C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D8045C" w14:textId="77777777" w:rsidR="00EE4219" w:rsidRDefault="00167843">
            <w:pPr>
              <w:spacing w:before="160" w:after="160"/>
            </w:pPr>
            <w:r>
              <w:lastRenderedPageBreak/>
              <w:t>ФИО руководителя (дат. падеж)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2C2B7E" w14:textId="77777777" w:rsidR="00EE4219" w:rsidRDefault="00167843">
            <w:pPr>
              <w:spacing w:before="160" w:after="160"/>
            </w:pPr>
            <w:r>
              <w:t>{{Должник_ Организация_ ФИО_Ген_ Директор_ Дател</w:t>
            </w:r>
            <w:r>
              <w:t>ьный_ Падеж}}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8D542B" w14:textId="77777777" w:rsidR="00EE4219" w:rsidRDefault="00167843">
            <w:r>
              <w:t>НЕТ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E2D5D4" w14:textId="77777777" w:rsidR="00EE4219" w:rsidRDefault="00167843">
            <w:r>
              <w:t>Переменная автоматически проставляет в документ Фамилию, Имя, Отчество руководителя  в дательном падеже.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32088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317EB74E" w14:textId="77777777" w:rsidR="00EE4219" w:rsidRDefault="00167843">
            <w:pPr>
              <w:spacing w:before="160" w:after="160"/>
            </w:pPr>
            <w:r>
              <w:t>Иванова Ивана Ивановича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4AFA03" w14:textId="77777777" w:rsidR="00EE4219" w:rsidRDefault="00167843">
            <w:r>
              <w:t>Данные подставляются системой</w:t>
            </w:r>
          </w:p>
        </w:tc>
      </w:tr>
      <w:tr w:rsidR="00EE4219" w14:paraId="0F09D989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97ACCB" w14:textId="77777777" w:rsidR="00EE4219" w:rsidRDefault="00167843">
            <w:pPr>
              <w:spacing w:before="160" w:after="160"/>
            </w:pPr>
            <w:r>
              <w:t xml:space="preserve">ФИО </w:t>
            </w:r>
            <w:r>
              <w:lastRenderedPageBreak/>
              <w:t>руководителя (род. падеж)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CCCBB4" w14:textId="77777777" w:rsidR="00EE4219" w:rsidRDefault="00167843">
            <w:pPr>
              <w:spacing w:before="160" w:after="160"/>
            </w:pPr>
            <w:r>
              <w:lastRenderedPageBreak/>
              <w:t>{{Должн</w:t>
            </w:r>
            <w:r>
              <w:lastRenderedPageBreak/>
              <w:t>ик_ Организация_ ФИО_Ген_ Дире</w:t>
            </w:r>
            <w:r>
              <w:t>ктор_ Родительный_ Падеж}}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AF77B5" w14:textId="77777777" w:rsidR="00EE4219" w:rsidRDefault="00167843">
            <w:r>
              <w:lastRenderedPageBreak/>
              <w:t>НЕТ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9020E2" w14:textId="77777777" w:rsidR="00EE4219" w:rsidRDefault="00167843">
            <w:r>
              <w:t xml:space="preserve">Переменная </w:t>
            </w:r>
            <w:r>
              <w:lastRenderedPageBreak/>
              <w:t xml:space="preserve">автоматически проставляет в документ Фамилию, Имя, Отчество руководителя  в родительном падеже.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4A7EE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</w:t>
            </w:r>
            <w:r>
              <w:rPr>
                <w:b/>
                <w:bCs/>
              </w:rPr>
              <w:lastRenderedPageBreak/>
              <w:t>вый:</w:t>
            </w:r>
          </w:p>
          <w:p w14:paraId="04F3470D" w14:textId="77777777" w:rsidR="00EE4219" w:rsidRDefault="00167843">
            <w:pPr>
              <w:spacing w:before="160" w:after="160"/>
            </w:pPr>
            <w:r>
              <w:t>Иванова Ивана Ивановича</w:t>
            </w:r>
          </w:p>
          <w:p w14:paraId="03F97D1E" w14:textId="77777777" w:rsidR="00EE4219" w:rsidRDefault="00EE4219">
            <w:pPr>
              <w:spacing w:before="160" w:after="160"/>
            </w:pP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418EA4" w14:textId="77777777" w:rsidR="00EE4219" w:rsidRDefault="00167843">
            <w:r>
              <w:lastRenderedPageBreak/>
              <w:t>Данные подставляются системой</w:t>
            </w:r>
          </w:p>
        </w:tc>
      </w:tr>
    </w:tbl>
    <w:p w14:paraId="07EB19D7" w14:textId="77777777" w:rsidR="00EE4219" w:rsidRDefault="00167843">
      <w:r>
        <w:br w:type="page"/>
      </w:r>
    </w:p>
    <w:p w14:paraId="614B0201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927" w:name="cf87b757-b033-4076-b480-2b04a5ecd07f"/>
      <w:bookmarkEnd w:id="927"/>
      <w:r>
        <w:rPr>
          <w:b/>
          <w:bCs/>
          <w:sz w:val="36"/>
          <w:szCs w:val="36"/>
        </w:rPr>
        <w:lastRenderedPageBreak/>
        <w:t>Идентификаторы</w:t>
      </w:r>
    </w:p>
    <w:p w14:paraId="1598C359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208"/>
        <w:gridCol w:w="1334"/>
        <w:gridCol w:w="1155"/>
        <w:gridCol w:w="1409"/>
        <w:gridCol w:w="1194"/>
        <w:gridCol w:w="3605"/>
      </w:tblGrid>
      <w:tr w:rsidR="00EE4219" w14:paraId="048D4277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8ADEC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919A5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DBB75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15E22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489269B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EF0A2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65E84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402E28FD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3B9224" w14:textId="77777777" w:rsidR="00EE4219" w:rsidRDefault="00167843">
            <w:r>
              <w:t>Код дела должника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6250CA" w14:textId="77777777" w:rsidR="00EE4219" w:rsidRDefault="00167843">
            <w:pPr>
              <w:spacing w:before="160" w:after="160"/>
            </w:pPr>
            <w:r>
              <w:t>{{Должник_Код_ Дела}}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C20377" w14:textId="77777777" w:rsidR="00EE4219" w:rsidRDefault="00167843"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0BBAE7" w14:textId="77777777" w:rsidR="00EE4219" w:rsidRDefault="00167843">
            <w:r>
              <w:t>Переменная автоматически проставляет в документ код дела должника, присваиваемый мировым или районным судом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0E257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08C0B94D" w14:textId="77777777" w:rsidR="00EE4219" w:rsidRDefault="00167843">
            <w:pPr>
              <w:spacing w:before="160" w:after="160"/>
            </w:pPr>
            <w:r>
              <w:t>235214</w:t>
            </w:r>
          </w:p>
        </w:tc>
        <w:tc>
          <w:tcPr>
            <w:tcW w:w="1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917BB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C44E76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</w:t>
            </w:r>
            <w:r>
              <w:rPr>
                <w:b/>
                <w:bCs/>
              </w:rPr>
              <w:t xml:space="preserve"> дел» - «Участок мирового судьи/Участок районного суда»</w:t>
            </w:r>
          </w:p>
          <w:p w14:paraId="3A6E9A9C" w14:textId="77777777" w:rsidR="00EE4219" w:rsidRDefault="00167843">
            <w:r>
              <w:rPr>
                <w:noProof/>
              </w:rPr>
              <w:lastRenderedPageBreak/>
              <w:drawing>
                <wp:inline distT="0" distB="0" distL="0" distR="0" wp14:anchorId="40815071" wp14:editId="3BF7E6D4">
                  <wp:extent cx="3429000" cy="2324100"/>
                  <wp:effectExtent l="0" t="0" r="0" b="0"/>
                  <wp:docPr id="755" name="drex_module_21_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5" name="drex_module_21_7_custom.png"/>
                          <pic:cNvPicPr/>
                        </pic:nvPicPr>
                        <pic:blipFill>
                          <a:blip r:embed="rId8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9EB0A7D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E75557" w14:textId="77777777" w:rsidR="00EE4219" w:rsidRDefault="00167843">
            <w:pPr>
              <w:spacing w:before="160" w:after="160"/>
            </w:pPr>
            <w:r>
              <w:lastRenderedPageBreak/>
              <w:t>Лицевой счет / Номер договора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C1C5DE" w14:textId="77777777" w:rsidR="00EE4219" w:rsidRDefault="00167843">
            <w:pPr>
              <w:spacing w:before="160" w:after="160"/>
            </w:pPr>
            <w:r>
              <w:t>{{Должник_ Лицевой_Счет}}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D0B8A0" w14:textId="77777777" w:rsidR="00EE4219" w:rsidRDefault="00167843">
            <w:pPr>
              <w:spacing w:before="160" w:after="160"/>
            </w:pPr>
            <w:r>
              <w:t>Лицевой счет / Номер договора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47D04D" w14:textId="77777777" w:rsidR="00EE4219" w:rsidRDefault="00167843">
            <w:pPr>
              <w:spacing w:before="160" w:after="160"/>
            </w:pPr>
            <w:r>
              <w:t xml:space="preserve">Лицевой счет, номер договора, код плательщика или идентификатор. Является обязательным значением в досудебном и судебном производстве при загрузке данных по должнику происходит </w:t>
            </w:r>
            <w:r>
              <w:lastRenderedPageBreak/>
              <w:t>привязка этих данных в карточку должника. В исполнительном производстве перемен</w:t>
            </w:r>
            <w:r>
              <w:t>ная является не обязательной, так как привязка происходит по номеру судебного решения.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0F15A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5FBF89DA" w14:textId="77777777" w:rsidR="00EE4219" w:rsidRDefault="00167843">
            <w:pPr>
              <w:spacing w:before="160" w:after="160"/>
            </w:pPr>
            <w:r>
              <w:t>4010258285 \ 134\02-2023</w:t>
            </w:r>
          </w:p>
          <w:p w14:paraId="521861A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- буквенный:</w:t>
            </w:r>
          </w:p>
          <w:p w14:paraId="0C668435" w14:textId="77777777" w:rsidR="00EE4219" w:rsidRDefault="00167843">
            <w:pPr>
              <w:spacing w:before="160" w:after="160"/>
            </w:pPr>
            <w:r>
              <w:t>АБВГД</w:t>
            </w:r>
          </w:p>
          <w:p w14:paraId="53EA9E8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- символь- ный:</w:t>
            </w:r>
          </w:p>
          <w:p w14:paraId="6ACF65A5" w14:textId="77777777" w:rsidR="00EE4219" w:rsidRDefault="00167843">
            <w:pPr>
              <w:spacing w:before="160" w:after="160"/>
            </w:pPr>
            <w:r>
              <w:t>!»№;%:?</w:t>
            </w:r>
          </w:p>
          <w:p w14:paraId="317B604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- гибридный:</w:t>
            </w:r>
          </w:p>
          <w:p w14:paraId="65296F03" w14:textId="77777777" w:rsidR="00EE4219" w:rsidRDefault="00167843">
            <w:pPr>
              <w:spacing w:before="160" w:after="160"/>
            </w:pPr>
            <w:r>
              <w:t>12А-БЛД \ №21</w:t>
            </w:r>
          </w:p>
          <w:p w14:paraId="0194C386" w14:textId="77777777" w:rsidR="00EE4219" w:rsidRDefault="00EE4219">
            <w:pPr>
              <w:spacing w:before="160" w:after="160"/>
            </w:pPr>
          </w:p>
        </w:tc>
        <w:tc>
          <w:tcPr>
            <w:tcW w:w="1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1DA1B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2D14EC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«Главная»</w:t>
            </w:r>
          </w:p>
          <w:p w14:paraId="12C9270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05F1C72" wp14:editId="4BD31B8D">
                  <wp:extent cx="3609975" cy="1800225"/>
                  <wp:effectExtent l="0" t="0" r="0" b="0"/>
                  <wp:docPr id="756" name="drex_module_21_7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6" name="drex_module_21_7_custom_2.png"/>
                          <pic:cNvPicPr/>
                        </pic:nvPicPr>
                        <pic:blipFill>
                          <a:blip r:embed="rId8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997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FF085CB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FE3A2C" w14:textId="77777777" w:rsidR="00EE4219" w:rsidRDefault="00167843">
            <w:r>
              <w:t>Тип должника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0A7EE1" w14:textId="77777777" w:rsidR="00EE4219" w:rsidRDefault="00167843">
            <w:pPr>
              <w:spacing w:before="160" w:after="160"/>
            </w:pPr>
            <w:r>
              <w:t>{{Должник_Тип_ Должника}}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B24FDD" w14:textId="77777777" w:rsidR="00EE4219" w:rsidRDefault="00167843"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AE87C2" w14:textId="77777777" w:rsidR="00EE4219" w:rsidRDefault="00167843">
            <w:r>
              <w:t xml:space="preserve">Переменная определяет кем является должник - физическим или юридическим лицом. В </w:t>
            </w:r>
            <w:r>
              <w:lastRenderedPageBreak/>
              <w:t>зависимости от выбранного должника, при формировании документов подставляется тип должника.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9AF95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465C4C9B" w14:textId="77777777" w:rsidR="00EE4219" w:rsidRDefault="00167843">
            <w:pPr>
              <w:spacing w:before="160" w:after="160"/>
            </w:pPr>
            <w:r>
              <w:t>Физическое лицо</w:t>
            </w:r>
          </w:p>
          <w:p w14:paraId="5DF3B385" w14:textId="77777777" w:rsidR="00EE4219" w:rsidRDefault="00167843">
            <w:pPr>
              <w:spacing w:before="160" w:after="160"/>
            </w:pPr>
            <w:r>
              <w:t>Юридическое лицо</w:t>
            </w:r>
          </w:p>
        </w:tc>
        <w:tc>
          <w:tcPr>
            <w:tcW w:w="1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3ACDA8" w14:textId="77777777" w:rsidR="00EE4219" w:rsidRDefault="00167843">
            <w:r>
              <w:t>Данные подставляются системой</w:t>
            </w:r>
          </w:p>
        </w:tc>
      </w:tr>
    </w:tbl>
    <w:p w14:paraId="19497578" w14:textId="77777777" w:rsidR="00EE4219" w:rsidRDefault="00167843">
      <w:r>
        <w:br w:type="page"/>
      </w:r>
    </w:p>
    <w:p w14:paraId="322C4354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928" w:name="6e4be2b1-f81f-454d-8678-2c0459b3fa8f"/>
      <w:bookmarkEnd w:id="928"/>
      <w:r>
        <w:rPr>
          <w:b/>
          <w:bCs/>
          <w:sz w:val="36"/>
          <w:szCs w:val="36"/>
        </w:rPr>
        <w:lastRenderedPageBreak/>
        <w:t>КАД Ар</w:t>
      </w:r>
      <w:r>
        <w:rPr>
          <w:b/>
          <w:bCs/>
          <w:sz w:val="36"/>
          <w:szCs w:val="36"/>
        </w:rPr>
        <w:t>битр / ЕФРСБ</w:t>
      </w:r>
    </w:p>
    <w:p w14:paraId="671FB2F9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115"/>
        <w:gridCol w:w="1173"/>
        <w:gridCol w:w="989"/>
        <w:gridCol w:w="2633"/>
        <w:gridCol w:w="975"/>
        <w:gridCol w:w="3020"/>
      </w:tblGrid>
      <w:tr w:rsidR="00EE4219" w14:paraId="0A2AC3A6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21E2E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0AC01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77013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76D8A0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5A6141B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22461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E8E1C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29A95700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A072CD" w14:textId="77777777" w:rsidR="00EE4219" w:rsidRDefault="00167843">
            <w:pPr>
              <w:spacing w:before="160" w:after="160"/>
            </w:pPr>
            <w:r>
              <w:t>Дата возникновения банкротства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60DE7E" w14:textId="77777777" w:rsidR="00EE4219" w:rsidRDefault="00167843">
            <w:pPr>
              <w:spacing w:before="160" w:after="160"/>
            </w:pPr>
            <w:r>
              <w:t>{{Профиль_ Должника_ Список_ Банкротств_ Жильцов_Дата_ Возникновения _Банкротства}}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444E34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791734" w14:textId="77777777" w:rsidR="00EE4219" w:rsidRDefault="00167843">
            <w:pPr>
              <w:spacing w:before="160" w:after="160"/>
            </w:pPr>
            <w:r>
              <w:t>Момент, когда должник стал неспособен в полном объёме удовлетворить требования кредиторов из-за п</w:t>
            </w:r>
            <w:r>
              <w:t xml:space="preserve">ревышения совокупного размера обязательств над реальной стоимостью его активов. </w:t>
            </w:r>
          </w:p>
          <w:p w14:paraId="257BF88A" w14:textId="77777777" w:rsidR="00EE4219" w:rsidRDefault="00167843">
            <w:pPr>
              <w:spacing w:before="160" w:after="160"/>
            </w:pPr>
            <w:r>
              <w:t xml:space="preserve">Система запрашивает данные по должнику в КАД Арбитр или в ЕФРСБ и выводит </w:t>
            </w:r>
            <w:r>
              <w:lastRenderedPageBreak/>
              <w:t xml:space="preserve">информацию в карточке должника.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FA870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691AB031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3FE63ECA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038FF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</w:t>
            </w:r>
            <w:r>
              <w:rPr>
                <w:b/>
                <w:bCs/>
              </w:rPr>
              <w:t>ре переменной данные загружаются из:</w:t>
            </w:r>
          </w:p>
          <w:p w14:paraId="46B5F21B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«Должники».</w:t>
            </w:r>
          </w:p>
          <w:p w14:paraId="4D15E2D4" w14:textId="77777777" w:rsidR="00EE4219" w:rsidRDefault="00167843">
            <w:pPr>
              <w:spacing w:before="160" w:after="160"/>
            </w:pPr>
            <w:r>
              <w:t xml:space="preserve">При наведении мыши на иконку признака банкрота (если должник банкрот – иконка красного цвета, если нет - зеленого) во всплывающем окне появляется вся информация по </w:t>
            </w:r>
            <w:r>
              <w:lastRenderedPageBreak/>
              <w:t xml:space="preserve">банкротству: </w:t>
            </w:r>
          </w:p>
          <w:p w14:paraId="5BABC3DE" w14:textId="77777777" w:rsidR="00EE4219" w:rsidRDefault="00167843">
            <w:pPr>
              <w:numPr>
                <w:ilvl w:val="0"/>
                <w:numId w:val="7"/>
              </w:numPr>
            </w:pPr>
            <w:r>
              <w:t>признак банкротства должника (является / не является)</w:t>
            </w:r>
          </w:p>
          <w:p w14:paraId="67860838" w14:textId="77777777" w:rsidR="00EE4219" w:rsidRDefault="00167843">
            <w:pPr>
              <w:numPr>
                <w:ilvl w:val="0"/>
                <w:numId w:val="7"/>
              </w:numPr>
            </w:pPr>
            <w:r>
              <w:t>номер дела банкротства</w:t>
            </w:r>
          </w:p>
          <w:p w14:paraId="1BF62DC1" w14:textId="77777777" w:rsidR="00EE4219" w:rsidRDefault="00167843">
            <w:pPr>
              <w:numPr>
                <w:ilvl w:val="0"/>
                <w:numId w:val="7"/>
              </w:numPr>
            </w:pPr>
            <w:r>
              <w:t>и</w:t>
            </w:r>
            <w:r>
              <w:t>сточники (КАД или ЕФРСБ)</w:t>
            </w:r>
          </w:p>
          <w:p w14:paraId="4E45FDAF" w14:textId="77777777" w:rsidR="00EE4219" w:rsidRDefault="00167843">
            <w:pPr>
              <w:numPr>
                <w:ilvl w:val="0"/>
                <w:numId w:val="7"/>
              </w:numPr>
            </w:pPr>
            <w:r>
              <w:t>дата признания банкротом</w:t>
            </w:r>
          </w:p>
          <w:p w14:paraId="6E2201BB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7CD4DDC4" wp14:editId="0D4C977A">
                  <wp:extent cx="3629025" cy="1895475"/>
                  <wp:effectExtent l="0" t="0" r="0" b="0"/>
                  <wp:docPr id="757" name="drex_module_21_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7" name="drex_module_21_8_custom.png"/>
                          <pic:cNvPicPr/>
                        </pic:nvPicPr>
                        <pic:blipFill>
                          <a:blip r:embed="rId8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02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4C38999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7B5C69" w14:textId="77777777" w:rsidR="00EE4219" w:rsidRDefault="00167843">
            <w:pPr>
              <w:spacing w:before="160" w:after="160"/>
            </w:pPr>
            <w:r>
              <w:lastRenderedPageBreak/>
              <w:t>Дата завершения банкротства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9517EF" w14:textId="77777777" w:rsidR="00EE4219" w:rsidRDefault="00167843">
            <w:pPr>
              <w:spacing w:before="160" w:after="160"/>
            </w:pPr>
            <w:r>
              <w:t>{{Профиль_ Должника_ Список_ Банкротств_ Жильцов_Дата_ Завершения_ Банкротства}}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C42C54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E559C5" w14:textId="77777777" w:rsidR="00EE4219" w:rsidRDefault="00167843">
            <w:pPr>
              <w:spacing w:before="160" w:after="160"/>
            </w:pPr>
            <w:r>
              <w:t>Дата, когда процесс банкротства завершается либо ликвидацией должника-юридического лица, л</w:t>
            </w:r>
            <w:r>
              <w:t>ибо удовлетворением требований кредиторов.</w:t>
            </w:r>
          </w:p>
          <w:p w14:paraId="4EB1D0CD" w14:textId="77777777" w:rsidR="00EE4219" w:rsidRDefault="00167843">
            <w:pPr>
              <w:spacing w:before="160" w:after="160"/>
            </w:pPr>
            <w:r>
              <w:t xml:space="preserve">Система запрашивает данные по должнику в КАД Арбитр или в ЕФРСБ </w:t>
            </w:r>
            <w:r>
              <w:lastRenderedPageBreak/>
              <w:t xml:space="preserve">и выводит информацию в карточке должника.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A43A7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3562BF18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2849BE7B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1D487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E7166D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«Должники».</w:t>
            </w:r>
          </w:p>
          <w:p w14:paraId="0F82A0F2" w14:textId="77777777" w:rsidR="00EE4219" w:rsidRDefault="00167843">
            <w:pPr>
              <w:spacing w:before="160" w:after="160"/>
            </w:pPr>
            <w:r>
              <w:t xml:space="preserve">При наведении мыши на иконку признака банкрота (если должник банкрот – иконка красного цвета, </w:t>
            </w:r>
            <w:r>
              <w:lastRenderedPageBreak/>
              <w:t>если нет - зеленого) во в</w:t>
            </w:r>
            <w:r>
              <w:t xml:space="preserve">сплывающем окне появляется вся информация по банкротству: </w:t>
            </w:r>
          </w:p>
          <w:p w14:paraId="216513CC" w14:textId="77777777" w:rsidR="00EE4219" w:rsidRDefault="00167843">
            <w:pPr>
              <w:numPr>
                <w:ilvl w:val="0"/>
                <w:numId w:val="8"/>
              </w:numPr>
            </w:pPr>
            <w:r>
              <w:t>признак банкротства должника (является / не является)</w:t>
            </w:r>
          </w:p>
          <w:p w14:paraId="3DB52F35" w14:textId="77777777" w:rsidR="00EE4219" w:rsidRDefault="00167843">
            <w:pPr>
              <w:numPr>
                <w:ilvl w:val="0"/>
                <w:numId w:val="8"/>
              </w:numPr>
            </w:pPr>
            <w:r>
              <w:t>номер дела банкротства</w:t>
            </w:r>
          </w:p>
          <w:p w14:paraId="6AE0E3A3" w14:textId="77777777" w:rsidR="00EE4219" w:rsidRDefault="00167843">
            <w:pPr>
              <w:numPr>
                <w:ilvl w:val="0"/>
                <w:numId w:val="8"/>
              </w:numPr>
            </w:pPr>
            <w:r>
              <w:t>источники (КАД или ЕФРСБ)</w:t>
            </w:r>
          </w:p>
          <w:p w14:paraId="5089C6D2" w14:textId="77777777" w:rsidR="00EE4219" w:rsidRDefault="00167843">
            <w:pPr>
              <w:numPr>
                <w:ilvl w:val="0"/>
                <w:numId w:val="8"/>
              </w:numPr>
            </w:pPr>
            <w:r>
              <w:t>дата признания банкротом</w:t>
            </w:r>
          </w:p>
          <w:p w14:paraId="509D41A0" w14:textId="77777777" w:rsidR="00EE4219" w:rsidRDefault="00167843">
            <w:r>
              <w:t>После завершения банкротства должник перестает им являться и иконка с</w:t>
            </w:r>
            <w:r>
              <w:t xml:space="preserve">татуса банкротства будет зеленой. </w:t>
            </w:r>
          </w:p>
          <w:p w14:paraId="3BEB8113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4E5BCCC1" wp14:editId="32CAF31D">
                  <wp:extent cx="3629025" cy="1895475"/>
                  <wp:effectExtent l="0" t="0" r="0" b="0"/>
                  <wp:docPr id="758" name="drex_module_21_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" name="drex_module_21_8_custom.png"/>
                          <pic:cNvPicPr/>
                        </pic:nvPicPr>
                        <pic:blipFill>
                          <a:blip r:embed="rId8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02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260DA1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82884C" w14:textId="77777777" w:rsidR="00EE4219" w:rsidRDefault="00167843">
            <w:pPr>
              <w:spacing w:before="160" w:after="160"/>
            </w:pPr>
            <w:r>
              <w:lastRenderedPageBreak/>
              <w:t>Дата признания банкротом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B3C404" w14:textId="77777777" w:rsidR="00EE4219" w:rsidRDefault="00167843">
            <w:pPr>
              <w:spacing w:before="160" w:after="160"/>
            </w:pPr>
            <w:r>
              <w:t>{{Профиль_ Должника_ Список_ Банкро</w:t>
            </w:r>
            <w:r>
              <w:lastRenderedPageBreak/>
              <w:t>тств_ Жильцов_Дата_ Признания_ Банкротом}}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73C9C3" w14:textId="77777777" w:rsidR="00EE4219" w:rsidRDefault="00167843">
            <w:r>
              <w:lastRenderedPageBreak/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0FFE6F" w14:textId="77777777" w:rsidR="00EE4219" w:rsidRDefault="00167843">
            <w:pPr>
              <w:spacing w:before="160" w:after="160"/>
            </w:pPr>
            <w:r>
              <w:t xml:space="preserve">Дата, когда должник признан банкротом государственными органами. </w:t>
            </w:r>
          </w:p>
          <w:p w14:paraId="22A08B78" w14:textId="77777777" w:rsidR="00EE4219" w:rsidRDefault="00167843">
            <w:pPr>
              <w:spacing w:before="160" w:after="160"/>
            </w:pPr>
            <w:r>
              <w:t xml:space="preserve">Система </w:t>
            </w:r>
            <w:r>
              <w:lastRenderedPageBreak/>
              <w:t xml:space="preserve">запрашивает данные по должнику в КАД Арбитр или в ЕФРСБ и выводит информацию в карточке должника.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13355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6FF20DAA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34032267" w14:textId="77777777" w:rsidR="00EE4219" w:rsidRDefault="00167843">
            <w:pPr>
              <w:spacing w:before="160" w:after="160"/>
            </w:pPr>
            <w:r>
              <w:t>Запол</w:t>
            </w:r>
            <w:r>
              <w:lastRenderedPageBreak/>
              <w:t>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4B95C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29BD83E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lastRenderedPageBreak/>
              <w:t>«Досудебное п</w:t>
            </w:r>
            <w:r>
              <w:rPr>
                <w:b/>
                <w:bCs/>
              </w:rPr>
              <w:t>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«Должники».</w:t>
            </w:r>
          </w:p>
          <w:p w14:paraId="667B0186" w14:textId="77777777" w:rsidR="00EE4219" w:rsidRDefault="00167843">
            <w:pPr>
              <w:spacing w:before="160" w:after="160"/>
            </w:pPr>
            <w:r>
              <w:t xml:space="preserve">При наведении мыши на иконку признака банкрота (если должник банкрот – иконка красного цвета, если нет - зеленого) во всплывающем окне появляется вся информация по банкротству: </w:t>
            </w:r>
          </w:p>
          <w:p w14:paraId="17F65723" w14:textId="77777777" w:rsidR="00EE4219" w:rsidRDefault="00167843">
            <w:pPr>
              <w:numPr>
                <w:ilvl w:val="0"/>
                <w:numId w:val="9"/>
              </w:numPr>
            </w:pPr>
            <w:r>
              <w:t>признак банкротства должника (</w:t>
            </w:r>
            <w:r>
              <w:t>является / не является)</w:t>
            </w:r>
          </w:p>
          <w:p w14:paraId="60798AF1" w14:textId="77777777" w:rsidR="00EE4219" w:rsidRDefault="00167843">
            <w:pPr>
              <w:numPr>
                <w:ilvl w:val="0"/>
                <w:numId w:val="9"/>
              </w:numPr>
            </w:pPr>
            <w:r>
              <w:t>номер дела банкротства</w:t>
            </w:r>
          </w:p>
          <w:p w14:paraId="31D4265B" w14:textId="77777777" w:rsidR="00EE4219" w:rsidRDefault="00167843">
            <w:pPr>
              <w:numPr>
                <w:ilvl w:val="0"/>
                <w:numId w:val="9"/>
              </w:numPr>
            </w:pPr>
            <w:r>
              <w:t>источники (КАД или ЕФРСБ)</w:t>
            </w:r>
          </w:p>
          <w:p w14:paraId="32D02CA1" w14:textId="77777777" w:rsidR="00EE4219" w:rsidRDefault="00167843">
            <w:pPr>
              <w:numPr>
                <w:ilvl w:val="0"/>
                <w:numId w:val="9"/>
              </w:numPr>
            </w:pPr>
            <w:r>
              <w:t>дата признания банкротом</w:t>
            </w:r>
          </w:p>
          <w:p w14:paraId="774CDF79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2EDD61B3" wp14:editId="7DF9D269">
                  <wp:extent cx="3629025" cy="1895475"/>
                  <wp:effectExtent l="0" t="0" r="0" b="0"/>
                  <wp:docPr id="759" name="drex_module_21_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9" name="drex_module_21_8_custom.png"/>
                          <pic:cNvPicPr/>
                        </pic:nvPicPr>
                        <pic:blipFill>
                          <a:blip r:embed="rId8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02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4382A7E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E5D040" w14:textId="77777777" w:rsidR="00EE4219" w:rsidRDefault="00167843">
            <w:pPr>
              <w:spacing w:before="160" w:after="160"/>
            </w:pPr>
            <w:r>
              <w:lastRenderedPageBreak/>
              <w:t xml:space="preserve">Дата </w:t>
            </w:r>
            <w:r>
              <w:lastRenderedPageBreak/>
              <w:t>реализации имущества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72FD44" w14:textId="77777777" w:rsidR="00EE4219" w:rsidRDefault="00167843">
            <w:pPr>
              <w:spacing w:before="160" w:after="160"/>
            </w:pPr>
            <w:r>
              <w:lastRenderedPageBreak/>
              <w:t>{{Проф</w:t>
            </w:r>
            <w:r>
              <w:lastRenderedPageBreak/>
              <w:t>иль_ Должника_ Список_ Банкротств_ Жильцов_Дата_ Реализации_ Имущества}}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6B079F" w14:textId="77777777" w:rsidR="00EE4219" w:rsidRDefault="00167843">
            <w:r>
              <w:lastRenderedPageBreak/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104A82" w14:textId="77777777" w:rsidR="00EE4219" w:rsidRDefault="00167843">
            <w:pPr>
              <w:spacing w:before="160" w:after="160"/>
            </w:pPr>
            <w:r>
              <w:t xml:space="preserve">Дата, когда </w:t>
            </w:r>
            <w:r>
              <w:lastRenderedPageBreak/>
              <w:t>имущество должника-банкрота было реализовано в пользу кредиторов.</w:t>
            </w:r>
          </w:p>
          <w:p w14:paraId="27073EB6" w14:textId="77777777" w:rsidR="00EE4219" w:rsidRDefault="00167843">
            <w:pPr>
              <w:spacing w:before="160" w:after="160"/>
            </w:pPr>
            <w:r>
              <w:t xml:space="preserve">Система запрашивает данные по должнику в КАД Арбитр или в ЕФРСБ и выводит информацию в карточке должника.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FD8BA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</w:t>
            </w:r>
            <w:r>
              <w:rPr>
                <w:b/>
                <w:bCs/>
              </w:rPr>
              <w:lastRenderedPageBreak/>
              <w:t>овой:</w:t>
            </w:r>
          </w:p>
          <w:p w14:paraId="28E38712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3BC18B9D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15EA3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</w:t>
            </w:r>
            <w:r>
              <w:rPr>
                <w:b/>
                <w:bCs/>
              </w:rPr>
              <w:lastRenderedPageBreak/>
              <w:t>переменной данные загружаются из:</w:t>
            </w:r>
          </w:p>
          <w:p w14:paraId="62C7143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«Должники».</w:t>
            </w:r>
          </w:p>
          <w:p w14:paraId="0A5EC8AA" w14:textId="77777777" w:rsidR="00EE4219" w:rsidRDefault="00167843">
            <w:pPr>
              <w:spacing w:before="160" w:after="160"/>
            </w:pPr>
            <w:r>
              <w:t xml:space="preserve">При наведении мыши на иконку признака банкрота (если должник банкрот – иконка красного цвета, если нет - зеленого) во всплывающем </w:t>
            </w:r>
            <w:r>
              <w:t xml:space="preserve">окне появляется вся информация по банкротству: </w:t>
            </w:r>
          </w:p>
          <w:p w14:paraId="7144D6F4" w14:textId="77777777" w:rsidR="00EE4219" w:rsidRDefault="00167843">
            <w:pPr>
              <w:numPr>
                <w:ilvl w:val="0"/>
                <w:numId w:val="10"/>
              </w:numPr>
            </w:pPr>
            <w:r>
              <w:t>признак банкротства должника (является / не является)</w:t>
            </w:r>
          </w:p>
          <w:p w14:paraId="78F74D7E" w14:textId="77777777" w:rsidR="00EE4219" w:rsidRDefault="00167843">
            <w:pPr>
              <w:numPr>
                <w:ilvl w:val="0"/>
                <w:numId w:val="10"/>
              </w:numPr>
            </w:pPr>
            <w:r>
              <w:t>номер дела банкротства</w:t>
            </w:r>
          </w:p>
          <w:p w14:paraId="4264C88B" w14:textId="77777777" w:rsidR="00EE4219" w:rsidRDefault="00167843">
            <w:pPr>
              <w:numPr>
                <w:ilvl w:val="0"/>
                <w:numId w:val="10"/>
              </w:numPr>
            </w:pPr>
            <w:r>
              <w:t>источники (КАД или ЕФРСБ)</w:t>
            </w:r>
          </w:p>
          <w:p w14:paraId="2F6E5A62" w14:textId="77777777" w:rsidR="00EE4219" w:rsidRDefault="00167843">
            <w:pPr>
              <w:numPr>
                <w:ilvl w:val="0"/>
                <w:numId w:val="10"/>
              </w:numPr>
            </w:pPr>
            <w:r>
              <w:t>дата признания банкротом</w:t>
            </w:r>
          </w:p>
          <w:p w14:paraId="378E2BEE" w14:textId="77777777" w:rsidR="00EE4219" w:rsidRDefault="00167843">
            <w:pPr>
              <w:spacing w:before="160" w:after="160"/>
            </w:pPr>
            <w:r>
              <w:rPr>
                <w:noProof/>
              </w:rPr>
              <w:lastRenderedPageBreak/>
              <w:drawing>
                <wp:inline distT="0" distB="0" distL="0" distR="0" wp14:anchorId="740A03CC" wp14:editId="3F409A7A">
                  <wp:extent cx="3629025" cy="1895475"/>
                  <wp:effectExtent l="0" t="0" r="0" b="0"/>
                  <wp:docPr id="760" name="drex_module_21_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" name="drex_module_21_8_custom.png"/>
                          <pic:cNvPicPr/>
                        </pic:nvPicPr>
                        <pic:blipFill>
                          <a:blip r:embed="rId8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02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7F8F6EB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C3063A" w14:textId="77777777" w:rsidR="00EE4219" w:rsidRDefault="00167843">
            <w:pPr>
              <w:spacing w:before="160" w:after="160"/>
            </w:pPr>
            <w:r>
              <w:lastRenderedPageBreak/>
              <w:t>Источник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D2D2D6" w14:textId="77777777" w:rsidR="00EE4219" w:rsidRDefault="00167843">
            <w:pPr>
              <w:spacing w:before="160" w:after="160"/>
            </w:pPr>
            <w:r>
              <w:t>{{Профиль_ Должника_ Список_ Банкротств_ Жильцов_ Источник}}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EF2793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CDDEFC" w14:textId="77777777" w:rsidR="00EE4219" w:rsidRDefault="00167843">
            <w:r>
              <w:t>Источник, откуда получена информация по банкротству должника (КАД, ЕФРСБ).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F0465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6CC61997" w14:textId="77777777" w:rsidR="00EE4219" w:rsidRDefault="00167843">
            <w:pPr>
              <w:spacing w:before="160" w:after="160"/>
            </w:pPr>
            <w:r>
              <w:t>КАД</w:t>
            </w:r>
          </w:p>
          <w:p w14:paraId="06D0AE58" w14:textId="77777777" w:rsidR="00EE4219" w:rsidRDefault="00167843">
            <w:pPr>
              <w:spacing w:before="160" w:after="160"/>
            </w:pPr>
            <w:r>
              <w:t>ЕФРСБ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BD1C72" w14:textId="77777777" w:rsidR="00EE4219" w:rsidRDefault="00167843">
            <w:r>
              <w:t>Данные подставляются системой</w:t>
            </w:r>
          </w:p>
        </w:tc>
      </w:tr>
      <w:tr w:rsidR="00EE4219" w14:paraId="2A0AAB8E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253D01" w14:textId="77777777" w:rsidR="00EE4219" w:rsidRDefault="00167843">
            <w:pPr>
              <w:spacing w:before="160" w:after="160"/>
            </w:pPr>
            <w:r>
              <w:t>Номер дела банкротства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A252F0" w14:textId="77777777" w:rsidR="00EE4219" w:rsidRDefault="00167843">
            <w:pPr>
              <w:spacing w:before="160" w:after="160"/>
            </w:pPr>
            <w:r>
              <w:t xml:space="preserve">{{Профиль_ Должника_ Список_ Банкротств_ </w:t>
            </w:r>
            <w:r>
              <w:t>Жильцов_Номер _Дела_ Банкротства}}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549987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92AFCC" w14:textId="77777777" w:rsidR="00EE4219" w:rsidRDefault="00167843">
            <w:pPr>
              <w:spacing w:before="160" w:after="160"/>
            </w:pPr>
            <w:r>
              <w:t>Номер дела о банкротстве присваивается после подачи заявления о начале процедуры. Номер служит индивидуальным идентификатором, к тому же в нем зашифрованы сведения о банкроте.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6F2A8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1FC076C2" w14:textId="77777777" w:rsidR="00EE4219" w:rsidRDefault="00167843">
            <w:pPr>
              <w:spacing w:before="160" w:after="160"/>
            </w:pPr>
            <w:r>
              <w:t>№ 15-456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98BCE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</w:t>
            </w:r>
            <w:r>
              <w:rPr>
                <w:b/>
                <w:bCs/>
              </w:rPr>
              <w:t xml:space="preserve"> данные загружаются из:</w:t>
            </w:r>
          </w:p>
          <w:p w14:paraId="3F93CE3F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«Должники».</w:t>
            </w:r>
          </w:p>
          <w:p w14:paraId="245C290B" w14:textId="77777777" w:rsidR="00EE4219" w:rsidRDefault="00167843">
            <w:pPr>
              <w:spacing w:before="160" w:after="160"/>
            </w:pPr>
            <w:r>
              <w:t xml:space="preserve">При наведении мыши на иконку признака банкрота (если </w:t>
            </w:r>
            <w:r>
              <w:lastRenderedPageBreak/>
              <w:t xml:space="preserve">должник банкрот – иконка красного цвета, если нет - зеленого) во всплывающем окне появляется вся информация по банкротству: </w:t>
            </w:r>
          </w:p>
          <w:p w14:paraId="7E9F62E2" w14:textId="77777777" w:rsidR="00EE4219" w:rsidRDefault="00167843">
            <w:pPr>
              <w:numPr>
                <w:ilvl w:val="0"/>
                <w:numId w:val="11"/>
              </w:numPr>
            </w:pPr>
            <w:r>
              <w:t>признак банкротства должника (является / не является)</w:t>
            </w:r>
          </w:p>
          <w:p w14:paraId="43A17AC7" w14:textId="77777777" w:rsidR="00EE4219" w:rsidRDefault="00167843">
            <w:pPr>
              <w:numPr>
                <w:ilvl w:val="0"/>
                <w:numId w:val="11"/>
              </w:numPr>
            </w:pPr>
            <w:r>
              <w:t>номер дела банкротства</w:t>
            </w:r>
          </w:p>
          <w:p w14:paraId="24EFF5BE" w14:textId="77777777" w:rsidR="00EE4219" w:rsidRDefault="00167843">
            <w:pPr>
              <w:numPr>
                <w:ilvl w:val="0"/>
                <w:numId w:val="11"/>
              </w:numPr>
            </w:pPr>
            <w:r>
              <w:t>источники (КАД или ЕФРСБ)</w:t>
            </w:r>
          </w:p>
          <w:p w14:paraId="24B33E83" w14:textId="77777777" w:rsidR="00EE4219" w:rsidRDefault="00167843">
            <w:pPr>
              <w:numPr>
                <w:ilvl w:val="0"/>
                <w:numId w:val="11"/>
              </w:numPr>
            </w:pPr>
            <w:r>
              <w:t>дата признания банкротом</w:t>
            </w:r>
          </w:p>
          <w:p w14:paraId="0B71DBD2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2C730D6B" wp14:editId="54D68634">
                  <wp:extent cx="3629025" cy="1895475"/>
                  <wp:effectExtent l="0" t="0" r="0" b="0"/>
                  <wp:docPr id="761" name="drex_module_21_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1" name="drex_module_21_8_custom.png"/>
                          <pic:cNvPicPr/>
                        </pic:nvPicPr>
                        <pic:blipFill>
                          <a:blip r:embed="rId8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02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63156DA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643D20" w14:textId="77777777" w:rsidR="00EE4219" w:rsidRDefault="00167843">
            <w:pPr>
              <w:spacing w:before="160" w:after="160"/>
            </w:pPr>
            <w:r>
              <w:lastRenderedPageBreak/>
              <w:t>Номер договора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89ECF5" w14:textId="77777777" w:rsidR="00EE4219" w:rsidRDefault="00167843">
            <w:pPr>
              <w:spacing w:before="160" w:after="160"/>
            </w:pPr>
            <w:r>
              <w:t>{{Должник_ Договоренности _Номер}}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54686C" w14:textId="77777777" w:rsidR="00EE4219" w:rsidRDefault="00167843">
            <w:pPr>
              <w:spacing w:before="160" w:after="160"/>
            </w:pPr>
            <w:r>
              <w:t>Номер договора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369CA0" w14:textId="77777777" w:rsidR="00EE4219" w:rsidRDefault="00167843">
            <w:r>
              <w:t>Номер договора должника с кредиторами или иными организациям</w:t>
            </w:r>
            <w:r>
              <w:t>и, указанными в документе. Переменная подставляет номер договора.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23721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11DD3055" w14:textId="77777777" w:rsidR="00EE4219" w:rsidRDefault="00167843">
            <w:pPr>
              <w:spacing w:before="160" w:after="160"/>
            </w:pPr>
            <w:r>
              <w:t>№ 15-456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93DB0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5C46BDE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«Документооборот»</w:t>
            </w:r>
            <w:r>
              <w:t xml:space="preserve"> - </w:t>
            </w:r>
            <w:r>
              <w:rPr>
                <w:b/>
                <w:bCs/>
              </w:rPr>
              <w:t>«Договор»</w:t>
            </w:r>
          </w:p>
          <w:p w14:paraId="20F0852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44E76BE8" wp14:editId="7D237626">
                  <wp:extent cx="3629025" cy="1885950"/>
                  <wp:effectExtent l="0" t="0" r="0" b="0"/>
                  <wp:docPr id="762" name="drex_module_21_8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2" name="drex_module_21_8_custom_2.png"/>
                          <pic:cNvPicPr/>
                        </pic:nvPicPr>
                        <pic:blipFill>
                          <a:blip r:embed="rId8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025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27BC47E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DDC4AE" w14:textId="77777777" w:rsidR="00EE4219" w:rsidRDefault="00167843">
            <w:pPr>
              <w:spacing w:before="160" w:after="160"/>
            </w:pPr>
            <w:r>
              <w:lastRenderedPageBreak/>
              <w:t>Статус по банкротству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CF3F18" w14:textId="77777777" w:rsidR="00EE4219" w:rsidRDefault="00167843">
            <w:pPr>
              <w:spacing w:before="160" w:after="160"/>
            </w:pPr>
            <w:r>
              <w:t>{{Профиль_ Должника_ Список_ Банкротств_ Жильцов_ Банкрот}}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B46D88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DAF750" w14:textId="77777777" w:rsidR="00EE4219" w:rsidRDefault="00167843">
            <w:pPr>
              <w:spacing w:before="160" w:after="160"/>
            </w:pPr>
            <w:r>
              <w:t xml:space="preserve">Система проверяет / обновляет данные должника по запросу в КАД /ЕФРСБ и выводит информацию, является должник банкротом или нет. </w:t>
            </w:r>
          </w:p>
          <w:p w14:paraId="5B4E8A1C" w14:textId="77777777" w:rsidR="00EE4219" w:rsidRDefault="00EE4219">
            <w:pPr>
              <w:spacing w:before="160" w:after="160"/>
            </w:pPr>
          </w:p>
          <w:p w14:paraId="6F152A0A" w14:textId="77777777" w:rsidR="00EE4219" w:rsidRDefault="00EE4219">
            <w:pPr>
              <w:spacing w:before="160" w:after="160"/>
            </w:pP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FAA19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3F16F819" w14:textId="77777777" w:rsidR="00EE4219" w:rsidRDefault="00167843">
            <w:pPr>
              <w:spacing w:before="160" w:after="160"/>
            </w:pPr>
            <w:r>
              <w:t>Является банкротом</w:t>
            </w:r>
          </w:p>
          <w:p w14:paraId="6F38BEC8" w14:textId="77777777" w:rsidR="00EE4219" w:rsidRDefault="00167843">
            <w:pPr>
              <w:spacing w:before="160" w:after="160"/>
            </w:pPr>
            <w:r>
              <w:t>Не являет</w:t>
            </w:r>
            <w:r>
              <w:t>ся банкротом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FBE77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50EC380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«Должники».</w:t>
            </w:r>
          </w:p>
          <w:p w14:paraId="112DE5AC" w14:textId="77777777" w:rsidR="00EE4219" w:rsidRDefault="00167843">
            <w:pPr>
              <w:spacing w:before="160" w:after="160"/>
            </w:pPr>
            <w:r>
              <w:t>При наведении мыши на иконку признака банкрота (если должник банкрот – иконка красного цвета, если нет - з</w:t>
            </w:r>
            <w:r>
              <w:t xml:space="preserve">еленого) во всплывающем окне появляется вся информация по банкротству: </w:t>
            </w:r>
          </w:p>
          <w:p w14:paraId="28D0A066" w14:textId="77777777" w:rsidR="00EE4219" w:rsidRDefault="00167843">
            <w:pPr>
              <w:numPr>
                <w:ilvl w:val="0"/>
                <w:numId w:val="12"/>
              </w:numPr>
            </w:pPr>
            <w:r>
              <w:t>признак банкротства должника (является / не является)</w:t>
            </w:r>
          </w:p>
          <w:p w14:paraId="66A62346" w14:textId="77777777" w:rsidR="00EE4219" w:rsidRDefault="00167843">
            <w:pPr>
              <w:numPr>
                <w:ilvl w:val="0"/>
                <w:numId w:val="12"/>
              </w:numPr>
            </w:pPr>
            <w:r>
              <w:t>номер дела банкротства</w:t>
            </w:r>
          </w:p>
          <w:p w14:paraId="0EA41371" w14:textId="77777777" w:rsidR="00EE4219" w:rsidRDefault="00167843">
            <w:pPr>
              <w:numPr>
                <w:ilvl w:val="0"/>
                <w:numId w:val="12"/>
              </w:numPr>
            </w:pPr>
            <w:r>
              <w:lastRenderedPageBreak/>
              <w:t>источники (КАД или ЕФРСБ)</w:t>
            </w:r>
          </w:p>
          <w:p w14:paraId="478A95D1" w14:textId="77777777" w:rsidR="00EE4219" w:rsidRDefault="00167843">
            <w:pPr>
              <w:numPr>
                <w:ilvl w:val="0"/>
                <w:numId w:val="12"/>
              </w:numPr>
            </w:pPr>
            <w:r>
              <w:t>дата признания банкротом</w:t>
            </w:r>
          </w:p>
          <w:p w14:paraId="2AA23C82" w14:textId="77777777" w:rsidR="00EE4219" w:rsidRDefault="00167843">
            <w:r>
              <w:t xml:space="preserve">После завершения банкротства должник перестает им являться и иконка статуса банкротства будет зеленой. </w:t>
            </w:r>
          </w:p>
          <w:p w14:paraId="2CF808F1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54788BF6" wp14:editId="2F9E3575">
                  <wp:extent cx="3629025" cy="1895475"/>
                  <wp:effectExtent l="0" t="0" r="0" b="0"/>
                  <wp:docPr id="763" name="drex_module_21_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" name="drex_module_21_8_custom.png"/>
                          <pic:cNvPicPr/>
                        </pic:nvPicPr>
                        <pic:blipFill>
                          <a:blip r:embed="rId8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02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2DDF6E" w14:textId="77777777" w:rsidR="00EE4219" w:rsidRDefault="00167843">
      <w:r>
        <w:lastRenderedPageBreak/>
        <w:br w:type="page"/>
      </w:r>
    </w:p>
    <w:p w14:paraId="77E147A3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929" w:name="78be0ab6-f563-43b9-a20b-c3e96cf28be9"/>
      <w:bookmarkEnd w:id="929"/>
      <w:r>
        <w:rPr>
          <w:b/>
          <w:bCs/>
          <w:sz w:val="36"/>
          <w:szCs w:val="36"/>
        </w:rPr>
        <w:lastRenderedPageBreak/>
        <w:t>Контактные данные</w:t>
      </w:r>
    </w:p>
    <w:p w14:paraId="18863FC3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176"/>
        <w:gridCol w:w="1336"/>
        <w:gridCol w:w="1165"/>
        <w:gridCol w:w="1355"/>
        <w:gridCol w:w="1404"/>
        <w:gridCol w:w="3469"/>
      </w:tblGrid>
      <w:tr w:rsidR="00EE4219" w14:paraId="392796B8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48E5F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</w:t>
            </w:r>
            <w:r>
              <w:rPr>
                <w:b/>
                <w:bCs/>
              </w:rPr>
              <w:t>енной (конструктор документов)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AA410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8E0B7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5A2D6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648D384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B44CD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F3A5A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70026C58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CDE583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Номер телефона должника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EAB62B" w14:textId="77777777" w:rsidR="00EE4219" w:rsidRDefault="00167843">
            <w:pPr>
              <w:spacing w:before="160" w:after="160"/>
            </w:pPr>
            <w:r>
              <w:t>{{Профиль_ Должника_ Главная_Номер_ Телефона}} 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5B78D1" w14:textId="77777777" w:rsidR="00EE4219" w:rsidRDefault="00167843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Номер телефона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36EB07" w14:textId="77777777" w:rsidR="00EE4219" w:rsidRDefault="00167843">
            <w:r>
              <w:t xml:space="preserve">Переменная подставляет в документ номер телефона должника, указанный в его профиле. </w:t>
            </w:r>
          </w:p>
          <w:p w14:paraId="0BE34430" w14:textId="77777777" w:rsidR="00EE4219" w:rsidRDefault="00EE4219"/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BB945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3F36C292" w14:textId="77777777" w:rsidR="00EE4219" w:rsidRDefault="00167843">
            <w:pPr>
              <w:spacing w:before="160" w:after="160"/>
            </w:pPr>
            <w:r>
              <w:t>+7 (495) 123-45-67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D3234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</w:t>
            </w:r>
            <w:r>
              <w:rPr>
                <w:b/>
                <w:bCs/>
              </w:rPr>
              <w:t>еменной данные загружаются из:</w:t>
            </w:r>
          </w:p>
          <w:p w14:paraId="68FCEBC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«Главная»</w:t>
            </w:r>
          </w:p>
          <w:p w14:paraId="49EEFA3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375A238" wp14:editId="32DD1A95">
                  <wp:extent cx="3495675" cy="1838325"/>
                  <wp:effectExtent l="0" t="0" r="0" b="0"/>
                  <wp:docPr id="764" name="drex_module_21_9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4" name="drex_module_21_9_custom.png"/>
                          <pic:cNvPicPr/>
                        </pic:nvPicPr>
                        <pic:blipFill>
                          <a:blip r:embed="rId8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67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3E8A90A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034DAD" w14:textId="77777777" w:rsidR="00EE4219" w:rsidRDefault="00167843">
            <w:pPr>
              <w:spacing w:before="160" w:after="160"/>
            </w:pPr>
            <w:r>
              <w:lastRenderedPageBreak/>
              <w:t>Номера телефонов должника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C7BA4B" w14:textId="77777777" w:rsidR="00EE4219" w:rsidRDefault="00167843">
            <w:pPr>
              <w:spacing w:before="160" w:after="160"/>
            </w:pPr>
            <w:r>
              <w:t>{{СМС_ Должника_ Номера_ Телефонов_ Должника}}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429DED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B135EF" w14:textId="77777777" w:rsidR="00EE4219" w:rsidRDefault="00167843">
            <w:r>
              <w:t xml:space="preserve">Номера телефонов должника, указанные в карточке уведомлений СМС. Номера могут отличаться от указанных в профиле.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6EEB7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034B0AD2" w14:textId="77777777" w:rsidR="00EE4219" w:rsidRDefault="00167843">
            <w:pPr>
              <w:spacing w:before="160" w:after="160"/>
            </w:pPr>
            <w:r>
              <w:t>+7 (495) 123-45-67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EAD9A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7CADB55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«Карточка</w:t>
            </w:r>
            <w:r>
              <w:rPr>
                <w:b/>
                <w:bCs/>
              </w:rPr>
              <w:t xml:space="preserve"> уведомлений»</w:t>
            </w:r>
            <w:r>
              <w:t xml:space="preserve"> - </w:t>
            </w:r>
            <w:r>
              <w:rPr>
                <w:b/>
                <w:bCs/>
              </w:rPr>
              <w:t>«СМС»</w:t>
            </w:r>
          </w:p>
          <w:p w14:paraId="2F11AB62" w14:textId="77777777" w:rsidR="00EE4219" w:rsidRDefault="00167843">
            <w:r>
              <w:rPr>
                <w:noProof/>
              </w:rPr>
              <w:drawing>
                <wp:inline distT="0" distB="0" distL="0" distR="0" wp14:anchorId="6751909B" wp14:editId="3F257947">
                  <wp:extent cx="3581400" cy="1809750"/>
                  <wp:effectExtent l="0" t="0" r="0" b="0"/>
                  <wp:docPr id="765" name="drex_module_21_9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" name="drex_module_21_9_custom_2.png"/>
                          <pic:cNvPicPr/>
                        </pic:nvPicPr>
                        <pic:blipFill>
                          <a:blip r:embed="rId8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FE544DD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A9C7B1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Электронная почта должника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5E89B9" w14:textId="77777777" w:rsidR="00EE4219" w:rsidRDefault="00167843">
            <w:pPr>
              <w:spacing w:before="160" w:after="160"/>
            </w:pPr>
            <w:r>
              <w:t>{{Профиль_ Должника_ Главная_ Электронная_ Почта}}</w:t>
            </w:r>
          </w:p>
          <w:p w14:paraId="78D64F6D" w14:textId="77777777" w:rsidR="00EE4219" w:rsidRDefault="00EE4219">
            <w:pPr>
              <w:spacing w:before="160" w:after="160"/>
            </w:pPr>
          </w:p>
          <w:p w14:paraId="50B204E7" w14:textId="77777777" w:rsidR="00EE4219" w:rsidRDefault="00EE4219">
            <w:pPr>
              <w:spacing w:before="160" w:after="160"/>
            </w:pP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72F8F1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Электронная почта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C52C63" w14:textId="77777777" w:rsidR="00EE4219" w:rsidRDefault="00167843">
            <w:r>
              <w:t>Переменная подставляет в документ электронную почту должника, указанную в его профиле. Если адресов больше одного, указыва</w:t>
            </w:r>
            <w:r>
              <w:lastRenderedPageBreak/>
              <w:t xml:space="preserve">ются через </w:t>
            </w:r>
            <w:r>
              <w:t xml:space="preserve">запятую.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44AEF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05F88A14" w14:textId="77777777" w:rsidR="00EE4219" w:rsidRDefault="00167843">
            <w:pPr>
              <w:spacing w:before="160" w:after="160"/>
            </w:pPr>
            <w:r>
              <w:t>info@urrobot.tech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D5E70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B0CAF2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«Главная»</w:t>
            </w:r>
          </w:p>
          <w:p w14:paraId="60A7C96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BAA7302" wp14:editId="750AE1E0">
                  <wp:extent cx="3495675" cy="1838325"/>
                  <wp:effectExtent l="0" t="0" r="0" b="0"/>
                  <wp:docPr id="766" name="drex_module_21_9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" name="drex_module_21_9_custom_3.png"/>
                          <pic:cNvPicPr/>
                        </pic:nvPicPr>
                        <pic:blipFill>
                          <a:blip r:embed="rId8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67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8F95B9" w14:textId="77777777" w:rsidR="00EE4219" w:rsidRDefault="00167843">
      <w:r>
        <w:br w:type="page"/>
      </w:r>
    </w:p>
    <w:p w14:paraId="546F9FF7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930" w:name="986bef2d-5bb5-4110-bc09-c9043ca27bc8"/>
      <w:bookmarkEnd w:id="930"/>
      <w:r>
        <w:rPr>
          <w:b/>
          <w:bCs/>
          <w:sz w:val="36"/>
          <w:szCs w:val="36"/>
        </w:rPr>
        <w:lastRenderedPageBreak/>
        <w:t>Моя организация</w:t>
      </w:r>
    </w:p>
    <w:p w14:paraId="5958A4B0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210"/>
        <w:gridCol w:w="1325"/>
        <w:gridCol w:w="949"/>
        <w:gridCol w:w="1939"/>
        <w:gridCol w:w="1279"/>
        <w:gridCol w:w="3203"/>
      </w:tblGrid>
      <w:tr w:rsidR="00EE4219" w14:paraId="22FA4F21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B2EB9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05297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15A99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186930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6D88340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409F00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208E2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501F0EA6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BA5A1C" w14:textId="77777777" w:rsidR="00EE4219" w:rsidRDefault="00167843">
            <w:pPr>
              <w:spacing w:before="160" w:after="160"/>
            </w:pPr>
            <w:r>
              <w:t>БИК банка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1FDC0F" w14:textId="77777777" w:rsidR="00EE4219" w:rsidRDefault="00167843">
            <w:pPr>
              <w:spacing w:before="160" w:after="160"/>
            </w:pPr>
            <w:r>
              <w:t>{{Организация_ БИК}}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49F6E7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91D264" w14:textId="77777777" w:rsidR="00EE4219" w:rsidRDefault="00167843">
            <w:pPr>
              <w:spacing w:before="160" w:after="160"/>
            </w:pPr>
            <w:r>
              <w:t xml:space="preserve">Уникальный номер, который Центробанк присваивает коммерческим банкам. </w:t>
            </w:r>
          </w:p>
          <w:p w14:paraId="5D40EAF7" w14:textId="77777777" w:rsidR="00EE4219" w:rsidRDefault="00167843">
            <w:pPr>
              <w:spacing w:before="160" w:after="160"/>
            </w:pPr>
            <w:r>
              <w:t>Переменная подставляет в документ БИК банка из карточки организации.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82FF1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2281DF44" w14:textId="77777777" w:rsidR="00EE4219" w:rsidRDefault="00167843">
            <w:pPr>
              <w:spacing w:before="160" w:after="160"/>
            </w:pPr>
            <w:r>
              <w:t>771501001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5F047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73B8ED1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02E2C15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3D883986" wp14:editId="2E1399EE">
                  <wp:extent cx="3705225" cy="3943350"/>
                  <wp:effectExtent l="0" t="0" r="0" b="0"/>
                  <wp:docPr id="767" name="drex_module_21_10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7" name="drex_module_21_10_custom.png"/>
                          <pic:cNvPicPr/>
                        </pic:nvPicPr>
                        <pic:blipFill>
                          <a:blip r:embed="rId8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394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7B44FA7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81E86C" w14:textId="77777777" w:rsidR="00EE4219" w:rsidRDefault="00167843">
            <w:pPr>
              <w:spacing w:before="160" w:after="160"/>
            </w:pPr>
            <w:r>
              <w:lastRenderedPageBreak/>
              <w:t>Дата выдачи ОГРН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BE5A37" w14:textId="77777777" w:rsidR="00EE4219" w:rsidRDefault="00167843">
            <w:pPr>
              <w:spacing w:before="160" w:after="160"/>
            </w:pPr>
            <w:r>
              <w:t>{{Организация_ Дата_Выдачи_ ОГРН}}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97C7CD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D8B275" w14:textId="77777777" w:rsidR="00EE4219" w:rsidRDefault="00167843">
            <w:pPr>
              <w:spacing w:before="160" w:after="160"/>
            </w:pPr>
            <w:r>
              <w:t>Дата присвоения номера ОГРН обычно совпадает с датой регистрации юридического лица. Если же оно было зарегистрировано ранее, то в выписке из ЕГРЮЛ отдельно показывают</w:t>
            </w:r>
            <w:r>
              <w:rPr>
                <w:b/>
                <w:bCs/>
              </w:rPr>
              <w:t> </w:t>
            </w:r>
            <w:r>
              <w:t xml:space="preserve">дату регистрации </w:t>
            </w:r>
            <w:r>
              <w:lastRenderedPageBreak/>
              <w:t>фирмы и дату присвоения ей кода ОГРН.</w:t>
            </w:r>
          </w:p>
          <w:p w14:paraId="1E42E1B6" w14:textId="77777777" w:rsidR="00EE4219" w:rsidRDefault="00EE4219">
            <w:pPr>
              <w:spacing w:before="160" w:after="160"/>
            </w:pP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D9C73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6BBCDA2E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470AF5F2" w14:textId="77777777" w:rsidR="00EE4219" w:rsidRDefault="00167843">
            <w:pPr>
              <w:spacing w:before="160" w:after="160"/>
            </w:pPr>
            <w:r>
              <w:t xml:space="preserve">Заполняется </w:t>
            </w:r>
            <w:r>
              <w:t>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8A19A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F072C9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«Документы»</w:t>
            </w:r>
          </w:p>
          <w:p w14:paraId="01460ED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4105078B" wp14:editId="78FF2F4B">
                  <wp:extent cx="3648075" cy="4048125"/>
                  <wp:effectExtent l="0" t="0" r="0" b="0"/>
                  <wp:docPr id="768" name="drex_module_21_10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" name="drex_module_21_10_custom_2.png"/>
                          <pic:cNvPicPr/>
                        </pic:nvPicPr>
                        <pic:blipFill>
                          <a:blip r:embed="rId8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404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01A5160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60BC0B" w14:textId="77777777" w:rsidR="00EE4219" w:rsidRDefault="00167843">
            <w:pPr>
              <w:spacing w:before="160" w:after="160"/>
            </w:pPr>
            <w:r>
              <w:lastRenderedPageBreak/>
              <w:t>Директор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1AD979" w14:textId="77777777" w:rsidR="00EE4219" w:rsidRDefault="00167843">
            <w:pPr>
              <w:spacing w:before="160" w:after="160"/>
            </w:pPr>
            <w:r>
              <w:t>{{Организация_  Директор}}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15CAE1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14DE00" w14:textId="77777777" w:rsidR="00EE4219" w:rsidRDefault="00167843">
            <w:pPr>
              <w:spacing w:before="160" w:after="160"/>
            </w:pPr>
            <w:r>
              <w:t>Руководитель юридического лица (ЮЛ) — это</w:t>
            </w:r>
            <w:r>
              <w:rPr>
                <w:b/>
                <w:bCs/>
              </w:rPr>
              <w:t xml:space="preserve"> </w:t>
            </w:r>
            <w:r>
              <w:t>физическое лицо, осуществляющее руководство в соответствии с тру</w:t>
            </w:r>
            <w:r>
              <w:t>довым кодексом РФ.</w:t>
            </w:r>
          </w:p>
          <w:p w14:paraId="74956BAE" w14:textId="77777777" w:rsidR="00EE4219" w:rsidRDefault="00167843">
            <w:pPr>
              <w:spacing w:before="160" w:after="160"/>
            </w:pPr>
            <w:r>
              <w:t xml:space="preserve">Руководитель имеет право действовать от имени юридического </w:t>
            </w:r>
            <w:r>
              <w:lastRenderedPageBreak/>
              <w:t>лица без доверенности.</w:t>
            </w:r>
          </w:p>
          <w:p w14:paraId="2350EF91" w14:textId="77777777" w:rsidR="00EE4219" w:rsidRDefault="00167843">
            <w:pPr>
              <w:spacing w:before="160" w:after="160"/>
            </w:pPr>
            <w:r>
              <w:t>Переменная подставляет в документ ФИО генерального директора из карточки организации.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03632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64004C20" w14:textId="77777777" w:rsidR="00EE4219" w:rsidRDefault="00167843">
            <w:pPr>
              <w:spacing w:before="160" w:after="160"/>
            </w:pPr>
            <w:r>
              <w:t>Иванов Иван Иванович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7549D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009F356C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76D1223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70C63B3E" wp14:editId="7FDBA20B">
                  <wp:extent cx="3733800" cy="3962400"/>
                  <wp:effectExtent l="0" t="0" r="0" b="0"/>
                  <wp:docPr id="769" name="drex_module_21_10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9" name="drex_module_21_10_custom_3.png"/>
                          <pic:cNvPicPr/>
                        </pic:nvPicPr>
                        <pic:blipFill>
                          <a:blip r:embed="rId8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39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4C77D46" w14:textId="77777777">
        <w:tblPrEx>
          <w:tblCellMar>
            <w:top w:w="0" w:type="dxa"/>
            <w:bottom w:w="0" w:type="dxa"/>
          </w:tblCellMar>
        </w:tblPrEx>
        <w:trPr>
          <w:trHeight w:val="480"/>
        </w:trPr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B0BA80" w14:textId="77777777" w:rsidR="00EE4219" w:rsidRDefault="00167843">
            <w:pPr>
              <w:spacing w:before="160" w:after="160"/>
            </w:pPr>
            <w:r>
              <w:lastRenderedPageBreak/>
              <w:t>ИНН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EF862F" w14:textId="77777777" w:rsidR="00EE4219" w:rsidRDefault="00167843">
            <w:pPr>
              <w:spacing w:before="160" w:after="160"/>
            </w:pPr>
            <w:r>
              <w:t>{{Организация_  ИНН}}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FB9010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D2B198" w14:textId="77777777" w:rsidR="00EE4219" w:rsidRDefault="00167843">
            <w:pPr>
              <w:spacing w:before="160" w:after="160"/>
            </w:pPr>
            <w:r>
              <w:t>Обязательный реквизит любой организации, состоящий из 10 арабских цифр в строгой последовательности.</w:t>
            </w:r>
            <w:r>
              <w:rPr>
                <w:b/>
                <w:bCs/>
              </w:rPr>
              <w:t xml:space="preserve"> </w:t>
            </w:r>
            <w:r>
              <w:t>ИНН присваивается единожды — при ре</w:t>
            </w:r>
            <w:r>
              <w:t xml:space="preserve">гистрации и не меняется за время существования </w:t>
            </w:r>
            <w:r>
              <w:lastRenderedPageBreak/>
              <w:t>юридического лица. Это один из основных реквизитов, который используется организациями в разных документах, таких как счета-фактуры, платёжные поручения, заявления и документы в налоговую инспекцию. </w:t>
            </w:r>
          </w:p>
          <w:p w14:paraId="27F3F0C2" w14:textId="77777777" w:rsidR="00EE4219" w:rsidRDefault="00167843">
            <w:pPr>
              <w:spacing w:before="160" w:after="160"/>
            </w:pPr>
            <w:r>
              <w:t>Переменна</w:t>
            </w:r>
            <w:r>
              <w:t>я подставляет в документ ИНН из карточки организации.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68027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35336DB7" w14:textId="77777777" w:rsidR="00EE4219" w:rsidRDefault="00167843">
            <w:pPr>
              <w:spacing w:before="160" w:after="160"/>
            </w:pPr>
            <w:r>
              <w:t>9103098259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04E13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033FFB3B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4895C58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27E48F30" wp14:editId="0655DC6A">
                  <wp:extent cx="3800475" cy="4038600"/>
                  <wp:effectExtent l="0" t="0" r="0" b="0"/>
                  <wp:docPr id="770" name="drex_module_21_10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" name="drex_module_21_10_custom_4.png"/>
                          <pic:cNvPicPr/>
                        </pic:nvPicPr>
                        <pic:blipFill>
                          <a:blip r:embed="rId8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0475" cy="403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90760BD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1DBDDE" w14:textId="77777777" w:rsidR="00EE4219" w:rsidRDefault="00167843">
            <w:pPr>
              <w:spacing w:before="160" w:after="160"/>
            </w:pPr>
            <w:r>
              <w:lastRenderedPageBreak/>
              <w:t>КПП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09ECE0" w14:textId="77777777" w:rsidR="00EE4219" w:rsidRDefault="00167843">
            <w:pPr>
              <w:spacing w:before="160" w:after="160"/>
            </w:pPr>
            <w:r>
              <w:t>{{Организация_  КПП}}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D1378C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4CDE75" w14:textId="77777777" w:rsidR="00EE4219" w:rsidRDefault="00167843">
            <w:pPr>
              <w:spacing w:before="160" w:after="160"/>
            </w:pPr>
            <w:r>
              <w:t xml:space="preserve">КПП — это «код причины постановки на учёт», который присваивается юридическим лицам при регистрации в </w:t>
            </w:r>
            <w:r>
              <w:lastRenderedPageBreak/>
              <w:t>налоговом органе.</w:t>
            </w:r>
          </w:p>
          <w:p w14:paraId="23FF1E39" w14:textId="77777777" w:rsidR="00EE4219" w:rsidRDefault="00167843">
            <w:pPr>
              <w:spacing w:before="160" w:after="160"/>
            </w:pPr>
            <w:r>
              <w:t>В КПП содержатся дополнительные сведения о компании: регион регистрации, номер налоговой инспекции, по какой причине поставили на учёт в</w:t>
            </w:r>
            <w:r>
              <w:t xml:space="preserve"> качестве налогоплательщика и другое. Состоит из 9 цифр. </w:t>
            </w:r>
          </w:p>
          <w:p w14:paraId="0D3743E2" w14:textId="77777777" w:rsidR="00EE4219" w:rsidRDefault="00167843">
            <w:pPr>
              <w:spacing w:before="160" w:after="160"/>
            </w:pPr>
            <w:r>
              <w:t>Переменная подставляет в документ КПП из карточки организации.</w:t>
            </w:r>
          </w:p>
          <w:p w14:paraId="1C33DA0B" w14:textId="77777777" w:rsidR="00EE4219" w:rsidRDefault="00EE4219">
            <w:pPr>
              <w:spacing w:before="160" w:after="160"/>
            </w:pP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40A08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265B2E4A" w14:textId="77777777" w:rsidR="00EE4219" w:rsidRDefault="00167843">
            <w:pPr>
              <w:spacing w:before="160" w:after="160"/>
            </w:pPr>
            <w:r>
              <w:t>771501001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0B9F2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FE585F1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6350422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26F575EC" wp14:editId="31B9A70B">
                  <wp:extent cx="3800475" cy="4048125"/>
                  <wp:effectExtent l="0" t="0" r="0" b="0"/>
                  <wp:docPr id="771" name="drex_module_21_10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" name="drex_module_21_10_custom_5.png"/>
                          <pic:cNvPicPr/>
                        </pic:nvPicPr>
                        <pic:blipFill>
                          <a:blip r:embed="rId8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0475" cy="404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A4FB87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16E277" w14:textId="77777777" w:rsidR="00EE4219" w:rsidRDefault="00167843">
            <w:pPr>
              <w:spacing w:before="160" w:after="160"/>
            </w:pPr>
            <w:r>
              <w:lastRenderedPageBreak/>
              <w:t>Контактный e-mail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FAC4B9" w14:textId="77777777" w:rsidR="00EE4219" w:rsidRDefault="00167843">
            <w:pPr>
              <w:spacing w:before="160" w:after="160"/>
            </w:pPr>
            <w:r>
              <w:t>{{Организация_ Почта}}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59D0B5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A8B859" w14:textId="77777777" w:rsidR="00EE4219" w:rsidRDefault="00167843">
            <w:pPr>
              <w:spacing w:before="160" w:after="160"/>
            </w:pPr>
            <w:r>
              <w:t xml:space="preserve">Электронная почта для контакта с представителем организации </w:t>
            </w:r>
            <w:r>
              <w:lastRenderedPageBreak/>
              <w:t>(секретарем)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B50D4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25CAC8DD" w14:textId="77777777" w:rsidR="00EE4219" w:rsidRDefault="00167843">
            <w:pPr>
              <w:spacing w:before="160" w:after="160"/>
            </w:pPr>
            <w:r>
              <w:t>info@urrobot.tech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88942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5A7D1F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722FB7A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3A4A0F56" wp14:editId="463B34E0">
                  <wp:extent cx="3905250" cy="4152900"/>
                  <wp:effectExtent l="0" t="0" r="0" b="0"/>
                  <wp:docPr id="772" name="drex_module_21_10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" name="drex_module_21_10_custom_6.png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415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26E8AD4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5221B6" w14:textId="77777777" w:rsidR="00EE4219" w:rsidRDefault="00167843">
            <w:pPr>
              <w:spacing w:before="160" w:after="160"/>
            </w:pPr>
            <w:r>
              <w:lastRenderedPageBreak/>
              <w:t>Контактный e-mail б</w:t>
            </w:r>
            <w:r>
              <w:t>ухгалтера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E441BF" w14:textId="77777777" w:rsidR="00EE4219" w:rsidRDefault="00167843">
            <w:pPr>
              <w:spacing w:before="160" w:after="160"/>
            </w:pPr>
            <w:r>
              <w:t>{{Организация_ Почта_Бухгалтера}}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BB1554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2E024C" w14:textId="77777777" w:rsidR="00EE4219" w:rsidRDefault="00167843">
            <w:pPr>
              <w:spacing w:before="160" w:after="160"/>
            </w:pPr>
            <w:r>
              <w:t>Электронная почта для контакта с бухгалтером организации.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1ADBB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206C384D" w14:textId="77777777" w:rsidR="00EE4219" w:rsidRDefault="00167843">
            <w:pPr>
              <w:spacing w:before="160" w:after="160"/>
            </w:pPr>
            <w:r>
              <w:t>info@urrobot.tech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B8B19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282FDD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6650523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68685F06" wp14:editId="0712475E">
                  <wp:extent cx="3914775" cy="4152900"/>
                  <wp:effectExtent l="0" t="0" r="0" b="0"/>
                  <wp:docPr id="773" name="drex_module_21_10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3" name="drex_module_21_10_custom_7.png"/>
                          <pic:cNvPicPr/>
                        </pic:nvPicPr>
                        <pic:blipFill>
                          <a:blip r:embed="rId8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4775" cy="415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EAEBE0F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D0BD1B" w14:textId="77777777" w:rsidR="00EE4219" w:rsidRDefault="00167843">
            <w:pPr>
              <w:spacing w:before="160" w:after="160"/>
            </w:pPr>
            <w:r>
              <w:lastRenderedPageBreak/>
              <w:t>Контактный телефон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F3A9B2" w14:textId="77777777" w:rsidR="00EE4219" w:rsidRDefault="00167843">
            <w:pPr>
              <w:spacing w:before="160" w:after="160"/>
            </w:pPr>
            <w:r>
              <w:t>{{Организация_ Телефон}}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C1F949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856DBE" w14:textId="77777777" w:rsidR="00EE4219" w:rsidRDefault="00167843">
            <w:pPr>
              <w:spacing w:before="160" w:after="160"/>
            </w:pPr>
            <w:r>
              <w:t>Телефон для контакта с представителем организации.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CFCE3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2926022C" w14:textId="77777777" w:rsidR="00EE4219" w:rsidRDefault="00167843">
            <w:pPr>
              <w:spacing w:before="160" w:after="160"/>
            </w:pPr>
            <w:r>
              <w:t>+7 (495) 123-45-67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2E19D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2DA22E5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41D976C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6348A0FC" wp14:editId="7454DA75">
                  <wp:extent cx="4076700" cy="4333875"/>
                  <wp:effectExtent l="0" t="0" r="0" b="0"/>
                  <wp:docPr id="774" name="drex_module_21_10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" name="drex_module_21_10_custom_8.png"/>
                          <pic:cNvPicPr/>
                        </pic:nvPicPr>
                        <pic:blipFill>
                          <a:blip r:embed="rId8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433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F882A0A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BE1267" w14:textId="77777777" w:rsidR="00EE4219" w:rsidRDefault="00167843">
            <w:pPr>
              <w:spacing w:before="160" w:after="160"/>
            </w:pPr>
            <w:r>
              <w:lastRenderedPageBreak/>
              <w:t>Кор. счет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D4C1CD" w14:textId="77777777" w:rsidR="00EE4219" w:rsidRDefault="00167843">
            <w:pPr>
              <w:spacing w:before="160" w:after="160"/>
            </w:pPr>
            <w:r>
              <w:t>{{Организация_ Корреспондент</w:t>
            </w:r>
            <w:r>
              <w:t>ский _Счет}}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1B9AC9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0DC52C" w14:textId="77777777" w:rsidR="00EE4219" w:rsidRDefault="00167843">
            <w:pPr>
              <w:spacing w:before="160" w:after="160"/>
            </w:pPr>
            <w:r>
              <w:t>Счёт, который открывает банк в подразделении ЦБ РФ или в другом финансовом учреждении. Его используют для расчётов в межбанковских операциях.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51ECA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35F0509B" w14:textId="77777777" w:rsidR="00EE4219" w:rsidRDefault="00167843">
            <w:pPr>
              <w:spacing w:before="160" w:after="160"/>
            </w:pPr>
            <w:r>
              <w:t>30101810100 000000601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511BE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5A865B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</w:t>
            </w:r>
            <w:r>
              <w:rPr>
                <w:b/>
                <w:bCs/>
              </w:rPr>
              <w:t>ция»</w:t>
            </w:r>
          </w:p>
          <w:p w14:paraId="68527CB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764D9E75" wp14:editId="1AC4D456">
                  <wp:extent cx="3857625" cy="4105275"/>
                  <wp:effectExtent l="0" t="0" r="0" b="0"/>
                  <wp:docPr id="775" name="drex_module_21_10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" name="drex_module_21_10_custom_9.png"/>
                          <pic:cNvPicPr/>
                        </pic:nvPicPr>
                        <pic:blipFill>
                          <a:blip r:embed="rId8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7625" cy="410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76DDD27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C19121" w14:textId="77777777" w:rsidR="00EE4219" w:rsidRDefault="00167843">
            <w:pPr>
              <w:spacing w:before="160" w:after="160"/>
            </w:pPr>
            <w:r>
              <w:lastRenderedPageBreak/>
              <w:t>Наименование организации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E9947A" w14:textId="77777777" w:rsidR="00EE4219" w:rsidRDefault="00167843">
            <w:pPr>
              <w:spacing w:before="160" w:after="160"/>
            </w:pPr>
            <w:r>
              <w:t>{{Организация_ Название}}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F1DEF8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0390FC" w14:textId="77777777" w:rsidR="00EE4219" w:rsidRDefault="00167843">
            <w:pPr>
              <w:spacing w:before="160" w:after="160"/>
            </w:pPr>
            <w:r>
              <w:t>Краткое наименование организации. Например: ООО «Ромашка»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DDD29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1DE3AEF0" w14:textId="77777777" w:rsidR="00EE4219" w:rsidRDefault="00167843">
            <w:pPr>
              <w:spacing w:before="160" w:after="160"/>
            </w:pPr>
            <w:r>
              <w:t>ООО «Ромашка»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BAF1B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18D90DF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59F8C36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0C129507" wp14:editId="3FEBE058">
                  <wp:extent cx="3867150" cy="3105150"/>
                  <wp:effectExtent l="0" t="0" r="0" b="0"/>
                  <wp:docPr id="776" name="drex_module_21_10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" name="drex_module_21_10_custom_10.png"/>
                          <pic:cNvPicPr/>
                        </pic:nvPicPr>
                        <pic:blipFill>
                          <a:blip r:embed="rId8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150" cy="310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27A0C9D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C9EF9F" w14:textId="77777777" w:rsidR="00EE4219" w:rsidRDefault="00167843">
            <w:pPr>
              <w:spacing w:before="160" w:after="160"/>
            </w:pPr>
            <w:r>
              <w:lastRenderedPageBreak/>
              <w:t>Номер телефона сотрудника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FA610E" w14:textId="77777777" w:rsidR="00EE4219" w:rsidRDefault="00167843">
            <w:pPr>
              <w:spacing w:before="160" w:after="160"/>
            </w:pPr>
            <w:r>
              <w:t>{{Текущий_ Пользователь_ Номер_Телефона}}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6A3C10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8F13D1" w14:textId="77777777" w:rsidR="00EE4219" w:rsidRDefault="00167843">
            <w:r>
              <w:t>Номер телефона сотрудника, который зарегистрирован как представитель организации в системе.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F8293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29531414" w14:textId="77777777" w:rsidR="00EE4219" w:rsidRDefault="00167843">
            <w:pPr>
              <w:spacing w:before="160" w:after="160"/>
            </w:pPr>
            <w:r>
              <w:t>+7 (495) 123-45-67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36141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7CAE75FF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«Сотрудники»</w:t>
            </w:r>
          </w:p>
          <w:p w14:paraId="4BF1B35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70A6FA7" wp14:editId="466A31C9">
                  <wp:extent cx="3905250" cy="1638300"/>
                  <wp:effectExtent l="0" t="0" r="0" b="0"/>
                  <wp:docPr id="777" name="drex_module_21_10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7" name="drex_module_21_10_custom_11.png"/>
                          <pic:cNvPicPr/>
                        </pic:nvPicPr>
                        <pic:blipFill>
                          <a:blip r:embed="rId8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579A178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42AE1C" w14:textId="77777777" w:rsidR="00EE4219" w:rsidRDefault="00167843">
            <w:pPr>
              <w:spacing w:before="160" w:after="160"/>
            </w:pPr>
            <w:r>
              <w:t>ОГРН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1E6886" w14:textId="77777777" w:rsidR="00EE4219" w:rsidRDefault="00167843">
            <w:pPr>
              <w:spacing w:before="160" w:after="160"/>
            </w:pPr>
            <w:r>
              <w:t>{{Организация_  ОГРН}}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9CBC5C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F313FA" w14:textId="77777777" w:rsidR="00EE4219" w:rsidRDefault="00167843">
            <w:pPr>
              <w:spacing w:before="160" w:after="160"/>
            </w:pPr>
            <w:r>
              <w:t xml:space="preserve">ОГРН (основной государственный регистрационный номер) — это номер, который </w:t>
            </w:r>
            <w:r>
              <w:lastRenderedPageBreak/>
              <w:t xml:space="preserve">получают все юридические лица и индивидуальные предприниматели в </w:t>
            </w:r>
            <w:r>
              <w:t>России при регистрации.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522FA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5BFA8DE7" w14:textId="77777777" w:rsidR="00EE4219" w:rsidRDefault="00167843">
            <w:pPr>
              <w:spacing w:before="160" w:after="160"/>
            </w:pPr>
            <w:r>
              <w:t>1219100018928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22C34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EA9D43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043EBA3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7304B6DF" wp14:editId="16E87476">
                  <wp:extent cx="3943350" cy="4191000"/>
                  <wp:effectExtent l="0" t="0" r="0" b="0"/>
                  <wp:docPr id="778" name="drex_module_21_10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" name="drex_module_21_10_custom_12.png"/>
                          <pic:cNvPicPr/>
                        </pic:nvPicPr>
                        <pic:blipFill>
                          <a:blip r:embed="rId8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0" cy="419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492EC95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347739" w14:textId="77777777" w:rsidR="00EE4219" w:rsidRDefault="00167843">
            <w:r>
              <w:lastRenderedPageBreak/>
              <w:t>ОКОПФ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CE9EA6" w14:textId="77777777" w:rsidR="00EE4219" w:rsidRDefault="00167843">
            <w:pPr>
              <w:spacing w:before="160" w:after="160"/>
            </w:pPr>
            <w:r>
              <w:t>{{Организация_  ОКОПФ_Или_Вид}}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A91115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01371C" w14:textId="77777777" w:rsidR="00EE4219" w:rsidRDefault="00167843">
            <w:pPr>
              <w:spacing w:before="160" w:after="160"/>
            </w:pPr>
            <w:r>
              <w:t>ОКОПФ — это общероссийский классификатор организационно-правовых форм. </w:t>
            </w:r>
          </w:p>
          <w:p w14:paraId="38ABF6E7" w14:textId="77777777" w:rsidR="00EE4219" w:rsidRDefault="00167843">
            <w:pPr>
              <w:spacing w:before="160" w:after="160"/>
            </w:pPr>
            <w:r>
              <w:t>Организации и предприниматели получают код ОКОПФ при регистрации. Он присваиваетс</w:t>
            </w:r>
            <w:r>
              <w:lastRenderedPageBreak/>
              <w:t>я Росстатом всем хозяйствующим субъектам, независимо от сферы деятельности, размера и местоположения. К</w:t>
            </w:r>
            <w:r>
              <w:t>од устанавливается на основании формы собственности, заявленной при регистрации.</w:t>
            </w:r>
          </w:p>
          <w:p w14:paraId="382BCB91" w14:textId="77777777" w:rsidR="00EE4219" w:rsidRDefault="00EE4219">
            <w:pPr>
              <w:spacing w:before="160" w:after="160"/>
            </w:pP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2D56B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7D655B0F" w14:textId="77777777" w:rsidR="00EE4219" w:rsidRDefault="00167843">
            <w:pPr>
              <w:numPr>
                <w:ilvl w:val="0"/>
                <w:numId w:val="13"/>
              </w:numPr>
            </w:pPr>
            <w:r>
              <w:t>ООО</w:t>
            </w:r>
          </w:p>
          <w:p w14:paraId="34635CD1" w14:textId="77777777" w:rsidR="00EE4219" w:rsidRDefault="00167843">
            <w:pPr>
              <w:numPr>
                <w:ilvl w:val="0"/>
                <w:numId w:val="13"/>
              </w:numPr>
            </w:pPr>
            <w:r>
              <w:t>АО</w:t>
            </w:r>
          </w:p>
          <w:p w14:paraId="62EC8CF9" w14:textId="77777777" w:rsidR="00EE4219" w:rsidRDefault="00167843">
            <w:pPr>
              <w:numPr>
                <w:ilvl w:val="0"/>
                <w:numId w:val="13"/>
              </w:numPr>
            </w:pPr>
            <w:r>
              <w:t>ПАО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E91E8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543D98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06FC353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6EC8989F" wp14:editId="20941016">
                  <wp:extent cx="3648075" cy="2943225"/>
                  <wp:effectExtent l="0" t="0" r="0" b="0"/>
                  <wp:docPr id="779" name="drex_module_21_10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" name="drex_module_21_10_custom_13.png"/>
                          <pic:cNvPicPr/>
                        </pic:nvPicPr>
                        <pic:blipFill>
                          <a:blip r:embed="rId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294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9358EF4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8AC2EE" w14:textId="77777777" w:rsidR="00EE4219" w:rsidRDefault="00167843">
            <w:pPr>
              <w:spacing w:before="160" w:after="160"/>
            </w:pPr>
            <w:r>
              <w:lastRenderedPageBreak/>
              <w:t>Полное наименование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650425" w14:textId="77777777" w:rsidR="00EE4219" w:rsidRDefault="00167843">
            <w:pPr>
              <w:spacing w:before="160" w:after="160"/>
            </w:pPr>
            <w:r>
              <w:t>{{Организация_  Полное_Название}}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5CD790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C653CE" w14:textId="77777777" w:rsidR="00EE4219" w:rsidRDefault="00167843">
            <w:pPr>
              <w:spacing w:before="160" w:after="160"/>
            </w:pPr>
            <w:r>
              <w:t>Полное наименование организации, как указано в ЕГЮРЛ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89CAE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2F3A8558" w14:textId="77777777" w:rsidR="00EE4219" w:rsidRDefault="00167843">
            <w:pPr>
              <w:spacing w:before="160" w:after="160"/>
            </w:pPr>
            <w:r>
              <w:t>Общество с ограниченной ответственностью «Ромашка»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1A50F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53A1F9D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07F97CC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6B39ED70" wp14:editId="2856CC89">
                  <wp:extent cx="3924300" cy="3171825"/>
                  <wp:effectExtent l="0" t="0" r="0" b="0"/>
                  <wp:docPr id="780" name="drex_module_21_10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" name="drex_module_21_10_custom_14.png"/>
                          <pic:cNvPicPr/>
                        </pic:nvPicPr>
                        <pic:blipFill>
                          <a:blip r:embed="rId8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0" cy="317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2FB1305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B9EF3E" w14:textId="77777777" w:rsidR="00EE4219" w:rsidRDefault="00167843">
            <w:pPr>
              <w:spacing w:before="160" w:after="160"/>
            </w:pPr>
            <w:r>
              <w:lastRenderedPageBreak/>
              <w:t>Полный ответ ФНС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1C1E1B" w14:textId="77777777" w:rsidR="00EE4219" w:rsidRDefault="00167843">
            <w:pPr>
              <w:spacing w:before="160" w:after="160"/>
            </w:pPr>
            <w:r>
              <w:t>{{Организация_ Полный_Ответ_ ФНС}}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BB9998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00475D" w14:textId="77777777" w:rsidR="00EE4219" w:rsidRDefault="00167843">
            <w:r>
              <w:t>Переменная подставляет данные из ответа ФНС по состоянию компании (данные запрашиваются системой)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BEB166" w14:textId="77777777" w:rsidR="00EE4219" w:rsidRDefault="00167843">
            <w:pPr>
              <w:rPr>
                <w:b/>
                <w:bCs/>
              </w:rPr>
            </w:pPr>
            <w:r>
              <w:rPr>
                <w:b/>
                <w:bCs/>
              </w:rPr>
              <w:t>Гибридный</w:t>
            </w:r>
          </w:p>
          <w:p w14:paraId="12A85E24" w14:textId="77777777" w:rsidR="00EE4219" w:rsidRDefault="00167843">
            <w:r>
              <w:t>Текст ответа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303483" w14:textId="77777777" w:rsidR="00EE4219" w:rsidRDefault="00167843">
            <w:r>
              <w:t>Данные подставляются системой</w:t>
            </w:r>
          </w:p>
          <w:p w14:paraId="345B7097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156C956E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156933" w14:textId="77777777" w:rsidR="00EE4219" w:rsidRDefault="00167843">
            <w:pPr>
              <w:spacing w:before="160" w:after="160"/>
            </w:pPr>
            <w:r>
              <w:t>Почтовый адрес с индексом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71C730" w14:textId="77777777" w:rsidR="00EE4219" w:rsidRDefault="00167843">
            <w:pPr>
              <w:spacing w:before="160" w:after="160"/>
            </w:pPr>
            <w:r>
              <w:t>{{Организация_ Почтовый_Адрес_И_ ЗИП_Код}}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F32102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45EF6A" w14:textId="77777777" w:rsidR="00EE4219" w:rsidRDefault="00167843">
            <w:pPr>
              <w:spacing w:before="160" w:after="160"/>
            </w:pPr>
            <w:r>
              <w:t>Почтовый адрес, по которому находится постоянно действующий исполнительный орган юридического лица.</w:t>
            </w:r>
            <w:r>
              <w:rPr>
                <w:b/>
                <w:bCs/>
              </w:rPr>
              <w:t xml:space="preserve"> </w:t>
            </w:r>
          </w:p>
          <w:p w14:paraId="5BFEA8DB" w14:textId="77777777" w:rsidR="00EE4219" w:rsidRDefault="00EE4219">
            <w:pPr>
              <w:spacing w:before="160" w:after="160"/>
            </w:pP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A0B10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6B325DD" w14:textId="77777777" w:rsidR="00EE4219" w:rsidRDefault="00167843">
            <w:pPr>
              <w:spacing w:before="160" w:after="160"/>
            </w:pPr>
            <w:r>
              <w:t xml:space="preserve">107258, г.Москва, проезд Погонный, д. </w:t>
            </w:r>
            <w:r>
              <w:t>12, к. 1, оф. 105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C0797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000661B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6A59E32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24F17E82" wp14:editId="5F8F19CA">
                  <wp:extent cx="3743325" cy="3981450"/>
                  <wp:effectExtent l="0" t="0" r="0" b="0"/>
                  <wp:docPr id="781" name="drex_module_21_10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" name="drex_module_21_10_custom_15.png"/>
                          <pic:cNvPicPr/>
                        </pic:nvPicPr>
                        <pic:blipFill>
                          <a:blip r:embed="rId8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3325" cy="398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1C85DBF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AD6845" w14:textId="77777777" w:rsidR="00EE4219" w:rsidRDefault="00167843">
            <w:pPr>
              <w:spacing w:before="160" w:after="160"/>
            </w:pPr>
            <w:r>
              <w:lastRenderedPageBreak/>
              <w:t>Предоставляемые услуги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85C13B" w14:textId="77777777" w:rsidR="00EE4219" w:rsidRDefault="00167843">
            <w:pPr>
              <w:spacing w:before="160" w:after="160"/>
            </w:pPr>
            <w:r>
              <w:t>{{Список_Услуг}}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52EE0B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830545" w14:textId="77777777" w:rsidR="00EE4219" w:rsidRDefault="00167843">
            <w:pPr>
              <w:spacing w:before="160" w:after="160"/>
            </w:pPr>
            <w:r>
              <w:t>Перечень предоставляемых компанией услуг, как указано в ЕГЮРЛ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6E09C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7B79C55F" w14:textId="77777777" w:rsidR="00EE4219" w:rsidRDefault="00167843">
            <w:pPr>
              <w:spacing w:before="160" w:after="160"/>
            </w:pPr>
            <w:r>
              <w:t>Список предоставляемых услуг через запятую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95C28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51556A9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54E64A9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0FDD4F0D" wp14:editId="382E5215">
                  <wp:extent cx="3762375" cy="3028950"/>
                  <wp:effectExtent l="0" t="0" r="0" b="0"/>
                  <wp:docPr id="782" name="drex_module_21_10_custom_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" name="drex_module_21_10_custom_16.png"/>
                          <pic:cNvPicPr/>
                        </pic:nvPicPr>
                        <pic:blipFill>
                          <a:blip r:embed="rId8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2375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CDE0A42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C12887" w14:textId="77777777" w:rsidR="00EE4219" w:rsidRDefault="00167843">
            <w:pPr>
              <w:spacing w:before="160" w:after="160"/>
            </w:pPr>
            <w:r>
              <w:lastRenderedPageBreak/>
              <w:t>Представитель по доверенности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3C8919" w14:textId="77777777" w:rsidR="00EE4219" w:rsidRDefault="00167843">
            <w:pPr>
              <w:spacing w:before="160" w:after="160"/>
            </w:pPr>
            <w:r>
              <w:t>{{Организация_ Предс</w:t>
            </w:r>
            <w:r>
              <w:t>тавитель_По_ Доверенности}}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647DEA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3F6155" w14:textId="77777777" w:rsidR="00EE4219" w:rsidRDefault="00167843">
            <w:pPr>
              <w:spacing w:before="160" w:after="160"/>
            </w:pPr>
            <w:r>
              <w:t xml:space="preserve">В доверенности всегда есть две стороны: представляемый и представитель. Представляемый или доверитель — тот, кто выдает доверенность, разрешает другому лицу действовать от его имени. Представитель или поверенный — тот, кто будет </w:t>
            </w:r>
            <w:r>
              <w:lastRenderedPageBreak/>
              <w:t>совершать по ней действия о</w:t>
            </w:r>
            <w:r>
              <w:t>т имени доверителя.</w:t>
            </w:r>
          </w:p>
          <w:p w14:paraId="7085E64C" w14:textId="77777777" w:rsidR="00EE4219" w:rsidRDefault="00167843">
            <w:pPr>
              <w:spacing w:before="160" w:after="160"/>
            </w:pPr>
            <w:r>
              <w:t xml:space="preserve">Переменная подставляет в документ данные представителя по доверенности, зарегистрированного в системе.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E0EB7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5EB53560" w14:textId="77777777" w:rsidR="00EE4219" w:rsidRDefault="00167843">
            <w:pPr>
              <w:spacing w:before="160" w:after="160"/>
            </w:pPr>
            <w:r>
              <w:t>Иванов Иван Иванович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CD903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122A73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«Документы»</w:t>
            </w:r>
          </w:p>
          <w:p w14:paraId="1975878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40FB77C" wp14:editId="49FEF14E">
                  <wp:extent cx="3533775" cy="3419475"/>
                  <wp:effectExtent l="0" t="0" r="0" b="0"/>
                  <wp:docPr id="783" name="drex_module_21_10_custom_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3" name="drex_module_21_10_custom_17.png"/>
                          <pic:cNvPicPr/>
                        </pic:nvPicPr>
                        <pic:blipFill>
                          <a:blip r:embed="rId8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3775" cy="341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1E0F40A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3C5E3D" w14:textId="77777777" w:rsidR="00EE4219" w:rsidRDefault="00167843">
            <w:pPr>
              <w:spacing w:before="160" w:after="160"/>
            </w:pPr>
            <w:r>
              <w:t>Расчетный счет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F84951" w14:textId="77777777" w:rsidR="00EE4219" w:rsidRDefault="00167843">
            <w:pPr>
              <w:spacing w:before="160" w:after="160"/>
            </w:pPr>
            <w:r>
              <w:t>{{Организация_ Расчетный_Счет}}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216558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39AE4B" w14:textId="77777777" w:rsidR="00EE4219" w:rsidRDefault="00167843">
            <w:pPr>
              <w:spacing w:before="160" w:after="160"/>
            </w:pPr>
            <w:r>
              <w:t>Учётная запись, используемая банком или иным расчётным учреждением для учёта денежных операций клиентов.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E05E7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6894F8BC" w14:textId="77777777" w:rsidR="00EE4219" w:rsidRDefault="00167843">
            <w:pPr>
              <w:spacing w:before="160" w:after="160"/>
            </w:pPr>
            <w:r>
              <w:t>40702810004 000006508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1727A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15905F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3F469578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0A0B7811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FED622" w14:textId="77777777" w:rsidR="00EE4219" w:rsidRDefault="00167843">
            <w:pPr>
              <w:spacing w:before="160" w:after="160"/>
            </w:pPr>
            <w:r>
              <w:t>Реквизиты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69C087" w14:textId="77777777" w:rsidR="00EE4219" w:rsidRDefault="00167843">
            <w:pPr>
              <w:spacing w:before="160" w:after="160"/>
            </w:pPr>
            <w:r>
              <w:t>{{Организация_ Реквизиты}}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0BBD5A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6C1C6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Перечисляются через запятую:</w:t>
            </w:r>
            <w:r>
              <w:t xml:space="preserve"> </w:t>
            </w:r>
          </w:p>
          <w:p w14:paraId="2F89AAA7" w14:textId="77777777" w:rsidR="00EE4219" w:rsidRDefault="00167843">
            <w:pPr>
              <w:spacing w:before="160" w:after="160"/>
            </w:pPr>
            <w:r>
              <w:t>-Полное название организации прописью</w:t>
            </w:r>
          </w:p>
          <w:p w14:paraId="4F649458" w14:textId="77777777" w:rsidR="00EE4219" w:rsidRDefault="00167843">
            <w:pPr>
              <w:spacing w:before="160" w:after="160"/>
            </w:pPr>
            <w:r>
              <w:lastRenderedPageBreak/>
              <w:t>-Краткое название организации</w:t>
            </w:r>
          </w:p>
          <w:p w14:paraId="609BDF57" w14:textId="77777777" w:rsidR="00EE4219" w:rsidRDefault="00167843">
            <w:pPr>
              <w:spacing w:before="160" w:after="160"/>
            </w:pPr>
            <w:r>
              <w:t>-Услуга</w:t>
            </w:r>
          </w:p>
          <w:p w14:paraId="56D3F19C" w14:textId="77777777" w:rsidR="00EE4219" w:rsidRDefault="00167843">
            <w:pPr>
              <w:spacing w:before="160" w:after="160"/>
            </w:pPr>
            <w:r>
              <w:t>-Полный адрес компании</w:t>
            </w:r>
          </w:p>
          <w:p w14:paraId="1BE8C1D2" w14:textId="77777777" w:rsidR="00EE4219" w:rsidRDefault="00167843">
            <w:pPr>
              <w:spacing w:before="160" w:after="160"/>
            </w:pPr>
            <w:r>
              <w:t>-ОГРН</w:t>
            </w:r>
          </w:p>
          <w:p w14:paraId="4B604817" w14:textId="77777777" w:rsidR="00EE4219" w:rsidRDefault="00167843">
            <w:pPr>
              <w:spacing w:before="160" w:after="160"/>
            </w:pPr>
            <w:r>
              <w:t>-Р/с</w:t>
            </w:r>
          </w:p>
          <w:p w14:paraId="47BA7A0A" w14:textId="77777777" w:rsidR="00EE4219" w:rsidRDefault="00167843">
            <w:pPr>
              <w:spacing w:before="160" w:after="160"/>
            </w:pPr>
            <w:r>
              <w:t>-БИК</w:t>
            </w:r>
          </w:p>
          <w:p w14:paraId="57E8A9BF" w14:textId="77777777" w:rsidR="00EE4219" w:rsidRDefault="00167843">
            <w:pPr>
              <w:spacing w:before="160" w:after="160"/>
            </w:pPr>
            <w:r>
              <w:t>-Дата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C4F59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  <w:r>
              <w:t xml:space="preserve"> </w:t>
            </w:r>
          </w:p>
          <w:p w14:paraId="060F0065" w14:textId="77777777" w:rsidR="00EE4219" w:rsidRDefault="00167843">
            <w:pPr>
              <w:spacing w:before="160" w:after="160"/>
            </w:pPr>
            <w:r>
              <w:t xml:space="preserve">Перечисляются через запятую: </w:t>
            </w:r>
          </w:p>
          <w:p w14:paraId="088EE84E" w14:textId="77777777" w:rsidR="00EE4219" w:rsidRDefault="00167843">
            <w:pPr>
              <w:spacing w:before="160" w:after="160"/>
            </w:pPr>
            <w:r>
              <w:t>Обществ</w:t>
            </w:r>
            <w:r>
              <w:lastRenderedPageBreak/>
              <w:t>о с ограниченной ответственностью «Ромашка», ООО «Ромашка», Сбор отходов, 107258, г.Москва, проезд Погонный, д. 12, к. 1, оф. 105, «ОГРН», «Р/с», «БИК», «Дата»</w:t>
            </w:r>
          </w:p>
          <w:p w14:paraId="6D72A1FE" w14:textId="77777777" w:rsidR="00EE4219" w:rsidRDefault="00EE4219">
            <w:pPr>
              <w:spacing w:before="160" w:after="160"/>
            </w:pP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BD8D2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3FDDD39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3C0AEBF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547C0E55" wp14:editId="363EBA48">
                  <wp:extent cx="3829050" cy="4076700"/>
                  <wp:effectExtent l="0" t="0" r="0" b="0"/>
                  <wp:docPr id="784" name="drex_module_21_10_custom_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" name="drex_module_21_10_custom_18.png"/>
                          <pic:cNvPicPr/>
                        </pic:nvPicPr>
                        <pic:blipFill>
                          <a:blip r:embed="rId8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407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604BE3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09D806" w14:textId="77777777" w:rsidR="00EE4219" w:rsidRDefault="00167843">
            <w:pPr>
              <w:spacing w:before="160" w:after="160"/>
            </w:pPr>
            <w:r>
              <w:lastRenderedPageBreak/>
              <w:t>Сайт организации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B152B2" w14:textId="77777777" w:rsidR="00EE4219" w:rsidRDefault="00167843">
            <w:pPr>
              <w:spacing w:before="160" w:after="160"/>
            </w:pPr>
            <w:r>
              <w:t>{{Организация_ Сайт}}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BE3B86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FE5ABE" w14:textId="77777777" w:rsidR="00EE4219" w:rsidRDefault="00167843">
            <w:r>
              <w:t>Сайт компании в сети Интернет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EC2DC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9A4DD6B" w14:textId="77777777" w:rsidR="00EE4219" w:rsidRDefault="00167843">
            <w:pPr>
              <w:spacing w:before="160" w:after="160"/>
            </w:pPr>
            <w:r>
              <w:t>www.romashka.com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CF3F9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DC6748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0170D9C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1F7D291C" wp14:editId="1F9EDF8E">
                  <wp:extent cx="3800475" cy="4038600"/>
                  <wp:effectExtent l="0" t="0" r="0" b="0"/>
                  <wp:docPr id="785" name="drex_module_21_10_custom_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" name="drex_module_21_10_custom_19.png"/>
                          <pic:cNvPicPr/>
                        </pic:nvPicPr>
                        <pic:blipFill>
                          <a:blip r:embed="rId8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0475" cy="403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050BE9A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4C2912" w14:textId="77777777" w:rsidR="00EE4219" w:rsidRDefault="00167843">
            <w:pPr>
              <w:spacing w:before="160" w:after="160"/>
            </w:pPr>
            <w:r>
              <w:lastRenderedPageBreak/>
              <w:t>Система налогообложения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D0622A" w14:textId="77777777" w:rsidR="00EE4219" w:rsidRDefault="00167843">
            <w:pPr>
              <w:spacing w:before="160" w:after="160"/>
            </w:pPr>
            <w:r>
              <w:t>{{Организация_ Система_ Налогообложения}}</w:t>
            </w:r>
          </w:p>
          <w:p w14:paraId="3F52E22A" w14:textId="77777777" w:rsidR="00EE4219" w:rsidRDefault="00EE4219">
            <w:pPr>
              <w:spacing w:before="160" w:after="160"/>
            </w:pP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BB374D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458134" w14:textId="77777777" w:rsidR="00EE4219" w:rsidRDefault="00167843">
            <w:r>
              <w:t xml:space="preserve">Система налогообложения компании: </w:t>
            </w:r>
          </w:p>
          <w:p w14:paraId="5B7A87DF" w14:textId="77777777" w:rsidR="00EE4219" w:rsidRDefault="00167843">
            <w:pPr>
              <w:numPr>
                <w:ilvl w:val="0"/>
                <w:numId w:val="14"/>
              </w:numPr>
            </w:pPr>
            <w:r>
              <w:t>УСН</w:t>
            </w:r>
          </w:p>
          <w:p w14:paraId="06BB6A01" w14:textId="77777777" w:rsidR="00EE4219" w:rsidRDefault="00167843">
            <w:pPr>
              <w:numPr>
                <w:ilvl w:val="0"/>
                <w:numId w:val="14"/>
              </w:numPr>
            </w:pPr>
            <w:r>
              <w:t>ОСН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DE62B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147E8CE2" w14:textId="77777777" w:rsidR="00EE4219" w:rsidRDefault="00167843">
            <w:pPr>
              <w:numPr>
                <w:ilvl w:val="0"/>
                <w:numId w:val="15"/>
              </w:numPr>
            </w:pPr>
            <w:r>
              <w:t>Общая система налогообложения</w:t>
            </w:r>
          </w:p>
          <w:p w14:paraId="55EF719F" w14:textId="77777777" w:rsidR="00EE4219" w:rsidRDefault="00167843">
            <w:pPr>
              <w:numPr>
                <w:ilvl w:val="0"/>
                <w:numId w:val="15"/>
              </w:numPr>
            </w:pPr>
            <w:r>
              <w:t>Упрощенная система налогообложения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E6D17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7AFE302B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048AEA7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2CF30FE5" wp14:editId="03B59EB5">
                  <wp:extent cx="3781425" cy="3028950"/>
                  <wp:effectExtent l="0" t="0" r="0" b="0"/>
                  <wp:docPr id="786" name="drex_module_21_10_custom_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" name="drex_module_21_10_custom_20.png"/>
                          <pic:cNvPicPr/>
                        </pic:nvPicPr>
                        <pic:blipFill>
                          <a:blip r:embed="rId8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1425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4D7E958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ACF3B6" w14:textId="77777777" w:rsidR="00EE4219" w:rsidRDefault="00167843">
            <w:pPr>
              <w:spacing w:before="160" w:after="160"/>
            </w:pPr>
            <w:r>
              <w:lastRenderedPageBreak/>
              <w:t>Тип организации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0E57D2" w14:textId="77777777" w:rsidR="00EE4219" w:rsidRDefault="00167843">
            <w:pPr>
              <w:spacing w:before="160" w:after="160"/>
            </w:pPr>
            <w:r>
              <w:t>{{Организация_ Тип}}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4BF0CD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61B653" w14:textId="77777777" w:rsidR="00EE4219" w:rsidRDefault="00167843">
            <w:pPr>
              <w:spacing w:before="160" w:after="160"/>
            </w:pPr>
            <w:r>
              <w:t>Тип деятельности организации (указан а выписке из ЕГРЮЛ)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9C5D6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77B8FF2D" w14:textId="77777777" w:rsidR="00EE4219" w:rsidRDefault="00167843">
            <w:pPr>
              <w:spacing w:before="160" w:after="160"/>
            </w:pPr>
            <w:r>
              <w:t>Деятельность в области права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2266B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</w:t>
            </w:r>
            <w:r>
              <w:rPr>
                <w:b/>
                <w:bCs/>
              </w:rPr>
              <w:t xml:space="preserve"> загружаются из:</w:t>
            </w:r>
          </w:p>
          <w:p w14:paraId="35CB86F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5C05C80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9964969" wp14:editId="458B422C">
                  <wp:extent cx="3552825" cy="2847975"/>
                  <wp:effectExtent l="0" t="0" r="0" b="0"/>
                  <wp:docPr id="787" name="drex_module_21_10_custom_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7" name="drex_module_21_10_custom_21.png"/>
                          <pic:cNvPicPr/>
                        </pic:nvPicPr>
                        <pic:blipFill>
                          <a:blip r:embed="rId8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284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154C8ED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1FBA46" w14:textId="77777777" w:rsidR="00EE4219" w:rsidRDefault="00167843">
            <w:pPr>
              <w:spacing w:before="160" w:after="160"/>
            </w:pPr>
            <w:r>
              <w:t xml:space="preserve">Тип расчета </w:t>
            </w:r>
            <w:r>
              <w:lastRenderedPageBreak/>
              <w:t>пени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39D916" w14:textId="77777777" w:rsidR="00EE4219" w:rsidRDefault="00167843">
            <w:pPr>
              <w:spacing w:before="160" w:after="160"/>
            </w:pPr>
            <w:r>
              <w:lastRenderedPageBreak/>
              <w:t>{{Организация_Ти</w:t>
            </w:r>
            <w:r>
              <w:lastRenderedPageBreak/>
              <w:t>п_ Расчета_Пени}}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49E9AC" w14:textId="77777777" w:rsidR="00EE4219" w:rsidRDefault="00167843">
            <w:r>
              <w:lastRenderedPageBreak/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964CAB" w14:textId="77777777" w:rsidR="00EE4219" w:rsidRDefault="00167843">
            <w:r>
              <w:t xml:space="preserve">Тип расчета пени, </w:t>
            </w:r>
            <w:r>
              <w:lastRenderedPageBreak/>
              <w:t>принятый в организации (статья кодекса РФ)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080627" w14:textId="77777777" w:rsidR="00EE4219" w:rsidRDefault="00167843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Гибридный: </w:t>
            </w:r>
          </w:p>
          <w:p w14:paraId="65E0CB53" w14:textId="77777777" w:rsidR="00EE4219" w:rsidRDefault="00167843">
            <w:r>
              <w:lastRenderedPageBreak/>
              <w:t>155ЖК РФ (ч.14.1)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E5221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</w:t>
            </w:r>
            <w:r>
              <w:rPr>
                <w:b/>
                <w:bCs/>
              </w:rPr>
              <w:lastRenderedPageBreak/>
              <w:t>загружаются из:</w:t>
            </w:r>
          </w:p>
          <w:p w14:paraId="2059D5A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31652BF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A766396" wp14:editId="7AD71D8C">
                  <wp:extent cx="3848100" cy="3105150"/>
                  <wp:effectExtent l="0" t="0" r="0" b="0"/>
                  <wp:docPr id="788" name="drex_module_21_10_custom_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" name="drex_module_21_10_custom_22.png"/>
                          <pic:cNvPicPr/>
                        </pic:nvPicPr>
                        <pic:blipFill>
                          <a:blip r:embed="rId8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8100" cy="310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6E2ABDE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ACDAED" w14:textId="77777777" w:rsidR="00EE4219" w:rsidRDefault="00167843">
            <w:r>
              <w:lastRenderedPageBreak/>
              <w:t>ФИО текущего пользователя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57A419" w14:textId="77777777" w:rsidR="00EE4219" w:rsidRDefault="00167843">
            <w:pPr>
              <w:spacing w:before="160" w:after="160"/>
            </w:pPr>
            <w:r>
              <w:t xml:space="preserve">{{Текущий_ Пользователь_ ФИО}}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3EF912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E604E7" w14:textId="77777777" w:rsidR="00EE4219" w:rsidRDefault="00167843">
            <w:r>
              <w:t>ФИО сотрудника, который зарегистрирован как представитель организации в системе.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56D1D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7DBCAFE4" w14:textId="77777777" w:rsidR="00EE4219" w:rsidRDefault="00167843">
            <w:pPr>
              <w:spacing w:before="160" w:after="160"/>
            </w:pPr>
            <w:r>
              <w:t>Иванов Иван Иванович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B4C40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13D1004F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«Сотрудники»</w:t>
            </w:r>
          </w:p>
          <w:p w14:paraId="5405A04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9957C92" wp14:editId="66D8B87D">
                  <wp:extent cx="3771900" cy="1581150"/>
                  <wp:effectExtent l="0" t="0" r="0" b="0"/>
                  <wp:docPr id="789" name="drex_module_21_10_custom_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9" name="drex_module_21_10_custom_23.png"/>
                          <pic:cNvPicPr/>
                        </pic:nvPicPr>
                        <pic:blipFill>
                          <a:blip r:embed="rId8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90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B334BBF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E848F3" w14:textId="77777777" w:rsidR="00EE4219" w:rsidRDefault="00167843">
            <w:pPr>
              <w:spacing w:before="160" w:after="160"/>
            </w:pPr>
            <w:r>
              <w:t xml:space="preserve">Факс 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43824C" w14:textId="77777777" w:rsidR="00EE4219" w:rsidRDefault="00167843">
            <w:pPr>
              <w:spacing w:before="160" w:after="160"/>
            </w:pPr>
            <w:r>
              <w:t>{{Организация_ Факс}}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EA665E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65E5EF" w14:textId="77777777" w:rsidR="00EE4219" w:rsidRDefault="00167843">
            <w:pPr>
              <w:spacing w:before="160" w:after="160"/>
            </w:pPr>
            <w:r>
              <w:t>Контактные данные организации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32EE1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41E4FAB1" w14:textId="77777777" w:rsidR="00EE4219" w:rsidRDefault="00167843">
            <w:pPr>
              <w:spacing w:before="160" w:after="160"/>
            </w:pPr>
            <w:r>
              <w:t xml:space="preserve">+7 (495) </w:t>
            </w:r>
            <w:r>
              <w:lastRenderedPageBreak/>
              <w:t>123-45-67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72285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1E81D1B2" w14:textId="77777777" w:rsidR="00EE4219" w:rsidRDefault="00167843">
            <w:pPr>
              <w:spacing w:before="160" w:after="160"/>
            </w:pPr>
            <w:r>
              <w:lastRenderedPageBreak/>
              <w:t xml:space="preserve">раздел </w:t>
            </w:r>
            <w:r>
              <w:rPr>
                <w:b/>
                <w:bCs/>
              </w:rPr>
              <w:t>«Организ</w:t>
            </w:r>
            <w:r>
              <w:rPr>
                <w:b/>
                <w:bCs/>
              </w:rPr>
              <w:t>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75564F7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32A903E" wp14:editId="32EC6587">
                  <wp:extent cx="3819525" cy="4076700"/>
                  <wp:effectExtent l="0" t="0" r="0" b="0"/>
                  <wp:docPr id="790" name="drex_module_21_10_custom_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" name="drex_module_21_10_custom_24.png"/>
                          <pic:cNvPicPr/>
                        </pic:nvPicPr>
                        <pic:blipFill>
                          <a:blip r:embed="rId8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9525" cy="407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CF90815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ED84D3" w14:textId="77777777" w:rsidR="00EE4219" w:rsidRDefault="00167843">
            <w:pPr>
              <w:spacing w:before="160" w:after="160"/>
            </w:pPr>
            <w:r>
              <w:lastRenderedPageBreak/>
              <w:t>Фактический адрес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0D7376" w14:textId="77777777" w:rsidR="00EE4219" w:rsidRDefault="00167843">
            <w:pPr>
              <w:spacing w:before="160" w:after="160"/>
            </w:pPr>
            <w:r>
              <w:t>{{Организация_ Физический_ Адрес}}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13436A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0E39A3" w14:textId="77777777" w:rsidR="00EE4219" w:rsidRDefault="00167843">
            <w:pPr>
              <w:spacing w:before="160" w:after="160"/>
            </w:pPr>
            <w:r>
              <w:t xml:space="preserve">Адрес, по которому реально располагается постоянно действующий исполнительный орган юридического лица. Юридический и фактический адреса </w:t>
            </w:r>
            <w:r>
              <w:lastRenderedPageBreak/>
              <w:t>организации могут не совпадать.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C5ED1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5124909F" w14:textId="77777777" w:rsidR="00EE4219" w:rsidRDefault="00167843">
            <w:pPr>
              <w:spacing w:before="160" w:after="160"/>
            </w:pPr>
            <w:r>
              <w:t>107258, г.Москва, проезд Погонный, д. 12, к. 1, оф. 105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CD0FE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0FE72F11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33054A1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31FFBF11" wp14:editId="3B51AC8B">
                  <wp:extent cx="3714750" cy="3952875"/>
                  <wp:effectExtent l="0" t="0" r="0" b="0"/>
                  <wp:docPr id="791" name="drex_module_21_10_custom_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1" name="drex_module_21_10_custom_25.png"/>
                          <pic:cNvPicPr/>
                        </pic:nvPicPr>
                        <pic:blipFill>
                          <a:blip r:embed="rId8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395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D4C632B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B80DC2" w14:textId="77777777" w:rsidR="00EE4219" w:rsidRDefault="00167843">
            <w:pPr>
              <w:spacing w:before="160" w:after="160"/>
            </w:pPr>
            <w:r>
              <w:lastRenderedPageBreak/>
              <w:t>Часовой пояс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F49655" w14:textId="77777777" w:rsidR="00EE4219" w:rsidRDefault="00167843">
            <w:pPr>
              <w:spacing w:before="160" w:after="160"/>
            </w:pPr>
            <w:r>
              <w:t>{{Организация_ Часовой_Пояс}}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37FFF7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636C57" w14:textId="77777777" w:rsidR="00EE4219" w:rsidRDefault="00167843">
            <w:r>
              <w:t xml:space="preserve">Часовой пояс адреса расположения организации.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4015A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7A8A9B06" w14:textId="77777777" w:rsidR="00EE4219" w:rsidRDefault="00167843">
            <w:pPr>
              <w:spacing w:before="160" w:after="160"/>
            </w:pPr>
            <w:r>
              <w:t>UTM +</w:t>
            </w:r>
            <w:r>
              <w:t>3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6A37B5" w14:textId="77777777" w:rsidR="00EE4219" w:rsidRDefault="00167843">
            <w:r>
              <w:t>Данные подставляются системой</w:t>
            </w:r>
          </w:p>
          <w:p w14:paraId="2FE7DE6A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29EF202E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856095" w14:textId="77777777" w:rsidR="00EE4219" w:rsidRDefault="00167843">
            <w:pPr>
              <w:spacing w:before="160" w:after="160"/>
            </w:pPr>
            <w:r>
              <w:t>Юридический адрес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D7069F" w14:textId="77777777" w:rsidR="00EE4219" w:rsidRDefault="00167843">
            <w:pPr>
              <w:spacing w:before="160" w:after="160"/>
            </w:pPr>
            <w:r>
              <w:t>{{Организация_ Юридический_ Адрес}}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260172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12134F" w14:textId="77777777" w:rsidR="00EE4219" w:rsidRDefault="00167843">
            <w:pPr>
              <w:spacing w:before="160" w:after="160"/>
            </w:pPr>
            <w:r>
              <w:t>Место регистрации, в котором находится сама организация или её исполнительный орган, например, директор или гендиректор.</w:t>
            </w:r>
          </w:p>
          <w:p w14:paraId="367B8D93" w14:textId="77777777" w:rsidR="00EE4219" w:rsidRDefault="00167843">
            <w:pPr>
              <w:spacing w:before="160" w:after="160"/>
            </w:pPr>
            <w:r>
              <w:t xml:space="preserve">Юридический </w:t>
            </w:r>
            <w:r>
              <w:lastRenderedPageBreak/>
              <w:t xml:space="preserve">адрес указывают в ЕГРЮЛ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F30C0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532066C4" w14:textId="77777777" w:rsidR="00EE4219" w:rsidRDefault="00167843">
            <w:pPr>
              <w:spacing w:before="160" w:after="160"/>
            </w:pPr>
            <w:r>
              <w:t>107258, г.Москва, проезд Погонный, д. 12, к. 1, оф. 105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13565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</w:t>
            </w:r>
            <w:r>
              <w:rPr>
                <w:b/>
                <w:bCs/>
              </w:rPr>
              <w:t>гружаются из:</w:t>
            </w:r>
          </w:p>
          <w:p w14:paraId="09E3A84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7DBBD53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47552145" wp14:editId="27EA2690">
                  <wp:extent cx="3705225" cy="3924300"/>
                  <wp:effectExtent l="0" t="0" r="0" b="0"/>
                  <wp:docPr id="792" name="drex_module_21_10_custom_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2" name="drex_module_21_10_custom_26.png"/>
                          <pic:cNvPicPr/>
                        </pic:nvPicPr>
                        <pic:blipFill>
                          <a:blip r:embed="rId8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392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B25AF4" w14:textId="77777777" w:rsidR="00EE4219" w:rsidRDefault="00167843">
      <w:r>
        <w:lastRenderedPageBreak/>
        <w:br w:type="page"/>
      </w:r>
    </w:p>
    <w:p w14:paraId="36581F1A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931" w:name="66cbd3d1-0791-4a9f-9a34-5c73fddf7246"/>
      <w:bookmarkEnd w:id="931"/>
      <w:r>
        <w:rPr>
          <w:b/>
          <w:bCs/>
          <w:sz w:val="36"/>
          <w:szCs w:val="36"/>
        </w:rPr>
        <w:lastRenderedPageBreak/>
        <w:t>Почта России</w:t>
      </w:r>
    </w:p>
    <w:p w14:paraId="6DAE07D4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34"/>
        <w:gridCol w:w="3691"/>
        <w:gridCol w:w="895"/>
        <w:gridCol w:w="1067"/>
        <w:gridCol w:w="891"/>
        <w:gridCol w:w="2427"/>
      </w:tblGrid>
      <w:tr w:rsidR="00EE4219" w14:paraId="74E4E81C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6F329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F5D91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967E0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6DCCC0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3554C56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25F09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8B811D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</w:t>
            </w:r>
            <w:r>
              <w:rPr>
                <w:b/>
                <w:bCs/>
              </w:rPr>
              <w:t>е должника</w:t>
            </w:r>
          </w:p>
        </w:tc>
      </w:tr>
      <w:tr w:rsidR="00EE4219" w14:paraId="0CA31BC0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A96B51" w14:textId="77777777" w:rsidR="00EE4219" w:rsidRDefault="00167843">
            <w:pPr>
              <w:spacing w:before="160" w:after="160"/>
            </w:pPr>
            <w:r>
              <w:t>Статус отправки письма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86C0B1" w14:textId="77777777" w:rsidR="00EE4219" w:rsidRDefault="00167843">
            <w:pPr>
              <w:spacing w:before="160" w:after="160"/>
            </w:pPr>
            <w:r>
              <w:t>{{Почта_ Последний_ Статус}}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9B1DF7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D97A81" w14:textId="77777777" w:rsidR="00EE4219" w:rsidRDefault="00167843">
            <w:r>
              <w:t>Переменная автоматически проставляет в документ статус отправки письм</w:t>
            </w:r>
            <w:r>
              <w:lastRenderedPageBreak/>
              <w:t xml:space="preserve">а: </w:t>
            </w:r>
          </w:p>
          <w:p w14:paraId="753D5E62" w14:textId="77777777" w:rsidR="00EE4219" w:rsidRDefault="00167843">
            <w:pPr>
              <w:numPr>
                <w:ilvl w:val="0"/>
                <w:numId w:val="16"/>
              </w:numPr>
            </w:pPr>
            <w:r>
              <w:t>Доставлено</w:t>
            </w:r>
          </w:p>
          <w:p w14:paraId="4E5AC64B" w14:textId="77777777" w:rsidR="00EE4219" w:rsidRDefault="00167843">
            <w:pPr>
              <w:numPr>
                <w:ilvl w:val="0"/>
                <w:numId w:val="16"/>
              </w:numPr>
            </w:pPr>
            <w:r>
              <w:t>Отправлено</w:t>
            </w:r>
          </w:p>
          <w:p w14:paraId="0B760C48" w14:textId="77777777" w:rsidR="00EE4219" w:rsidRDefault="00167843">
            <w:pPr>
              <w:numPr>
                <w:ilvl w:val="0"/>
                <w:numId w:val="16"/>
              </w:numPr>
            </w:pPr>
            <w:r>
              <w:t>Не доставлено</w:t>
            </w:r>
          </w:p>
          <w:p w14:paraId="4AC1E240" w14:textId="77777777" w:rsidR="00EE4219" w:rsidRDefault="00167843">
            <w:pPr>
              <w:numPr>
                <w:ilvl w:val="0"/>
                <w:numId w:val="16"/>
              </w:numPr>
            </w:pPr>
            <w:r>
              <w:t>Не отправлено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117EA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  <w:r>
              <w:t xml:space="preserve"> </w:t>
            </w:r>
          </w:p>
          <w:p w14:paraId="3934987F" w14:textId="77777777" w:rsidR="00EE4219" w:rsidRDefault="00167843">
            <w:pPr>
              <w:numPr>
                <w:ilvl w:val="0"/>
                <w:numId w:val="17"/>
              </w:numPr>
            </w:pPr>
            <w:r>
              <w:t>Доставлено</w:t>
            </w:r>
          </w:p>
          <w:p w14:paraId="31CB1315" w14:textId="77777777" w:rsidR="00EE4219" w:rsidRDefault="00167843">
            <w:pPr>
              <w:numPr>
                <w:ilvl w:val="0"/>
                <w:numId w:val="17"/>
              </w:numPr>
            </w:pPr>
            <w:r>
              <w:t>Отправлено</w:t>
            </w:r>
          </w:p>
          <w:p w14:paraId="56A7E964" w14:textId="77777777" w:rsidR="00EE4219" w:rsidRDefault="00167843">
            <w:pPr>
              <w:numPr>
                <w:ilvl w:val="0"/>
                <w:numId w:val="17"/>
              </w:numPr>
            </w:pPr>
            <w:r>
              <w:t>Не доставлено</w:t>
            </w:r>
          </w:p>
          <w:p w14:paraId="02B1763A" w14:textId="77777777" w:rsidR="00EE4219" w:rsidRDefault="00167843">
            <w:pPr>
              <w:numPr>
                <w:ilvl w:val="0"/>
                <w:numId w:val="17"/>
              </w:numPr>
            </w:pPr>
            <w:r>
              <w:t xml:space="preserve">Не </w:t>
            </w:r>
            <w:r>
              <w:lastRenderedPageBreak/>
              <w:t>отправлено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113AD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490AB3DB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«Документооборот» - «Трек-номер»</w:t>
            </w:r>
          </w:p>
          <w:p w14:paraId="3AA2A510" w14:textId="77777777" w:rsidR="00EE4219" w:rsidRDefault="00167843">
            <w:r>
              <w:rPr>
                <w:noProof/>
              </w:rPr>
              <w:lastRenderedPageBreak/>
              <w:drawing>
                <wp:inline distT="0" distB="0" distL="0" distR="0" wp14:anchorId="5CD63BA0" wp14:editId="21BA56BF">
                  <wp:extent cx="3181350" cy="952500"/>
                  <wp:effectExtent l="0" t="0" r="0" b="0"/>
                  <wp:docPr id="793" name="drex_module_21_1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3" name="drex_module_21_11_custom.png"/>
                          <pic:cNvPicPr/>
                        </pic:nvPicPr>
                        <pic:blipFill>
                          <a:blip r:embed="rId8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F241FAC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6C4C6B" w14:textId="77777777" w:rsidR="00EE4219" w:rsidRDefault="00167843">
            <w:pPr>
              <w:spacing w:before="160" w:after="160"/>
            </w:pPr>
            <w:r>
              <w:lastRenderedPageBreak/>
              <w:t>Сумма почтовых расходов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BCA381" w14:textId="77777777" w:rsidR="00EE4219" w:rsidRDefault="00167843">
            <w:pPr>
              <w:spacing w:before="160" w:after="160"/>
            </w:pPr>
            <w:r>
              <w:t xml:space="preserve">{{Почта_Сумма  _Почтовых_  Расходов}}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D93E4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378016" w14:textId="77777777" w:rsidR="00EE4219" w:rsidRDefault="00167843">
            <w:r>
              <w:t>Переменная автоматически проставляет в документ фиксированную сумму почтовых расходов на доставку доставку электронно-</w:t>
            </w:r>
            <w:r>
              <w:lastRenderedPageBreak/>
              <w:t>заказного письма (86.4 руб)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39B8B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36700D89" w14:textId="77777777" w:rsidR="00EE4219" w:rsidRDefault="00167843">
            <w:pPr>
              <w:spacing w:before="160" w:after="160"/>
            </w:pPr>
            <w:r>
              <w:t>777,77</w:t>
            </w:r>
          </w:p>
          <w:p w14:paraId="03C41E82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D31D9F" w14:textId="77777777" w:rsidR="00EE4219" w:rsidRDefault="00167843">
            <w:r>
              <w:t xml:space="preserve">Данные подставляются системой на основе статических данных. </w:t>
            </w:r>
          </w:p>
        </w:tc>
      </w:tr>
      <w:tr w:rsidR="00EE4219" w14:paraId="602137A1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DFEB32" w14:textId="77777777" w:rsidR="00EE4219" w:rsidRDefault="00167843">
            <w:pPr>
              <w:spacing w:before="160" w:after="160"/>
            </w:pPr>
            <w:r>
              <w:t>Тип отправки письма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4E8B3F" w14:textId="77777777" w:rsidR="00EE4219" w:rsidRDefault="00167843">
            <w:pPr>
              <w:spacing w:before="160" w:after="160"/>
            </w:pPr>
            <w:r>
              <w:t>{{Почта_Вид_ Отправки_ Письма}}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40BE9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DB6984" w14:textId="77777777" w:rsidR="00EE4219" w:rsidRDefault="00167843">
            <w:r>
              <w:t xml:space="preserve">Переменная автоматически проставляет в документ информацию о типе отправленного письма: </w:t>
            </w:r>
          </w:p>
          <w:p w14:paraId="366BA034" w14:textId="77777777" w:rsidR="00EE4219" w:rsidRDefault="00167843">
            <w:pPr>
              <w:numPr>
                <w:ilvl w:val="0"/>
                <w:numId w:val="18"/>
              </w:numPr>
            </w:pPr>
            <w:r>
              <w:t>Электронно-заказное</w:t>
            </w:r>
          </w:p>
          <w:p w14:paraId="59EDCE06" w14:textId="77777777" w:rsidR="00EE4219" w:rsidRDefault="00167843">
            <w:pPr>
              <w:numPr>
                <w:ilvl w:val="0"/>
                <w:numId w:val="18"/>
              </w:numPr>
            </w:pPr>
            <w:r>
              <w:t>Бумажное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05929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7D4D570" w14:textId="77777777" w:rsidR="00EE4219" w:rsidRDefault="00167843">
            <w:pPr>
              <w:numPr>
                <w:ilvl w:val="0"/>
                <w:numId w:val="19"/>
              </w:numPr>
            </w:pPr>
            <w:r>
              <w:t>Электронно - заказное</w:t>
            </w:r>
          </w:p>
          <w:p w14:paraId="1B0D00D5" w14:textId="77777777" w:rsidR="00EE4219" w:rsidRDefault="00167843">
            <w:pPr>
              <w:numPr>
                <w:ilvl w:val="0"/>
                <w:numId w:val="19"/>
              </w:numPr>
            </w:pPr>
            <w:r>
              <w:t>Бумажное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E5A85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717918C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«Документооборот» - «Трек-номер»</w:t>
            </w:r>
          </w:p>
          <w:p w14:paraId="4DB97DF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49EAD44" wp14:editId="5669AEF1">
                  <wp:extent cx="3257550" cy="990600"/>
                  <wp:effectExtent l="0" t="0" r="0" b="0"/>
                  <wp:docPr id="794" name="drex_module_21_1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4" name="drex_module_21_11_custom_2.png"/>
                          <pic:cNvPicPr/>
                        </pic:nvPicPr>
                        <pic:blipFill>
                          <a:blip r:embed="rId8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5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5A45F1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5FF45A" w14:textId="77777777" w:rsidR="00EE4219" w:rsidRDefault="00167843">
            <w:pPr>
              <w:spacing w:before="160" w:after="160"/>
            </w:pPr>
            <w:r>
              <w:t>Сумма почтовых расходов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2E0ADE" w14:textId="77777777" w:rsidR="00EE4219" w:rsidRDefault="00167843">
            <w:pPr>
              <w:spacing w:before="160" w:after="160"/>
            </w:pPr>
            <w:r>
              <w:t>{{Почтовые расходы_актуальная_сумма_отправки_на_текущую_дату</w:t>
            </w:r>
            <w:r>
              <w:t xml:space="preserve">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63CF52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15738E" w14:textId="77777777" w:rsidR="00EE4219" w:rsidRDefault="00167843">
            <w:r>
              <w:t>Переменная автоматически проста</w:t>
            </w:r>
            <w:r>
              <w:lastRenderedPageBreak/>
              <w:t>вляет в документ сумму почтовых расходов на доставку электронно-заказного письма на текущую дату (дату использования переменной)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FEBE3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56D51814" w14:textId="77777777" w:rsidR="00EE4219" w:rsidRDefault="00167843">
            <w:pPr>
              <w:spacing w:before="160" w:after="160"/>
            </w:pPr>
            <w:r>
              <w:t>777,77</w:t>
            </w:r>
          </w:p>
          <w:p w14:paraId="4809A303" w14:textId="77777777" w:rsidR="00EE4219" w:rsidRDefault="00167843">
            <w:pPr>
              <w:spacing w:before="160" w:after="160"/>
            </w:pPr>
            <w:r>
              <w:lastRenderedPageBreak/>
              <w:t>Заполняется через «запятую»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BF8B93" w14:textId="77777777" w:rsidR="00EE4219" w:rsidRDefault="00167843">
            <w:r>
              <w:lastRenderedPageBreak/>
              <w:t xml:space="preserve">Данные подставляются системой </w:t>
            </w:r>
            <w:r>
              <w:t>динамически на основе данных  Почты России</w:t>
            </w:r>
          </w:p>
        </w:tc>
      </w:tr>
      <w:tr w:rsidR="00EE4219" w14:paraId="5F30C814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3A0997" w14:textId="77777777" w:rsidR="00EE4219" w:rsidRDefault="00167843">
            <w:pPr>
              <w:spacing w:before="160" w:after="160"/>
            </w:pPr>
            <w:r>
              <w:t>Сумма почтовых расходов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8EB3EF" w14:textId="77777777" w:rsidR="00EE4219" w:rsidRDefault="00167843">
            <w:pPr>
              <w:spacing w:before="160" w:after="160"/>
            </w:pPr>
            <w:r>
              <w:t xml:space="preserve">{{Почтовые_расходы_актуальная_сумма_на_дату_отправки_письма}}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9995A4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0E88CC" w14:textId="77777777" w:rsidR="00EE4219" w:rsidRDefault="00167843">
            <w:r>
              <w:t xml:space="preserve">Переменная автоматически проставляет в документ </w:t>
            </w:r>
            <w:r>
              <w:lastRenderedPageBreak/>
              <w:t>сумму почтовых расходов на доставку электронно-заказного письма на дату его отправки.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A2DA3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449B5816" w14:textId="77777777" w:rsidR="00EE4219" w:rsidRDefault="00167843">
            <w:pPr>
              <w:spacing w:before="160" w:after="160"/>
            </w:pPr>
            <w:r>
              <w:t>777,77</w:t>
            </w:r>
          </w:p>
          <w:p w14:paraId="168F1C7C" w14:textId="77777777" w:rsidR="00EE4219" w:rsidRDefault="00167843">
            <w:pPr>
              <w:spacing w:before="160" w:after="160"/>
            </w:pPr>
            <w:r>
              <w:t>Заполняется чере</w:t>
            </w:r>
            <w:r>
              <w:lastRenderedPageBreak/>
              <w:t>з «запятую»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448862" w14:textId="77777777" w:rsidR="00EE4219" w:rsidRDefault="00167843">
            <w:r>
              <w:lastRenderedPageBreak/>
              <w:t>Данные подставляются системой динамически на основе данных  Почт</w:t>
            </w:r>
            <w:r>
              <w:t>ы России</w:t>
            </w:r>
          </w:p>
        </w:tc>
      </w:tr>
    </w:tbl>
    <w:p w14:paraId="6D78951C" w14:textId="77777777" w:rsidR="00EE4219" w:rsidRDefault="00167843">
      <w:r>
        <w:br w:type="page"/>
      </w:r>
    </w:p>
    <w:p w14:paraId="45FD37F3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932" w:name="4bc95a80-40be-4428-9166-18d9eb477ed6"/>
      <w:bookmarkEnd w:id="932"/>
      <w:r>
        <w:rPr>
          <w:b/>
          <w:bCs/>
          <w:sz w:val="36"/>
          <w:szCs w:val="36"/>
        </w:rPr>
        <w:lastRenderedPageBreak/>
        <w:t>Росреестр</w:t>
      </w:r>
    </w:p>
    <w:p w14:paraId="1E584AF5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616"/>
        <w:gridCol w:w="1754"/>
        <w:gridCol w:w="1541"/>
        <w:gridCol w:w="1877"/>
        <w:gridCol w:w="1420"/>
        <w:gridCol w:w="1697"/>
      </w:tblGrid>
      <w:tr w:rsidR="00EE4219" w14:paraId="15927A4C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405F2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8E9C2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09673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C9D47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76E9B6F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1E2A9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5456C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28A438C7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6A7334" w14:textId="77777777" w:rsidR="00EE4219" w:rsidRDefault="00167843">
            <w:pPr>
              <w:spacing w:before="160" w:after="160"/>
            </w:pPr>
            <w:r>
              <w:t>Тип помещения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D25135" w14:textId="77777777" w:rsidR="00EE4219" w:rsidRDefault="00167843">
            <w:pPr>
              <w:spacing w:before="160" w:after="160"/>
            </w:pPr>
            <w:r>
              <w:t>{{Профиль_ Должника</w:t>
            </w:r>
            <w:r>
              <w:t>_ Главная_Тип_ Расчетов}}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822464" w14:textId="77777777" w:rsidR="00EE4219" w:rsidRDefault="00167843">
            <w:pPr>
              <w:spacing w:before="160" w:after="160"/>
            </w:pPr>
            <w:r>
              <w:t>Тип помещения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BAC467" w14:textId="77777777" w:rsidR="00EE4219" w:rsidRDefault="00167843">
            <w:r>
              <w:t xml:space="preserve">Переменная автоматически проставляет в документ тип помещения: </w:t>
            </w:r>
          </w:p>
          <w:p w14:paraId="630D8679" w14:textId="77777777" w:rsidR="00EE4219" w:rsidRDefault="00167843">
            <w:pPr>
              <w:numPr>
                <w:ilvl w:val="0"/>
                <w:numId w:val="20"/>
              </w:numPr>
            </w:pPr>
            <w:r>
              <w:t>Жилое</w:t>
            </w:r>
          </w:p>
          <w:p w14:paraId="18ECAEBE" w14:textId="77777777" w:rsidR="00EE4219" w:rsidRDefault="00167843">
            <w:pPr>
              <w:numPr>
                <w:ilvl w:val="0"/>
                <w:numId w:val="20"/>
              </w:numPr>
            </w:pPr>
            <w:r>
              <w:t>Не жилое</w:t>
            </w:r>
          </w:p>
          <w:p w14:paraId="4AF8803F" w14:textId="77777777" w:rsidR="00EE4219" w:rsidRDefault="00167843">
            <w:pPr>
              <w:numPr>
                <w:ilvl w:val="0"/>
                <w:numId w:val="20"/>
              </w:numPr>
            </w:pPr>
            <w:r>
              <w:t>Отдельная квартира</w:t>
            </w:r>
          </w:p>
          <w:p w14:paraId="3A5CC6D5" w14:textId="77777777" w:rsidR="00EE4219" w:rsidRDefault="00167843">
            <w:pPr>
              <w:numPr>
                <w:ilvl w:val="0"/>
                <w:numId w:val="20"/>
              </w:numPr>
            </w:pPr>
            <w:r>
              <w:t>Апартаменты</w:t>
            </w:r>
          </w:p>
          <w:p w14:paraId="144499F8" w14:textId="77777777" w:rsidR="00EE4219" w:rsidRDefault="00167843">
            <w:pPr>
              <w:numPr>
                <w:ilvl w:val="0"/>
                <w:numId w:val="20"/>
              </w:numPr>
            </w:pPr>
            <w:r>
              <w:t>Частный дом</w:t>
            </w:r>
          </w:p>
          <w:p w14:paraId="26D3889A" w14:textId="77777777" w:rsidR="00EE4219" w:rsidRDefault="00167843">
            <w:pPr>
              <w:numPr>
                <w:ilvl w:val="0"/>
                <w:numId w:val="20"/>
              </w:numPr>
            </w:pPr>
            <w:r>
              <w:t>Кладовка</w:t>
            </w:r>
          </w:p>
          <w:p w14:paraId="1C2C36B1" w14:textId="77777777" w:rsidR="00EE4219" w:rsidRDefault="00167843">
            <w:pPr>
              <w:numPr>
                <w:ilvl w:val="0"/>
                <w:numId w:val="20"/>
              </w:numPr>
            </w:pPr>
            <w:r>
              <w:t>Машиноместо</w:t>
            </w:r>
          </w:p>
          <w:p w14:paraId="673AE75C" w14:textId="77777777" w:rsidR="00EE4219" w:rsidRDefault="00EE4219">
            <w:pPr>
              <w:spacing w:before="160" w:after="160"/>
            </w:pP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CAA41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E04EC61" w14:textId="77777777" w:rsidR="00EE4219" w:rsidRDefault="00167843">
            <w:pPr>
              <w:numPr>
                <w:ilvl w:val="0"/>
                <w:numId w:val="21"/>
              </w:numPr>
            </w:pPr>
            <w:r>
              <w:t>Жилое</w:t>
            </w:r>
          </w:p>
          <w:p w14:paraId="2DED14AA" w14:textId="77777777" w:rsidR="00EE4219" w:rsidRDefault="00167843">
            <w:pPr>
              <w:numPr>
                <w:ilvl w:val="0"/>
                <w:numId w:val="21"/>
              </w:numPr>
            </w:pPr>
            <w:r>
              <w:t>Не жилое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3E85E9" w14:textId="77777777" w:rsidR="00EE4219" w:rsidRDefault="00167843">
            <w:r>
              <w:t>Данные подставляются системой на основе данных из Росреестра</w:t>
            </w:r>
          </w:p>
        </w:tc>
      </w:tr>
    </w:tbl>
    <w:p w14:paraId="3F22EAF5" w14:textId="77777777" w:rsidR="00EE4219" w:rsidRDefault="00167843">
      <w:r>
        <w:br w:type="page"/>
      </w:r>
    </w:p>
    <w:p w14:paraId="399C897A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933" w:name="0adf2acb-3079-4eb5-a9b4-c491c81f5ced"/>
      <w:bookmarkEnd w:id="933"/>
      <w:r>
        <w:rPr>
          <w:b/>
          <w:bCs/>
          <w:sz w:val="36"/>
          <w:szCs w:val="36"/>
        </w:rPr>
        <w:lastRenderedPageBreak/>
        <w:t>Статусы</w:t>
      </w:r>
    </w:p>
    <w:p w14:paraId="4552EA4E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58"/>
        <w:gridCol w:w="2373"/>
        <w:gridCol w:w="918"/>
        <w:gridCol w:w="1948"/>
        <w:gridCol w:w="885"/>
        <w:gridCol w:w="2823"/>
      </w:tblGrid>
      <w:tr w:rsidR="00EE4219" w14:paraId="3F4A2AD0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F39C2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B9B07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B3EFE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07DBA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54830C1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7451A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6E734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54324A26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593F3D" w14:textId="77777777" w:rsidR="00EE4219" w:rsidRDefault="00167843">
            <w:pPr>
              <w:spacing w:before="160" w:after="160"/>
            </w:pPr>
            <w:r>
              <w:t>Адрес регистрации запрошен (МВД)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DBBA30" w14:textId="77777777" w:rsidR="00EE4219" w:rsidRDefault="00167843">
            <w:pPr>
              <w:spacing w:before="160" w:after="160"/>
            </w:pPr>
            <w:r>
              <w:t>{{Статусы_ Должника_ Данные_ Актуализации_ Адреса</w:t>
            </w:r>
            <w:r>
              <w:t>_ Регистрации_ Запрошены}}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8291AB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1AF282" w14:textId="77777777" w:rsidR="00EE4219" w:rsidRDefault="00167843">
            <w:r>
              <w:t>Переменная автоматически проставляет в документ статус запрошенных в МВД данных.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D6579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1AEA3690" w14:textId="77777777" w:rsidR="00EE4219" w:rsidRDefault="00167843">
            <w:pPr>
              <w:spacing w:before="160" w:after="160"/>
            </w:pPr>
            <w:r>
              <w:t>Адрес регистрации запрошен:</w:t>
            </w:r>
          </w:p>
          <w:p w14:paraId="263BE078" w14:textId="77777777" w:rsidR="00EE4219" w:rsidRDefault="00167843">
            <w:pPr>
              <w:spacing w:before="160" w:after="160"/>
            </w:pPr>
            <w:r>
              <w:t>-Да</w:t>
            </w:r>
          </w:p>
          <w:p w14:paraId="621F313C" w14:textId="77777777" w:rsidR="00EE4219" w:rsidRDefault="00167843">
            <w:pPr>
              <w:spacing w:before="160" w:after="160"/>
            </w:pPr>
            <w:r>
              <w:t>-НЕТ</w:t>
            </w:r>
          </w:p>
        </w:tc>
        <w:tc>
          <w:tcPr>
            <w:tcW w:w="1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B0BC3D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6F58A7FC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53736A" w14:textId="77777777" w:rsidR="00EE4219" w:rsidRDefault="00167843">
            <w:pPr>
              <w:spacing w:before="160" w:after="160"/>
            </w:pPr>
            <w:r>
              <w:t>Адрес регистраци</w:t>
            </w:r>
            <w:r>
              <w:lastRenderedPageBreak/>
              <w:t>и получены (МВД)</w:t>
            </w:r>
          </w:p>
          <w:p w14:paraId="247F7AA8" w14:textId="77777777" w:rsidR="00EE4219" w:rsidRDefault="00EE4219">
            <w:pPr>
              <w:spacing w:before="160" w:after="160"/>
            </w:pP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914E01" w14:textId="77777777" w:rsidR="00EE4219" w:rsidRDefault="00167843">
            <w:pPr>
              <w:spacing w:before="160" w:after="160"/>
            </w:pPr>
            <w:r>
              <w:lastRenderedPageBreak/>
              <w:t xml:space="preserve">{{Статусы_ Должника_ Данные_ </w:t>
            </w:r>
            <w:r>
              <w:lastRenderedPageBreak/>
              <w:t xml:space="preserve">Актуализации _Адреса_ Регистрации_ Получены}}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6A676F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0EFCD2" w14:textId="77777777" w:rsidR="00EE4219" w:rsidRDefault="00167843">
            <w:r>
              <w:t xml:space="preserve">Переменная автоматически проставляет в документ </w:t>
            </w:r>
            <w:r>
              <w:lastRenderedPageBreak/>
              <w:t>статус запрошенных в МВД данных.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05C28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5D059940" w14:textId="77777777" w:rsidR="00EE4219" w:rsidRDefault="00167843">
            <w:pPr>
              <w:spacing w:before="160" w:after="160"/>
            </w:pPr>
            <w:r>
              <w:lastRenderedPageBreak/>
              <w:t>Адрес регистрации получен:</w:t>
            </w:r>
          </w:p>
          <w:p w14:paraId="3AD51A05" w14:textId="77777777" w:rsidR="00EE4219" w:rsidRDefault="00167843">
            <w:pPr>
              <w:spacing w:before="160" w:after="160"/>
            </w:pPr>
            <w:r>
              <w:t>-Да</w:t>
            </w:r>
          </w:p>
          <w:p w14:paraId="1C540FA1" w14:textId="77777777" w:rsidR="00EE4219" w:rsidRDefault="00167843">
            <w:pPr>
              <w:spacing w:before="160" w:after="160"/>
            </w:pPr>
            <w:r>
              <w:t>-НЕТ</w:t>
            </w:r>
          </w:p>
        </w:tc>
        <w:tc>
          <w:tcPr>
            <w:tcW w:w="1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E856D9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23823D5F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3150A1" w14:textId="77777777" w:rsidR="00EE4219" w:rsidRDefault="00167843">
            <w:pPr>
              <w:spacing w:before="160" w:after="160"/>
            </w:pPr>
            <w:r>
              <w:t>Дата запроса адр</w:t>
            </w:r>
            <w:r>
              <w:t>еса регистрации (МВД)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EF017C" w14:textId="77777777" w:rsidR="00EE4219" w:rsidRDefault="00167843">
            <w:pPr>
              <w:spacing w:before="160" w:after="160"/>
            </w:pPr>
            <w:r>
              <w:t>{{Статусы_ Должника_ Данные_ Актуализации_ Адреса_ Регистрации_ Дата_Запроса}}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18D972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5ADDBB" w14:textId="77777777" w:rsidR="00EE4219" w:rsidRDefault="00167843">
            <w:r>
              <w:t>Переменная автоматически проставляет в документ дату запрошенных в МВД данных.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F9175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200043BD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45335DCF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A2B839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27370680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79371C" w14:textId="77777777" w:rsidR="00EE4219" w:rsidRDefault="00167843">
            <w:pPr>
              <w:spacing w:before="160" w:after="160"/>
            </w:pPr>
            <w:r>
              <w:t>Переведено в ИП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43FF99" w14:textId="77777777" w:rsidR="00EE4219" w:rsidRDefault="00167843">
            <w:pPr>
              <w:spacing w:before="160" w:after="160"/>
            </w:pPr>
            <w:r>
              <w:t>{{Статусы_Должника_Переведено_В_ИП}}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B13C9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6D520E" w14:textId="77777777" w:rsidR="00EE4219" w:rsidRDefault="00167843">
            <w:r>
              <w:t>Переменная автоматически про</w:t>
            </w:r>
            <w:r>
              <w:t xml:space="preserve">ставляет в документ статус "Переведено в ИП", если должник </w:t>
            </w:r>
            <w:r>
              <w:lastRenderedPageBreak/>
              <w:t>переведен в исполнительное производство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F1C99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46CF6BEA" w14:textId="77777777" w:rsidR="00EE4219" w:rsidRDefault="00167843">
            <w:pPr>
              <w:spacing w:before="160" w:after="160"/>
            </w:pPr>
            <w:r>
              <w:t>Переведено в ИП</w:t>
            </w:r>
          </w:p>
        </w:tc>
        <w:tc>
          <w:tcPr>
            <w:tcW w:w="1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6BC37B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21BD4AC0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01148D" w14:textId="77777777" w:rsidR="00EE4219" w:rsidRDefault="00167843">
            <w:pPr>
              <w:spacing w:before="160" w:after="160"/>
            </w:pPr>
            <w:r>
              <w:t>Работа в ФССП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7E139B" w14:textId="77777777" w:rsidR="00EE4219" w:rsidRDefault="00167843">
            <w:pPr>
              <w:spacing w:before="160" w:after="160"/>
            </w:pPr>
            <w:r>
              <w:t xml:space="preserve">{{Статусы_ Должника_ Работа_В_ФССП}}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C2E57F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EAF7D9" w14:textId="77777777" w:rsidR="00EE4219" w:rsidRDefault="00167843">
            <w:r>
              <w:t xml:space="preserve">Переменная автоматически проставляет в документ статусы должника при работе с ФССП: </w:t>
            </w:r>
          </w:p>
          <w:p w14:paraId="2433414F" w14:textId="77777777" w:rsidR="00EE4219" w:rsidRDefault="00167843">
            <w:pPr>
              <w:numPr>
                <w:ilvl w:val="0"/>
                <w:numId w:val="22"/>
              </w:numPr>
            </w:pPr>
            <w:r>
              <w:t>Заявление в ФССП сформировано</w:t>
            </w:r>
          </w:p>
          <w:p w14:paraId="5D5D48BE" w14:textId="77777777" w:rsidR="00EE4219" w:rsidRDefault="00167843">
            <w:pPr>
              <w:numPr>
                <w:ilvl w:val="0"/>
                <w:numId w:val="22"/>
              </w:numPr>
            </w:pPr>
            <w:r>
              <w:t>Подано в ФССП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BC811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00B0D73A" w14:textId="77777777" w:rsidR="00EE4219" w:rsidRDefault="00167843">
            <w:pPr>
              <w:spacing w:before="160" w:after="160"/>
            </w:pPr>
            <w:r>
              <w:t>Подано в ФССП</w:t>
            </w:r>
          </w:p>
        </w:tc>
        <w:tc>
          <w:tcPr>
            <w:tcW w:w="1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3D8252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0DD2FA2A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E96740" w14:textId="77777777" w:rsidR="00EE4219" w:rsidRDefault="00167843">
            <w:pPr>
              <w:spacing w:before="160" w:after="160"/>
            </w:pPr>
            <w:r>
              <w:t>Текущий подстатус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2AECFD" w14:textId="77777777" w:rsidR="00EE4219" w:rsidRDefault="00167843">
            <w:pPr>
              <w:spacing w:before="160" w:after="160"/>
            </w:pPr>
            <w:r>
              <w:t>{{Статусы_ Последний_ Подстатус}}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D262FB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2BEC16" w14:textId="77777777" w:rsidR="00EE4219" w:rsidRDefault="00167843">
            <w:r>
              <w:t>Переменная авт</w:t>
            </w:r>
            <w:r>
              <w:t>оматически проставляет в документ текущий подстатус должника.</w:t>
            </w:r>
          </w:p>
          <w:p w14:paraId="090CC49D" w14:textId="77777777" w:rsidR="00EE4219" w:rsidRDefault="00167843">
            <w:r>
              <w:t xml:space="preserve">Список доступных подстатусов: </w:t>
            </w:r>
          </w:p>
          <w:p w14:paraId="49DF6C7D" w14:textId="2F01BA5B" w:rsidR="00EE4219" w:rsidRDefault="00167843">
            <w:pPr>
              <w:rPr>
                <w:color w:val="000000"/>
              </w:rPr>
            </w:pPr>
            <w:hyperlink r:id="rId849">
              <w:r>
                <w:rPr>
                  <w:color w:val="7F7F7F"/>
                  <w:u w:val="single"/>
                </w:rPr>
                <w:t>https://support.urrobot.tech/wp-content/ html-pages</w:t>
              </w:r>
              <w:r>
                <w:rPr>
                  <w:color w:val="7F7F7F"/>
                  <w:u w:val="single"/>
                </w:rPr>
                <w:t>/knowledge-base/polya_poi</w:t>
              </w:r>
              <w:r>
                <w:rPr>
                  <w:color w:val="7F7F7F"/>
                  <w:u w:val="single"/>
                </w:rPr>
                <w:lastRenderedPageBreak/>
                <w:t>ska_dannykh_1.htm</w:t>
              </w:r>
            </w:hyperlink>
          </w:p>
          <w:p w14:paraId="1B51CCC2" w14:textId="77777777" w:rsidR="00EE4219" w:rsidRDefault="00EE4219"/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28DDA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36CD46AF" w14:textId="77777777" w:rsidR="00EE4219" w:rsidRDefault="00167843">
            <w:pPr>
              <w:spacing w:before="160" w:after="160"/>
            </w:pPr>
            <w:r>
              <w:t>Отправлено</w:t>
            </w:r>
          </w:p>
        </w:tc>
        <w:tc>
          <w:tcPr>
            <w:tcW w:w="1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1D85A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139E69D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«Список должников»</w:t>
            </w:r>
            <w:r>
              <w:t xml:space="preserve"> - </w:t>
            </w:r>
            <w:r>
              <w:rPr>
                <w:b/>
                <w:bCs/>
              </w:rPr>
              <w:t>«Статусы»</w:t>
            </w:r>
          </w:p>
          <w:p w14:paraId="3F4DFEF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2F6937F5" wp14:editId="729474C3">
                  <wp:extent cx="3219450" cy="3238500"/>
                  <wp:effectExtent l="0" t="0" r="0" b="0"/>
                  <wp:docPr id="795" name="drex_module_21_1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5" name="drex_module_21_13_custom.png"/>
                          <pic:cNvPicPr/>
                        </pic:nvPicPr>
                        <pic:blipFill>
                          <a:blip r:embed="rId8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450" cy="323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3A4E1A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36D4DD8B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D3D201" w14:textId="77777777" w:rsidR="00EE4219" w:rsidRDefault="00167843">
            <w:pPr>
              <w:spacing w:before="160" w:after="160"/>
            </w:pPr>
            <w:r>
              <w:lastRenderedPageBreak/>
              <w:t>Текущий статус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2C6BC5" w14:textId="77777777" w:rsidR="00EE4219" w:rsidRDefault="00167843">
            <w:pPr>
              <w:spacing w:before="160" w:after="160"/>
            </w:pPr>
            <w:r>
              <w:t>{{Статусы_ Последний_ Статус}}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2F44B3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6B6298" w14:textId="77777777" w:rsidR="00EE4219" w:rsidRDefault="00167843">
            <w:r>
              <w:t>Переменная автоматически проставляет в документ текущий статус по должнику.</w:t>
            </w:r>
          </w:p>
          <w:p w14:paraId="3BB21359" w14:textId="77777777" w:rsidR="00EE4219" w:rsidRDefault="00167843">
            <w:pPr>
              <w:numPr>
                <w:ilvl w:val="0"/>
                <w:numId w:val="23"/>
              </w:numPr>
            </w:pPr>
            <w:r>
              <w:t>Новый</w:t>
            </w:r>
          </w:p>
          <w:p w14:paraId="399D04AA" w14:textId="77777777" w:rsidR="00EE4219" w:rsidRDefault="00167843">
            <w:pPr>
              <w:numPr>
                <w:ilvl w:val="0"/>
                <w:numId w:val="23"/>
              </w:numPr>
            </w:pPr>
            <w:r>
              <w:t>СМС уведомление</w:t>
            </w:r>
          </w:p>
          <w:p w14:paraId="57C8C499" w14:textId="77777777" w:rsidR="00EE4219" w:rsidRDefault="00167843">
            <w:pPr>
              <w:numPr>
                <w:ilvl w:val="0"/>
                <w:numId w:val="23"/>
              </w:numPr>
            </w:pPr>
            <w:r>
              <w:t>Голосовое уведомление</w:t>
            </w:r>
          </w:p>
          <w:p w14:paraId="4C2B0F6D" w14:textId="77777777" w:rsidR="00EE4219" w:rsidRDefault="00167843">
            <w:pPr>
              <w:numPr>
                <w:ilvl w:val="0"/>
                <w:numId w:val="23"/>
              </w:numPr>
            </w:pPr>
            <w:r>
              <w:t>E-mail уведомление</w:t>
            </w:r>
          </w:p>
          <w:p w14:paraId="2AFBAD61" w14:textId="77777777" w:rsidR="00EE4219" w:rsidRDefault="00167843">
            <w:pPr>
              <w:numPr>
                <w:ilvl w:val="0"/>
                <w:numId w:val="23"/>
              </w:numPr>
            </w:pPr>
            <w:r>
              <w:t>Досудебное требование</w:t>
            </w:r>
          </w:p>
          <w:p w14:paraId="1437217B" w14:textId="77777777" w:rsidR="00EE4219" w:rsidRDefault="00167843">
            <w:pPr>
              <w:numPr>
                <w:ilvl w:val="0"/>
                <w:numId w:val="23"/>
              </w:numPr>
            </w:pPr>
            <w:r>
              <w:t>Архив</w:t>
            </w:r>
          </w:p>
          <w:p w14:paraId="220C2ADA" w14:textId="77777777" w:rsidR="00EE4219" w:rsidRDefault="00167843">
            <w:pPr>
              <w:numPr>
                <w:ilvl w:val="0"/>
                <w:numId w:val="23"/>
              </w:numPr>
            </w:pPr>
            <w:r>
              <w:t>Готов к подаче иска в суд</w:t>
            </w:r>
          </w:p>
          <w:p w14:paraId="47D4A564" w14:textId="77777777" w:rsidR="00EE4219" w:rsidRDefault="00167843">
            <w:pPr>
              <w:numPr>
                <w:ilvl w:val="0"/>
                <w:numId w:val="23"/>
              </w:numPr>
            </w:pPr>
            <w:r>
              <w:lastRenderedPageBreak/>
              <w:t>Иск подан в суд</w:t>
            </w:r>
          </w:p>
          <w:p w14:paraId="43D9D002" w14:textId="77777777" w:rsidR="00EE4219" w:rsidRDefault="00167843">
            <w:pPr>
              <w:numPr>
                <w:ilvl w:val="0"/>
                <w:numId w:val="23"/>
              </w:numPr>
            </w:pPr>
            <w:r>
              <w:t>Мой статус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0DBF0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28667BBC" w14:textId="77777777" w:rsidR="00EE4219" w:rsidRDefault="00167843">
            <w:pPr>
              <w:spacing w:before="160" w:after="160"/>
            </w:pPr>
            <w:r>
              <w:t>Новый</w:t>
            </w:r>
          </w:p>
        </w:tc>
        <w:tc>
          <w:tcPr>
            <w:tcW w:w="1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A5AF5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5457B5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«Список должников»</w:t>
            </w:r>
            <w:r>
              <w:t xml:space="preserve"> - </w:t>
            </w:r>
            <w:r>
              <w:rPr>
                <w:b/>
                <w:bCs/>
              </w:rPr>
              <w:t>«Статусы»</w:t>
            </w:r>
          </w:p>
          <w:p w14:paraId="4599C2D9" w14:textId="77777777" w:rsidR="00EE4219" w:rsidRDefault="00167843">
            <w:r>
              <w:rPr>
                <w:noProof/>
              </w:rPr>
              <w:lastRenderedPageBreak/>
              <w:drawing>
                <wp:inline distT="0" distB="0" distL="0" distR="0" wp14:anchorId="445056F9" wp14:editId="59256B4B">
                  <wp:extent cx="3714750" cy="2495550"/>
                  <wp:effectExtent l="0" t="0" r="0" b="0"/>
                  <wp:docPr id="796" name="drex_module_21_1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" name="drex_module_21_13_custom_2.png"/>
                          <pic:cNvPicPr/>
                        </pic:nvPicPr>
                        <pic:blipFill>
                          <a:blip r:embed="rId8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43E7C1" w14:textId="77777777" w:rsidR="00EE4219" w:rsidRDefault="00167843">
      <w:r>
        <w:lastRenderedPageBreak/>
        <w:br w:type="page"/>
      </w:r>
    </w:p>
    <w:p w14:paraId="0B1E8AD1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934" w:name="2a8ac3ce-effb-4d1d-acdb-c9ae7f1a9358"/>
      <w:bookmarkEnd w:id="934"/>
      <w:r>
        <w:rPr>
          <w:b/>
          <w:bCs/>
          <w:sz w:val="36"/>
          <w:szCs w:val="36"/>
        </w:rPr>
        <w:lastRenderedPageBreak/>
        <w:t>Уведомления</w:t>
      </w:r>
    </w:p>
    <w:p w14:paraId="2DC03424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36"/>
        <w:gridCol w:w="3104"/>
        <w:gridCol w:w="898"/>
        <w:gridCol w:w="1071"/>
        <w:gridCol w:w="1057"/>
        <w:gridCol w:w="2839"/>
      </w:tblGrid>
      <w:tr w:rsidR="00EE4219" w14:paraId="2EA20DD5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9D161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65D92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48BB1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3DEF8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581A817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E52B9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C506C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3D8B7B3D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F982DE" w14:textId="77777777" w:rsidR="00EE4219" w:rsidRDefault="00167843">
            <w:pPr>
              <w:spacing w:before="160" w:after="160"/>
            </w:pPr>
            <w:r>
              <w:t>E-mail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1E3400" w14:textId="77777777" w:rsidR="00EE4219" w:rsidRDefault="00167843">
            <w:pPr>
              <w:spacing w:before="160" w:after="160"/>
            </w:pPr>
            <w:r>
              <w:t>{{Email_ Должника_ Emails}}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BDA41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4BDF44" w14:textId="77777777" w:rsidR="00EE4219" w:rsidRDefault="00167843">
            <w:r>
              <w:t>Переменная автоматически проставляет в документ email должника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C10B4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2CDB230D" w14:textId="77777777" w:rsidR="00EE4219" w:rsidRDefault="00167843">
            <w:pPr>
              <w:spacing w:before="160" w:after="160"/>
            </w:pPr>
            <w:r>
              <w:t>info@urrobot.net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DC654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B26B13C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«Карточка должника»</w:t>
            </w:r>
            <w:r>
              <w:t xml:space="preserve"> – </w:t>
            </w:r>
            <w:r>
              <w:rPr>
                <w:b/>
                <w:bCs/>
              </w:rPr>
              <w:t>«Общая информация»</w:t>
            </w:r>
          </w:p>
          <w:p w14:paraId="566A0D42" w14:textId="77777777" w:rsidR="00EE4219" w:rsidRDefault="00167843">
            <w:pPr>
              <w:spacing w:before="160" w:after="160"/>
            </w:pPr>
            <w:r>
              <w:rPr>
                <w:noProof/>
              </w:rPr>
              <w:lastRenderedPageBreak/>
              <w:drawing>
                <wp:inline distT="0" distB="0" distL="0" distR="0" wp14:anchorId="0B91F81D" wp14:editId="79E8182B">
                  <wp:extent cx="3848100" cy="1809750"/>
                  <wp:effectExtent l="0" t="0" r="0" b="0"/>
                  <wp:docPr id="797" name="drex_module_21_1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" name="drex_module_21_14_custom.png"/>
                          <pic:cNvPicPr/>
                        </pic:nvPicPr>
                        <pic:blipFill>
                          <a:blip r:embed="rId8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810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52FF9B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0399F8" w14:textId="77777777" w:rsidR="00EE4219" w:rsidRDefault="00167843">
            <w:pPr>
              <w:spacing w:before="160" w:after="160"/>
            </w:pPr>
            <w:r>
              <w:lastRenderedPageBreak/>
              <w:t>Время последнего звонка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368B85" w14:textId="77777777" w:rsidR="00EE4219" w:rsidRDefault="00167843">
            <w:pPr>
              <w:spacing w:before="160" w:after="160"/>
            </w:pPr>
            <w:r>
              <w:t>{{Звонки_ Должника_ Время_ Последнего_ Звонка}}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9351A4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B00919" w14:textId="77777777" w:rsidR="00EE4219" w:rsidRDefault="00167843">
            <w:r>
              <w:t>Переменная авто</w:t>
            </w:r>
            <w:r>
              <w:t>матически проставляет в документ время последнего звонка должнику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59DC1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235E7B83" w14:textId="77777777" w:rsidR="00EE4219" w:rsidRDefault="00167843">
            <w:pPr>
              <w:spacing w:before="160" w:after="160"/>
            </w:pPr>
            <w:r>
              <w:t>21.05.2023</w:t>
            </w:r>
          </w:p>
          <w:p w14:paraId="7AB519CB" w14:textId="77777777" w:rsidR="00EE4219" w:rsidRDefault="00167843">
            <w:pPr>
              <w:spacing w:before="160" w:after="160"/>
            </w:pPr>
            <w:r>
              <w:t>15:08:17</w:t>
            </w:r>
          </w:p>
          <w:p w14:paraId="10AB6C59" w14:textId="77777777" w:rsidR="00EE4219" w:rsidRDefault="00EE4219">
            <w:pPr>
              <w:spacing w:before="160" w:after="160"/>
            </w:pP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683F8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095972B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«Карточка уведомлений»</w:t>
            </w:r>
            <w:r>
              <w:t xml:space="preserve"> – </w:t>
            </w:r>
            <w:r>
              <w:rPr>
                <w:b/>
                <w:bCs/>
              </w:rPr>
              <w:t>«Голосовые уведомления» - «Сов</w:t>
            </w:r>
            <w:r>
              <w:rPr>
                <w:b/>
                <w:bCs/>
              </w:rPr>
              <w:t>ершенные»</w:t>
            </w:r>
          </w:p>
          <w:p w14:paraId="4793709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7F42D32" wp14:editId="4D76AF81">
                  <wp:extent cx="3657600" cy="2219325"/>
                  <wp:effectExtent l="0" t="0" r="0" b="0"/>
                  <wp:docPr id="798" name="drex_module_21_1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" name="drex_module_21_14_custom_2.png"/>
                          <pic:cNvPicPr/>
                        </pic:nvPicPr>
                        <pic:blipFill>
                          <a:blip r:embed="rId8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AF27841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24EAB3" w14:textId="77777777" w:rsidR="00EE4219" w:rsidRDefault="00167843">
            <w:pPr>
              <w:spacing w:before="160" w:after="160"/>
            </w:pPr>
            <w:r>
              <w:t>Дата отправки после</w:t>
            </w:r>
            <w:r>
              <w:lastRenderedPageBreak/>
              <w:t>днего СМС - уведомления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4CA594" w14:textId="77777777" w:rsidR="00EE4219" w:rsidRDefault="00167843">
            <w:pPr>
              <w:spacing w:before="160" w:after="160"/>
            </w:pPr>
            <w:r>
              <w:lastRenderedPageBreak/>
              <w:t>{{СМС_Должника _Дата_Отправки_ Последнего_ СМС}}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78DC5B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AA74BD" w14:textId="77777777" w:rsidR="00EE4219" w:rsidRDefault="00167843">
            <w:r>
              <w:t>Переменная автоматическ</w:t>
            </w:r>
            <w:r>
              <w:lastRenderedPageBreak/>
              <w:t xml:space="preserve">и проставляет в документ </w:t>
            </w:r>
            <w:r>
              <w:t>дату последнего СМС уведомления должника о необходимости оплаты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4D3CC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2E221230" w14:textId="77777777" w:rsidR="00EE4219" w:rsidRDefault="00167843">
            <w:pPr>
              <w:spacing w:before="160" w:after="160"/>
            </w:pPr>
            <w:r>
              <w:t>12.02.2</w:t>
            </w:r>
            <w:r>
              <w:lastRenderedPageBreak/>
              <w:t>005</w:t>
            </w:r>
          </w:p>
          <w:p w14:paraId="6C207821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AD772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7DC12C65" w14:textId="77777777" w:rsidR="00EE4219" w:rsidRDefault="00167843">
            <w:pPr>
              <w:spacing w:before="160" w:after="160"/>
            </w:pPr>
            <w:r>
              <w:lastRenderedPageBreak/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«Карточка уведомлений»</w:t>
            </w:r>
            <w:r>
              <w:t xml:space="preserve"> – </w:t>
            </w:r>
            <w:r>
              <w:rPr>
                <w:b/>
                <w:bCs/>
              </w:rPr>
              <w:t>«СМ</w:t>
            </w:r>
            <w:r>
              <w:rPr>
                <w:b/>
                <w:bCs/>
              </w:rPr>
              <w:t>С»</w:t>
            </w:r>
          </w:p>
          <w:p w14:paraId="76D109F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D37C79F" wp14:editId="3FF1FDD9">
                  <wp:extent cx="3743325" cy="1581150"/>
                  <wp:effectExtent l="0" t="0" r="0" b="0"/>
                  <wp:docPr id="799" name="drex_module_21_1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9" name="drex_module_21_14_custom_3.png"/>
                          <pic:cNvPicPr/>
                        </pic:nvPicPr>
                        <pic:blipFill>
                          <a:blip r:embed="rId8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3325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790CF2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368FF287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FC3560" w14:textId="77777777" w:rsidR="00EE4219" w:rsidRDefault="00167843">
            <w:pPr>
              <w:spacing w:before="160" w:after="160"/>
            </w:pPr>
            <w:r>
              <w:lastRenderedPageBreak/>
              <w:t>Дата последнего голосового Уведомления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985C99" w14:textId="77777777" w:rsidR="00EE4219" w:rsidRDefault="00167843">
            <w:pPr>
              <w:spacing w:before="160" w:after="160"/>
            </w:pPr>
            <w:r>
              <w:t>{{Звонки_ Должника_ Время_ Последнего_ Звонка\Звонки _Должника_ Дата_ Последнего_ Звонка}}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252051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5588E3" w14:textId="77777777" w:rsidR="00EE4219" w:rsidRDefault="00167843">
            <w:r>
              <w:t>Переменная автоматически проставляет в документ дату последнего звонка должнику о необходимост</w:t>
            </w:r>
            <w:r>
              <w:lastRenderedPageBreak/>
              <w:t>и внести оплату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712E8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</w:t>
            </w:r>
            <w:r>
              <w:rPr>
                <w:b/>
                <w:bCs/>
              </w:rPr>
              <w:t>вой:</w:t>
            </w:r>
          </w:p>
          <w:p w14:paraId="0013B902" w14:textId="77777777" w:rsidR="00EE4219" w:rsidRDefault="00167843">
            <w:pPr>
              <w:spacing w:before="160" w:after="160"/>
            </w:pPr>
            <w:r>
              <w:t>21.05.2023</w:t>
            </w:r>
          </w:p>
          <w:p w14:paraId="0FAD36C7" w14:textId="77777777" w:rsidR="00EE4219" w:rsidRDefault="00167843">
            <w:pPr>
              <w:spacing w:before="160" w:after="160"/>
            </w:pPr>
            <w:r>
              <w:t>15:08:17</w:t>
            </w:r>
          </w:p>
          <w:p w14:paraId="031B3ADA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AD741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074A5A4F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«Карточка уведомлений»</w:t>
            </w:r>
            <w:r>
              <w:t xml:space="preserve"> – </w:t>
            </w:r>
            <w:r>
              <w:rPr>
                <w:b/>
                <w:bCs/>
              </w:rPr>
              <w:t>«Голосовые уведомления» - «Совершенные»</w:t>
            </w:r>
          </w:p>
          <w:p w14:paraId="4A774E7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41A43491" wp14:editId="53816422">
                  <wp:extent cx="3657600" cy="2219325"/>
                  <wp:effectExtent l="0" t="0" r="0" b="0"/>
                  <wp:docPr id="800" name="drex_module_21_1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0" name="drex_module_21_14_custom_2.png"/>
                          <pic:cNvPicPr/>
                        </pic:nvPicPr>
                        <pic:blipFill>
                          <a:blip r:embed="rId8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09BC76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7CAD3D43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5801F4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Даты звонков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4FD07A" w14:textId="77777777" w:rsidR="00EE4219" w:rsidRDefault="00167843">
            <w:pPr>
              <w:spacing w:before="160" w:after="160"/>
            </w:pPr>
            <w:r>
              <w:t>{{Звонки_Должника_Даты_Звонков}}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FD7BD6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звонка должнику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849E54" w14:textId="77777777" w:rsidR="00EE4219" w:rsidRDefault="00167843">
            <w:r>
              <w:t>Переменная автоматически проставляет в документ даты всех звонков должнику о необходимости внести оплату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BAD15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74FD9B64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403F52A6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5285F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70E94E0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«Карточка уведомлений»</w:t>
            </w:r>
            <w:r>
              <w:t xml:space="preserve"> – </w:t>
            </w:r>
            <w:r>
              <w:rPr>
                <w:b/>
                <w:bCs/>
              </w:rPr>
              <w:t>«Голосовые уведомления» - «Совершенные»</w:t>
            </w:r>
          </w:p>
          <w:p w14:paraId="41628C4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5EB54CE" wp14:editId="50211E41">
                  <wp:extent cx="3838575" cy="2333625"/>
                  <wp:effectExtent l="0" t="0" r="0" b="0"/>
                  <wp:docPr id="801" name="drex_module_21_14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1" name="drex_module_21_14_custom_4.png"/>
                          <pic:cNvPicPr/>
                        </pic:nvPicPr>
                        <pic:blipFill>
                          <a:blip r:embed="rId8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857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358D514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1424A2" w14:textId="77777777" w:rsidR="00EE4219" w:rsidRDefault="00167843">
            <w:pPr>
              <w:spacing w:before="160" w:after="160"/>
            </w:pPr>
            <w:r>
              <w:lastRenderedPageBreak/>
              <w:t>Даты отправки e-mail уведомления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CE26E8" w14:textId="77777777" w:rsidR="00EE4219" w:rsidRDefault="00167843">
            <w:pPr>
              <w:spacing w:before="160" w:after="160"/>
            </w:pPr>
            <w:r>
              <w:t>{{Email_ Должника_ Даты_ Отправки_ Emails}}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B753C6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157CF8" w14:textId="77777777" w:rsidR="00EE4219" w:rsidRDefault="00167843">
            <w:r>
              <w:t>Переменная автоматически проставляет в документ даты отправки email уведомлений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67E5C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2AE5BE4F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4AC2A215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D0E11D" w14:textId="77777777" w:rsidR="00EE4219" w:rsidRDefault="00167843">
            <w:pPr>
              <w:spacing w:before="160" w:after="160"/>
            </w:pPr>
            <w:r>
              <w:t>В карточке уведомлений нет информац</w:t>
            </w:r>
            <w:r>
              <w:t>ии о рассылке email</w:t>
            </w:r>
          </w:p>
        </w:tc>
      </w:tr>
      <w:tr w:rsidR="00EE4219" w14:paraId="56D23017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F314F0" w14:textId="77777777" w:rsidR="00EE4219" w:rsidRDefault="00167843">
            <w:pPr>
              <w:spacing w:before="160" w:after="160"/>
            </w:pPr>
            <w:r>
              <w:t>Даты отправки СМС - уведомления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772FA0" w14:textId="77777777" w:rsidR="00EE4219" w:rsidRDefault="00167843">
            <w:pPr>
              <w:spacing w:before="160" w:after="160"/>
            </w:pPr>
            <w:r>
              <w:t>{{СМС_ Должника_ Даты_ Отправки_ СМС}}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6AF14D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B811A2" w14:textId="77777777" w:rsidR="00EE4219" w:rsidRDefault="00167843">
            <w:r>
              <w:t>Переменная автоматически проставляет в документ даты всех СМС уведомлений должника о необходимост</w:t>
            </w:r>
            <w:r>
              <w:lastRenderedPageBreak/>
              <w:t>и оплаты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8934A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5BB63C2B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792F125D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E0645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475F61B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«Карточка уведомлений»</w:t>
            </w:r>
            <w:r>
              <w:t xml:space="preserve"> –</w:t>
            </w:r>
            <w:r>
              <w:rPr>
                <w:b/>
                <w:bCs/>
              </w:rPr>
              <w:t>«СМС»</w:t>
            </w:r>
          </w:p>
          <w:p w14:paraId="7C6F52D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1927F07" wp14:editId="0C1FFA1A">
                  <wp:extent cx="3781425" cy="1590675"/>
                  <wp:effectExtent l="0" t="0" r="0" b="0"/>
                  <wp:docPr id="802" name="drex_module_21_14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" name="drex_module_21_14_custom_5.png"/>
                          <pic:cNvPicPr/>
                        </pic:nvPicPr>
                        <pic:blipFill>
                          <a:blip r:embed="rId8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142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CA8EB9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3139BA61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8BB6E0" w14:textId="77777777" w:rsidR="00EE4219" w:rsidRDefault="00167843">
            <w:pPr>
              <w:spacing w:before="160" w:after="160"/>
            </w:pPr>
            <w:r>
              <w:t>Длительность последнего звонка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F38506" w14:textId="77777777" w:rsidR="00EE4219" w:rsidRDefault="00167843">
            <w:pPr>
              <w:spacing w:before="160" w:after="160"/>
            </w:pPr>
            <w:r>
              <w:t>{{Звонки_Должника_Длительность_Последнего_Звонка</w:t>
            </w:r>
            <w:r>
              <w:t>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42DBE5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FABA2F" w14:textId="77777777" w:rsidR="00EE4219" w:rsidRDefault="00167843">
            <w:r>
              <w:t xml:space="preserve">Переменная автоматически проставляет в документ длительность последнего звонка.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C56D53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FFD13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140ABA9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«Карточка должника»</w:t>
            </w:r>
            <w:r>
              <w:t xml:space="preserve"> –</w:t>
            </w:r>
            <w:r>
              <w:rPr>
                <w:b/>
                <w:bCs/>
              </w:rPr>
              <w:t>«Документооборот» - «Голосовое оповещение»</w:t>
            </w:r>
          </w:p>
          <w:p w14:paraId="7AA5444A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41CA60A8" wp14:editId="0BEAE321">
                  <wp:extent cx="3667125" cy="1209675"/>
                  <wp:effectExtent l="0" t="0" r="0" b="0"/>
                  <wp:docPr id="803" name="drex_module_21_14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3" name="drex_module_21_14_custom_6.png"/>
                          <pic:cNvPicPr/>
                        </pic:nvPicPr>
                        <pic:blipFill>
                          <a:blip r:embed="rId8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712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27DA016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AFD982" w14:textId="77777777" w:rsidR="00EE4219" w:rsidRDefault="00167843">
            <w:pPr>
              <w:spacing w:before="160" w:after="160"/>
            </w:pPr>
            <w:r>
              <w:t>Количество Е-mail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380188" w14:textId="77777777" w:rsidR="00EE4219" w:rsidRDefault="00167843">
            <w:pPr>
              <w:spacing w:before="160" w:after="160"/>
            </w:pPr>
            <w:r>
              <w:t>{{Email_ Должника_ Количество_ Email}}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9F85CF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DD5A5F" w14:textId="77777777" w:rsidR="00EE4219" w:rsidRDefault="00167843">
            <w:r>
              <w:t>Переменная автоматически проставляет в документ количество отправленны</w:t>
            </w:r>
            <w:r>
              <w:lastRenderedPageBreak/>
              <w:t>х email должнику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E0D83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42D45AF3" w14:textId="77777777" w:rsidR="00EE4219" w:rsidRDefault="00167843">
            <w:pPr>
              <w:spacing w:before="160" w:after="160"/>
            </w:pPr>
            <w:r>
              <w:t>2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B1FE82" w14:textId="77777777" w:rsidR="00EE4219" w:rsidRDefault="00167843">
            <w:pPr>
              <w:spacing w:before="160" w:after="160"/>
            </w:pPr>
            <w:r>
              <w:t>В карточке уведомлений нет информации о количестве email</w:t>
            </w:r>
          </w:p>
        </w:tc>
      </w:tr>
      <w:tr w:rsidR="00EE4219" w14:paraId="08B17DFC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73442F" w14:textId="77777777" w:rsidR="00EE4219" w:rsidRDefault="00167843">
            <w:pPr>
              <w:spacing w:before="160" w:after="160"/>
            </w:pPr>
            <w:r>
              <w:t>Количество СМС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0B90E6" w14:textId="77777777" w:rsidR="00EE4219" w:rsidRDefault="00167843">
            <w:pPr>
              <w:spacing w:before="160" w:after="160"/>
            </w:pPr>
            <w:r>
              <w:t>{{СМС_ Должника_ Количество_ СМС}}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C28884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FC1C4D" w14:textId="77777777" w:rsidR="00EE4219" w:rsidRDefault="00167843">
            <w:r>
              <w:t>Переменная автоматически проставляет в докуме</w:t>
            </w:r>
            <w:r>
              <w:t>нт количество отправленных должнику СМС уведомлений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D682A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7A5E06FE" w14:textId="77777777" w:rsidR="00EE4219" w:rsidRDefault="00167843">
            <w:pPr>
              <w:spacing w:before="160" w:after="160"/>
            </w:pPr>
            <w:r>
              <w:t>2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3F3A70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29E0CF83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3ACEDE" w14:textId="77777777" w:rsidR="00EE4219" w:rsidRDefault="00167843">
            <w:pPr>
              <w:spacing w:before="160" w:after="160"/>
            </w:pPr>
            <w:r>
              <w:t>Количество звонков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1ED578" w14:textId="77777777" w:rsidR="00EE4219" w:rsidRDefault="00167843">
            <w:pPr>
              <w:spacing w:before="160" w:after="160"/>
            </w:pPr>
            <w:r>
              <w:t>{{Звонки_Должника_Количество_Звонков}}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F026A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068D48" w14:textId="77777777" w:rsidR="00EE4219" w:rsidRDefault="00167843">
            <w:r>
              <w:t xml:space="preserve">Переменная автоматически проставляет в документ </w:t>
            </w:r>
            <w:r>
              <w:t xml:space="preserve">количество </w:t>
            </w:r>
            <w:r>
              <w:lastRenderedPageBreak/>
              <w:t>звонков должнику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66F61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42FBE8FC" w14:textId="77777777" w:rsidR="00EE4219" w:rsidRDefault="00167843">
            <w:pPr>
              <w:spacing w:before="160" w:after="160"/>
            </w:pPr>
            <w:r>
              <w:t>2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25E576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617FC845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85A0CB" w14:textId="77777777" w:rsidR="00EE4219" w:rsidRDefault="00167843">
            <w:pPr>
              <w:spacing w:before="160" w:after="160"/>
            </w:pPr>
            <w:r>
              <w:t>Комментарий последнего звонка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765B2C" w14:textId="77777777" w:rsidR="00EE4219" w:rsidRDefault="00167843">
            <w:pPr>
              <w:spacing w:before="160" w:after="160"/>
            </w:pPr>
            <w:r>
              <w:t>{{Звонки_ Должника_ Комментарий_ Последнего_ Звонка}}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946F25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788ED8" w14:textId="77777777" w:rsidR="00EE4219" w:rsidRDefault="00167843">
            <w:r>
              <w:t>Переменная автоматически проставляет в документ комментарий к последнему звонку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0CDB59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47A7D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</w:t>
            </w:r>
            <w:r>
              <w:rPr>
                <w:b/>
                <w:bCs/>
              </w:rPr>
              <w:t>менной данные загружаются из:</w:t>
            </w:r>
          </w:p>
          <w:p w14:paraId="4CFFD4E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«Карточка уведомлений»</w:t>
            </w:r>
            <w:r>
              <w:t xml:space="preserve"> – </w:t>
            </w:r>
            <w:r>
              <w:rPr>
                <w:b/>
                <w:bCs/>
              </w:rPr>
              <w:t>«Голосовые уведомления» - «Совершенные»</w:t>
            </w:r>
          </w:p>
          <w:p w14:paraId="0D967E8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D181126" wp14:editId="2F56C66F">
                  <wp:extent cx="3733800" cy="1914525"/>
                  <wp:effectExtent l="0" t="0" r="0" b="0"/>
                  <wp:docPr id="804" name="drex_module_21_14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" name="drex_module_21_14_custom_7.png"/>
                          <pic:cNvPicPr/>
                        </pic:nvPicPr>
                        <pic:blipFill>
                          <a:blip r:embed="rId8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654C571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32DBC0" w14:textId="77777777" w:rsidR="00EE4219" w:rsidRDefault="00167843">
            <w:pPr>
              <w:spacing w:before="160" w:after="160"/>
            </w:pPr>
            <w:r>
              <w:t>Последний статус голосового уведомления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25490B" w14:textId="77777777" w:rsidR="00EE4219" w:rsidRDefault="00EE4219">
            <w:pPr>
              <w:spacing w:before="160" w:after="16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6FDAE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2C9FD7" w14:textId="77777777" w:rsidR="00EE4219" w:rsidRDefault="00167843">
            <w:r>
              <w:t xml:space="preserve">Переменная автоматически проставляет в документ </w:t>
            </w:r>
            <w:r>
              <w:lastRenderedPageBreak/>
              <w:t>последний статус голосового уведомления:</w:t>
            </w:r>
          </w:p>
          <w:p w14:paraId="69FCC283" w14:textId="77777777" w:rsidR="00EE4219" w:rsidRDefault="00167843">
            <w:pPr>
              <w:numPr>
                <w:ilvl w:val="0"/>
                <w:numId w:val="24"/>
              </w:numPr>
              <w:spacing w:before="160" w:after="160"/>
            </w:pPr>
            <w:r>
              <w:t>Ожидание оплаты</w:t>
            </w:r>
          </w:p>
          <w:p w14:paraId="20BEF967" w14:textId="77777777" w:rsidR="00EE4219" w:rsidRDefault="00167843">
            <w:pPr>
              <w:numPr>
                <w:ilvl w:val="0"/>
                <w:numId w:val="24"/>
              </w:numPr>
            </w:pPr>
            <w:r>
              <w:t>Контакт со связным лицом</w:t>
            </w:r>
          </w:p>
          <w:p w14:paraId="5972A7C7" w14:textId="77777777" w:rsidR="00EE4219" w:rsidRDefault="00167843">
            <w:pPr>
              <w:numPr>
                <w:ilvl w:val="0"/>
                <w:numId w:val="24"/>
              </w:numPr>
            </w:pPr>
            <w:r>
              <w:t>Контакт с должником</w:t>
            </w:r>
          </w:p>
          <w:p w14:paraId="1E9B6273" w14:textId="77777777" w:rsidR="00EE4219" w:rsidRDefault="00167843">
            <w:pPr>
              <w:numPr>
                <w:ilvl w:val="0"/>
                <w:numId w:val="24"/>
              </w:numPr>
            </w:pPr>
            <w:r>
              <w:t>Контакт с третьим лицом</w:t>
            </w:r>
          </w:p>
          <w:p w14:paraId="4A1C917F" w14:textId="77777777" w:rsidR="00EE4219" w:rsidRDefault="00167843">
            <w:pPr>
              <w:numPr>
                <w:ilvl w:val="0"/>
                <w:numId w:val="24"/>
              </w:numPr>
            </w:pPr>
            <w:r>
              <w:t>Ошибка при проверке статуса</w:t>
            </w:r>
          </w:p>
          <w:p w14:paraId="4506860F" w14:textId="77777777" w:rsidR="00EE4219" w:rsidRDefault="00167843">
            <w:pPr>
              <w:numPr>
                <w:ilvl w:val="0"/>
                <w:numId w:val="24"/>
              </w:numPr>
            </w:pPr>
            <w:r>
              <w:t>Номер телефона отсутст</w:t>
            </w:r>
            <w:r>
              <w:lastRenderedPageBreak/>
              <w:t>вует</w:t>
            </w:r>
          </w:p>
          <w:p w14:paraId="2651CDE2" w14:textId="77777777" w:rsidR="00EE4219" w:rsidRDefault="00167843">
            <w:pPr>
              <w:numPr>
                <w:ilvl w:val="0"/>
                <w:numId w:val="24"/>
              </w:numPr>
            </w:pPr>
            <w:r>
              <w:t>Передано в очередь обзвона</w:t>
            </w:r>
          </w:p>
          <w:p w14:paraId="2B54282D" w14:textId="77777777" w:rsidR="00EE4219" w:rsidRDefault="00167843">
            <w:pPr>
              <w:numPr>
                <w:ilvl w:val="0"/>
                <w:numId w:val="24"/>
              </w:numPr>
            </w:pPr>
            <w:r>
              <w:t>Отправка голосового оповещения отложена из-за недостатка средств</w:t>
            </w:r>
          </w:p>
          <w:p w14:paraId="56960E5A" w14:textId="77777777" w:rsidR="00EE4219" w:rsidRDefault="00167843">
            <w:pPr>
              <w:numPr>
                <w:ilvl w:val="0"/>
                <w:numId w:val="24"/>
              </w:numPr>
            </w:pPr>
            <w:r>
              <w:t>Совершается звонок</w:t>
            </w:r>
          </w:p>
          <w:p w14:paraId="55B181E3" w14:textId="77777777" w:rsidR="00EE4219" w:rsidRDefault="00167843">
            <w:pPr>
              <w:numPr>
                <w:ilvl w:val="0"/>
                <w:numId w:val="24"/>
              </w:numPr>
            </w:pPr>
            <w:r>
              <w:t>Не отвечает</w:t>
            </w:r>
          </w:p>
          <w:p w14:paraId="15D0D096" w14:textId="77777777" w:rsidR="00EE4219" w:rsidRDefault="00167843">
            <w:pPr>
              <w:numPr>
                <w:ilvl w:val="0"/>
                <w:numId w:val="24"/>
              </w:numPr>
            </w:pPr>
            <w:r>
              <w:t>Не отправлено</w:t>
            </w:r>
          </w:p>
          <w:p w14:paraId="06DECC48" w14:textId="77777777" w:rsidR="00EE4219" w:rsidRDefault="00167843">
            <w:pPr>
              <w:numPr>
                <w:ilvl w:val="0"/>
                <w:numId w:val="24"/>
              </w:numPr>
            </w:pPr>
            <w:r>
              <w:t>Автоответчик</w:t>
            </w:r>
          </w:p>
          <w:p w14:paraId="2C4FAC11" w14:textId="77777777" w:rsidR="00EE4219" w:rsidRDefault="00167843">
            <w:pPr>
              <w:numPr>
                <w:ilvl w:val="0"/>
                <w:numId w:val="24"/>
              </w:numPr>
            </w:pPr>
            <w:r>
              <w:t>Срыв</w:t>
            </w:r>
          </w:p>
          <w:p w14:paraId="0788CDB7" w14:textId="77777777" w:rsidR="00EE4219" w:rsidRDefault="00167843">
            <w:pPr>
              <w:numPr>
                <w:ilvl w:val="0"/>
                <w:numId w:val="24"/>
              </w:numPr>
            </w:pPr>
            <w:r>
              <w:t>Не является ЛПР</w:t>
            </w:r>
          </w:p>
          <w:p w14:paraId="2648882D" w14:textId="77777777" w:rsidR="00EE4219" w:rsidRDefault="00167843">
            <w:pPr>
              <w:numPr>
                <w:ilvl w:val="0"/>
                <w:numId w:val="24"/>
              </w:numPr>
            </w:pPr>
            <w:r>
              <w:lastRenderedPageBreak/>
              <w:t>Уже звонили</w:t>
            </w:r>
          </w:p>
          <w:p w14:paraId="479CDDA5" w14:textId="77777777" w:rsidR="00EE4219" w:rsidRDefault="00167843">
            <w:pPr>
              <w:numPr>
                <w:ilvl w:val="0"/>
                <w:numId w:val="24"/>
              </w:numPr>
            </w:pPr>
            <w:r>
              <w:t>Обещание оплатить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EFDEB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4072F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5B874F1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</w:t>
            </w:r>
            <w:r>
              <w:rPr>
                <w:b/>
                <w:bCs/>
              </w:rPr>
              <w:t>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«Карточка уведомлений»</w:t>
            </w:r>
            <w:r>
              <w:t xml:space="preserve"> – </w:t>
            </w:r>
            <w:r>
              <w:rPr>
                <w:b/>
                <w:bCs/>
              </w:rPr>
              <w:lastRenderedPageBreak/>
              <w:t>«Голосовые уведомления» - «Совершенные»</w:t>
            </w:r>
          </w:p>
          <w:p w14:paraId="70F0F0D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F074BD2" wp14:editId="45F4734E">
                  <wp:extent cx="3600450" cy="1152525"/>
                  <wp:effectExtent l="0" t="0" r="0" b="0"/>
                  <wp:docPr id="805" name="drex_module_21_14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" name="drex_module_21_14_custom_8.png"/>
                          <pic:cNvPicPr/>
                        </pic:nvPicPr>
                        <pic:blipFill>
                          <a:blip r:embed="rId8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450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276FC4" w14:textId="77777777" w:rsidR="00EE4219" w:rsidRDefault="00167843">
      <w:r>
        <w:lastRenderedPageBreak/>
        <w:br w:type="page"/>
      </w:r>
    </w:p>
    <w:p w14:paraId="4CF7ABBD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935" w:name="f0dc4671-c5b2-4b4a-a549-11b87cb866c4"/>
      <w:bookmarkEnd w:id="935"/>
      <w:r>
        <w:rPr>
          <w:b/>
          <w:bCs/>
          <w:sz w:val="36"/>
          <w:szCs w:val="36"/>
        </w:rPr>
        <w:lastRenderedPageBreak/>
        <w:t>Финансовые данные</w:t>
      </w:r>
    </w:p>
    <w:p w14:paraId="54843CF6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21"/>
        <w:gridCol w:w="3611"/>
        <w:gridCol w:w="921"/>
        <w:gridCol w:w="985"/>
        <w:gridCol w:w="926"/>
        <w:gridCol w:w="2541"/>
      </w:tblGrid>
      <w:tr w:rsidR="00EE4219" w14:paraId="46725E0D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23984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95159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69EDD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D61C7D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250F908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2919F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D6AB3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62D88EA8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8EFE1A" w14:textId="77777777" w:rsidR="00EE4219" w:rsidRDefault="00167843">
            <w:pPr>
              <w:spacing w:before="160" w:after="160"/>
            </w:pPr>
            <w:r>
              <w:t>Дата образования долга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B70789" w14:textId="77777777" w:rsidR="00EE4219" w:rsidRDefault="00167843">
            <w:pPr>
              <w:spacing w:before="160" w:after="160"/>
            </w:pPr>
            <w:r>
              <w:t>{{Дата_ Образования_ Долга}}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A8CF4F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2600E8" w14:textId="77777777" w:rsidR="00EE4219" w:rsidRDefault="00167843">
            <w:r>
              <w:t>Переменная автоматически проставляет в документ дату образ</w:t>
            </w:r>
            <w:r>
              <w:lastRenderedPageBreak/>
              <w:t>ования долга - дату, с которой должник прекратил платить по обязательствам.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FDC43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095C1B51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2D90968B" w14:textId="77777777" w:rsidR="00EE4219" w:rsidRDefault="00167843">
            <w:pPr>
              <w:spacing w:before="160" w:after="160"/>
            </w:pPr>
            <w:r>
              <w:t>Заполняется через «точку» без проб</w:t>
            </w:r>
            <w:r>
              <w:lastRenderedPageBreak/>
              <w:t>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EC1B1B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2788157D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E5B78C" w14:textId="77777777" w:rsidR="00EE4219" w:rsidRDefault="00167843">
            <w:pPr>
              <w:spacing w:before="160" w:after="160"/>
            </w:pPr>
            <w:r>
              <w:t>Начисление по типам услуг в ст</w:t>
            </w:r>
            <w:r>
              <w:t>олбик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BF3AA6" w14:textId="77777777" w:rsidR="00EE4219" w:rsidRDefault="00167843">
            <w:pPr>
              <w:spacing w:before="160" w:after="160"/>
            </w:pPr>
            <w:r>
              <w:t>{{Сумма_ задолженности _По_Типам_ Услуг_В_ Столбик}}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399C0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240C24" w14:textId="77777777" w:rsidR="00EE4219" w:rsidRDefault="00167843">
            <w:pPr>
              <w:spacing w:before="160" w:after="160"/>
            </w:pPr>
            <w:r>
              <w:t xml:space="preserve">Начисление задолженности по типам услуг. Система подставляет в документ значения «в столбик».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F2991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45E8FE2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-</w:t>
            </w:r>
            <w:r>
              <w:t>Задолженность за Услугу Х - 150,00 руб</w:t>
            </w:r>
          </w:p>
          <w:p w14:paraId="166AC103" w14:textId="77777777" w:rsidR="00EE4219" w:rsidRDefault="00167843">
            <w:pPr>
              <w:spacing w:before="160" w:after="160"/>
            </w:pPr>
            <w:r>
              <w:t>--Задолженность за Услуг</w:t>
            </w:r>
            <w:r>
              <w:lastRenderedPageBreak/>
              <w:t>у Y - 350,00 руб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7B555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4E8524B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</w:t>
            </w:r>
            <w:r>
              <w:t xml:space="preserve"> </w:t>
            </w:r>
            <w:r>
              <w:rPr>
                <w:b/>
                <w:bCs/>
              </w:rPr>
              <w:t>«Финансовые данные»</w:t>
            </w:r>
            <w:r>
              <w:t xml:space="preserve"> – </w:t>
            </w:r>
            <w:r>
              <w:rPr>
                <w:b/>
                <w:bCs/>
              </w:rPr>
              <w:t>«Начислено»</w:t>
            </w:r>
          </w:p>
          <w:p w14:paraId="64DDAEC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DF86422" wp14:editId="4D263C4D">
                  <wp:extent cx="3590925" cy="1076325"/>
                  <wp:effectExtent l="0" t="0" r="0" b="0"/>
                  <wp:docPr id="806" name="drex_module_21_1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" name="drex_module_21_15_custom.png"/>
                          <pic:cNvPicPr/>
                        </pic:nvPicPr>
                        <pic:blipFill>
                          <a:blip r:embed="rId8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BB80EFF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AD3188" w14:textId="77777777" w:rsidR="00EE4219" w:rsidRDefault="00167843">
            <w:pPr>
              <w:spacing w:before="160" w:after="160"/>
            </w:pPr>
            <w:r>
              <w:t>Общая сумма задолженности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51EF12" w14:textId="77777777" w:rsidR="00EE4219" w:rsidRDefault="00167843">
            <w:pPr>
              <w:spacing w:before="160" w:after="160"/>
            </w:pPr>
            <w:r>
              <w:t>{{Общая_Сумма_ задолженности}}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4D5603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E98E13" w14:textId="77777777" w:rsidR="00EE4219" w:rsidRDefault="00167843">
            <w:pPr>
              <w:spacing w:before="160" w:after="160"/>
            </w:pPr>
            <w:r>
              <w:t>Сумма задолженности, включая пеню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FC58B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Числовой::</w:t>
            </w:r>
            <w:r>
              <w:t xml:space="preserve"> </w:t>
            </w:r>
          </w:p>
          <w:p w14:paraId="61E3B726" w14:textId="77777777" w:rsidR="00EE4219" w:rsidRDefault="00167843">
            <w:pPr>
              <w:spacing w:before="160" w:after="160"/>
            </w:pPr>
            <w:r>
              <w:t xml:space="preserve">777,77 </w:t>
            </w:r>
          </w:p>
          <w:p w14:paraId="77F60AD6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0AB25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7669BF7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 «Финансовые данные» - «Задолже</w:t>
            </w:r>
            <w:r>
              <w:rPr>
                <w:b/>
                <w:bCs/>
              </w:rPr>
              <w:t xml:space="preserve">нность». </w:t>
            </w:r>
          </w:p>
          <w:p w14:paraId="51E28FE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EE4288B" wp14:editId="21F43CC8">
                  <wp:extent cx="3686175" cy="1200150"/>
                  <wp:effectExtent l="0" t="0" r="0" b="0"/>
                  <wp:docPr id="807" name="drex_module_21_1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7" name="drex_module_21_15_custom_2.png"/>
                          <pic:cNvPicPr/>
                        </pic:nvPicPr>
                        <pic:blipFill>
                          <a:blip r:embed="rId8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EC82378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244AAA" w14:textId="77777777" w:rsidR="00EE4219" w:rsidRDefault="00167843">
            <w:pPr>
              <w:spacing w:before="160" w:after="160"/>
            </w:pPr>
            <w:r>
              <w:t>Общая сумма задолженности (прописью)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5149AE" w14:textId="77777777" w:rsidR="00EE4219" w:rsidRDefault="00167843">
            <w:pPr>
              <w:spacing w:before="160" w:after="160"/>
            </w:pPr>
            <w:r>
              <w:t>{{Общая_ Сумма_  задолженности _ Прописью}}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845D98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0771B3" w14:textId="77777777" w:rsidR="00EE4219" w:rsidRDefault="00167843">
            <w:pPr>
              <w:spacing w:before="160" w:after="160"/>
            </w:pPr>
            <w:r>
              <w:t>Система подставляет в документ общую сумму задол</w:t>
            </w:r>
            <w:r>
              <w:lastRenderedPageBreak/>
              <w:t xml:space="preserve">женности прописью.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A1C5E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45331680" w14:textId="77777777" w:rsidR="00EE4219" w:rsidRDefault="00167843">
            <w:pPr>
              <w:spacing w:before="160" w:after="160"/>
            </w:pPr>
            <w:r>
              <w:t xml:space="preserve">Семьсот семьдесят семь рублей, </w:t>
            </w:r>
            <w:r>
              <w:lastRenderedPageBreak/>
              <w:t>ноль копеек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F2FA9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2B83BD9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«Досудебное, Судебное, Исполнительное производство» - </w:t>
            </w:r>
            <w:r>
              <w:rPr>
                <w:b/>
                <w:bCs/>
              </w:rPr>
              <w:lastRenderedPageBreak/>
              <w:t xml:space="preserve">«Финансовые данные» - «Задолженность». </w:t>
            </w:r>
          </w:p>
          <w:p w14:paraId="780CD15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1CC87CB" wp14:editId="0E8246FF">
                  <wp:extent cx="3686175" cy="1200150"/>
                  <wp:effectExtent l="0" t="0" r="0" b="0"/>
                  <wp:docPr id="808" name="drex_module_21_1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8" name="drex_module_21_15_custom_2.png"/>
                          <pic:cNvPicPr/>
                        </pic:nvPicPr>
                        <pic:blipFill>
                          <a:blip r:embed="rId8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6D96D2B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0567DD" w14:textId="77777777" w:rsidR="00EE4219" w:rsidRDefault="00167843">
            <w:pPr>
              <w:spacing w:before="160" w:after="160"/>
            </w:pPr>
            <w:r>
              <w:lastRenderedPageBreak/>
              <w:t>Общая сумма задолженности + почтовые ра</w:t>
            </w:r>
            <w:r>
              <w:t>сходы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6E8F1C" w14:textId="77777777" w:rsidR="00EE4219" w:rsidRDefault="00167843">
            <w:pPr>
              <w:spacing w:before="160" w:after="160"/>
            </w:pPr>
            <w:r>
              <w:t>{{Общая_Сумма_  задолженности_  Плюс_Почтовые  _Расходы}}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74E888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098E8F" w14:textId="77777777" w:rsidR="00EE4219" w:rsidRDefault="00167843">
            <w:pPr>
              <w:spacing w:before="160" w:after="160"/>
            </w:pPr>
            <w:r>
              <w:t xml:space="preserve">Система подставляет в документ общую сумму задолженности, включающую почтовые расходы на доставку писем должнику. 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AEE60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  <w:r>
              <w:t xml:space="preserve"> </w:t>
            </w:r>
          </w:p>
          <w:p w14:paraId="2EBB91D5" w14:textId="77777777" w:rsidR="00EE4219" w:rsidRDefault="00167843">
            <w:pPr>
              <w:spacing w:before="160" w:after="160"/>
            </w:pPr>
            <w:r>
              <w:t>12.02.2022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D6527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7525D6D9" w14:textId="77777777" w:rsidR="00EE4219" w:rsidRDefault="00167843">
            <w:pPr>
              <w:spacing w:before="160" w:after="160"/>
            </w:pPr>
            <w:r>
              <w:t>разд</w:t>
            </w:r>
            <w:r>
              <w:t xml:space="preserve">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«Досудебное, Судебное, Исполнительное производство» - «Финансовые данные» - «Задолженность». </w:t>
            </w:r>
          </w:p>
          <w:p w14:paraId="47B0315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6EA6CB8" wp14:editId="5A599EA4">
                  <wp:extent cx="3686175" cy="1200150"/>
                  <wp:effectExtent l="0" t="0" r="0" b="0"/>
                  <wp:docPr id="809" name="drex_module_21_1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" name="drex_module_21_15_custom_2.png"/>
                          <pic:cNvPicPr/>
                        </pic:nvPicPr>
                        <pic:blipFill>
                          <a:blip r:embed="rId8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622089" w14:textId="77777777" w:rsidR="00EE4219" w:rsidRDefault="00EE4219"/>
          <w:p w14:paraId="4887159D" w14:textId="77777777" w:rsidR="00EE4219" w:rsidRDefault="00EE4219"/>
          <w:p w14:paraId="01550CD1" w14:textId="77777777" w:rsidR="00EE4219" w:rsidRDefault="00167843">
            <w:r>
              <w:t xml:space="preserve">Общая сумма задолженности загружается из </w:t>
            </w:r>
            <w:r>
              <w:lastRenderedPageBreak/>
              <w:t>карточки должника, сумма почтовых расходов - из тарифов Почты России, актуальных на дату запроса.</w:t>
            </w:r>
          </w:p>
        </w:tc>
      </w:tr>
      <w:tr w:rsidR="00EE4219" w14:paraId="01DCEC8D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3DC9C9" w14:textId="77777777" w:rsidR="00EE4219" w:rsidRDefault="00167843">
            <w:pPr>
              <w:spacing w:before="160" w:after="160"/>
            </w:pPr>
            <w:r>
              <w:lastRenderedPageBreak/>
              <w:t>Период задолженности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730E0B" w14:textId="77777777" w:rsidR="00EE4219" w:rsidRDefault="00167843">
            <w:pPr>
              <w:spacing w:before="160" w:after="160"/>
            </w:pPr>
            <w:r>
              <w:t>{{Период_ Задолженности}}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EE96A8" w14:textId="77777777" w:rsidR="00EE4219" w:rsidRDefault="00167843">
            <w:pPr>
              <w:spacing w:before="160" w:after="160"/>
            </w:pPr>
            <w:r>
              <w:t>Период задолженности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16A2FD" w14:textId="77777777" w:rsidR="00EE4219" w:rsidRDefault="00167843">
            <w:pPr>
              <w:spacing w:before="160" w:after="160"/>
            </w:pPr>
            <w:r>
              <w:t>Система подставляет в документ весь период задолженности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77BCB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  <w:r>
              <w:t xml:space="preserve"> </w:t>
            </w:r>
          </w:p>
          <w:p w14:paraId="468ECB03" w14:textId="77777777" w:rsidR="00EE4219" w:rsidRDefault="00167843">
            <w:pPr>
              <w:spacing w:before="160" w:after="160"/>
            </w:pPr>
            <w:r>
              <w:t>12.02.2023 по 15.05.2023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0EFD7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2D1ECB1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 «Финансовые данные» - «Задолженн</w:t>
            </w:r>
            <w:r>
              <w:rPr>
                <w:b/>
                <w:bCs/>
              </w:rPr>
              <w:t xml:space="preserve">ость». </w:t>
            </w:r>
          </w:p>
          <w:p w14:paraId="1162442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B27E494" wp14:editId="0478C3EE">
                  <wp:extent cx="3667125" cy="1276350"/>
                  <wp:effectExtent l="0" t="0" r="0" b="0"/>
                  <wp:docPr id="810" name="drex_module_21_1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" name="drex_module_21_15_custom_3.png"/>
                          <pic:cNvPicPr/>
                        </pic:nvPicPr>
                        <pic:blipFill>
                          <a:blip r:embed="rId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7125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D17A4C3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6B9E0A" w14:textId="77777777" w:rsidR="00EE4219" w:rsidRDefault="00167843">
            <w:pPr>
              <w:spacing w:before="160" w:after="160"/>
            </w:pPr>
            <w:r>
              <w:t xml:space="preserve">Период задолженности (01.01.2023 по </w:t>
            </w:r>
            <w:r>
              <w:lastRenderedPageBreak/>
              <w:t>01.09.2024)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9A9DAF" w14:textId="77777777" w:rsidR="00EE4219" w:rsidRDefault="00167843">
            <w:pPr>
              <w:spacing w:before="160" w:after="160"/>
            </w:pPr>
            <w:r>
              <w:lastRenderedPageBreak/>
              <w:t xml:space="preserve">{{Период_  Задолженности_  Первые_Числа_  Месяца}} 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A007F6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5E237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 </w:t>
            </w:r>
            <w:r>
              <w:t xml:space="preserve">Система подставляет в документ </w:t>
            </w:r>
            <w:r>
              <w:lastRenderedPageBreak/>
              <w:t>период задолженности, который рассчитывается по первым числам месяца</w:t>
            </w:r>
          </w:p>
          <w:p w14:paraId="548431F3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7D125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  <w:r>
              <w:t xml:space="preserve"> </w:t>
            </w:r>
          </w:p>
          <w:p w14:paraId="4F347B80" w14:textId="77777777" w:rsidR="00EE4219" w:rsidRDefault="00167843">
            <w:pPr>
              <w:spacing w:before="160" w:after="160"/>
            </w:pPr>
            <w:r>
              <w:t>01.02.2023 по 01.05.2023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72C1D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6C82C42B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«Досудебное, </w:t>
            </w:r>
            <w:r>
              <w:rPr>
                <w:b/>
                <w:bCs/>
              </w:rPr>
              <w:lastRenderedPageBreak/>
              <w:t xml:space="preserve">Судебное, Исполнительное производство» - «Финансовые данные» - «Задолженность». </w:t>
            </w:r>
          </w:p>
          <w:p w14:paraId="6FACA3D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80143D9" wp14:editId="5394B31F">
                  <wp:extent cx="3667125" cy="1276350"/>
                  <wp:effectExtent l="0" t="0" r="0" b="0"/>
                  <wp:docPr id="811" name="drex_module_21_1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1" name="drex_module_21_15_custom_3.png"/>
                          <pic:cNvPicPr/>
                        </pic:nvPicPr>
                        <pic:blipFill>
                          <a:blip r:embed="rId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7125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D41AB6B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18A555" w14:textId="77777777" w:rsidR="00EE4219" w:rsidRDefault="00167843">
            <w:pPr>
              <w:spacing w:before="160" w:after="160"/>
            </w:pPr>
            <w:r>
              <w:lastRenderedPageBreak/>
              <w:t>Период задолженности (01.01.2024 по 31.01.2024)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8B7537" w14:textId="77777777" w:rsidR="00EE4219" w:rsidRDefault="00167843">
            <w:pPr>
              <w:spacing w:before="160" w:after="160"/>
            </w:pPr>
            <w:r>
              <w:t>{{Период_</w:t>
            </w:r>
            <w:r>
              <w:t xml:space="preserve"> Задолженности_ Первый_И_ Последний_День _Месяца}} 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1C6F75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ECC95A" w14:textId="77777777" w:rsidR="00EE4219" w:rsidRDefault="00167843">
            <w:pPr>
              <w:spacing w:before="160" w:after="160"/>
            </w:pPr>
            <w:r>
              <w:t>Система подставляет в документ период задолженности, который рассчитыва</w:t>
            </w:r>
            <w:r>
              <w:lastRenderedPageBreak/>
              <w:t>ется по первым и последним числам месяца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F5404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  <w:r>
              <w:t xml:space="preserve"> </w:t>
            </w:r>
          </w:p>
          <w:p w14:paraId="22AF1785" w14:textId="77777777" w:rsidR="00EE4219" w:rsidRDefault="00167843">
            <w:pPr>
              <w:spacing w:before="160" w:after="160"/>
            </w:pPr>
            <w:r>
              <w:t>01.01.2023 по 31.01.2023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26175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7A595BA2" w14:textId="77777777" w:rsidR="00EE4219" w:rsidRDefault="00167843">
            <w:pPr>
              <w:spacing w:before="160" w:after="160"/>
            </w:pPr>
            <w:r>
              <w:t>раздел</w:t>
            </w:r>
            <w:r>
              <w:t xml:space="preserve">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«Досудебное, Судебное, Исполнительное производство» - «Финансовые данные» - «Задолженность». </w:t>
            </w:r>
          </w:p>
          <w:p w14:paraId="511D548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0AA89D8F" wp14:editId="01B11CA4">
                  <wp:extent cx="3667125" cy="1276350"/>
                  <wp:effectExtent l="0" t="0" r="0" b="0"/>
                  <wp:docPr id="812" name="drex_module_21_1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" name="drex_module_21_15_custom_3.png"/>
                          <pic:cNvPicPr/>
                        </pic:nvPicPr>
                        <pic:blipFill>
                          <a:blip r:embed="rId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7125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9942D02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5A0DED" w14:textId="77777777" w:rsidR="00EE4219" w:rsidRDefault="00167843">
            <w:pPr>
              <w:spacing w:before="160" w:after="160"/>
            </w:pPr>
            <w:r>
              <w:lastRenderedPageBreak/>
              <w:t>Период задолженности (01.2008-01.2023)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D4FFDD" w14:textId="77777777" w:rsidR="00EE4219" w:rsidRDefault="00167843">
            <w:pPr>
              <w:spacing w:before="160" w:after="160"/>
            </w:pPr>
            <w:r>
              <w:t xml:space="preserve">{{Период_ Задолженности_ ММ_ГГ}} 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686EB1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6B58FD" w14:textId="77777777" w:rsidR="00EE4219" w:rsidRDefault="00167843">
            <w:pPr>
              <w:spacing w:before="160" w:after="160"/>
            </w:pPr>
            <w:r>
              <w:t>Система подставляет в документ период задолженности, который рассчитывается по календарным данным (ММ_Г</w:t>
            </w:r>
            <w:r>
              <w:lastRenderedPageBreak/>
              <w:t>Г)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41AFD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  <w:r>
              <w:t xml:space="preserve"> </w:t>
            </w:r>
          </w:p>
          <w:p w14:paraId="7F037AFB" w14:textId="77777777" w:rsidR="00EE4219" w:rsidRDefault="00167843">
            <w:pPr>
              <w:spacing w:before="160" w:after="160"/>
            </w:pPr>
            <w:r>
              <w:t>01.01.2023- 31.01.2023</w:t>
            </w:r>
          </w:p>
          <w:p w14:paraId="4391F215" w14:textId="77777777" w:rsidR="00EE4219" w:rsidRDefault="00167843">
            <w:pPr>
              <w:spacing w:before="160" w:after="160"/>
            </w:pPr>
            <w:r>
              <w:t>Заполняется через дефис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00F60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2CEC5C8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«Досудебное, Судебное, Исполнительное производство» - «Финансовые данные» - «Задолженность». </w:t>
            </w:r>
          </w:p>
          <w:p w14:paraId="02A6F1B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2A48112" wp14:editId="7BF83993">
                  <wp:extent cx="3667125" cy="1276350"/>
                  <wp:effectExtent l="0" t="0" r="0" b="0"/>
                  <wp:docPr id="813" name="drex_module_21_1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3" name="drex_module_21_15_custom_3.png"/>
                          <pic:cNvPicPr/>
                        </pic:nvPicPr>
                        <pic:blipFill>
                          <a:blip r:embed="rId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7125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50A8DC2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8F87AA" w14:textId="77777777" w:rsidR="00EE4219" w:rsidRDefault="00167843">
            <w:pPr>
              <w:spacing w:before="160" w:after="160"/>
            </w:pPr>
            <w:r>
              <w:t>Период задолженности (11.01.2024 по 31.01.2024)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543862" w14:textId="77777777" w:rsidR="00EE4219" w:rsidRDefault="00167843">
            <w:pPr>
              <w:spacing w:before="160" w:after="160"/>
            </w:pPr>
            <w:r>
              <w:t>{{Период_ Задолженности_ Последний</w:t>
            </w:r>
            <w:r>
              <w:t>_День _Месяца}}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03E737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C9D3C4" w14:textId="77777777" w:rsidR="00EE4219" w:rsidRDefault="00167843">
            <w:pPr>
              <w:spacing w:before="160" w:after="160"/>
            </w:pPr>
            <w:r>
              <w:t>Система подставляет в документ период задолженности, который рассчитывается с любой даты на последний день месяца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CDD52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  <w:r>
              <w:t xml:space="preserve"> </w:t>
            </w:r>
          </w:p>
          <w:p w14:paraId="1B780A6C" w14:textId="77777777" w:rsidR="00EE4219" w:rsidRDefault="00167843">
            <w:pPr>
              <w:spacing w:before="160" w:after="160"/>
            </w:pPr>
            <w:r>
              <w:t>11.01.2023 по 31.01.2023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349A5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6812C66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</w:t>
            </w:r>
            <w:r>
              <w:rPr>
                <w:b/>
                <w:bCs/>
              </w:rPr>
              <w:t xml:space="preserve">ое, Судебное, Исполнительное производство» - «Финансовые данные» - «Задолженность». </w:t>
            </w:r>
          </w:p>
          <w:p w14:paraId="3352A82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CC5A96A" wp14:editId="46014B28">
                  <wp:extent cx="3667125" cy="1276350"/>
                  <wp:effectExtent l="0" t="0" r="0" b="0"/>
                  <wp:docPr id="814" name="drex_module_21_1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" name="drex_module_21_15_custom_3.png"/>
                          <pic:cNvPicPr/>
                        </pic:nvPicPr>
                        <pic:blipFill>
                          <a:blip r:embed="rId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7125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659602D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ED02ED" w14:textId="77777777" w:rsidR="00EE4219" w:rsidRDefault="00167843">
            <w:pPr>
              <w:spacing w:before="160" w:after="160"/>
            </w:pPr>
            <w:r>
              <w:t xml:space="preserve">Период задолженности (16.01.2024 </w:t>
            </w:r>
            <w:r>
              <w:lastRenderedPageBreak/>
              <w:t>по 31.01.2024)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960176" w14:textId="77777777" w:rsidR="00EE4219" w:rsidRDefault="00167843">
            <w:pPr>
              <w:spacing w:before="160" w:after="160"/>
            </w:pPr>
            <w:r>
              <w:lastRenderedPageBreak/>
              <w:t xml:space="preserve">{{Период_ Задолженности_ С_16_Числа}} 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C2CAA8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E57C9D" w14:textId="77777777" w:rsidR="00EE4219" w:rsidRDefault="00167843">
            <w:pPr>
              <w:spacing w:before="160" w:after="160"/>
            </w:pPr>
            <w:r>
              <w:t xml:space="preserve">Система подставляет в документ </w:t>
            </w:r>
            <w:r>
              <w:lastRenderedPageBreak/>
              <w:t>период задолженности с 16-го числа месяца  по последний день того же  месяца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EA72A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  <w:r>
              <w:t xml:space="preserve"> </w:t>
            </w:r>
          </w:p>
          <w:p w14:paraId="1E3CF517" w14:textId="77777777" w:rsidR="00EE4219" w:rsidRDefault="00167843">
            <w:pPr>
              <w:spacing w:before="160" w:after="160"/>
            </w:pPr>
            <w:r>
              <w:t>16.01.2023 по 31.01.</w:t>
            </w:r>
            <w:r>
              <w:lastRenderedPageBreak/>
              <w:t>2023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93425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63647B9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lastRenderedPageBreak/>
              <w:t>«Досудебное, Судебное, Исполнительн</w:t>
            </w:r>
            <w:r>
              <w:rPr>
                <w:b/>
                <w:bCs/>
              </w:rPr>
              <w:t xml:space="preserve">ое производство» - «Финансовые данные» - «Задолженность». </w:t>
            </w:r>
          </w:p>
          <w:p w14:paraId="20E618F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AAD1CEA" wp14:editId="1E3B1F9E">
                  <wp:extent cx="3667125" cy="1276350"/>
                  <wp:effectExtent l="0" t="0" r="0" b="0"/>
                  <wp:docPr id="815" name="drex_module_21_1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5" name="drex_module_21_15_custom_3.png"/>
                          <pic:cNvPicPr/>
                        </pic:nvPicPr>
                        <pic:blipFill>
                          <a:blip r:embed="rId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7125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3DC1158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CB7604" w14:textId="77777777" w:rsidR="00EE4219" w:rsidRDefault="00167843">
            <w:pPr>
              <w:spacing w:before="160" w:after="160"/>
            </w:pPr>
            <w:r>
              <w:lastRenderedPageBreak/>
              <w:t>Сумма актуальной задолженности (биллинг)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7B3EDD" w14:textId="77777777" w:rsidR="00EE4219" w:rsidRDefault="00167843">
            <w:pPr>
              <w:spacing w:before="160" w:after="160"/>
            </w:pPr>
            <w:r>
              <w:t>{{Актуальная_задолженность}}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275BBC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F6FEA8" w14:textId="77777777" w:rsidR="00EE4219" w:rsidRDefault="00167843">
            <w:pPr>
              <w:spacing w:before="160" w:after="160"/>
            </w:pPr>
            <w:r>
              <w:t>Система подставляет в документ сумму задолженности за вычетом поступивших платежей. Данн</w:t>
            </w:r>
            <w:r>
              <w:lastRenderedPageBreak/>
              <w:t>ые поступают в систему из биллин</w:t>
            </w:r>
            <w:r>
              <w:t>га (интеграции с сервисами клиента)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94583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  <w:r>
              <w:t xml:space="preserve"> </w:t>
            </w:r>
          </w:p>
          <w:p w14:paraId="0C07E529" w14:textId="77777777" w:rsidR="00EE4219" w:rsidRDefault="00167843">
            <w:pPr>
              <w:spacing w:before="160" w:after="160"/>
            </w:pPr>
            <w:r>
              <w:t xml:space="preserve">777,77 </w:t>
            </w:r>
          </w:p>
          <w:p w14:paraId="25EF0075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F1429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2E93D27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«Досудебное, Судебное, Исполнительное производство» - «Финансовые данные» - «Задолженность». </w:t>
            </w:r>
          </w:p>
          <w:p w14:paraId="77FE5A5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5D38A55F" wp14:editId="612D1775">
                  <wp:extent cx="3790950" cy="1333500"/>
                  <wp:effectExtent l="0" t="0" r="0" b="0"/>
                  <wp:docPr id="816" name="drex_module_21_15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6" name="drex_module_21_15_custom_4.png"/>
                          <pic:cNvPicPr/>
                        </pic:nvPicPr>
                        <pic:blipFill>
                          <a:blip r:embed="rId8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095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981E68B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924C16" w14:textId="77777777" w:rsidR="00EE4219" w:rsidRDefault="00167843">
            <w:pPr>
              <w:spacing w:before="160" w:after="160"/>
            </w:pPr>
            <w:r>
              <w:lastRenderedPageBreak/>
              <w:t>Сумма задолженности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7DD037" w14:textId="77777777" w:rsidR="00EE4219" w:rsidRDefault="00167843">
            <w:pPr>
              <w:spacing w:before="160" w:after="160"/>
            </w:pPr>
            <w:r>
              <w:t>{{Сумма_ задолженности}}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A9C139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666945" w14:textId="77777777" w:rsidR="00EE4219" w:rsidRDefault="00167843">
            <w:pPr>
              <w:spacing w:before="160" w:after="160"/>
            </w:pPr>
            <w:r>
              <w:t>Система подставляет в документ сумму задолженности без учета пени и пошлины.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E1537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  <w:r>
              <w:t xml:space="preserve"> </w:t>
            </w:r>
          </w:p>
          <w:p w14:paraId="754A9B38" w14:textId="77777777" w:rsidR="00EE4219" w:rsidRDefault="00167843">
            <w:pPr>
              <w:spacing w:before="160" w:after="160"/>
            </w:pPr>
            <w:r>
              <w:t xml:space="preserve">777,77 </w:t>
            </w:r>
          </w:p>
          <w:p w14:paraId="4A31A1A3" w14:textId="77777777" w:rsidR="00EE4219" w:rsidRDefault="00167843">
            <w:pPr>
              <w:spacing w:before="160" w:after="160"/>
            </w:pPr>
            <w:r>
              <w:t>Заполняется че</w:t>
            </w:r>
            <w:r>
              <w:t>рез «запятую»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12D27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062005E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«Досудебное, Судебное, Исполнительное производство» - «Финансовые данные» - «Задолженность». </w:t>
            </w:r>
          </w:p>
          <w:p w14:paraId="15903D0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19E9DD91" wp14:editId="3BE5B308">
                  <wp:extent cx="3790950" cy="1333500"/>
                  <wp:effectExtent l="0" t="0" r="0" b="0"/>
                  <wp:docPr id="817" name="drex_module_21_15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7" name="drex_module_21_15_custom_4.png"/>
                          <pic:cNvPicPr/>
                        </pic:nvPicPr>
                        <pic:blipFill>
                          <a:blip r:embed="rId8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095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583AF3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765AC1" w14:textId="77777777" w:rsidR="00EE4219" w:rsidRDefault="00167843">
            <w:pPr>
              <w:spacing w:before="160" w:after="160"/>
            </w:pPr>
            <w:r>
              <w:lastRenderedPageBreak/>
              <w:t>Сумма задолженности (без руб.)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848C68" w14:textId="77777777" w:rsidR="00EE4219" w:rsidRDefault="00167843">
            <w:pPr>
              <w:spacing w:before="160" w:after="160"/>
            </w:pPr>
            <w:r>
              <w:t xml:space="preserve">{{Сумма_ задолженности_ </w:t>
            </w:r>
            <w:r>
              <w:t>Число}}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0B5A01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88CB9B" w14:textId="77777777" w:rsidR="00EE4219" w:rsidRDefault="00167843">
            <w:pPr>
              <w:spacing w:before="160" w:after="160"/>
            </w:pPr>
            <w:r>
              <w:t xml:space="preserve">Система проставляет в документ сумму задолженности цифрами.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F7BAD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  <w:r>
              <w:t xml:space="preserve"> </w:t>
            </w:r>
          </w:p>
          <w:p w14:paraId="24C8D461" w14:textId="77777777" w:rsidR="00EE4219" w:rsidRDefault="00167843">
            <w:pPr>
              <w:spacing w:before="160" w:after="160"/>
            </w:pPr>
            <w:r>
              <w:t xml:space="preserve">777,77 </w:t>
            </w:r>
          </w:p>
          <w:p w14:paraId="47885F49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BC4963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233BFD8B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DA49E7" w14:textId="77777777" w:rsidR="00EE4219" w:rsidRDefault="00167843">
            <w:pPr>
              <w:spacing w:before="160" w:after="160"/>
            </w:pPr>
            <w:r>
              <w:t>Сумма задолженности (прописью)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5203A8" w14:textId="77777777" w:rsidR="00EE4219" w:rsidRDefault="00167843">
            <w:pPr>
              <w:spacing w:before="160" w:after="160"/>
            </w:pPr>
            <w:r>
              <w:t>{{Сумма_ задолженности_ Прописью}}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62E43F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DB4922" w14:textId="77777777" w:rsidR="00EE4219" w:rsidRDefault="00167843">
            <w:pPr>
              <w:spacing w:before="160" w:after="160"/>
            </w:pPr>
            <w:r>
              <w:t>Система проставляет в документ сумму задолженности сумму задолженно</w:t>
            </w:r>
            <w:r>
              <w:lastRenderedPageBreak/>
              <w:t>сти прописью.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91A50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61759566" w14:textId="77777777" w:rsidR="00EE4219" w:rsidRDefault="00167843">
            <w:pPr>
              <w:spacing w:before="160" w:after="160"/>
            </w:pPr>
            <w:r>
              <w:t>Семьсот семьдесят семь рублей, ноль копеек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F1544D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0CCC2F26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7A82CE" w14:textId="77777777" w:rsidR="00EE4219" w:rsidRDefault="00167843">
            <w:pPr>
              <w:spacing w:before="160" w:after="160"/>
            </w:pPr>
            <w:r>
              <w:t>Сумма задолженности по типам услуг в столбик (цифр</w:t>
            </w:r>
            <w:r>
              <w:t>ы, пропись, период)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F8F35A" w14:textId="77777777" w:rsidR="00EE4219" w:rsidRDefault="00167843">
            <w:pPr>
              <w:spacing w:before="160" w:after="160"/>
            </w:pPr>
            <w:r>
              <w:t>{{Сумма_задолженности_По_Типам_Услуг_В_Столбик_Цифры_И_Пропись}}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9C875B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0188B8" w14:textId="77777777" w:rsidR="00EE4219" w:rsidRDefault="00167843">
            <w:pPr>
              <w:spacing w:before="160" w:after="160"/>
            </w:pPr>
            <w:r>
              <w:t xml:space="preserve">Система проставляет в документ сумму задолженности с разбивкой по типам услуг и периодам и пропишет сумму цифрами и прописью. Данные будут представлены в </w:t>
            </w:r>
            <w:r>
              <w:lastRenderedPageBreak/>
              <w:t xml:space="preserve">столбик.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E6F2C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2DFD9B4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-</w:t>
            </w:r>
            <w:r>
              <w:t xml:space="preserve">Задолженность за Услугу Х - 150,00 руб (сто пятьдесят рублей, ноль </w:t>
            </w:r>
          </w:p>
          <w:p w14:paraId="753A0552" w14:textId="77777777" w:rsidR="00EE4219" w:rsidRDefault="00167843">
            <w:pPr>
              <w:spacing w:before="160" w:after="160"/>
            </w:pPr>
            <w:r>
              <w:t>копеек) за период с 01.02.2022 по 01.05.2023</w:t>
            </w:r>
          </w:p>
          <w:p w14:paraId="4DEB0C88" w14:textId="77777777" w:rsidR="00EE4219" w:rsidRDefault="00167843">
            <w:pPr>
              <w:spacing w:before="160" w:after="160"/>
            </w:pPr>
            <w:r>
              <w:t>--Задолженн</w:t>
            </w:r>
            <w:r>
              <w:lastRenderedPageBreak/>
              <w:t>ость за Услугу Y - 350,00 руб (триста пятьдесят рублей, ноль копеек) за период с 01.02.2022 по 01.05.2023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4C8D0E" w14:textId="77777777" w:rsidR="00EE4219" w:rsidRDefault="00167843">
            <w:r>
              <w:lastRenderedPageBreak/>
              <w:t>Данные подставляются систе</w:t>
            </w:r>
            <w:r>
              <w:t xml:space="preserve">мой </w:t>
            </w:r>
          </w:p>
        </w:tc>
      </w:tr>
      <w:tr w:rsidR="00EE4219" w14:paraId="388E22D7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398F36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Сумма к оплате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37CC42" w14:textId="77777777" w:rsidR="00EE4219" w:rsidRDefault="00167843">
            <w:pPr>
              <w:spacing w:before="160" w:after="160"/>
            </w:pPr>
            <w:r>
              <w:t>{{К_Оплате_ Сумма}}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A3B7F2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Сумма начислений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D4B30F" w14:textId="77777777" w:rsidR="00EE4219" w:rsidRDefault="00167843">
            <w:pPr>
              <w:spacing w:before="160" w:after="160"/>
            </w:pPr>
            <w:r>
              <w:t xml:space="preserve">Система проставляет в документ сумму начислений, которую </w:t>
            </w:r>
            <w:r>
              <w:lastRenderedPageBreak/>
              <w:t>необходимо оплатить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E5E88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Числовой::</w:t>
            </w:r>
            <w:r>
              <w:t xml:space="preserve"> </w:t>
            </w:r>
          </w:p>
          <w:p w14:paraId="2A16E8C7" w14:textId="77777777" w:rsidR="00EE4219" w:rsidRDefault="00167843">
            <w:pPr>
              <w:spacing w:before="160" w:after="160"/>
            </w:pPr>
            <w:r>
              <w:t xml:space="preserve">777,77 </w:t>
            </w:r>
          </w:p>
          <w:p w14:paraId="4BECE153" w14:textId="77777777" w:rsidR="00EE4219" w:rsidRDefault="00167843">
            <w:pPr>
              <w:spacing w:before="160" w:after="160"/>
            </w:pPr>
            <w:r>
              <w:t xml:space="preserve">Заполняется через «запятую» без </w:t>
            </w:r>
            <w:r>
              <w:lastRenderedPageBreak/>
              <w:t>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8D0E7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1371830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</w:t>
            </w:r>
            <w:r>
              <w:rPr>
                <w:b/>
                <w:bCs/>
              </w:rPr>
              <w:t xml:space="preserve">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</w:t>
            </w:r>
            <w:r>
              <w:t xml:space="preserve"> - </w:t>
            </w:r>
            <w:r>
              <w:rPr>
                <w:b/>
                <w:bCs/>
              </w:rPr>
              <w:t>«Финансовые данные»</w:t>
            </w:r>
            <w:r>
              <w:t xml:space="preserve"> – </w:t>
            </w:r>
            <w:r>
              <w:rPr>
                <w:b/>
                <w:bCs/>
              </w:rPr>
              <w:lastRenderedPageBreak/>
              <w:t>«Начислено»</w:t>
            </w:r>
          </w:p>
          <w:p w14:paraId="04BBED6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6120BF3" wp14:editId="2D616583">
                  <wp:extent cx="3667125" cy="1295400"/>
                  <wp:effectExtent l="0" t="0" r="0" b="0"/>
                  <wp:docPr id="818" name="drex_module_21_15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" name="drex_module_21_15_custom_5.png"/>
                          <pic:cNvPicPr/>
                        </pic:nvPicPr>
                        <pic:blipFill>
                          <a:blip r:embed="rId8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7125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F205387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DB56F7" w14:textId="77777777" w:rsidR="00EE4219" w:rsidRDefault="00167843">
            <w:pPr>
              <w:spacing w:before="160" w:after="160"/>
            </w:pPr>
            <w:r>
              <w:lastRenderedPageBreak/>
              <w:t>Сумма к оплате (прописью)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A418CC" w14:textId="77777777" w:rsidR="00EE4219" w:rsidRDefault="00167843">
            <w:pPr>
              <w:spacing w:before="160" w:after="160"/>
            </w:pPr>
            <w:r>
              <w:t xml:space="preserve">{{К_Оплате_   Сумма_ Прописью}} 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58268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C9AE8E" w14:textId="77777777" w:rsidR="00EE4219" w:rsidRDefault="00167843">
            <w:pPr>
              <w:spacing w:before="160" w:after="160"/>
            </w:pPr>
            <w:r>
              <w:t>Система проставляет в документ сумму начислений, которую необходимо оплатить прописью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3A3DF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3F676E3E" w14:textId="77777777" w:rsidR="00EE4219" w:rsidRDefault="00167843">
            <w:pPr>
              <w:spacing w:before="160" w:after="160"/>
            </w:pPr>
            <w:r>
              <w:t>Семьсот семьдесят семь рублей, ноль копеек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FD07C7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50EBCCDE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315429" w14:textId="77777777" w:rsidR="00EE4219" w:rsidRDefault="00167843">
            <w:pPr>
              <w:spacing w:before="160" w:after="160"/>
            </w:pPr>
            <w:r>
              <w:t>Сумма пени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7674F2" w14:textId="77777777" w:rsidR="00EE4219" w:rsidRDefault="00167843">
            <w:pPr>
              <w:spacing w:before="160" w:after="160"/>
            </w:pPr>
            <w:r>
              <w:t>{{Сумма_Пени_5 р_10к}}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714FC3" w14:textId="77777777" w:rsidR="00EE4219" w:rsidRDefault="00167843">
            <w:pPr>
              <w:spacing w:before="160" w:after="160"/>
            </w:pPr>
            <w:r>
              <w:t xml:space="preserve">Сумма пени 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0DE2C0" w14:textId="77777777" w:rsidR="00EE4219" w:rsidRDefault="00167843">
            <w:pPr>
              <w:spacing w:before="160" w:after="160"/>
            </w:pPr>
            <w:r>
              <w:t xml:space="preserve">Система проставляет в документ сумму </w:t>
            </w:r>
            <w:r>
              <w:lastRenderedPageBreak/>
              <w:t>пени, начисленную за просрочку платежа.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C0C3C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Числовой::</w:t>
            </w:r>
            <w:r>
              <w:t xml:space="preserve"> </w:t>
            </w:r>
          </w:p>
          <w:p w14:paraId="1B2395F1" w14:textId="77777777" w:rsidR="00EE4219" w:rsidRDefault="00167843">
            <w:pPr>
              <w:spacing w:before="160" w:after="160"/>
            </w:pPr>
            <w:r>
              <w:t xml:space="preserve">777,77 </w:t>
            </w:r>
          </w:p>
          <w:p w14:paraId="3F3C0090" w14:textId="77777777" w:rsidR="00EE4219" w:rsidRDefault="00167843">
            <w:pPr>
              <w:spacing w:before="160" w:after="160"/>
            </w:pPr>
            <w:r>
              <w:t>Заполняетс</w:t>
            </w:r>
            <w:r>
              <w:lastRenderedPageBreak/>
              <w:t>я через «запятую»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EE6F1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0529FE2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«Досудебное, </w:t>
            </w:r>
            <w:r>
              <w:rPr>
                <w:b/>
                <w:bCs/>
              </w:rPr>
              <w:lastRenderedPageBreak/>
              <w:t xml:space="preserve">Судебное, Исполнительное производство» - «Финансовые данные» - «Пеня». </w:t>
            </w:r>
          </w:p>
          <w:p w14:paraId="3708352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C800C5D" wp14:editId="276700FC">
                  <wp:extent cx="3714750" cy="1638300"/>
                  <wp:effectExtent l="0" t="0" r="0" b="0"/>
                  <wp:docPr id="819" name="drex_module_21_15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" name="drex_module_21_15_custom_6.png"/>
                          <pic:cNvPicPr/>
                        </pic:nvPicPr>
                        <pic:blipFill>
                          <a:blip r:embed="rId8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578D17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1F473B" w14:textId="77777777" w:rsidR="00EE4219" w:rsidRDefault="00167843">
            <w:pPr>
              <w:spacing w:before="160" w:after="160"/>
            </w:pPr>
            <w:r>
              <w:lastRenderedPageBreak/>
              <w:t>Сумма пени (прописью)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FC4919" w14:textId="77777777" w:rsidR="00EE4219" w:rsidRDefault="00167843">
            <w:pPr>
              <w:spacing w:before="160" w:after="160"/>
            </w:pPr>
            <w:r>
              <w:t>{{Сумма_Пени_ Прописью}}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8D136F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2F5604" w14:textId="77777777" w:rsidR="00EE4219" w:rsidRDefault="00167843">
            <w:pPr>
              <w:spacing w:before="160" w:after="160"/>
            </w:pPr>
            <w:r>
              <w:t>Система проставляет в документ сумму пени, начисленную за просрочку платежа прописью.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039AA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074FD30C" w14:textId="77777777" w:rsidR="00EE4219" w:rsidRDefault="00167843">
            <w:pPr>
              <w:spacing w:before="160" w:after="160"/>
            </w:pPr>
            <w:r>
              <w:t>Семьсот семьдесят се</w:t>
            </w:r>
            <w:r>
              <w:t>мь рублей, ноль копеек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6016CE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495BEA21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CC844C" w14:textId="77777777" w:rsidR="00EE4219" w:rsidRDefault="00167843">
            <w:pPr>
              <w:spacing w:before="160" w:after="160"/>
            </w:pPr>
            <w:r>
              <w:t xml:space="preserve">Сумма пени </w:t>
            </w:r>
            <w:r>
              <w:lastRenderedPageBreak/>
              <w:t>по типам услуг в столбик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FC2263" w14:textId="77777777" w:rsidR="00EE4219" w:rsidRDefault="00167843">
            <w:pPr>
              <w:spacing w:before="160" w:after="160"/>
            </w:pPr>
            <w:r>
              <w:lastRenderedPageBreak/>
              <w:t>{{Сумма_Пени_ По_Типам_Услуг_ В_Столбик}}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C01472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DD2324" w14:textId="77777777" w:rsidR="00EE4219" w:rsidRDefault="00167843">
            <w:pPr>
              <w:spacing w:before="160" w:after="160"/>
            </w:pPr>
            <w:r>
              <w:t>Система прост</w:t>
            </w:r>
            <w:r>
              <w:lastRenderedPageBreak/>
              <w:t>авляет в документ сумму пени, начисленную за просрочку платежа по типам услуг.</w:t>
            </w:r>
          </w:p>
          <w:p w14:paraId="629A1217" w14:textId="77777777" w:rsidR="00EE4219" w:rsidRDefault="00167843">
            <w:pPr>
              <w:spacing w:before="160" w:after="160"/>
            </w:pPr>
            <w:r>
              <w:t>Данные будут представлены в</w:t>
            </w:r>
            <w:r>
              <w:t xml:space="preserve"> столбик.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B4D97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7408882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-</w:t>
            </w:r>
            <w:r>
              <w:t xml:space="preserve">Пеня за Услугу Х - 150,00 руб </w:t>
            </w:r>
          </w:p>
          <w:p w14:paraId="065BD753" w14:textId="77777777" w:rsidR="00EE4219" w:rsidRDefault="00167843">
            <w:pPr>
              <w:spacing w:before="160" w:after="160"/>
            </w:pPr>
            <w:r>
              <w:t xml:space="preserve">--Пеня за Услугу Y - 350,00 руб 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60439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</w:t>
            </w:r>
            <w:r>
              <w:rPr>
                <w:b/>
                <w:bCs/>
              </w:rPr>
              <w:lastRenderedPageBreak/>
              <w:t xml:space="preserve">загружаются из: </w:t>
            </w:r>
          </w:p>
          <w:p w14:paraId="640D2F9F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</w:t>
            </w:r>
            <w:r>
              <w:t xml:space="preserve"> </w:t>
            </w:r>
            <w:r>
              <w:rPr>
                <w:b/>
                <w:bCs/>
              </w:rPr>
              <w:t>«Финансовые данные»</w:t>
            </w:r>
            <w:r>
              <w:t xml:space="preserve"> – </w:t>
            </w:r>
            <w:r>
              <w:rPr>
                <w:b/>
                <w:bCs/>
              </w:rPr>
              <w:t>«Пеня»</w:t>
            </w:r>
          </w:p>
          <w:p w14:paraId="68E8E31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59D9C0A" wp14:editId="7A77F2F6">
                  <wp:extent cx="3590925" cy="790575"/>
                  <wp:effectExtent l="0" t="0" r="0" b="0"/>
                  <wp:docPr id="820" name="drex_module_21_15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" name="drex_module_21_15_custom_7.png"/>
                          <pic:cNvPicPr/>
                        </pic:nvPicPr>
                        <pic:blipFill>
                          <a:blip r:embed="rId8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4A066D4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31BD7E" w14:textId="77777777" w:rsidR="00EE4219" w:rsidRDefault="00167843">
            <w:pPr>
              <w:spacing w:before="160" w:after="160"/>
            </w:pPr>
            <w:r>
              <w:lastRenderedPageBreak/>
              <w:t>Сумма пени по типам услуг в столбик (Циф</w:t>
            </w:r>
            <w:r>
              <w:lastRenderedPageBreak/>
              <w:t>ры, пропись, период)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3F6BE2" w14:textId="77777777" w:rsidR="00EE4219" w:rsidRDefault="00167843">
            <w:pPr>
              <w:spacing w:before="160" w:after="160"/>
            </w:pPr>
            <w:r>
              <w:lastRenderedPageBreak/>
              <w:t>{{Сумма_Пени_ По_Типам_Услуг_ В_Столбик_ Цифры_И_ Пропись}}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1A802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B3948B" w14:textId="77777777" w:rsidR="00EE4219" w:rsidRDefault="00167843">
            <w:pPr>
              <w:spacing w:before="160" w:after="160"/>
            </w:pPr>
            <w:r>
              <w:t>При выборе переменной Система проставит в док</w:t>
            </w:r>
            <w:r>
              <w:t xml:space="preserve">умент </w:t>
            </w:r>
            <w:r>
              <w:lastRenderedPageBreak/>
              <w:t xml:space="preserve">сумму пени с разбивкой по типам услуг и периодам и пропишет сумму цифрами и прописью. Данные будут представлены в столбик.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563E5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1FA238A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-</w:t>
            </w:r>
            <w:r>
              <w:t>Пеня за Услугу Х - 150,00 руб (сто пятьд</w:t>
            </w:r>
            <w:r>
              <w:lastRenderedPageBreak/>
              <w:t>есят рублей, ноль копеек) за период с 01.02.2022 по 01.05.2023</w:t>
            </w:r>
          </w:p>
          <w:p w14:paraId="2D64C047" w14:textId="77777777" w:rsidR="00EE4219" w:rsidRDefault="00167843">
            <w:pPr>
              <w:spacing w:before="160" w:after="160"/>
            </w:pPr>
            <w:r>
              <w:t>--Пеня за Услугу Y - 350,00 руб (триста пятьдесят рублей, ноль копеек) за период с 01.02.2022 по 01.05.</w:t>
            </w:r>
            <w:r>
              <w:lastRenderedPageBreak/>
              <w:t>2023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313A90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33199CEB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95958E" w14:textId="77777777" w:rsidR="00EE4219" w:rsidRDefault="00167843">
            <w:pPr>
              <w:spacing w:before="160" w:after="160"/>
            </w:pPr>
            <w:r>
              <w:lastRenderedPageBreak/>
              <w:t>Сумма пени по</w:t>
            </w:r>
            <w:r>
              <w:t xml:space="preserve"> типам услуг в столбик без нулей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972773" w14:textId="77777777" w:rsidR="00EE4219" w:rsidRDefault="00167843">
            <w:pPr>
              <w:spacing w:before="160" w:after="160"/>
            </w:pPr>
            <w:r>
              <w:t>{{Сумма_Пени_ По_Типам_Услуг_ В_Столбик_Без_ Нулей}}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D14FD3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F044F8" w14:textId="77777777" w:rsidR="00EE4219" w:rsidRDefault="00167843">
            <w:pPr>
              <w:spacing w:before="160" w:after="160"/>
            </w:pPr>
            <w:r>
              <w:t>При выборе переменной Система проставит в документ сумму пени с разбивкой по типам услуг. Будет указана сумма цифрами без нулей. Данные будут представлены в столб</w:t>
            </w:r>
            <w:r>
              <w:lastRenderedPageBreak/>
              <w:t xml:space="preserve">ик.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92A67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3B095BA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-</w:t>
            </w:r>
            <w:r>
              <w:t xml:space="preserve">Пеня за Услугу Х - 150 руб </w:t>
            </w:r>
          </w:p>
          <w:p w14:paraId="710D0A00" w14:textId="77777777" w:rsidR="00EE4219" w:rsidRDefault="00167843">
            <w:pPr>
              <w:spacing w:before="160" w:after="160"/>
            </w:pPr>
            <w:r>
              <w:t xml:space="preserve">--Пеня за Услугу Y - 350 руб 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458C07" w14:textId="77777777" w:rsidR="00EE4219" w:rsidRDefault="00167843">
            <w:r>
              <w:t>Данные подставляютс</w:t>
            </w:r>
            <w:r>
              <w:t xml:space="preserve">я системой </w:t>
            </w:r>
          </w:p>
        </w:tc>
      </w:tr>
      <w:tr w:rsidR="00EE4219" w14:paraId="57E8212E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A5BBEF" w14:textId="77777777" w:rsidR="00EE4219" w:rsidRDefault="00167843">
            <w:pPr>
              <w:spacing w:before="160" w:after="160"/>
            </w:pPr>
            <w:r>
              <w:t>Сумма пени по типам услуг в столбик цифры и пропись без нулей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27B47E" w14:textId="77777777" w:rsidR="00EE4219" w:rsidRDefault="00167843">
            <w:pPr>
              <w:spacing w:before="160" w:after="160"/>
            </w:pPr>
            <w:r>
              <w:t>{{Сумма_Пени_ По_Типам_Услуг_ В_Столбик_ Цифры_И_ Пропись_Без_ Нулей}}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43F234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AFAA13" w14:textId="77777777" w:rsidR="00EE4219" w:rsidRDefault="00167843">
            <w:pPr>
              <w:spacing w:before="160" w:after="160"/>
            </w:pPr>
            <w:r>
              <w:t>При выборе переменной Система проставит в документ сумму пени с разбивкой по типам услуг. Будет указана су</w:t>
            </w:r>
            <w:r>
              <w:t xml:space="preserve">мма цифрами и прописью без нулей. Данные будут представлены в </w:t>
            </w:r>
            <w:r>
              <w:lastRenderedPageBreak/>
              <w:t xml:space="preserve">столбик.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1C9E6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4AF5A6D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-</w:t>
            </w:r>
            <w:r>
              <w:t xml:space="preserve">Пеня за Услугу Х - 150 руб (сто пятьдесят рублей, ноль копеек) </w:t>
            </w:r>
          </w:p>
          <w:p w14:paraId="4D0F5722" w14:textId="77777777" w:rsidR="00EE4219" w:rsidRDefault="00167843">
            <w:pPr>
              <w:spacing w:before="160" w:after="160"/>
            </w:pPr>
            <w:r>
              <w:t>--Пеня за Услугу Y - 350 руб (триста пятьдесят рублей, ноль копее</w:t>
            </w:r>
            <w:r>
              <w:lastRenderedPageBreak/>
              <w:t>к)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8E8DF0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4DCBE02B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4DB840" w14:textId="77777777" w:rsidR="00EE4219" w:rsidRDefault="00167843">
            <w:pPr>
              <w:spacing w:before="160" w:after="160"/>
            </w:pPr>
            <w:r>
              <w:t>Таблица с начислениями и оплатами (АСУ)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A26795" w14:textId="77777777" w:rsidR="00EE4219" w:rsidRDefault="00167843">
            <w:pPr>
              <w:spacing w:before="160" w:after="160"/>
            </w:pPr>
            <w:r>
              <w:t>{{Таблица_Фин_ Данных_АСУ}}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6CB48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57042D" w14:textId="77777777" w:rsidR="00EE4219" w:rsidRDefault="00167843">
            <w:pPr>
              <w:spacing w:before="160" w:after="160"/>
            </w:pPr>
            <w:r>
              <w:t>Сводная таблица, содержащая все начисления и оплаты по должнику.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47F75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Таблица</w:t>
            </w:r>
          </w:p>
          <w:p w14:paraId="29E94310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BE90F4" w14:textId="77777777" w:rsidR="00EE4219" w:rsidRDefault="00167843">
            <w:r>
              <w:t xml:space="preserve">Данные подставляются системой </w:t>
            </w:r>
          </w:p>
        </w:tc>
      </w:tr>
    </w:tbl>
    <w:p w14:paraId="2163B175" w14:textId="77777777" w:rsidR="00EE4219" w:rsidRDefault="00167843">
      <w:r>
        <w:br w:type="page"/>
      </w:r>
    </w:p>
    <w:p w14:paraId="089B9532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936" w:name="8a8ea620-c562-403c-ac3d-f3169439625c"/>
      <w:bookmarkEnd w:id="936"/>
      <w:r>
        <w:rPr>
          <w:b/>
          <w:bCs/>
          <w:sz w:val="36"/>
          <w:szCs w:val="36"/>
        </w:rPr>
        <w:lastRenderedPageBreak/>
        <w:t>Шаблоны</w:t>
      </w:r>
    </w:p>
    <w:p w14:paraId="53B761C6" w14:textId="77777777" w:rsidR="00EE4219" w:rsidRDefault="00167843">
      <w:pPr>
        <w:spacing w:before="160" w:after="160"/>
      </w:pPr>
      <w:r>
        <w:t>*если название переменных в конструкторе документов и в загрузке дан</w:t>
      </w:r>
      <w:r>
        <w:t xml:space="preserve">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099"/>
        <w:gridCol w:w="1894"/>
        <w:gridCol w:w="1053"/>
        <w:gridCol w:w="1264"/>
        <w:gridCol w:w="939"/>
        <w:gridCol w:w="3656"/>
      </w:tblGrid>
      <w:tr w:rsidR="00EE4219" w14:paraId="1264509A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2ED520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B3118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B541C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A8B31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6EECB1E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72F97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D9036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47EB6603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74D0AE" w14:textId="77777777" w:rsidR="00EE4219" w:rsidRDefault="00167843">
            <w:pPr>
              <w:spacing w:before="160" w:after="160"/>
            </w:pPr>
            <w:r>
              <w:t>Подвал подпись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76678B" w14:textId="77777777" w:rsidR="00EE4219" w:rsidRDefault="00167843">
            <w:pPr>
              <w:spacing w:before="160" w:after="160"/>
            </w:pPr>
            <w:r>
              <w:t xml:space="preserve">{{Организация_Название}} </w:t>
            </w:r>
          </w:p>
          <w:p w14:paraId="5A6F3282" w14:textId="77777777" w:rsidR="00EE4219" w:rsidRDefault="00167843">
            <w:pPr>
              <w:spacing w:before="160" w:after="160"/>
            </w:pPr>
            <w:r>
              <w:t xml:space="preserve">{{Организация_Подпись}} </w:t>
            </w:r>
          </w:p>
          <w:p w14:paraId="76F19E88" w14:textId="77777777" w:rsidR="00EE4219" w:rsidRDefault="00167843">
            <w:pPr>
              <w:spacing w:before="160" w:after="160"/>
            </w:pPr>
            <w:r>
              <w:t>{{Организация_ Представитель_По_ Доверенности}}</w:t>
            </w:r>
          </w:p>
          <w:p w14:paraId="2E5BCA88" w14:textId="77777777" w:rsidR="00EE4219" w:rsidRDefault="00167843">
            <w:pPr>
              <w:spacing w:before="160" w:after="160"/>
            </w:pPr>
            <w:r>
              <w:t>{{Организация_Пе</w:t>
            </w:r>
            <w:r>
              <w:t xml:space="preserve">чать}} </w:t>
            </w:r>
          </w:p>
          <w:p w14:paraId="12759874" w14:textId="77777777" w:rsidR="00EE4219" w:rsidRDefault="00167843">
            <w:pPr>
              <w:spacing w:before="160" w:after="160"/>
            </w:pPr>
            <w:r>
              <w:t xml:space="preserve">{{ЭЦП_Печать}} </w:t>
            </w:r>
          </w:p>
          <w:p w14:paraId="446653D6" w14:textId="77777777" w:rsidR="00EE4219" w:rsidRDefault="00167843">
            <w:pPr>
              <w:spacing w:before="160" w:after="160"/>
            </w:pPr>
            <w:r>
              <w:lastRenderedPageBreak/>
              <w:t xml:space="preserve">{{ЭЦП_Текст}} 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AB0D57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2B78DA" w14:textId="77777777" w:rsidR="00EE4219" w:rsidRDefault="00167843">
            <w:pPr>
              <w:spacing w:before="160" w:after="160"/>
            </w:pPr>
            <w:r>
              <w:t xml:space="preserve">Переменная автоматически подставляет в документ название организации, факсимильную подпись, ФИО </w:t>
            </w:r>
            <w:r>
              <w:lastRenderedPageBreak/>
              <w:t>представителя по доверенности, факсимильную печать, данные ЭЦП</w:t>
            </w:r>
          </w:p>
          <w:p w14:paraId="0BC83085" w14:textId="77777777" w:rsidR="00EE4219" w:rsidRDefault="00EE4219">
            <w:pPr>
              <w:spacing w:before="160" w:after="160"/>
            </w:pP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FA125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9D898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1BB1497F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«Документы»</w:t>
            </w:r>
          </w:p>
          <w:p w14:paraId="7B5D5DF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6B0C492" wp14:editId="267202F6">
                  <wp:extent cx="4114800" cy="2371725"/>
                  <wp:effectExtent l="0" t="0" r="0" b="0"/>
                  <wp:docPr id="821" name="drex_module_21_1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1" name="drex_module_21_16_custom.png"/>
                          <pic:cNvPicPr/>
                        </pic:nvPicPr>
                        <pic:blipFill>
                          <a:blip r:embed="rId8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371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B5566F" w14:textId="77777777" w:rsidR="00EE4219" w:rsidRDefault="00167843">
      <w:r>
        <w:br w:type="page"/>
      </w:r>
    </w:p>
    <w:p w14:paraId="43C1B5E4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937" w:name="c02b5a77-5e02-4e61-8420-cc6a4e0c2b9c"/>
      <w:bookmarkEnd w:id="937"/>
      <w:r>
        <w:rPr>
          <w:b/>
          <w:bCs/>
          <w:sz w:val="36"/>
          <w:szCs w:val="36"/>
        </w:rPr>
        <w:lastRenderedPageBreak/>
        <w:t>Раздел 4.2. Работа с должниками. Судебное производство.</w:t>
      </w:r>
    </w:p>
    <w:p w14:paraId="796BD64C" w14:textId="77777777" w:rsidR="00EE4219" w:rsidRDefault="00EE4219">
      <w:pPr>
        <w:spacing w:before="160" w:after="160"/>
        <w:jc w:val="center"/>
      </w:pPr>
    </w:p>
    <w:p w14:paraId="39092615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2F06D2DD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938" w:name="53b3ba3c-3e4d-466c-ba2f-b45bda17c60f"/>
      <w:bookmarkEnd w:id="938"/>
      <w:r>
        <w:rPr>
          <w:b/>
          <w:bCs/>
          <w:sz w:val="36"/>
          <w:szCs w:val="36"/>
        </w:rPr>
        <w:lastRenderedPageBreak/>
        <w:t>Общая информация</w:t>
      </w:r>
    </w:p>
    <w:p w14:paraId="33D43CF5" w14:textId="70570CDF" w:rsidR="00EE4219" w:rsidRDefault="00167843">
      <w:pPr>
        <w:spacing w:before="160" w:after="160"/>
      </w:pPr>
      <w:r>
        <w:t>Раздел</w:t>
      </w:r>
      <w:r>
        <w:rPr>
          <w:rFonts w:ascii="Calibri" w:hAnsi="Calibri" w:cs="Calibri"/>
          <w:color w:val="000000"/>
        </w:rPr>
        <w:t xml:space="preserve"> </w:t>
      </w:r>
      <w:hyperlink r:id="rId868">
        <w:r>
          <w:rPr>
            <w:u w:val="single"/>
          </w:rPr>
          <w:t>«Работа с должниками»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располагается в главном меню личного кабинета Системы. Инструмент</w:t>
      </w:r>
      <w:r>
        <w:rPr>
          <w:rFonts w:ascii="Calibri" w:hAnsi="Calibri" w:cs="Calibri"/>
          <w:color w:val="000000"/>
        </w:rPr>
        <w:t xml:space="preserve"> </w:t>
      </w:r>
      <w:r>
        <w:t>предназначен для автоматизации расчётов задолженности, пени, пошлины, работы с Росреестром, обогащения данных</w:t>
      </w:r>
      <w:r>
        <w:t xml:space="preserve"> и других видов поиска данных по должнику, формирования и направления заявления по вынесению судебных приказов и исковых заявлений в электронном виде, ходатайств, жалоб и других видов документов в мировые, районные, арбитражные суды по всей России, получен</w:t>
      </w:r>
      <w:r>
        <w:t>ия статусов по судебному делопроизводству, получения в электронном виде через ГосПочту судебных приказов, исполнительных листов, определений о возвратах и отменах.</w:t>
      </w:r>
      <w:r>
        <w:br w:type="page"/>
      </w:r>
    </w:p>
    <w:p w14:paraId="70334038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939" w:name="4de2f273-70a4-49dc-bb88-c80dd0811cb6"/>
      <w:bookmarkEnd w:id="939"/>
      <w:r>
        <w:rPr>
          <w:b/>
          <w:bCs/>
          <w:sz w:val="32"/>
          <w:szCs w:val="32"/>
        </w:rPr>
        <w:lastRenderedPageBreak/>
        <w:t>Ключевые идентификаторы должника в судебном производстве</w:t>
      </w:r>
    </w:p>
    <w:p w14:paraId="79338D8A" w14:textId="77777777" w:rsidR="00EE4219" w:rsidRDefault="00167843">
      <w:pPr>
        <w:spacing w:before="160" w:after="160"/>
      </w:pPr>
      <w:r>
        <w:t>Ключевыми идентификаторами должник</w:t>
      </w:r>
      <w:r>
        <w:t>а в судебном производстве являются:</w:t>
      </w:r>
    </w:p>
    <w:p w14:paraId="49C9E83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</w:t>
      </w:r>
    </w:p>
    <w:p w14:paraId="61DF1E6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Договор</w:t>
      </w:r>
    </w:p>
    <w:p w14:paraId="479F83F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Код плательщика</w:t>
      </w:r>
    </w:p>
    <w:p w14:paraId="4D961C9A" w14:textId="77777777" w:rsidR="00EE4219" w:rsidRDefault="00167843">
      <w:pPr>
        <w:spacing w:before="160" w:after="160"/>
      </w:pPr>
      <w:r>
        <w:t>По номеру Лицевого счета происходит идентификация должника, а также распознавание и привязка всех данных и документов должника – личных, финансовых и пр.</w:t>
      </w:r>
    </w:p>
    <w:p w14:paraId="12D42E8B" w14:textId="77777777" w:rsidR="00EE4219" w:rsidRDefault="00167843">
      <w:pPr>
        <w:spacing w:before="160" w:after="160"/>
      </w:pPr>
      <w:r>
        <w:t>Код плательщика — это уникальный десятизначный номер, который присваивается каждому абоненту в системе</w:t>
      </w:r>
      <w:r>
        <w:t xml:space="preserve"> ЖКХ. Он позволяет идентифицировать собственника или ответственного квартиросъёмщика жилья, а также служит для систематизации данных и автоматизации процессов.</w:t>
      </w:r>
      <w:r>
        <w:br w:type="page"/>
      </w:r>
    </w:p>
    <w:p w14:paraId="710A41DE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940" w:name="9a83a01f-0d17-433b-aa6b-1befc763d083"/>
      <w:bookmarkEnd w:id="940"/>
      <w:r>
        <w:rPr>
          <w:b/>
          <w:bCs/>
          <w:sz w:val="32"/>
          <w:szCs w:val="32"/>
        </w:rPr>
        <w:lastRenderedPageBreak/>
        <w:t>Функционал модуля</w:t>
      </w:r>
    </w:p>
    <w:p w14:paraId="318DC468" w14:textId="5695C2B8" w:rsidR="00EE4219" w:rsidRDefault="00167843">
      <w:pPr>
        <w:spacing w:before="160" w:after="160"/>
      </w:pPr>
      <w:r>
        <w:t>Главный экран модуля «Работа с должниками» показан на (</w:t>
      </w:r>
      <w:hyperlink w:anchor="9a83a01f-0d17-433b-aa6b-1befc763d083">
        <w:r>
          <w:rPr>
            <w:u w:val="single"/>
          </w:rPr>
          <w:t>Рис.1</w:t>
        </w:r>
      </w:hyperlink>
      <w:r>
        <w:rPr>
          <w:color w:val="000000"/>
        </w:rP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78C03B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B48CD8" w14:textId="77777777" w:rsidR="00EE4219" w:rsidRDefault="00167843">
            <w:pPr>
              <w:spacing w:line="240" w:lineRule="auto"/>
              <w:jc w:val="center"/>
              <w:rPr>
                <w:color w:val="595959"/>
                <w:u w:val="single"/>
              </w:rPr>
            </w:pPr>
            <w:bookmarkStart w:id="941" w:name="cap_8f8962b0-f097-463a-8381-943d7fdb8279"/>
            <w:bookmarkEnd w:id="941"/>
            <w:r>
              <w:rPr>
                <w:noProof/>
                <w:color w:val="595959"/>
                <w:u w:val="single"/>
              </w:rPr>
              <w:drawing>
                <wp:inline distT="0" distB="0" distL="0" distR="0" wp14:anchorId="7EE85CBF" wp14:editId="333B133C">
                  <wp:extent cx="5667375" cy="2266950"/>
                  <wp:effectExtent l="0" t="0" r="0" b="0"/>
                  <wp:docPr id="822" name="drex_module_23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" name="drex_module_23_2_custom.png"/>
                          <pic:cNvPicPr/>
                        </pic:nvPicPr>
                        <pic:blipFill>
                          <a:blip r:embed="rId8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6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CF6682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78A8F4" w14:textId="77777777" w:rsidR="00EE4219" w:rsidRDefault="00167843">
            <w:pPr>
              <w:spacing w:before="160" w:after="160"/>
              <w:jc w:val="center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 xml:space="preserve">Рис.1 </w:t>
            </w:r>
            <w:r>
              <w:rPr>
                <w:i/>
                <w:iCs/>
              </w:rPr>
              <w:t>Главный экран модуля "Работа с должниками"</w:t>
            </w:r>
          </w:p>
        </w:tc>
      </w:tr>
    </w:tbl>
    <w:p w14:paraId="3405FC34" w14:textId="4A5BE27D" w:rsidR="00EE4219" w:rsidRDefault="00167843">
      <w:pPr>
        <w:spacing w:before="160" w:after="160"/>
      </w:pPr>
      <w:r>
        <w:t xml:space="preserve">В верхней части экрана представлены кнопки видов производств – Досудебное, Судебное и Исполнительное. В данной инструкции мы рассматриваем </w:t>
      </w:r>
      <w:r>
        <w:rPr>
          <w:b/>
          <w:bCs/>
        </w:rPr>
        <w:t>Судебное производство.</w:t>
      </w:r>
      <w:r>
        <w:t xml:space="preserve"> (</w:t>
      </w:r>
      <w:hyperlink w:anchor="cap_cbfeef1a-a248-444e-ac7d-b8b77118c69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8AB540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A92989" w14:textId="77777777" w:rsidR="00EE4219" w:rsidRDefault="00167843">
            <w:pPr>
              <w:spacing w:line="240" w:lineRule="auto"/>
              <w:jc w:val="center"/>
            </w:pPr>
            <w:bookmarkStart w:id="942" w:name="cap_cbfeef1a-a248-444e-ac7d-b8b77118c696"/>
            <w:bookmarkEnd w:id="942"/>
            <w:r>
              <w:rPr>
                <w:noProof/>
              </w:rPr>
              <w:drawing>
                <wp:inline distT="0" distB="0" distL="0" distR="0" wp14:anchorId="7C5DA468" wp14:editId="2F793227">
                  <wp:extent cx="5086350" cy="2905125"/>
                  <wp:effectExtent l="0" t="0" r="0" b="0"/>
                  <wp:docPr id="823" name="drex_module_23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" name="drex_module_23_2_custom_2.png"/>
                          <pic:cNvPicPr/>
                        </pic:nvPicPr>
                        <pic:blipFill>
                          <a:blip r:embed="rId8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6350" cy="290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1033C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C3293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Кнопка "Судебное производство"</w:t>
            </w:r>
          </w:p>
        </w:tc>
      </w:tr>
    </w:tbl>
    <w:p w14:paraId="619F90F1" w14:textId="77777777" w:rsidR="00EE4219" w:rsidRDefault="00167843">
      <w:pPr>
        <w:spacing w:before="160" w:after="160"/>
      </w:pPr>
      <w:r>
        <w:t xml:space="preserve">В разделе </w:t>
      </w:r>
      <w:r>
        <w:rPr>
          <w:b/>
          <w:bCs/>
        </w:rPr>
        <w:t>«Судебное производство»</w:t>
      </w:r>
      <w:r>
        <w:t xml:space="preserve"> содержится следующий функционал:</w:t>
      </w:r>
    </w:p>
    <w:p w14:paraId="41884F1C" w14:textId="7975B565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16b31bf3-443a-4095-bd64-95ddd7164352">
        <w:r>
          <w:rPr>
            <w:u w:val="single"/>
          </w:rPr>
          <w:t>Функциональные кнопки</w:t>
        </w:r>
      </w:hyperlink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48f32618-cfac-4c83-8e01-101f85b8f636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C7A092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54FABAE" w14:textId="77777777" w:rsidR="00EE4219" w:rsidRDefault="00167843">
            <w:pPr>
              <w:spacing w:line="240" w:lineRule="auto"/>
              <w:jc w:val="center"/>
            </w:pPr>
            <w:bookmarkStart w:id="943" w:name="cap_48f32618-cfac-4c83-8e01-101f85b8f636"/>
            <w:bookmarkEnd w:id="943"/>
            <w:r>
              <w:rPr>
                <w:noProof/>
              </w:rPr>
              <w:lastRenderedPageBreak/>
              <w:drawing>
                <wp:inline distT="0" distB="0" distL="0" distR="0" wp14:anchorId="5785CC1F" wp14:editId="42F4A5D1">
                  <wp:extent cx="5667375" cy="2524125"/>
                  <wp:effectExtent l="0" t="0" r="0" b="0"/>
                  <wp:docPr id="824" name="drex_module_23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" name="drex_module_23_2_custom_3.png"/>
                          <pic:cNvPicPr/>
                        </pic:nvPicPr>
                        <pic:blipFill>
                          <a:blip r:embed="rId8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E867A6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BD0570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Функциональные кнопки</w:t>
            </w:r>
          </w:p>
        </w:tc>
      </w:tr>
    </w:tbl>
    <w:p w14:paraId="281347E5" w14:textId="715CEFE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91b8e61e-1101-4ab8-ad7d-735913fd436d">
        <w:r>
          <w:rPr>
            <w:u w:val="single"/>
          </w:rPr>
          <w:t>Данные по должникам</w:t>
        </w:r>
      </w:hyperlink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8f1c672c-f83f-4461-94f1-392a105c2872">
        <w:r>
          <w:t>Рис</w:t>
        </w:r>
        <w:r>
          <w:t>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30731C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B9DAAF" w14:textId="77777777" w:rsidR="00EE4219" w:rsidRDefault="00167843">
            <w:pPr>
              <w:spacing w:line="240" w:lineRule="auto"/>
              <w:jc w:val="center"/>
            </w:pPr>
            <w:bookmarkStart w:id="944" w:name="cap_8f1c672c-f83f-4461-94f1-392a105c2872"/>
            <w:bookmarkEnd w:id="944"/>
            <w:r>
              <w:rPr>
                <w:noProof/>
              </w:rPr>
              <w:drawing>
                <wp:inline distT="0" distB="0" distL="0" distR="0" wp14:anchorId="3E8A13A0" wp14:editId="521FACA7">
                  <wp:extent cx="5667375" cy="2486025"/>
                  <wp:effectExtent l="0" t="0" r="0" b="0"/>
                  <wp:docPr id="825" name="drex_module_23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5" name="drex_module_23_2_custom_4.png"/>
                          <pic:cNvPicPr/>
                        </pic:nvPicPr>
                        <pic:blipFill>
                          <a:blip r:embed="rId8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4CEEFB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0DA710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Общие данные по должникам</w:t>
            </w:r>
          </w:p>
        </w:tc>
      </w:tr>
    </w:tbl>
    <w:p w14:paraId="01D0518D" w14:textId="7A9BB6D5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f303fa75-0041-4622-a2ff-8b33b9f208ab">
        <w:r>
          <w:rPr>
            <w:u w:val="single"/>
          </w:rPr>
          <w:t>Карточка должника</w:t>
        </w:r>
      </w:hyperlink>
      <w:r>
        <w:rPr>
          <w:rFonts w:ascii="Calibri" w:hAnsi="Calibri" w:cs="Calibri"/>
          <w:color w:val="000000"/>
        </w:rPr>
        <w:t xml:space="preserve"> </w:t>
      </w:r>
      <w:r>
        <w:t>(открывается при выборе должника) (</w:t>
      </w:r>
      <w:hyperlink w:anchor="cap_4adb0fd1-378a-4061-9e4c-87044aea270c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17496A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D53590" w14:textId="77777777" w:rsidR="00EE4219" w:rsidRDefault="00167843">
            <w:pPr>
              <w:spacing w:line="240" w:lineRule="auto"/>
              <w:jc w:val="center"/>
            </w:pPr>
            <w:bookmarkStart w:id="945" w:name="cap_4adb0fd1-378a-4061-9e4c-87044aea270c"/>
            <w:bookmarkEnd w:id="945"/>
            <w:r>
              <w:rPr>
                <w:noProof/>
              </w:rPr>
              <w:lastRenderedPageBreak/>
              <w:drawing>
                <wp:inline distT="0" distB="0" distL="0" distR="0" wp14:anchorId="242F601B" wp14:editId="4886B2B1">
                  <wp:extent cx="5343525" cy="3171825"/>
                  <wp:effectExtent l="0" t="0" r="0" b="0"/>
                  <wp:docPr id="826" name="drex_module_23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" name="drex_module_23_2_custom_5.png"/>
                          <pic:cNvPicPr/>
                        </pic:nvPicPr>
                        <pic:blipFill>
                          <a:blip r:embed="rId8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3525" cy="317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85C138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C45E23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Карточка должника</w:t>
            </w:r>
          </w:p>
        </w:tc>
      </w:tr>
    </w:tbl>
    <w:p w14:paraId="5F66A97D" w14:textId="288C0FBD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9d6f0a11-5735-481b-beb2-af7fb0fdf816">
        <w:r>
          <w:rPr>
            <w:u w:val="single"/>
          </w:rPr>
          <w:t>Фильтр</w:t>
        </w:r>
      </w:hyperlink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310ec34c-b083-4b5d-9b3f-652faad339bd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2C78FF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811321" w14:textId="77777777" w:rsidR="00EE4219" w:rsidRDefault="00167843">
            <w:pPr>
              <w:spacing w:line="240" w:lineRule="auto"/>
              <w:jc w:val="center"/>
            </w:pPr>
            <w:bookmarkStart w:id="946" w:name="cap_310ec34c-b083-4b5d-9b3f-652faad339bd"/>
            <w:bookmarkEnd w:id="946"/>
            <w:r>
              <w:rPr>
                <w:noProof/>
              </w:rPr>
              <w:drawing>
                <wp:inline distT="0" distB="0" distL="0" distR="0" wp14:anchorId="728203B1" wp14:editId="00D4A3E0">
                  <wp:extent cx="5667375" cy="2209800"/>
                  <wp:effectExtent l="0" t="0" r="0" b="0"/>
                  <wp:docPr id="827" name="drex_module_23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7" name="drex_module_23_2_custom_6.png"/>
                          <pic:cNvPicPr/>
                        </pic:nvPicPr>
                        <pic:blipFill>
                          <a:blip r:embed="rId8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5EC2DC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EB9CD3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Кнопка мультифильтра</w:t>
            </w:r>
          </w:p>
        </w:tc>
      </w:tr>
    </w:tbl>
    <w:p w14:paraId="70A5377B" w14:textId="204485A7" w:rsidR="00EE4219" w:rsidRDefault="00167843">
      <w:pPr>
        <w:spacing w:before="160" w:after="160"/>
      </w:pPr>
      <w:r>
        <w:t>Фильтр в открытом виде (</w:t>
      </w:r>
      <w:hyperlink w:anchor="cap_f0c443e9-3173-42e7-9bdf-217c481eebe1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363A53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4E641F" w14:textId="77777777" w:rsidR="00EE4219" w:rsidRDefault="00167843">
            <w:pPr>
              <w:spacing w:line="240" w:lineRule="auto"/>
              <w:jc w:val="center"/>
            </w:pPr>
            <w:bookmarkStart w:id="947" w:name="cap_f0c443e9-3173-42e7-9bdf-217c481eebe1"/>
            <w:bookmarkEnd w:id="947"/>
            <w:r>
              <w:rPr>
                <w:noProof/>
              </w:rPr>
              <w:lastRenderedPageBreak/>
              <w:drawing>
                <wp:inline distT="0" distB="0" distL="0" distR="0" wp14:anchorId="789F848A" wp14:editId="1AAC9CDE">
                  <wp:extent cx="5667375" cy="2600325"/>
                  <wp:effectExtent l="0" t="0" r="0" b="0"/>
                  <wp:docPr id="828" name="drex_module_23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8" name="drex_module_23_2_custom_7.png"/>
                          <pic:cNvPicPr/>
                        </pic:nvPicPr>
                        <pic:blipFill>
                          <a:blip r:embed="rId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420593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C72D43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Открытый фильтр</w:t>
            </w:r>
          </w:p>
        </w:tc>
      </w:tr>
    </w:tbl>
    <w:p w14:paraId="080AEF18" w14:textId="7FC80FC9" w:rsidR="00EE4219" w:rsidRDefault="00167843">
      <w:pPr>
        <w:spacing w:before="160" w:after="160"/>
      </w:pPr>
      <w:r>
        <w:t>Далее в</w:t>
      </w:r>
      <w:r>
        <w:rPr>
          <w:rFonts w:ascii="Calibri" w:hAnsi="Calibri" w:cs="Calibri"/>
          <w:color w:val="000000"/>
        </w:rPr>
        <w:t xml:space="preserve"> </w:t>
      </w:r>
      <w:hyperlink w:anchor="957036ec-2230-4849-8127-1e0ec8c38419">
        <w:r>
          <w:rPr>
            <w:b/>
            <w:bCs/>
            <w:u w:val="single"/>
          </w:rPr>
          <w:t>Главе 2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данного документа приведен экспре</w:t>
      </w:r>
      <w:r>
        <w:t>сс-вариант инструкции по подготовке и подаче документов в суд.</w:t>
      </w:r>
    </w:p>
    <w:p w14:paraId="26831EF9" w14:textId="39129419" w:rsidR="00EE4219" w:rsidRDefault="00167843">
      <w:pPr>
        <w:spacing w:before="160" w:after="160"/>
      </w:pPr>
      <w:r>
        <w:t>В</w:t>
      </w:r>
      <w:r>
        <w:rPr>
          <w:rFonts w:ascii="Calibri" w:hAnsi="Calibri" w:cs="Calibri"/>
          <w:color w:val="000000"/>
        </w:rPr>
        <w:t xml:space="preserve"> </w:t>
      </w:r>
      <w:hyperlink w:anchor="16b31bf3-443a-4095-bd64-95ddd7164352">
        <w:r>
          <w:rPr>
            <w:b/>
            <w:bCs/>
            <w:u w:val="single"/>
          </w:rPr>
          <w:t>Главах 3 – 6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описан подробный функционал модуля «Судебное производство».</w:t>
      </w:r>
    </w:p>
    <w:p w14:paraId="0F47F33A" w14:textId="77777777" w:rsidR="00EE4219" w:rsidRDefault="00EE4219">
      <w:pPr>
        <w:spacing w:before="160" w:after="160"/>
      </w:pPr>
    </w:p>
    <w:p w14:paraId="564AB775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0B6CF6F9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948" w:name="957036ec-2230-4849-8127-1e0ec8c38419"/>
      <w:bookmarkEnd w:id="948"/>
      <w:r>
        <w:rPr>
          <w:b/>
          <w:bCs/>
          <w:sz w:val="36"/>
          <w:szCs w:val="36"/>
        </w:rPr>
        <w:lastRenderedPageBreak/>
        <w:t>Как подать документы в суд (пошаговое руководство)</w:t>
      </w:r>
      <w:r>
        <w:br w:type="page"/>
      </w:r>
    </w:p>
    <w:p w14:paraId="6E4B5E69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949" w:name="54de1a35-842f-4667-a39e-38af3d02309d"/>
      <w:bookmarkEnd w:id="949"/>
      <w:r>
        <w:rPr>
          <w:b/>
          <w:bCs/>
          <w:sz w:val="32"/>
          <w:szCs w:val="32"/>
        </w:rPr>
        <w:lastRenderedPageBreak/>
        <w:t>Шаг 1. Загрузка данных должника</w:t>
      </w:r>
    </w:p>
    <w:p w14:paraId="5C71C593" w14:textId="77777777" w:rsidR="00EE4219" w:rsidRDefault="00167843">
      <w:pPr>
        <w:spacing w:before="160" w:after="160"/>
      </w:pPr>
      <w:r>
        <w:t>Для успешной подачи в суд в судебном производстве в Системе должны быть представлены следующие данные должников, загрузку которых мы будем рассматривать в этом разделе:</w:t>
      </w:r>
    </w:p>
    <w:p w14:paraId="13B573BE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Обязательный идентификатор:</w:t>
      </w:r>
    </w:p>
    <w:p w14:paraId="3326039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 / До</w:t>
      </w:r>
      <w:r>
        <w:t>говор</w:t>
      </w:r>
    </w:p>
    <w:p w14:paraId="54654B5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ИНН или ОГРН организации (для ЮЛ) </w:t>
      </w:r>
    </w:p>
    <w:p w14:paraId="4D092ADE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Данные должника (ФЛ и ЮЛ) (при их наличии):</w:t>
      </w:r>
    </w:p>
    <w:p w14:paraId="73BE58B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ФИО / Организация</w:t>
      </w:r>
    </w:p>
    <w:p w14:paraId="685D7A8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Дата рождения</w:t>
      </w:r>
    </w:p>
    <w:p w14:paraId="6532938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Место рождения</w:t>
      </w:r>
    </w:p>
    <w:p w14:paraId="6052F0B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Серия и № паспорта</w:t>
      </w:r>
    </w:p>
    <w:p w14:paraId="68E8B52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Код подразделения</w:t>
      </w:r>
    </w:p>
    <w:p w14:paraId="427A86D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ИНН</w:t>
      </w:r>
    </w:p>
    <w:p w14:paraId="7194A32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СНИЛС</w:t>
      </w:r>
    </w:p>
    <w:p w14:paraId="6E42F07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Дата выдачи паспорта</w:t>
      </w:r>
    </w:p>
    <w:p w14:paraId="1910108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Кем выдан паспорт</w:t>
      </w:r>
    </w:p>
    <w:p w14:paraId="1856B1EF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Адрес:</w:t>
      </w:r>
    </w:p>
    <w:p w14:paraId="50F4DBB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Адрес (ФЛ и ЮЛ)</w:t>
      </w:r>
    </w:p>
    <w:p w14:paraId="5C9DD6AB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Финансовые данные:</w:t>
      </w:r>
    </w:p>
    <w:p w14:paraId="2E413A2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Период задолженности (по которому было начисление и оплата. Пример: 01.2024)</w:t>
      </w:r>
    </w:p>
    <w:p w14:paraId="1760064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Входящее сальдо (при наличии)</w:t>
      </w:r>
    </w:p>
    <w:p w14:paraId="59DE19D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Сумма начислений</w:t>
      </w:r>
    </w:p>
    <w:p w14:paraId="3892994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Сумма оплаты</w:t>
      </w:r>
    </w:p>
    <w:p w14:paraId="6B0F5E3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Сумма перерасчета (при наличии)</w:t>
      </w:r>
    </w:p>
    <w:p w14:paraId="479F0009" w14:textId="55C4C7E5" w:rsidR="00EE4219" w:rsidRDefault="00167843">
      <w:pPr>
        <w:spacing w:before="160" w:after="160"/>
      </w:pPr>
      <w:r>
        <w:lastRenderedPageBreak/>
        <w:t>Загрузка данных должника происходит с помощью м</w:t>
      </w:r>
      <w:r>
        <w:t>одуля</w:t>
      </w:r>
      <w:r>
        <w:rPr>
          <w:rFonts w:ascii="Calibri" w:hAnsi="Calibri" w:cs="Calibri"/>
          <w:color w:val="000000"/>
        </w:rPr>
        <w:t xml:space="preserve"> </w:t>
      </w:r>
      <w:hyperlink r:id="rId876">
        <w:r>
          <w:rPr>
            <w:u w:val="single"/>
          </w:rPr>
          <w:t>Обмен данными</w:t>
        </w:r>
      </w:hyperlink>
      <w:r>
        <w:t>. Модуль находится в главном меню Системы. (</w:t>
      </w:r>
      <w:hyperlink w:anchor="cap_e4879e21-4172-44da-af03-b61e27eca696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758253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D123D3" w14:textId="77777777" w:rsidR="00EE4219" w:rsidRDefault="00167843">
            <w:pPr>
              <w:spacing w:line="240" w:lineRule="auto"/>
              <w:jc w:val="center"/>
            </w:pPr>
            <w:bookmarkStart w:id="950" w:name="cap_e4879e21-4172-44da-af03-b61e27eca696"/>
            <w:bookmarkEnd w:id="950"/>
            <w:r>
              <w:rPr>
                <w:noProof/>
              </w:rPr>
              <w:drawing>
                <wp:inline distT="0" distB="0" distL="0" distR="0" wp14:anchorId="6B0AC3E4" wp14:editId="1709FA77">
                  <wp:extent cx="5667375" cy="3238500"/>
                  <wp:effectExtent l="0" t="0" r="0" b="0"/>
                  <wp:docPr id="829" name="drex_module_24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9" name="drex_module_24_1_custom.png"/>
                          <pic:cNvPicPr/>
                        </pic:nvPicPr>
                        <pic:blipFill>
                          <a:blip r:embed="rId8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23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67531C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98F82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Модуль "Обмен данными"</w:t>
            </w:r>
          </w:p>
        </w:tc>
      </w:tr>
    </w:tbl>
    <w:p w14:paraId="4903AD48" w14:textId="793573C8" w:rsidR="00EE4219" w:rsidRDefault="00167843">
      <w:pPr>
        <w:spacing w:before="160" w:after="160"/>
      </w:pPr>
      <w:r>
        <w:t>Для загрузки данных должников нужно сформировать реестр должников (табличная форма, формат .xls, .xslx). Подробно функция загрузки данных должника описана в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color w:val="0000FF"/>
            <w:u w:val="single"/>
          </w:rPr>
          <w:t>Разделе «Обмен данными»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</w:t>
      </w:r>
      <w:r>
        <w:t>.</w:t>
      </w:r>
    </w:p>
    <w:p w14:paraId="2D1B8504" w14:textId="12A7A676" w:rsidR="00EE4219" w:rsidRDefault="00167843">
      <w:pPr>
        <w:spacing w:before="160" w:after="160"/>
        <w:rPr>
          <w:color w:val="000000"/>
        </w:rPr>
      </w:pPr>
      <w:hyperlink r:id="rId878">
        <w:r>
          <w:rPr>
            <w:u w:val="single"/>
          </w:rPr>
          <w:t>Пример реестра должников</w:t>
        </w:r>
      </w:hyperlink>
    </w:p>
    <w:p w14:paraId="13CAA679" w14:textId="77777777" w:rsidR="00EE4219" w:rsidRDefault="00167843">
      <w:pPr>
        <w:spacing w:before="160" w:after="160"/>
        <w:rPr>
          <w:u w:val="single"/>
        </w:rPr>
      </w:pPr>
      <w:r>
        <w:rPr>
          <w:u w:val="single"/>
        </w:rPr>
        <w:t xml:space="preserve">В файловом реестре </w:t>
      </w:r>
      <w:r>
        <w:rPr>
          <w:b/>
          <w:bCs/>
          <w:u w:val="single"/>
        </w:rPr>
        <w:t>обязательно</w:t>
      </w:r>
      <w:r>
        <w:rPr>
          <w:u w:val="single"/>
        </w:rPr>
        <w:t xml:space="preserve"> должны присутствовать идентификаторы:</w:t>
      </w:r>
    </w:p>
    <w:p w14:paraId="6061366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 / Договор</w:t>
      </w:r>
    </w:p>
    <w:p w14:paraId="0C706A4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ИНН или ОГРН организации (для ЮЛ) </w:t>
      </w:r>
    </w:p>
    <w:p w14:paraId="4FA9F85D" w14:textId="3E1563AD" w:rsidR="00EE4219" w:rsidRDefault="00167843">
      <w:pPr>
        <w:spacing w:before="160" w:after="160"/>
      </w:pPr>
      <w:r>
        <w:t>Списки должников и вся информация по ним находятся в разделе</w:t>
      </w:r>
      <w:r>
        <w:rPr>
          <w:rFonts w:ascii="Calibri" w:hAnsi="Calibri" w:cs="Calibri"/>
          <w:color w:val="000000"/>
        </w:rPr>
        <w:t xml:space="preserve"> </w:t>
      </w:r>
      <w:hyperlink r:id="rId879">
        <w:r>
          <w:rPr>
            <w:u w:val="single"/>
          </w:rPr>
          <w:t>Работа с должниками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>(судебное производство) (</w:t>
      </w:r>
      <w:hyperlink w:anchor="cap_2d699218-fb0e-409a-ba95-93e0a7e43355">
        <w:r>
          <w:t>Рис.2</w:t>
        </w:r>
      </w:hyperlink>
      <w:r>
        <w:t xml:space="preserve">). После загрузки данных открываем карточку должника – раздел </w:t>
      </w:r>
      <w:r>
        <w:rPr>
          <w:b/>
          <w:bCs/>
        </w:rPr>
        <w:t>«Должники»</w:t>
      </w:r>
      <w:r>
        <w:t xml:space="preserve"> и проверяем данные.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F38BDA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A9E811" w14:textId="77777777" w:rsidR="00EE4219" w:rsidRDefault="00167843">
            <w:pPr>
              <w:spacing w:line="240" w:lineRule="auto"/>
              <w:jc w:val="center"/>
            </w:pPr>
            <w:bookmarkStart w:id="951" w:name="cap_2d699218-fb0e-409a-ba95-93e0a7e43355"/>
            <w:bookmarkEnd w:id="951"/>
            <w:r>
              <w:rPr>
                <w:noProof/>
              </w:rPr>
              <w:lastRenderedPageBreak/>
              <w:drawing>
                <wp:inline distT="0" distB="0" distL="0" distR="0" wp14:anchorId="74DA6BC9" wp14:editId="7A6605F0">
                  <wp:extent cx="5667375" cy="2209800"/>
                  <wp:effectExtent l="0" t="0" r="0" b="0"/>
                  <wp:docPr id="830" name="drex_module_24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" name="drex_module_24_1_custom_2.png"/>
                          <pic:cNvPicPr/>
                        </pic:nvPicPr>
                        <pic:blipFill>
                          <a:blip r:embed="rId8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246953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D16619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Раздел "Работа с должниками"</w:t>
            </w:r>
          </w:p>
        </w:tc>
      </w:tr>
    </w:tbl>
    <w:p w14:paraId="68D81BED" w14:textId="77777777" w:rsidR="00EE4219" w:rsidRDefault="00167843">
      <w:r>
        <w:br w:type="page"/>
      </w:r>
    </w:p>
    <w:p w14:paraId="45B439FA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952" w:name="4093be48-fe60-4281-846d-e0d870cdcef7"/>
      <w:bookmarkEnd w:id="952"/>
      <w:r>
        <w:rPr>
          <w:b/>
          <w:bCs/>
          <w:sz w:val="32"/>
          <w:szCs w:val="32"/>
        </w:rPr>
        <w:lastRenderedPageBreak/>
        <w:t>Шаг 2. Создание и добавление шаблона «Заявление о вынесении судебного приказа»</w:t>
      </w:r>
    </w:p>
    <w:p w14:paraId="2E21055C" w14:textId="559DA629" w:rsidR="00EE4219" w:rsidRDefault="00167843">
      <w:pPr>
        <w:spacing w:before="160" w:after="160"/>
      </w:pPr>
      <w:r>
        <w:t>Создать шаблон можно в Разделе</w:t>
      </w:r>
      <w:r>
        <w:rPr>
          <w:rFonts w:ascii="Calibri" w:hAnsi="Calibri" w:cs="Calibri"/>
          <w:color w:val="000000"/>
        </w:rPr>
        <w:t xml:space="preserve"> </w:t>
      </w:r>
      <w:hyperlink r:id="rId881">
        <w:r>
          <w:rPr>
            <w:u w:val="single"/>
          </w:rPr>
          <w:t>«Конструктор документов»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главного меню системы.</w:t>
      </w:r>
    </w:p>
    <w:p w14:paraId="43D77695" w14:textId="77777777" w:rsidR="00EE4219" w:rsidRDefault="00167843">
      <w:pPr>
        <w:spacing w:before="160" w:after="160"/>
      </w:pPr>
      <w:r>
        <w:t>Шаблон документа создается и настраи</w:t>
      </w:r>
      <w:r>
        <w:t>вается один раз, в дальнейшем используется по умолчанию.</w:t>
      </w:r>
    </w:p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12581F1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3BED1C01" w14:textId="77777777" w:rsidR="00EE4219" w:rsidRDefault="00EE4219"/>
        </w:tc>
      </w:tr>
      <w:tr w:rsidR="00EE4219" w14:paraId="321FE52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59AD8F31" w14:textId="77777777" w:rsidR="00EE4219" w:rsidRDefault="00167843">
            <w:r>
              <w:rPr>
                <w:noProof/>
              </w:rPr>
              <w:drawing>
                <wp:inline distT="0" distB="0" distL="0" distR="0" wp14:anchorId="36FEB536" wp14:editId="647A972E">
                  <wp:extent cx="285750" cy="228600"/>
                  <wp:effectExtent l="0" t="95250" r="95250" b="95250"/>
                  <wp:docPr id="831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1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725B42D5" w14:textId="77777777" w:rsidR="00EE4219" w:rsidRDefault="00167843">
            <w:pPr>
              <w:ind w:left="105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Шаблон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– гибкий инструмент, позволяющий автоматизировать документооборот компании, добавлять и импортировать документы, подставлять в тело документа различные данные и переменные для автоматического заполнения данных должников.</w:t>
            </w:r>
          </w:p>
        </w:tc>
      </w:tr>
      <w:tr w:rsidR="00EE4219" w14:paraId="5AE6346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0CA617A8" w14:textId="77777777" w:rsidR="00EE4219" w:rsidRDefault="00EE4219"/>
        </w:tc>
      </w:tr>
    </w:tbl>
    <w:p w14:paraId="4C74A82F" w14:textId="77777777" w:rsidR="00EE4219" w:rsidRDefault="00167843">
      <w:pPr>
        <w:spacing w:before="160" w:after="160"/>
      </w:pPr>
      <w:r>
        <w:t>Создать уникальный шаблон Заявления о вынесении судебного приказа можно двумя способами:</w:t>
      </w:r>
    </w:p>
    <w:p w14:paraId="3264F455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Способ 1.</w:t>
      </w:r>
      <w:r>
        <w:rPr>
          <w:rFonts w:ascii="Calibri" w:hAnsi="Calibri" w:cs="Calibri"/>
          <w:color w:val="000000"/>
        </w:rPr>
        <w:t xml:space="preserve"> </w:t>
      </w:r>
      <w:r>
        <w:t>Создать индивидуальный шаблон с нуля.</w:t>
      </w:r>
    </w:p>
    <w:p w14:paraId="65FE31E0" w14:textId="1BFC4338" w:rsidR="00EE4219" w:rsidRDefault="00167843">
      <w:pPr>
        <w:spacing w:before="160" w:after="160"/>
      </w:pPr>
      <w:r>
        <w:t>Переходим в</w:t>
      </w:r>
      <w:r>
        <w:rPr>
          <w:rFonts w:ascii="Calibri" w:hAnsi="Calibri" w:cs="Calibri"/>
          <w:color w:val="000000"/>
        </w:rPr>
        <w:t xml:space="preserve"> </w:t>
      </w:r>
      <w:hyperlink r:id="rId882">
        <w:r>
          <w:rPr>
            <w:u w:val="single"/>
          </w:rPr>
          <w:t>«Конструктор документов»</w:t>
        </w:r>
      </w:hyperlink>
      <w:r>
        <w:rPr>
          <w:rFonts w:ascii="Calibri" w:hAnsi="Calibri" w:cs="Calibri"/>
          <w:color w:val="000000"/>
        </w:rPr>
        <w:t xml:space="preserve"> </w:t>
      </w:r>
      <w:r>
        <w:t xml:space="preserve">в раздел </w:t>
      </w:r>
      <w:r>
        <w:rPr>
          <w:b/>
          <w:bCs/>
        </w:rPr>
        <w:t>«Создать ша</w:t>
      </w:r>
      <w:r>
        <w:rPr>
          <w:b/>
          <w:bCs/>
        </w:rPr>
        <w:t>блон».</w:t>
      </w:r>
      <w:r>
        <w:t xml:space="preserve"> Откроется окно создания шаблона.</w:t>
      </w:r>
    </w:p>
    <w:p w14:paraId="63CC45C6" w14:textId="37AB8A65" w:rsidR="00EE4219" w:rsidRDefault="00167843">
      <w:pPr>
        <w:spacing w:before="160" w:after="160"/>
      </w:pPr>
      <w:r>
        <w:t>Первичная настройка (</w:t>
      </w:r>
      <w:hyperlink w:anchor="cap_6e96bfff-62cf-4333-b782-338c53310478">
        <w:r>
          <w:t>Рис.1</w:t>
        </w:r>
      </w:hyperlink>
      <w:r>
        <w:t>):</w:t>
      </w:r>
    </w:p>
    <w:p w14:paraId="2E9DB03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Выбираем</w:t>
      </w:r>
      <w:r>
        <w:rPr>
          <w:rFonts w:ascii="Calibri" w:hAnsi="Calibri" w:cs="Calibri"/>
          <w:color w:val="000000"/>
        </w:rPr>
        <w:t xml:space="preserve"> </w:t>
      </w:r>
      <w:r>
        <w:t>тип производства – Судебное производство</w:t>
      </w:r>
    </w:p>
    <w:p w14:paraId="727F294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Выбираем тип документа – Заявление о вынесении судебного приказа (ФЛ)</w:t>
      </w:r>
    </w:p>
    <w:p w14:paraId="135F016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Вводим название шаблона</w:t>
      </w:r>
    </w:p>
    <w:p w14:paraId="3EC49A7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Активируем опцию «Шаблон по умолчанию»</w:t>
      </w:r>
    </w:p>
    <w:p w14:paraId="176691D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Сохраняем шаблон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EEB563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F67B77" w14:textId="77777777" w:rsidR="00EE4219" w:rsidRDefault="00167843">
            <w:pPr>
              <w:spacing w:line="240" w:lineRule="auto"/>
              <w:jc w:val="center"/>
            </w:pPr>
            <w:bookmarkStart w:id="953" w:name="cap_6e96bfff-62cf-4333-b782-338c53310478"/>
            <w:bookmarkEnd w:id="953"/>
            <w:r>
              <w:rPr>
                <w:noProof/>
              </w:rPr>
              <w:lastRenderedPageBreak/>
              <w:drawing>
                <wp:inline distT="0" distB="0" distL="0" distR="0" wp14:anchorId="4E06B340" wp14:editId="72177B88">
                  <wp:extent cx="5667375" cy="2638425"/>
                  <wp:effectExtent l="0" t="0" r="0" b="0"/>
                  <wp:docPr id="832" name="drex_module_24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" name="drex_module_24_2_custom.png"/>
                          <pic:cNvPicPr/>
                        </pic:nvPicPr>
                        <pic:blipFill>
                          <a:blip r:embed="rId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3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FA1447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56D7C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8CD3CAA" w14:textId="77777777" w:rsidR="00EE4219" w:rsidRDefault="00167843">
      <w:pPr>
        <w:spacing w:before="160" w:after="160"/>
      </w:pPr>
      <w:r>
        <w:t>В поле редактирования документа добавляем ваше Заявление о вынесении судебного приказа методом копирования оригинала (CTRL+C) и вставки (CTRL+V)</w:t>
      </w:r>
    </w:p>
    <w:p w14:paraId="449D03A6" w14:textId="77777777" w:rsidR="00EE4219" w:rsidRDefault="00167843">
      <w:pPr>
        <w:spacing w:before="160" w:after="160"/>
      </w:pPr>
      <w:r>
        <w:t>Заполняем документ переменными. Это нужно для того, чтобы при работе с должниками Система автоматически подстав</w:t>
      </w:r>
      <w:r>
        <w:t>ляла в документ данные любого должника, выбранного из списка.</w:t>
      </w:r>
    </w:p>
    <w:p w14:paraId="56A1D27E" w14:textId="4AE9105E" w:rsidR="00EE4219" w:rsidRDefault="00167843">
      <w:pPr>
        <w:spacing w:before="160" w:after="160"/>
      </w:pPr>
      <w:r>
        <w:t>Список переменных доступен в правой части экрана (</w:t>
      </w:r>
      <w:hyperlink w:anchor="cap_21e39971-79c5-4589-9d6f-dcaef3807211">
        <w: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6D885F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1507CA" w14:textId="77777777" w:rsidR="00EE4219" w:rsidRDefault="00167843">
            <w:pPr>
              <w:spacing w:line="240" w:lineRule="auto"/>
              <w:jc w:val="center"/>
            </w:pPr>
            <w:bookmarkStart w:id="954" w:name="cap_21e39971-79c5-4589-9d6f-dcaef3807211"/>
            <w:bookmarkEnd w:id="954"/>
            <w:r>
              <w:rPr>
                <w:noProof/>
              </w:rPr>
              <w:drawing>
                <wp:inline distT="0" distB="0" distL="0" distR="0" wp14:anchorId="09EB1615" wp14:editId="1ABAD8E8">
                  <wp:extent cx="5667375" cy="2581275"/>
                  <wp:effectExtent l="0" t="0" r="0" b="0"/>
                  <wp:docPr id="833" name="drex_module_24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3" name="drex_module_24_2_custom_2.png"/>
                          <pic:cNvPicPr/>
                        </pic:nvPicPr>
                        <pic:blipFill>
                          <a:blip r:embed="rId8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58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C05158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B97DCF9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A187494" w14:textId="77777777" w:rsidR="00EE4219" w:rsidRDefault="00167843">
      <w:pPr>
        <w:spacing w:before="160" w:after="160"/>
      </w:pPr>
      <w:r>
        <w:lastRenderedPageBreak/>
        <w:t>Чтобы подставить переменную, нужно выделить в тексте место, затем в списке переменных выбрать переменную, которая относится к необходимым данным.  Она автоматически включится в текст.</w:t>
      </w:r>
    </w:p>
    <w:p w14:paraId="673D07A3" w14:textId="6A25D185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Пример:</w:t>
      </w:r>
      <w:r>
        <w:rPr>
          <w:rFonts w:ascii="Calibri" w:hAnsi="Calibri" w:cs="Calibri"/>
          <w:color w:val="000000"/>
        </w:rPr>
        <w:t xml:space="preserve"> </w:t>
      </w:r>
      <w:r>
        <w:t>Реквизиты оригинального документа и реквизиты документа, с заполненными переменными. (</w:t>
      </w:r>
      <w:hyperlink w:anchor="cap_1d05c6f0-bff9-4c38-96bd-1d4004059b1f">
        <w:r>
          <w:t>Рис.3</w:t>
        </w:r>
      </w:hyperlink>
      <w:r>
        <w:t xml:space="preserve">) 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9ABAD0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5AE90F" w14:textId="77777777" w:rsidR="00EE4219" w:rsidRDefault="00167843">
            <w:pPr>
              <w:spacing w:line="240" w:lineRule="auto"/>
              <w:jc w:val="center"/>
            </w:pPr>
            <w:bookmarkStart w:id="955" w:name="cap_1d05c6f0-bff9-4c38-96bd-1d4004059b1f"/>
            <w:bookmarkEnd w:id="955"/>
            <w:r>
              <w:rPr>
                <w:noProof/>
              </w:rPr>
              <w:drawing>
                <wp:inline distT="0" distB="0" distL="0" distR="0" wp14:anchorId="0D1FF561" wp14:editId="1E154D74">
                  <wp:extent cx="5181600" cy="2733675"/>
                  <wp:effectExtent l="0" t="0" r="0" b="0"/>
                  <wp:docPr id="834" name="drex_module_24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" name="drex_module_24_2_custom_3.png"/>
                          <pic:cNvPicPr/>
                        </pic:nvPicPr>
                        <pic:blipFill>
                          <a:blip r:embed="rId8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0" cy="273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1C741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1ACC4D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1B9FB469" w14:textId="77777777" w:rsidR="00EE4219" w:rsidRDefault="00167843">
      <w:pPr>
        <w:spacing w:before="160" w:after="160"/>
      </w:pPr>
      <w:r>
        <w:t>В процессе редактирования нужно периодически нажимать на кнопку «Сохранить шаблон» во из</w:t>
      </w:r>
      <w:r>
        <w:t>бежание потери данных.</w:t>
      </w:r>
    </w:p>
    <w:p w14:paraId="58D8F03E" w14:textId="47E3C052" w:rsidR="00EE4219" w:rsidRDefault="00167843">
      <w:pPr>
        <w:spacing w:before="160" w:after="160"/>
        <w:rPr>
          <w:color w:val="000000"/>
        </w:rPr>
      </w:pPr>
      <w:hyperlink r:id="rId886">
        <w:r>
          <w:rPr>
            <w:u w:val="single"/>
          </w:rPr>
          <w:t>Подробная инструкция по работе с шаблонами</w:t>
        </w:r>
      </w:hyperlink>
    </w:p>
    <w:p w14:paraId="15855B09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Способ 2.</w:t>
      </w:r>
      <w:r>
        <w:rPr>
          <w:rFonts w:ascii="Calibri" w:hAnsi="Calibri" w:cs="Calibri"/>
          <w:color w:val="000000"/>
        </w:rPr>
        <w:t xml:space="preserve"> </w:t>
      </w:r>
      <w:r>
        <w:t>Воспользоваться настроенным шаблоном по умолчанию, который находится в системе и который можно дополнительно отредактиров</w:t>
      </w:r>
      <w:r>
        <w:t>ать или настроить под свои нужды.</w:t>
      </w:r>
    </w:p>
    <w:p w14:paraId="380219F3" w14:textId="042FF2FE" w:rsidR="00EE4219" w:rsidRDefault="00167843">
      <w:pPr>
        <w:spacing w:before="160" w:after="160"/>
      </w:pPr>
      <w:r>
        <w:t>Переходим в</w:t>
      </w:r>
      <w:r>
        <w:rPr>
          <w:rFonts w:ascii="Calibri" w:hAnsi="Calibri" w:cs="Calibri"/>
          <w:color w:val="000000"/>
        </w:rPr>
        <w:t xml:space="preserve"> </w:t>
      </w:r>
      <w:hyperlink r:id="rId887">
        <w:r>
          <w:rPr>
            <w:u w:val="single"/>
          </w:rPr>
          <w:t>«Конструктор документов»</w:t>
        </w:r>
      </w:hyperlink>
      <w:r>
        <w:rPr>
          <w:rFonts w:ascii="Calibri" w:hAnsi="Calibri" w:cs="Calibri"/>
          <w:color w:val="000000"/>
        </w:rPr>
        <w:t xml:space="preserve"> </w:t>
      </w:r>
      <w:r>
        <w:t xml:space="preserve">в раздел </w:t>
      </w:r>
      <w:r>
        <w:rPr>
          <w:b/>
          <w:bCs/>
        </w:rPr>
        <w:t>«Шаблоны».</w:t>
      </w:r>
      <w:r>
        <w:t xml:space="preserve"> Выбрать </w:t>
      </w:r>
      <w:r>
        <w:rPr>
          <w:b/>
          <w:bCs/>
        </w:rPr>
        <w:t>«Судебное производство»</w:t>
      </w:r>
      <w:r>
        <w:t xml:space="preserve"> (справа вверху), в списке шаблонов найти </w:t>
      </w:r>
      <w:r>
        <w:rPr>
          <w:b/>
          <w:bCs/>
        </w:rPr>
        <w:t>«Заявление о вынесении судебно</w:t>
      </w:r>
      <w:r>
        <w:rPr>
          <w:b/>
          <w:bCs/>
        </w:rPr>
        <w:t>го приказа (ФЛ)»</w:t>
      </w:r>
      <w:r>
        <w:t xml:space="preserve"> (</w:t>
      </w:r>
      <w:hyperlink w:anchor="cap_1a1a2bc1-d37f-450a-8583-e5c793c484bc">
        <w:r>
          <w:t>Рис.4</w:t>
        </w:r>
      </w:hyperlink>
      <w:r>
        <w:t>) и нажать на кнопку редактирования в виде карандаша.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5DF6B7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AA432A" w14:textId="77777777" w:rsidR="00EE4219" w:rsidRDefault="00167843">
            <w:pPr>
              <w:spacing w:line="240" w:lineRule="auto"/>
              <w:jc w:val="center"/>
            </w:pPr>
            <w:bookmarkStart w:id="956" w:name="cap_1a1a2bc1-d37f-450a-8583-e5c793c484bc"/>
            <w:bookmarkEnd w:id="956"/>
            <w:r>
              <w:rPr>
                <w:noProof/>
              </w:rPr>
              <w:lastRenderedPageBreak/>
              <w:drawing>
                <wp:inline distT="0" distB="0" distL="0" distR="0" wp14:anchorId="32490BFF" wp14:editId="375DF999">
                  <wp:extent cx="5667375" cy="2162175"/>
                  <wp:effectExtent l="0" t="0" r="0" b="0"/>
                  <wp:docPr id="835" name="drex_module_24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" name="drex_module_24_2_custom_4.png"/>
                          <pic:cNvPicPr/>
                        </pic:nvPicPr>
                        <pic:blipFill>
                          <a:blip r:embed="rId8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1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3829DC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2A7978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54EBA313" w14:textId="77777777" w:rsidR="00EE4219" w:rsidRDefault="00167843">
      <w:pPr>
        <w:spacing w:before="160" w:after="160"/>
      </w:pPr>
      <w:r>
        <w:t>Откроется окно редактирования шаблона.</w:t>
      </w:r>
    </w:p>
    <w:p w14:paraId="6EDBEA30" w14:textId="3E89B398" w:rsidR="00EE4219" w:rsidRDefault="00167843">
      <w:pPr>
        <w:spacing w:before="160" w:after="160"/>
      </w:pPr>
      <w:r>
        <w:t>Первичная настройка (</w:t>
      </w:r>
      <w:hyperlink w:anchor="cap_aaf243cf-82a8-430e-a10e-bbb3328d562a">
        <w:r>
          <w:t>Рис.5</w:t>
        </w:r>
      </w:hyperlink>
      <w:r>
        <w:t>):</w:t>
      </w:r>
    </w:p>
    <w:p w14:paraId="05B42EE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Вводим название шаблона</w:t>
      </w:r>
    </w:p>
    <w:p w14:paraId="6C78D46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Активируем опцию «Шаблон по умолчанию»</w:t>
      </w:r>
    </w:p>
    <w:p w14:paraId="72791D8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Сохраняем шаблон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E2A332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6EA12E" w14:textId="77777777" w:rsidR="00EE4219" w:rsidRDefault="00167843">
            <w:pPr>
              <w:spacing w:line="240" w:lineRule="auto"/>
              <w:jc w:val="center"/>
            </w:pPr>
            <w:bookmarkStart w:id="957" w:name="cap_aaf243cf-82a8-430e-a10e-bbb3328d562a"/>
            <w:bookmarkEnd w:id="957"/>
            <w:r>
              <w:rPr>
                <w:noProof/>
              </w:rPr>
              <w:drawing>
                <wp:inline distT="0" distB="0" distL="0" distR="0" wp14:anchorId="2B3D32C2" wp14:editId="65D0FD96">
                  <wp:extent cx="5667375" cy="2571750"/>
                  <wp:effectExtent l="0" t="0" r="0" b="0"/>
                  <wp:docPr id="836" name="drex_module_24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drex_module_24_2_custom_5.png"/>
                          <pic:cNvPicPr/>
                        </pic:nvPicPr>
                        <pic:blipFill>
                          <a:blip r:embed="rId8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35913D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F97061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1B5A76A6" w14:textId="77777777" w:rsidR="00EE4219" w:rsidRDefault="00167843">
      <w:pPr>
        <w:spacing w:before="160" w:after="160"/>
      </w:pPr>
      <w:r>
        <w:t xml:space="preserve">В поле редактора видим загруженный и настроенный документ – Заявление о вынесении судебного приказа. Голубым маркером выделены универсальные переменные. Переменные подставляются в шаблон документа. Это нужно для </w:t>
      </w:r>
      <w:r>
        <w:lastRenderedPageBreak/>
        <w:t xml:space="preserve">того, чтобы при работе с должниками Система </w:t>
      </w:r>
      <w:r>
        <w:t>автоматически подставляла в документ данные любого должника, выбранного из списка.</w:t>
      </w:r>
    </w:p>
    <w:p w14:paraId="78866E7B" w14:textId="77777777" w:rsidR="00EE4219" w:rsidRDefault="00167843">
      <w:pPr>
        <w:spacing w:before="160" w:after="160"/>
      </w:pPr>
      <w:r>
        <w:t>Проверяем документ, при необходимости заменяем переменные на нужные вам.</w:t>
      </w:r>
    </w:p>
    <w:p w14:paraId="58495D04" w14:textId="43BBA656" w:rsidR="00EE4219" w:rsidRDefault="00167843">
      <w:pPr>
        <w:spacing w:before="160" w:after="160"/>
      </w:pPr>
      <w:r>
        <w:t>Список переменных доступен в правой части экрана (</w:t>
      </w:r>
      <w:hyperlink w:anchor="cap_1b56807a-4ba9-41b7-ac63-235eac937438">
        <w:r>
          <w:t>Рис.6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071AB5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8257DE" w14:textId="77777777" w:rsidR="00EE4219" w:rsidRDefault="00167843">
            <w:pPr>
              <w:spacing w:line="240" w:lineRule="auto"/>
              <w:jc w:val="center"/>
            </w:pPr>
            <w:bookmarkStart w:id="958" w:name="cap_1b56807a-4ba9-41b7-ac63-235eac937438"/>
            <w:bookmarkEnd w:id="958"/>
            <w:r>
              <w:rPr>
                <w:noProof/>
              </w:rPr>
              <w:drawing>
                <wp:inline distT="0" distB="0" distL="0" distR="0" wp14:anchorId="1D9D5DC7" wp14:editId="39235F8E">
                  <wp:extent cx="5667375" cy="2524125"/>
                  <wp:effectExtent l="0" t="0" r="0" b="0"/>
                  <wp:docPr id="837" name="drex_module_24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7" name="drex_module_24_2_custom_6.png"/>
                          <pic:cNvPicPr/>
                        </pic:nvPicPr>
                        <pic:blipFill>
                          <a:blip r:embed="rId8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0574BA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C67A87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0FFF4CB9" w14:textId="77777777" w:rsidR="00EE4219" w:rsidRDefault="00167843">
      <w:pPr>
        <w:spacing w:before="160" w:after="160"/>
      </w:pPr>
      <w:r>
        <w:t xml:space="preserve">Для замены переменной, её нужно удалить из документа и выбрать из списка иную переменную. Она автоматически включится в текст. Все действия по редактированию шаблона показаны в видео примере «Редактирование шаблона» </w:t>
      </w:r>
    </w:p>
    <w:p w14:paraId="502F0802" w14:textId="77777777" w:rsidR="00EE4219" w:rsidRDefault="00EE4219">
      <w:pPr>
        <w:spacing w:before="160" w:after="160"/>
        <w:jc w:val="center"/>
      </w:pPr>
    </w:p>
    <w:p w14:paraId="37531469" w14:textId="77777777" w:rsidR="00EE4219" w:rsidRDefault="00167843">
      <w:pPr>
        <w:spacing w:before="160" w:after="160"/>
      </w:pPr>
      <w:r>
        <w:t>В проце</w:t>
      </w:r>
      <w:r>
        <w:t>ссе редактирования нужно периодически нажимать на кнопку «Сохранить шаблон» во избежание потери данных.</w:t>
      </w:r>
    </w:p>
    <w:p w14:paraId="0942D844" w14:textId="10E8FC19" w:rsidR="00EE4219" w:rsidRDefault="00167843">
      <w:pPr>
        <w:spacing w:before="160" w:after="160"/>
        <w:rPr>
          <w:color w:val="000000"/>
        </w:rPr>
      </w:pPr>
      <w:hyperlink r:id="rId891">
        <w:r>
          <w:rPr>
            <w:u w:val="single"/>
          </w:rPr>
          <w:t>Подробная инструкция по работе с шаблонами</w:t>
        </w:r>
      </w:hyperlink>
      <w:r>
        <w:br w:type="page"/>
      </w:r>
    </w:p>
    <w:p w14:paraId="646F4D3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959" w:name="fe040178-2c63-41fb-83b3-be7083836bce"/>
      <w:bookmarkEnd w:id="959"/>
      <w:r>
        <w:rPr>
          <w:b/>
          <w:bCs/>
          <w:sz w:val="28"/>
          <w:szCs w:val="28"/>
        </w:rPr>
        <w:lastRenderedPageBreak/>
        <w:t>Список переменных для редактирования</w:t>
      </w:r>
    </w:p>
    <w:p w14:paraId="1CF13C40" w14:textId="77777777" w:rsidR="00EE4219" w:rsidRDefault="00167843">
      <w:pPr>
        <w:spacing w:before="160" w:after="160"/>
      </w:pPr>
      <w:r>
        <w:t>Список основных переменных для создания \ редактирования заявления о вынесении судебного приказа. </w:t>
      </w:r>
    </w:p>
    <w:p w14:paraId="6DA128D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Суд мировой - Номер судебного участка</w:t>
      </w:r>
    </w:p>
    <w:p w14:paraId="5AA94FF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Суд мировой – Адрес участка</w:t>
      </w:r>
    </w:p>
    <w:p w14:paraId="2C6CD07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Моя организация – Почтов</w:t>
      </w:r>
      <w:r>
        <w:t>ый адрес и индексом</w:t>
      </w:r>
    </w:p>
    <w:p w14:paraId="6585CE4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Должник (ФЛ) – ФИО</w:t>
      </w:r>
    </w:p>
    <w:p w14:paraId="594849D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Должник (ФЛ) – Серия и номер паспорта</w:t>
      </w:r>
    </w:p>
    <w:p w14:paraId="4545D68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Должник (ФЛ) – Дата выдачи паспорта</w:t>
      </w:r>
    </w:p>
    <w:p w14:paraId="234505C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Должник (ФЛ) – Кем выдан паспорт</w:t>
      </w:r>
    </w:p>
    <w:p w14:paraId="29FBE80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Адресные данные (ФЛ) – Адрес регистрации</w:t>
      </w:r>
    </w:p>
    <w:p w14:paraId="40023A7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Судебное делопроизводство – Сумма основного долга</w:t>
      </w:r>
    </w:p>
    <w:p w14:paraId="308A288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Реестр госпошлины – Сумма госпошлины</w:t>
      </w:r>
    </w:p>
    <w:p w14:paraId="3F424E9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Договоры/Доп. Соглашения/Протоколы/Акты - Дата протокола ОСС</w:t>
      </w:r>
    </w:p>
    <w:p w14:paraId="6DCEA90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Договоры/Доп. Соглашения/Пр</w:t>
      </w:r>
      <w:r>
        <w:t>отоколы/Акты – Номер протокола ОСС</w:t>
      </w:r>
    </w:p>
    <w:p w14:paraId="2C36B8F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Договоры/Доп. Соглашения/Протоколы/Акты – Дата договора</w:t>
      </w:r>
    </w:p>
    <w:p w14:paraId="4A62FD0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Договоры/Доп. Соглашения/Протоколы/Акты – Номер договора</w:t>
      </w:r>
    </w:p>
    <w:p w14:paraId="5292B85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Финансовые данные – Период задолженности</w:t>
      </w:r>
    </w:p>
    <w:p w14:paraId="61B6823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Финансовые данные – Общая с</w:t>
      </w:r>
      <w:r>
        <w:t>умма задолженности</w:t>
      </w:r>
    </w:p>
    <w:p w14:paraId="31ADB8E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Должник (ФЛ) – Все данные</w:t>
      </w:r>
    </w:p>
    <w:p w14:paraId="709ADEE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Приложение – Список всех документов</w:t>
      </w:r>
    </w:p>
    <w:p w14:paraId="006699E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Шаблоны – Подвал подпись</w:t>
      </w:r>
    </w:p>
    <w:p w14:paraId="7B2B76DA" w14:textId="551C102A" w:rsidR="00EE4219" w:rsidRDefault="00167843">
      <w:pPr>
        <w:spacing w:before="160" w:after="160"/>
      </w:pPr>
      <w:r>
        <w:t>Любую переменную можно найти с помощью поисковой строки. Достаточно начать вбивать название (</w:t>
      </w:r>
      <w:hyperlink w:anchor="cap_34863f49-7895-4580-b4a9-e7428e2a11c0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7448EC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7B8906" w14:textId="77777777" w:rsidR="00EE4219" w:rsidRDefault="00167843">
            <w:pPr>
              <w:spacing w:line="240" w:lineRule="auto"/>
              <w:jc w:val="center"/>
            </w:pPr>
            <w:bookmarkStart w:id="960" w:name="cap_34863f49-7895-4580-b4a9-e7428e2a11c0"/>
            <w:bookmarkEnd w:id="960"/>
            <w:r>
              <w:rPr>
                <w:noProof/>
              </w:rPr>
              <w:lastRenderedPageBreak/>
              <w:drawing>
                <wp:inline distT="0" distB="0" distL="0" distR="0" wp14:anchorId="1D159046" wp14:editId="5F4C7E0E">
                  <wp:extent cx="2390775" cy="3124200"/>
                  <wp:effectExtent l="0" t="0" r="0" b="0"/>
                  <wp:docPr id="838" name="drex_module_24_2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" name="drex_module_24_2_1_custom.png"/>
                          <pic:cNvPicPr/>
                        </pic:nvPicPr>
                        <pic:blipFill>
                          <a:blip r:embed="rId8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312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852749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2591A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E4F770E" w14:textId="30A5073B" w:rsidR="00EE4219" w:rsidRDefault="00167843">
      <w:pPr>
        <w:spacing w:before="160" w:after="160"/>
      </w:pPr>
      <w:r>
        <w:t>Если возникли трудности с поиском переменных, нужно обратиться в техподдержку по</w:t>
      </w:r>
      <w:r>
        <w:rPr>
          <w:rFonts w:ascii="Calibri" w:hAnsi="Calibri" w:cs="Calibri"/>
          <w:color w:val="000000"/>
        </w:rPr>
        <w:t xml:space="preserve"> </w:t>
      </w:r>
      <w:r>
        <w:t>e-mail:</w:t>
      </w:r>
      <w:r>
        <w:rPr>
          <w:rFonts w:ascii="Calibri" w:hAnsi="Calibri" w:cs="Calibri"/>
          <w:color w:val="000000"/>
        </w:rPr>
        <w:t xml:space="preserve"> </w:t>
      </w:r>
      <w:hyperlink r:id="rId893">
        <w:r>
          <w:rPr>
            <w:u w:val="single"/>
          </w:rPr>
          <w:t>helpdesk@urrobot.tech</w:t>
        </w:r>
      </w:hyperlink>
      <w:r>
        <w:br w:type="page"/>
      </w:r>
    </w:p>
    <w:p w14:paraId="299748C0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961" w:name="367ff2a1-1e6b-4431-8835-0b8fa183a88b"/>
      <w:bookmarkEnd w:id="961"/>
      <w:r>
        <w:rPr>
          <w:b/>
          <w:bCs/>
          <w:sz w:val="32"/>
          <w:szCs w:val="32"/>
        </w:rPr>
        <w:lastRenderedPageBreak/>
        <w:t>Шаг 3. Отправка электронно-заказного письма должнику Почтой России</w:t>
      </w:r>
    </w:p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35BAA9D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2BCEC079" w14:textId="77777777" w:rsidR="00EE4219" w:rsidRDefault="00EE4219"/>
        </w:tc>
      </w:tr>
      <w:tr w:rsidR="00EE4219" w14:paraId="072315E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551171D2" w14:textId="77777777" w:rsidR="00EE4219" w:rsidRDefault="00167843">
            <w:r>
              <w:rPr>
                <w:noProof/>
              </w:rPr>
              <w:drawing>
                <wp:inline distT="0" distB="0" distL="0" distR="0" wp14:anchorId="148CDADF" wp14:editId="7AB5532E">
                  <wp:extent cx="285750" cy="228600"/>
                  <wp:effectExtent l="0" t="95250" r="95250" b="95250"/>
                  <wp:docPr id="839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1948564A" w14:textId="77777777" w:rsidR="00EE4219" w:rsidRDefault="00167843">
            <w:pPr>
              <w:ind w:left="105"/>
              <w:rPr>
                <w:i/>
                <w:iCs/>
              </w:rPr>
            </w:pPr>
            <w:r>
              <w:rPr>
                <w:i/>
                <w:iCs/>
              </w:rPr>
              <w:t>С 1 сентября 2024 года взыскатель, прежде чем подавать в суд заявление о выдаче судебного приказа о взыскании кредитного долга или долга за коммунальные услуги - теперь должен будет направить его копию со всеми приложенными документами в адрес должника и п</w:t>
            </w:r>
            <w:r>
              <w:rPr>
                <w:i/>
                <w:iCs/>
              </w:rPr>
              <w:t>риложить почтовое уведомление к заявлению, подаваемому в суд</w:t>
            </w:r>
          </w:p>
        </w:tc>
      </w:tr>
      <w:tr w:rsidR="00EE4219" w14:paraId="4DEEE75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680CCBAF" w14:textId="77777777" w:rsidR="00EE4219" w:rsidRDefault="00EE4219"/>
        </w:tc>
      </w:tr>
    </w:tbl>
    <w:p w14:paraId="612CFA19" w14:textId="77777777" w:rsidR="00EE4219" w:rsidRDefault="00167843">
      <w:pPr>
        <w:spacing w:before="160" w:after="160"/>
      </w:pPr>
      <w:r>
        <w:t>Чтобы отправить электронно-заказное письмо должнику, необходимо подключить функцию отправки электронно-заказных писем почты России.</w:t>
      </w:r>
      <w:r>
        <w:br w:type="page"/>
      </w:r>
    </w:p>
    <w:p w14:paraId="15836B99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962" w:name="459ef29c-5da1-484f-b224-d0beef851492"/>
      <w:bookmarkEnd w:id="962"/>
      <w:r>
        <w:rPr>
          <w:b/>
          <w:bCs/>
          <w:sz w:val="28"/>
          <w:szCs w:val="28"/>
        </w:rPr>
        <w:lastRenderedPageBreak/>
        <w:t>Подключение отправки электронно-заказных писем через Почту России</w:t>
      </w:r>
    </w:p>
    <w:p w14:paraId="6DC3903D" w14:textId="69838C0A" w:rsidR="00EE4219" w:rsidRDefault="00167843">
      <w:pPr>
        <w:spacing w:before="160" w:after="160"/>
      </w:pPr>
      <w:r>
        <w:t>При необходимости автоматизированной отправки заказных пи</w:t>
      </w:r>
      <w:r>
        <w:t>сем через Почту России необходимо заключить договор на отправку электронно-заказных писем, после заключения договора получить у менеджера или технической поддержки или в</w:t>
      </w:r>
      <w:r>
        <w:rPr>
          <w:rFonts w:ascii="Calibri" w:hAnsi="Calibri" w:cs="Calibri"/>
          <w:color w:val="000000"/>
        </w:rPr>
        <w:t xml:space="preserve"> </w:t>
      </w:r>
      <w:hyperlink r:id="rId894" w:anchor="/api-settings">
        <w:r>
          <w:rPr>
            <w:u w:val="single"/>
          </w:rPr>
          <w:t>личном кабин</w:t>
        </w:r>
        <w:r>
          <w:rPr>
            <w:u w:val="single"/>
          </w:rPr>
          <w:t>ете</w:t>
        </w:r>
      </w:hyperlink>
      <w:r>
        <w:rPr>
          <w:rFonts w:ascii="Calibri" w:hAnsi="Calibri" w:cs="Calibri"/>
          <w:color w:val="000000"/>
        </w:rPr>
        <w:t xml:space="preserve"> </w:t>
      </w:r>
      <w:r>
        <w:t xml:space="preserve">Почты России </w:t>
      </w:r>
      <w:r>
        <w:rPr>
          <w:b/>
          <w:bCs/>
        </w:rPr>
        <w:t>«Токен авторизации». (</w:t>
      </w:r>
      <w:hyperlink w:anchor="cap_cca4b067-15e6-42d3-ac87-60e52b722478">
        <w:r>
          <w:t>Рис.1</w:t>
        </w:r>
      </w:hyperlink>
      <w:r>
        <w:rPr>
          <w:b/>
          <w:bCs/>
        </w:rP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B79842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817531" w14:textId="77777777" w:rsidR="00EE4219" w:rsidRDefault="00167843">
            <w:pPr>
              <w:spacing w:line="240" w:lineRule="auto"/>
              <w:jc w:val="center"/>
            </w:pPr>
            <w:bookmarkStart w:id="963" w:name="cap_cca4b067-15e6-42d3-ac87-60e52b722478"/>
            <w:bookmarkEnd w:id="963"/>
            <w:r>
              <w:rPr>
                <w:noProof/>
              </w:rPr>
              <w:drawing>
                <wp:inline distT="0" distB="0" distL="0" distR="0" wp14:anchorId="1945186E" wp14:editId="0AC6EC3C">
                  <wp:extent cx="3114675" cy="2133600"/>
                  <wp:effectExtent l="0" t="0" r="0" b="0"/>
                  <wp:docPr id="840" name="drex_module_24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" name="drex_module_24_3_1_custom.png"/>
                          <pic:cNvPicPr/>
                        </pic:nvPicPr>
                        <pic:blipFill>
                          <a:blip r:embed="rId8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675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B18866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D0DF6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6EA1364" w14:textId="01490E69" w:rsidR="00EE4219" w:rsidRDefault="00167843">
      <w:pPr>
        <w:spacing w:before="160" w:after="160"/>
      </w:pPr>
      <w:r>
        <w:t xml:space="preserve"> Чтобы получить </w:t>
      </w:r>
      <w:r>
        <w:rPr>
          <w:b/>
          <w:bCs/>
        </w:rPr>
        <w:t>«Токен пользователя»</w:t>
      </w:r>
      <w:r>
        <w:t xml:space="preserve"> нужно пройти по</w:t>
      </w:r>
      <w:r>
        <w:rPr>
          <w:rFonts w:ascii="Calibri" w:hAnsi="Calibri" w:cs="Calibri"/>
          <w:color w:val="000000"/>
        </w:rPr>
        <w:t xml:space="preserve"> </w:t>
      </w:r>
      <w:hyperlink r:id="rId896">
        <w:r>
          <w:rPr>
            <w:u w:val="single"/>
          </w:rPr>
          <w:t>ссылке</w:t>
        </w:r>
      </w:hyperlink>
      <w:r>
        <w:t xml:space="preserve">, в окне ввода ввести логин и пароль от Личного кабинета почты России в формате </w:t>
      </w:r>
      <w:r>
        <w:rPr>
          <w:b/>
          <w:bCs/>
        </w:rPr>
        <w:t>логин:пароль</w:t>
      </w:r>
      <w:r>
        <w:t xml:space="preserve"> (логин, двоеточие, пароль без пробелов). (</w:t>
      </w:r>
      <w:hyperlink w:anchor="cap_69ac295e-c26a-48f6-9c3e-00ba765d01e1">
        <w:r>
          <w:t>Рис.2</w:t>
        </w:r>
      </w:hyperlink>
      <w:r>
        <w:t>)</w:t>
      </w:r>
    </w:p>
    <w:tbl>
      <w:tblPr>
        <w:tblStyle w:val="a4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88EB16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5CF6863E" w14:textId="77777777" w:rsidR="00EE4219" w:rsidRDefault="00167843">
            <w:pPr>
              <w:spacing w:line="240" w:lineRule="auto"/>
              <w:jc w:val="center"/>
            </w:pPr>
            <w:bookmarkStart w:id="964" w:name="cap_69ac295e-c26a-48f6-9c3e-00ba765d01e1"/>
            <w:bookmarkEnd w:id="964"/>
            <w:r>
              <w:rPr>
                <w:noProof/>
              </w:rPr>
              <w:drawing>
                <wp:inline distT="0" distB="0" distL="0" distR="0" wp14:anchorId="0C617D16" wp14:editId="13086CD1">
                  <wp:extent cx="3343275" cy="2324100"/>
                  <wp:effectExtent l="0" t="0" r="0" b="0"/>
                  <wp:docPr id="841" name="drex_module_24_3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1" name="drex_module_24_3_1_custom_2.png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275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7B7E0CF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37AFA0C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4386255" w14:textId="6ABA7895" w:rsidR="00EE4219" w:rsidRDefault="00167843">
      <w:pPr>
        <w:spacing w:before="160" w:after="160"/>
      </w:pPr>
      <w:r>
        <w:t xml:space="preserve">  Далее нужно нажать на кнопку </w:t>
      </w:r>
      <w:r>
        <w:rPr>
          <w:b/>
          <w:bCs/>
        </w:rPr>
        <w:t>«Encode»</w:t>
      </w:r>
      <w:r>
        <w:rPr>
          <w:rFonts w:ascii="Calibri" w:hAnsi="Calibri" w:cs="Calibri"/>
          <w:color w:val="000000"/>
        </w:rPr>
        <w:t xml:space="preserve"> </w:t>
      </w:r>
      <w:r>
        <w:t xml:space="preserve">и система сгенерирует </w:t>
      </w:r>
      <w:r>
        <w:rPr>
          <w:b/>
          <w:bCs/>
        </w:rPr>
        <w:t>«Токен пользователя».(</w:t>
      </w:r>
      <w:hyperlink w:anchor="cap_27189719-7db6-4174-b4d6-1410cd04ab83">
        <w:r>
          <w:t>Рис.3</w:t>
        </w:r>
      </w:hyperlink>
      <w:r>
        <w:rPr>
          <w:b/>
          <w:bCs/>
        </w:rP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A8B403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211764" w14:textId="77777777" w:rsidR="00EE4219" w:rsidRDefault="00167843">
            <w:pPr>
              <w:spacing w:line="240" w:lineRule="auto"/>
              <w:jc w:val="center"/>
            </w:pPr>
            <w:bookmarkStart w:id="965" w:name="cap_27189719-7db6-4174-b4d6-1410cd04ab83"/>
            <w:bookmarkEnd w:id="965"/>
            <w:r>
              <w:rPr>
                <w:noProof/>
              </w:rPr>
              <w:lastRenderedPageBreak/>
              <w:drawing>
                <wp:inline distT="0" distB="0" distL="0" distR="0" wp14:anchorId="45434DC4" wp14:editId="420B28C0">
                  <wp:extent cx="3400425" cy="2200275"/>
                  <wp:effectExtent l="0" t="0" r="0" b="0"/>
                  <wp:docPr id="842" name="drex_module_24_3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" name="drex_module_24_3_1_custom_3.png"/>
                          <pic:cNvPicPr/>
                        </pic:nvPicPr>
                        <pic:blipFill>
                          <a:blip r:embed="rId8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22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BC90AA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2BD64D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7AAAC231" w14:textId="0EB0CCF1" w:rsidR="00EE4219" w:rsidRDefault="00167843">
      <w:pPr>
        <w:spacing w:before="160" w:after="160"/>
        <w:jc w:val="center"/>
      </w:pPr>
      <w:r>
        <w:t xml:space="preserve"> При наличии токенов переходим в меню </w:t>
      </w:r>
      <w:r>
        <w:rPr>
          <w:b/>
          <w:bCs/>
        </w:rPr>
        <w:t>«Обмен данными»</w:t>
      </w:r>
      <w:r>
        <w:t xml:space="preserve">, раздел </w:t>
      </w:r>
      <w:r>
        <w:rPr>
          <w:b/>
          <w:bCs/>
        </w:rPr>
        <w:t>«Интеграция»</w:t>
      </w:r>
      <w:r>
        <w:t xml:space="preserve">, вкладка </w:t>
      </w:r>
      <w:r>
        <w:rPr>
          <w:b/>
          <w:bCs/>
        </w:rPr>
        <w:t>«Сервисы»</w:t>
      </w:r>
      <w:r>
        <w:t xml:space="preserve">, </w:t>
      </w:r>
      <w:r>
        <w:rPr>
          <w:b/>
          <w:bCs/>
        </w:rPr>
        <w:t>«Общие»</w:t>
      </w:r>
      <w:r>
        <w:t xml:space="preserve">, нажимаем иконку </w:t>
      </w:r>
      <w:r>
        <w:rPr>
          <w:b/>
          <w:bCs/>
        </w:rPr>
        <w:t>«Почта России»</w:t>
      </w:r>
      <w:r>
        <w:t xml:space="preserve"> или по ссылке:</w:t>
      </w:r>
      <w:r>
        <w:rPr>
          <w:rFonts w:ascii="Calibri" w:hAnsi="Calibri" w:cs="Calibri"/>
          <w:color w:val="000000"/>
        </w:rPr>
        <w:t xml:space="preserve"> </w:t>
      </w:r>
      <w:hyperlink r:id="rId898">
        <w:r>
          <w:rPr>
            <w:u w:val="single"/>
          </w:rPr>
          <w:t>Интеграция почта России</w:t>
        </w:r>
      </w:hyperlink>
    </w:p>
    <w:p w14:paraId="03E8D8FA" w14:textId="77777777" w:rsidR="00EE4219" w:rsidRDefault="00167843">
      <w:pPr>
        <w:spacing w:before="160" w:after="160"/>
      </w:pPr>
      <w:r>
        <w:t xml:space="preserve">Вводим в окно </w:t>
      </w:r>
      <w:r>
        <w:rPr>
          <w:b/>
          <w:bCs/>
        </w:rPr>
        <w:t>«</w:t>
      </w:r>
      <w:r>
        <w:t>Токен</w:t>
      </w:r>
      <w:r>
        <w:rPr>
          <w:b/>
          <w:bCs/>
        </w:rPr>
        <w:t>»</w:t>
      </w:r>
      <w:r>
        <w:t xml:space="preserve"> и </w:t>
      </w:r>
      <w:r>
        <w:rPr>
          <w:b/>
          <w:bCs/>
        </w:rPr>
        <w:t>«</w:t>
      </w:r>
      <w:r>
        <w:t xml:space="preserve">Токен пользователя» и нажимаем на кнопку </w:t>
      </w:r>
      <w:r>
        <w:rPr>
          <w:b/>
          <w:bCs/>
        </w:rPr>
        <w:t>«Со</w:t>
      </w:r>
      <w:r>
        <w:rPr>
          <w:b/>
          <w:bCs/>
        </w:rPr>
        <w:t>хранить»</w:t>
      </w:r>
      <w:r>
        <w:t xml:space="preserve">. После авторизации возможна отправка автоматизированных заказных писем через систему ЮРРОБОТ </w:t>
      </w:r>
    </w:p>
    <w:p w14:paraId="16D89603" w14:textId="77777777" w:rsidR="00EE4219" w:rsidRDefault="00EE4219">
      <w:pPr>
        <w:spacing w:before="160" w:after="160"/>
        <w:jc w:val="center"/>
      </w:pPr>
    </w:p>
    <w:tbl>
      <w:tblPr>
        <w:tblStyle w:val="a4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2356407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0DFFA47E" w14:textId="77777777" w:rsidR="00EE4219" w:rsidRDefault="00EE4219"/>
        </w:tc>
      </w:tr>
      <w:tr w:rsidR="00EE4219" w14:paraId="553F28B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3EF465D5" w14:textId="77777777" w:rsidR="00EE4219" w:rsidRDefault="00167843">
            <w:r>
              <w:rPr>
                <w:noProof/>
              </w:rPr>
              <w:drawing>
                <wp:inline distT="0" distB="0" distL="0" distR="0" wp14:anchorId="412731B4" wp14:editId="17AAAC12">
                  <wp:extent cx="285750" cy="228600"/>
                  <wp:effectExtent l="0" t="95250" r="95250" b="95250"/>
                  <wp:docPr id="843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3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40F36A3B" w14:textId="7E1C58A2" w:rsidR="00EE4219" w:rsidRDefault="00167843">
            <w:pPr>
              <w:ind w:left="105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Важно: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если отправка писем не работает, нужно проверить лимиты на отправку писем в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hyperlink r:id="rId899" w:anchor="/api-settings">
              <w:r>
                <w:rPr>
                  <w:i/>
                  <w:iCs/>
                  <w:u w:val="single"/>
                </w:rPr>
                <w:t>личном кабинете</w:t>
              </w:r>
            </w:hyperlink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почты России. Если вы отправляете много писем, рекомендуем увеличить лимит до 500 тыс. Для</w:t>
            </w:r>
            <w:r>
              <w:rPr>
                <w:i/>
                <w:iCs/>
              </w:rPr>
              <w:t xml:space="preserve"> этого нужно сделать запрос в техническую поддержку почты России через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hyperlink r:id="rId900" w:anchor="/api-settings">
              <w:r>
                <w:rPr>
                  <w:i/>
                  <w:iCs/>
                  <w:u w:val="single"/>
                </w:rPr>
                <w:t>личный кабинет</w:t>
              </w:r>
            </w:hyperlink>
            <w:r>
              <w:rPr>
                <w:i/>
                <w:iCs/>
              </w:rPr>
              <w:t>.</w:t>
            </w:r>
          </w:p>
        </w:tc>
      </w:tr>
      <w:tr w:rsidR="00EE4219" w14:paraId="4FC02A4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73098855" w14:textId="77777777" w:rsidR="00EE4219" w:rsidRDefault="00EE4219"/>
        </w:tc>
      </w:tr>
    </w:tbl>
    <w:p w14:paraId="1A21BF61" w14:textId="77777777" w:rsidR="00EE4219" w:rsidRDefault="00167843">
      <w:pPr>
        <w:spacing w:before="160" w:after="160"/>
        <w:ind w:left="855"/>
      </w:pPr>
      <w:r>
        <w:br w:type="page"/>
      </w:r>
    </w:p>
    <w:p w14:paraId="1BB7B5D2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966" w:name="4b17cead-d3e2-4667-8267-c8bbd9964ba2"/>
      <w:bookmarkEnd w:id="966"/>
      <w:r>
        <w:rPr>
          <w:b/>
          <w:bCs/>
          <w:sz w:val="28"/>
          <w:szCs w:val="28"/>
        </w:rPr>
        <w:lastRenderedPageBreak/>
        <w:t>Отправка электронно-заказного письма должнику</w:t>
      </w:r>
    </w:p>
    <w:p w14:paraId="71C6FB00" w14:textId="20814593" w:rsidR="00EE4219" w:rsidRDefault="00167843">
      <w:pPr>
        <w:spacing w:before="160" w:after="160"/>
      </w:pPr>
      <w:r>
        <w:t>Чтобы сформировать комплект документов для отправки должнику нужно</w:t>
      </w:r>
      <w:r>
        <w:rPr>
          <w:rFonts w:ascii="Calibri" w:hAnsi="Calibri" w:cs="Calibri"/>
          <w:color w:val="000000"/>
        </w:rPr>
        <w:t xml:space="preserve"> </w:t>
      </w:r>
      <w:r>
        <w:t xml:space="preserve">выделить должника(ов) из списка и в меню быстрых клавиш воспользоваться кнопкой </w:t>
      </w:r>
      <w:r>
        <w:rPr>
          <w:b/>
          <w:bCs/>
        </w:rPr>
        <w:t>«Печать и формирование документов»</w:t>
      </w:r>
      <w:r>
        <w:t xml:space="preserve"> (</w:t>
      </w:r>
      <w:hyperlink w:anchor="cap_631442fa-3a3a-4ebd-900c-193b404668e1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A4FBDF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98144D" w14:textId="77777777" w:rsidR="00EE4219" w:rsidRDefault="00167843">
            <w:pPr>
              <w:spacing w:line="240" w:lineRule="auto"/>
              <w:jc w:val="center"/>
            </w:pPr>
            <w:bookmarkStart w:id="967" w:name="cap_631442fa-3a3a-4ebd-900c-193b404668e1"/>
            <w:bookmarkEnd w:id="967"/>
            <w:r>
              <w:rPr>
                <w:noProof/>
              </w:rPr>
              <w:drawing>
                <wp:inline distT="0" distB="0" distL="0" distR="0" wp14:anchorId="0997F4AD" wp14:editId="259244ED">
                  <wp:extent cx="3867150" cy="2533650"/>
                  <wp:effectExtent l="0" t="0" r="0" b="0"/>
                  <wp:docPr id="844" name="drex_module_24_3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drex_module_24_3_2_custom.png"/>
                          <pic:cNvPicPr/>
                        </pic:nvPicPr>
                        <pic:blipFill>
                          <a:blip r:embed="rId9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150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2E12EB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38820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печати и формирования документов</w:t>
            </w:r>
          </w:p>
        </w:tc>
      </w:tr>
    </w:tbl>
    <w:p w14:paraId="23C92893" w14:textId="1A56E2A9" w:rsidR="00EE4219" w:rsidRDefault="00167843">
      <w:pPr>
        <w:spacing w:before="160" w:after="160"/>
      </w:pPr>
      <w:r>
        <w:t>В открывшемся окне выбрать (</w:t>
      </w:r>
      <w:hyperlink w:anchor="cap_d0fe6871-9b1b-4f38-bf59-116ccbdb56ba">
        <w:r>
          <w:t>Рис.2</w:t>
        </w:r>
      </w:hyperlink>
      <w:r>
        <w:t>):</w:t>
      </w:r>
    </w:p>
    <w:p w14:paraId="772654E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Документ для печати – Заявление о вынесении судебного приказа</w:t>
      </w:r>
    </w:p>
    <w:p w14:paraId="1495443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Приложения – Документы о задолженности</w:t>
      </w:r>
    </w:p>
    <w:p w14:paraId="3D67DC4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Выбираем «Отправить почтой России» - «Заказное письмо» (</w:t>
      </w:r>
      <w:r>
        <w:t>Электронно-заказным письмом можно отправлять до 5-ти листов)</w:t>
      </w:r>
    </w:p>
    <w:p w14:paraId="5479B2B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Подписываем и отправляем по ЭЦП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66467F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CA9935" w14:textId="77777777" w:rsidR="00EE4219" w:rsidRDefault="00167843">
            <w:pPr>
              <w:spacing w:line="240" w:lineRule="auto"/>
              <w:jc w:val="center"/>
            </w:pPr>
            <w:bookmarkStart w:id="968" w:name="cap_d0fe6871-9b1b-4f38-bf59-116ccbdb56ba"/>
            <w:bookmarkEnd w:id="968"/>
            <w:r>
              <w:rPr>
                <w:noProof/>
              </w:rPr>
              <w:lastRenderedPageBreak/>
              <w:drawing>
                <wp:inline distT="0" distB="0" distL="0" distR="0" wp14:anchorId="776AF4C9" wp14:editId="5D3DC82A">
                  <wp:extent cx="4067175" cy="4191000"/>
                  <wp:effectExtent l="0" t="0" r="0" b="0"/>
                  <wp:docPr id="845" name="drex_module_24_3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5" name="drex_module_24_3_2_custom_2.png"/>
                          <pic:cNvPicPr/>
                        </pic:nvPicPr>
                        <pic:blipFill>
                          <a:blip r:embed="rId9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419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A5F263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F51CCF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F4AC15D" w14:textId="77777777" w:rsidR="00EE4219" w:rsidRDefault="00167843">
      <w:pPr>
        <w:spacing w:before="160" w:after="160"/>
      </w:pPr>
      <w:r>
        <w:t xml:space="preserve">После нажатия кнопки </w:t>
      </w:r>
      <w:r>
        <w:rPr>
          <w:b/>
          <w:bCs/>
        </w:rPr>
        <w:t>«Подписать и отправить по ЭЦП»</w:t>
      </w:r>
      <w:r>
        <w:t xml:space="preserve"> система формирует выбранные документы. Сформированные документы Почтой России отправляются должнику.</w:t>
      </w:r>
    </w:p>
    <w:p w14:paraId="41E8C009" w14:textId="12422119" w:rsidR="00EE4219" w:rsidRDefault="00167843">
      <w:pPr>
        <w:spacing w:before="160" w:after="160"/>
      </w:pPr>
      <w:r>
        <w:t>После формирования документов выводится статусное окно (</w:t>
      </w:r>
      <w:hyperlink w:anchor="cap_f3f6a612-488f-4d1d-a17d-6a1d44ce4471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1AEBAC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1BFC67" w14:textId="77777777" w:rsidR="00EE4219" w:rsidRDefault="00167843">
            <w:pPr>
              <w:spacing w:line="240" w:lineRule="auto"/>
              <w:jc w:val="center"/>
            </w:pPr>
            <w:bookmarkStart w:id="969" w:name="cap_f3f6a612-488f-4d1d-a17d-6a1d44ce4471"/>
            <w:bookmarkEnd w:id="969"/>
            <w:r>
              <w:rPr>
                <w:noProof/>
              </w:rPr>
              <w:drawing>
                <wp:inline distT="0" distB="0" distL="0" distR="0" wp14:anchorId="2634EAEC" wp14:editId="57251648">
                  <wp:extent cx="3276600" cy="1409700"/>
                  <wp:effectExtent l="0" t="0" r="0" b="0"/>
                  <wp:docPr id="846" name="drex_module_24_3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6" name="drex_module_24_3_2_custom_3.png"/>
                          <pic:cNvPicPr/>
                        </pic:nvPicPr>
                        <pic:blipFill>
                          <a:blip r:embed="rId9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2B1B44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41644E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265E5E51" w14:textId="77777777" w:rsidR="00EE4219" w:rsidRDefault="00167843">
      <w:pPr>
        <w:spacing w:before="160" w:after="160"/>
      </w:pPr>
      <w:r>
        <w:t>В пункте «Отчет»,</w:t>
      </w:r>
      <w:r>
        <w:t xml:space="preserve"> указан статус сформированных документов. Если каких-либо документов должника, выбранных в приложении не хватает, это будет отражено в отчете.</w:t>
      </w:r>
    </w:p>
    <w:p w14:paraId="0D54FE67" w14:textId="0DFC7C4D" w:rsidR="00EE4219" w:rsidRDefault="00167843">
      <w:pPr>
        <w:spacing w:before="160" w:after="160"/>
      </w:pPr>
      <w:r>
        <w:lastRenderedPageBreak/>
        <w:t>После отправки письма, ему присваивается трек-номер, который загружается в карточку должника в раздел «Документоо</w:t>
      </w:r>
      <w:r>
        <w:t>борот» - «Трек-номер». (</w:t>
      </w:r>
      <w:hyperlink w:anchor="cap_9c2ee77e-ead1-4942-9111-bba1966f771d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D1EEF0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B07902" w14:textId="77777777" w:rsidR="00EE4219" w:rsidRDefault="00167843">
            <w:pPr>
              <w:spacing w:line="240" w:lineRule="auto"/>
              <w:jc w:val="center"/>
            </w:pPr>
            <w:bookmarkStart w:id="970" w:name="cap_9c2ee77e-ead1-4942-9111-bba1966f771d"/>
            <w:bookmarkEnd w:id="970"/>
            <w:r>
              <w:rPr>
                <w:noProof/>
              </w:rPr>
              <w:drawing>
                <wp:inline distT="0" distB="0" distL="0" distR="0" wp14:anchorId="44D4AAFD" wp14:editId="2DB075CA">
                  <wp:extent cx="5667375" cy="1390650"/>
                  <wp:effectExtent l="0" t="0" r="0" b="0"/>
                  <wp:docPr id="847" name="drex_module_24_3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" name="drex_module_24_3_2_custom_4.png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1688BA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C5E82C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52C2F4FD" w14:textId="2A393CA3" w:rsidR="00EE4219" w:rsidRDefault="00167843">
      <w:pPr>
        <w:spacing w:before="160" w:after="160"/>
      </w:pPr>
      <w:r>
        <w:t>Далее происходит автоматическое отслеживание доставки письма. На каждом этапе изменяется статус должника. (</w:t>
      </w:r>
      <w:hyperlink w:anchor="cap_93612ad9-3aab-4acb-8066-b12aaecb5b41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BB3778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3D6E0C" w14:textId="77777777" w:rsidR="00EE4219" w:rsidRDefault="00167843">
            <w:pPr>
              <w:spacing w:line="240" w:lineRule="auto"/>
              <w:jc w:val="center"/>
            </w:pPr>
            <w:bookmarkStart w:id="971" w:name="cap_93612ad9-3aab-4acb-8066-b12aaecb5b41"/>
            <w:bookmarkEnd w:id="971"/>
            <w:r>
              <w:rPr>
                <w:noProof/>
              </w:rPr>
              <w:drawing>
                <wp:inline distT="0" distB="0" distL="0" distR="0" wp14:anchorId="65A3A3F7" wp14:editId="51D635E9">
                  <wp:extent cx="1743075" cy="676275"/>
                  <wp:effectExtent l="0" t="0" r="0" b="0"/>
                  <wp:docPr id="848" name="drex_module_24_3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" name="drex_module_24_3_2_custom_5.png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4B8937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FE8171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67FDCD50" w14:textId="77777777" w:rsidR="00EE4219" w:rsidRDefault="00167843">
      <w:pPr>
        <w:spacing w:before="160" w:after="160"/>
      </w:pPr>
      <w:r>
        <w:t>Если после получения письма должник не произведет оплату, то взыскатель в праве обратиться в суд.</w:t>
      </w:r>
    </w:p>
    <w:tbl>
      <w:tblPr>
        <w:tblStyle w:val="a4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1EF9872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0EBA5FCA" w14:textId="77777777" w:rsidR="00EE4219" w:rsidRDefault="00EE4219"/>
        </w:tc>
      </w:tr>
      <w:tr w:rsidR="00EE4219" w14:paraId="3227D58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65C38510" w14:textId="77777777" w:rsidR="00EE4219" w:rsidRDefault="00167843">
            <w:r>
              <w:rPr>
                <w:noProof/>
              </w:rPr>
              <w:drawing>
                <wp:inline distT="0" distB="0" distL="0" distR="0" wp14:anchorId="21DF1D2A" wp14:editId="076E8EDB">
                  <wp:extent cx="285750" cy="228600"/>
                  <wp:effectExtent l="0" t="95250" r="95250" b="95250"/>
                  <wp:docPr id="849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9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18D4AE1A" w14:textId="2ACD63DD" w:rsidR="00EE4219" w:rsidRDefault="00167843">
            <w:pPr>
              <w:ind w:left="105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Важно: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если отправка писем не работает, нужно проверить лимиты на отправку писем в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hyperlink r:id="rId904" w:anchor="/api-settings">
              <w:r>
                <w:rPr>
                  <w:i/>
                  <w:iCs/>
                  <w:u w:val="single"/>
                </w:rPr>
                <w:t>личном кабинете</w:t>
              </w:r>
            </w:hyperlink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почты России. Если вы отправляете много писем, рекомендуем увеличить лимит до 500 тыс. Для этого нужно сделать запрос в техническую поддержку почты России через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hyperlink r:id="rId905" w:anchor="/api-settings">
              <w:r>
                <w:rPr>
                  <w:i/>
                  <w:iCs/>
                  <w:u w:val="single"/>
                </w:rPr>
                <w:t>ли</w:t>
              </w:r>
              <w:r>
                <w:rPr>
                  <w:i/>
                  <w:iCs/>
                  <w:u w:val="single"/>
                </w:rPr>
                <w:t>чный кабинет</w:t>
              </w:r>
            </w:hyperlink>
            <w:r>
              <w:rPr>
                <w:i/>
                <w:iCs/>
              </w:rPr>
              <w:t>.</w:t>
            </w:r>
          </w:p>
        </w:tc>
      </w:tr>
      <w:tr w:rsidR="00EE4219" w14:paraId="0122A68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3D36FA07" w14:textId="77777777" w:rsidR="00EE4219" w:rsidRDefault="00EE4219"/>
        </w:tc>
      </w:tr>
    </w:tbl>
    <w:p w14:paraId="295C380E" w14:textId="77777777" w:rsidR="00EE4219" w:rsidRDefault="00167843">
      <w:pPr>
        <w:spacing w:before="160" w:after="160"/>
        <w:ind w:left="855"/>
      </w:pPr>
      <w:r>
        <w:br w:type="page"/>
      </w:r>
    </w:p>
    <w:p w14:paraId="51DF39D7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972" w:name="c4bb6378-b675-46fe-b60f-8cda0b5f0c91"/>
      <w:bookmarkEnd w:id="972"/>
      <w:r>
        <w:rPr>
          <w:b/>
          <w:bCs/>
          <w:sz w:val="32"/>
          <w:szCs w:val="32"/>
        </w:rPr>
        <w:lastRenderedPageBreak/>
        <w:t>Шаг 4. Формирование реестра оплаты пошлины.</w:t>
      </w:r>
    </w:p>
    <w:p w14:paraId="7BBAE0C1" w14:textId="247CF053" w:rsidR="00EE4219" w:rsidRDefault="00167843">
      <w:pPr>
        <w:spacing w:before="160" w:after="160"/>
      </w:pPr>
      <w:r>
        <w:t xml:space="preserve">Чтобы сформировать реестр оплаты пошлины, нужно выделить должника(ов) из списка и в меню быстрых клавиш воспользоваться кнопкой </w:t>
      </w:r>
      <w:r>
        <w:rPr>
          <w:b/>
          <w:bCs/>
        </w:rPr>
        <w:t>«Реестр оплаты пошлины»</w:t>
      </w:r>
      <w:r>
        <w:t xml:space="preserve"> (</w:t>
      </w:r>
      <w:hyperlink w:anchor="cap_053ac5bd-953f-4590-8db1-db48b0553fc6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EA97A4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B4D46FF" w14:textId="77777777" w:rsidR="00EE4219" w:rsidRDefault="00167843">
            <w:pPr>
              <w:spacing w:line="240" w:lineRule="auto"/>
              <w:jc w:val="center"/>
            </w:pPr>
            <w:bookmarkStart w:id="973" w:name="cap_053ac5bd-953f-4590-8db1-db48b0553fc6"/>
            <w:bookmarkEnd w:id="973"/>
            <w:r>
              <w:rPr>
                <w:noProof/>
              </w:rPr>
              <w:drawing>
                <wp:inline distT="0" distB="0" distL="0" distR="0" wp14:anchorId="376B1CAF" wp14:editId="23383719">
                  <wp:extent cx="5667375" cy="2085975"/>
                  <wp:effectExtent l="0" t="0" r="0" b="0"/>
                  <wp:docPr id="850" name="drex_module_24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" name="drex_module_24_4_custom.png"/>
                          <pic:cNvPicPr/>
                        </pic:nvPicPr>
                        <pic:blipFill>
                          <a:blip r:embed="rId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AE7C2E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C4E73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создания реестра оплаты пошлины</w:t>
            </w:r>
          </w:p>
        </w:tc>
      </w:tr>
    </w:tbl>
    <w:p w14:paraId="282E3872" w14:textId="681C6E3A" w:rsidR="00EE4219" w:rsidRDefault="00167843">
      <w:pPr>
        <w:spacing w:before="160" w:after="160"/>
      </w:pPr>
      <w:r>
        <w:t>Реестр представляет собой .xsl</w:t>
      </w:r>
      <w:r>
        <w:rPr>
          <w:rFonts w:ascii="Calibri" w:hAnsi="Calibri" w:cs="Calibri"/>
          <w:color w:val="000000"/>
        </w:rPr>
        <w:t xml:space="preserve"> </w:t>
      </w:r>
      <w:r>
        <w:t>файл, содержащий данные должника, сумму пошлины, реквизиты для оплаты (</w:t>
      </w:r>
      <w:hyperlink w:anchor="cap_f98a350a-3744-4148-8cbe-acf4b3e2db60">
        <w:r>
          <w:t>Рис.2</w:t>
        </w:r>
      </w:hyperlink>
      <w:r>
        <w:t>)</w:t>
      </w:r>
      <w:r>
        <w:rPr>
          <w:i/>
          <w:iCs/>
        </w:rPr>
        <w:t>Пример реестра оплаты пошлины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896EB5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383D5E" w14:textId="77777777" w:rsidR="00EE4219" w:rsidRDefault="00167843">
            <w:pPr>
              <w:spacing w:line="240" w:lineRule="auto"/>
              <w:jc w:val="center"/>
            </w:pPr>
            <w:bookmarkStart w:id="974" w:name="cap_f98a350a-3744-4148-8cbe-acf4b3e2db60"/>
            <w:bookmarkEnd w:id="974"/>
            <w:r>
              <w:rPr>
                <w:noProof/>
              </w:rPr>
              <w:drawing>
                <wp:inline distT="0" distB="0" distL="0" distR="0" wp14:anchorId="3EA68589" wp14:editId="155DAF3D">
                  <wp:extent cx="5667375" cy="762000"/>
                  <wp:effectExtent l="0" t="0" r="0" b="0"/>
                  <wp:docPr id="851" name="drex_module_24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" name="drex_module_24_4_custom_2.png"/>
                          <pic:cNvPicPr/>
                        </pic:nvPicPr>
                        <pic:blipFill>
                          <a:blip r:embed="rId9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22B0D1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CFE25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Пример реестра оплаты пошлины</w:t>
            </w:r>
          </w:p>
        </w:tc>
      </w:tr>
    </w:tbl>
    <w:p w14:paraId="38A2950F" w14:textId="77777777" w:rsidR="00EE4219" w:rsidRDefault="00167843">
      <w:pPr>
        <w:spacing w:before="160" w:after="160"/>
      </w:pPr>
      <w:r>
        <w:t>Данный файл можно отправлять в бухгалтерию для</w:t>
      </w:r>
      <w:r>
        <w:t xml:space="preserve"> загрузки данных (формат соответствует 1С)</w:t>
      </w:r>
    </w:p>
    <w:p w14:paraId="503D2888" w14:textId="25BD8B40" w:rsidR="00EE4219" w:rsidRDefault="00167843">
      <w:pPr>
        <w:spacing w:before="160" w:after="160"/>
      </w:pPr>
      <w:r>
        <w:t>После формирования реестра статус должника автоматически изменится на «Пошлина ожидает оплату». (</w:t>
      </w:r>
      <w:hyperlink w:anchor="cap_c90cbbee-a94e-43fe-aa27-9544efa7d360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1F5EAE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48B934" w14:textId="77777777" w:rsidR="00EE4219" w:rsidRDefault="00167843">
            <w:pPr>
              <w:spacing w:line="240" w:lineRule="auto"/>
              <w:jc w:val="center"/>
            </w:pPr>
            <w:bookmarkStart w:id="975" w:name="cap_c90cbbee-a94e-43fe-aa27-9544efa7d360"/>
            <w:bookmarkEnd w:id="975"/>
            <w:r>
              <w:rPr>
                <w:noProof/>
              </w:rPr>
              <w:drawing>
                <wp:inline distT="0" distB="0" distL="0" distR="0" wp14:anchorId="4618822A" wp14:editId="35465848">
                  <wp:extent cx="3114675" cy="752475"/>
                  <wp:effectExtent l="0" t="0" r="0" b="0"/>
                  <wp:docPr id="852" name="drex_module_24_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" name="drex_module_24_4_custom_3.png"/>
                          <pic:cNvPicPr/>
                        </pic:nvPicPr>
                        <pic:blipFill>
                          <a:blip r:embed="rId9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6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01D48A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40EEFE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Ожидание оплаты пошлины</w:t>
            </w:r>
          </w:p>
        </w:tc>
      </w:tr>
    </w:tbl>
    <w:p w14:paraId="7E7952AF" w14:textId="7393EA77" w:rsidR="00EE4219" w:rsidRDefault="00167843">
      <w:pPr>
        <w:spacing w:before="160" w:after="160"/>
      </w:pPr>
      <w:r>
        <w:lastRenderedPageBreak/>
        <w:t>После оплаты пошлины статус автоматически изменится на «Пошлина оплачена» (</w:t>
      </w:r>
      <w:hyperlink w:anchor="cap_16c816d3-9899-454f-8e9a-210d7445b14e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56FC31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65F4DF" w14:textId="77777777" w:rsidR="00EE4219" w:rsidRDefault="00167843">
            <w:pPr>
              <w:spacing w:line="240" w:lineRule="auto"/>
              <w:jc w:val="center"/>
            </w:pPr>
            <w:bookmarkStart w:id="976" w:name="cap_16c816d3-9899-454f-8e9a-210d7445b14e"/>
            <w:bookmarkEnd w:id="976"/>
            <w:r>
              <w:rPr>
                <w:noProof/>
              </w:rPr>
              <w:drawing>
                <wp:inline distT="0" distB="0" distL="0" distR="0" wp14:anchorId="66B57F85" wp14:editId="5BEA0873">
                  <wp:extent cx="3095625" cy="790575"/>
                  <wp:effectExtent l="0" t="0" r="0" b="0"/>
                  <wp:docPr id="853" name="drex_module_24_4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" name="drex_module_24_4_custom_4.png"/>
                          <pic:cNvPicPr/>
                        </pic:nvPicPr>
                        <pic:blipFill>
                          <a:blip r:embed="rId9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A0D92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9C060C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Пошлина оплачена</w:t>
            </w:r>
          </w:p>
        </w:tc>
      </w:tr>
    </w:tbl>
    <w:p w14:paraId="14B731AB" w14:textId="77777777" w:rsidR="00EE4219" w:rsidRDefault="00167843">
      <w:pPr>
        <w:spacing w:before="160" w:after="160"/>
      </w:pPr>
      <w:r>
        <w:t>Загрузить платежное поручение об оплате пошлины можно следу</w:t>
      </w:r>
      <w:r>
        <w:t>ющими способами:</w:t>
      </w:r>
      <w:r>
        <w:br w:type="page"/>
      </w:r>
    </w:p>
    <w:p w14:paraId="52F91CB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977" w:name="5d7340b4-3472-477b-87ac-da0fbcbf4ad4"/>
      <w:bookmarkEnd w:id="977"/>
      <w:r>
        <w:rPr>
          <w:b/>
          <w:bCs/>
          <w:sz w:val="28"/>
          <w:szCs w:val="28"/>
        </w:rPr>
        <w:lastRenderedPageBreak/>
        <w:t>Автоматическая загрузка</w:t>
      </w:r>
    </w:p>
    <w:p w14:paraId="39CEE5FB" w14:textId="12C50436" w:rsidR="00EE4219" w:rsidRDefault="00167843">
      <w:pPr>
        <w:spacing w:before="160" w:after="160"/>
      </w:pPr>
      <w:r>
        <w:t>В разделе</w:t>
      </w:r>
      <w:r>
        <w:rPr>
          <w:rFonts w:ascii="Calibri" w:hAnsi="Calibri" w:cs="Calibri"/>
          <w:color w:val="000000"/>
        </w:rPr>
        <w:t xml:space="preserve"> </w:t>
      </w:r>
      <w:hyperlink r:id="rId910">
        <w:r>
          <w:rPr>
            <w:u w:val="single"/>
          </w:rPr>
          <w:t>«Обмен данными»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выбираем «Платежное поручение». Добавляем файл(ы) ПП об оплате госпошлины, нажимаем «Загрузить» (</w:t>
      </w:r>
      <w:hyperlink w:anchor="cap_da47834a-425a-4aba-bfe4-0f8239a701b1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51D1C0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5997B0" w14:textId="77777777" w:rsidR="00EE4219" w:rsidRDefault="00167843">
            <w:pPr>
              <w:spacing w:line="240" w:lineRule="auto"/>
              <w:jc w:val="center"/>
            </w:pPr>
            <w:bookmarkStart w:id="978" w:name="cap_da47834a-425a-4aba-bfe4-0f8239a701b1"/>
            <w:bookmarkEnd w:id="978"/>
            <w:r>
              <w:rPr>
                <w:noProof/>
              </w:rPr>
              <w:drawing>
                <wp:inline distT="0" distB="0" distL="0" distR="0" wp14:anchorId="3C531CA3" wp14:editId="5B7E7287">
                  <wp:extent cx="5667375" cy="2686050"/>
                  <wp:effectExtent l="0" t="0" r="0" b="0"/>
                  <wp:docPr id="854" name="drex_module_24_4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" name="drex_module_24_4_1_custom.png"/>
                          <pic:cNvPicPr/>
                        </pic:nvPicPr>
                        <pic:blipFill>
                          <a:blip r:embed="rId9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8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E27E79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8C9BB6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BEC5F1B" w14:textId="77777777" w:rsidR="00EE4219" w:rsidRDefault="00167843">
      <w:pPr>
        <w:spacing w:before="160" w:after="160"/>
      </w:pPr>
      <w:r>
        <w:t>После загрузки Система распознает и загрузить файл и данные в профиль должника.</w:t>
      </w:r>
    </w:p>
    <w:p w14:paraId="06093ACC" w14:textId="2B3F44B7" w:rsidR="00EE4219" w:rsidRDefault="00167843">
      <w:pPr>
        <w:spacing w:before="160" w:after="160"/>
      </w:pPr>
      <w:r>
        <w:t xml:space="preserve">После получения данных открываем карточку должника – раздел </w:t>
      </w:r>
      <w:r>
        <w:rPr>
          <w:b/>
          <w:bCs/>
        </w:rPr>
        <w:t>«Документооборот» - «ПП об оплате госпошлины»</w:t>
      </w:r>
      <w:r>
        <w:t xml:space="preserve"> и проверяем данные, загруженные Системой. (</w:t>
      </w:r>
      <w:hyperlink w:anchor="cap_e4cbd3c6-a420-4366-811d-530a17f186b7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6FF202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214920" w14:textId="77777777" w:rsidR="00EE4219" w:rsidRDefault="00167843">
            <w:pPr>
              <w:spacing w:line="240" w:lineRule="auto"/>
              <w:jc w:val="center"/>
            </w:pPr>
            <w:bookmarkStart w:id="979" w:name="cap_e4cbd3c6-a420-4366-811d-530a17f186b7"/>
            <w:bookmarkEnd w:id="979"/>
            <w:r>
              <w:rPr>
                <w:noProof/>
              </w:rPr>
              <w:drawing>
                <wp:inline distT="0" distB="0" distL="0" distR="0" wp14:anchorId="1CFC92AA" wp14:editId="209353A2">
                  <wp:extent cx="5667375" cy="1333500"/>
                  <wp:effectExtent l="0" t="0" r="0" b="0"/>
                  <wp:docPr id="855" name="drex_module_24_4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5" name="drex_module_24_4_1_custom_2.png"/>
                          <pic:cNvPicPr/>
                        </pic:nvPicPr>
                        <pic:blipFill>
                          <a:blip r:embed="rId9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65AAA6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803ABF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F47CC05" w14:textId="77777777" w:rsidR="00EE4219" w:rsidRDefault="00167843">
      <w:r>
        <w:br w:type="page"/>
      </w:r>
    </w:p>
    <w:p w14:paraId="506AA1E0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980" w:name="8bc1574d-596a-4b29-8b12-0a0e1aeb409f"/>
      <w:bookmarkEnd w:id="980"/>
      <w:r>
        <w:rPr>
          <w:b/>
          <w:bCs/>
          <w:sz w:val="28"/>
          <w:szCs w:val="28"/>
        </w:rPr>
        <w:lastRenderedPageBreak/>
        <w:t>Ручная загрузка</w:t>
      </w:r>
    </w:p>
    <w:p w14:paraId="25D0E1D9" w14:textId="353BE3B1" w:rsidR="00EE4219" w:rsidRDefault="00167843">
      <w:pPr>
        <w:spacing w:before="160" w:after="160"/>
      </w:pPr>
      <w:r>
        <w:t xml:space="preserve">В карточке должника разделе </w:t>
      </w:r>
      <w:r>
        <w:rPr>
          <w:b/>
          <w:bCs/>
        </w:rPr>
        <w:t>«Документооборот» - «ПП об оплате госпошлины»</w:t>
      </w:r>
      <w:r>
        <w:t xml:space="preserve"> в правом верхнем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88b61e34-4ebe-49f6-ad85-14139a86aab0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F3525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7502A5" w14:textId="77777777" w:rsidR="00EE4219" w:rsidRDefault="00167843">
            <w:pPr>
              <w:spacing w:line="240" w:lineRule="auto"/>
              <w:jc w:val="center"/>
            </w:pPr>
            <w:bookmarkStart w:id="981" w:name="cap_88b61e34-4ebe-49f6-ad85-14139a86aab0"/>
            <w:bookmarkEnd w:id="981"/>
            <w:r>
              <w:rPr>
                <w:noProof/>
              </w:rPr>
              <w:drawing>
                <wp:inline distT="0" distB="0" distL="0" distR="0" wp14:anchorId="4EFC3974" wp14:editId="3D34FB8C">
                  <wp:extent cx="5667375" cy="1000125"/>
                  <wp:effectExtent l="0" t="0" r="0" b="0"/>
                  <wp:docPr id="856" name="drex_module_24_4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" name="drex_module_24_4_2_custom.png"/>
                          <pic:cNvPicPr/>
                        </pic:nvPicPr>
                        <pic:blipFill>
                          <a:blip r:embed="rId9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448825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AB1B7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Загрузка документов</w:t>
            </w:r>
          </w:p>
        </w:tc>
      </w:tr>
    </w:tbl>
    <w:p w14:paraId="0CBBFCC0" w14:textId="559AD484" w:rsidR="00EE4219" w:rsidRDefault="00167843">
      <w:pPr>
        <w:spacing w:before="160" w:after="160"/>
      </w:pPr>
      <w:r>
        <w:t>После нажатия кнопки открывается окно для ввода данных (</w:t>
      </w:r>
      <w:hyperlink w:anchor="cap_752b4290-a2ac-4a8c-a255-fe446aba34f3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D5418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2DC0261" w14:textId="77777777" w:rsidR="00EE4219" w:rsidRDefault="00167843">
            <w:pPr>
              <w:spacing w:line="240" w:lineRule="auto"/>
              <w:jc w:val="center"/>
            </w:pPr>
            <w:bookmarkStart w:id="982" w:name="cap_752b4290-a2ac-4a8c-a255-fe446aba34f3"/>
            <w:bookmarkEnd w:id="982"/>
            <w:r>
              <w:rPr>
                <w:noProof/>
              </w:rPr>
              <w:drawing>
                <wp:inline distT="0" distB="0" distL="0" distR="0" wp14:anchorId="34A2EC9F" wp14:editId="695C6388">
                  <wp:extent cx="2838450" cy="3914775"/>
                  <wp:effectExtent l="0" t="0" r="0" b="0"/>
                  <wp:docPr id="857" name="drex_module_24_4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" name="drex_module_24_4_2_custom_2.png"/>
                          <pic:cNvPicPr/>
                        </pic:nvPicPr>
                        <pic:blipFill>
                          <a:blip r:embed="rId9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91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208BE1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42C19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Данные, необходимые для</w:t>
            </w:r>
            <w:r>
              <w:rPr>
                <w:i/>
                <w:iCs/>
              </w:rPr>
              <w:t xml:space="preserve"> загрузки ПП</w:t>
            </w:r>
          </w:p>
        </w:tc>
      </w:tr>
    </w:tbl>
    <w:p w14:paraId="5471D0E6" w14:textId="2FD7B647" w:rsidR="00EE4219" w:rsidRDefault="00167843">
      <w:pPr>
        <w:spacing w:before="160" w:after="160"/>
      </w:pPr>
      <w:r>
        <w:t xml:space="preserve">После заполнения всех полей, нажимаем </w:t>
      </w:r>
      <w:r>
        <w:rPr>
          <w:b/>
          <w:bCs/>
        </w:rPr>
        <w:t>«Подтвердить»</w:t>
      </w:r>
      <w:r>
        <w:t>. Загруженный документ отобразится в списке документов. (</w:t>
      </w:r>
      <w:hyperlink w:anchor="cap_59422b3f-73f8-4e70-a5b2-370af80927d4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4EE34F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67DF4C" w14:textId="77777777" w:rsidR="00EE4219" w:rsidRDefault="00167843">
            <w:pPr>
              <w:spacing w:line="240" w:lineRule="auto"/>
              <w:jc w:val="center"/>
            </w:pPr>
            <w:bookmarkStart w:id="983" w:name="cap_59422b3f-73f8-4e70-a5b2-370af80927d4"/>
            <w:bookmarkEnd w:id="983"/>
            <w:r>
              <w:rPr>
                <w:noProof/>
              </w:rPr>
              <w:lastRenderedPageBreak/>
              <w:drawing>
                <wp:inline distT="0" distB="0" distL="0" distR="0" wp14:anchorId="18633518" wp14:editId="30F8A7A5">
                  <wp:extent cx="5667375" cy="1257300"/>
                  <wp:effectExtent l="0" t="0" r="0" b="0"/>
                  <wp:docPr id="858" name="drex_module_24_4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" name="drex_module_24_4_2_custom_3.png"/>
                          <pic:cNvPicPr/>
                        </pic:nvPicPr>
                        <pic:blipFill>
                          <a:blip r:embed="rId9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731C4E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73813C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Загруженный документ</w:t>
            </w:r>
          </w:p>
        </w:tc>
      </w:tr>
    </w:tbl>
    <w:p w14:paraId="1B5B66D3" w14:textId="77777777" w:rsidR="00EE4219" w:rsidRDefault="00167843">
      <w:r>
        <w:br w:type="page"/>
      </w:r>
    </w:p>
    <w:p w14:paraId="1C847A21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984" w:name="c2fc123b-3ace-4638-ae96-3e74c56ecf33"/>
      <w:bookmarkEnd w:id="984"/>
      <w:r>
        <w:rPr>
          <w:b/>
          <w:bCs/>
          <w:sz w:val="32"/>
          <w:szCs w:val="32"/>
        </w:rPr>
        <w:lastRenderedPageBreak/>
        <w:t>Шаг 5. Загрузка документов должника</w:t>
      </w:r>
    </w:p>
    <w:p w14:paraId="214E16C9" w14:textId="77777777" w:rsidR="00EE4219" w:rsidRDefault="00167843">
      <w:pPr>
        <w:spacing w:before="160" w:after="160"/>
      </w:pPr>
      <w:r>
        <w:t>Для подачи в суд часто требуются документы, такие как выписки из Росреестра, выписки из домовых книг, протоколы ОСС и пр. Рассмотрим загрузку этих документов.</w:t>
      </w:r>
      <w:r>
        <w:br w:type="page"/>
      </w:r>
    </w:p>
    <w:p w14:paraId="4BCCEBD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985" w:name="45c83ee2-0521-4859-9fef-03b0a2edc0fc"/>
      <w:bookmarkEnd w:id="985"/>
      <w:r>
        <w:rPr>
          <w:b/>
          <w:bCs/>
          <w:sz w:val="28"/>
          <w:szCs w:val="28"/>
        </w:rPr>
        <w:lastRenderedPageBreak/>
        <w:t>Выписка из ЕГРН (Росреестр) (при необходимости).</w:t>
      </w:r>
      <w:r>
        <w:br w:type="page"/>
      </w:r>
    </w:p>
    <w:p w14:paraId="0F809A9C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986" w:name="39c34c9e-0da6-46fa-bfe3-9b59bcabaaf1"/>
      <w:bookmarkEnd w:id="986"/>
      <w:r>
        <w:rPr>
          <w:b/>
          <w:bCs/>
          <w:sz w:val="26"/>
          <w:szCs w:val="26"/>
        </w:rPr>
        <w:lastRenderedPageBreak/>
        <w:t>Заказ выписки в автоматическом режиме</w:t>
      </w:r>
    </w:p>
    <w:p w14:paraId="53B7FDAE" w14:textId="017891F8" w:rsidR="00EE4219" w:rsidRDefault="00167843">
      <w:pPr>
        <w:spacing w:before="160" w:after="160"/>
      </w:pPr>
      <w:r>
        <w:t>Чтобы заказать выписку ЕГРН нужно</w:t>
      </w:r>
      <w:r>
        <w:rPr>
          <w:rFonts w:ascii="Calibri" w:hAnsi="Calibri" w:cs="Calibri"/>
          <w:color w:val="000000"/>
        </w:rPr>
        <w:t xml:space="preserve"> </w:t>
      </w:r>
      <w:r>
        <w:t xml:space="preserve">выделить должника из списка и в меню быстрых клавиш воспользоваться кнопкой </w:t>
      </w:r>
      <w:r>
        <w:rPr>
          <w:b/>
          <w:bCs/>
        </w:rPr>
        <w:t>«Выписка ЕГРН»</w:t>
      </w:r>
      <w:r>
        <w:t xml:space="preserve"> (</w:t>
      </w:r>
      <w:hyperlink w:anchor="cap_76f2d743-d061-4d9a-84d5-a3a1d278241e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520B11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8BE017" w14:textId="77777777" w:rsidR="00EE4219" w:rsidRDefault="00167843">
            <w:pPr>
              <w:spacing w:line="240" w:lineRule="auto"/>
              <w:jc w:val="center"/>
            </w:pPr>
            <w:bookmarkStart w:id="987" w:name="cap_76f2d743-d061-4d9a-84d5-a3a1d278241e"/>
            <w:bookmarkEnd w:id="987"/>
            <w:r>
              <w:rPr>
                <w:noProof/>
              </w:rPr>
              <w:drawing>
                <wp:inline distT="0" distB="0" distL="0" distR="0" wp14:anchorId="4E443B2F" wp14:editId="2A9F568A">
                  <wp:extent cx="5667375" cy="2771775"/>
                  <wp:effectExtent l="0" t="0" r="0" b="0"/>
                  <wp:docPr id="859" name="drex_module_24_5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" name="drex_module_24_5_1_1_custom.png"/>
                          <pic:cNvPicPr/>
                        </pic:nvPicPr>
                        <pic:blipFill>
                          <a:blip r:embed="rId9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7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CB8D0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235A36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заказа</w:t>
            </w:r>
            <w:r>
              <w:rPr>
                <w:i/>
                <w:iCs/>
              </w:rPr>
              <w:t xml:space="preserve"> выписки ЕГРН</w:t>
            </w:r>
          </w:p>
        </w:tc>
      </w:tr>
    </w:tbl>
    <w:p w14:paraId="61EE05C1" w14:textId="09849836" w:rsidR="00EE4219" w:rsidRDefault="00167843">
      <w:pPr>
        <w:spacing w:before="160" w:after="160"/>
      </w:pPr>
      <w:r>
        <w:t>Выписки ЕГРН бывают двух типов: Выписка ЕГРН и Выписка ЕГРН о переходе прав (</w:t>
      </w:r>
      <w:hyperlink w:anchor="cap_40eb0a78-6aca-4158-8d83-ad4f953c19e9">
        <w:r>
          <w:rPr>
            <w:color w:val="000000"/>
            <w:u w:val="single"/>
          </w:rPr>
          <w:t>Рис.2</w:t>
        </w:r>
      </w:hyperlink>
      <w:r>
        <w:t>)</w:t>
      </w:r>
    </w:p>
    <w:p w14:paraId="035FB095" w14:textId="3ECFFD2D" w:rsidR="00EE4219" w:rsidRDefault="00167843">
      <w:pPr>
        <w:spacing w:before="160" w:after="160"/>
      </w:pPr>
      <w:r>
        <w:t>Для заказа выписки ЕГРН необходимо авторизоваться на Госуслугах и пополнить баланс в Росреестре. Как это сделать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18409bde-4cba-46bf-9473-d4b25b7664ff">
        <w:r>
          <w:rPr>
            <w:u w:val="single"/>
          </w:rPr>
          <w:t>Добавление сотрудника организации на Госуслугах</w:t>
        </w:r>
      </w:hyperlink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471AD0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05F416" w14:textId="77777777" w:rsidR="00EE4219" w:rsidRDefault="00167843">
            <w:pPr>
              <w:spacing w:line="240" w:lineRule="auto"/>
              <w:jc w:val="center"/>
              <w:rPr>
                <w:rFonts w:ascii="Calibri" w:hAnsi="Calibri" w:cs="Calibri"/>
                <w:color w:val="595959"/>
                <w:u w:val="single"/>
              </w:rPr>
            </w:pPr>
            <w:bookmarkStart w:id="988" w:name="cap_40eb0a78-6aca-4158-8d83-ad4f953c19e9"/>
            <w:bookmarkEnd w:id="988"/>
            <w:r>
              <w:rPr>
                <w:rFonts w:ascii="Calibri" w:hAnsi="Calibri" w:cs="Calibri"/>
                <w:noProof/>
                <w:color w:val="595959"/>
                <w:u w:val="single"/>
              </w:rPr>
              <w:drawing>
                <wp:inline distT="0" distB="0" distL="0" distR="0" wp14:anchorId="3DC7A527" wp14:editId="2F17ABC6">
                  <wp:extent cx="3124200" cy="2571750"/>
                  <wp:effectExtent l="0" t="0" r="0" b="0"/>
                  <wp:docPr id="860" name="drex_module_24_5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0" name="drex_module_24_5_1_1_custom_2.png"/>
                          <pic:cNvPicPr/>
                        </pic:nvPicPr>
                        <pic:blipFill>
                          <a:blip r:embed="rId9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A7A701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08F3B6" w14:textId="77777777" w:rsidR="00EE4219" w:rsidRDefault="00167843">
            <w:pPr>
              <w:spacing w:before="160" w:after="160"/>
              <w:jc w:val="center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lastRenderedPageBreak/>
              <w:t xml:space="preserve">Рис.2 </w:t>
            </w:r>
            <w:r>
              <w:rPr>
                <w:i/>
                <w:iCs/>
              </w:rPr>
              <w:t>Заказ выписки ЕГРН</w:t>
            </w:r>
          </w:p>
        </w:tc>
      </w:tr>
    </w:tbl>
    <w:p w14:paraId="762B46E5" w14:textId="77777777" w:rsidR="00EE4219" w:rsidRDefault="00167843">
      <w:pPr>
        <w:spacing w:before="160" w:after="160"/>
      </w:pPr>
      <w:r>
        <w:t>С 1 марта 2023 года в выписке не указывается ФИО владельца, а только обозначение «Физическое лицо».</w:t>
      </w:r>
      <w:r>
        <w:br w:type="page"/>
      </w:r>
    </w:p>
    <w:p w14:paraId="754BBAE5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989" w:name="bed4a858-085e-40fd-a403-9192e5d7aa8d"/>
      <w:bookmarkEnd w:id="989"/>
      <w:r>
        <w:rPr>
          <w:b/>
          <w:bCs/>
          <w:sz w:val="26"/>
          <w:szCs w:val="26"/>
        </w:rPr>
        <w:lastRenderedPageBreak/>
        <w:t>Загрузка выписки в ручном режиме</w:t>
      </w:r>
    </w:p>
    <w:p w14:paraId="754DDF32" w14:textId="7A56418A" w:rsidR="00EE4219" w:rsidRDefault="00167843">
      <w:pPr>
        <w:spacing w:before="160" w:after="160"/>
      </w:pPr>
      <w:r>
        <w:t>Чтобы загрузить ЕГРН нужно перейти в раздел</w:t>
      </w:r>
      <w:r>
        <w:rPr>
          <w:rFonts w:ascii="Calibri" w:hAnsi="Calibri" w:cs="Calibri"/>
          <w:color w:val="000000"/>
        </w:rPr>
        <w:t xml:space="preserve"> </w:t>
      </w:r>
      <w:hyperlink r:id="rId918">
        <w:r>
          <w:rPr>
            <w:u w:val="single"/>
          </w:rPr>
          <w:t>«Обмен данными»</w:t>
        </w:r>
      </w:hyperlink>
      <w:r>
        <w:t>, выбрать «ЕГРН». Добавить файл ЕГРН (формат .xml), нажать «Загрузить». (</w:t>
      </w:r>
      <w:hyperlink w:anchor="cap_40d04982-93f7-4eec-b51b-4f295c7d3bb8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2D45E3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7872AE" w14:textId="77777777" w:rsidR="00EE4219" w:rsidRDefault="00167843">
            <w:pPr>
              <w:spacing w:line="240" w:lineRule="auto"/>
              <w:jc w:val="center"/>
            </w:pPr>
            <w:bookmarkStart w:id="990" w:name="cap_40d04982-93f7-4eec-b51b-4f295c7d3bb8"/>
            <w:bookmarkEnd w:id="990"/>
            <w:r>
              <w:rPr>
                <w:noProof/>
              </w:rPr>
              <w:drawing>
                <wp:inline distT="0" distB="0" distL="0" distR="0" wp14:anchorId="3A25A645" wp14:editId="516868A7">
                  <wp:extent cx="5667375" cy="2657475"/>
                  <wp:effectExtent l="0" t="0" r="0" b="0"/>
                  <wp:docPr id="861" name="drex_module_24_5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1" name="drex_module_24_5_1_2_custom.png"/>
                          <pic:cNvPicPr/>
                        </pic:nvPicPr>
                        <pic:blipFill>
                          <a:blip r:embed="rId9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0EC34B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3052F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0AFEA10" w14:textId="77777777" w:rsidR="00EE4219" w:rsidRDefault="00167843">
      <w:pPr>
        <w:spacing w:before="160" w:after="160"/>
      </w:pPr>
      <w:r>
        <w:t>После загрузки Система получит данные, распознает, определяет, кто является собственником, дольщиком, вносит эти данные в профиль должника и формирует документы для подачи в суд.</w:t>
      </w:r>
    </w:p>
    <w:p w14:paraId="47B33284" w14:textId="5A1D3934" w:rsidR="00EE4219" w:rsidRDefault="00167843">
      <w:pPr>
        <w:spacing w:before="160" w:after="160"/>
      </w:pPr>
      <w:r>
        <w:t xml:space="preserve">После получения данных открываем карточку должника – раздел </w:t>
      </w:r>
      <w:r>
        <w:rPr>
          <w:b/>
          <w:bCs/>
        </w:rPr>
        <w:t>«Собственники»</w:t>
      </w:r>
      <w:r>
        <w:t xml:space="preserve"> и </w:t>
      </w:r>
      <w:r>
        <w:t>проверяем данные, загруженные Системой. (</w:t>
      </w:r>
      <w:hyperlink w:anchor="cap_ba22e68c-d496-48a6-9a14-86f51a918b45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414D61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A5CF77" w14:textId="77777777" w:rsidR="00EE4219" w:rsidRDefault="00167843">
            <w:pPr>
              <w:spacing w:line="240" w:lineRule="auto"/>
              <w:jc w:val="center"/>
            </w:pPr>
            <w:bookmarkStart w:id="991" w:name="cap_ba22e68c-d496-48a6-9a14-86f51a918b45"/>
            <w:bookmarkEnd w:id="991"/>
            <w:r>
              <w:rPr>
                <w:noProof/>
              </w:rPr>
              <w:drawing>
                <wp:inline distT="0" distB="0" distL="0" distR="0" wp14:anchorId="2D83A25D" wp14:editId="2DF89F81">
                  <wp:extent cx="5667375" cy="1343025"/>
                  <wp:effectExtent l="0" t="0" r="0" b="0"/>
                  <wp:docPr id="862" name="drex_module_24_5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" name="drex_module_24_5_1_2_custom_2.png"/>
                          <pic:cNvPicPr/>
                        </pic:nvPicPr>
                        <pic:blipFill>
                          <a:blip r:embed="rId9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E8D288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65B2E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Данные собственника</w:t>
            </w:r>
          </w:p>
        </w:tc>
      </w:tr>
    </w:tbl>
    <w:p w14:paraId="48579582" w14:textId="2E28534A" w:rsidR="00EE4219" w:rsidRDefault="00167843">
      <w:pPr>
        <w:spacing w:before="160" w:after="160"/>
      </w:pPr>
      <w:r>
        <w:t>После загрузки система выдает отчет, в котором указывает какие документы были загружены, какие нет с указанием прич</w:t>
      </w:r>
      <w:r>
        <w:t>ины по которой не загрузились (</w:t>
      </w:r>
      <w:hyperlink w:anchor="cap_52e5c906-b170-4188-8328-1b3cdc6686bb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508A6A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0F825A" w14:textId="77777777" w:rsidR="00EE4219" w:rsidRDefault="00167843">
            <w:pPr>
              <w:spacing w:line="240" w:lineRule="auto"/>
              <w:jc w:val="center"/>
            </w:pPr>
            <w:bookmarkStart w:id="992" w:name="cap_52e5c906-b170-4188-8328-1b3cdc6686bb"/>
            <w:bookmarkEnd w:id="992"/>
            <w:r>
              <w:rPr>
                <w:noProof/>
              </w:rPr>
              <w:lastRenderedPageBreak/>
              <w:drawing>
                <wp:inline distT="0" distB="0" distL="0" distR="0" wp14:anchorId="360BE9E9" wp14:editId="02196584">
                  <wp:extent cx="2428875" cy="552450"/>
                  <wp:effectExtent l="0" t="0" r="0" b="0"/>
                  <wp:docPr id="863" name="drex_module_24_5_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3" name="drex_module_24_5_1_2_custom_3.png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29E333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EDA34B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5A1E8217" w14:textId="77777777" w:rsidR="00EE4219" w:rsidRDefault="00167843">
      <w:r>
        <w:br w:type="page"/>
      </w:r>
    </w:p>
    <w:p w14:paraId="5F719B6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993" w:name="82c3b190-7420-4f99-a8d7-a9f0a2a5d4d6"/>
      <w:bookmarkEnd w:id="993"/>
      <w:r>
        <w:rPr>
          <w:b/>
          <w:bCs/>
          <w:sz w:val="28"/>
          <w:szCs w:val="28"/>
        </w:rPr>
        <w:lastRenderedPageBreak/>
        <w:t xml:space="preserve"> Выписка из домовой книги (при необходимости).</w:t>
      </w:r>
    </w:p>
    <w:p w14:paraId="2463793D" w14:textId="6B9F7D19" w:rsidR="00EE4219" w:rsidRDefault="00167843">
      <w:pPr>
        <w:spacing w:before="160" w:after="160"/>
      </w:pPr>
      <w:r>
        <w:t>Чтобы загрузить выписку из домовой книги нужно перейти в раздел</w:t>
      </w:r>
      <w:r>
        <w:rPr>
          <w:rFonts w:ascii="Calibri" w:hAnsi="Calibri" w:cs="Calibri"/>
          <w:color w:val="000000"/>
        </w:rPr>
        <w:t xml:space="preserve"> </w:t>
      </w:r>
      <w:hyperlink r:id="rId921">
        <w:r>
          <w:rPr>
            <w:u w:val="single"/>
          </w:rPr>
          <w:t>«Обмен данными»</w:t>
        </w:r>
      </w:hyperlink>
      <w:r>
        <w:t>, выбрать «Документы жилищного учета». Добавить файл выписки, нажать «Загрузить». (</w:t>
      </w:r>
      <w:hyperlink w:anchor="cap_fdfaf73b-6441-4e3e-b012-18e19b574582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CCE93F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2EE331" w14:textId="77777777" w:rsidR="00EE4219" w:rsidRDefault="00167843">
            <w:pPr>
              <w:spacing w:line="240" w:lineRule="auto"/>
              <w:jc w:val="center"/>
            </w:pPr>
            <w:bookmarkStart w:id="994" w:name="cap_fdfaf73b-6441-4e3e-b012-18e19b574582"/>
            <w:bookmarkEnd w:id="994"/>
            <w:r>
              <w:rPr>
                <w:noProof/>
              </w:rPr>
              <w:drawing>
                <wp:inline distT="0" distB="0" distL="0" distR="0" wp14:anchorId="23583293" wp14:editId="0998FF09">
                  <wp:extent cx="5667375" cy="2705100"/>
                  <wp:effectExtent l="0" t="0" r="0" b="0"/>
                  <wp:docPr id="864" name="drex_module_24_5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" name="drex_module_24_5_2_custom.png"/>
                          <pic:cNvPicPr/>
                        </pic:nvPicPr>
                        <pic:blipFill>
                          <a:blip r:embed="rId9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909DFF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0F10F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AE1EE94" w14:textId="608F22D0" w:rsidR="00EE4219" w:rsidRDefault="00167843">
      <w:pPr>
        <w:spacing w:before="160" w:after="160"/>
      </w:pPr>
      <w:r>
        <w:t>Пример выписки из домовой книги (</w:t>
      </w:r>
      <w:hyperlink w:anchor="cap_ff5a0199-655d-4668-8d8f-ed832b429078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857030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88A9A87" w14:textId="77777777" w:rsidR="00EE4219" w:rsidRDefault="00167843">
            <w:pPr>
              <w:spacing w:line="240" w:lineRule="auto"/>
              <w:jc w:val="center"/>
            </w:pPr>
            <w:bookmarkStart w:id="995" w:name="cap_ff5a0199-655d-4668-8d8f-ed832b429078"/>
            <w:bookmarkEnd w:id="995"/>
            <w:r>
              <w:rPr>
                <w:noProof/>
              </w:rPr>
              <w:drawing>
                <wp:inline distT="0" distB="0" distL="0" distR="0" wp14:anchorId="4D7CA747" wp14:editId="422A32AC">
                  <wp:extent cx="5667375" cy="1000125"/>
                  <wp:effectExtent l="0" t="0" r="0" b="0"/>
                  <wp:docPr id="865" name="drex_module_24_5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" name="drex_module_24_5_2_custom_2.png"/>
                          <pic:cNvPicPr/>
                        </pic:nvPicPr>
                        <pic:blipFill>
                          <a:blip r:embed="rId9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6D4B5E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1D445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Пример выписки</w:t>
            </w:r>
          </w:p>
        </w:tc>
      </w:tr>
    </w:tbl>
    <w:p w14:paraId="7952F3D2" w14:textId="77777777" w:rsidR="00EE4219" w:rsidRDefault="00167843">
      <w:pPr>
        <w:spacing w:before="160" w:after="160"/>
      </w:pPr>
      <w:r>
        <w:t>После загрузки документов Система автоматически получает данные, распознает, вносит эти данные в профиль должника.</w:t>
      </w:r>
    </w:p>
    <w:p w14:paraId="7E60B320" w14:textId="77777777" w:rsidR="00EE4219" w:rsidRDefault="00167843">
      <w:pPr>
        <w:spacing w:before="160" w:after="160"/>
      </w:pPr>
      <w:r>
        <w:t>После получения данных открываем карточку должника для проверки данных:</w:t>
      </w:r>
    </w:p>
    <w:p w14:paraId="5EC4CBEF" w14:textId="6E3773C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Раздел </w:t>
      </w:r>
      <w:r>
        <w:rPr>
          <w:b/>
          <w:bCs/>
        </w:rPr>
        <w:t>«Общая информация» - «Должники»</w:t>
      </w:r>
      <w:r>
        <w:t xml:space="preserve"> (</w:t>
      </w:r>
      <w:hyperlink w:anchor="cap_af64b76f-e64a-40a5-8135-911d5acc0659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CE56B4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D06CA9" w14:textId="77777777" w:rsidR="00EE4219" w:rsidRDefault="00167843">
            <w:pPr>
              <w:spacing w:line="240" w:lineRule="auto"/>
              <w:jc w:val="center"/>
            </w:pPr>
            <w:bookmarkStart w:id="996" w:name="cap_af64b76f-e64a-40a5-8135-911d5acc0659"/>
            <w:bookmarkEnd w:id="996"/>
            <w:r>
              <w:rPr>
                <w:noProof/>
              </w:rPr>
              <w:lastRenderedPageBreak/>
              <w:drawing>
                <wp:inline distT="0" distB="0" distL="0" distR="0" wp14:anchorId="67E6CF31" wp14:editId="1CA77B6C">
                  <wp:extent cx="5667375" cy="1562100"/>
                  <wp:effectExtent l="0" t="0" r="0" b="0"/>
                  <wp:docPr id="866" name="drex_module_24_5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6" name="drex_module_24_5_2_custom_3.png"/>
                          <pic:cNvPicPr/>
                        </pic:nvPicPr>
                        <pic:blipFill>
                          <a:blip r:embed="rId9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5D6A40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5090FA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465F9F3F" w14:textId="6061A0E9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Раздел </w:t>
      </w:r>
      <w:r>
        <w:rPr>
          <w:b/>
          <w:bCs/>
        </w:rPr>
        <w:t>«Документооборот» - «Документы жилищного учета»</w:t>
      </w:r>
      <w:r>
        <w:t xml:space="preserve"> (</w:t>
      </w:r>
      <w:hyperlink w:anchor="cap_a338963e-7f09-43cf-9b96-48b0374f8639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C9A5FE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6D13B8" w14:textId="77777777" w:rsidR="00EE4219" w:rsidRDefault="00167843">
            <w:pPr>
              <w:spacing w:line="240" w:lineRule="auto"/>
              <w:jc w:val="center"/>
            </w:pPr>
            <w:bookmarkStart w:id="997" w:name="cap_a338963e-7f09-43cf-9b96-48b0374f8639"/>
            <w:bookmarkEnd w:id="997"/>
            <w:r>
              <w:rPr>
                <w:noProof/>
              </w:rPr>
              <w:drawing>
                <wp:inline distT="0" distB="0" distL="0" distR="0" wp14:anchorId="603691EF" wp14:editId="28896467">
                  <wp:extent cx="5667375" cy="2105025"/>
                  <wp:effectExtent l="0" t="0" r="0" b="0"/>
                  <wp:docPr id="867" name="drex_module_24_5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" name="drex_module_24_5_2_custom_4.png"/>
                          <pic:cNvPicPr/>
                        </pic:nvPicPr>
                        <pic:blipFill>
                          <a:blip r:embed="rId9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10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C2EE07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5DBD2B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Загруженные документы жилищного учета</w:t>
            </w:r>
          </w:p>
        </w:tc>
      </w:tr>
    </w:tbl>
    <w:p w14:paraId="5D65A711" w14:textId="1C670228" w:rsidR="00EE4219" w:rsidRDefault="00167843">
      <w:pPr>
        <w:spacing w:before="160" w:after="160"/>
      </w:pPr>
      <w:r>
        <w:t>После загрузки система выдает отчет, в котором указывает какие документы были загружены, какие нет с указанием причины по которой не загрузились (</w:t>
      </w:r>
      <w:hyperlink w:anchor="cap_8ef92037-2807-456a-94b6-1909ffd40e5e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6C16BA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C72ACB" w14:textId="77777777" w:rsidR="00EE4219" w:rsidRDefault="00167843">
            <w:pPr>
              <w:spacing w:line="240" w:lineRule="auto"/>
              <w:jc w:val="center"/>
            </w:pPr>
            <w:bookmarkStart w:id="998" w:name="cap_8ef92037-2807-456a-94b6-1909ffd40e5e"/>
            <w:bookmarkEnd w:id="998"/>
            <w:r>
              <w:rPr>
                <w:noProof/>
              </w:rPr>
              <w:drawing>
                <wp:inline distT="0" distB="0" distL="0" distR="0" wp14:anchorId="39DD9072" wp14:editId="03FB34C4">
                  <wp:extent cx="2428875" cy="552450"/>
                  <wp:effectExtent l="0" t="0" r="0" b="0"/>
                  <wp:docPr id="868" name="drex_module_24_5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" name="drex_module_24_5_2_custom_5.png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F33766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4B2767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145335E7" w14:textId="77777777" w:rsidR="00EE4219" w:rsidRDefault="00167843">
      <w:r>
        <w:br w:type="page"/>
      </w:r>
    </w:p>
    <w:p w14:paraId="57478D86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999" w:name="42f39578-4872-472a-8551-4009987e134d"/>
      <w:bookmarkEnd w:id="999"/>
      <w:r>
        <w:rPr>
          <w:b/>
          <w:bCs/>
          <w:sz w:val="32"/>
          <w:szCs w:val="32"/>
        </w:rPr>
        <w:lastRenderedPageBreak/>
        <w:t>Шаг 6. КЭП, добавление сотрудника организации на Госуслугах, создание доверенности.</w:t>
      </w:r>
    </w:p>
    <w:p w14:paraId="6F0D26C4" w14:textId="77777777" w:rsidR="00EE4219" w:rsidRDefault="00167843">
      <w:pPr>
        <w:spacing w:before="160" w:after="160"/>
      </w:pPr>
      <w:r>
        <w:t>Для осуществления работы с должниками необходимо подготовить и настроить рабочее место сотрудника организации в системе ЮРРОБОТ.</w:t>
      </w:r>
      <w:r>
        <w:br w:type="page"/>
      </w:r>
    </w:p>
    <w:p w14:paraId="66952C4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00" w:name="b421e219-cb84-46dc-99e8-5fe6e8ab7e44"/>
      <w:bookmarkEnd w:id="1000"/>
      <w:r>
        <w:rPr>
          <w:b/>
          <w:bCs/>
          <w:sz w:val="28"/>
          <w:szCs w:val="28"/>
        </w:rPr>
        <w:lastRenderedPageBreak/>
        <w:t>Квалифицированная электронная подпись (КЭП)</w:t>
      </w:r>
    </w:p>
    <w:p w14:paraId="03D0A266" w14:textId="77777777" w:rsidR="00EE4219" w:rsidRDefault="00167843">
      <w:pPr>
        <w:spacing w:before="160" w:after="160"/>
      </w:pPr>
      <w:r>
        <w:t xml:space="preserve">Наличие КЭП является </w:t>
      </w:r>
      <w:r>
        <w:rPr>
          <w:b/>
          <w:bCs/>
        </w:rPr>
        <w:t>обязательным условием</w:t>
      </w:r>
      <w:r>
        <w:t>. КЭП подписываются все документы при от</w:t>
      </w:r>
      <w:r>
        <w:t>правке Заявления о вынесении судебного приказа в суд.</w:t>
      </w:r>
    </w:p>
    <w:p w14:paraId="75F2C72B" w14:textId="77777777" w:rsidR="00EE4219" w:rsidRDefault="00167843">
      <w:pPr>
        <w:spacing w:before="160" w:after="160"/>
      </w:pPr>
      <w:r>
        <w:t>Если у Вас нет КЭП, необходимо обратиться в аккредитованную организацию, занимающуюся выпуском КЭП или в ФНС.</w:t>
      </w:r>
    </w:p>
    <w:p w14:paraId="7DCFAB96" w14:textId="77777777" w:rsidR="00EE4219" w:rsidRDefault="00167843">
      <w:pPr>
        <w:spacing w:before="160" w:after="160"/>
      </w:pPr>
      <w:r>
        <w:t>Также, для подписания электронных документов сотруднику нужна МЧД (машиночитаемая довереннос</w:t>
      </w:r>
      <w:r>
        <w:t>ть).</w:t>
      </w:r>
    </w:p>
    <w:tbl>
      <w:tblPr>
        <w:tblStyle w:val="a3"/>
        <w:tblW w:w="5000" w:type="pct"/>
        <w:tblInd w:w="855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698452A2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single" w:sz="6" w:space="0" w:color="5B9BD5"/>
              <w:left w:val="none" w:sz="18" w:space="0" w:color="000000"/>
              <w:bottom w:val="single" w:sz="6" w:space="0" w:color="5B9BD5"/>
              <w:right w:val="none" w:sz="18" w:space="0" w:color="000000"/>
            </w:tcBorders>
          </w:tcPr>
          <w:p w14:paraId="22F69A25" w14:textId="77777777" w:rsidR="00EE4219" w:rsidRDefault="00167843">
            <w:pPr>
              <w:ind w:left="105"/>
              <w:rPr>
                <w:i/>
                <w:iCs/>
              </w:rPr>
            </w:pPr>
            <w:r>
              <w:rPr>
                <w:i/>
                <w:iCs/>
              </w:rPr>
              <w:t>С 1 сентября 2024 года сотрудник или иной представитель может подписывать документы от имени компании своей электронной подписью, только если у него есть машиночитаемая доверенность. Оформить МЧД доверенность можно на сайте ФНС.</w:t>
            </w:r>
          </w:p>
        </w:tc>
      </w:tr>
    </w:tbl>
    <w:p w14:paraId="1462FED9" w14:textId="77777777" w:rsidR="00EE4219" w:rsidRDefault="00167843">
      <w:pPr>
        <w:spacing w:before="160" w:after="160"/>
      </w:pPr>
      <w:r>
        <w:t>МЧД доверенность явля</w:t>
      </w:r>
      <w:r>
        <w:t>ется отдельным файлом и имеет формат .xml</w:t>
      </w:r>
      <w:r>
        <w:rPr>
          <w:rFonts w:ascii="Calibri" w:hAnsi="Calibri" w:cs="Calibri"/>
          <w:color w:val="000000"/>
        </w:rPr>
        <w:t xml:space="preserve"> </w:t>
      </w:r>
      <w:r>
        <w:t>или .pdf</w:t>
      </w:r>
    </w:p>
    <w:p w14:paraId="34D7972F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4DCFC36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01" w:name="10dd74cb-b245-43fd-ab1f-8a3ac107b398"/>
      <w:bookmarkEnd w:id="1001"/>
      <w:r>
        <w:rPr>
          <w:b/>
          <w:bCs/>
          <w:sz w:val="28"/>
          <w:szCs w:val="28"/>
        </w:rPr>
        <w:lastRenderedPageBreak/>
        <w:t>Заполнение данных организации</w:t>
      </w:r>
    </w:p>
    <w:p w14:paraId="36895F9A" w14:textId="77777777" w:rsidR="00EE4219" w:rsidRDefault="00167843">
      <w:pPr>
        <w:spacing w:before="160" w:after="160"/>
      </w:pPr>
      <w:r>
        <w:t>Для работы в системе ЮРРОБОТ необходимо заполнить данные организации.</w:t>
      </w:r>
    </w:p>
    <w:p w14:paraId="4F256E76" w14:textId="77777777" w:rsidR="00EE4219" w:rsidRDefault="00167843">
      <w:pPr>
        <w:spacing w:before="160" w:after="160"/>
      </w:pPr>
      <w:r>
        <w:t>Как это сделать:</w:t>
      </w:r>
    </w:p>
    <w:p w14:paraId="6A0B84B3" w14:textId="36CA8782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Зайти в раздел</w:t>
      </w:r>
      <w:r>
        <w:rPr>
          <w:rFonts w:ascii="Calibri" w:hAnsi="Calibri" w:cs="Calibri"/>
          <w:color w:val="000000"/>
        </w:rPr>
        <w:t xml:space="preserve"> </w:t>
      </w:r>
      <w:hyperlink r:id="rId926">
        <w:r>
          <w:rPr>
            <w:u w:val="single"/>
          </w:rPr>
          <w:t>«Организации»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в вашем личном кабинете</w:t>
      </w:r>
    </w:p>
    <w:p w14:paraId="56EEAD1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В разделе </w:t>
      </w:r>
      <w:r>
        <w:rPr>
          <w:b/>
          <w:bCs/>
        </w:rPr>
        <w:t>«Общая информация»</w:t>
      </w:r>
      <w:r>
        <w:t xml:space="preserve"> заполнить карточку организации</w:t>
      </w:r>
    </w:p>
    <w:p w14:paraId="1D72C13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В разделе </w:t>
      </w:r>
      <w:r>
        <w:rPr>
          <w:b/>
          <w:bCs/>
        </w:rPr>
        <w:t>«Документы»</w:t>
      </w:r>
      <w:r>
        <w:t xml:space="preserve"> создать доверенности и загрузить учредительные документы ком</w:t>
      </w:r>
      <w:r>
        <w:t>пании (необходимы для прикрепления в приложения для подачи Заявления о вынесении судебного приказа, иска, претензии, запросов в суд, ФССП, ФНС, Банки)</w:t>
      </w:r>
    </w:p>
    <w:p w14:paraId="566C2D5B" w14:textId="77777777" w:rsidR="00EE4219" w:rsidRDefault="00167843">
      <w:pPr>
        <w:spacing w:before="160" w:after="160"/>
        <w:ind w:left="360"/>
      </w:pPr>
      <w:r>
        <w:t xml:space="preserve">Для загрузки документов компании вам понадобятся те документы, которые будут необходимы для подачи в суд </w:t>
      </w:r>
      <w:r>
        <w:t>как приложения. К примеру:</w:t>
      </w:r>
    </w:p>
    <w:p w14:paraId="0F14E0FE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Устав;</w:t>
      </w:r>
    </w:p>
    <w:p w14:paraId="2F08171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Приказы;</w:t>
      </w:r>
    </w:p>
    <w:p w14:paraId="646A844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Свидетельства;</w:t>
      </w:r>
    </w:p>
    <w:p w14:paraId="6561771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Постановления;</w:t>
      </w:r>
    </w:p>
    <w:p w14:paraId="6722FC1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 т.п. документы.</w:t>
      </w:r>
    </w:p>
    <w:p w14:paraId="442D9116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Пример загрузки документов, доверенности, факсимильной подписи, печати в ЮРРОБОТ</w:t>
      </w:r>
    </w:p>
    <w:p w14:paraId="2323E291" w14:textId="02F0A252" w:rsidR="00EE4219" w:rsidRDefault="00167843">
      <w:pPr>
        <w:spacing w:before="160" w:after="160"/>
      </w:pPr>
      <w:r>
        <w:t>Загрузка учредительных документов организации, доверенности, подписанной ЭЦП и факсимильной подписи, печати описана в инструкции в разделе</w:t>
      </w:r>
      <w:r>
        <w:rPr>
          <w:rFonts w:ascii="Calibri" w:hAnsi="Calibri" w:cs="Calibri"/>
          <w:color w:val="000000"/>
        </w:rPr>
        <w:t xml:space="preserve"> </w:t>
      </w:r>
      <w:hyperlink w:anchor="76268772-e2bd-4672-9613-03b5d9d1dd65">
        <w:r>
          <w:rPr>
            <w:u w:val="single"/>
          </w:rPr>
          <w:t>«Организации»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или по ссылке на сайте:</w:t>
      </w:r>
      <w:r>
        <w:rPr>
          <w:rFonts w:ascii="Calibri" w:hAnsi="Calibri" w:cs="Calibri"/>
          <w:color w:val="000000"/>
        </w:rPr>
        <w:t xml:space="preserve"> </w:t>
      </w:r>
      <w:hyperlink r:id="rId927">
        <w:r>
          <w:rPr>
            <w:u w:val="single"/>
          </w:rPr>
          <w:t>Работа с документами организации</w:t>
        </w:r>
      </w:hyperlink>
      <w:r>
        <w:rPr>
          <w:color w:val="000000"/>
        </w:rPr>
        <w:t xml:space="preserve">. </w:t>
      </w:r>
    </w:p>
    <w:p w14:paraId="32B7ABE5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Пример создания доверенности (видео):</w:t>
      </w:r>
    </w:p>
    <w:p w14:paraId="4B4A3427" w14:textId="77777777" w:rsidR="00EE4219" w:rsidRDefault="00167843">
      <w:pPr>
        <w:spacing w:before="160" w:after="160"/>
        <w:jc w:val="center"/>
      </w:pPr>
      <w:r>
        <w:t> </w:t>
      </w:r>
      <w:r>
        <w:br w:type="page"/>
      </w:r>
    </w:p>
    <w:p w14:paraId="78BF8C5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02" w:name="4db89d36-9150-4f83-b63e-d42f8841d96b"/>
      <w:bookmarkEnd w:id="1002"/>
      <w:r>
        <w:rPr>
          <w:b/>
          <w:bCs/>
          <w:sz w:val="26"/>
          <w:szCs w:val="26"/>
        </w:rPr>
        <w:lastRenderedPageBreak/>
        <w:t>Добавление доверенности</w:t>
      </w:r>
    </w:p>
    <w:p w14:paraId="6777CD14" w14:textId="77777777" w:rsidR="00EE4219" w:rsidRDefault="00167843">
      <w:pPr>
        <w:spacing w:before="160" w:after="160"/>
      </w:pPr>
      <w:r>
        <w:t xml:space="preserve">Используются МЧД доверенности на сотрудников, выданные организацией. Для подачи в электронном виде в суд по ЭЦП в </w:t>
      </w:r>
      <w:r>
        <w:rPr>
          <w:b/>
          <w:bCs/>
        </w:rPr>
        <w:t>обязательном</w:t>
      </w:r>
      <w:r>
        <w:t xml:space="preserve"> порядке у руководителя организации или нотариуса должна быть МЧД</w:t>
      </w:r>
      <w:r>
        <w:t xml:space="preserve"> доверенность, которая прикладывается к ЭЦП.</w:t>
      </w:r>
    </w:p>
    <w:p w14:paraId="7A03729F" w14:textId="77777777" w:rsidR="00EE4219" w:rsidRDefault="00167843">
      <w:pPr>
        <w:spacing w:before="160" w:after="160"/>
      </w:pPr>
      <w:r>
        <w:t>Для создания доверенности с открепленной ЭЦП вам понадобится:</w:t>
      </w:r>
    </w:p>
    <w:p w14:paraId="71512F5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Файл МЧД доверенности</w:t>
      </w:r>
    </w:p>
    <w:p w14:paraId="5292779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Факсимильная подпись сотрудника</w:t>
      </w:r>
    </w:p>
    <w:p w14:paraId="5803E63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Факсимильная печать организации</w:t>
      </w:r>
      <w:r>
        <w:br w:type="page"/>
      </w:r>
    </w:p>
    <w:p w14:paraId="28A331C2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03" w:name="d9187aa1-cddc-45d0-a223-af04b2b12ebe"/>
      <w:bookmarkEnd w:id="1003"/>
      <w:r>
        <w:rPr>
          <w:b/>
          <w:bCs/>
        </w:rPr>
        <w:lastRenderedPageBreak/>
        <w:t>Установка программ для подписания ЭЦП</w:t>
      </w:r>
    </w:p>
    <w:p w14:paraId="17B8A34A" w14:textId="77777777" w:rsidR="00EE4219" w:rsidRDefault="00167843">
      <w:pPr>
        <w:spacing w:before="160" w:after="160"/>
      </w:pPr>
      <w:r>
        <w:t>Чтобы создать файл подписанной доверенности, нужно воспользоваться специализированными программами для подписания по ЭЦП:</w:t>
      </w:r>
    </w:p>
    <w:p w14:paraId="215D101F" w14:textId="648FE20D" w:rsidR="00EE4219" w:rsidRDefault="00167843">
      <w:pPr>
        <w:spacing w:before="160" w:after="160"/>
        <w:ind w:left="720" w:hanging="360"/>
        <w:rPr>
          <w:rFonts w:ascii="Symbol" w:hAnsi="Symbol" w:cs="Symbol"/>
          <w:u w:val="single"/>
        </w:rPr>
      </w:pPr>
      <w:r>
        <w:rPr>
          <w:rFonts w:ascii="Symbol" w:hAnsi="Symbol" w:cs="Symbol"/>
          <w:u w:val="single"/>
        </w:rPr>
        <w:t>·</w:t>
      </w:r>
      <w:r>
        <w:rPr>
          <w:rFonts w:ascii="Times New Roman" w:hAnsi="Times New Roman" w:cs="Times New Roman"/>
          <w:sz w:val="14"/>
          <w:szCs w:val="14"/>
          <w:u w:val="single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КриптоПро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CSP</w:t>
      </w:r>
      <w:r>
        <w:rPr>
          <w:rFonts w:ascii="Calibri" w:hAnsi="Calibri" w:cs="Calibri"/>
          <w:color w:val="000000"/>
        </w:rPr>
        <w:t xml:space="preserve"> </w:t>
      </w:r>
      <w:r>
        <w:t>– требуется лицензия или токен с встроенной лицензией. Ссылка для скачивания:</w:t>
      </w:r>
      <w:r>
        <w:rPr>
          <w:rFonts w:ascii="Calibri" w:hAnsi="Calibri" w:cs="Calibri"/>
          <w:color w:val="000000"/>
        </w:rPr>
        <w:t xml:space="preserve"> </w:t>
      </w:r>
      <w:hyperlink r:id="rId928">
        <w:r>
          <w:rPr>
            <w:u w:val="single"/>
          </w:rPr>
          <w:t>https://www.cryptopro.ru/products/csp</w:t>
        </w:r>
      </w:hyperlink>
    </w:p>
    <w:p w14:paraId="0A403E9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КриптоПро ЭЦП Browser plug-in</w:t>
      </w:r>
      <w:r>
        <w:rPr>
          <w:rFonts w:ascii="Calibri" w:hAnsi="Calibri" w:cs="Calibri"/>
          <w:color w:val="000000"/>
        </w:rPr>
        <w:t xml:space="preserve"> </w:t>
      </w:r>
      <w:r>
        <w:t>– устанавливается на ПК и активируется в бр</w:t>
      </w:r>
      <w:r>
        <w:t>аузере</w:t>
      </w:r>
    </w:p>
    <w:p w14:paraId="5DAF0691" w14:textId="7EE00AC0" w:rsidR="00EE4219" w:rsidRDefault="00167843">
      <w:pPr>
        <w:spacing w:before="160" w:after="160"/>
        <w:ind w:left="720"/>
      </w:pPr>
      <w:r>
        <w:t>Ссылка для скачивания:</w:t>
      </w:r>
      <w:r>
        <w:rPr>
          <w:rFonts w:ascii="Calibri" w:hAnsi="Calibri" w:cs="Calibri"/>
          <w:color w:val="000000"/>
        </w:rPr>
        <w:t xml:space="preserve"> </w:t>
      </w:r>
      <w:hyperlink r:id="rId929">
        <w:r>
          <w:rPr>
            <w:u w:val="single"/>
          </w:rPr>
          <w:t>https://cryptopro.ru/products/cades/plugin/get_2_0</w:t>
        </w:r>
      </w:hyperlink>
      <w:r>
        <w:rPr>
          <w:rFonts w:ascii="Calibri" w:hAnsi="Calibri" w:cs="Calibri"/>
          <w:color w:val="000000"/>
        </w:rPr>
        <w:t xml:space="preserve"> </w:t>
      </w:r>
      <w:r>
        <w:t>      Для работы с плагином рекомендуется использовать Яндекс.Браузер.</w:t>
      </w:r>
      <w:r>
        <w:br w:type="page"/>
      </w:r>
    </w:p>
    <w:p w14:paraId="1E9BDA5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04" w:name="bc53df55-5bae-4cdd-96b7-c4d75e5f3a8f"/>
      <w:bookmarkEnd w:id="1004"/>
      <w:r>
        <w:rPr>
          <w:b/>
          <w:bCs/>
        </w:rPr>
        <w:lastRenderedPageBreak/>
        <w:t>Подготовка факсимильной подписи с</w:t>
      </w:r>
      <w:r>
        <w:rPr>
          <w:b/>
          <w:bCs/>
        </w:rPr>
        <w:t>отрудника и печати организации</w:t>
      </w:r>
    </w:p>
    <w:p w14:paraId="5C142A7F" w14:textId="77777777" w:rsidR="00EE4219" w:rsidRDefault="00167843">
      <w:pPr>
        <w:spacing w:before="160" w:after="160"/>
      </w:pPr>
      <w:r>
        <w:t>Факсимильная подпись и печать необходимы для добавления в формируемые документы и подачи в суд. При работе юридического отдела, для каждого сотрудника делается своя подпись.</w:t>
      </w:r>
    </w:p>
    <w:p w14:paraId="0CAF43C0" w14:textId="77777777" w:rsidR="00EE4219" w:rsidRDefault="00167843">
      <w:pPr>
        <w:spacing w:before="160" w:after="160"/>
      </w:pPr>
      <w:r>
        <w:t>Факсимильная подпись и печать представляют собой файлы в формате</w:t>
      </w:r>
      <w:r>
        <w:rPr>
          <w:rFonts w:ascii="Calibri" w:hAnsi="Calibri" w:cs="Calibri"/>
          <w:color w:val="000000"/>
        </w:rPr>
        <w:t xml:space="preserve"> </w:t>
      </w:r>
      <w:r>
        <w:t xml:space="preserve">.png, .jpg. и </w:t>
      </w:r>
      <w:r>
        <w:rPr>
          <w:b/>
          <w:bCs/>
        </w:rPr>
        <w:t>обязательно</w:t>
      </w:r>
      <w:r>
        <w:t xml:space="preserve"> должны быть на прозрачном фоне.</w:t>
      </w:r>
    </w:p>
    <w:p w14:paraId="3AC6C8A9" w14:textId="74096C85" w:rsidR="00EE4219" w:rsidRDefault="00167843">
      <w:pPr>
        <w:spacing w:before="160" w:after="160"/>
      </w:pPr>
      <w:r>
        <w:t>Пример подписи и печати (</w:t>
      </w:r>
      <w:hyperlink w:anchor="cap_94690f77-3250-4514-9aa4-0a0736b8f2d0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F27157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0CBFCD" w14:textId="77777777" w:rsidR="00EE4219" w:rsidRDefault="00167843">
            <w:pPr>
              <w:spacing w:line="240" w:lineRule="auto"/>
              <w:jc w:val="center"/>
            </w:pPr>
            <w:bookmarkStart w:id="1005" w:name="cap_94690f77-3250-4514-9aa4-0a0736b8f2d0"/>
            <w:bookmarkEnd w:id="1005"/>
            <w:r>
              <w:rPr>
                <w:noProof/>
              </w:rPr>
              <w:drawing>
                <wp:inline distT="0" distB="0" distL="0" distR="0" wp14:anchorId="57240464" wp14:editId="1BC94B38">
                  <wp:extent cx="2343150" cy="1200150"/>
                  <wp:effectExtent l="0" t="0" r="0" b="0"/>
                  <wp:docPr id="869" name="drex_module_24_6_2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" name="drex_module_24_6_2_1_2_custom.png"/>
                          <pic:cNvPicPr/>
                        </pic:nvPicPr>
                        <pic:blipFill>
                          <a:blip r:embed="rId9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136ABC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6EF84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968ED25" w14:textId="77777777" w:rsidR="00EE4219" w:rsidRDefault="00167843">
      <w:pPr>
        <w:spacing w:before="160" w:after="160"/>
      </w:pPr>
      <w:r>
        <w:t>Можно отсканировать печать, подпись и с помощью бесплатной программы для создания прозрачного фона и самостоятельно сделать факсимильную подпись и печать.</w:t>
      </w:r>
    </w:p>
    <w:p w14:paraId="495EAE4F" w14:textId="2895256D" w:rsidR="00EE4219" w:rsidRDefault="00167843">
      <w:pPr>
        <w:spacing w:before="160" w:after="160"/>
      </w:pPr>
      <w:r>
        <w:t>Ссылка видео:</w:t>
      </w:r>
      <w:r>
        <w:rPr>
          <w:rFonts w:ascii="Calibri" w:hAnsi="Calibri" w:cs="Calibri"/>
          <w:color w:val="000000"/>
        </w:rPr>
        <w:t xml:space="preserve"> </w:t>
      </w:r>
      <w:hyperlink r:id="rId931">
        <w:r>
          <w:rPr>
            <w:u w:val="single"/>
          </w:rPr>
          <w:t>https://youtu.be/TMmGr830ryA</w:t>
        </w:r>
      </w:hyperlink>
    </w:p>
    <w:p w14:paraId="5051EEEE" w14:textId="7CC98ADB" w:rsidR="00EE4219" w:rsidRDefault="00167843">
      <w:pPr>
        <w:spacing w:before="160" w:after="160"/>
      </w:pPr>
      <w:r>
        <w:t>Ссылка для скачивания бесплатной программы:</w:t>
      </w:r>
      <w:r>
        <w:rPr>
          <w:rFonts w:ascii="Calibri" w:hAnsi="Calibri" w:cs="Calibri"/>
          <w:color w:val="000000"/>
        </w:rPr>
        <w:t xml:space="preserve"> </w:t>
      </w:r>
      <w:hyperlink r:id="rId932">
        <w:r>
          <w:rPr>
            <w:u w:val="single"/>
          </w:rPr>
          <w:t>https://paintnet.ru/download/</w:t>
        </w:r>
      </w:hyperlink>
    </w:p>
    <w:p w14:paraId="7247FF51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4F1AC4F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06" w:name="18409bde-4cba-46bf-9473-d4b25b7664ff"/>
      <w:bookmarkEnd w:id="1006"/>
      <w:r>
        <w:rPr>
          <w:b/>
          <w:bCs/>
          <w:sz w:val="28"/>
          <w:szCs w:val="28"/>
        </w:rPr>
        <w:lastRenderedPageBreak/>
        <w:t>Добавление сотрудника организации на Госуслугах</w:t>
      </w:r>
    </w:p>
    <w:p w14:paraId="5103A314" w14:textId="77777777" w:rsidR="00EE4219" w:rsidRDefault="00167843">
      <w:pPr>
        <w:spacing w:before="160" w:after="160"/>
      </w:pPr>
      <w:r>
        <w:t xml:space="preserve">Для подачи в </w:t>
      </w:r>
      <w:r>
        <w:t>суды и ФССП необходима учетная запись на Госуслугах как сотрудника организации, который будет представлять интересы организации, так и от представителя, от которого будет происходить подача в суды и ФССП.</w:t>
      </w:r>
    </w:p>
    <w:p w14:paraId="13942490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354B6A2D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07" w:name="32ce6a49-cd15-4e9d-a3dd-f7829d8eb8f4"/>
      <w:bookmarkEnd w:id="1007"/>
      <w:r>
        <w:rPr>
          <w:b/>
          <w:bCs/>
          <w:sz w:val="26"/>
          <w:szCs w:val="26"/>
        </w:rPr>
        <w:lastRenderedPageBreak/>
        <w:t>Добавить сотрудника</w:t>
      </w:r>
    </w:p>
    <w:p w14:paraId="29350D3A" w14:textId="5AE0DF9B" w:rsidR="00EE4219" w:rsidRDefault="00167843">
      <w:pPr>
        <w:spacing w:before="160" w:after="160"/>
      </w:pPr>
      <w:r>
        <w:t>Добавить сотрудника может только руководитель организации или лицо, действующее по доверенности в</w:t>
      </w:r>
      <w:r>
        <w:rPr>
          <w:rFonts w:ascii="Calibri" w:hAnsi="Calibri" w:cs="Calibri"/>
          <w:color w:val="000000"/>
        </w:rPr>
        <w:t xml:space="preserve"> </w:t>
      </w:r>
      <w:hyperlink r:id="rId933">
        <w:r>
          <w:rPr>
            <w:u w:val="single"/>
          </w:rPr>
          <w:t>Личном кабинете</w:t>
        </w:r>
      </w:hyperlink>
      <w:r>
        <w:rPr>
          <w:rFonts w:ascii="Calibri" w:hAnsi="Calibri" w:cs="Calibri"/>
          <w:color w:val="000000"/>
        </w:rPr>
        <w:t xml:space="preserve"> </w:t>
      </w:r>
      <w:r>
        <w:t>Госуслуг.</w:t>
      </w:r>
    </w:p>
    <w:p w14:paraId="73492B7B" w14:textId="7FEF1472" w:rsidR="00EE4219" w:rsidRDefault="00167843">
      <w:pPr>
        <w:spacing w:before="160" w:after="160"/>
      </w:pPr>
      <w:r>
        <w:t>Инструкция как добавить учетную запись сотрудника как сотрудника организации:</w:t>
      </w:r>
      <w:r>
        <w:rPr>
          <w:rFonts w:ascii="Calibri" w:hAnsi="Calibri" w:cs="Calibri"/>
          <w:color w:val="000000"/>
        </w:rPr>
        <w:t xml:space="preserve"> </w:t>
      </w:r>
      <w:hyperlink r:id="rId934">
        <w:r>
          <w:rPr>
            <w:u w:val="single"/>
          </w:rPr>
          <w:t>Добавить сотрудника в личный кабинет организации</w:t>
        </w:r>
      </w:hyperlink>
      <w:r>
        <w:br w:type="page"/>
      </w:r>
    </w:p>
    <w:p w14:paraId="5915FD7A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08" w:name="87f83baf-fc56-43cc-841e-2ef138584ad0"/>
      <w:bookmarkEnd w:id="1008"/>
      <w:r>
        <w:rPr>
          <w:b/>
          <w:bCs/>
          <w:sz w:val="26"/>
          <w:szCs w:val="26"/>
        </w:rPr>
        <w:lastRenderedPageBreak/>
        <w:t>Авторизация на Госуслугах в системе ЮРРОБОТ</w:t>
      </w:r>
    </w:p>
    <w:p w14:paraId="3BAA0B76" w14:textId="11F06323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Обязательно!</w:t>
      </w:r>
      <w:r>
        <w:rPr>
          <w:rFonts w:ascii="Calibri" w:hAnsi="Calibri" w:cs="Calibri"/>
          <w:color w:val="000000"/>
        </w:rPr>
        <w:t xml:space="preserve"> </w:t>
      </w:r>
      <w:r>
        <w:t>После того как добавили сотрудника в организацию на госуслугах, пе</w:t>
      </w:r>
      <w:r>
        <w:t xml:space="preserve">реходим в систему ЮРРОБОТ в меню </w:t>
      </w:r>
      <w:r>
        <w:rPr>
          <w:b/>
          <w:bCs/>
        </w:rPr>
        <w:t>«Обмен данными»</w:t>
      </w:r>
      <w:r>
        <w:t xml:space="preserve">, раздел </w:t>
      </w:r>
      <w:r>
        <w:rPr>
          <w:b/>
          <w:bCs/>
        </w:rPr>
        <w:t>«Интеграция»</w:t>
      </w:r>
      <w:r>
        <w:t xml:space="preserve">, вкладка </w:t>
      </w:r>
      <w:r>
        <w:rPr>
          <w:b/>
          <w:bCs/>
        </w:rPr>
        <w:t>«Сервисы»</w:t>
      </w:r>
      <w:r>
        <w:t xml:space="preserve">, </w:t>
      </w:r>
      <w:r>
        <w:rPr>
          <w:b/>
          <w:bCs/>
        </w:rPr>
        <w:t>«Общие»</w:t>
      </w:r>
      <w:r>
        <w:t xml:space="preserve">, нажимаем иконку </w:t>
      </w:r>
      <w:r>
        <w:rPr>
          <w:b/>
          <w:bCs/>
        </w:rPr>
        <w:t>«Госуслуги»</w:t>
      </w:r>
      <w:r>
        <w:t xml:space="preserve"> или по ссылке:</w:t>
      </w:r>
      <w:r>
        <w:rPr>
          <w:rFonts w:ascii="Calibri" w:hAnsi="Calibri" w:cs="Calibri"/>
          <w:color w:val="000000"/>
        </w:rPr>
        <w:t xml:space="preserve"> </w:t>
      </w:r>
      <w:hyperlink r:id="rId935">
        <w:r>
          <w:rPr>
            <w:u w:val="single"/>
          </w:rPr>
          <w:t>Интеграция Госуслуги</w:t>
        </w:r>
      </w:hyperlink>
      <w:r>
        <w:t>.</w:t>
      </w:r>
    </w:p>
    <w:p w14:paraId="0586750E" w14:textId="4E17E3CC" w:rsidR="00EE4219" w:rsidRDefault="00167843">
      <w:pPr>
        <w:spacing w:before="160" w:after="160"/>
      </w:pPr>
      <w:r>
        <w:t>Вводим учетные да</w:t>
      </w:r>
      <w:r>
        <w:t>нные сотрудника госуслуг в форму и нажимаем на кнопку «Сохранить» и ожидаем авторизации (</w:t>
      </w:r>
      <w:hyperlink w:anchor="cap_fb7fd558-21b8-4191-8bb1-5081819c5123">
        <w:r>
          <w:t>Рис.1</w:t>
        </w:r>
      </w:hyperlink>
      <w:r>
        <w:t>). В случае долгого ожидания авторизации, госуслуги могут направить уведомление с подтверждением, где необходимо будет ввести в окно. Проверка верификации учетной записи сотрудника с Госуслугами происходит один раз. В случае смены пароля на госуслугах, нео</w:t>
      </w:r>
      <w:r>
        <w:t>бходимо будет нажать «Выйти из Госуслуг» и повторить авторизацию.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533BC3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2453CA2" w14:textId="77777777" w:rsidR="00EE4219" w:rsidRDefault="00167843">
            <w:pPr>
              <w:spacing w:line="240" w:lineRule="auto"/>
              <w:jc w:val="center"/>
            </w:pPr>
            <w:bookmarkStart w:id="1009" w:name="cap_fb7fd558-21b8-4191-8bb1-5081819c5123"/>
            <w:bookmarkEnd w:id="1009"/>
            <w:r>
              <w:rPr>
                <w:noProof/>
              </w:rPr>
              <w:drawing>
                <wp:inline distT="0" distB="0" distL="0" distR="0" wp14:anchorId="1457637C" wp14:editId="7790521A">
                  <wp:extent cx="2809875" cy="2076450"/>
                  <wp:effectExtent l="0" t="0" r="0" b="0"/>
                  <wp:docPr id="870" name="drex_module_24_6_3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" name="drex_module_24_6_3_2_custom.png"/>
                          <pic:cNvPicPr/>
                        </pic:nvPicPr>
                        <pic:blipFill>
                          <a:blip r:embed="rId9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A71719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C847A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D1F6FDF" w14:textId="058AD7CA" w:rsidR="00EE4219" w:rsidRDefault="00167843">
      <w:pPr>
        <w:spacing w:before="160" w:after="160"/>
      </w:pPr>
      <w:r>
        <w:t>Выбираем свою организацию и нажимаем сохранить. Настройки аккаунта госуслуг завершены. После успешной авторизации на электронную почту сотрудника будет направлено уведомление от системы ЮРРОБОТ об успешной авторизации (</w:t>
      </w:r>
      <w:hyperlink w:anchor="cap_723d64af-d46d-4df0-8739-914921d253ac">
        <w:r>
          <w:t>Рис.2</w:t>
        </w:r>
      </w:hyperlink>
      <w:r>
        <w:t>).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71AF86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137277" w14:textId="77777777" w:rsidR="00EE4219" w:rsidRDefault="00167843">
            <w:pPr>
              <w:spacing w:line="240" w:lineRule="auto"/>
              <w:jc w:val="center"/>
            </w:pPr>
            <w:bookmarkStart w:id="1010" w:name="cap_723d64af-d46d-4df0-8739-914921d253ac"/>
            <w:bookmarkEnd w:id="1010"/>
            <w:r>
              <w:rPr>
                <w:noProof/>
              </w:rPr>
              <w:lastRenderedPageBreak/>
              <w:drawing>
                <wp:inline distT="0" distB="0" distL="0" distR="0" wp14:anchorId="76AAA947" wp14:editId="0C2CF01F">
                  <wp:extent cx="2752725" cy="2028825"/>
                  <wp:effectExtent l="0" t="0" r="0" b="0"/>
                  <wp:docPr id="871" name="drex_module_24_6_3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" name="drex_module_24_6_3_2_custom_2.png"/>
                          <pic:cNvPicPr/>
                        </pic:nvPicPr>
                        <pic:blipFill>
                          <a:blip r:embed="rId9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A1F2DA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B85199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928308C" w14:textId="77777777" w:rsidR="00EE4219" w:rsidRDefault="00167843">
      <w:pPr>
        <w:spacing w:before="160" w:after="160"/>
        <w:rPr>
          <w:b/>
          <w:bCs/>
          <w:i/>
          <w:iCs/>
        </w:rPr>
      </w:pPr>
      <w:r>
        <w:rPr>
          <w:b/>
          <w:bCs/>
          <w:i/>
          <w:iCs/>
        </w:rPr>
        <w:t>Для справки:</w:t>
      </w:r>
    </w:p>
    <w:p w14:paraId="05DB3784" w14:textId="77777777" w:rsidR="00EE4219" w:rsidRDefault="00167843">
      <w:pPr>
        <w:spacing w:before="160" w:after="160"/>
      </w:pPr>
      <w:r>
        <w:t>ЮРРОБОТ все данные при передаче шифрует и не хранит на серверах.</w:t>
      </w:r>
      <w:r>
        <w:br w:type="page"/>
      </w:r>
    </w:p>
    <w:p w14:paraId="45ED6F7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11" w:name="0806e842-b173-405d-9855-539fc7f29f8b"/>
      <w:bookmarkEnd w:id="1011"/>
      <w:r>
        <w:rPr>
          <w:b/>
          <w:bCs/>
          <w:sz w:val="28"/>
          <w:szCs w:val="28"/>
        </w:rPr>
        <w:lastRenderedPageBreak/>
        <w:t>Авторизация на сервисе mos.ru (только для г. Москва)</w:t>
      </w:r>
    </w:p>
    <w:p w14:paraId="40D9D7A9" w14:textId="77777777" w:rsidR="00EE4219" w:rsidRDefault="00167843">
      <w:pPr>
        <w:spacing w:before="160" w:after="160"/>
      </w:pPr>
      <w:r>
        <w:t>Если осуществляете работу с должниками по г. Москве, то необходимо сделать прив</w:t>
      </w:r>
      <w:r>
        <w:t>язку аккаунта госулсуг с</w:t>
      </w:r>
      <w:r>
        <w:rPr>
          <w:rFonts w:ascii="Calibri" w:hAnsi="Calibri" w:cs="Calibri"/>
          <w:color w:val="000000"/>
        </w:rPr>
        <w:t xml:space="preserve"> </w:t>
      </w:r>
      <w:r>
        <w:t>mos.ru.</w:t>
      </w:r>
    </w:p>
    <w:p w14:paraId="0033476A" w14:textId="3A850938" w:rsidR="00EE4219" w:rsidRDefault="00167843">
      <w:pPr>
        <w:spacing w:before="160" w:after="160"/>
      </w:pPr>
      <w:r>
        <w:t>Для этого сотруднику необходимо</w:t>
      </w:r>
      <w:r>
        <w:rPr>
          <w:rFonts w:ascii="Calibri" w:hAnsi="Calibri" w:cs="Calibri"/>
          <w:color w:val="000000"/>
        </w:rPr>
        <w:t xml:space="preserve"> </w:t>
      </w:r>
      <w:hyperlink r:id="rId938">
        <w:r>
          <w:rPr>
            <w:u w:val="single"/>
          </w:rPr>
          <w:t>зарегистрировать учетную запись</w:t>
        </w:r>
      </w:hyperlink>
      <w:r>
        <w:rPr>
          <w:rFonts w:ascii="Calibri" w:hAnsi="Calibri" w:cs="Calibri"/>
          <w:color w:val="000000"/>
        </w:rPr>
        <w:t xml:space="preserve"> </w:t>
      </w:r>
      <w:r>
        <w:t>на</w:t>
      </w:r>
      <w:r>
        <w:rPr>
          <w:rFonts w:ascii="Calibri" w:hAnsi="Calibri" w:cs="Calibri"/>
          <w:color w:val="000000"/>
        </w:rPr>
        <w:t xml:space="preserve"> </w:t>
      </w:r>
      <w:r>
        <w:t>mos.ru. Выбрать способ регистрации – Госуслуги.</w:t>
      </w:r>
    </w:p>
    <w:p w14:paraId="4A4758E4" w14:textId="1CBF82F6" w:rsidR="00EE4219" w:rsidRDefault="00167843">
      <w:pPr>
        <w:spacing w:before="160" w:after="160"/>
      </w:pPr>
      <w:r>
        <w:t xml:space="preserve">Затем переходим в систему ЮРРОБОТ в меню </w:t>
      </w:r>
      <w:r>
        <w:rPr>
          <w:b/>
          <w:bCs/>
        </w:rPr>
        <w:t>«Обмен данными»</w:t>
      </w:r>
      <w:r>
        <w:t xml:space="preserve">, раздел </w:t>
      </w:r>
      <w:r>
        <w:rPr>
          <w:b/>
          <w:bCs/>
        </w:rPr>
        <w:t>«Интеграция»</w:t>
      </w:r>
      <w:r>
        <w:t xml:space="preserve">, вкладка </w:t>
      </w:r>
      <w:r>
        <w:rPr>
          <w:b/>
          <w:bCs/>
        </w:rPr>
        <w:t>«Сервисы»</w:t>
      </w:r>
      <w:r>
        <w:t xml:space="preserve">, </w:t>
      </w:r>
      <w:r>
        <w:rPr>
          <w:b/>
          <w:bCs/>
        </w:rPr>
        <w:t>«Общие»</w:t>
      </w:r>
      <w:r>
        <w:t xml:space="preserve">, нажимаем иконку </w:t>
      </w:r>
      <w:r>
        <w:rPr>
          <w:b/>
          <w:bCs/>
        </w:rPr>
        <w:t>«mos.ru»</w:t>
      </w:r>
      <w:r>
        <w:rPr>
          <w:rFonts w:ascii="Calibri" w:hAnsi="Calibri" w:cs="Calibri"/>
          <w:color w:val="000000"/>
        </w:rPr>
        <w:t xml:space="preserve"> </w:t>
      </w:r>
      <w:r>
        <w:t>или по</w:t>
      </w:r>
      <w:r>
        <w:rPr>
          <w:rFonts w:ascii="Calibri" w:hAnsi="Calibri" w:cs="Calibri"/>
          <w:color w:val="000000"/>
        </w:rPr>
        <w:t xml:space="preserve"> </w:t>
      </w:r>
      <w:hyperlink r:id="rId939">
        <w:r>
          <w:rPr>
            <w:u w:val="single"/>
          </w:rPr>
          <w:t>ссылке</w:t>
        </w:r>
      </w:hyperlink>
    </w:p>
    <w:p w14:paraId="2E2A0330" w14:textId="4C4A021B" w:rsidR="00EE4219" w:rsidRDefault="00167843">
      <w:pPr>
        <w:spacing w:before="160" w:after="160"/>
      </w:pPr>
      <w:r>
        <w:t>Нажимаем кнопку «Авторизоваться на</w:t>
      </w:r>
      <w:r>
        <w:rPr>
          <w:rFonts w:ascii="Calibri" w:hAnsi="Calibri" w:cs="Calibri"/>
          <w:color w:val="000000"/>
        </w:rPr>
        <w:t xml:space="preserve"> </w:t>
      </w:r>
      <w:r>
        <w:t>mos.ru» и ожидаем смс-код. Вводим код из смс, ждем подтверждения. Привязка аккаунта учетной записи сотрудника происходит один раз (</w:t>
      </w:r>
      <w:hyperlink w:anchor="cap_44323693-73bc-49ed-b132-8c05639000e0">
        <w:r>
          <w:t>Рис.1</w:t>
        </w:r>
      </w:hyperlink>
      <w:r>
        <w:t>) (</w:t>
      </w:r>
      <w:hyperlink w:anchor="cap_907d2f89-db05-4303-8617-a5977059ae82">
        <w:r>
          <w:t>Рис.2</w:t>
        </w:r>
      </w:hyperlink>
      <w:r>
        <w:t>)</w:t>
      </w:r>
    </w:p>
    <w:p w14:paraId="1CC920EE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3146F9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0111CA" w14:textId="77777777" w:rsidR="00EE4219" w:rsidRDefault="00167843">
            <w:pPr>
              <w:spacing w:line="240" w:lineRule="auto"/>
              <w:jc w:val="center"/>
            </w:pPr>
            <w:bookmarkStart w:id="1012" w:name="cap_44323693-73bc-49ed-b132-8c05639000e0"/>
            <w:bookmarkEnd w:id="1012"/>
            <w:r>
              <w:rPr>
                <w:noProof/>
              </w:rPr>
              <w:drawing>
                <wp:inline distT="0" distB="0" distL="0" distR="0" wp14:anchorId="33049B52" wp14:editId="52C76C42">
                  <wp:extent cx="2419350" cy="1685925"/>
                  <wp:effectExtent l="0" t="0" r="0" b="0"/>
                  <wp:docPr id="872" name="drex_module_24_6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" name="drex_module_24_6_4_custom.png"/>
                          <pic:cNvPicPr/>
                        </pic:nvPicPr>
                        <pic:blipFill>
                          <a:blip r:embed="rId9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350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A6796E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09BB6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0ADE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148A4F" w14:textId="77777777" w:rsidR="00EE4219" w:rsidRDefault="00167843">
            <w:pPr>
              <w:spacing w:line="240" w:lineRule="auto"/>
              <w:jc w:val="center"/>
            </w:pPr>
            <w:bookmarkStart w:id="1013" w:name="cap_907d2f89-db05-4303-8617-a5977059ae82"/>
            <w:bookmarkEnd w:id="1013"/>
            <w:r>
              <w:rPr>
                <w:noProof/>
              </w:rPr>
              <w:drawing>
                <wp:inline distT="0" distB="0" distL="0" distR="0" wp14:anchorId="47910727" wp14:editId="21CC4194">
                  <wp:extent cx="2476500" cy="2162175"/>
                  <wp:effectExtent l="0" t="0" r="0" b="0"/>
                  <wp:docPr id="873" name="drex_module_24_6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3" name="drex_module_24_6_4_custom_2.png"/>
                          <pic:cNvPicPr/>
                        </pic:nvPicPr>
                        <pic:blipFill>
                          <a:blip r:embed="rId9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21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302559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0A94FD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B9B98F2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3B4729C5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014" w:name="69a163d4-ecc1-434c-81c8-d888b416e469"/>
      <w:bookmarkEnd w:id="1014"/>
      <w:r>
        <w:rPr>
          <w:b/>
          <w:bCs/>
          <w:sz w:val="32"/>
          <w:szCs w:val="32"/>
        </w:rPr>
        <w:lastRenderedPageBreak/>
        <w:t>Шаг 7. Формирование документов и подача Заявления о вынесении судебного приказа в суд.</w:t>
      </w:r>
    </w:p>
    <w:p w14:paraId="341A4AB3" w14:textId="4E3F930F" w:rsidR="00EE4219" w:rsidRDefault="00167843">
      <w:pPr>
        <w:spacing w:before="160" w:after="160"/>
      </w:pPr>
      <w:r>
        <w:t>Чтобы сформировать комплект документов для подачи в суд нужно</w:t>
      </w:r>
      <w:r>
        <w:rPr>
          <w:rFonts w:ascii="Calibri" w:hAnsi="Calibri" w:cs="Calibri"/>
          <w:color w:val="000000"/>
        </w:rPr>
        <w:t xml:space="preserve"> </w:t>
      </w:r>
      <w:r>
        <w:t xml:space="preserve">выделить должника(ов) из списка и в меню быстрых клавиш воспользоваться кнопкой </w:t>
      </w:r>
      <w:r>
        <w:rPr>
          <w:b/>
          <w:bCs/>
        </w:rPr>
        <w:t>«Печать и формирование документов»</w:t>
      </w:r>
      <w:r>
        <w:t xml:space="preserve"> (</w:t>
      </w:r>
      <w:hyperlink w:anchor="cap_bd955222-d6a4-418a-800a-d2d7101a8da5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3A7C95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B09096" w14:textId="77777777" w:rsidR="00EE4219" w:rsidRDefault="00167843">
            <w:pPr>
              <w:spacing w:line="240" w:lineRule="auto"/>
              <w:jc w:val="center"/>
            </w:pPr>
            <w:bookmarkStart w:id="1015" w:name="cap_bd955222-d6a4-418a-800a-d2d7101a8da5"/>
            <w:bookmarkEnd w:id="1015"/>
            <w:r>
              <w:rPr>
                <w:noProof/>
              </w:rPr>
              <w:drawing>
                <wp:inline distT="0" distB="0" distL="0" distR="0" wp14:anchorId="33FC9F83" wp14:editId="7D8028C5">
                  <wp:extent cx="5667375" cy="3228975"/>
                  <wp:effectExtent l="0" t="0" r="0" b="0"/>
                  <wp:docPr id="874" name="drex_module_24_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4" name="drex_module_24_7_custom.png"/>
                          <pic:cNvPicPr/>
                        </pic:nvPicPr>
                        <pic:blipFill>
                          <a:blip r:embed="rId9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22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9158A7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6E422B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печати и формирования документов</w:t>
            </w:r>
          </w:p>
        </w:tc>
      </w:tr>
    </w:tbl>
    <w:p w14:paraId="7A6E0750" w14:textId="77777777" w:rsidR="00EE4219" w:rsidRDefault="00167843">
      <w:pPr>
        <w:spacing w:before="160" w:after="160"/>
      </w:pPr>
      <w:r>
        <w:t>Данная опция предусм</w:t>
      </w:r>
      <w:r>
        <w:t>атривает выбор приложений и подачу комплекта документов в суд.</w:t>
      </w:r>
      <w:r>
        <w:br w:type="page"/>
      </w:r>
    </w:p>
    <w:p w14:paraId="6A1B939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16" w:name="b0438e2a-de54-4738-9332-160259b5a04d"/>
      <w:bookmarkEnd w:id="1016"/>
      <w:r>
        <w:rPr>
          <w:b/>
          <w:bCs/>
          <w:sz w:val="28"/>
          <w:szCs w:val="28"/>
        </w:rPr>
        <w:lastRenderedPageBreak/>
        <w:t>Выбор заявления о вынесении судебного приказа</w:t>
      </w:r>
    </w:p>
    <w:p w14:paraId="3EF976FF" w14:textId="77F98AB3" w:rsidR="00EE4219" w:rsidRDefault="00167843">
      <w:pPr>
        <w:spacing w:before="160" w:after="160"/>
      </w:pPr>
      <w:r>
        <w:t>Заявление о вынесении судебного приказа можно выбрать из выпадающего списка (</w:t>
      </w:r>
      <w:hyperlink w:anchor="cap_3c63fe22-28b5-4fc2-a6e2-406864d9786b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9C8275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56F380" w14:textId="77777777" w:rsidR="00EE4219" w:rsidRDefault="00167843">
            <w:pPr>
              <w:spacing w:line="240" w:lineRule="auto"/>
              <w:jc w:val="center"/>
            </w:pPr>
            <w:bookmarkStart w:id="1017" w:name="cap_3c63fe22-28b5-4fc2-a6e2-406864d9786b"/>
            <w:bookmarkEnd w:id="1017"/>
            <w:r>
              <w:rPr>
                <w:noProof/>
              </w:rPr>
              <w:drawing>
                <wp:inline distT="0" distB="0" distL="0" distR="0" wp14:anchorId="38A91902" wp14:editId="4A313CEA">
                  <wp:extent cx="4276725" cy="4429125"/>
                  <wp:effectExtent l="0" t="0" r="0" b="0"/>
                  <wp:docPr id="875" name="drex_module_24_7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" name="drex_module_24_7_1_custom.png"/>
                          <pic:cNvPicPr/>
                        </pic:nvPicPr>
                        <pic:blipFill>
                          <a:blip r:embed="rId9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442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4B631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99935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C987407" w14:textId="77777777" w:rsidR="00EE4219" w:rsidRDefault="00167843">
      <w:pPr>
        <w:spacing w:before="160" w:after="160"/>
      </w:pPr>
      <w:r>
        <w:t>Заявление формируется автоматически на основе шаблона, в который при помощи переменных подставляются данные должника.</w:t>
      </w:r>
    </w:p>
    <w:tbl>
      <w:tblPr>
        <w:tblStyle w:val="a4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74E97C3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4FA7D6D5" w14:textId="77777777" w:rsidR="00EE4219" w:rsidRDefault="00EE4219"/>
        </w:tc>
      </w:tr>
      <w:tr w:rsidR="00EE4219" w14:paraId="21B248B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3C50790B" w14:textId="77777777" w:rsidR="00EE4219" w:rsidRDefault="00167843">
            <w:r>
              <w:rPr>
                <w:noProof/>
              </w:rPr>
              <w:drawing>
                <wp:inline distT="0" distB="0" distL="0" distR="0" wp14:anchorId="5DFAB905" wp14:editId="7698D0C0">
                  <wp:extent cx="285750" cy="228600"/>
                  <wp:effectExtent l="0" t="95250" r="95250" b="95250"/>
                  <wp:docPr id="876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76407415" w14:textId="77777777" w:rsidR="00EE4219" w:rsidRDefault="00167843">
            <w:pPr>
              <w:spacing w:before="160" w:after="160"/>
              <w:ind w:left="720" w:hanging="360"/>
            </w:pPr>
            <w:r>
              <w:t>Если на одном лицевом счете есть 2 и более должника-дольщика и по одному из них есть отказ в принятии, а по другому осуществлена подача в суд, то в этом случае система создает раздельную подачу по  дольщику, который возвращен. Иными словами, отрабатывается</w:t>
            </w:r>
            <w:r>
              <w:t xml:space="preserve"> условие - система проверяет возвраты по дольщикам и осуществляет подачу только по тому дольщику по которому есть возвраты, отмены, отказы в принятии, чтобы подача </w:t>
            </w:r>
            <w:r>
              <w:lastRenderedPageBreak/>
              <w:t>прошла только по одному дольщику по которому нужно переподать, а не по всем дольщикам, привя</w:t>
            </w:r>
            <w:r>
              <w:t>занным к одному ЛС. Если по одному дольщику была отмена, а по другому дольщику вынесен судебный приказ, то по первому дольщику идет подготовка в исковое производство и доплата пошлины.</w:t>
            </w:r>
          </w:p>
        </w:tc>
      </w:tr>
      <w:tr w:rsidR="00EE4219" w14:paraId="341D91C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4F9C23FD" w14:textId="77777777" w:rsidR="00EE4219" w:rsidRDefault="00EE4219"/>
        </w:tc>
      </w:tr>
    </w:tbl>
    <w:p w14:paraId="6D6D61B7" w14:textId="77777777" w:rsidR="00EE4219" w:rsidRDefault="00167843">
      <w:r>
        <w:br w:type="page"/>
      </w:r>
    </w:p>
    <w:p w14:paraId="184AAA0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18" w:name="e7d0c772-0908-4788-8996-3f4c38c652b0"/>
      <w:bookmarkEnd w:id="1018"/>
      <w:r>
        <w:rPr>
          <w:b/>
          <w:bCs/>
          <w:sz w:val="28"/>
          <w:szCs w:val="28"/>
        </w:rPr>
        <w:lastRenderedPageBreak/>
        <w:t>Выбор приложений к заявлению о вынесении судебного приказа</w:t>
      </w:r>
    </w:p>
    <w:p w14:paraId="036ACF9A" w14:textId="3B4AF694" w:rsidR="00EE4219" w:rsidRDefault="00167843">
      <w:pPr>
        <w:spacing w:before="160" w:after="160"/>
      </w:pPr>
      <w:r>
        <w:t>В этом разделе при помощи ползунков можно выбрать документы, которые загружены в Систему и необходимы для подачи в суд в каждом конкретном случае. (</w:t>
      </w:r>
      <w:hyperlink w:anchor="cap_992d7c1d-a268-41b5-a1a6-57218685afae">
        <w:r>
          <w:t>Рис.1</w:t>
        </w:r>
      </w:hyperlink>
      <w:r>
        <w:t>)</w:t>
      </w:r>
    </w:p>
    <w:p w14:paraId="33AB0BBB" w14:textId="77777777" w:rsidR="00EE4219" w:rsidRDefault="00167843">
      <w:pPr>
        <w:spacing w:before="160" w:after="160"/>
      </w:pPr>
      <w:r>
        <w:t xml:space="preserve">При формировании комплекта документов </w:t>
      </w:r>
      <w:r>
        <w:t>они будут идти как приложения после Заявления о вынесении судебного приказа.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612746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EDD508" w14:textId="77777777" w:rsidR="00EE4219" w:rsidRDefault="00167843">
            <w:pPr>
              <w:spacing w:line="240" w:lineRule="auto"/>
              <w:jc w:val="center"/>
            </w:pPr>
            <w:bookmarkStart w:id="1019" w:name="cap_992d7c1d-a268-41b5-a1a6-57218685afae"/>
            <w:bookmarkEnd w:id="1019"/>
            <w:r>
              <w:rPr>
                <w:noProof/>
              </w:rPr>
              <w:drawing>
                <wp:inline distT="0" distB="0" distL="0" distR="0" wp14:anchorId="5F8D5115" wp14:editId="4B6C6BDE">
                  <wp:extent cx="4219575" cy="4419600"/>
                  <wp:effectExtent l="0" t="0" r="0" b="0"/>
                  <wp:docPr id="877" name="drex_module_24_7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7" name="drex_module_24_7_2_custom.png"/>
                          <pic:cNvPicPr/>
                        </pic:nvPicPr>
                        <pic:blipFill>
                          <a:blip r:embed="rId9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575" cy="441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84E8B1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08DE8C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Формирование комплекта документов</w:t>
            </w:r>
          </w:p>
        </w:tc>
      </w:tr>
    </w:tbl>
    <w:p w14:paraId="383B7A61" w14:textId="45E267DA" w:rsidR="00EE4219" w:rsidRDefault="00167843">
      <w:pPr>
        <w:spacing w:before="160" w:after="160"/>
      </w:pPr>
      <w:r>
        <w:t>Список документов для приложения можно настраивать. (</w:t>
      </w:r>
      <w:hyperlink w:anchor="cap_48e3501f-791d-4cf5-a0e6-92d6e6a9217e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763158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D2A078" w14:textId="77777777" w:rsidR="00EE4219" w:rsidRDefault="00167843">
            <w:pPr>
              <w:spacing w:line="240" w:lineRule="auto"/>
              <w:jc w:val="center"/>
            </w:pPr>
            <w:bookmarkStart w:id="1020" w:name="cap_48e3501f-791d-4cf5-a0e6-92d6e6a9217e"/>
            <w:bookmarkEnd w:id="1020"/>
            <w:r>
              <w:rPr>
                <w:noProof/>
              </w:rPr>
              <w:lastRenderedPageBreak/>
              <w:drawing>
                <wp:inline distT="0" distB="0" distL="0" distR="0" wp14:anchorId="19730A4E" wp14:editId="6D5EFFF7">
                  <wp:extent cx="2390775" cy="2009775"/>
                  <wp:effectExtent l="0" t="0" r="0" b="0"/>
                  <wp:docPr id="878" name="drex_module_24_7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" name="drex_module_24_7_2_custom_2.png"/>
                          <pic:cNvPicPr/>
                        </pic:nvPicPr>
                        <pic:blipFill>
                          <a:blip r:embed="rId9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200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8443D3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3CBDA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CEDD58E" w14:textId="77777777" w:rsidR="00EE4219" w:rsidRDefault="00167843">
      <w:pPr>
        <w:spacing w:before="160" w:after="160"/>
      </w:pPr>
      <w:r>
        <w:t>И</w:t>
      </w:r>
      <w:r>
        <w:t>зменить порядок документов можно воспользовавшись иконкой в виде горизонтальных полос (на скриншоте отмечено цифрой 1).</w:t>
      </w:r>
    </w:p>
    <w:p w14:paraId="6B26693F" w14:textId="77777777" w:rsidR="00EE4219" w:rsidRDefault="00167843">
      <w:pPr>
        <w:spacing w:before="160" w:after="160"/>
      </w:pPr>
      <w:r>
        <w:t>Переименовать документ можно воспользовавшись иконкой в виде карандаша (на скриншоте отмечено цифрой 2)</w:t>
      </w:r>
      <w:r>
        <w:br w:type="page"/>
      </w:r>
    </w:p>
    <w:p w14:paraId="3BA08CB9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21" w:name="4df715a4-89b6-4e21-896f-7a1fbe466e4c"/>
      <w:bookmarkEnd w:id="1021"/>
      <w:r>
        <w:rPr>
          <w:b/>
          <w:bCs/>
          <w:sz w:val="28"/>
          <w:szCs w:val="28"/>
        </w:rPr>
        <w:lastRenderedPageBreak/>
        <w:t>Формирование и отправка пакета документов в суд.</w:t>
      </w:r>
    </w:p>
    <w:p w14:paraId="19437258" w14:textId="77777777" w:rsidR="00EE4219" w:rsidRDefault="00167843">
      <w:pPr>
        <w:spacing w:before="160" w:after="160"/>
      </w:pPr>
      <w:r>
        <w:t> </w:t>
      </w:r>
    </w:p>
    <w:p w14:paraId="4B866B57" w14:textId="19B6F91A" w:rsidR="00EE4219" w:rsidRDefault="00167843">
      <w:pPr>
        <w:spacing w:before="160" w:after="160"/>
      </w:pPr>
      <w:r>
        <w:t xml:space="preserve">После того, как выбор документов окончен нажимаем </w:t>
      </w:r>
      <w:r>
        <w:rPr>
          <w:b/>
          <w:bCs/>
        </w:rPr>
        <w:t>«Подписать и отправить по ЭЦП».</w:t>
      </w:r>
      <w:r>
        <w:t xml:space="preserve"> (</w:t>
      </w:r>
      <w:hyperlink w:anchor="cap_a06a15f2-80af-4bf9-ac39-bf033739c5ee">
        <w:r>
          <w:t>Рис.1</w:t>
        </w:r>
      </w:hyperlink>
      <w:r>
        <w:t>)</w:t>
      </w:r>
    </w:p>
    <w:p w14:paraId="7ED0CC7B" w14:textId="77777777" w:rsidR="00EE4219" w:rsidRDefault="00167843">
      <w:pPr>
        <w:spacing w:before="160" w:after="160"/>
      </w:pPr>
      <w:r>
        <w:t>Будет сформирован и отправлен пакет документов, состоящий из Заявления о вынесении судебного приказа и приложений к нему.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D34CFB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418FC2" w14:textId="77777777" w:rsidR="00EE4219" w:rsidRDefault="00167843">
            <w:pPr>
              <w:spacing w:line="240" w:lineRule="auto"/>
              <w:jc w:val="center"/>
            </w:pPr>
            <w:bookmarkStart w:id="1022" w:name="cap_a06a15f2-80af-4bf9-ac39-bf033739c5ee"/>
            <w:bookmarkEnd w:id="1022"/>
            <w:r>
              <w:rPr>
                <w:noProof/>
              </w:rPr>
              <w:drawing>
                <wp:inline distT="0" distB="0" distL="0" distR="0" wp14:anchorId="708E9852" wp14:editId="297669B7">
                  <wp:extent cx="4124325" cy="4848225"/>
                  <wp:effectExtent l="0" t="0" r="0" b="0"/>
                  <wp:docPr id="879" name="drex_module_24_7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9" name="drex_module_24_7_3_custom.png"/>
                          <pic:cNvPicPr/>
                        </pic:nvPicPr>
                        <pic:blipFill>
                          <a:blip r:embed="rId9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484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66FA73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1212F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46EB602" w14:textId="1B7F2B4C" w:rsidR="00EE4219" w:rsidRDefault="00167843">
      <w:pPr>
        <w:spacing w:before="160" w:after="160"/>
      </w:pPr>
      <w:r>
        <w:t xml:space="preserve">После отправки в суд Система автоматически отслеживает статусы по судебному делу и размещает информацию в Карточке должника – </w:t>
      </w:r>
      <w:r>
        <w:rPr>
          <w:b/>
          <w:bCs/>
        </w:rPr>
        <w:t>«Справочник суда и судебных дел»</w:t>
      </w:r>
      <w:r>
        <w:t xml:space="preserve"> (</w:t>
      </w:r>
      <w:hyperlink w:anchor="cap_1c2ca689-40fe-4711-be4c-48fae6e0233d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245D27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493A13" w14:textId="77777777" w:rsidR="00EE4219" w:rsidRDefault="00167843">
            <w:pPr>
              <w:spacing w:line="240" w:lineRule="auto"/>
              <w:jc w:val="center"/>
            </w:pPr>
            <w:bookmarkStart w:id="1023" w:name="cap_1c2ca689-40fe-4711-be4c-48fae6e0233d"/>
            <w:bookmarkEnd w:id="1023"/>
            <w:r>
              <w:rPr>
                <w:noProof/>
              </w:rPr>
              <w:lastRenderedPageBreak/>
              <w:drawing>
                <wp:inline distT="0" distB="0" distL="0" distR="0" wp14:anchorId="3EC268EC" wp14:editId="433FFE99">
                  <wp:extent cx="5667375" cy="1676400"/>
                  <wp:effectExtent l="0" t="0" r="0" b="0"/>
                  <wp:docPr id="880" name="drex_module_24_7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" name="drex_module_24_7_3_custom_2.png"/>
                          <pic:cNvPicPr/>
                        </pic:nvPicPr>
                        <pic:blipFill>
                          <a:blip r:embed="rId9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4F9BDD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A7872D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BF58C25" w14:textId="78ACB5B5" w:rsidR="00EE4219" w:rsidRDefault="00167843">
      <w:pPr>
        <w:spacing w:before="160" w:after="160"/>
      </w:pPr>
      <w:r>
        <w:t>Также Система автоматически обновляет статус должника (</w:t>
      </w:r>
      <w:hyperlink w:anchor="cap_dc20efae-b5d3-4109-a7d0-ce386c5cb81f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B80DD9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0E3E81" w14:textId="77777777" w:rsidR="00EE4219" w:rsidRDefault="00167843">
            <w:pPr>
              <w:spacing w:line="240" w:lineRule="auto"/>
              <w:jc w:val="center"/>
            </w:pPr>
            <w:bookmarkStart w:id="1024" w:name="cap_dc20efae-b5d3-4109-a7d0-ce386c5cb81f"/>
            <w:bookmarkEnd w:id="1024"/>
            <w:r>
              <w:rPr>
                <w:noProof/>
              </w:rPr>
              <w:drawing>
                <wp:inline distT="0" distB="0" distL="0" distR="0" wp14:anchorId="09171DC2" wp14:editId="56DD5DB6">
                  <wp:extent cx="2200275" cy="476250"/>
                  <wp:effectExtent l="0" t="0" r="0" b="0"/>
                  <wp:docPr id="881" name="drex_module_24_7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" name="drex_module_24_7_3_custom_3.png"/>
                          <pic:cNvPicPr/>
                        </pic:nvPicPr>
                        <pic:blipFill>
                          <a:blip r:embed="rId9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BC80A5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C2A887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4442DBB8" w14:textId="77777777" w:rsidR="00EE4219" w:rsidRDefault="00167843">
      <w:pPr>
        <w:spacing w:before="160" w:after="160"/>
      </w:pPr>
      <w:r>
        <w:t>Вернемся к подробному описанию функционала модуля «Судебное производство».</w:t>
      </w:r>
    </w:p>
    <w:p w14:paraId="53F3E966" w14:textId="77777777" w:rsidR="00EE4219" w:rsidRDefault="00EE4219">
      <w:pPr>
        <w:spacing w:before="160" w:after="160"/>
      </w:pPr>
    </w:p>
    <w:p w14:paraId="4F4DD9CD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78A96EF4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025" w:name="16b31bf3-443a-4095-bd64-95ddd7164352"/>
      <w:bookmarkEnd w:id="1025"/>
      <w:r>
        <w:rPr>
          <w:b/>
          <w:bCs/>
          <w:sz w:val="36"/>
          <w:szCs w:val="36"/>
        </w:rPr>
        <w:lastRenderedPageBreak/>
        <w:t>Функциональные кнопки</w:t>
      </w:r>
    </w:p>
    <w:p w14:paraId="17126C8C" w14:textId="38E7B0C5" w:rsidR="00EE4219" w:rsidRDefault="00167843">
      <w:pPr>
        <w:spacing w:before="160" w:after="160"/>
      </w:pPr>
      <w:r>
        <w:t>Панель функциональн</w:t>
      </w:r>
      <w:r>
        <w:t>ых кнопок располагается в разделе</w:t>
      </w:r>
      <w:r>
        <w:rPr>
          <w:rFonts w:ascii="Calibri" w:hAnsi="Calibri" w:cs="Calibri"/>
          <w:color w:val="000000"/>
        </w:rPr>
        <w:t xml:space="preserve"> </w:t>
      </w:r>
      <w:hyperlink r:id="rId949">
        <w:r>
          <w:rPr>
            <w:u w:val="single"/>
          </w:rPr>
          <w:t>«Работа с должниками»</w:t>
        </w:r>
      </w:hyperlink>
      <w:r>
        <w:rPr>
          <w:u w:val="single"/>
        </w:rPr>
        <w:t xml:space="preserve">, модуль </w:t>
      </w:r>
      <w:r>
        <w:rPr>
          <w:b/>
          <w:bCs/>
          <w:u w:val="single"/>
        </w:rPr>
        <w:t>«Судебное производство»</w:t>
      </w:r>
      <w:r>
        <w:rPr>
          <w:u w:val="single"/>
        </w:rPr>
        <w:t>. (</w:t>
      </w:r>
      <w:hyperlink w:anchor="cap_ef4d7d96-4eb9-4c8f-abea-b3b788fcd250">
        <w:r>
          <w:rPr>
            <w:u w:val="single"/>
          </w:rPr>
          <w:t>Рис.1</w:t>
        </w:r>
      </w:hyperlink>
      <w:r>
        <w:rPr>
          <w:u w:val="single"/>
        </w:rP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18AB4D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DAEB89" w14:textId="77777777" w:rsidR="00EE4219" w:rsidRDefault="00167843">
            <w:pPr>
              <w:spacing w:line="240" w:lineRule="auto"/>
              <w:jc w:val="center"/>
              <w:rPr>
                <w:u w:val="single"/>
              </w:rPr>
            </w:pPr>
            <w:bookmarkStart w:id="1026" w:name="cap_ef4d7d96-4eb9-4c8f-abea-b3b788fcd250"/>
            <w:bookmarkEnd w:id="1026"/>
            <w:r>
              <w:rPr>
                <w:noProof/>
                <w:u w:val="single"/>
              </w:rPr>
              <w:drawing>
                <wp:inline distT="0" distB="0" distL="0" distR="0" wp14:anchorId="0560FED7" wp14:editId="751D2AE9">
                  <wp:extent cx="5667375" cy="1514475"/>
                  <wp:effectExtent l="0" t="0" r="0" b="0"/>
                  <wp:docPr id="882" name="drex_module_2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2" name="drex_module_25_custom.png"/>
                          <pic:cNvPicPr/>
                        </pic:nvPicPr>
                        <pic:blipFill>
                          <a:blip r:embed="rId9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2E028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48A6A7" w14:textId="77777777" w:rsidR="00EE4219" w:rsidRDefault="00167843">
            <w:pPr>
              <w:spacing w:before="160" w:after="160"/>
              <w:jc w:val="center"/>
              <w:rPr>
                <w:u w:val="single"/>
              </w:rPr>
            </w:pPr>
            <w:r>
              <w:rPr>
                <w:u w:val="single"/>
              </w:rPr>
              <w:t xml:space="preserve">Рис.1 </w:t>
            </w:r>
          </w:p>
        </w:tc>
      </w:tr>
    </w:tbl>
    <w:p w14:paraId="0F23AED1" w14:textId="77777777" w:rsidR="00EE4219" w:rsidRDefault="00167843">
      <w:pPr>
        <w:spacing w:before="160" w:after="160"/>
      </w:pPr>
      <w:r>
        <w:t>Функциональные кнопки позволяют формировать пакеты документов для подачи в суд, своды начислений, заказывать выписки, формировать реестры по выбранному должнику (ам).</w:t>
      </w:r>
    </w:p>
    <w:p w14:paraId="66F64896" w14:textId="77777777" w:rsidR="00EE4219" w:rsidRDefault="00167843">
      <w:pPr>
        <w:spacing w:before="160" w:after="160"/>
      </w:pPr>
      <w:r>
        <w:t>Рассмотрим функционал.</w:t>
      </w:r>
      <w:r>
        <w:br w:type="page"/>
      </w:r>
    </w:p>
    <w:p w14:paraId="114B9955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027" w:name="aea34687-b258-4238-b420-249bb866c2ff"/>
      <w:bookmarkEnd w:id="1027"/>
      <w:r>
        <w:rPr>
          <w:b/>
          <w:bCs/>
          <w:sz w:val="32"/>
          <w:szCs w:val="32"/>
        </w:rPr>
        <w:lastRenderedPageBreak/>
        <w:t>Печать и формирование документов</w:t>
      </w:r>
    </w:p>
    <w:p w14:paraId="1C460881" w14:textId="77777777" w:rsidR="00EE4219" w:rsidRDefault="00167843">
      <w:pPr>
        <w:spacing w:before="160" w:after="160"/>
      </w:pPr>
      <w:r>
        <w:t xml:space="preserve">Данный раздел отвечает за выбор </w:t>
      </w:r>
      <w:r>
        <w:t>документов для формирования и подачи в суд в электронном виде: заявлений о вынесении судебного приказа, исков, ходатайств, жалоб и иных документов, подписанных электронно-цифровой подписью.</w:t>
      </w:r>
    </w:p>
    <w:p w14:paraId="45C1004C" w14:textId="2B7548E3" w:rsidR="00EE4219" w:rsidRDefault="00167843">
      <w:pPr>
        <w:spacing w:before="160" w:after="160"/>
      </w:pPr>
      <w:r>
        <w:t>Чтобы сформировать комплект документов для подачи в суд нужно</w:t>
      </w:r>
      <w:r>
        <w:rPr>
          <w:rFonts w:ascii="Calibri" w:hAnsi="Calibri" w:cs="Calibri"/>
          <w:color w:val="000000"/>
        </w:rPr>
        <w:t xml:space="preserve"> </w:t>
      </w:r>
      <w:r>
        <w:t>выде</w:t>
      </w:r>
      <w:r>
        <w:t xml:space="preserve">лить должника(ов) из списка и в меню функциональных кнопок воспользоваться кнопкой </w:t>
      </w:r>
      <w:r>
        <w:rPr>
          <w:b/>
          <w:bCs/>
        </w:rPr>
        <w:t>«Печать и формирование документов»</w:t>
      </w:r>
      <w:r>
        <w:t xml:space="preserve"> (</w:t>
      </w:r>
      <w:hyperlink w:anchor="cap_f870a052-e693-4773-a6f4-480eaa001c3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04096E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354FBC" w14:textId="77777777" w:rsidR="00EE4219" w:rsidRDefault="00167843">
            <w:pPr>
              <w:spacing w:line="240" w:lineRule="auto"/>
              <w:jc w:val="center"/>
            </w:pPr>
            <w:bookmarkStart w:id="1028" w:name="cap_f870a052-e693-4773-a6f4-480eaa001c39"/>
            <w:bookmarkEnd w:id="1028"/>
            <w:r>
              <w:rPr>
                <w:noProof/>
              </w:rPr>
              <w:drawing>
                <wp:inline distT="0" distB="0" distL="0" distR="0" wp14:anchorId="7B041E4F" wp14:editId="680BABAA">
                  <wp:extent cx="5667375" cy="3152775"/>
                  <wp:effectExtent l="0" t="0" r="0" b="0"/>
                  <wp:docPr id="883" name="drex_module_25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3" name="drex_module_25_1_custom.png"/>
                          <pic:cNvPicPr/>
                        </pic:nvPicPr>
                        <pic:blipFill>
                          <a:blip r:embed="rId9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15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5BEB85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E9A07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печати и формирования документов</w:t>
            </w:r>
          </w:p>
        </w:tc>
      </w:tr>
    </w:tbl>
    <w:p w14:paraId="50B2049E" w14:textId="4D7A05B4" w:rsidR="00EE4219" w:rsidRDefault="00167843">
      <w:pPr>
        <w:spacing w:before="160" w:after="160"/>
      </w:pPr>
      <w:r>
        <w:t>После нажатия кнопки осуществляется переход в редактор формирования документа для печати. (</w:t>
      </w:r>
      <w:hyperlink w:anchor="cap_12f2a536-5c45-4db3-99b9-adc923b9375a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B799E2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6811A4" w14:textId="77777777" w:rsidR="00EE4219" w:rsidRDefault="00167843">
            <w:pPr>
              <w:spacing w:line="240" w:lineRule="auto"/>
              <w:jc w:val="center"/>
            </w:pPr>
            <w:bookmarkStart w:id="1029" w:name="cap_12f2a536-5c45-4db3-99b9-adc923b9375a"/>
            <w:bookmarkEnd w:id="1029"/>
            <w:r>
              <w:rPr>
                <w:noProof/>
              </w:rPr>
              <w:lastRenderedPageBreak/>
              <w:drawing>
                <wp:inline distT="0" distB="0" distL="0" distR="0" wp14:anchorId="22C59969" wp14:editId="119B2644">
                  <wp:extent cx="4076700" cy="4257675"/>
                  <wp:effectExtent l="0" t="0" r="0" b="0"/>
                  <wp:docPr id="884" name="drex_module_25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" name="drex_module_25_1_custom_2.png"/>
                          <pic:cNvPicPr/>
                        </pic:nvPicPr>
                        <pic:blipFill>
                          <a:blip r:embed="rId9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425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5E5786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B58613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Окно формирования документов</w:t>
            </w:r>
          </w:p>
        </w:tc>
      </w:tr>
    </w:tbl>
    <w:p w14:paraId="1F4981E8" w14:textId="5D39B10A" w:rsidR="00EE4219" w:rsidRDefault="00167843">
      <w:pPr>
        <w:spacing w:before="160" w:after="160"/>
      </w:pPr>
      <w:r>
        <w:t>В случае, если документ в приложении выбран и отправлен на формирование, но отсутствует в карточке должника, система не осуществит подачу в суд из-за отсутствия документа (в отчете после формирования будет отображен отсутствую</w:t>
      </w:r>
      <w:r>
        <w:t>щий документ) (</w:t>
      </w:r>
      <w:hyperlink w:anchor="cap_3b7a4448-8111-4d62-8f9b-9f4b58888be2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C4FF94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095D5F" w14:textId="77777777" w:rsidR="00EE4219" w:rsidRDefault="00167843">
            <w:pPr>
              <w:spacing w:line="240" w:lineRule="auto"/>
              <w:jc w:val="center"/>
            </w:pPr>
            <w:bookmarkStart w:id="1030" w:name="cap_3b7a4448-8111-4d62-8f9b-9f4b58888be2"/>
            <w:bookmarkEnd w:id="1030"/>
            <w:r>
              <w:rPr>
                <w:noProof/>
              </w:rPr>
              <w:drawing>
                <wp:inline distT="0" distB="0" distL="0" distR="0" wp14:anchorId="0817BF5F" wp14:editId="121549A0">
                  <wp:extent cx="1533525" cy="381000"/>
                  <wp:effectExtent l="0" t="0" r="0" b="0"/>
                  <wp:docPr id="885" name="drex_module_25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5" name="drex_module_25_1_custom_3.png"/>
                          <pic:cNvPicPr/>
                        </pic:nvPicPr>
                        <pic:blipFill>
                          <a:blip r:embed="rId9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9C17AB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1AE49F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0E8D4E85" w14:textId="0949C6FF" w:rsidR="00EE4219" w:rsidRDefault="00167843">
      <w:pPr>
        <w:spacing w:before="160" w:after="160"/>
      </w:pPr>
      <w:r>
        <w:t>Комментарий об отсутствии оплаты Госпошлины в отчете (</w:t>
      </w:r>
      <w:hyperlink w:anchor="cap_870f83ee-7910-42f6-91fe-ca2bdd910bd5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EBC00B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09F2FF" w14:textId="77777777" w:rsidR="00EE4219" w:rsidRDefault="00167843">
            <w:pPr>
              <w:spacing w:line="240" w:lineRule="auto"/>
              <w:jc w:val="center"/>
            </w:pPr>
            <w:bookmarkStart w:id="1031" w:name="cap_870f83ee-7910-42f6-91fe-ca2bdd910bd5"/>
            <w:bookmarkEnd w:id="1031"/>
            <w:r>
              <w:rPr>
                <w:noProof/>
              </w:rPr>
              <w:drawing>
                <wp:inline distT="0" distB="0" distL="0" distR="0" wp14:anchorId="55B635BF" wp14:editId="4A38CA2F">
                  <wp:extent cx="4914900" cy="276225"/>
                  <wp:effectExtent l="0" t="0" r="0" b="0"/>
                  <wp:docPr id="886" name="drex_module_25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6" name="drex_module_25_1_custom_4.png"/>
                          <pic:cNvPicPr/>
                        </pic:nvPicPr>
                        <pic:blipFill>
                          <a:blip r:embed="rId9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49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3329D9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738142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27D470D0" w14:textId="77777777" w:rsidR="00EE4219" w:rsidRDefault="00167843">
      <w:r>
        <w:br w:type="page"/>
      </w:r>
    </w:p>
    <w:p w14:paraId="1BF8B5E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32" w:name="f6beaa48-cd3e-4078-b1b9-4420e37a26bd"/>
      <w:bookmarkEnd w:id="1032"/>
      <w:r>
        <w:rPr>
          <w:b/>
          <w:bCs/>
          <w:sz w:val="28"/>
          <w:szCs w:val="28"/>
        </w:rPr>
        <w:lastRenderedPageBreak/>
        <w:t>Документ для печати</w:t>
      </w:r>
    </w:p>
    <w:p w14:paraId="2F682130" w14:textId="6E63C980" w:rsidR="00EE4219" w:rsidRDefault="00167843">
      <w:pPr>
        <w:spacing w:before="160" w:after="160"/>
      </w:pPr>
      <w:r>
        <w:t>В окне формирования документа для печати необходимо выбрать документ для печати.</w:t>
      </w:r>
      <w:r>
        <w:rPr>
          <w:rFonts w:ascii="Calibri" w:hAnsi="Calibri" w:cs="Calibri"/>
          <w:color w:val="000000"/>
        </w:rPr>
        <w:t xml:space="preserve"> </w:t>
      </w:r>
      <w:r>
        <w:t>Для судебного производства доступен следующий набор документов: (</w:t>
      </w:r>
      <w:hyperlink w:anchor="cap_468feecb-c1f8-4462-9acb-e802c0df0b83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EBC700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CDEAFB" w14:textId="77777777" w:rsidR="00EE4219" w:rsidRDefault="00167843">
            <w:pPr>
              <w:spacing w:line="240" w:lineRule="auto"/>
              <w:jc w:val="center"/>
            </w:pPr>
            <w:bookmarkStart w:id="1033" w:name="cap_468feecb-c1f8-4462-9acb-e802c0df0b83"/>
            <w:bookmarkEnd w:id="1033"/>
            <w:r>
              <w:rPr>
                <w:noProof/>
              </w:rPr>
              <w:drawing>
                <wp:inline distT="0" distB="0" distL="0" distR="0" wp14:anchorId="7FB15931" wp14:editId="51B7B120">
                  <wp:extent cx="4838700" cy="4991100"/>
                  <wp:effectExtent l="0" t="0" r="0" b="0"/>
                  <wp:docPr id="887" name="drex_module_25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7" name="drex_module_25_1_1_custom.png"/>
                          <pic:cNvPicPr/>
                        </pic:nvPicPr>
                        <pic:blipFill>
                          <a:blip r:embed="rId9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0" cy="499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5A15DB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22BC5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A94B06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\ Искового заявления (всегда выбран по умолчанию). Система автоматически определяет какой тип документа необходимо сформировать и подать в суд</w:t>
      </w:r>
    </w:p>
    <w:p w14:paraId="253F925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Жалоба по возвращенному определению на несоблюдение тр</w:t>
      </w:r>
      <w:r>
        <w:t>ебований суда на самостоятельное направление ходатайств согласно закону</w:t>
      </w:r>
    </w:p>
    <w:p w14:paraId="12DD0AC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о направлении копии определения об отмене</w:t>
      </w:r>
    </w:p>
    <w:p w14:paraId="44F3A74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о предоставлении информации о ходе рассмотрения</w:t>
      </w:r>
    </w:p>
    <w:p w14:paraId="5265E62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в суд о не направлении судебного приказа</w:t>
      </w:r>
      <w:r>
        <w:t xml:space="preserve"> в ФССП</w:t>
      </w:r>
    </w:p>
    <w:p w14:paraId="2A3A397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на возврат госпошлины (ЗВСП возвращено)</w:t>
      </w:r>
    </w:p>
    <w:p w14:paraId="16BB238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на возврат госпошлины (иск возвращен)</w:t>
      </w:r>
    </w:p>
    <w:p w14:paraId="244FE79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возврате иска и выдаче справки на возврат пошлины</w:t>
      </w:r>
    </w:p>
    <w:p w14:paraId="2873452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возврате иска и выдача справки на возврат пошлины</w:t>
      </w:r>
    </w:p>
    <w:p w14:paraId="6930815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возврате пошлины (отсутствуют основания для подачи иска)</w:t>
      </w:r>
    </w:p>
    <w:p w14:paraId="04DFE6B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выдаче копии определе</w:t>
      </w:r>
      <w:r>
        <w:t>ния суда</w:t>
      </w:r>
    </w:p>
    <w:p w14:paraId="1CA1CB3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выдаче справки на возврат госпошлины (ЗВСП не было подано)</w:t>
      </w:r>
    </w:p>
    <w:p w14:paraId="05FE290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выдаче справки на возврат госпошлины (ЮЛ)</w:t>
      </w:r>
    </w:p>
    <w:p w14:paraId="02785A1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об окончании исполнительного производства</w:t>
      </w:r>
    </w:p>
    <w:p w14:paraId="5E2503D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об ускорении рассмотрения дела (ст. 6.1 ГПК РФ)</w:t>
      </w:r>
    </w:p>
    <w:p w14:paraId="4D102C2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составлении мотивированного решения суда</w:t>
      </w:r>
    </w:p>
    <w:p w14:paraId="007A28F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Краткая апелляционная жалоба</w:t>
      </w:r>
    </w:p>
    <w:p w14:paraId="69813A1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Требование кредитора</w:t>
      </w:r>
    </w:p>
    <w:p w14:paraId="1D9E08A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Times New Roman" w:hAnsi="Times New Roman" w:cs="Times New Roman"/>
          <w:sz w:val="14"/>
          <w:szCs w:val="14"/>
        </w:rPr>
        <w:t>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(заявление)</w:t>
      </w:r>
    </w:p>
    <w:p w14:paraId="52BDD4F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возвращении заявления о выдаче судебного приказа и выдаче справки на возврат госпошлины</w:t>
      </w:r>
    </w:p>
    <w:p w14:paraId="57A0D93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возвращении заявления о выдаче судебного приказа</w:t>
      </w:r>
    </w:p>
    <w:p w14:paraId="50B9A44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направлении испо</w:t>
      </w:r>
      <w:r>
        <w:t>лнительного листа для исполнения в ФССП</w:t>
      </w:r>
    </w:p>
    <w:p w14:paraId="7CE0832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направлении судебного приказа на исполнение в службу судебных приставов в электронном виде</w:t>
      </w:r>
    </w:p>
    <w:p w14:paraId="4C14219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приобщении документа к материалам дела</w:t>
      </w:r>
    </w:p>
    <w:p w14:paraId="3B59A78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об отказе от исковых требований</w:t>
      </w:r>
    </w:p>
    <w:p w14:paraId="797BA6D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об уточнении исковых требований</w:t>
      </w:r>
    </w:p>
    <w:p w14:paraId="17BBD7E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об участии в судебном заседании путем использования системы веб-конференции</w:t>
      </w:r>
    </w:p>
    <w:p w14:paraId="1C55838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по запросу идентификатора должника</w:t>
      </w:r>
    </w:p>
    <w:p w14:paraId="17A3425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Times New Roman" w:hAnsi="Times New Roman" w:cs="Times New Roman"/>
          <w:sz w:val="14"/>
          <w:szCs w:val="14"/>
        </w:rPr>
        <w:t>      </w:t>
      </w:r>
      <w:r>
        <w:rPr>
          <w:rFonts w:ascii="Calibri" w:hAnsi="Calibri" w:cs="Calibri"/>
          <w:color w:val="000000"/>
        </w:rPr>
        <w:t xml:space="preserve"> </w:t>
      </w:r>
      <w:r>
        <w:t>Частная жалоба (ст. 331 ГПК РФ)</w:t>
      </w:r>
    </w:p>
    <w:p w14:paraId="6D33A4FE" w14:textId="77777777" w:rsidR="00EE4219" w:rsidRDefault="00167843">
      <w:pPr>
        <w:spacing w:before="160" w:after="160"/>
      </w:pPr>
      <w:r>
        <w:t>Для удобства документ можно найти через поиск. Вводим текст и получаем нужный документ.</w:t>
      </w:r>
    </w:p>
    <w:p w14:paraId="714D8B5F" w14:textId="05361B6E" w:rsidR="00EE4219" w:rsidRDefault="00167843">
      <w:pPr>
        <w:spacing w:before="160" w:after="160"/>
      </w:pPr>
      <w:r>
        <w:t>Если в разделе "Документ для печати" выбрано "Заявление о вынесении судебного приказа \ Искового заявления" - ниже появляется доп</w:t>
      </w:r>
      <w:r>
        <w:t>олнительный список для выбора типа Заявления (</w:t>
      </w:r>
      <w:hyperlink w:anchor="cap_fc558b6a-7d66-4ea0-8ed6-02a81e9638e7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91A315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E8B951" w14:textId="77777777" w:rsidR="00EE4219" w:rsidRDefault="00167843">
            <w:pPr>
              <w:spacing w:line="240" w:lineRule="auto"/>
              <w:jc w:val="center"/>
            </w:pPr>
            <w:bookmarkStart w:id="1034" w:name="cap_fc558b6a-7d66-4ea0-8ed6-02a81e9638e7"/>
            <w:bookmarkEnd w:id="1034"/>
            <w:r>
              <w:rPr>
                <w:noProof/>
              </w:rPr>
              <w:drawing>
                <wp:inline distT="0" distB="0" distL="0" distR="0" wp14:anchorId="0F12EA13" wp14:editId="63AA9F63">
                  <wp:extent cx="3876675" cy="4562475"/>
                  <wp:effectExtent l="0" t="0" r="0" b="0"/>
                  <wp:docPr id="888" name="drex_module_25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" name="drex_module_25_1_1_custom_2.png"/>
                          <pic:cNvPicPr/>
                        </pic:nvPicPr>
                        <pic:blipFill>
                          <a:blip r:embed="rId9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6675" cy="456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F1419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E4ADE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16D947F" w14:textId="77777777" w:rsidR="00EE4219" w:rsidRDefault="00167843">
      <w:pPr>
        <w:spacing w:before="160" w:after="160"/>
      </w:pPr>
      <w:r>
        <w:t xml:space="preserve">Типы Заявлений о вынесении судебного приказа: </w:t>
      </w:r>
    </w:p>
    <w:p w14:paraId="73E69BC8" w14:textId="77777777" w:rsidR="00EE4219" w:rsidRDefault="00167843">
      <w:pPr>
        <w:numPr>
          <w:ilvl w:val="0"/>
          <w:numId w:val="25"/>
        </w:numPr>
      </w:pPr>
      <w:r>
        <w:lastRenderedPageBreak/>
        <w:t>Заявление о вынесении судебного приказа (ФЛ)</w:t>
      </w:r>
    </w:p>
    <w:p w14:paraId="70F34B14" w14:textId="77777777" w:rsidR="00EE4219" w:rsidRDefault="00167843">
      <w:pPr>
        <w:numPr>
          <w:ilvl w:val="0"/>
          <w:numId w:val="25"/>
        </w:numPr>
      </w:pPr>
      <w:r>
        <w:t>Заявление о вынесении судебного приказа (совместно проживающие)</w:t>
      </w:r>
    </w:p>
    <w:p w14:paraId="40942F2F" w14:textId="77777777" w:rsidR="00EE4219" w:rsidRDefault="00167843">
      <w:pPr>
        <w:numPr>
          <w:ilvl w:val="0"/>
          <w:numId w:val="25"/>
        </w:numPr>
      </w:pPr>
      <w:r>
        <w:t>Заявление о вынесении судебного приказа (совместно проживающие - частный дом)</w:t>
      </w:r>
    </w:p>
    <w:p w14:paraId="0FE2EDBA" w14:textId="77777777" w:rsidR="00EE4219" w:rsidRDefault="00167843">
      <w:pPr>
        <w:numPr>
          <w:ilvl w:val="0"/>
          <w:numId w:val="25"/>
        </w:numPr>
      </w:pPr>
      <w:r>
        <w:t>Заявление о вынесении судебного приказа без договора (ФЛ)</w:t>
      </w:r>
    </w:p>
    <w:p w14:paraId="0FC6AF45" w14:textId="77777777" w:rsidR="00EE4219" w:rsidRDefault="00167843">
      <w:pPr>
        <w:numPr>
          <w:ilvl w:val="0"/>
          <w:numId w:val="25"/>
        </w:numPr>
      </w:pPr>
      <w:r>
        <w:t>Заявление о</w:t>
      </w:r>
      <w:r>
        <w:t xml:space="preserve"> вынесении судебного приказа (ФЛ - частный дом)</w:t>
      </w:r>
    </w:p>
    <w:p w14:paraId="543EB478" w14:textId="77777777" w:rsidR="00EE4219" w:rsidRDefault="00167843">
      <w:pPr>
        <w:numPr>
          <w:ilvl w:val="0"/>
          <w:numId w:val="25"/>
        </w:numPr>
      </w:pPr>
      <w:r>
        <w:t>Заявление о вынесении судебного приказа (ФЛ - нежилое помещение)</w:t>
      </w:r>
    </w:p>
    <w:p w14:paraId="049E4799" w14:textId="77777777" w:rsidR="00EE4219" w:rsidRDefault="00167843">
      <w:pPr>
        <w:numPr>
          <w:ilvl w:val="0"/>
          <w:numId w:val="25"/>
        </w:numPr>
      </w:pPr>
      <w:r>
        <w:t>Заявление о вынесении судебного приказа (ФЛ - отдельная квартира)</w:t>
      </w:r>
    </w:p>
    <w:p w14:paraId="472D708E" w14:textId="77777777" w:rsidR="00EE4219" w:rsidRDefault="00167843">
      <w:pPr>
        <w:numPr>
          <w:ilvl w:val="0"/>
          <w:numId w:val="25"/>
        </w:numPr>
      </w:pPr>
      <w:r>
        <w:t>Заявление о вынесении судебного приказа (ФЛ - апартаменты)</w:t>
      </w:r>
    </w:p>
    <w:p w14:paraId="3543C55D" w14:textId="77777777" w:rsidR="00EE4219" w:rsidRDefault="00167843">
      <w:pPr>
        <w:numPr>
          <w:ilvl w:val="0"/>
          <w:numId w:val="25"/>
        </w:numPr>
      </w:pPr>
      <w:r>
        <w:t>Заявление о вынесении судебного приказа (ФЛ - кладовка)</w:t>
      </w:r>
    </w:p>
    <w:p w14:paraId="03F74918" w14:textId="77777777" w:rsidR="00EE4219" w:rsidRDefault="00167843">
      <w:pPr>
        <w:numPr>
          <w:ilvl w:val="0"/>
          <w:numId w:val="25"/>
        </w:numPr>
      </w:pPr>
      <w:r>
        <w:t>Заявление о вынесении судебного приказа (ФЛ - машиноместо)</w:t>
      </w:r>
    </w:p>
    <w:p w14:paraId="40BBDC0F" w14:textId="77777777" w:rsidR="00EE4219" w:rsidRDefault="00167843">
      <w:pPr>
        <w:numPr>
          <w:ilvl w:val="0"/>
          <w:numId w:val="25"/>
        </w:numPr>
      </w:pPr>
      <w:r>
        <w:t>Заявление о вынесении судебного приказа (ФЛ - дольщики)</w:t>
      </w:r>
    </w:p>
    <w:p w14:paraId="01F60A16" w14:textId="77777777" w:rsidR="00EE4219" w:rsidRDefault="00167843">
      <w:pPr>
        <w:numPr>
          <w:ilvl w:val="0"/>
          <w:numId w:val="25"/>
        </w:numPr>
      </w:pPr>
      <w:r>
        <w:t>Заявление о вынесении суде</w:t>
      </w:r>
      <w:r>
        <w:t>бного приказа без договора (ФЛ - дольщики)</w:t>
      </w:r>
    </w:p>
    <w:p w14:paraId="56EDB147" w14:textId="77777777" w:rsidR="00EE4219" w:rsidRDefault="00167843">
      <w:pPr>
        <w:numPr>
          <w:ilvl w:val="0"/>
          <w:numId w:val="25"/>
        </w:numPr>
      </w:pPr>
      <w:r>
        <w:t>Заявление о вынесении судебного приказа (ФЛ - дольщики - частный дом)</w:t>
      </w:r>
    </w:p>
    <w:p w14:paraId="77B6CEFA" w14:textId="77777777" w:rsidR="00EE4219" w:rsidRDefault="00167843">
      <w:pPr>
        <w:numPr>
          <w:ilvl w:val="0"/>
          <w:numId w:val="25"/>
        </w:numPr>
      </w:pPr>
      <w:r>
        <w:t>Заявление о вынесении судебного приказа (ФЛ - дольщики - нежилое помещение)</w:t>
      </w:r>
    </w:p>
    <w:p w14:paraId="3B2F4A07" w14:textId="77777777" w:rsidR="00EE4219" w:rsidRDefault="00167843">
      <w:pPr>
        <w:numPr>
          <w:ilvl w:val="0"/>
          <w:numId w:val="25"/>
        </w:numPr>
      </w:pPr>
      <w:r>
        <w:t xml:space="preserve">Заявление о вынесении судебного приказа (ФЛ - дольщики - отдельная </w:t>
      </w:r>
      <w:r>
        <w:t>квартира)</w:t>
      </w:r>
    </w:p>
    <w:p w14:paraId="2037B61A" w14:textId="77777777" w:rsidR="00EE4219" w:rsidRDefault="00167843">
      <w:pPr>
        <w:numPr>
          <w:ilvl w:val="0"/>
          <w:numId w:val="25"/>
        </w:numPr>
      </w:pPr>
      <w:r>
        <w:t>Заявление о вынесении судебного приказа (ФЛ - дольщики - апартаменты)</w:t>
      </w:r>
    </w:p>
    <w:p w14:paraId="1451C8D5" w14:textId="77777777" w:rsidR="00EE4219" w:rsidRDefault="00167843">
      <w:pPr>
        <w:numPr>
          <w:ilvl w:val="0"/>
          <w:numId w:val="25"/>
        </w:numPr>
      </w:pPr>
      <w:r>
        <w:t>Заявление о вынесении судебного приказа (ФЛ - дольщики - кладовка)</w:t>
      </w:r>
    </w:p>
    <w:p w14:paraId="20924E80" w14:textId="77777777" w:rsidR="00EE4219" w:rsidRDefault="00167843">
      <w:pPr>
        <w:numPr>
          <w:ilvl w:val="0"/>
          <w:numId w:val="25"/>
        </w:numPr>
      </w:pPr>
      <w:r>
        <w:t>Заявление о вынесении судебного приказа (ФЛ - дольщики - машиноместо)</w:t>
      </w:r>
    </w:p>
    <w:p w14:paraId="27DA440A" w14:textId="77777777" w:rsidR="00EE4219" w:rsidRDefault="00167843">
      <w:pPr>
        <w:numPr>
          <w:ilvl w:val="0"/>
          <w:numId w:val="25"/>
        </w:numPr>
      </w:pPr>
      <w:r>
        <w:t>Заявление о вынесении судебного приказа (ЮЛ)</w:t>
      </w:r>
    </w:p>
    <w:p w14:paraId="7B710EAB" w14:textId="77777777" w:rsidR="00EE4219" w:rsidRDefault="00167843">
      <w:pPr>
        <w:numPr>
          <w:ilvl w:val="0"/>
          <w:numId w:val="25"/>
        </w:numPr>
      </w:pPr>
      <w:r>
        <w:t>Заявление о вынесении судебного приказа без договора (ЮЛ)</w:t>
      </w:r>
    </w:p>
    <w:p w14:paraId="3B4CAA8F" w14:textId="77777777" w:rsidR="00EE4219" w:rsidRDefault="00167843">
      <w:pPr>
        <w:numPr>
          <w:ilvl w:val="0"/>
          <w:numId w:val="25"/>
        </w:numPr>
      </w:pPr>
      <w:r>
        <w:t>Заявление о вынесении судебного приказа (ЮЛ - частный дом)</w:t>
      </w:r>
    </w:p>
    <w:p w14:paraId="07381448" w14:textId="77777777" w:rsidR="00EE4219" w:rsidRDefault="00167843">
      <w:pPr>
        <w:numPr>
          <w:ilvl w:val="0"/>
          <w:numId w:val="25"/>
        </w:numPr>
      </w:pPr>
      <w:r>
        <w:t>Заявление о вынесении су</w:t>
      </w:r>
      <w:r>
        <w:t>дебного приказа (ЮЛ - нежилое помещение)</w:t>
      </w:r>
    </w:p>
    <w:p w14:paraId="0D6EC9F4" w14:textId="77777777" w:rsidR="00EE4219" w:rsidRDefault="00167843">
      <w:pPr>
        <w:numPr>
          <w:ilvl w:val="0"/>
          <w:numId w:val="25"/>
        </w:numPr>
      </w:pPr>
      <w:r>
        <w:t>Заявление о вынесении судебного приказа (ЮЛ - негативное воздействие К 0,5)</w:t>
      </w:r>
    </w:p>
    <w:p w14:paraId="6E46472A" w14:textId="77777777" w:rsidR="00EE4219" w:rsidRDefault="00167843">
      <w:pPr>
        <w:numPr>
          <w:ilvl w:val="0"/>
          <w:numId w:val="25"/>
        </w:numPr>
      </w:pPr>
      <w:r>
        <w:t>Заявление о вынесении судебного приказа (ЮЛ - плавление снега)</w:t>
      </w:r>
    </w:p>
    <w:p w14:paraId="192518EF" w14:textId="77777777" w:rsidR="00EE4219" w:rsidRDefault="00167843">
      <w:pPr>
        <w:numPr>
          <w:ilvl w:val="0"/>
          <w:numId w:val="25"/>
        </w:numPr>
      </w:pPr>
      <w:r>
        <w:t>Заявление о вынесении судебного приказа (ЮЛ - декларации)</w:t>
      </w:r>
    </w:p>
    <w:p w14:paraId="3F3A5A46" w14:textId="77777777" w:rsidR="00EE4219" w:rsidRDefault="00167843">
      <w:pPr>
        <w:numPr>
          <w:ilvl w:val="0"/>
          <w:numId w:val="25"/>
        </w:numPr>
      </w:pPr>
      <w:r>
        <w:t xml:space="preserve">Исковое заявление </w:t>
      </w:r>
      <w:r>
        <w:t>(ФЛ)</w:t>
      </w:r>
    </w:p>
    <w:p w14:paraId="3CA5F3EA" w14:textId="77777777" w:rsidR="00EE4219" w:rsidRDefault="00167843">
      <w:pPr>
        <w:numPr>
          <w:ilvl w:val="0"/>
          <w:numId w:val="25"/>
        </w:numPr>
      </w:pPr>
      <w:r>
        <w:t>Исковое заявление (ФЛ - частный дом)</w:t>
      </w:r>
    </w:p>
    <w:p w14:paraId="458B3299" w14:textId="77777777" w:rsidR="00EE4219" w:rsidRDefault="00167843">
      <w:pPr>
        <w:numPr>
          <w:ilvl w:val="0"/>
          <w:numId w:val="25"/>
        </w:numPr>
      </w:pPr>
      <w:r>
        <w:t>Исковое заявление (ФЛ - нежилое помещение)</w:t>
      </w:r>
    </w:p>
    <w:p w14:paraId="0820E237" w14:textId="77777777" w:rsidR="00EE4219" w:rsidRDefault="00167843">
      <w:pPr>
        <w:numPr>
          <w:ilvl w:val="0"/>
          <w:numId w:val="25"/>
        </w:numPr>
      </w:pPr>
      <w:r>
        <w:t>Исковое заявление (ФЛ - апартаменты)</w:t>
      </w:r>
    </w:p>
    <w:p w14:paraId="70930828" w14:textId="77777777" w:rsidR="00EE4219" w:rsidRDefault="00167843">
      <w:pPr>
        <w:numPr>
          <w:ilvl w:val="0"/>
          <w:numId w:val="25"/>
        </w:numPr>
      </w:pPr>
      <w:r>
        <w:t>Исковое заявление (ФЛ - кладовка)</w:t>
      </w:r>
    </w:p>
    <w:p w14:paraId="53ACDEDD" w14:textId="77777777" w:rsidR="00EE4219" w:rsidRDefault="00167843">
      <w:pPr>
        <w:numPr>
          <w:ilvl w:val="0"/>
          <w:numId w:val="25"/>
        </w:numPr>
      </w:pPr>
      <w:r>
        <w:t>Исковое заявление (ФЛ - машиноместо)</w:t>
      </w:r>
    </w:p>
    <w:p w14:paraId="29EEB9B3" w14:textId="77777777" w:rsidR="00EE4219" w:rsidRDefault="00167843">
      <w:pPr>
        <w:numPr>
          <w:ilvl w:val="0"/>
          <w:numId w:val="25"/>
        </w:numPr>
      </w:pPr>
      <w:r>
        <w:t>Исковое заявление (ФЛ - дольщики)</w:t>
      </w:r>
    </w:p>
    <w:p w14:paraId="4656D3B4" w14:textId="77777777" w:rsidR="00EE4219" w:rsidRDefault="00167843">
      <w:pPr>
        <w:numPr>
          <w:ilvl w:val="0"/>
          <w:numId w:val="25"/>
        </w:numPr>
      </w:pPr>
      <w:r>
        <w:t>Исковое заявление (ФЛ - дольщ</w:t>
      </w:r>
      <w:r>
        <w:t>ики - частный дом)</w:t>
      </w:r>
    </w:p>
    <w:p w14:paraId="0C048BC4" w14:textId="77777777" w:rsidR="00EE4219" w:rsidRDefault="00167843">
      <w:pPr>
        <w:numPr>
          <w:ilvl w:val="0"/>
          <w:numId w:val="25"/>
        </w:numPr>
      </w:pPr>
      <w:r>
        <w:lastRenderedPageBreak/>
        <w:t>Исковое заявление (ФЛ - дольщики - нежилое помещение)</w:t>
      </w:r>
    </w:p>
    <w:p w14:paraId="25729CD8" w14:textId="77777777" w:rsidR="00EE4219" w:rsidRDefault="00167843">
      <w:pPr>
        <w:numPr>
          <w:ilvl w:val="0"/>
          <w:numId w:val="25"/>
        </w:numPr>
      </w:pPr>
      <w:r>
        <w:t>Исковое заявление (ФЛ - дольщики - отдельная квартира)</w:t>
      </w:r>
    </w:p>
    <w:p w14:paraId="38F7DE9D" w14:textId="77777777" w:rsidR="00EE4219" w:rsidRDefault="00167843">
      <w:pPr>
        <w:numPr>
          <w:ilvl w:val="0"/>
          <w:numId w:val="25"/>
        </w:numPr>
      </w:pPr>
      <w:r>
        <w:t>Исковое заявление (ФЛ - дольщики - апартаменты)</w:t>
      </w:r>
    </w:p>
    <w:p w14:paraId="18240634" w14:textId="77777777" w:rsidR="00EE4219" w:rsidRDefault="00167843">
      <w:pPr>
        <w:numPr>
          <w:ilvl w:val="0"/>
          <w:numId w:val="25"/>
        </w:numPr>
      </w:pPr>
      <w:r>
        <w:t>Исковое заявление (ФЛ - дольщики - кладовка)</w:t>
      </w:r>
    </w:p>
    <w:p w14:paraId="390EB236" w14:textId="77777777" w:rsidR="00EE4219" w:rsidRDefault="00167843">
      <w:pPr>
        <w:numPr>
          <w:ilvl w:val="0"/>
          <w:numId w:val="25"/>
        </w:numPr>
      </w:pPr>
      <w:r>
        <w:t xml:space="preserve">Исковое заявление (ФЛ - дольщики - </w:t>
      </w:r>
      <w:r>
        <w:t>машиноместо)</w:t>
      </w:r>
    </w:p>
    <w:p w14:paraId="03D799BD" w14:textId="77777777" w:rsidR="00EE4219" w:rsidRDefault="00167843">
      <w:pPr>
        <w:numPr>
          <w:ilvl w:val="0"/>
          <w:numId w:val="25"/>
        </w:numPr>
      </w:pPr>
      <w:r>
        <w:t>Исковое заявление (ЮЛ)</w:t>
      </w:r>
    </w:p>
    <w:p w14:paraId="01318C28" w14:textId="77777777" w:rsidR="00EE4219" w:rsidRDefault="00167843">
      <w:pPr>
        <w:numPr>
          <w:ilvl w:val="0"/>
          <w:numId w:val="25"/>
        </w:numPr>
      </w:pPr>
      <w:r>
        <w:t>Исковое заявление без договора (ЮЛ)</w:t>
      </w:r>
    </w:p>
    <w:p w14:paraId="64DA7940" w14:textId="77777777" w:rsidR="00EE4219" w:rsidRDefault="00167843">
      <w:pPr>
        <w:numPr>
          <w:ilvl w:val="0"/>
          <w:numId w:val="25"/>
        </w:numPr>
      </w:pPr>
      <w:r>
        <w:t>Исковое заявление (ЮЛ - негативное воздействие К 0,5)</w:t>
      </w:r>
    </w:p>
    <w:p w14:paraId="2C6A7839" w14:textId="77777777" w:rsidR="00EE4219" w:rsidRDefault="00167843">
      <w:pPr>
        <w:numPr>
          <w:ilvl w:val="0"/>
          <w:numId w:val="25"/>
        </w:numPr>
      </w:pPr>
      <w:r>
        <w:t>Исковое заявление (ЮЛ - плавление снега)</w:t>
      </w:r>
    </w:p>
    <w:p w14:paraId="0B92FE33" w14:textId="77777777" w:rsidR="00EE4219" w:rsidRDefault="00167843">
      <w:pPr>
        <w:spacing w:before="160" w:after="160"/>
      </w:pPr>
      <w:r>
        <w:t>При выборе типа документа для печати Система считывает информацию из профиля выбранного д</w:t>
      </w:r>
      <w:r>
        <w:t>олжника, определяет тип должника, выбирает шаблон, соответствующий этому типу.</w:t>
      </w:r>
      <w:r>
        <w:rPr>
          <w:rFonts w:ascii="Calibri" w:hAnsi="Calibri" w:cs="Calibri"/>
          <w:color w:val="000000"/>
        </w:rPr>
        <w:t xml:space="preserve"> </w:t>
      </w:r>
      <w:r>
        <w:t xml:space="preserve">Документ формируется автоматически на основе шаблона, в который при помощи переменных подставляются данные должника. </w:t>
      </w:r>
    </w:p>
    <w:p w14:paraId="212E95B0" w14:textId="07C6FC0B" w:rsidR="00EE4219" w:rsidRDefault="00167843">
      <w:pPr>
        <w:spacing w:before="160" w:after="160"/>
      </w:pPr>
      <w:r>
        <w:t>Формирование шаблона и работа с переменными описаны в Разделе</w:t>
      </w:r>
      <w:r>
        <w:rPr>
          <w:rFonts w:ascii="Calibri" w:hAnsi="Calibri" w:cs="Calibri"/>
          <w:color w:val="000000"/>
        </w:rPr>
        <w:t xml:space="preserve"> </w:t>
      </w:r>
      <w:hyperlink w:anchor="f586180e-b608-45d6-9d2b-dde21e1c735c">
        <w:r>
          <w:rPr>
            <w:u w:val="single"/>
          </w:rPr>
          <w:t>Конструктор документов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</w:p>
    <w:p w14:paraId="13314C65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Пример формирования и печати документов (видео)</w:t>
      </w:r>
    </w:p>
    <w:p w14:paraId="654C6ECB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4043531D" w14:textId="77777777" w:rsidR="00EE4219" w:rsidRDefault="00167843">
      <w:pPr>
        <w:spacing w:before="160" w:after="160"/>
        <w:rPr>
          <w:i/>
          <w:iCs/>
        </w:rPr>
      </w:pPr>
      <w:r>
        <w:br w:type="page"/>
      </w:r>
    </w:p>
    <w:p w14:paraId="71D8528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35" w:name="41bf7712-2fc1-4591-90fb-69fe33e6a72c"/>
      <w:bookmarkEnd w:id="1035"/>
      <w:r>
        <w:rPr>
          <w:b/>
          <w:bCs/>
          <w:sz w:val="28"/>
          <w:szCs w:val="28"/>
        </w:rPr>
        <w:lastRenderedPageBreak/>
        <w:t>Документ для приложения</w:t>
      </w:r>
    </w:p>
    <w:p w14:paraId="12E3F552" w14:textId="77BFE47F" w:rsidR="00EE4219" w:rsidRDefault="00167843">
      <w:pPr>
        <w:spacing w:before="160" w:after="160"/>
      </w:pPr>
      <w:r>
        <w:t>Кроме основного документа для печати в окне формирования документа для печати есть возможность выбора приложений к основному документу. Приложения добавляются через другие формы выгрузки, отдельно от основного документа. (</w:t>
      </w:r>
      <w:hyperlink w:anchor="cap_7a1cc61e-fe55-4d33-bf2b-d132ea632a76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33C57E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46F546" w14:textId="77777777" w:rsidR="00EE4219" w:rsidRDefault="00167843">
            <w:pPr>
              <w:spacing w:line="240" w:lineRule="auto"/>
              <w:jc w:val="center"/>
            </w:pPr>
            <w:bookmarkStart w:id="1036" w:name="cap_7a1cc61e-fe55-4d33-bf2b-d132ea632a76"/>
            <w:bookmarkEnd w:id="1036"/>
            <w:r>
              <w:rPr>
                <w:noProof/>
              </w:rPr>
              <w:drawing>
                <wp:inline distT="0" distB="0" distL="0" distR="0" wp14:anchorId="23B1738E" wp14:editId="69AAD936">
                  <wp:extent cx="4219575" cy="4419600"/>
                  <wp:effectExtent l="0" t="0" r="0" b="0"/>
                  <wp:docPr id="889" name="drex_module_25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" name="drex_module_25_1_2_custom.png"/>
                          <pic:cNvPicPr/>
                        </pic:nvPicPr>
                        <pic:blipFill>
                          <a:blip r:embed="rId9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575" cy="441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A7BBA9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04C16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7B24BEF" w14:textId="009DAD6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Документы организации</w:t>
      </w:r>
      <w:r>
        <w:rPr>
          <w:rFonts w:ascii="Calibri" w:hAnsi="Calibri" w:cs="Calibri"/>
          <w:color w:val="000000"/>
        </w:rPr>
        <w:t xml:space="preserve"> </w:t>
      </w:r>
      <w:r>
        <w:t>(приказы, выписки ЕГРЮЛ, постановления, свидетельства о постановке на учет и прочие учредительные документы, доверенности) загружаются в разделе</w:t>
      </w:r>
      <w:r>
        <w:rPr>
          <w:rFonts w:ascii="Calibri" w:hAnsi="Calibri" w:cs="Calibri"/>
          <w:color w:val="000000"/>
        </w:rPr>
        <w:t xml:space="preserve"> </w:t>
      </w:r>
      <w:hyperlink r:id="rId958">
        <w:r>
          <w:rPr>
            <w:b/>
            <w:bCs/>
            <w:u w:val="single"/>
          </w:rPr>
          <w:t>«Организации»</w:t>
        </w:r>
      </w:hyperlink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-</w:t>
      </w:r>
      <w:r>
        <w:rPr>
          <w:rFonts w:ascii="Calibri" w:hAnsi="Calibri" w:cs="Calibri"/>
          <w:color w:val="000000"/>
        </w:rPr>
        <w:t xml:space="preserve"> </w:t>
      </w:r>
      <w:r>
        <w:t>«Документы» главного меню системы. Ес</w:t>
      </w:r>
      <w:r>
        <w:t>ли компания создала несколько доверенностей, то все они будут отображаться в списке документов для приложения по названию доверенности. (</w:t>
      </w:r>
      <w:hyperlink w:anchor="cap_7594034b-f105-4af3-a0dd-1b8390e714fe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6F30A5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17ED30" w14:textId="77777777" w:rsidR="00EE4219" w:rsidRDefault="00167843">
            <w:pPr>
              <w:spacing w:line="240" w:lineRule="auto"/>
              <w:jc w:val="center"/>
            </w:pPr>
            <w:bookmarkStart w:id="1037" w:name="cap_7594034b-f105-4af3-a0dd-1b8390e714fe"/>
            <w:bookmarkEnd w:id="1037"/>
            <w:r>
              <w:rPr>
                <w:noProof/>
              </w:rPr>
              <w:lastRenderedPageBreak/>
              <w:drawing>
                <wp:inline distT="0" distB="0" distL="0" distR="0" wp14:anchorId="5A5BE985" wp14:editId="131A8BA8">
                  <wp:extent cx="3752850" cy="3381375"/>
                  <wp:effectExtent l="0" t="0" r="0" b="0"/>
                  <wp:docPr id="890" name="drex_module_25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" name="drex_module_25_1_2_custom_2.png"/>
                          <pic:cNvPicPr/>
                        </pic:nvPicPr>
                        <pic:blipFill>
                          <a:blip r:embed="rId9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2850" cy="338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552557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E0F637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2A502D5" w14:textId="3C110C33" w:rsidR="00EE4219" w:rsidRDefault="00167843">
      <w:pPr>
        <w:spacing w:before="160" w:after="160"/>
        <w:ind w:left="705"/>
      </w:pPr>
      <w:r>
        <w:t>Работа с организацией, добавление документов и доверенностей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76268772-e2bd-4672-9613-03b5d9d1dd65">
        <w:r>
          <w:rPr>
            <w:u w:val="single"/>
          </w:rPr>
          <w:t>"Организации"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</w:p>
    <w:p w14:paraId="0F6A67F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Документы должника</w:t>
      </w:r>
      <w:r>
        <w:rPr>
          <w:rFonts w:ascii="Calibri" w:hAnsi="Calibri" w:cs="Calibri"/>
          <w:color w:val="000000"/>
        </w:rPr>
        <w:t xml:space="preserve"> </w:t>
      </w:r>
      <w:r>
        <w:t xml:space="preserve">(информация о задолженности, расчет пени, ПП об оплате пошлины, договоры, акты, выписки ЕГРН и иные документы) загружаются из карточки должника, раздел </w:t>
      </w:r>
      <w:r>
        <w:rPr>
          <w:b/>
          <w:bCs/>
        </w:rPr>
        <w:t>«Документооборот»</w:t>
      </w:r>
      <w:r>
        <w:t xml:space="preserve"> </w:t>
      </w:r>
    </w:p>
    <w:p w14:paraId="0024411D" w14:textId="77777777" w:rsidR="00EE4219" w:rsidRDefault="00EE4219">
      <w:pPr>
        <w:spacing w:before="160" w:after="160"/>
        <w:ind w:left="720" w:hanging="360"/>
        <w:jc w:val="center"/>
      </w:pPr>
    </w:p>
    <w:p w14:paraId="09E2A4BE" w14:textId="750DCF93" w:rsidR="00EE4219" w:rsidRDefault="00167843">
      <w:pPr>
        <w:spacing w:before="160" w:after="160"/>
      </w:pPr>
      <w:r>
        <w:t>Список документов в приложении для судебного производства: (</w:t>
      </w:r>
      <w:hyperlink w:anchor="cap_8f7db730-939a-4df5-a1d1-571a4ebb136d">
        <w:r>
          <w:t>Рис.3</w:t>
        </w:r>
      </w:hyperlink>
      <w:r>
        <w:t>)</w:t>
      </w:r>
    </w:p>
    <w:p w14:paraId="56D6D12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Расчет пени</w:t>
      </w:r>
    </w:p>
    <w:p w14:paraId="0A21F1D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Свод начислений</w:t>
      </w:r>
    </w:p>
    <w:p w14:paraId="5347904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Судебное решение</w:t>
      </w:r>
    </w:p>
    <w:p w14:paraId="7B7614E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Документ жилищного учета</w:t>
      </w:r>
    </w:p>
    <w:p w14:paraId="7C0DF04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ПП об оплате госпошлины</w:t>
      </w:r>
    </w:p>
    <w:p w14:paraId="3DC8FEA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ПП</w:t>
      </w:r>
      <w:r>
        <w:rPr>
          <w:rFonts w:ascii="Calibri" w:hAnsi="Calibri" w:cs="Calibri"/>
          <w:color w:val="000000"/>
        </w:rPr>
        <w:t xml:space="preserve"> </w:t>
      </w:r>
      <w:r>
        <w:t>о доплате госпошлины</w:t>
      </w:r>
    </w:p>
    <w:p w14:paraId="62DE6BE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Личная доверенность</w:t>
      </w:r>
    </w:p>
    <w:p w14:paraId="09DDE32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Документ об образовании</w:t>
      </w:r>
    </w:p>
    <w:p w14:paraId="205FC9B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Документ о браке или смене ФИО</w:t>
      </w:r>
    </w:p>
    <w:p w14:paraId="15C9A7E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Выписка ЕГРН</w:t>
      </w:r>
    </w:p>
    <w:p w14:paraId="743B148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Выписка ЕГРН о переходе прав</w:t>
      </w:r>
    </w:p>
    <w:p w14:paraId="198F16B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Выписка ЕГРЮЛ</w:t>
      </w:r>
    </w:p>
    <w:p w14:paraId="216779F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Выписка ЕГРЮЛ должника</w:t>
      </w:r>
    </w:p>
    <w:p w14:paraId="19BEF2D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Претензия</w:t>
      </w:r>
    </w:p>
    <w:p w14:paraId="4D77E4F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Мои документы</w:t>
      </w:r>
    </w:p>
    <w:p w14:paraId="0B97F26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Счет-фактура</w:t>
      </w:r>
    </w:p>
    <w:p w14:paraId="5F3A6FD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Управление МКД</w:t>
      </w:r>
    </w:p>
    <w:p w14:paraId="5FE18DE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Расчетная ведомость</w:t>
      </w:r>
    </w:p>
    <w:p w14:paraId="6B0EC2D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Технический паспорт</w:t>
      </w:r>
    </w:p>
    <w:p w14:paraId="3055BB1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Акт осмотра</w:t>
      </w:r>
    </w:p>
    <w:p w14:paraId="63F6A33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Договор</w:t>
      </w:r>
    </w:p>
    <w:p w14:paraId="07E1451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Кредитный договор</w:t>
      </w:r>
    </w:p>
    <w:p w14:paraId="682516D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Трек-номер</w:t>
      </w:r>
    </w:p>
    <w:p w14:paraId="71EB185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об ускорении рассмотрения дела</w:t>
      </w:r>
    </w:p>
    <w:p w14:paraId="6312A03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Частная жалоба</w:t>
      </w:r>
    </w:p>
    <w:p w14:paraId="5C98741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зачете госпошлины</w:t>
      </w:r>
    </w:p>
    <w:p w14:paraId="5FAB16C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Проект судебного приказа</w:t>
      </w:r>
    </w:p>
    <w:p w14:paraId="4195005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Гарантийное письмо</w:t>
      </w:r>
    </w:p>
    <w:p w14:paraId="0C3B111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Акт</w:t>
      </w:r>
    </w:p>
    <w:p w14:paraId="510AEF5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Свод начислений (печатная форма)</w:t>
      </w:r>
    </w:p>
    <w:p w14:paraId="2B8C32C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Расчет пени (печатная форма)</w:t>
      </w:r>
    </w:p>
    <w:p w14:paraId="3C85885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ИНН</w:t>
      </w:r>
    </w:p>
    <w:p w14:paraId="69CB347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Досудебное требование / Претензия</w:t>
      </w:r>
    </w:p>
    <w:p w14:paraId="33A96791" w14:textId="77777777" w:rsidR="00EE4219" w:rsidRDefault="00167843">
      <w:pPr>
        <w:spacing w:before="160" w:after="160"/>
        <w:jc w:val="center"/>
      </w:pPr>
      <w:r>
        <w:lastRenderedPageBreak/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23F61E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F6FC72" w14:textId="77777777" w:rsidR="00EE4219" w:rsidRDefault="00167843">
            <w:pPr>
              <w:spacing w:line="240" w:lineRule="auto"/>
              <w:jc w:val="center"/>
            </w:pPr>
            <w:bookmarkStart w:id="1038" w:name="cap_8f7db730-939a-4df5-a1d1-571a4ebb136d"/>
            <w:bookmarkEnd w:id="1038"/>
            <w:r>
              <w:rPr>
                <w:noProof/>
              </w:rPr>
              <w:drawing>
                <wp:inline distT="0" distB="0" distL="0" distR="0" wp14:anchorId="7C6C5490" wp14:editId="62F522C7">
                  <wp:extent cx="4219575" cy="4419600"/>
                  <wp:effectExtent l="0" t="0" r="0" b="0"/>
                  <wp:docPr id="891" name="drex_module_25_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1" name="drex_module_25_1_2_custom_3.png"/>
                          <pic:cNvPicPr/>
                        </pic:nvPicPr>
                        <pic:blipFill>
                          <a:blip r:embed="rId9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575" cy="441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93280D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9CAA00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11868756" w14:textId="77777777" w:rsidR="00EE4219" w:rsidRDefault="00167843">
      <w:pPr>
        <w:spacing w:before="160" w:after="160"/>
      </w:pPr>
      <w:r>
        <w:t>«Документы для приложения» выступают строго как приложение к основному документу и не могут быть распечатаны индивидуально. Чтобы активировать документ приложения, нужно сдвинуть ползунок в правую сторону.</w:t>
      </w:r>
    </w:p>
    <w:p w14:paraId="7102BB0B" w14:textId="2DE137E9" w:rsidR="00EE4219" w:rsidRDefault="00167843">
      <w:pPr>
        <w:spacing w:before="160" w:after="160"/>
      </w:pPr>
      <w:r>
        <w:t>Список документов для приложения можно настраивать</w:t>
      </w:r>
      <w:r>
        <w:t>. (</w:t>
      </w:r>
      <w:hyperlink w:anchor="cap_7ba5e2f6-614e-47ad-8982-e495e793d581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B8A2D6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CE75CF" w14:textId="77777777" w:rsidR="00EE4219" w:rsidRDefault="00167843">
            <w:pPr>
              <w:spacing w:line="240" w:lineRule="auto"/>
              <w:jc w:val="center"/>
            </w:pPr>
            <w:bookmarkStart w:id="1039" w:name="cap_7ba5e2f6-614e-47ad-8982-e495e793d581"/>
            <w:bookmarkEnd w:id="1039"/>
            <w:r>
              <w:rPr>
                <w:noProof/>
              </w:rPr>
              <w:drawing>
                <wp:inline distT="0" distB="0" distL="0" distR="0" wp14:anchorId="71441FE8" wp14:editId="5D88EB89">
                  <wp:extent cx="2390775" cy="2009775"/>
                  <wp:effectExtent l="0" t="0" r="0" b="0"/>
                  <wp:docPr id="892" name="drex_module_25_1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" name="drex_module_25_1_2_custom_4.png"/>
                          <pic:cNvPicPr/>
                        </pic:nvPicPr>
                        <pic:blipFill>
                          <a:blip r:embed="rId9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200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5E7B8A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FC08BA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Рис.4 </w:t>
            </w:r>
          </w:p>
        </w:tc>
      </w:tr>
    </w:tbl>
    <w:p w14:paraId="25A322BA" w14:textId="77777777" w:rsidR="00EE4219" w:rsidRDefault="00167843">
      <w:pPr>
        <w:spacing w:before="160" w:after="160"/>
      </w:pPr>
      <w:r>
        <w:t>Изменить порядок документов можно воспользовавшись иконкой в виде горизонтальных полос (на скриншоте отмечено цифрой 1).</w:t>
      </w:r>
    </w:p>
    <w:p w14:paraId="7E78076B" w14:textId="77777777" w:rsidR="00EE4219" w:rsidRDefault="00167843">
      <w:pPr>
        <w:spacing w:before="160" w:after="160"/>
      </w:pPr>
      <w:r>
        <w:t>Переименовать документ можно воспользовавшись иконк</w:t>
      </w:r>
      <w:r>
        <w:t>ой в виде карандаша (на скриншоте отмечено цифрой 2)</w:t>
      </w:r>
      <w:r>
        <w:br w:type="page"/>
      </w:r>
    </w:p>
    <w:p w14:paraId="5DC18982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40" w:name="b83efb8e-9398-4f0a-b88e-29414addc8c4"/>
      <w:bookmarkEnd w:id="1040"/>
      <w:r>
        <w:rPr>
          <w:b/>
          <w:bCs/>
          <w:sz w:val="28"/>
          <w:szCs w:val="28"/>
        </w:rPr>
        <w:lastRenderedPageBreak/>
        <w:t>Период расчета задолженности</w:t>
      </w:r>
    </w:p>
    <w:p w14:paraId="64C520F5" w14:textId="77777777" w:rsidR="00EE4219" w:rsidRDefault="00167843">
      <w:pPr>
        <w:spacing w:before="160" w:after="160"/>
      </w:pPr>
      <w:r>
        <w:t>В этом разделе мы можем выбрать:</w:t>
      </w:r>
    </w:p>
    <w:p w14:paraId="798E43F2" w14:textId="342AA2B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расчета</w:t>
      </w:r>
      <w:r>
        <w:rPr>
          <w:rFonts w:ascii="Calibri" w:hAnsi="Calibri" w:cs="Calibri"/>
          <w:color w:val="000000"/>
        </w:rPr>
        <w:t xml:space="preserve"> </w:t>
      </w:r>
      <w:r>
        <w:t>(выбрав из календаря даты начала и окончания периода расчета задолженности) или за весь период (</w:t>
      </w:r>
      <w:hyperlink w:anchor="cap_169462dc-4042-4123-b8f8-3a797c3f0a11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1D3D8A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D19F29" w14:textId="77777777" w:rsidR="00EE4219" w:rsidRDefault="00167843">
            <w:pPr>
              <w:spacing w:line="240" w:lineRule="auto"/>
              <w:jc w:val="center"/>
            </w:pPr>
            <w:bookmarkStart w:id="1041" w:name="cap_169462dc-4042-4123-b8f8-3a797c3f0a11"/>
            <w:bookmarkEnd w:id="1041"/>
            <w:r>
              <w:rPr>
                <w:noProof/>
              </w:rPr>
              <w:drawing>
                <wp:inline distT="0" distB="0" distL="0" distR="0" wp14:anchorId="68C0C21B" wp14:editId="45E36FC2">
                  <wp:extent cx="3448050" cy="3609975"/>
                  <wp:effectExtent l="0" t="0" r="0" b="0"/>
                  <wp:docPr id="893" name="drex_module_25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3" name="drex_module_25_1_3_custom.png"/>
                          <pic:cNvPicPr/>
                        </pic:nvPicPr>
                        <pic:blipFill>
                          <a:blip r:embed="rId9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8050" cy="360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28E080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2BB36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Период расчета задолженности</w:t>
            </w:r>
          </w:p>
        </w:tc>
      </w:tr>
    </w:tbl>
    <w:p w14:paraId="7DD6C264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32EC6BF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42" w:name="9e411037-9609-47e6-945d-ea312a0e9e7c"/>
      <w:bookmarkEnd w:id="1042"/>
      <w:r>
        <w:rPr>
          <w:b/>
          <w:bCs/>
          <w:sz w:val="28"/>
          <w:szCs w:val="28"/>
        </w:rPr>
        <w:lastRenderedPageBreak/>
        <w:t>Расчет пени</w:t>
      </w:r>
    </w:p>
    <w:p w14:paraId="32F6C377" w14:textId="62B0FB6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Расчет пени -</w:t>
      </w:r>
      <w:r>
        <w:rPr>
          <w:rFonts w:ascii="Calibri" w:hAnsi="Calibri" w:cs="Calibri"/>
          <w:color w:val="000000"/>
        </w:rPr>
        <w:t xml:space="preserve"> </w:t>
      </w:r>
      <w:r>
        <w:t>выбор процентной ставки расчета пени с учетом мораториев (мораторий включен по умолчанию) будет применен только один раз для сформированного документа (</w:t>
      </w:r>
      <w:hyperlink w:anchor="cap_d6d9ff38-7c53-4801-864f-aef9777f44bb">
        <w:r>
          <w:t>Рис.1</w:t>
        </w:r>
      </w:hyperlink>
      <w:r>
        <w:t>).</w:t>
      </w:r>
    </w:p>
    <w:p w14:paraId="3FB572D0" w14:textId="77777777" w:rsidR="00EE4219" w:rsidRDefault="00167843">
      <w:pPr>
        <w:spacing w:before="160" w:after="160"/>
        <w:ind w:left="705"/>
      </w:pPr>
      <w:r>
        <w:t xml:space="preserve">Виды мораториев (применяются для </w:t>
      </w:r>
      <w:r>
        <w:t>каждой сферы деятельности отдельно):</w:t>
      </w:r>
    </w:p>
    <w:p w14:paraId="2F02737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Мораторий начисления пени за коммунальные услуги (срок действия 02.04.2020 – 01.01.2021 гг)</w:t>
      </w:r>
    </w:p>
    <w:p w14:paraId="0C13CD1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Мораторий начисления пени за банкротство (срок действия 06.04.2020 – 07.01.2021 гг)</w:t>
      </w:r>
    </w:p>
    <w:p w14:paraId="6EB065D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Мораторий начисления пени за просрочку уплаты налога (срок действия 06.04.2020 – 31.12.2023 гг)</w:t>
      </w:r>
    </w:p>
    <w:p w14:paraId="003FCB9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Мораторий начисления пени за несвоевременное и (или) неполное внесение платы за жилое помещение и коммунальные услуги, взносов на капремонт (начисляются и у</w:t>
      </w:r>
      <w:r>
        <w:t>плачиваются исходя из ключевой ставки Банка России, действовавшей на 27 февраля 2022 г.) – (срок действия 28.02.2022 – 01.01.2023 гг)</w:t>
      </w:r>
    </w:p>
    <w:p w14:paraId="2A7120DD" w14:textId="77777777" w:rsidR="00EE4219" w:rsidRDefault="00167843">
      <w:pPr>
        <w:spacing w:before="160" w:after="160"/>
        <w:ind w:left="705"/>
      </w:pPr>
      <w:r>
        <w:t>Для применения процентной ставки расчета пени предусмотрен выпадающий список:</w:t>
      </w:r>
    </w:p>
    <w:p w14:paraId="5106980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По периодам действия ставки рефинансиров</w:t>
      </w:r>
      <w:r>
        <w:t>ания</w:t>
      </w:r>
    </w:p>
    <w:p w14:paraId="050403D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На день частичной оплаты</w:t>
      </w:r>
    </w:p>
    <w:p w14:paraId="06131B4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На день подачи в суд (сегодня)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86B06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0A4F08" w14:textId="77777777" w:rsidR="00EE4219" w:rsidRDefault="00167843">
            <w:pPr>
              <w:spacing w:line="240" w:lineRule="auto"/>
              <w:jc w:val="center"/>
            </w:pPr>
            <w:bookmarkStart w:id="1043" w:name="cap_d6d9ff38-7c53-4801-864f-aef9777f44bb"/>
            <w:bookmarkEnd w:id="1043"/>
            <w:r>
              <w:rPr>
                <w:noProof/>
              </w:rPr>
              <w:lastRenderedPageBreak/>
              <w:drawing>
                <wp:inline distT="0" distB="0" distL="0" distR="0" wp14:anchorId="4143392C" wp14:editId="4AF522B4">
                  <wp:extent cx="3905250" cy="4010025"/>
                  <wp:effectExtent l="0" t="0" r="0" b="0"/>
                  <wp:docPr id="894" name="drex_module_25_1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4" name="drex_module_25_1_4_custom.png"/>
                          <pic:cNvPicPr/>
                        </pic:nvPicPr>
                        <pic:blipFill>
                          <a:blip r:embed="rId9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401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B4F515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298E9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Процентная ставка</w:t>
            </w:r>
          </w:p>
        </w:tc>
      </w:tr>
    </w:tbl>
    <w:p w14:paraId="3CEFD8B6" w14:textId="3AA89B38" w:rsidR="00EE4219" w:rsidRDefault="00167843">
      <w:pPr>
        <w:spacing w:before="160" w:after="160"/>
      </w:pPr>
      <w:r>
        <w:t>Настройка вида применения процентной ставки находится в Разделе «</w:t>
      </w:r>
      <w:hyperlink r:id="rId963">
        <w:r>
          <w:rPr>
            <w:u w:val="single"/>
          </w:rPr>
          <w:t>Организации</w:t>
        </w:r>
      </w:hyperlink>
      <w:r>
        <w:t>» системы.</w:t>
      </w:r>
      <w:r>
        <w:br w:type="page"/>
      </w:r>
    </w:p>
    <w:p w14:paraId="585985B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44" w:name="8f7f721d-d40a-487a-a87f-b9f07d59ec35"/>
      <w:bookmarkEnd w:id="1044"/>
      <w:r>
        <w:rPr>
          <w:b/>
          <w:bCs/>
          <w:sz w:val="28"/>
          <w:szCs w:val="28"/>
        </w:rPr>
        <w:lastRenderedPageBreak/>
        <w:t>Выбор иных параметров, удовлетворяющих требованиям каждого конкретного суда</w:t>
      </w:r>
    </w:p>
    <w:p w14:paraId="7D6CE319" w14:textId="71578B28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Заявитель освобожден от уплаты пошлины в соответствии со ст. 333,35, 333,36, 333,37 НК РФ –</w:t>
      </w:r>
      <w:r>
        <w:rPr>
          <w:rFonts w:ascii="Calibri" w:hAnsi="Calibri" w:cs="Calibri"/>
          <w:color w:val="000000"/>
        </w:rPr>
        <w:t xml:space="preserve"> </w:t>
      </w:r>
      <w:r>
        <w:t>для организаций, освобожденных от уплаты пошлины. При активации и подаче в суд система уведомит суд об освобождении уплаты пошлины. По умолчанию отключена. (</w:t>
      </w:r>
      <w:hyperlink w:anchor="cap_3b916015-8f99-4a20-a516-45584900071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8237A4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5139CE" w14:textId="77777777" w:rsidR="00EE4219" w:rsidRDefault="00167843">
            <w:pPr>
              <w:spacing w:line="240" w:lineRule="auto"/>
              <w:jc w:val="center"/>
            </w:pPr>
            <w:bookmarkStart w:id="1045" w:name="cap_3b916015-8f99-4a20-a516-455849000719"/>
            <w:bookmarkEnd w:id="1045"/>
            <w:r>
              <w:rPr>
                <w:noProof/>
              </w:rPr>
              <w:drawing>
                <wp:inline distT="0" distB="0" distL="0" distR="0" wp14:anchorId="39412570" wp14:editId="13460F8F">
                  <wp:extent cx="2809875" cy="2590800"/>
                  <wp:effectExtent l="0" t="0" r="0" b="0"/>
                  <wp:docPr id="895" name="drex_module_25_1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5" name="drex_module_25_1_5_custom.png"/>
                          <pic:cNvPicPr/>
                        </pic:nvPicPr>
                        <pic:blipFill>
                          <a:blip r:embed="rId9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4E6E05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1641C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8392A1E" w14:textId="4682793D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Возврат дубля госпошлины</w:t>
      </w:r>
      <w:r>
        <w:rPr>
          <w:rFonts w:ascii="Calibri" w:hAnsi="Calibri" w:cs="Calibri"/>
          <w:color w:val="000000"/>
        </w:rPr>
        <w:t xml:space="preserve"> </w:t>
      </w:r>
      <w:r>
        <w:t>– если пошлина была оплачена</w:t>
      </w:r>
      <w:r>
        <w:rPr>
          <w:rFonts w:ascii="Calibri" w:hAnsi="Calibri" w:cs="Calibri"/>
          <w:color w:val="000000"/>
        </w:rPr>
        <w:t xml:space="preserve"> </w:t>
      </w:r>
      <w:r>
        <w:t>несколько раз, система проверит данные и сформирует ходатайство на возврат дублей госпошлины (</w:t>
      </w:r>
      <w:hyperlink w:anchor="cap_c8f9721b-dac2-4831-995e-8ce7c40bbc00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ABDC5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411A9CC" w14:textId="77777777" w:rsidR="00EE4219" w:rsidRDefault="00167843">
            <w:pPr>
              <w:spacing w:line="240" w:lineRule="auto"/>
              <w:jc w:val="center"/>
            </w:pPr>
            <w:bookmarkStart w:id="1046" w:name="cap_c8f9721b-dac2-4831-995e-8ce7c40bbc00"/>
            <w:bookmarkEnd w:id="1046"/>
            <w:r>
              <w:rPr>
                <w:noProof/>
              </w:rPr>
              <w:drawing>
                <wp:inline distT="0" distB="0" distL="0" distR="0" wp14:anchorId="01CF9A93" wp14:editId="1469A0AB">
                  <wp:extent cx="2857500" cy="2695575"/>
                  <wp:effectExtent l="0" t="0" r="0" b="0"/>
                  <wp:docPr id="896" name="drex_module_25_1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" name="drex_module_25_1_5_custom_2.png"/>
                          <pic:cNvPicPr/>
                        </pic:nvPicPr>
                        <pic:blipFill>
                          <a:blip r:embed="rId9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69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81AE23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30B84C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Рис.2 </w:t>
            </w:r>
          </w:p>
        </w:tc>
      </w:tr>
    </w:tbl>
    <w:p w14:paraId="6A6486E8" w14:textId="1671EECE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Использовать факсимильную подпись и печать</w:t>
      </w:r>
      <w:r>
        <w:rPr>
          <w:rFonts w:ascii="Calibri" w:hAnsi="Calibri" w:cs="Calibri"/>
          <w:color w:val="000000"/>
        </w:rPr>
        <w:t xml:space="preserve"> </w:t>
      </w:r>
      <w:r>
        <w:t xml:space="preserve">– включаем или отключаем добавление в шаблоны документов факсимильной подписи и печати организации. Включение данной функции уменьшает вероятность возврата или отказа в принятии со стороны судебных участков из-за </w:t>
      </w:r>
      <w:r>
        <w:t>разного подхода рассмотрения судебного дела. Необходимо для организаций, которым не требуется подписание документов, а достаточно штампа ЭЦП. По умолчанию включена. (</w:t>
      </w:r>
      <w:hyperlink w:anchor="cap_73b9a8f8-1b79-4f11-93b7-793143c99195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B811B5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986C57" w14:textId="77777777" w:rsidR="00EE4219" w:rsidRDefault="00167843">
            <w:pPr>
              <w:spacing w:line="240" w:lineRule="auto"/>
              <w:jc w:val="center"/>
            </w:pPr>
            <w:bookmarkStart w:id="1047" w:name="cap_73b9a8f8-1b79-4f11-93b7-793143c99195"/>
            <w:bookmarkEnd w:id="1047"/>
            <w:r>
              <w:rPr>
                <w:noProof/>
              </w:rPr>
              <w:drawing>
                <wp:inline distT="0" distB="0" distL="0" distR="0" wp14:anchorId="33457A7E" wp14:editId="0B79115D">
                  <wp:extent cx="2838450" cy="2667000"/>
                  <wp:effectExtent l="0" t="0" r="0" b="0"/>
                  <wp:docPr id="897" name="drex_module_25_1_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7" name="drex_module_25_1_5_custom_3.png"/>
                          <pic:cNvPicPr/>
                        </pic:nvPicPr>
                        <pic:blipFill>
                          <a:blip r:embed="rId9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15AA76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021133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3DD4ADAD" w14:textId="2BE31FEA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Скани</w:t>
      </w:r>
      <w:r>
        <w:rPr>
          <w:b/>
          <w:bCs/>
        </w:rPr>
        <w:t>рованные документы (ЭЦП)</w:t>
      </w:r>
      <w:r>
        <w:rPr>
          <w:rFonts w:ascii="Calibri" w:hAnsi="Calibri" w:cs="Calibri"/>
          <w:color w:val="000000"/>
        </w:rPr>
        <w:t xml:space="preserve"> </w:t>
      </w:r>
      <w:r>
        <w:t>– активация данной функции конвертирует документ в сканированный вид. Нужен для ситуаций, где в суд требуется сканированный документ. По умолчанию отключена. (</w:t>
      </w:r>
      <w:hyperlink w:anchor="cap_231a3d58-c5a7-4d8d-abd0-f644308764c9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A84498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17938D" w14:textId="77777777" w:rsidR="00EE4219" w:rsidRDefault="00167843">
            <w:pPr>
              <w:spacing w:line="240" w:lineRule="auto"/>
              <w:jc w:val="center"/>
            </w:pPr>
            <w:bookmarkStart w:id="1048" w:name="cap_231a3d58-c5a7-4d8d-abd0-f644308764c9"/>
            <w:bookmarkEnd w:id="1048"/>
            <w:r>
              <w:rPr>
                <w:noProof/>
              </w:rPr>
              <w:lastRenderedPageBreak/>
              <w:drawing>
                <wp:inline distT="0" distB="0" distL="0" distR="0" wp14:anchorId="3E9BCB3E" wp14:editId="79D0D4AC">
                  <wp:extent cx="2828925" cy="2667000"/>
                  <wp:effectExtent l="0" t="0" r="0" b="0"/>
                  <wp:docPr id="898" name="drex_module_25_1_5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8" name="drex_module_25_1_5_custom_4.png"/>
                          <pic:cNvPicPr/>
                        </pic:nvPicPr>
                        <pic:blipFill>
                          <a:blip r:embed="rId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22A193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006DBC7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6415339B" w14:textId="5C8D6F3E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Отправить Почтой России</w:t>
      </w:r>
      <w:r>
        <w:rPr>
          <w:rFonts w:ascii="Calibri" w:hAnsi="Calibri" w:cs="Calibri"/>
          <w:color w:val="000000"/>
        </w:rPr>
        <w:t xml:space="preserve"> </w:t>
      </w:r>
      <w:r>
        <w:t>– активируем, если необходима онлайн отправка претензии, заявлений, иска или другого документа должнику заказным или простым письмом, подписанным по ЭЦП. Происходит проверка активированного подключённого аккаунта «Почта России» для отправки электронных пис</w:t>
      </w:r>
      <w:r>
        <w:t>ем (ссылка:</w:t>
      </w:r>
      <w:r>
        <w:rPr>
          <w:rFonts w:ascii="Calibri" w:hAnsi="Calibri" w:cs="Calibri"/>
          <w:color w:val="000000"/>
        </w:rPr>
        <w:t xml:space="preserve"> </w:t>
      </w:r>
      <w:hyperlink r:id="rId968">
        <w:r>
          <w:rPr>
            <w:u w:val="single"/>
          </w:rPr>
          <w:t>Интеграция почта России</w:t>
        </w:r>
      </w:hyperlink>
      <w:r>
        <w:t>). Если «Почта России» подключена, письма направляются в электронном виде в гибридный центр. «Почта России», проверяет наличие подключенной «Госпо</w:t>
      </w:r>
      <w:r>
        <w:t>чты» по ИНН должника, если «Госпочта» подключена, то направляет на нее заказное письмо, если подключение «Госпочта» отсутствует распечатывает и направляет классическим способом по месту нахождения должника. Данный вид отправки упрощает и ускоряет процесс н</w:t>
      </w:r>
      <w:r>
        <w:t>аправления письма должнику и осуществляет отслеживание по трек-номеру с получением файла доставки для заказных писем, который хранится в карточке должника. Направление простых писем не отслеживается. (</w:t>
      </w:r>
      <w:hyperlink w:anchor="cap_34f01e45-0c96-4c61-b64b-ad0700d0ab89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E2F076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69B41A" w14:textId="77777777" w:rsidR="00EE4219" w:rsidRDefault="00167843">
            <w:pPr>
              <w:spacing w:line="240" w:lineRule="auto"/>
              <w:jc w:val="center"/>
            </w:pPr>
            <w:bookmarkStart w:id="1049" w:name="cap_34f01e45-0c96-4c61-b64b-ad0700d0ab89"/>
            <w:bookmarkEnd w:id="1049"/>
            <w:r>
              <w:rPr>
                <w:noProof/>
              </w:rPr>
              <w:lastRenderedPageBreak/>
              <w:drawing>
                <wp:inline distT="0" distB="0" distL="0" distR="0" wp14:anchorId="5B7BD1CE" wp14:editId="382CA779">
                  <wp:extent cx="3000375" cy="2819400"/>
                  <wp:effectExtent l="0" t="0" r="0" b="0"/>
                  <wp:docPr id="899" name="drex_module_25_1_5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9" name="drex_module_25_1_5_custom_5.png"/>
                          <pic:cNvPicPr/>
                        </pic:nvPicPr>
                        <pic:blipFill>
                          <a:blip r:embed="rId9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281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80946D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3C294E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76F06898" w14:textId="38F19509" w:rsidR="00EE4219" w:rsidRDefault="00167843">
      <w:pPr>
        <w:spacing w:before="160" w:after="160"/>
        <w:ind w:left="1425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Отправить проект судебного приказа в суд</w:t>
      </w:r>
      <w:r>
        <w:rPr>
          <w:rFonts w:ascii="Calibri" w:hAnsi="Calibri" w:cs="Calibri"/>
          <w:color w:val="000000"/>
        </w:rPr>
        <w:t xml:space="preserve"> </w:t>
      </w:r>
      <w:r>
        <w:t>– при активации функции система направит по электронной почте судебного участка по всем выбранным должникам проекты судебных приказов и других документов для суда в редактируемом формате (Word). Тем самым сокращается время для заполнения необходимых докуме</w:t>
      </w:r>
      <w:r>
        <w:t>нтов для судебного участка, которые им необходимы для вынесения судебного приказа и повышается эффективность по обработке большого количества должников (</w:t>
      </w:r>
      <w:hyperlink w:anchor="cap_7bc72f66-456a-4efc-a705-0a3d8f8abe90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CEE027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FE98707" w14:textId="77777777" w:rsidR="00EE4219" w:rsidRDefault="00167843">
            <w:pPr>
              <w:spacing w:line="240" w:lineRule="auto"/>
              <w:jc w:val="center"/>
            </w:pPr>
            <w:bookmarkStart w:id="1050" w:name="cap_7bc72f66-456a-4efc-a705-0a3d8f8abe90"/>
            <w:bookmarkEnd w:id="1050"/>
            <w:r>
              <w:rPr>
                <w:noProof/>
              </w:rPr>
              <w:drawing>
                <wp:inline distT="0" distB="0" distL="0" distR="0" wp14:anchorId="2421AC6B" wp14:editId="3AE04815">
                  <wp:extent cx="2905125" cy="1076325"/>
                  <wp:effectExtent l="0" t="0" r="0" b="0"/>
                  <wp:docPr id="900" name="drex_module_25_1_5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" name="drex_module_25_1_5_custom_6.png"/>
                          <pic:cNvPicPr/>
                        </pic:nvPicPr>
                        <pic:blipFill>
                          <a:blip r:embed="rId9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12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0B39BC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E170DD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556B5AA2" w14:textId="26EF493F" w:rsidR="00EE4219" w:rsidRDefault="00167843">
      <w:pPr>
        <w:spacing w:before="160" w:after="160"/>
        <w:ind w:left="1425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Тестовый режим отправки в суд онлайн по ЭЦП</w:t>
      </w:r>
      <w:r>
        <w:rPr>
          <w:rFonts w:ascii="Calibri" w:hAnsi="Calibri" w:cs="Calibri"/>
          <w:color w:val="000000"/>
        </w:rPr>
        <w:t xml:space="preserve"> </w:t>
      </w:r>
      <w:r>
        <w:t xml:space="preserve">– данный метод отправки проверяет готовность онлайн отправки в суд ЗВСП / иска подписанных по ЭЦП. При выборе этого режима отправки происходит тестовая отправка в суд и проверка аккаунта госуслуг сотрудника, ЭЦП </w:t>
      </w:r>
      <w:r>
        <w:t>и документов по должнику. (</w:t>
      </w:r>
      <w:hyperlink w:anchor="cap_6f8ac075-9fc3-4dd9-aa06-722e242ad767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738D2C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280EE0B" w14:textId="77777777" w:rsidR="00EE4219" w:rsidRDefault="00167843">
            <w:pPr>
              <w:spacing w:line="240" w:lineRule="auto"/>
              <w:jc w:val="center"/>
            </w:pPr>
            <w:bookmarkStart w:id="1051" w:name="cap_6f8ac075-9fc3-4dd9-aa06-722e242ad767"/>
            <w:bookmarkEnd w:id="1051"/>
            <w:r>
              <w:rPr>
                <w:noProof/>
              </w:rPr>
              <w:lastRenderedPageBreak/>
              <w:drawing>
                <wp:inline distT="0" distB="0" distL="0" distR="0" wp14:anchorId="493A24D8" wp14:editId="56A45CCA">
                  <wp:extent cx="3657600" cy="1352550"/>
                  <wp:effectExtent l="0" t="0" r="0" b="0"/>
                  <wp:docPr id="901" name="drex_module_25_1_5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" name="drex_module_25_1_5_custom_7.png"/>
                          <pic:cNvPicPr/>
                        </pic:nvPicPr>
                        <pic:blipFill>
                          <a:blip r:embed="rId9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FCFB3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FAA0F0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4A3E59A0" w14:textId="77777777" w:rsidR="00EE4219" w:rsidRDefault="00167843">
      <w:r>
        <w:br w:type="page"/>
      </w:r>
    </w:p>
    <w:p w14:paraId="550137A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52" w:name="eecf51c8-998d-4058-8676-bd5228c24633"/>
      <w:bookmarkEnd w:id="1052"/>
      <w:r>
        <w:rPr>
          <w:b/>
          <w:bCs/>
          <w:sz w:val="28"/>
          <w:szCs w:val="28"/>
        </w:rPr>
        <w:lastRenderedPageBreak/>
        <w:t>Формирование и отправка документов электронно-заказным письмом</w:t>
      </w:r>
    </w:p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402E246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2AC0C40E" w14:textId="77777777" w:rsidR="00EE4219" w:rsidRDefault="00EE4219"/>
        </w:tc>
      </w:tr>
      <w:tr w:rsidR="00EE4219" w14:paraId="66B17F5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4536682B" w14:textId="77777777" w:rsidR="00EE4219" w:rsidRDefault="00167843">
            <w:r>
              <w:rPr>
                <w:noProof/>
              </w:rPr>
              <w:drawing>
                <wp:inline distT="0" distB="0" distL="0" distR="0" wp14:anchorId="7A88A7EB" wp14:editId="679EC9D8">
                  <wp:extent cx="285750" cy="228600"/>
                  <wp:effectExtent l="0" t="95250" r="95250" b="95250"/>
                  <wp:docPr id="902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534705AC" w14:textId="77777777" w:rsidR="00EE4219" w:rsidRDefault="00167843">
            <w:pPr>
              <w:ind w:left="105"/>
              <w:rPr>
                <w:i/>
                <w:iCs/>
              </w:rPr>
            </w:pPr>
            <w:r>
              <w:rPr>
                <w:i/>
                <w:iCs/>
              </w:rPr>
              <w:t>С 1 сентября 2024 года взыскатель, прежде чем подавать в суд заявление о выдаче судебного приказа о взыскании кредитного долга или долга за коммунальные услуги - теперь должен будет направить его копию со всеми приложенными документами в адрес должника и п</w:t>
            </w:r>
            <w:r>
              <w:rPr>
                <w:i/>
                <w:iCs/>
              </w:rPr>
              <w:t>риложить почтовое уведомление к заявлению, подаваемому в суд</w:t>
            </w:r>
          </w:p>
        </w:tc>
      </w:tr>
      <w:tr w:rsidR="00EE4219" w14:paraId="312D279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426ED6A4" w14:textId="77777777" w:rsidR="00EE4219" w:rsidRDefault="00EE4219"/>
        </w:tc>
      </w:tr>
    </w:tbl>
    <w:p w14:paraId="2C54E024" w14:textId="77777777" w:rsidR="00EE4219" w:rsidRDefault="00167843">
      <w:pPr>
        <w:spacing w:before="160" w:after="160"/>
      </w:pPr>
      <w:r>
        <w:t>Должнику отправляется заявление о вынесении судебного приказа электронно-заказным письмом почтой России, в суд направляется заявление о вынесении судебного приказа и все документы в приложения</w:t>
      </w:r>
      <w:r>
        <w:t>х в электронном виде, подписанные ЭЦП (при наличии подключения региона, в котором расположен суд, к возможности получения документов такого типа). Если такой возможности нет, пакет документов отправляется электронно-заказным письмом почтой России.</w:t>
      </w:r>
    </w:p>
    <w:p w14:paraId="4F278A76" w14:textId="77777777" w:rsidR="00EE4219" w:rsidRDefault="00167843">
      <w:pPr>
        <w:spacing w:before="160" w:after="160"/>
      </w:pPr>
      <w:r>
        <w:t>Чтобы от</w:t>
      </w:r>
      <w:r>
        <w:t>править электронно-заказное письмо должнику, необходимо подключить функцию отправки электронно-заказных писем почтой России.</w:t>
      </w:r>
      <w:r>
        <w:br w:type="page"/>
      </w:r>
    </w:p>
    <w:p w14:paraId="3AF7B259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53" w:name="b90f4415-11a9-4642-8598-4c8b4f6d82d1"/>
      <w:bookmarkEnd w:id="1053"/>
      <w:r>
        <w:rPr>
          <w:b/>
          <w:bCs/>
          <w:sz w:val="26"/>
          <w:szCs w:val="26"/>
        </w:rPr>
        <w:lastRenderedPageBreak/>
        <w:t>Подключение отправки электронно-заказных писем через Почту России</w:t>
      </w:r>
    </w:p>
    <w:p w14:paraId="4B81E63C" w14:textId="6FD848B6" w:rsidR="00EE4219" w:rsidRDefault="00167843">
      <w:pPr>
        <w:spacing w:before="160" w:after="160"/>
      </w:pPr>
      <w:r>
        <w:t>При необходимости автоматизированной отправки заказных писем чер</w:t>
      </w:r>
      <w:r>
        <w:t>ез Почту России необходимо заключить договор на отправку электронно-заказных писем, после заключения договора получить у менеджера или технической поддержки или в</w:t>
      </w:r>
      <w:r>
        <w:rPr>
          <w:rFonts w:ascii="Calibri" w:hAnsi="Calibri" w:cs="Calibri"/>
          <w:color w:val="000000"/>
        </w:rPr>
        <w:t xml:space="preserve"> </w:t>
      </w:r>
      <w:hyperlink r:id="rId972" w:anchor="/api-settings">
        <w:r>
          <w:rPr>
            <w:u w:val="single"/>
          </w:rPr>
          <w:t>личном кабинете</w:t>
        </w:r>
      </w:hyperlink>
      <w:r>
        <w:rPr>
          <w:rFonts w:ascii="Calibri" w:hAnsi="Calibri" w:cs="Calibri"/>
          <w:color w:val="000000"/>
        </w:rPr>
        <w:t xml:space="preserve"> </w:t>
      </w:r>
      <w:r>
        <w:t>Поч</w:t>
      </w:r>
      <w:r>
        <w:t xml:space="preserve">ты России </w:t>
      </w:r>
      <w:r>
        <w:rPr>
          <w:b/>
          <w:bCs/>
        </w:rPr>
        <w:t>«Токен авторизации». (</w:t>
      </w:r>
      <w:hyperlink w:anchor="cap_14dace4e-1c31-4bbb-9d03-afe557a1a1ba">
        <w:r>
          <w:t>Рис.1</w:t>
        </w:r>
      </w:hyperlink>
      <w:r>
        <w:rPr>
          <w:b/>
          <w:bCs/>
        </w:rP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9F7EDD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6A66D6" w14:textId="77777777" w:rsidR="00EE4219" w:rsidRDefault="00167843">
            <w:pPr>
              <w:spacing w:line="240" w:lineRule="auto"/>
              <w:jc w:val="center"/>
            </w:pPr>
            <w:bookmarkStart w:id="1054" w:name="cap_14dace4e-1c31-4bbb-9d03-afe557a1a1ba"/>
            <w:bookmarkEnd w:id="1054"/>
            <w:r>
              <w:rPr>
                <w:noProof/>
              </w:rPr>
              <w:drawing>
                <wp:inline distT="0" distB="0" distL="0" distR="0" wp14:anchorId="51B25DD3" wp14:editId="42C6593E">
                  <wp:extent cx="3114675" cy="2133600"/>
                  <wp:effectExtent l="0" t="0" r="0" b="0"/>
                  <wp:docPr id="903" name="drex_module_25_1_6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3" name="drex_module_25_1_6_1_custom.png"/>
                          <pic:cNvPicPr/>
                        </pic:nvPicPr>
                        <pic:blipFill>
                          <a:blip r:embed="rId9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675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AC6931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6B4F1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F06338D" w14:textId="24F54121" w:rsidR="00EE4219" w:rsidRDefault="00167843">
      <w:pPr>
        <w:spacing w:before="160" w:after="160"/>
        <w:jc w:val="center"/>
      </w:pPr>
      <w:r>
        <w:t xml:space="preserve"> Чтобы получить </w:t>
      </w:r>
      <w:r>
        <w:rPr>
          <w:b/>
          <w:bCs/>
        </w:rPr>
        <w:t>«Токен пользователя»</w:t>
      </w:r>
      <w:r>
        <w:t xml:space="preserve"> нужно пройти по</w:t>
      </w:r>
      <w:r>
        <w:rPr>
          <w:rFonts w:ascii="Calibri" w:hAnsi="Calibri" w:cs="Calibri"/>
          <w:color w:val="000000"/>
        </w:rPr>
        <w:t xml:space="preserve"> </w:t>
      </w:r>
      <w:hyperlink r:id="rId974">
        <w:r>
          <w:rPr>
            <w:u w:val="single"/>
          </w:rPr>
          <w:t>ссылке</w:t>
        </w:r>
      </w:hyperlink>
      <w:r>
        <w:t xml:space="preserve">, в окне ввода ввести логин и пароль от Личного кабинета почты России в формате </w:t>
      </w:r>
      <w:r>
        <w:rPr>
          <w:b/>
          <w:bCs/>
        </w:rPr>
        <w:t>логин:пароль</w:t>
      </w:r>
      <w:r>
        <w:t xml:space="preserve"> (логин, двоеточие, пароль без пробелов). (</w:t>
      </w:r>
      <w:hyperlink w:anchor="cap_c89b8e8e-1977-4c2c-8118-75eb4217215b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12B7D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BF4594D" w14:textId="77777777" w:rsidR="00EE4219" w:rsidRDefault="00167843">
            <w:pPr>
              <w:spacing w:line="240" w:lineRule="auto"/>
              <w:jc w:val="center"/>
            </w:pPr>
            <w:bookmarkStart w:id="1055" w:name="cap_c89b8e8e-1977-4c2c-8118-75eb4217215b"/>
            <w:bookmarkEnd w:id="1055"/>
            <w:r>
              <w:rPr>
                <w:noProof/>
              </w:rPr>
              <w:drawing>
                <wp:inline distT="0" distB="0" distL="0" distR="0" wp14:anchorId="4E5A8773" wp14:editId="020B1E26">
                  <wp:extent cx="3343275" cy="2324100"/>
                  <wp:effectExtent l="0" t="0" r="0" b="0"/>
                  <wp:docPr id="904" name="drex_module_25_1_6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4" name="drex_module_25_1_6_1_custom_2.png"/>
                          <pic:cNvPicPr/>
                        </pic:nvPicPr>
                        <pic:blipFill>
                          <a:blip r:embed="rId9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275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95D7A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2376EB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378024E6" w14:textId="6FD05D5C" w:rsidR="00EE4219" w:rsidRDefault="00167843">
      <w:pPr>
        <w:spacing w:before="160" w:after="160"/>
      </w:pPr>
      <w:r>
        <w:t xml:space="preserve">Далее нужно нажать на кнопку </w:t>
      </w:r>
      <w:r>
        <w:rPr>
          <w:b/>
          <w:bCs/>
        </w:rPr>
        <w:t>«Encode»</w:t>
      </w:r>
      <w:r>
        <w:rPr>
          <w:rFonts w:ascii="Calibri" w:hAnsi="Calibri" w:cs="Calibri"/>
          <w:color w:val="000000"/>
        </w:rPr>
        <w:t xml:space="preserve"> </w:t>
      </w:r>
      <w:r>
        <w:t xml:space="preserve">и система сгенерирует </w:t>
      </w:r>
      <w:r>
        <w:rPr>
          <w:b/>
          <w:bCs/>
        </w:rPr>
        <w:t>«Токен пользователя». (</w:t>
      </w:r>
      <w:hyperlink w:anchor="cap_ab1027e1-1346-4d62-977e-1830ba407e9f">
        <w:r>
          <w:t>Рис.3</w:t>
        </w:r>
      </w:hyperlink>
      <w:r>
        <w:rPr>
          <w:b/>
          <w:bCs/>
        </w:rPr>
        <w:t>)</w:t>
      </w: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B9C843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146611" w14:textId="77777777" w:rsidR="00EE4219" w:rsidRDefault="00167843">
            <w:pPr>
              <w:spacing w:line="240" w:lineRule="auto"/>
              <w:jc w:val="center"/>
            </w:pPr>
            <w:bookmarkStart w:id="1056" w:name="cap_ab1027e1-1346-4d62-977e-1830ba407e9f"/>
            <w:bookmarkEnd w:id="1056"/>
            <w:r>
              <w:rPr>
                <w:noProof/>
              </w:rPr>
              <w:lastRenderedPageBreak/>
              <w:drawing>
                <wp:inline distT="0" distB="0" distL="0" distR="0" wp14:anchorId="7F904356" wp14:editId="5C74288A">
                  <wp:extent cx="3400425" cy="2200275"/>
                  <wp:effectExtent l="0" t="0" r="0" b="0"/>
                  <wp:docPr id="905" name="drex_module_25_1_6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5" name="drex_module_25_1_6_1_custom_3.png"/>
                          <pic:cNvPicPr/>
                        </pic:nvPicPr>
                        <pic:blipFill>
                          <a:blip r:embed="rId9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22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3B7F06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887332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628E4B79" w14:textId="279A927A" w:rsidR="00EE4219" w:rsidRDefault="00167843">
      <w:pPr>
        <w:spacing w:before="160" w:after="160"/>
      </w:pPr>
      <w:r>
        <w:t xml:space="preserve">При наличии токенов переходим в меню </w:t>
      </w:r>
      <w:r>
        <w:rPr>
          <w:b/>
          <w:bCs/>
        </w:rPr>
        <w:t>«Обмен данными»</w:t>
      </w:r>
      <w:r>
        <w:t xml:space="preserve">, раздел </w:t>
      </w:r>
      <w:r>
        <w:rPr>
          <w:b/>
          <w:bCs/>
        </w:rPr>
        <w:t>«Интеграция»</w:t>
      </w:r>
      <w:r>
        <w:t xml:space="preserve">, вкладка </w:t>
      </w:r>
      <w:r>
        <w:rPr>
          <w:b/>
          <w:bCs/>
        </w:rPr>
        <w:t>«Сервисы»</w:t>
      </w:r>
      <w:r>
        <w:t xml:space="preserve">, </w:t>
      </w:r>
      <w:r>
        <w:rPr>
          <w:b/>
          <w:bCs/>
        </w:rPr>
        <w:t>«Общие»</w:t>
      </w:r>
      <w:r>
        <w:t xml:space="preserve">, нажимаем иконку </w:t>
      </w:r>
      <w:r>
        <w:rPr>
          <w:b/>
          <w:bCs/>
        </w:rPr>
        <w:t>«Почта России»</w:t>
      </w:r>
      <w:r>
        <w:t xml:space="preserve"> или по ссылке:</w:t>
      </w:r>
      <w:r>
        <w:rPr>
          <w:rFonts w:ascii="Calibri" w:hAnsi="Calibri" w:cs="Calibri"/>
          <w:color w:val="000000"/>
        </w:rPr>
        <w:t xml:space="preserve"> </w:t>
      </w:r>
      <w:hyperlink r:id="rId977">
        <w:r>
          <w:rPr>
            <w:u w:val="single"/>
          </w:rPr>
          <w:t>Интеграция почта России</w:t>
        </w:r>
      </w:hyperlink>
    </w:p>
    <w:p w14:paraId="07F259AC" w14:textId="77777777" w:rsidR="00EE4219" w:rsidRDefault="00167843">
      <w:pPr>
        <w:spacing w:before="160" w:after="160"/>
      </w:pPr>
      <w:r>
        <w:t xml:space="preserve">Вводим в окно </w:t>
      </w:r>
      <w:r>
        <w:rPr>
          <w:b/>
          <w:bCs/>
        </w:rPr>
        <w:t>«</w:t>
      </w:r>
      <w:r>
        <w:t>Токен</w:t>
      </w:r>
      <w:r>
        <w:rPr>
          <w:b/>
          <w:bCs/>
        </w:rPr>
        <w:t>»</w:t>
      </w:r>
      <w:r>
        <w:t xml:space="preserve"> и </w:t>
      </w:r>
      <w:r>
        <w:rPr>
          <w:b/>
          <w:bCs/>
        </w:rPr>
        <w:t>«</w:t>
      </w:r>
      <w:r>
        <w:t xml:space="preserve">Токен пользователя» и нажимаем на кнопку </w:t>
      </w:r>
      <w:r>
        <w:rPr>
          <w:b/>
          <w:bCs/>
        </w:rPr>
        <w:t>«Сохранить»</w:t>
      </w:r>
      <w:r>
        <w:t xml:space="preserve">. После авторизации возможна отправка автоматизированных заказных писем через систему ЮРРОБОТ </w:t>
      </w:r>
    </w:p>
    <w:p w14:paraId="7766C07F" w14:textId="77777777" w:rsidR="00EE4219" w:rsidRDefault="00EE4219">
      <w:pPr>
        <w:spacing w:before="160" w:after="160"/>
        <w:jc w:val="center"/>
      </w:pPr>
    </w:p>
    <w:tbl>
      <w:tblPr>
        <w:tblStyle w:val="a4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10CCD53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3BF3BE00" w14:textId="77777777" w:rsidR="00EE4219" w:rsidRDefault="00EE4219"/>
        </w:tc>
      </w:tr>
      <w:tr w:rsidR="00EE4219" w14:paraId="76EE160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1D1BDF25" w14:textId="77777777" w:rsidR="00EE4219" w:rsidRDefault="00167843">
            <w:r>
              <w:rPr>
                <w:noProof/>
              </w:rPr>
              <w:drawing>
                <wp:inline distT="0" distB="0" distL="0" distR="0" wp14:anchorId="6F440F12" wp14:editId="210316AF">
                  <wp:extent cx="285750" cy="228600"/>
                  <wp:effectExtent l="0" t="95250" r="95250" b="95250"/>
                  <wp:docPr id="906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514C4B35" w14:textId="3547D897" w:rsidR="00EE4219" w:rsidRDefault="00167843">
            <w:pPr>
              <w:ind w:left="105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Важно: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если отправка писем не работает, нужно проверить лимиты на отправку писем в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hyperlink r:id="rId978" w:anchor="/api-settings">
              <w:r>
                <w:rPr>
                  <w:i/>
                  <w:iCs/>
                  <w:u w:val="single"/>
                </w:rPr>
                <w:t>личном кабинете</w:t>
              </w:r>
            </w:hyperlink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почты России. Если вы отправляете много писем, рекомендуем увеличить лимит до 500 тыс. Для этого нужно сделать запрос в техническую поддержку почты России через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hyperlink r:id="rId979" w:anchor="/api-settings">
              <w:r>
                <w:rPr>
                  <w:i/>
                  <w:iCs/>
                  <w:u w:val="single"/>
                </w:rPr>
                <w:t>личный кабинет</w:t>
              </w:r>
            </w:hyperlink>
            <w:r>
              <w:rPr>
                <w:i/>
                <w:iCs/>
              </w:rPr>
              <w:t>.</w:t>
            </w:r>
          </w:p>
        </w:tc>
      </w:tr>
      <w:tr w:rsidR="00EE4219" w14:paraId="71D1F66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26CF17D4" w14:textId="77777777" w:rsidR="00EE4219" w:rsidRDefault="00EE4219"/>
        </w:tc>
      </w:tr>
    </w:tbl>
    <w:p w14:paraId="1EE6DE2F" w14:textId="77777777" w:rsidR="00EE4219" w:rsidRDefault="00167843">
      <w:pPr>
        <w:spacing w:before="160" w:after="160"/>
        <w:ind w:left="855"/>
      </w:pPr>
      <w:r>
        <w:br w:type="page"/>
      </w:r>
    </w:p>
    <w:p w14:paraId="19E661D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57" w:name="262acdc6-deea-4100-9f8e-460d9b192908"/>
      <w:bookmarkEnd w:id="1057"/>
      <w:r>
        <w:rPr>
          <w:b/>
          <w:bCs/>
          <w:sz w:val="26"/>
          <w:szCs w:val="26"/>
        </w:rPr>
        <w:lastRenderedPageBreak/>
        <w:t>Подпись и отправка документов должнику (в автоматическом режиме)</w:t>
      </w:r>
    </w:p>
    <w:p w14:paraId="3644CB8D" w14:textId="204CE236" w:rsidR="00EE4219" w:rsidRDefault="00167843">
      <w:pPr>
        <w:spacing w:before="160" w:after="160"/>
      </w:pPr>
      <w:r>
        <w:t xml:space="preserve">После выбора пакета документов и активации ползунка </w:t>
      </w:r>
      <w:r>
        <w:rPr>
          <w:b/>
          <w:bCs/>
        </w:rPr>
        <w:t>«Отправить почтой России» - Заказное письмо</w:t>
      </w:r>
      <w:r>
        <w:t xml:space="preserve"> (</w:t>
      </w:r>
      <w:hyperlink w:anchor="cap_0717109b-0d3c-4158-b5bf-198816507c30">
        <w:r>
          <w:t>Рис.1</w:t>
        </w:r>
      </w:hyperlink>
      <w:r>
        <w:t xml:space="preserve">) нажимаем кнопку </w:t>
      </w:r>
      <w:r>
        <w:rPr>
          <w:b/>
          <w:bCs/>
        </w:rPr>
        <w:t>«Подпис</w:t>
      </w:r>
      <w:r>
        <w:rPr>
          <w:b/>
          <w:bCs/>
        </w:rPr>
        <w:t>ать и отправить по ЭЦП».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BB7130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41B485" w14:textId="77777777" w:rsidR="00EE4219" w:rsidRDefault="00167843">
            <w:pPr>
              <w:spacing w:line="240" w:lineRule="auto"/>
              <w:jc w:val="center"/>
              <w:rPr>
                <w:b/>
                <w:bCs/>
              </w:rPr>
            </w:pPr>
            <w:bookmarkStart w:id="1058" w:name="cap_0717109b-0d3c-4158-b5bf-198816507c30"/>
            <w:bookmarkEnd w:id="1058"/>
            <w:r>
              <w:rPr>
                <w:b/>
                <w:bCs/>
                <w:noProof/>
              </w:rPr>
              <w:drawing>
                <wp:inline distT="0" distB="0" distL="0" distR="0" wp14:anchorId="0E89F5D8" wp14:editId="5DA910C5">
                  <wp:extent cx="4257675" cy="4276725"/>
                  <wp:effectExtent l="0" t="0" r="0" b="0"/>
                  <wp:docPr id="907" name="drex_module_25_1_6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7" name="drex_module_25_1_6_2_custom.png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7675" cy="427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FF32EE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62D78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F5B6475" w14:textId="77777777" w:rsidR="00EE4219" w:rsidRDefault="00167843">
      <w:pPr>
        <w:spacing w:before="160" w:after="160"/>
      </w:pPr>
      <w:r>
        <w:t xml:space="preserve">После нажатия кнопки </w:t>
      </w:r>
      <w:r>
        <w:rPr>
          <w:b/>
          <w:bCs/>
        </w:rPr>
        <w:t>«Подписать и отправить по ЭЦП»</w:t>
      </w:r>
      <w:r>
        <w:t xml:space="preserve"> система формирует выбранные документы. Сформированные документы Почтой России отправляются должнику.</w:t>
      </w:r>
    </w:p>
    <w:p w14:paraId="60299ED0" w14:textId="77777777" w:rsidR="00EE4219" w:rsidRDefault="00167843">
      <w:pPr>
        <w:spacing w:before="160" w:after="160"/>
      </w:pPr>
      <w:r>
        <w:t>Также, для отправки писем система проверяет авторизацию в личном кабинете почты России. Если при отправке происходит ошибка авторизации, то в карточке дол</w:t>
      </w:r>
      <w:r>
        <w:t xml:space="preserve">жника система выводит статус </w:t>
      </w:r>
      <w:r>
        <w:rPr>
          <w:b/>
          <w:bCs/>
        </w:rPr>
        <w:t>«В работе»</w:t>
      </w:r>
      <w:r>
        <w:t xml:space="preserve"> - </w:t>
      </w:r>
      <w:r>
        <w:rPr>
          <w:b/>
          <w:bCs/>
        </w:rPr>
        <w:t>«Заказное письмо в очереди»</w:t>
      </w:r>
      <w:r>
        <w:t>.</w:t>
      </w:r>
    </w:p>
    <w:p w14:paraId="37BE8840" w14:textId="408F04CA" w:rsidR="00EE4219" w:rsidRDefault="00167843">
      <w:pPr>
        <w:spacing w:before="160" w:after="160"/>
      </w:pPr>
      <w:r>
        <w:t>После формирования документов выводится статусное окно (</w:t>
      </w:r>
      <w:hyperlink w:anchor="cap_592b3a88-16cd-44e5-a799-475daa5efac1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C602B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7DCE4D" w14:textId="77777777" w:rsidR="00EE4219" w:rsidRDefault="00167843">
            <w:pPr>
              <w:spacing w:line="240" w:lineRule="auto"/>
              <w:jc w:val="center"/>
            </w:pPr>
            <w:bookmarkStart w:id="1059" w:name="cap_592b3a88-16cd-44e5-a799-475daa5efac1"/>
            <w:bookmarkEnd w:id="1059"/>
            <w:r>
              <w:rPr>
                <w:noProof/>
              </w:rPr>
              <w:lastRenderedPageBreak/>
              <w:drawing>
                <wp:inline distT="0" distB="0" distL="0" distR="0" wp14:anchorId="39F54356" wp14:editId="1125180E">
                  <wp:extent cx="3457575" cy="2057400"/>
                  <wp:effectExtent l="0" t="0" r="0" b="0"/>
                  <wp:docPr id="908" name="drex_module_25_1_6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8" name="drex_module_25_1_6_2_custom_2.png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575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04453D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776AA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851A657" w14:textId="77777777" w:rsidR="00EE4219" w:rsidRDefault="00167843">
      <w:pPr>
        <w:spacing w:before="160" w:after="160"/>
      </w:pPr>
      <w:r>
        <w:t>В пункте «Отчет», указан статус сформированных д</w:t>
      </w:r>
      <w:r>
        <w:t>окументов. Если каких-либо документов должника, выбранных в приложении не хватает, это будет отражено в  </w:t>
      </w:r>
    </w:p>
    <w:p w14:paraId="4F673C45" w14:textId="49B784AF" w:rsidR="00EE4219" w:rsidRDefault="00167843">
      <w:pPr>
        <w:spacing w:before="160" w:after="160"/>
      </w:pPr>
      <w:r>
        <w:t>отчете. (</w:t>
      </w:r>
      <w:hyperlink w:anchor="cap_8f896721-edf7-47e6-9674-7502879d7b83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724814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7FFD48" w14:textId="77777777" w:rsidR="00EE4219" w:rsidRDefault="00167843">
            <w:pPr>
              <w:spacing w:line="240" w:lineRule="auto"/>
              <w:jc w:val="center"/>
            </w:pPr>
            <w:bookmarkStart w:id="1060" w:name="cap_8f896721-edf7-47e6-9674-7502879d7b83"/>
            <w:bookmarkEnd w:id="1060"/>
            <w:r>
              <w:rPr>
                <w:noProof/>
              </w:rPr>
              <w:drawing>
                <wp:inline distT="0" distB="0" distL="0" distR="0" wp14:anchorId="57189472" wp14:editId="6503BE91">
                  <wp:extent cx="5667375" cy="561975"/>
                  <wp:effectExtent l="0" t="0" r="0" b="0"/>
                  <wp:docPr id="909" name="drex_module_25_1_6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9" name="drex_module_25_1_6_2_custom_3.png"/>
                          <pic:cNvPicPr/>
                        </pic:nvPicPr>
                        <pic:blipFill>
                          <a:blip r:embed="rId9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7F7FD2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81787D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Пример отчета</w:t>
            </w:r>
          </w:p>
        </w:tc>
      </w:tr>
    </w:tbl>
    <w:p w14:paraId="1FB754F4" w14:textId="77777777" w:rsidR="00EE4219" w:rsidRDefault="00167843">
      <w:pPr>
        <w:spacing w:before="160" w:after="160"/>
      </w:pPr>
      <w:r>
        <w:t>Отчет представляет из себя таблицу со следующими полями:</w:t>
      </w:r>
      <w:r>
        <w:rPr>
          <w:i/>
          <w:iCs/>
        </w:rPr>
        <w:t>                                                      </w:t>
      </w:r>
    </w:p>
    <w:p w14:paraId="5742C65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 - номер лицевого счета должника</w:t>
      </w:r>
    </w:p>
    <w:p w14:paraId="37BEFBA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ФИО/Организация - ФИО должника (ФЛ), наименование организации должника (ЮЛ)</w:t>
      </w:r>
    </w:p>
    <w:p w14:paraId="34C9E50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Статус - Система указывает, какие данные не были загружены и по какой причине</w:t>
      </w:r>
    </w:p>
    <w:p w14:paraId="40650F5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Комментарий</w:t>
      </w:r>
    </w:p>
    <w:p w14:paraId="00099057" w14:textId="206A1C78" w:rsidR="00EE4219" w:rsidRDefault="00167843">
      <w:pPr>
        <w:spacing w:before="160" w:after="160"/>
      </w:pPr>
      <w:r>
        <w:t>После отправки письма, ему присваивается трек-номер, который загружает</w:t>
      </w:r>
      <w:r>
        <w:t>ся в карточку должника в раздел «Документооборот» - «Трек-номер». (</w:t>
      </w:r>
      <w:hyperlink w:anchor="cap_d8979ea2-7c29-43d7-b938-9b1ae96bf9ba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994EF7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F2FB07" w14:textId="77777777" w:rsidR="00EE4219" w:rsidRDefault="00167843">
            <w:pPr>
              <w:spacing w:line="240" w:lineRule="auto"/>
              <w:jc w:val="center"/>
            </w:pPr>
            <w:bookmarkStart w:id="1061" w:name="cap_d8979ea2-7c29-43d7-b938-9b1ae96bf9ba"/>
            <w:bookmarkEnd w:id="1061"/>
            <w:r>
              <w:rPr>
                <w:noProof/>
              </w:rPr>
              <w:lastRenderedPageBreak/>
              <w:drawing>
                <wp:inline distT="0" distB="0" distL="0" distR="0" wp14:anchorId="5BB2A2C1" wp14:editId="6F1ABD66">
                  <wp:extent cx="5667375" cy="1390650"/>
                  <wp:effectExtent l="0" t="0" r="0" b="0"/>
                  <wp:docPr id="910" name="drex_module_25_1_6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" name="drex_module_25_1_6_2_custom_4.png"/>
                          <pic:cNvPicPr/>
                        </pic:nvPicPr>
                        <pic:blipFill>
                          <a:blip r:embed="rId9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5A8448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B3B15E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735ADA84" w14:textId="21D2FAD7" w:rsidR="00EE4219" w:rsidRDefault="00167843">
      <w:pPr>
        <w:spacing w:before="160" w:after="160"/>
      </w:pPr>
      <w:r>
        <w:t>Далее происходит автоматическое отслеживание доставки письма. На каждом этапе изменяется статус должника. (</w:t>
      </w:r>
      <w:hyperlink w:anchor="cap_fe19a1a3-9da6-42a6-8972-9a4ad9fd288a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FBEB92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F7DFF79" w14:textId="77777777" w:rsidR="00EE4219" w:rsidRDefault="00167843">
            <w:pPr>
              <w:spacing w:line="240" w:lineRule="auto"/>
              <w:jc w:val="center"/>
            </w:pPr>
            <w:bookmarkStart w:id="1062" w:name="cap_fe19a1a3-9da6-42a6-8972-9a4ad9fd288a"/>
            <w:bookmarkEnd w:id="1062"/>
            <w:r>
              <w:rPr>
                <w:noProof/>
              </w:rPr>
              <w:drawing>
                <wp:inline distT="0" distB="0" distL="0" distR="0" wp14:anchorId="6FE0D27C" wp14:editId="1EF7D68F">
                  <wp:extent cx="1743075" cy="676275"/>
                  <wp:effectExtent l="0" t="0" r="0" b="0"/>
                  <wp:docPr id="911" name="drex_module_25_1_6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1" name="drex_module_25_1_6_2_custom_5.png"/>
                          <pic:cNvPicPr/>
                        </pic:nvPicPr>
                        <pic:blipFill>
                          <a:blip r:embed="rId9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4C4506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D29C55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4A4E6700" w14:textId="77777777" w:rsidR="00EE4219" w:rsidRDefault="00167843">
      <w:pPr>
        <w:spacing w:before="160" w:after="160"/>
      </w:pPr>
      <w:r>
        <w:t>Если после получения письма должник не произведет оплату, то взыскат</w:t>
      </w:r>
      <w:r>
        <w:t>ель в праве обратиться в суд.</w:t>
      </w:r>
    </w:p>
    <w:tbl>
      <w:tblPr>
        <w:tblStyle w:val="a4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67E4721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3CD23913" w14:textId="77777777" w:rsidR="00EE4219" w:rsidRDefault="00EE4219"/>
        </w:tc>
      </w:tr>
      <w:tr w:rsidR="00EE4219" w14:paraId="7F6CEE4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41F963D9" w14:textId="77777777" w:rsidR="00EE4219" w:rsidRDefault="00167843">
            <w:r>
              <w:rPr>
                <w:noProof/>
              </w:rPr>
              <w:drawing>
                <wp:inline distT="0" distB="0" distL="0" distR="0" wp14:anchorId="24EEFB00" wp14:editId="7F1FFAAD">
                  <wp:extent cx="285750" cy="228600"/>
                  <wp:effectExtent l="0" t="95250" r="95250" b="95250"/>
                  <wp:docPr id="912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2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17785BF8" w14:textId="012C39A7" w:rsidR="00EE4219" w:rsidRDefault="00167843">
            <w:pPr>
              <w:ind w:left="105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Важно: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если отправка писем не работает, нужно проверить лимиты на отправку писем в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hyperlink r:id="rId983" w:anchor="/api-settings">
              <w:r>
                <w:rPr>
                  <w:i/>
                  <w:iCs/>
                  <w:u w:val="single"/>
                </w:rPr>
                <w:t>личном кабинете</w:t>
              </w:r>
            </w:hyperlink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почты России. Если вы отправляете много писем, рекомендуем увеличить лимит до 500 тыс. Для этого нужно сделать запрос в техническую поддержку почты России через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hyperlink r:id="rId984" w:anchor="/api-settings">
              <w:r>
                <w:rPr>
                  <w:i/>
                  <w:iCs/>
                  <w:u w:val="single"/>
                </w:rPr>
                <w:t>личный кабинет</w:t>
              </w:r>
            </w:hyperlink>
            <w:r>
              <w:rPr>
                <w:i/>
                <w:iCs/>
              </w:rPr>
              <w:t>.</w:t>
            </w:r>
          </w:p>
        </w:tc>
      </w:tr>
      <w:tr w:rsidR="00EE4219" w14:paraId="1043991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10FE8BBD" w14:textId="77777777" w:rsidR="00EE4219" w:rsidRDefault="00EE4219"/>
        </w:tc>
      </w:tr>
    </w:tbl>
    <w:p w14:paraId="0C53FEFD" w14:textId="77777777" w:rsidR="00EE4219" w:rsidRDefault="00167843">
      <w:pPr>
        <w:spacing w:before="160" w:after="160"/>
        <w:ind w:left="855"/>
      </w:pPr>
      <w:r>
        <w:br w:type="page"/>
      </w:r>
    </w:p>
    <w:p w14:paraId="0D69F34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63" w:name="c01a39ab-c8e2-4969-bf20-83d681cdaa1d"/>
      <w:bookmarkEnd w:id="1063"/>
      <w:r>
        <w:rPr>
          <w:b/>
          <w:bCs/>
          <w:sz w:val="26"/>
          <w:szCs w:val="26"/>
        </w:rPr>
        <w:lastRenderedPageBreak/>
        <w:t>Формирование и отправка пакета документов в суд (в автоматическом режиме)</w:t>
      </w:r>
    </w:p>
    <w:p w14:paraId="34A68338" w14:textId="29421ADA" w:rsidR="00EE4219" w:rsidRDefault="00167843">
      <w:pPr>
        <w:spacing w:before="160" w:after="160"/>
      </w:pPr>
      <w:r>
        <w:t>В системе существует два вида подачи документов в суд – в автоматическом и ручном. В данном ра</w:t>
      </w:r>
      <w:r>
        <w:t xml:space="preserve">зделе рассмотрена автоматическая подача. Подача в ручном режиме рассмотрена в пп. </w:t>
      </w:r>
      <w:hyperlink w:anchor="616da755-6e6c-4f63-90b9-c19fab3f5b85">
        <w:r>
          <w:rPr>
            <w:u w:val="single"/>
          </w:rPr>
          <w:t>3.1.6.4</w:t>
        </w:r>
      </w:hyperlink>
      <w:r>
        <w:t xml:space="preserve"> </w:t>
      </w:r>
      <w:hyperlink w:anchor="616da755-6e6c-4f63-90b9-c19fab3f5b85">
        <w:r>
          <w:rPr>
            <w:u w:val="single"/>
          </w:rPr>
          <w:t>Формирование и отправка документов (в ручном режиме)</w:t>
        </w:r>
      </w:hyperlink>
    </w:p>
    <w:p w14:paraId="7304DD6C" w14:textId="680CD880" w:rsidR="00EE4219" w:rsidRDefault="00167843">
      <w:pPr>
        <w:spacing w:before="160" w:after="160"/>
      </w:pPr>
      <w:r>
        <w:t xml:space="preserve">После того, как выбор документов окончен, нажимаем </w:t>
      </w:r>
      <w:r>
        <w:rPr>
          <w:b/>
          <w:bCs/>
        </w:rPr>
        <w:t>«Подписать и отправить по ЭЦП».</w:t>
      </w:r>
      <w:r>
        <w:t xml:space="preserve"> (</w:t>
      </w:r>
      <w:hyperlink w:anchor="cap_6f835076-8d17-4d77-980f-aa38b49bf3a3">
        <w:r>
          <w:t>Рис.1</w:t>
        </w:r>
      </w:hyperlink>
      <w:r>
        <w:t>)</w:t>
      </w:r>
    </w:p>
    <w:p w14:paraId="1CAF6F86" w14:textId="77777777" w:rsidR="00EE4219" w:rsidRDefault="00167843">
      <w:pPr>
        <w:spacing w:before="160" w:after="160"/>
      </w:pPr>
      <w:r>
        <w:t>Система формирует выбранные документы загружает данные должников. Сформированные документы автоматически отправляются в суд, также их можно скачать.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05993D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5621C1" w14:textId="77777777" w:rsidR="00EE4219" w:rsidRDefault="00167843">
            <w:pPr>
              <w:spacing w:line="240" w:lineRule="auto"/>
              <w:jc w:val="center"/>
            </w:pPr>
            <w:bookmarkStart w:id="1064" w:name="cap_6f835076-8d17-4d77-980f-aa38b49bf3a3"/>
            <w:bookmarkEnd w:id="1064"/>
            <w:r>
              <w:rPr>
                <w:noProof/>
              </w:rPr>
              <w:drawing>
                <wp:inline distT="0" distB="0" distL="0" distR="0" wp14:anchorId="08E0AA39" wp14:editId="2DEF0B6C">
                  <wp:extent cx="3914775" cy="4600575"/>
                  <wp:effectExtent l="0" t="0" r="0" b="0"/>
                  <wp:docPr id="913" name="drex_module_25_1_6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" name="drex_module_25_1_6_3_custom.png"/>
                          <pic:cNvPicPr/>
                        </pic:nvPicPr>
                        <pic:blipFill>
                          <a:blip r:embed="rId9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4775" cy="460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646953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88CDA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CD79AD3" w14:textId="4FDA8AA4" w:rsidR="00EE4219" w:rsidRDefault="00167843">
      <w:pPr>
        <w:spacing w:before="160" w:after="160"/>
      </w:pPr>
      <w:r>
        <w:lastRenderedPageBreak/>
        <w:t>В правом верхнем углу главно</w:t>
      </w:r>
      <w:r>
        <w:t>го экрана возникнет информационное окно – статус формирования документа. (</w:t>
      </w:r>
      <w:hyperlink w:anchor="cap_143029a7-0aba-467b-aa40-27a62c50db9f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E363CE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5B78CE" w14:textId="77777777" w:rsidR="00EE4219" w:rsidRDefault="00167843">
            <w:pPr>
              <w:spacing w:line="240" w:lineRule="auto"/>
              <w:jc w:val="center"/>
            </w:pPr>
            <w:bookmarkStart w:id="1065" w:name="cap_143029a7-0aba-467b-aa40-27a62c50db9f"/>
            <w:bookmarkEnd w:id="1065"/>
            <w:r>
              <w:rPr>
                <w:noProof/>
              </w:rPr>
              <w:drawing>
                <wp:inline distT="0" distB="0" distL="0" distR="0" wp14:anchorId="46960959" wp14:editId="04F17061">
                  <wp:extent cx="2600325" cy="866775"/>
                  <wp:effectExtent l="0" t="0" r="0" b="0"/>
                  <wp:docPr id="914" name="drex_module_25_1_6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4" name="drex_module_25_1_6_3_custom_2.png"/>
                          <pic:cNvPicPr/>
                        </pic:nvPicPr>
                        <pic:blipFill>
                          <a:blip r:embed="rId9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17F6A9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CAF0AA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0284174" w14:textId="0E059989" w:rsidR="00EE4219" w:rsidRDefault="00167843">
      <w:pPr>
        <w:spacing w:before="160" w:after="160"/>
      </w:pPr>
      <w:r>
        <w:t>Затем происходит процесс передачи данных (</w:t>
      </w:r>
      <w:hyperlink w:anchor="cap_36acc59f-adca-4add-88e3-e9110bab95ef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204BD5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63AD85" w14:textId="77777777" w:rsidR="00EE4219" w:rsidRDefault="00167843">
            <w:pPr>
              <w:spacing w:line="240" w:lineRule="auto"/>
              <w:jc w:val="center"/>
            </w:pPr>
            <w:bookmarkStart w:id="1066" w:name="cap_36acc59f-adca-4add-88e3-e9110bab95ef"/>
            <w:bookmarkEnd w:id="1066"/>
            <w:r>
              <w:rPr>
                <w:noProof/>
              </w:rPr>
              <w:drawing>
                <wp:inline distT="0" distB="0" distL="0" distR="0" wp14:anchorId="3D70F2EF" wp14:editId="31248F6B">
                  <wp:extent cx="2628900" cy="866775"/>
                  <wp:effectExtent l="0" t="0" r="0" b="0"/>
                  <wp:docPr id="915" name="drex_module_25_1_6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" name="drex_module_25_1_6_3_custom_3.png"/>
                          <pic:cNvPicPr/>
                        </pic:nvPicPr>
                        <pic:blipFill>
                          <a:blip r:embed="rId9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9D9C90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E18C8D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1302CAAC" w14:textId="07DFDC16" w:rsidR="00EE4219" w:rsidRDefault="00167843">
      <w:pPr>
        <w:spacing w:before="160" w:after="160"/>
      </w:pPr>
      <w:r>
        <w:t>Затем происходит процесс подписания по ЭЦП. (</w:t>
      </w:r>
      <w:hyperlink w:anchor="cap_c235c1c9-514e-4c5d-8f37-dfd6a83754b1">
        <w:r>
          <w:t>Рис.4</w:t>
        </w:r>
      </w:hyperlink>
      <w:r>
        <w:t>)</w:t>
      </w:r>
    </w:p>
    <w:p w14:paraId="6D25DEE1" w14:textId="77777777" w:rsidR="00EE4219" w:rsidRDefault="00167843">
      <w:pPr>
        <w:spacing w:before="160" w:after="160"/>
      </w:pPr>
      <w:r>
        <w:t>На телефон приходит уведомление о подтверждении операции, нужно подтвердить.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33700D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E458FE" w14:textId="77777777" w:rsidR="00EE4219" w:rsidRDefault="00167843">
            <w:pPr>
              <w:spacing w:line="240" w:lineRule="auto"/>
              <w:jc w:val="center"/>
            </w:pPr>
            <w:bookmarkStart w:id="1067" w:name="cap_c235c1c9-514e-4c5d-8f37-dfd6a83754b1"/>
            <w:bookmarkEnd w:id="1067"/>
            <w:r>
              <w:rPr>
                <w:noProof/>
              </w:rPr>
              <w:drawing>
                <wp:inline distT="0" distB="0" distL="0" distR="0" wp14:anchorId="629ED87B" wp14:editId="02E3D402">
                  <wp:extent cx="2571750" cy="990600"/>
                  <wp:effectExtent l="0" t="0" r="0" b="0"/>
                  <wp:docPr id="916" name="drex_module_25_1_6_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drex_module_25_1_6_3_custom_4.png"/>
                          <pic:cNvPicPr/>
                        </pic:nvPicPr>
                        <pic:blipFill>
                          <a:blip r:embed="rId9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24415D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27CF2F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3905C14D" w14:textId="320AFE20" w:rsidR="00EE4219" w:rsidRDefault="00167843">
      <w:pPr>
        <w:spacing w:before="160" w:after="160"/>
      </w:pPr>
      <w:r>
        <w:t>После успешного подтверждения, происходит отправка пакета документов в суд. (</w:t>
      </w:r>
      <w:hyperlink w:anchor="cap_0a43418c-6631-431a-adb7-748abe597b0d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5BB7D3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D580D0" w14:textId="77777777" w:rsidR="00EE4219" w:rsidRDefault="00167843">
            <w:pPr>
              <w:spacing w:line="240" w:lineRule="auto"/>
              <w:jc w:val="center"/>
            </w:pPr>
            <w:bookmarkStart w:id="1068" w:name="cap_0a43418c-6631-431a-adb7-748abe597b0d"/>
            <w:bookmarkEnd w:id="1068"/>
            <w:r>
              <w:rPr>
                <w:noProof/>
              </w:rPr>
              <w:lastRenderedPageBreak/>
              <w:drawing>
                <wp:inline distT="0" distB="0" distL="0" distR="0" wp14:anchorId="794904B9" wp14:editId="01472FAA">
                  <wp:extent cx="2495550" cy="1924050"/>
                  <wp:effectExtent l="0" t="0" r="0" b="0"/>
                  <wp:docPr id="917" name="drex_module_25_1_6_3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drex_module_25_1_6_3_custom_5.png"/>
                          <pic:cNvPicPr/>
                        </pic:nvPicPr>
                        <pic:blipFill>
                          <a:blip r:embed="rId9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E6B3FA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C0402F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23762883" w14:textId="6AC3EC10" w:rsidR="00EE4219" w:rsidRDefault="00167843">
      <w:pPr>
        <w:spacing w:before="160" w:after="160"/>
      </w:pPr>
      <w:r>
        <w:t>После успешной отправки система показывает статусное окно зеленого цвета о том, что процедура отправки прошла успешно (</w:t>
      </w:r>
      <w:hyperlink w:anchor="cap_7ab012c9-61dc-4392-b603-5f37fbd4c758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1687C6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FCF5A5" w14:textId="77777777" w:rsidR="00EE4219" w:rsidRDefault="00167843">
            <w:pPr>
              <w:spacing w:line="240" w:lineRule="auto"/>
              <w:jc w:val="center"/>
            </w:pPr>
            <w:bookmarkStart w:id="1069" w:name="cap_7ab012c9-61dc-4392-b603-5f37fbd4c758"/>
            <w:bookmarkEnd w:id="1069"/>
            <w:r>
              <w:rPr>
                <w:noProof/>
              </w:rPr>
              <w:drawing>
                <wp:inline distT="0" distB="0" distL="0" distR="0" wp14:anchorId="22FC39F1" wp14:editId="41479A55">
                  <wp:extent cx="2590800" cy="514350"/>
                  <wp:effectExtent l="0" t="0" r="0" b="0"/>
                  <wp:docPr id="918" name="drex_module_25_1_6_3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8" name="drex_module_25_1_6_3_custom_6.png"/>
                          <pic:cNvPicPr/>
                        </pic:nvPicPr>
                        <pic:blipFill>
                          <a:blip r:embed="rId9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09C977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7A585D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526A919B" w14:textId="794404DD" w:rsidR="00EE4219" w:rsidRDefault="00167843">
      <w:pPr>
        <w:spacing w:before="160" w:after="160"/>
      </w:pPr>
      <w:r>
        <w:t>После формирования документов и отправки в суд выводится окно работы с документами (</w:t>
      </w:r>
      <w:hyperlink w:anchor="cap_7c80c0cd-7973-41d8-aba3-ed74063b913e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68DA1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60D30E" w14:textId="77777777" w:rsidR="00EE4219" w:rsidRDefault="00167843">
            <w:pPr>
              <w:spacing w:line="240" w:lineRule="auto"/>
              <w:jc w:val="center"/>
            </w:pPr>
            <w:bookmarkStart w:id="1070" w:name="cap_7c80c0cd-7973-41d8-aba3-ed74063b913e"/>
            <w:bookmarkEnd w:id="1070"/>
            <w:r>
              <w:rPr>
                <w:noProof/>
              </w:rPr>
              <w:drawing>
                <wp:inline distT="0" distB="0" distL="0" distR="0" wp14:anchorId="72F894AB" wp14:editId="456C47ED">
                  <wp:extent cx="3457575" cy="2057400"/>
                  <wp:effectExtent l="0" t="0" r="0" b="0"/>
                  <wp:docPr id="919" name="drex_module_25_1_6_3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drex_module_25_1_6_3_custom_7.png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575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E8791C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7C1D94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41F159E9" w14:textId="417B976F" w:rsidR="00EE4219" w:rsidRDefault="00167843">
      <w:pPr>
        <w:spacing w:before="160" w:after="160"/>
      </w:pPr>
      <w:r>
        <w:t>В пункте «Отчет», указан статус сформированных документов. В нашем случае все документы успешно отправлены. (</w:t>
      </w:r>
      <w:hyperlink w:anchor="cap_6ed1b9df-8539-4f72-9960-c3682ea1df62">
        <w:r>
          <w:t>Рис.8</w:t>
        </w:r>
      </w:hyperlink>
      <w:r>
        <w:t>)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05229D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1323D2" w14:textId="77777777" w:rsidR="00EE4219" w:rsidRDefault="00167843">
            <w:pPr>
              <w:spacing w:line="240" w:lineRule="auto"/>
              <w:jc w:val="center"/>
            </w:pPr>
            <w:bookmarkStart w:id="1071" w:name="cap_6ed1b9df-8539-4f72-9960-c3682ea1df62"/>
            <w:bookmarkEnd w:id="1071"/>
            <w:r>
              <w:rPr>
                <w:noProof/>
              </w:rPr>
              <w:drawing>
                <wp:inline distT="0" distB="0" distL="0" distR="0" wp14:anchorId="661026D6" wp14:editId="14AED47C">
                  <wp:extent cx="5667375" cy="723900"/>
                  <wp:effectExtent l="0" t="0" r="0" b="0"/>
                  <wp:docPr id="920" name="drex_module_25_1_6_3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" name="drex_module_25_1_6_3_custom_8.png"/>
                          <pic:cNvPicPr/>
                        </pic:nvPicPr>
                        <pic:blipFill>
                          <a:blip r:embed="rId9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9CCD71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1D3026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Рис.8 </w:t>
            </w:r>
          </w:p>
        </w:tc>
      </w:tr>
    </w:tbl>
    <w:p w14:paraId="5263F9B9" w14:textId="3D6D4E9F" w:rsidR="00EE4219" w:rsidRDefault="00167843">
      <w:pPr>
        <w:spacing w:before="160" w:after="160"/>
      </w:pPr>
      <w:r>
        <w:t>Если каких-либо документов не хватает, это будет отражено в систе</w:t>
      </w:r>
      <w:r>
        <w:t>мном сообщении (</w:t>
      </w:r>
      <w:hyperlink w:anchor="cap_ee3b8cdd-88f4-43d5-8d07-8e65d4915fe0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74D2AD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7017C8" w14:textId="77777777" w:rsidR="00EE4219" w:rsidRDefault="00167843">
            <w:pPr>
              <w:spacing w:line="240" w:lineRule="auto"/>
              <w:jc w:val="center"/>
            </w:pPr>
            <w:bookmarkStart w:id="1072" w:name="cap_ee3b8cdd-88f4-43d5-8d07-8e65d4915fe0"/>
            <w:bookmarkEnd w:id="1072"/>
            <w:r>
              <w:rPr>
                <w:noProof/>
              </w:rPr>
              <w:drawing>
                <wp:inline distT="0" distB="0" distL="0" distR="0" wp14:anchorId="121A4C60" wp14:editId="15F0C29D">
                  <wp:extent cx="1990725" cy="542925"/>
                  <wp:effectExtent l="0" t="0" r="0" b="0"/>
                  <wp:docPr id="921" name="drex_module_25_1_6_3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" name="drex_module_25_1_6_3_custom_9.png"/>
                          <pic:cNvPicPr/>
                        </pic:nvPicPr>
                        <pic:blipFill>
                          <a:blip r:embed="rId9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5248E6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729755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06786023" w14:textId="256E06AD" w:rsidR="00EE4219" w:rsidRDefault="00167843">
      <w:pPr>
        <w:spacing w:before="160" w:after="160"/>
      </w:pPr>
      <w:r>
        <w:t>Или в отчете (</w:t>
      </w:r>
      <w:hyperlink w:anchor="cap_3c29f8f0-c9bb-4c50-b072-f0f7ef824b51">
        <w:r>
          <w:t>Рис.10</w:t>
        </w:r>
      </w:hyperlink>
      <w:r>
        <w:t xml:space="preserve">). В данном случае регион проживания должника не подключен для подачи в суд </w:t>
      </w:r>
      <w:r>
        <w:t>по ЭЦП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F1C05A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0CDA35" w14:textId="77777777" w:rsidR="00EE4219" w:rsidRDefault="00167843">
            <w:pPr>
              <w:spacing w:line="240" w:lineRule="auto"/>
              <w:jc w:val="center"/>
            </w:pPr>
            <w:bookmarkStart w:id="1073" w:name="cap_3c29f8f0-c9bb-4c50-b072-f0f7ef824b51"/>
            <w:bookmarkEnd w:id="1073"/>
            <w:r>
              <w:rPr>
                <w:noProof/>
              </w:rPr>
              <w:drawing>
                <wp:inline distT="0" distB="0" distL="0" distR="0" wp14:anchorId="5066BC4E" wp14:editId="1052C9D1">
                  <wp:extent cx="5667375" cy="561975"/>
                  <wp:effectExtent l="0" t="0" r="0" b="0"/>
                  <wp:docPr id="922" name="drex_module_25_1_6_3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" name="drex_module_25_1_6_3_custom_10.png"/>
                          <pic:cNvPicPr/>
                        </pic:nvPicPr>
                        <pic:blipFill>
                          <a:blip r:embed="rId9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4EC244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1104A5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</w:p>
        </w:tc>
      </w:tr>
    </w:tbl>
    <w:p w14:paraId="5237A42F" w14:textId="0902D752" w:rsidR="00EE4219" w:rsidRDefault="00167843">
      <w:pPr>
        <w:spacing w:before="160" w:after="160"/>
      </w:pPr>
      <w:r>
        <w:t xml:space="preserve">После отправки в суд Система автоматически отслеживает статусы по судебному делу и размещает информацию в Карточке должника – </w:t>
      </w:r>
      <w:r>
        <w:rPr>
          <w:b/>
          <w:bCs/>
        </w:rPr>
        <w:t>«Справочник суда и судебных дел»</w:t>
      </w:r>
      <w:r>
        <w:t xml:space="preserve"> (</w:t>
      </w:r>
      <w:hyperlink w:anchor="cap_302387e4-b0bc-432b-9214-2481b856eca3">
        <w: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3FCAF8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A27F5C" w14:textId="77777777" w:rsidR="00EE4219" w:rsidRDefault="00167843">
            <w:pPr>
              <w:spacing w:line="240" w:lineRule="auto"/>
              <w:jc w:val="center"/>
            </w:pPr>
            <w:bookmarkStart w:id="1074" w:name="cap_302387e4-b0bc-432b-9214-2481b856eca3"/>
            <w:bookmarkEnd w:id="1074"/>
            <w:r>
              <w:rPr>
                <w:noProof/>
              </w:rPr>
              <w:drawing>
                <wp:inline distT="0" distB="0" distL="0" distR="0" wp14:anchorId="5315035C" wp14:editId="682EAF3F">
                  <wp:extent cx="5667375" cy="1676400"/>
                  <wp:effectExtent l="0" t="0" r="0" b="0"/>
                  <wp:docPr id="923" name="drex_module_25_1_6_3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" name="drex_module_25_1_6_3_custom_11.png"/>
                          <pic:cNvPicPr/>
                        </pic:nvPicPr>
                        <pic:blipFill>
                          <a:blip r:embed="rId9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51599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E7D132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</w:p>
        </w:tc>
      </w:tr>
    </w:tbl>
    <w:p w14:paraId="6AE7859E" w14:textId="77777777" w:rsidR="00EE4219" w:rsidRDefault="00167843">
      <w:pPr>
        <w:spacing w:before="160" w:after="160"/>
      </w:pPr>
      <w:r>
        <w:t>Также, для от</w:t>
      </w:r>
      <w:r>
        <w:t xml:space="preserve">правки писем система проверяет авторизацию в личном кабинете почты России. Если при отправке происходит ошибка авторизации, то в карточке должника система выводит статус </w:t>
      </w:r>
      <w:r>
        <w:rPr>
          <w:b/>
          <w:bCs/>
        </w:rPr>
        <w:t>«В работе»</w:t>
      </w:r>
      <w:r>
        <w:t xml:space="preserve"> - </w:t>
      </w:r>
      <w:r>
        <w:rPr>
          <w:b/>
          <w:bCs/>
        </w:rPr>
        <w:t>«Заказное письмо в очереди»</w:t>
      </w:r>
      <w:r>
        <w:t>.</w:t>
      </w:r>
    </w:p>
    <w:p w14:paraId="4EFDF755" w14:textId="4D0B084E" w:rsidR="00EE4219" w:rsidRDefault="00167843">
      <w:pPr>
        <w:spacing w:before="160" w:after="160"/>
      </w:pPr>
      <w:r>
        <w:t>После совершения каждого действия с должнико</w:t>
      </w:r>
      <w:r>
        <w:t>м система автоматически обновляет  его статус (</w:t>
      </w:r>
      <w:hyperlink w:anchor="cap_03a82ad7-b7aa-4000-ba67-f39cbad9b3c4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E76C62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065851" w14:textId="77777777" w:rsidR="00EE4219" w:rsidRDefault="00167843">
            <w:pPr>
              <w:spacing w:line="240" w:lineRule="auto"/>
              <w:jc w:val="center"/>
            </w:pPr>
            <w:bookmarkStart w:id="1075" w:name="cap_03a82ad7-b7aa-4000-ba67-f39cbad9b3c4"/>
            <w:bookmarkEnd w:id="1075"/>
            <w:r>
              <w:rPr>
                <w:noProof/>
              </w:rPr>
              <w:lastRenderedPageBreak/>
              <w:drawing>
                <wp:inline distT="0" distB="0" distL="0" distR="0" wp14:anchorId="6205E105" wp14:editId="1696748E">
                  <wp:extent cx="2200275" cy="476250"/>
                  <wp:effectExtent l="0" t="0" r="0" b="0"/>
                  <wp:docPr id="924" name="drex_module_25_1_6_3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" name="drex_module_25_1_6_3_custom_12.png"/>
                          <pic:cNvPicPr/>
                        </pic:nvPicPr>
                        <pic:blipFill>
                          <a:blip r:embed="rId9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30833B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9BF4B8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</w:p>
        </w:tc>
      </w:tr>
    </w:tbl>
    <w:p w14:paraId="4CB3F6E0" w14:textId="77777777" w:rsidR="00EE4219" w:rsidRDefault="00167843">
      <w:pPr>
        <w:spacing w:before="160" w:after="160"/>
      </w:pPr>
      <w:r>
        <w:t>Автоматическое обновление статуса происходит только после проверки всех документов. Это может занять некоторое время.</w:t>
      </w:r>
    </w:p>
    <w:p w14:paraId="2F12C698" w14:textId="3B4A75EC" w:rsidR="00EE4219" w:rsidRDefault="00167843">
      <w:pPr>
        <w:spacing w:before="160" w:after="160"/>
      </w:pPr>
      <w:r>
        <w:t xml:space="preserve">Если после отправки документов в суд пришел статус </w:t>
      </w:r>
      <w:r>
        <w:rPr>
          <w:b/>
          <w:bCs/>
        </w:rPr>
        <w:t>«Возвращено»</w:t>
      </w:r>
      <w:r>
        <w:t xml:space="preserve"> (</w:t>
      </w:r>
      <w:hyperlink w:anchor="cap_0dac4a8f-911b-43a9-a98e-8017f6f0d130">
        <w:r>
          <w:t>Рис.13</w:t>
        </w:r>
      </w:hyperlink>
      <w:r>
        <w:t>), причину возврата можно посмотреть в карточке должника.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98AA9E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E59792D" w14:textId="77777777" w:rsidR="00EE4219" w:rsidRDefault="00167843">
            <w:pPr>
              <w:spacing w:line="240" w:lineRule="auto"/>
              <w:jc w:val="center"/>
            </w:pPr>
            <w:bookmarkStart w:id="1076" w:name="cap_0dac4a8f-911b-43a9-a98e-8017f6f0d130"/>
            <w:bookmarkEnd w:id="1076"/>
            <w:r>
              <w:rPr>
                <w:noProof/>
              </w:rPr>
              <w:drawing>
                <wp:inline distT="0" distB="0" distL="0" distR="0" wp14:anchorId="2502291B" wp14:editId="5EEFA927">
                  <wp:extent cx="1533525" cy="628650"/>
                  <wp:effectExtent l="0" t="0" r="0" b="0"/>
                  <wp:docPr id="925" name="drex_module_25_1_6_3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" name="drex_module_25_1_6_3_custom_13.png"/>
                          <pic:cNvPicPr/>
                        </pic:nvPicPr>
                        <pic:blipFill>
                          <a:blip r:embed="rId9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008036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A42ABA" w14:textId="77777777" w:rsidR="00EE4219" w:rsidRDefault="00167843">
            <w:pPr>
              <w:spacing w:before="160" w:after="160"/>
              <w:jc w:val="center"/>
            </w:pPr>
            <w:r>
              <w:t xml:space="preserve">Рис.13 </w:t>
            </w:r>
          </w:p>
        </w:tc>
      </w:tr>
    </w:tbl>
    <w:p w14:paraId="6E784EFA" w14:textId="329AB38E" w:rsidR="00EE4219" w:rsidRDefault="00167843">
      <w:pPr>
        <w:spacing w:before="160" w:after="160"/>
      </w:pPr>
      <w:r>
        <w:t xml:space="preserve">Заходим в карточку должника в раздел </w:t>
      </w:r>
      <w:r>
        <w:rPr>
          <w:b/>
          <w:bCs/>
        </w:rPr>
        <w:t>«Справочник суда и судебных дел»</w:t>
      </w:r>
      <w:r>
        <w:t>, находим документ и нажимаем на иконку в форме «г</w:t>
      </w:r>
      <w:r>
        <w:t>лаза» (</w:t>
      </w:r>
      <w:hyperlink w:anchor="cap_8a7abf15-77b3-4c7a-9949-cbeef5b82852">
        <w:r>
          <w:t>Рис.14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72FB25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7AB99E" w14:textId="77777777" w:rsidR="00EE4219" w:rsidRDefault="00167843">
            <w:pPr>
              <w:spacing w:line="240" w:lineRule="auto"/>
              <w:jc w:val="center"/>
            </w:pPr>
            <w:bookmarkStart w:id="1077" w:name="cap_8a7abf15-77b3-4c7a-9949-cbeef5b82852"/>
            <w:bookmarkEnd w:id="1077"/>
            <w:r>
              <w:rPr>
                <w:noProof/>
              </w:rPr>
              <w:drawing>
                <wp:inline distT="0" distB="0" distL="0" distR="0" wp14:anchorId="2B392DC9" wp14:editId="4B9E5215">
                  <wp:extent cx="5667375" cy="1524000"/>
                  <wp:effectExtent l="0" t="0" r="0" b="0"/>
                  <wp:docPr id="926" name="drex_module_25_1_6_3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6" name="drex_module_25_1_6_3_custom_14.png"/>
                          <pic:cNvPicPr/>
                        </pic:nvPicPr>
                        <pic:blipFill>
                          <a:blip r:embed="rId9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E7CC83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D9D2E7" w14:textId="77777777" w:rsidR="00EE4219" w:rsidRDefault="00167843">
            <w:pPr>
              <w:spacing w:before="160" w:after="160"/>
              <w:jc w:val="center"/>
            </w:pPr>
            <w:r>
              <w:t xml:space="preserve">Рис.14 </w:t>
            </w:r>
          </w:p>
        </w:tc>
      </w:tr>
    </w:tbl>
    <w:p w14:paraId="04193608" w14:textId="73E719BC" w:rsidR="00EE4219" w:rsidRDefault="00167843">
      <w:pPr>
        <w:spacing w:before="160" w:after="160"/>
      </w:pPr>
      <w:r>
        <w:t>В открывшемся окне подробной информации о деле находим ссылку на карточку дела и открываем её (</w:t>
      </w:r>
      <w:hyperlink w:anchor="cap_80b24947-60e2-4c41-ad8f-c6e5fd87f119">
        <w:r>
          <w:t>Рис.15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C8585D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3A7ACA" w14:textId="77777777" w:rsidR="00EE4219" w:rsidRDefault="00167843">
            <w:pPr>
              <w:spacing w:line="240" w:lineRule="auto"/>
              <w:jc w:val="center"/>
            </w:pPr>
            <w:bookmarkStart w:id="1078" w:name="cap_80b24947-60e2-4c41-ad8f-c6e5fd87f119"/>
            <w:bookmarkEnd w:id="1078"/>
            <w:r>
              <w:rPr>
                <w:noProof/>
              </w:rPr>
              <w:lastRenderedPageBreak/>
              <w:drawing>
                <wp:inline distT="0" distB="0" distL="0" distR="0" wp14:anchorId="13BFD635" wp14:editId="41897C48">
                  <wp:extent cx="4543425" cy="2695575"/>
                  <wp:effectExtent l="0" t="0" r="0" b="0"/>
                  <wp:docPr id="927" name="drex_module_25_1_6_3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drex_module_25_1_6_3_custom_15.png"/>
                          <pic:cNvPicPr/>
                        </pic:nvPicPr>
                        <pic:blipFill>
                          <a:blip r:embed="rId9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425" cy="269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B5C478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6BE5D0" w14:textId="77777777" w:rsidR="00EE4219" w:rsidRDefault="00167843">
            <w:pPr>
              <w:spacing w:before="160" w:after="160"/>
              <w:jc w:val="center"/>
            </w:pPr>
            <w:r>
              <w:t xml:space="preserve">Рис.15 </w:t>
            </w:r>
          </w:p>
        </w:tc>
      </w:tr>
    </w:tbl>
    <w:p w14:paraId="2E32217A" w14:textId="03D3489F" w:rsidR="00EE4219" w:rsidRDefault="00167843">
      <w:pPr>
        <w:spacing w:before="160" w:after="160"/>
      </w:pPr>
      <w:r>
        <w:t>По ссылке осуществляется переход на сайт судебной инстанции с подробной информ</w:t>
      </w:r>
      <w:r>
        <w:t>ацией по данному судебному делу с прикрепленными документами по нему. Находим документ о возврате (</w:t>
      </w:r>
      <w:hyperlink w:anchor="cap_6621b73d-9084-4378-b221-b78ba64499bd">
        <w:r>
          <w:t>Рис.16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7A3820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3B07B5" w14:textId="77777777" w:rsidR="00EE4219" w:rsidRDefault="00167843">
            <w:pPr>
              <w:spacing w:line="240" w:lineRule="auto"/>
              <w:jc w:val="center"/>
            </w:pPr>
            <w:bookmarkStart w:id="1079" w:name="cap_6621b73d-9084-4378-b221-b78ba64499bd"/>
            <w:bookmarkEnd w:id="1079"/>
            <w:r>
              <w:rPr>
                <w:noProof/>
              </w:rPr>
              <w:drawing>
                <wp:inline distT="0" distB="0" distL="0" distR="0" wp14:anchorId="5271A581" wp14:editId="6CE72D69">
                  <wp:extent cx="4495800" cy="3362325"/>
                  <wp:effectExtent l="0" t="0" r="0" b="0"/>
                  <wp:docPr id="928" name="drex_module_25_1_6_3_custom_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drex_module_25_1_6_3_custom_16.png"/>
                          <pic:cNvPicPr/>
                        </pic:nvPicPr>
                        <pic:blipFill>
                          <a:blip r:embed="rId9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5800" cy="336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E29CFE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C0D149" w14:textId="77777777" w:rsidR="00EE4219" w:rsidRDefault="00167843">
            <w:pPr>
              <w:spacing w:before="160" w:after="160"/>
              <w:jc w:val="center"/>
            </w:pPr>
            <w:r>
              <w:t xml:space="preserve">Рис.16 </w:t>
            </w:r>
          </w:p>
        </w:tc>
      </w:tr>
    </w:tbl>
    <w:p w14:paraId="651AEBAC" w14:textId="77777777" w:rsidR="00EE4219" w:rsidRDefault="00167843">
      <w:pPr>
        <w:spacing w:before="160" w:after="160"/>
      </w:pPr>
      <w:r>
        <w:lastRenderedPageBreak/>
        <w:t>Далее изучаем документ в формате PDF (определение), в нем указана причина возврата и возможность переподачи. После внесения корректировок, документ можно повторно направить в суд, если иное не написано в определении.</w:t>
      </w:r>
      <w:r>
        <w:br w:type="page"/>
      </w:r>
    </w:p>
    <w:p w14:paraId="54D01C3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080" w:name="616da755-6e6c-4f63-90b9-c19fab3f5b85"/>
      <w:bookmarkEnd w:id="1080"/>
      <w:r>
        <w:rPr>
          <w:b/>
          <w:bCs/>
          <w:sz w:val="26"/>
          <w:szCs w:val="26"/>
        </w:rPr>
        <w:lastRenderedPageBreak/>
        <w:t xml:space="preserve">Формирование и отправка документов (в </w:t>
      </w:r>
      <w:r>
        <w:rPr>
          <w:b/>
          <w:bCs/>
          <w:sz w:val="26"/>
          <w:szCs w:val="26"/>
        </w:rPr>
        <w:t>ручном режиме)</w:t>
      </w:r>
    </w:p>
    <w:p w14:paraId="4ED872E7" w14:textId="5B95B109" w:rsidR="00EE4219" w:rsidRDefault="00167843">
      <w:pPr>
        <w:spacing w:before="160" w:after="160"/>
      </w:pPr>
      <w:r>
        <w:t xml:space="preserve">Для формирования пакета документов в ручном режиме нужно воспользоваться кнопкой </w:t>
      </w:r>
      <w:r>
        <w:rPr>
          <w:b/>
          <w:bCs/>
        </w:rPr>
        <w:t>«Формирование и печать»</w:t>
      </w:r>
      <w:r>
        <w:t xml:space="preserve"> (</w:t>
      </w:r>
      <w:hyperlink w:anchor="cap_b42e0c22-3135-412b-967e-a63eeab0781b">
        <w:r>
          <w:t>Рис.1</w:t>
        </w:r>
      </w:hyperlink>
      <w:r>
        <w:t>)</w:t>
      </w:r>
    </w:p>
    <w:p w14:paraId="60BCF5D6" w14:textId="77777777" w:rsidR="00EE4219" w:rsidRDefault="00167843">
      <w:pPr>
        <w:spacing w:before="160" w:after="160"/>
        <w:jc w:val="center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842E2E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2FFE7D" w14:textId="77777777" w:rsidR="00EE4219" w:rsidRDefault="00167843">
            <w:pPr>
              <w:spacing w:line="240" w:lineRule="auto"/>
              <w:jc w:val="center"/>
            </w:pPr>
            <w:bookmarkStart w:id="1081" w:name="cap_b42e0c22-3135-412b-967e-a63eeab0781b"/>
            <w:bookmarkEnd w:id="1081"/>
            <w:r>
              <w:rPr>
                <w:noProof/>
              </w:rPr>
              <w:drawing>
                <wp:inline distT="0" distB="0" distL="0" distR="0" wp14:anchorId="7BC61664" wp14:editId="79560744">
                  <wp:extent cx="3590925" cy="3695700"/>
                  <wp:effectExtent l="0" t="0" r="0" b="0"/>
                  <wp:docPr id="929" name="drex_module_25_1_6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" name="drex_module_25_1_6_4_custom.png"/>
                          <pic:cNvPicPr/>
                        </pic:nvPicPr>
                        <pic:blipFill>
                          <a:blip r:embed="rId9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369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2FF22F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9072AB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0ED7889" w14:textId="18B585BB" w:rsidR="00EE4219" w:rsidRDefault="00167843">
      <w:pPr>
        <w:spacing w:before="160" w:after="160"/>
      </w:pPr>
      <w:r>
        <w:t>В правом верхнем углу главного экрана возникнет информационное окно – статус формирования документа. (</w:t>
      </w:r>
      <w:hyperlink w:anchor="cap_fc3f4218-c490-4e6e-9c3a-924a6b186233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A8297B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35DD96" w14:textId="77777777" w:rsidR="00EE4219" w:rsidRDefault="00167843">
            <w:pPr>
              <w:spacing w:line="240" w:lineRule="auto"/>
              <w:jc w:val="center"/>
            </w:pPr>
            <w:bookmarkStart w:id="1082" w:name="cap_fc3f4218-c490-4e6e-9c3a-924a6b186233"/>
            <w:bookmarkEnd w:id="1082"/>
            <w:r>
              <w:rPr>
                <w:noProof/>
              </w:rPr>
              <w:drawing>
                <wp:inline distT="0" distB="0" distL="0" distR="0" wp14:anchorId="7461AF2A" wp14:editId="6289DB03">
                  <wp:extent cx="2600325" cy="866775"/>
                  <wp:effectExtent l="0" t="0" r="0" b="0"/>
                  <wp:docPr id="930" name="drex_module_25_1_6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" name="drex_module_25_1_6_4_custom_2.png"/>
                          <pic:cNvPicPr/>
                        </pic:nvPicPr>
                        <pic:blipFill>
                          <a:blip r:embed="rId9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53CFD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03014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Статус формирования документа</w:t>
            </w:r>
          </w:p>
        </w:tc>
      </w:tr>
    </w:tbl>
    <w:p w14:paraId="1758370E" w14:textId="06D81A26" w:rsidR="00EE4219" w:rsidRDefault="00167843">
      <w:pPr>
        <w:spacing w:before="160" w:after="160"/>
      </w:pPr>
      <w:r>
        <w:t>После того, как документы будут сформированы, Система выведет информационное окно с предложением открыть и просмотреть в браузере документ, скачать документ или скачать отчет в котором выводится информация по формированию документа. (</w:t>
      </w:r>
      <w:hyperlink w:anchor="cap_878e41a9-a5a7-4cec-9bdd-ee72f374a1ea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2A26EB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44DB6B" w14:textId="77777777" w:rsidR="00EE4219" w:rsidRDefault="00167843">
            <w:pPr>
              <w:spacing w:line="240" w:lineRule="auto"/>
              <w:jc w:val="center"/>
            </w:pPr>
            <w:bookmarkStart w:id="1083" w:name="cap_878e41a9-a5a7-4cec-9bdd-ee72f374a1ea"/>
            <w:bookmarkEnd w:id="1083"/>
            <w:r>
              <w:rPr>
                <w:noProof/>
              </w:rPr>
              <w:lastRenderedPageBreak/>
              <w:drawing>
                <wp:inline distT="0" distB="0" distL="0" distR="0" wp14:anchorId="5DA3EC90" wp14:editId="74B72E6B">
                  <wp:extent cx="3048000" cy="1876425"/>
                  <wp:effectExtent l="0" t="0" r="0" b="0"/>
                  <wp:docPr id="931" name="drex_module_25_1_6_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drex_module_25_1_6_4_custom_3.png"/>
                          <pic:cNvPicPr/>
                        </pic:nvPicPr>
                        <pic:blipFill>
                          <a:blip r:embed="rId9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F1CA72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7E29F6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Работа с документами</w:t>
            </w:r>
          </w:p>
        </w:tc>
      </w:tr>
    </w:tbl>
    <w:p w14:paraId="29451C0C" w14:textId="2B6FD4A9" w:rsidR="00EE4219" w:rsidRDefault="00167843">
      <w:pPr>
        <w:spacing w:before="160" w:after="160"/>
      </w:pPr>
      <w:r>
        <w:t>Система предлагает скачать файлы документов в нескольких форматах:</w:t>
      </w:r>
      <w:r>
        <w:rPr>
          <w:rFonts w:ascii="Calibri" w:hAnsi="Calibri" w:cs="Calibri"/>
          <w:color w:val="000000"/>
        </w:rPr>
        <w:t xml:space="preserve"> </w:t>
      </w:r>
      <w:r>
        <w:t>pdf, архив</w:t>
      </w:r>
      <w:r>
        <w:rPr>
          <w:rFonts w:ascii="Calibri" w:hAnsi="Calibri" w:cs="Calibri"/>
          <w:color w:val="000000"/>
        </w:rPr>
        <w:t xml:space="preserve"> </w:t>
      </w:r>
      <w:r>
        <w:t>zip, json</w:t>
      </w:r>
      <w:r>
        <w:rPr>
          <w:rFonts w:ascii="Calibri" w:hAnsi="Calibri" w:cs="Calibri"/>
          <w:color w:val="000000"/>
        </w:rPr>
        <w:t xml:space="preserve"> </w:t>
      </w:r>
      <w:r>
        <w:t>или</w:t>
      </w:r>
      <w:r>
        <w:rPr>
          <w:rFonts w:ascii="Calibri" w:hAnsi="Calibri" w:cs="Calibri"/>
          <w:color w:val="000000"/>
        </w:rPr>
        <w:t xml:space="preserve"> </w:t>
      </w:r>
      <w:r>
        <w:t>docx. Формат файла для скачивания можно выбрать из выпадающего списка и нажать кнопку</w:t>
      </w:r>
      <w:r>
        <w:t xml:space="preserve"> «скачать».  (</w:t>
      </w:r>
      <w:hyperlink w:anchor="cap_af132c7e-8bc6-4968-8e29-9e0257fae82d">
        <w:r>
          <w:t>Рис.4</w:t>
        </w:r>
      </w:hyperlink>
      <w:r>
        <w:t>)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8FA6E3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51B786" w14:textId="77777777" w:rsidR="00EE4219" w:rsidRDefault="00167843">
            <w:pPr>
              <w:spacing w:line="240" w:lineRule="auto"/>
              <w:jc w:val="center"/>
            </w:pPr>
            <w:bookmarkStart w:id="1084" w:name="cap_af132c7e-8bc6-4968-8e29-9e0257fae82d"/>
            <w:bookmarkEnd w:id="1084"/>
            <w:r>
              <w:rPr>
                <w:noProof/>
              </w:rPr>
              <w:drawing>
                <wp:inline distT="0" distB="0" distL="0" distR="0" wp14:anchorId="327CC478" wp14:editId="778A0456">
                  <wp:extent cx="3038475" cy="1876425"/>
                  <wp:effectExtent l="0" t="0" r="0" b="0"/>
                  <wp:docPr id="932" name="drex_module_25_1_6_4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drex_module_25_1_6_4_custom_4.png"/>
                          <pic:cNvPicPr/>
                        </pic:nvPicPr>
                        <pic:blipFill>
                          <a:blip r:embed="rId9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8E7A66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63FCD7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Формат файлов</w:t>
            </w:r>
          </w:p>
        </w:tc>
      </w:tr>
    </w:tbl>
    <w:p w14:paraId="09E7EFFA" w14:textId="77777777" w:rsidR="00EE4219" w:rsidRDefault="00167843">
      <w:pPr>
        <w:spacing w:before="160" w:after="160"/>
      </w:pPr>
      <w:r>
        <w:t>Формат</w:t>
      </w:r>
      <w:r>
        <w:rPr>
          <w:rFonts w:ascii="Calibri" w:hAnsi="Calibri" w:cs="Calibri"/>
          <w:color w:val="000000"/>
        </w:rPr>
        <w:t xml:space="preserve"> </w:t>
      </w:r>
      <w:r>
        <w:t>json</w:t>
      </w:r>
      <w:r>
        <w:rPr>
          <w:rFonts w:ascii="Calibri" w:hAnsi="Calibri" w:cs="Calibri"/>
          <w:color w:val="000000"/>
        </w:rPr>
        <w:t xml:space="preserve"> </w:t>
      </w:r>
      <w:r>
        <w:t>используется только при офлайн подаче и при установленном ПО ЮРРОБОТ на судебном участке.</w:t>
      </w:r>
    </w:p>
    <w:p w14:paraId="21EDF787" w14:textId="7C3E1B5A" w:rsidR="00EE4219" w:rsidRDefault="00167843">
      <w:pPr>
        <w:spacing w:before="160" w:after="160"/>
      </w:pPr>
      <w:r>
        <w:t>Если выбрать опцию «Открыть и посмотреть» в окне «Работа с документами», то откроется экран просмотра сформированных документов. (</w:t>
      </w:r>
      <w:hyperlink w:anchor="cap_3be4ff35-82a7-4d18-a5b1-3cd19dc04d5e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A37AFF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3DC83D" w14:textId="77777777" w:rsidR="00EE4219" w:rsidRDefault="00167843">
            <w:pPr>
              <w:spacing w:line="240" w:lineRule="auto"/>
              <w:jc w:val="center"/>
            </w:pPr>
            <w:bookmarkStart w:id="1085" w:name="cap_3be4ff35-82a7-4d18-a5b1-3cd19dc04d5e"/>
            <w:bookmarkEnd w:id="1085"/>
            <w:r>
              <w:rPr>
                <w:noProof/>
              </w:rPr>
              <w:lastRenderedPageBreak/>
              <w:drawing>
                <wp:inline distT="0" distB="0" distL="0" distR="0" wp14:anchorId="04D541CB" wp14:editId="0449C79D">
                  <wp:extent cx="5667375" cy="6134100"/>
                  <wp:effectExtent l="0" t="0" r="0" b="0"/>
                  <wp:docPr id="933" name="drex_module_25_1_6_4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" name="drex_module_25_1_6_4_custom_5.png"/>
                          <pic:cNvPicPr/>
                        </pic:nvPicPr>
                        <pic:blipFill>
                          <a:blip r:embed="rId1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613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5A8E66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5666E79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Просмотр сформированных документов</w:t>
            </w:r>
          </w:p>
        </w:tc>
      </w:tr>
    </w:tbl>
    <w:p w14:paraId="3B9C0470" w14:textId="75AC423B" w:rsidR="00EE4219" w:rsidRDefault="00167843">
      <w:pPr>
        <w:spacing w:before="160" w:after="160"/>
      </w:pPr>
      <w:r>
        <w:t>Здесь можно проверить документы и распечатать, нажав иконку «принтер» в правом верхнем углу экрана. (</w:t>
      </w:r>
      <w:hyperlink w:anchor="cap_3349b9ce-7db1-4776-a5c6-432f28dc8c70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535B5C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6322AA" w14:textId="77777777" w:rsidR="00EE4219" w:rsidRDefault="00167843">
            <w:pPr>
              <w:spacing w:line="240" w:lineRule="auto"/>
              <w:jc w:val="center"/>
            </w:pPr>
            <w:bookmarkStart w:id="1086" w:name="cap_3349b9ce-7db1-4776-a5c6-432f28dc8c70"/>
            <w:bookmarkEnd w:id="1086"/>
            <w:r>
              <w:rPr>
                <w:noProof/>
              </w:rPr>
              <w:lastRenderedPageBreak/>
              <w:drawing>
                <wp:inline distT="0" distB="0" distL="0" distR="0" wp14:anchorId="1D7B94B9" wp14:editId="29054A03">
                  <wp:extent cx="5667375" cy="1362075"/>
                  <wp:effectExtent l="0" t="0" r="0" b="0"/>
                  <wp:docPr id="934" name="drex_module_25_1_6_4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" name="drex_module_25_1_6_4_custom_6.png"/>
                          <pic:cNvPicPr/>
                        </pic:nvPicPr>
                        <pic:blipFill>
                          <a:blip r:embed="rId10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445E51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8AEA29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Печать документов</w:t>
            </w:r>
          </w:p>
        </w:tc>
      </w:tr>
    </w:tbl>
    <w:p w14:paraId="18724DB1" w14:textId="7B495661" w:rsidR="00EE4219" w:rsidRDefault="00167843">
      <w:pPr>
        <w:spacing w:before="160" w:after="160"/>
      </w:pPr>
      <w:r>
        <w:t>Если при загрузке данных будут ошибки. Система выведет их в отчете. (</w:t>
      </w:r>
      <w:hyperlink w:anchor="cap_a62e31c5-350f-4370-a73d-58a359cf55d6">
        <w:r>
          <w:t>Рис.7</w:t>
        </w:r>
      </w:hyperlink>
      <w:r>
        <w:t>) и (</w:t>
      </w:r>
      <w:hyperlink w:anchor="cap_1b3300dc-024c-4fe8-9f5b-f7d745ca63c3">
        <w:r>
          <w:t>Рис.8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612847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1B4AD3" w14:textId="77777777" w:rsidR="00EE4219" w:rsidRDefault="00167843">
            <w:pPr>
              <w:spacing w:line="240" w:lineRule="auto"/>
              <w:jc w:val="center"/>
            </w:pPr>
            <w:bookmarkStart w:id="1087" w:name="cap_a62e31c5-350f-4370-a73d-58a359cf55d6"/>
            <w:bookmarkEnd w:id="1087"/>
            <w:r>
              <w:rPr>
                <w:noProof/>
              </w:rPr>
              <w:drawing>
                <wp:inline distT="0" distB="0" distL="0" distR="0" wp14:anchorId="4AF50F89" wp14:editId="3661C852">
                  <wp:extent cx="2790825" cy="1724025"/>
                  <wp:effectExtent l="0" t="0" r="0" b="0"/>
                  <wp:docPr id="935" name="drex_module_25_1_6_4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drex_module_25_1_6_4_custom_7.png"/>
                          <pic:cNvPicPr/>
                        </pic:nvPicPr>
                        <pic:blipFill>
                          <a:blip r:embed="rId10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19227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701D1A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Отчет</w:t>
            </w:r>
          </w:p>
        </w:tc>
      </w:tr>
    </w:tbl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99C506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E4B4B7F" w14:textId="77777777" w:rsidR="00EE4219" w:rsidRDefault="00167843">
            <w:pPr>
              <w:spacing w:line="240" w:lineRule="auto"/>
              <w:jc w:val="center"/>
              <w:rPr>
                <w:i/>
                <w:iCs/>
              </w:rPr>
            </w:pPr>
            <w:bookmarkStart w:id="1088" w:name="cap_1b3300dc-024c-4fe8-9f5b-f7d745ca63c3"/>
            <w:bookmarkEnd w:id="1088"/>
            <w:r>
              <w:rPr>
                <w:i/>
                <w:iCs/>
                <w:noProof/>
              </w:rPr>
              <w:drawing>
                <wp:inline distT="0" distB="0" distL="0" distR="0" wp14:anchorId="604ECB8D" wp14:editId="49E3D14A">
                  <wp:extent cx="5667375" cy="609600"/>
                  <wp:effectExtent l="0" t="0" r="0" b="0"/>
                  <wp:docPr id="936" name="drex_module_25_1_6_4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6" name="drex_module_25_1_6_4_custom_8.png"/>
                          <pic:cNvPicPr/>
                        </pic:nvPicPr>
                        <pic:blipFill>
                          <a:blip r:embed="rId10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E64D7F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C576A0" w14:textId="77777777" w:rsidR="00EE4219" w:rsidRDefault="00167843">
            <w:pPr>
              <w:spacing w:before="160" w:after="160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Рис.8 Пример отчета</w:t>
            </w:r>
          </w:p>
        </w:tc>
      </w:tr>
    </w:tbl>
    <w:p w14:paraId="2DBD80FC" w14:textId="77777777" w:rsidR="00EE4219" w:rsidRDefault="00167843">
      <w:r>
        <w:br w:type="page"/>
      </w:r>
    </w:p>
    <w:p w14:paraId="5A0A1930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089" w:name="50309f10-8a34-447d-b704-f176919345af"/>
      <w:bookmarkEnd w:id="1089"/>
      <w:r>
        <w:rPr>
          <w:b/>
          <w:bCs/>
          <w:sz w:val="32"/>
          <w:szCs w:val="32"/>
        </w:rPr>
        <w:lastRenderedPageBreak/>
        <w:t>Свод начислений по ЛС</w:t>
      </w:r>
    </w:p>
    <w:p w14:paraId="507537E1" w14:textId="77777777" w:rsidR="00EE4219" w:rsidRDefault="00167843">
      <w:pPr>
        <w:spacing w:before="160" w:after="160"/>
      </w:pPr>
      <w:r>
        <w:t xml:space="preserve">Свод начислений по Лицевому счету – это </w:t>
      </w:r>
      <w:r>
        <w:rPr>
          <w:b/>
          <w:bCs/>
        </w:rPr>
        <w:t>«Справка о финансовом состоянии ЛС»</w:t>
      </w:r>
      <w:r>
        <w:t xml:space="preserve"> должника.</w:t>
      </w:r>
    </w:p>
    <w:p w14:paraId="3BED8CBA" w14:textId="77777777" w:rsidR="00EE4219" w:rsidRDefault="00167843">
      <w:pPr>
        <w:spacing w:before="160" w:after="160"/>
      </w:pPr>
      <w:r>
        <w:t xml:space="preserve">Данные в справку загружаются из карточки должника – раздел «Финансовые данные». Для формирования свода начислений нужно выбрать должника (ов) и нажать на </w:t>
      </w:r>
    </w:p>
    <w:p w14:paraId="233C9B2E" w14:textId="4783B0AA" w:rsidR="00EE4219" w:rsidRDefault="00167843">
      <w:pPr>
        <w:spacing w:before="160" w:after="160"/>
      </w:pPr>
      <w:r>
        <w:t xml:space="preserve">кнопку </w:t>
      </w:r>
      <w:r>
        <w:rPr>
          <w:b/>
          <w:bCs/>
        </w:rPr>
        <w:t>«Свод начислений по ЛС». (</w:t>
      </w:r>
      <w:hyperlink w:anchor="cap_56fba180-564b-4b4a-badf-01e034b100b6">
        <w:r>
          <w:t>Рис.1</w:t>
        </w:r>
      </w:hyperlink>
      <w:r>
        <w:rPr>
          <w:b/>
          <w:bCs/>
        </w:rP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C393AE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1A04DB" w14:textId="77777777" w:rsidR="00EE4219" w:rsidRDefault="00167843">
            <w:pPr>
              <w:spacing w:line="240" w:lineRule="auto"/>
              <w:jc w:val="center"/>
            </w:pPr>
            <w:bookmarkStart w:id="1090" w:name="cap_56fba180-564b-4b4a-badf-01e034b100b6"/>
            <w:bookmarkEnd w:id="1090"/>
            <w:r>
              <w:rPr>
                <w:noProof/>
              </w:rPr>
              <w:drawing>
                <wp:inline distT="0" distB="0" distL="0" distR="0" wp14:anchorId="43E0E165" wp14:editId="2533AD8B">
                  <wp:extent cx="5667375" cy="2647950"/>
                  <wp:effectExtent l="0" t="0" r="0" b="0"/>
                  <wp:docPr id="937" name="drex_module_25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" name="drex_module_25_2_custom.png"/>
                          <pic:cNvPicPr/>
                        </pic:nvPicPr>
                        <pic:blipFill>
                          <a:blip r:embed="rId10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4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E84FE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954E4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74E62E0" w14:textId="221D331D" w:rsidR="00EE4219" w:rsidRDefault="00167843">
      <w:pPr>
        <w:spacing w:before="160" w:after="160"/>
      </w:pPr>
      <w:r>
        <w:t>После нажатия на кнопку откроется окно «</w:t>
      </w:r>
      <w:r>
        <w:rPr>
          <w:b/>
          <w:bCs/>
        </w:rPr>
        <w:t>Работа с печатной формой»,</w:t>
      </w:r>
      <w:r>
        <w:t xml:space="preserve"> нажимаем «</w:t>
      </w:r>
      <w:r>
        <w:rPr>
          <w:b/>
          <w:bCs/>
        </w:rPr>
        <w:t>Просмотр и печать»</w:t>
      </w:r>
      <w:r>
        <w:t xml:space="preserve"> и ожидаем формирования отчета (Справки) (</w:t>
      </w:r>
      <w:hyperlink w:anchor="cap_6ae61d6b-433a-42da-b63f-22465da274d6">
        <w:r>
          <w:t>Рис.2</w:t>
        </w:r>
      </w:hyperlink>
      <w:r>
        <w:t>).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C87296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342549" w14:textId="77777777" w:rsidR="00EE4219" w:rsidRDefault="00167843">
            <w:pPr>
              <w:spacing w:line="240" w:lineRule="auto"/>
              <w:jc w:val="center"/>
            </w:pPr>
            <w:bookmarkStart w:id="1091" w:name="cap_6ae61d6b-433a-42da-b63f-22465da274d6"/>
            <w:bookmarkEnd w:id="1091"/>
            <w:r>
              <w:rPr>
                <w:noProof/>
              </w:rPr>
              <w:drawing>
                <wp:inline distT="0" distB="0" distL="0" distR="0" wp14:anchorId="4A957CC5" wp14:editId="63E07226">
                  <wp:extent cx="2952750" cy="819150"/>
                  <wp:effectExtent l="0" t="0" r="0" b="0"/>
                  <wp:docPr id="938" name="drex_module_25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" name="drex_module_25_2_custom_2.png"/>
                          <pic:cNvPicPr/>
                        </pic:nvPicPr>
                        <pic:blipFill>
                          <a:blip r:embed="rId10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675CE5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4B292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07A13BB" w14:textId="553EB2B4" w:rsidR="00EE4219" w:rsidRDefault="00167843">
      <w:pPr>
        <w:spacing w:before="160" w:after="160"/>
      </w:pPr>
      <w:r>
        <w:t>По завершении формирования будет готов отчет в формате .pdf. Его можно открыть и просмотреть или скачать (</w:t>
      </w:r>
      <w:hyperlink w:anchor="cap_8fd528da-d1dc-405e-b595-2d10deca5181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ACEBFA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53E040" w14:textId="77777777" w:rsidR="00EE4219" w:rsidRDefault="00167843">
            <w:pPr>
              <w:spacing w:line="240" w:lineRule="auto"/>
              <w:jc w:val="center"/>
            </w:pPr>
            <w:bookmarkStart w:id="1092" w:name="cap_8fd528da-d1dc-405e-b595-2d10deca5181"/>
            <w:bookmarkEnd w:id="1092"/>
            <w:r>
              <w:rPr>
                <w:noProof/>
              </w:rPr>
              <w:lastRenderedPageBreak/>
              <w:drawing>
                <wp:inline distT="0" distB="0" distL="0" distR="0" wp14:anchorId="3487FAD1" wp14:editId="5FADE3B0">
                  <wp:extent cx="2924175" cy="1590675"/>
                  <wp:effectExtent l="0" t="0" r="0" b="0"/>
                  <wp:docPr id="939" name="drex_module_25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9" name="drex_module_25_2_custom_3.png"/>
                          <pic:cNvPicPr/>
                        </pic:nvPicPr>
                        <pic:blipFill>
                          <a:blip r:embed="rId10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7A7526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9A6F2A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591149CE" w14:textId="615A950E" w:rsidR="00EE4219" w:rsidRDefault="00167843">
      <w:pPr>
        <w:spacing w:before="160" w:after="160"/>
      </w:pPr>
      <w:r>
        <w:t>Пример «Справки о состоянии ЛС» (</w:t>
      </w:r>
      <w:hyperlink w:anchor="cap_c988ebf9-6320-47fa-ac38-e4261c1df834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FEF861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493E81" w14:textId="77777777" w:rsidR="00EE4219" w:rsidRDefault="00167843">
            <w:pPr>
              <w:spacing w:line="240" w:lineRule="auto"/>
              <w:jc w:val="center"/>
            </w:pPr>
            <w:bookmarkStart w:id="1093" w:name="cap_c988ebf9-6320-47fa-ac38-e4261c1df834"/>
            <w:bookmarkEnd w:id="1093"/>
            <w:r>
              <w:rPr>
                <w:noProof/>
              </w:rPr>
              <w:drawing>
                <wp:inline distT="0" distB="0" distL="0" distR="0" wp14:anchorId="2D04C6E2" wp14:editId="2B4E8DD1">
                  <wp:extent cx="4514850" cy="5105400"/>
                  <wp:effectExtent l="0" t="0" r="0" b="0"/>
                  <wp:docPr id="940" name="drex_module_25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" name="drex_module_25_2_custom_4.png"/>
                          <pic:cNvPicPr/>
                        </pic:nvPicPr>
                        <pic:blipFill>
                          <a:blip r:embed="rId10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4850" cy="510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A90A3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F83F81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17F984FF" w14:textId="77777777" w:rsidR="00EE4219" w:rsidRDefault="00167843">
      <w:pPr>
        <w:spacing w:before="160" w:after="160"/>
      </w:pPr>
      <w:r>
        <w:t xml:space="preserve">Справка включает в себя период учета (месяц), входящее сальдо, начисления, разовые начисления, оплаты, исходящее сальдо. На основании этих данных </w:t>
      </w:r>
      <w:r>
        <w:lastRenderedPageBreak/>
        <w:t>рассчитывается итоговая общая сумма задолженности. При необходимости, шаблон справки может быть изменен или ад</w:t>
      </w:r>
      <w:r>
        <w:t>аптирован под ваши нужды.</w:t>
      </w:r>
    </w:p>
    <w:p w14:paraId="5A6FFA22" w14:textId="25D1F86E" w:rsidR="00EE4219" w:rsidRDefault="00167843">
      <w:pPr>
        <w:spacing w:before="160" w:after="160"/>
      </w:pPr>
      <w:r>
        <w:t>Если у компании в Разделе</w:t>
      </w:r>
      <w:r>
        <w:rPr>
          <w:rFonts w:ascii="Calibri" w:hAnsi="Calibri" w:cs="Calibri"/>
          <w:color w:val="000000"/>
        </w:rPr>
        <w:t xml:space="preserve"> </w:t>
      </w:r>
      <w:hyperlink r:id="rId1008">
        <w:r>
          <w:rPr>
            <w:u w:val="single"/>
          </w:rPr>
          <w:t>«Организации»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настроена доверенность, то справка автоматически подписывается представителем по доверенности факсимильной подписью и печатью. Как д</w:t>
      </w:r>
      <w:r>
        <w:t>обавить данные организации и настроить доверенность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76268772-e2bd-4672-9613-03b5d9d1dd65">
        <w:r>
          <w:rPr>
            <w:u w:val="single"/>
          </w:rPr>
          <w:t>«Организации»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  <w:r>
        <w:br w:type="page"/>
      </w:r>
    </w:p>
    <w:p w14:paraId="14DBDFD8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094" w:name="0ce1db7d-77dc-4c08-b8a7-bc335f7e1567"/>
      <w:bookmarkEnd w:id="1094"/>
      <w:r>
        <w:rPr>
          <w:b/>
          <w:bCs/>
          <w:sz w:val="32"/>
          <w:szCs w:val="32"/>
        </w:rPr>
        <w:lastRenderedPageBreak/>
        <w:t>Почтовая опись</w:t>
      </w:r>
    </w:p>
    <w:p w14:paraId="52270DC0" w14:textId="77777777" w:rsidR="00EE4219" w:rsidRDefault="00167843">
      <w:pPr>
        <w:spacing w:before="160" w:after="160"/>
      </w:pPr>
      <w:r>
        <w:t>Почтовая опись – это специальный почтовый документ, в котором указывается содержимое почтового отправления. Опись заполняется при отправке в двух экземплярах.</w:t>
      </w:r>
    </w:p>
    <w:p w14:paraId="3F476600" w14:textId="77777777" w:rsidR="00EE4219" w:rsidRDefault="00167843">
      <w:pPr>
        <w:spacing w:before="160" w:after="160"/>
      </w:pPr>
      <w:r>
        <w:t>В описи надо построчно перечислить те документы, которые вы вкладываете в письмо. Например, догов</w:t>
      </w:r>
      <w:r>
        <w:t>ор оказания услуг, счёт-фактура, приходный кассовый ордер, выписка по расчётному счёту и др.</w:t>
      </w:r>
    </w:p>
    <w:p w14:paraId="3120F361" w14:textId="77777777" w:rsidR="00EE4219" w:rsidRDefault="00167843">
      <w:pPr>
        <w:spacing w:before="160" w:after="160"/>
      </w:pPr>
      <w:r>
        <w:t>Указанные сведения отправитель подтверждает своей подписью. После проверки вложения опись подписывает и сотрудник почты.</w:t>
      </w:r>
    </w:p>
    <w:p w14:paraId="5825A0DC" w14:textId="77777777" w:rsidR="00EE4219" w:rsidRDefault="00167843">
      <w:pPr>
        <w:spacing w:before="160" w:after="160"/>
      </w:pPr>
      <w:r>
        <w:t>Файл почтовой описи нужен в случае отправк</w:t>
      </w:r>
      <w:r>
        <w:t>и должнику документов в бумажном виде.</w:t>
      </w:r>
    </w:p>
    <w:p w14:paraId="369902D8" w14:textId="03346650" w:rsidR="00EE4219" w:rsidRDefault="00167843">
      <w:pPr>
        <w:spacing w:before="160" w:after="160"/>
      </w:pPr>
      <w:r>
        <w:t xml:space="preserve">Чтобы сформировать бланк почтовой описи, нужно выбрать должника (ов) и нажать на кнопку </w:t>
      </w:r>
      <w:r>
        <w:rPr>
          <w:b/>
          <w:bCs/>
        </w:rPr>
        <w:t>«Почтовая опись»</w:t>
      </w:r>
      <w:r>
        <w:t xml:space="preserve"> (</w:t>
      </w:r>
      <w:hyperlink w:anchor="cap_6ac9a406-0a8b-4006-98ec-d50f5a2e854c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49AA50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0EFA07" w14:textId="77777777" w:rsidR="00EE4219" w:rsidRDefault="00167843">
            <w:pPr>
              <w:spacing w:line="240" w:lineRule="auto"/>
              <w:jc w:val="center"/>
            </w:pPr>
            <w:bookmarkStart w:id="1095" w:name="cap_6ac9a406-0a8b-4006-98ec-d50f5a2e854c"/>
            <w:bookmarkEnd w:id="1095"/>
            <w:r>
              <w:rPr>
                <w:noProof/>
              </w:rPr>
              <w:drawing>
                <wp:inline distT="0" distB="0" distL="0" distR="0" wp14:anchorId="7FA349DD" wp14:editId="3655934E">
                  <wp:extent cx="5667375" cy="2657475"/>
                  <wp:effectExtent l="0" t="0" r="0" b="0"/>
                  <wp:docPr id="941" name="drex_module_25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1" name="drex_module_25_3_custom.png"/>
                          <pic:cNvPicPr/>
                        </pic:nvPicPr>
                        <pic:blipFill>
                          <a:blip r:embed="rId10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596F40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BABAA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B1C9134" w14:textId="0C45B015" w:rsidR="00EE4219" w:rsidRDefault="00167843">
      <w:pPr>
        <w:spacing w:before="160" w:after="160"/>
      </w:pPr>
      <w:r>
        <w:t>После нажатия на кнопку открое</w:t>
      </w:r>
      <w:r>
        <w:t>тся окно «</w:t>
      </w:r>
      <w:r>
        <w:rPr>
          <w:b/>
          <w:bCs/>
        </w:rPr>
        <w:t>Сформировать почтовую опись»,</w:t>
      </w:r>
      <w:r>
        <w:t xml:space="preserve"> нажимаем «</w:t>
      </w:r>
      <w:r>
        <w:rPr>
          <w:b/>
          <w:bCs/>
        </w:rPr>
        <w:t>Просмотр и печать»</w:t>
      </w:r>
      <w:r>
        <w:t xml:space="preserve"> и ожидаем формирования описи (</w:t>
      </w:r>
      <w:hyperlink w:anchor="cap_2c156e20-34bc-4293-a320-56ccce1a3f01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D8D31D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FB3781" w14:textId="77777777" w:rsidR="00EE4219" w:rsidRDefault="00167843">
            <w:pPr>
              <w:spacing w:line="240" w:lineRule="auto"/>
              <w:jc w:val="center"/>
            </w:pPr>
            <w:bookmarkStart w:id="1096" w:name="cap_2c156e20-34bc-4293-a320-56ccce1a3f01"/>
            <w:bookmarkEnd w:id="1096"/>
            <w:r>
              <w:rPr>
                <w:noProof/>
              </w:rPr>
              <w:drawing>
                <wp:inline distT="0" distB="0" distL="0" distR="0" wp14:anchorId="0C00E018" wp14:editId="18A1BA82">
                  <wp:extent cx="3419475" cy="962025"/>
                  <wp:effectExtent l="0" t="0" r="0" b="0"/>
                  <wp:docPr id="942" name="drex_module_25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2" name="drex_module_25_3_custom_2.png"/>
                          <pic:cNvPicPr/>
                        </pic:nvPicPr>
                        <pic:blipFill>
                          <a:blip r:embed="rId10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6BB455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BF01F8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Рис.2 </w:t>
            </w:r>
          </w:p>
        </w:tc>
      </w:tr>
    </w:tbl>
    <w:p w14:paraId="4960B216" w14:textId="1B0D6973" w:rsidR="00EE4219" w:rsidRDefault="00167843">
      <w:pPr>
        <w:spacing w:before="160" w:after="160"/>
      </w:pPr>
      <w:r>
        <w:t>По завершении формирования будет готов отчет в формате .pdf. Его можно открыть и просмотреть или скачать (</w:t>
      </w:r>
      <w:r>
        <w:fldChar w:fldCharType="begin"/>
      </w:r>
      <w:r>
        <w:instrText xml:space="preserve"> HYPERLINK \h </w:instrText>
      </w:r>
      <w:r>
        <w:fldChar w:fldCharType="separate"/>
      </w:r>
      <w:r w:rsidR="00DD5A7C">
        <w:rPr>
          <w:b/>
          <w:bCs/>
        </w:rPr>
        <w:t>Ошибка! Недопустимый объект гиперссылки.</w:t>
      </w:r>
      <w:r>
        <w:rPr>
          <w:u w:val="single"/>
        </w:rPr>
        <w:fldChar w:fldCharType="end"/>
      </w:r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DA8D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D9CE3C4" w14:textId="77777777" w:rsidR="00EE4219" w:rsidRDefault="00167843">
            <w:pPr>
              <w:spacing w:line="240" w:lineRule="auto"/>
              <w:jc w:val="center"/>
            </w:pPr>
            <w:bookmarkStart w:id="1097" w:name="cap_9e4359b8-25ac-44e2-abd3-1d67bec9c1b3"/>
            <w:bookmarkEnd w:id="1097"/>
            <w:r>
              <w:rPr>
                <w:noProof/>
              </w:rPr>
              <w:drawing>
                <wp:inline distT="0" distB="0" distL="0" distR="0" wp14:anchorId="0F7CD323" wp14:editId="42BCAB40">
                  <wp:extent cx="2924175" cy="1590675"/>
                  <wp:effectExtent l="0" t="0" r="0" b="0"/>
                  <wp:docPr id="943" name="drex_module_25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3" name="drex_module_25_3_custom_3.png"/>
                          <pic:cNvPicPr/>
                        </pic:nvPicPr>
                        <pic:blipFill>
                          <a:blip r:embed="rId10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7608B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790308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253876BF" w14:textId="6C932064" w:rsidR="00EE4219" w:rsidRDefault="00167843">
      <w:pPr>
        <w:spacing w:before="160" w:after="160"/>
      </w:pPr>
      <w:r>
        <w:t>Пример сформированной почтовой описи: (</w:t>
      </w:r>
      <w:hyperlink w:anchor="cap_5461ab25-1078-4cd2-8d4b-3e526888c75b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2390D2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304E50" w14:textId="77777777" w:rsidR="00EE4219" w:rsidRDefault="00167843">
            <w:pPr>
              <w:spacing w:line="240" w:lineRule="auto"/>
              <w:jc w:val="center"/>
            </w:pPr>
            <w:bookmarkStart w:id="1098" w:name="cap_5461ab25-1078-4cd2-8d4b-3e526888c75b"/>
            <w:bookmarkEnd w:id="1098"/>
            <w:r>
              <w:rPr>
                <w:noProof/>
              </w:rPr>
              <w:drawing>
                <wp:inline distT="0" distB="0" distL="0" distR="0" wp14:anchorId="5B027F4E" wp14:editId="09DAB100">
                  <wp:extent cx="5667375" cy="4019550"/>
                  <wp:effectExtent l="0" t="0" r="0" b="0"/>
                  <wp:docPr id="944" name="drex_module_25_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" name="drex_module_25_3_custom_4.png"/>
                          <pic:cNvPicPr/>
                        </pic:nvPicPr>
                        <pic:blipFill>
                          <a:blip r:embed="rId10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01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9990E9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B9A26D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3FD23670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7E7F3043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099" w:name="df419d91-56a7-4a42-8f6c-afbf527ce418"/>
      <w:bookmarkEnd w:id="1099"/>
      <w:r>
        <w:rPr>
          <w:b/>
          <w:bCs/>
          <w:sz w:val="32"/>
          <w:szCs w:val="32"/>
        </w:rPr>
        <w:lastRenderedPageBreak/>
        <w:t>Реестр оплаты пошлины</w:t>
      </w:r>
    </w:p>
    <w:p w14:paraId="706B88C7" w14:textId="634E7E55" w:rsidR="00EE4219" w:rsidRDefault="00167843">
      <w:pPr>
        <w:spacing w:before="160" w:after="160"/>
      </w:pPr>
      <w:r>
        <w:t xml:space="preserve">Чтобы сформировать реестр оплаты пошлины, нужно выделить должника из списка и в меню быстрых клавиш воспользоваться кнопкой </w:t>
      </w:r>
      <w:r>
        <w:rPr>
          <w:b/>
          <w:bCs/>
        </w:rPr>
        <w:t>«Реестр оплаты пошлины»</w:t>
      </w:r>
      <w:r>
        <w:t xml:space="preserve"> (</w:t>
      </w:r>
      <w:hyperlink w:anchor="cap_4cb238b2-6ba1-4e7e-bb5e-c3928310342f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0AADA2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6B1FAB" w14:textId="77777777" w:rsidR="00EE4219" w:rsidRDefault="00167843">
            <w:pPr>
              <w:spacing w:line="240" w:lineRule="auto"/>
              <w:jc w:val="center"/>
            </w:pPr>
            <w:bookmarkStart w:id="1100" w:name="cap_4cb238b2-6ba1-4e7e-bb5e-c3928310342f"/>
            <w:bookmarkEnd w:id="1100"/>
            <w:r>
              <w:rPr>
                <w:noProof/>
              </w:rPr>
              <w:drawing>
                <wp:inline distT="0" distB="0" distL="0" distR="0" wp14:anchorId="25C5026D" wp14:editId="11FAD6A2">
                  <wp:extent cx="5667375" cy="2743200"/>
                  <wp:effectExtent l="0" t="0" r="0" b="0"/>
                  <wp:docPr id="945" name="drex_module_25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5" name="drex_module_25_4_custom.png"/>
                          <pic:cNvPicPr/>
                        </pic:nvPicPr>
                        <pic:blipFill>
                          <a:blip r:embed="rId10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33D96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81089A" w14:textId="77777777" w:rsidR="00EE4219" w:rsidRDefault="00167843">
            <w:pPr>
              <w:spacing w:before="160" w:after="160"/>
              <w:jc w:val="center"/>
            </w:pPr>
            <w:r>
              <w:t>Р</w:t>
            </w:r>
            <w:r>
              <w:t xml:space="preserve">ис.1 </w:t>
            </w:r>
            <w:r>
              <w:rPr>
                <w:i/>
                <w:iCs/>
              </w:rPr>
              <w:t>Кнопка создания реестра оплаты пошлины</w:t>
            </w:r>
          </w:p>
        </w:tc>
      </w:tr>
    </w:tbl>
    <w:p w14:paraId="3A274B7C" w14:textId="55517332" w:rsidR="00EE4219" w:rsidRDefault="00167843">
      <w:pPr>
        <w:spacing w:before="160" w:after="160"/>
      </w:pPr>
      <w:r>
        <w:t>Реестр представляет собой .xsl</w:t>
      </w:r>
      <w:r>
        <w:rPr>
          <w:rFonts w:ascii="Calibri" w:hAnsi="Calibri" w:cs="Calibri"/>
          <w:color w:val="000000"/>
        </w:rPr>
        <w:t xml:space="preserve"> </w:t>
      </w:r>
      <w:r>
        <w:t>файл, содержащий данные должника, сумму пошлины, реквизиты для оплаты, назначение платежа (</w:t>
      </w:r>
      <w:hyperlink w:anchor="cap_04d1c2be-ec63-4632-b878-b03b2a0caa8f">
        <w:r>
          <w:t>Рис.2</w:t>
        </w:r>
      </w:hyperlink>
      <w:r>
        <w:t>)</w:t>
      </w:r>
      <w:r>
        <w:rPr>
          <w:i/>
          <w:iCs/>
        </w:rP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F2F7A4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87A772" w14:textId="77777777" w:rsidR="00EE4219" w:rsidRDefault="00167843">
            <w:pPr>
              <w:spacing w:line="240" w:lineRule="auto"/>
              <w:jc w:val="center"/>
            </w:pPr>
            <w:bookmarkStart w:id="1101" w:name="cap_04d1c2be-ec63-4632-b878-b03b2a0caa8f"/>
            <w:bookmarkEnd w:id="1101"/>
            <w:r>
              <w:rPr>
                <w:noProof/>
              </w:rPr>
              <w:drawing>
                <wp:inline distT="0" distB="0" distL="0" distR="0" wp14:anchorId="5F08BFD2" wp14:editId="6DB3B341">
                  <wp:extent cx="5667375" cy="762000"/>
                  <wp:effectExtent l="0" t="0" r="0" b="0"/>
                  <wp:docPr id="946" name="drex_module_25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" name="drex_module_25_4_custom_2.png"/>
                          <pic:cNvPicPr/>
                        </pic:nvPicPr>
                        <pic:blipFill>
                          <a:blip r:embed="rId10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23079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721883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Пример реестра оплаты пошлины</w:t>
            </w:r>
          </w:p>
        </w:tc>
      </w:tr>
    </w:tbl>
    <w:p w14:paraId="71E74049" w14:textId="30BD29B8" w:rsidR="00EE4219" w:rsidRDefault="00167843">
      <w:pPr>
        <w:spacing w:before="160" w:after="160"/>
      </w:pPr>
      <w:r>
        <w:t>Данный файл можно отправлять в бухгалтерию для загрузки данных (формат соответствует 1С). Перед отправкой, если файл не соответствует вашему формату выгрузки, его можно скорректировать в</w:t>
      </w:r>
      <w:r>
        <w:rPr>
          <w:rFonts w:ascii="Calibri" w:hAnsi="Calibri" w:cs="Calibri"/>
          <w:color w:val="000000"/>
        </w:rPr>
        <w:t xml:space="preserve"> </w:t>
      </w:r>
      <w:hyperlink r:id="rId1014">
        <w:r>
          <w:rPr>
            <w:u w:val="single"/>
          </w:rPr>
          <w:t>Конструкторе отчетности</w:t>
        </w:r>
      </w:hyperlink>
      <w:r>
        <w:t>.</w:t>
      </w:r>
    </w:p>
    <w:p w14:paraId="4F9A2A34" w14:textId="63F6488A" w:rsidR="00EE4219" w:rsidRDefault="00167843">
      <w:pPr>
        <w:spacing w:before="160" w:after="160"/>
      </w:pPr>
      <w:r>
        <w:t xml:space="preserve">Для корректировки реестра в Конструкторе отчетности нужно выбрать «Судебное производство», тип шаблона </w:t>
      </w:r>
      <w:r>
        <w:rPr>
          <w:b/>
          <w:bCs/>
        </w:rPr>
        <w:t>«Платежное поручение»</w:t>
      </w:r>
      <w:r>
        <w:t xml:space="preserve"> (</w:t>
      </w:r>
      <w:hyperlink w:anchor="cap_04311303-d72f-4b63-b0be-c08e77cf9eaf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C6BBEC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51FD35" w14:textId="77777777" w:rsidR="00EE4219" w:rsidRDefault="00167843">
            <w:pPr>
              <w:spacing w:line="240" w:lineRule="auto"/>
              <w:jc w:val="center"/>
            </w:pPr>
            <w:bookmarkStart w:id="1102" w:name="cap_04311303-d72f-4b63-b0be-c08e77cf9eaf"/>
            <w:bookmarkEnd w:id="1102"/>
            <w:r>
              <w:rPr>
                <w:noProof/>
              </w:rPr>
              <w:lastRenderedPageBreak/>
              <w:drawing>
                <wp:inline distT="0" distB="0" distL="0" distR="0" wp14:anchorId="21F0A7E5" wp14:editId="2865C998">
                  <wp:extent cx="5667375" cy="1343025"/>
                  <wp:effectExtent l="0" t="0" r="0" b="0"/>
                  <wp:docPr id="947" name="drex_module_25_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" name="drex_module_25_4_custom_3.png"/>
                          <pic:cNvPicPr/>
                        </pic:nvPicPr>
                        <pic:blipFill>
                          <a:blip r:embed="rId10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997D21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83DBE6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40634D11" w14:textId="7A49C805" w:rsidR="00EE4219" w:rsidRDefault="00167843">
      <w:pPr>
        <w:spacing w:before="160" w:after="160"/>
      </w:pPr>
      <w:r>
        <w:t xml:space="preserve">Далее настроить все необходимые фильтры, настроить параметры колонок реестра, нажать на кнопку </w:t>
      </w:r>
      <w:r>
        <w:rPr>
          <w:b/>
          <w:bCs/>
        </w:rPr>
        <w:t>«Выгрузить»</w:t>
      </w:r>
      <w:r>
        <w:t>. (</w:t>
      </w:r>
      <w:hyperlink w:anchor="cap_09937048-489c-4901-b908-7aa409417905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6C2AED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904C0F" w14:textId="77777777" w:rsidR="00EE4219" w:rsidRDefault="00167843">
            <w:pPr>
              <w:spacing w:line="240" w:lineRule="auto"/>
              <w:jc w:val="center"/>
            </w:pPr>
            <w:bookmarkStart w:id="1103" w:name="cap_09937048-489c-4901-b908-7aa409417905"/>
            <w:bookmarkEnd w:id="1103"/>
            <w:r>
              <w:rPr>
                <w:noProof/>
              </w:rPr>
              <w:drawing>
                <wp:inline distT="0" distB="0" distL="0" distR="0" wp14:anchorId="63F3980B" wp14:editId="131CD74F">
                  <wp:extent cx="5238750" cy="3181350"/>
                  <wp:effectExtent l="0" t="0" r="0" b="0"/>
                  <wp:docPr id="948" name="drex_module_25_4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" name="drex_module_25_4_custom_4.png"/>
                          <pic:cNvPicPr/>
                        </pic:nvPicPr>
                        <pic:blipFill>
                          <a:blip r:embed="rId10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0" cy="318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D1AF36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BA74AC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5DF7A4AE" w14:textId="7B8B6B9D" w:rsidR="00EE4219" w:rsidRDefault="00167843">
      <w:pPr>
        <w:spacing w:before="160" w:after="160"/>
      </w:pPr>
      <w:r>
        <w:t>После формирования документов появится статусное окно с возможностью просмотра или скачивания файла реестра (</w:t>
      </w:r>
      <w:hyperlink w:anchor="cap_c75b6228-e052-4306-8dbb-c06f2b7288cf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AF8127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759C41" w14:textId="77777777" w:rsidR="00EE4219" w:rsidRDefault="00167843">
            <w:pPr>
              <w:spacing w:line="240" w:lineRule="auto"/>
              <w:jc w:val="center"/>
            </w:pPr>
            <w:bookmarkStart w:id="1104" w:name="cap_c75b6228-e052-4306-8dbb-c06f2b7288cf"/>
            <w:bookmarkEnd w:id="1104"/>
            <w:r>
              <w:rPr>
                <w:noProof/>
              </w:rPr>
              <w:drawing>
                <wp:inline distT="0" distB="0" distL="0" distR="0" wp14:anchorId="547CA819" wp14:editId="4D499BFA">
                  <wp:extent cx="2609850" cy="1400175"/>
                  <wp:effectExtent l="0" t="0" r="0" b="0"/>
                  <wp:docPr id="949" name="drex_module_25_4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" name="drex_module_25_4_custom_5.png"/>
                          <pic:cNvPicPr/>
                        </pic:nvPicPr>
                        <pic:blipFill>
                          <a:blip r:embed="rId10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C37ADE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E89F64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0F181479" w14:textId="2EAC535B" w:rsidR="00EE4219" w:rsidRDefault="00167843">
      <w:pPr>
        <w:spacing w:before="160" w:after="160"/>
      </w:pPr>
      <w:r>
        <w:lastRenderedPageBreak/>
        <w:t>Пример сформированного файла (</w:t>
      </w:r>
      <w:hyperlink w:anchor="cap_18b8bfae-854e-4a08-be14-fba5f54a6e55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6F0999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D6225A" w14:textId="77777777" w:rsidR="00EE4219" w:rsidRDefault="00167843">
            <w:pPr>
              <w:spacing w:line="240" w:lineRule="auto"/>
              <w:jc w:val="center"/>
            </w:pPr>
            <w:bookmarkStart w:id="1105" w:name="cap_18b8bfae-854e-4a08-be14-fba5f54a6e55"/>
            <w:bookmarkEnd w:id="1105"/>
            <w:r>
              <w:rPr>
                <w:noProof/>
              </w:rPr>
              <w:drawing>
                <wp:inline distT="0" distB="0" distL="0" distR="0" wp14:anchorId="1BF197F2" wp14:editId="1E5ED564">
                  <wp:extent cx="5667375" cy="828675"/>
                  <wp:effectExtent l="0" t="0" r="0" b="0"/>
                  <wp:docPr id="950" name="drex_module_25_4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0" name="drex_module_25_4_custom_6.png"/>
                          <pic:cNvPicPr/>
                        </pic:nvPicPr>
                        <pic:blipFill>
                          <a:blip r:embed="rId10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E30BAE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41B104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4E7ED83B" w14:textId="2406A480" w:rsidR="00EE4219" w:rsidRDefault="00167843">
      <w:pPr>
        <w:spacing w:before="160" w:after="160"/>
      </w:pPr>
      <w:r>
        <w:t>Подробно создание и редактирование документации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4569d206-d43c-4972-b7d7-87440f75ed7b">
        <w:r>
          <w:rPr>
            <w:u w:val="single"/>
          </w:rPr>
          <w:t>«Конструктор отчетности»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</w:p>
    <w:p w14:paraId="733A1EA1" w14:textId="77777777" w:rsidR="00EE4219" w:rsidRDefault="00167843">
      <w:pPr>
        <w:spacing w:before="160" w:after="160"/>
      </w:pPr>
      <w:r>
        <w:t>После оплаты бухгалтерская программа скачивает оплаченные платежные поручения и передает в систему ЮРРОБОТ, для распознавания и загрузки в карточку должника</w:t>
      </w:r>
      <w:r>
        <w:t>.</w:t>
      </w:r>
    </w:p>
    <w:p w14:paraId="17B60678" w14:textId="2DE17F31" w:rsidR="00EE4219" w:rsidRDefault="00167843">
      <w:pPr>
        <w:spacing w:before="160" w:after="160"/>
      </w:pPr>
      <w:r>
        <w:t>После формирования реестра статус должника автоматически изменится на «Пошлина ожидает оплату». (</w:t>
      </w:r>
      <w:hyperlink w:anchor="cap_3a8cbd0f-5b88-441e-a63c-e4167142d884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EEC3D2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22E65C" w14:textId="77777777" w:rsidR="00EE4219" w:rsidRDefault="00167843">
            <w:pPr>
              <w:spacing w:line="240" w:lineRule="auto"/>
              <w:jc w:val="center"/>
            </w:pPr>
            <w:bookmarkStart w:id="1106" w:name="cap_3a8cbd0f-5b88-441e-a63c-e4167142d884"/>
            <w:bookmarkEnd w:id="1106"/>
            <w:r>
              <w:rPr>
                <w:noProof/>
              </w:rPr>
              <w:drawing>
                <wp:inline distT="0" distB="0" distL="0" distR="0" wp14:anchorId="372D12D4" wp14:editId="57381D04">
                  <wp:extent cx="3114675" cy="752475"/>
                  <wp:effectExtent l="0" t="0" r="0" b="0"/>
                  <wp:docPr id="951" name="drex_module_25_4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" name="drex_module_25_4_custom_7.png"/>
                          <pic:cNvPicPr/>
                        </pic:nvPicPr>
                        <pic:blipFill>
                          <a:blip r:embed="rId10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6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5E762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F3B473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Ожидание оплаты пошлины</w:t>
            </w:r>
          </w:p>
        </w:tc>
      </w:tr>
    </w:tbl>
    <w:p w14:paraId="21E83A05" w14:textId="334EA0B7" w:rsidR="00EE4219" w:rsidRDefault="00167843">
      <w:pPr>
        <w:spacing w:before="160" w:after="160"/>
      </w:pPr>
      <w:r>
        <w:t>После оплаты пошлины статус автоматически изменится на «Пошлина оплачена» (</w:t>
      </w:r>
      <w:hyperlink w:anchor="cap_741bdf9f-a353-4578-b56e-317eef56824a">
        <w:r>
          <w:rPr>
            <w:color w:val="000000"/>
            <w:u w:val="single"/>
          </w:rPr>
          <w:t>Рис.8</w:t>
        </w:r>
      </w:hyperlink>
      <w:r>
        <w:t xml:space="preserve">). Загрузка платежных поручений об оплате госпошлины описана в разделе </w:t>
      </w:r>
      <w:r>
        <w:rPr>
          <w:b/>
          <w:bCs/>
        </w:rPr>
        <w:t>«Карточка должника» - «Документооборот» -</w:t>
      </w:r>
      <w:r>
        <w:rPr>
          <w:rFonts w:ascii="Calibri" w:hAnsi="Calibri" w:cs="Calibri"/>
          <w:color w:val="000000"/>
        </w:rPr>
        <w:t xml:space="preserve"> </w:t>
      </w:r>
      <w:hyperlink w:anchor="4fdb2aca-57d2-42f1-baa5-3c7364f9e9c0">
        <w:r>
          <w:rPr>
            <w:b/>
            <w:bCs/>
            <w:u w:val="single"/>
          </w:rPr>
          <w:t>«ПП об оплате госпошлины»</w:t>
        </w:r>
      </w:hyperlink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B8CA25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06A8F5" w14:textId="77777777" w:rsidR="00EE4219" w:rsidRDefault="00167843">
            <w:pPr>
              <w:spacing w:line="240" w:lineRule="auto"/>
              <w:jc w:val="center"/>
              <w:rPr>
                <w:rFonts w:ascii="Calibri" w:hAnsi="Calibri" w:cs="Calibri"/>
                <w:color w:val="595959"/>
                <w:u w:val="single"/>
              </w:rPr>
            </w:pPr>
            <w:bookmarkStart w:id="1107" w:name="cap_741bdf9f-a353-4578-b56e-317eef56824a"/>
            <w:bookmarkEnd w:id="1107"/>
            <w:r>
              <w:rPr>
                <w:rFonts w:ascii="Calibri" w:hAnsi="Calibri" w:cs="Calibri"/>
                <w:noProof/>
                <w:color w:val="595959"/>
                <w:u w:val="single"/>
              </w:rPr>
              <w:drawing>
                <wp:inline distT="0" distB="0" distL="0" distR="0" wp14:anchorId="1EBDFFAB" wp14:editId="7A05F518">
                  <wp:extent cx="3095625" cy="790575"/>
                  <wp:effectExtent l="0" t="0" r="0" b="0"/>
                  <wp:docPr id="952" name="drex_module_25_4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" name="drex_module_25_4_custom_8.png"/>
                          <pic:cNvPicPr/>
                        </pic:nvPicPr>
                        <pic:blipFill>
                          <a:blip r:embed="rId10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A268E9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3D77B7" w14:textId="77777777" w:rsidR="00EE4219" w:rsidRDefault="00167843">
            <w:pPr>
              <w:spacing w:before="160" w:after="160"/>
              <w:jc w:val="center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 xml:space="preserve">Рис.8 </w:t>
            </w:r>
            <w:r>
              <w:rPr>
                <w:i/>
                <w:iCs/>
              </w:rPr>
              <w:t>Пошлина оплачена</w:t>
            </w:r>
          </w:p>
        </w:tc>
      </w:tr>
    </w:tbl>
    <w:p w14:paraId="6438C191" w14:textId="77777777" w:rsidR="00EE4219" w:rsidRDefault="00167843">
      <w:r>
        <w:br w:type="page"/>
      </w:r>
    </w:p>
    <w:p w14:paraId="7066D6E7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108" w:name="53a3e9cb-d19e-41d2-9539-1cab034ec3b1"/>
      <w:bookmarkEnd w:id="1108"/>
      <w:r>
        <w:rPr>
          <w:b/>
          <w:bCs/>
          <w:sz w:val="32"/>
          <w:szCs w:val="32"/>
        </w:rPr>
        <w:lastRenderedPageBreak/>
        <w:t>Документ жилищного учета</w:t>
      </w:r>
    </w:p>
    <w:p w14:paraId="344F4618" w14:textId="6A78626C" w:rsidR="00EE4219" w:rsidRDefault="00167843">
      <w:pPr>
        <w:spacing w:before="160" w:after="160"/>
      </w:pPr>
      <w:r>
        <w:t>Чтобы получить выписку из домовой книги нужно</w:t>
      </w:r>
      <w:r>
        <w:rPr>
          <w:rFonts w:ascii="Calibri" w:hAnsi="Calibri" w:cs="Calibri"/>
          <w:color w:val="000000"/>
        </w:rPr>
        <w:t xml:space="preserve"> </w:t>
      </w:r>
      <w:r>
        <w:t xml:space="preserve">выделить должника из списка и в меню функциональных кнопок воспользоваться кнопкой </w:t>
      </w:r>
      <w:r>
        <w:rPr>
          <w:b/>
          <w:bCs/>
        </w:rPr>
        <w:t>«Документ жилищного учета»</w:t>
      </w:r>
      <w:r>
        <w:t xml:space="preserve"> (</w:t>
      </w:r>
      <w:hyperlink w:anchor="cap_f2722f27-7b25-4f09-9589-2042f1257efb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06D083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40C907" w14:textId="77777777" w:rsidR="00EE4219" w:rsidRDefault="00167843">
            <w:pPr>
              <w:spacing w:line="240" w:lineRule="auto"/>
              <w:jc w:val="center"/>
            </w:pPr>
            <w:bookmarkStart w:id="1109" w:name="cap_f2722f27-7b25-4f09-9589-2042f1257efb"/>
            <w:bookmarkEnd w:id="1109"/>
            <w:r>
              <w:rPr>
                <w:noProof/>
              </w:rPr>
              <w:drawing>
                <wp:inline distT="0" distB="0" distL="0" distR="0" wp14:anchorId="51989FD7" wp14:editId="6738DA56">
                  <wp:extent cx="5667375" cy="3048000"/>
                  <wp:effectExtent l="0" t="0" r="0" b="0"/>
                  <wp:docPr id="953" name="drex_module_25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3" name="drex_module_25_5_custom.png"/>
                          <pic:cNvPicPr/>
                        </pic:nvPicPr>
                        <pic:blipFill>
                          <a:blip r:embed="rId10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523F6B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E18E7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заказа выписки из домовой книги</w:t>
            </w:r>
          </w:p>
        </w:tc>
      </w:tr>
    </w:tbl>
    <w:p w14:paraId="6FBD0294" w14:textId="77777777" w:rsidR="00EE4219" w:rsidRDefault="00167843">
      <w:pPr>
        <w:spacing w:before="160" w:after="160"/>
      </w:pPr>
      <w:r>
        <w:t>Выписка формируется из данных карточки должника, раздел «Общая информация».</w:t>
      </w:r>
    </w:p>
    <w:p w14:paraId="4118CCC5" w14:textId="2764B030" w:rsidR="00EE4219" w:rsidRDefault="00167843">
      <w:pPr>
        <w:spacing w:before="160" w:after="160"/>
      </w:pPr>
      <w:r>
        <w:t>Пример выписки из домовой книги (</w:t>
      </w:r>
      <w:hyperlink w:anchor="cap_bbebbfc2-daea-4792-bda4-b50b3ef9f320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1D4A04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7475B5" w14:textId="77777777" w:rsidR="00EE4219" w:rsidRDefault="00167843">
            <w:pPr>
              <w:spacing w:line="240" w:lineRule="auto"/>
              <w:jc w:val="center"/>
            </w:pPr>
            <w:bookmarkStart w:id="1110" w:name="cap_bbebbfc2-daea-4792-bda4-b50b3ef9f320"/>
            <w:bookmarkEnd w:id="1110"/>
            <w:r>
              <w:rPr>
                <w:noProof/>
              </w:rPr>
              <w:drawing>
                <wp:inline distT="0" distB="0" distL="0" distR="0" wp14:anchorId="0B1D1047" wp14:editId="75063102">
                  <wp:extent cx="5667375" cy="1476375"/>
                  <wp:effectExtent l="0" t="0" r="0" b="0"/>
                  <wp:docPr id="954" name="drex_module_25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" name="drex_module_25_5_custom_2.png"/>
                          <pic:cNvPicPr/>
                        </pic:nvPicPr>
                        <pic:blipFill>
                          <a:blip r:embed="rId10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FF2D4F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15C9F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Пример выписки</w:t>
            </w:r>
          </w:p>
        </w:tc>
      </w:tr>
    </w:tbl>
    <w:p w14:paraId="41E0CA58" w14:textId="77777777" w:rsidR="00EE4219" w:rsidRDefault="00167843">
      <w:r>
        <w:br w:type="page"/>
      </w:r>
    </w:p>
    <w:p w14:paraId="67BF57CD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111" w:name="f6d660ac-a7a7-4541-8ecb-21dae55cd2f7"/>
      <w:bookmarkEnd w:id="1111"/>
      <w:r>
        <w:rPr>
          <w:b/>
          <w:bCs/>
          <w:sz w:val="32"/>
          <w:szCs w:val="32"/>
        </w:rPr>
        <w:lastRenderedPageBreak/>
        <w:t>Обновление финансовых данных</w:t>
      </w:r>
    </w:p>
    <w:p w14:paraId="32983867" w14:textId="5CC7EAF1" w:rsidR="00EE4219" w:rsidRDefault="00167843">
      <w:pPr>
        <w:spacing w:before="160" w:after="160"/>
      </w:pPr>
      <w:r>
        <w:t>Кнопка «Обновление финансовых данных» обновляет данные в карточке выбранного должника(ов) – раздел «Финансовые данные». Это нужно в случае, если с системой была настроена интеграция. (</w:t>
      </w:r>
      <w:hyperlink w:anchor="cap_f918d4e8-d906-41d9-8b7c-6dcb46687b1a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829688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B89499" w14:textId="77777777" w:rsidR="00EE4219" w:rsidRDefault="00167843">
            <w:pPr>
              <w:spacing w:line="240" w:lineRule="auto"/>
              <w:jc w:val="center"/>
            </w:pPr>
            <w:bookmarkStart w:id="1112" w:name="cap_f918d4e8-d906-41d9-8b7c-6dcb46687b1a"/>
            <w:bookmarkEnd w:id="1112"/>
            <w:r>
              <w:rPr>
                <w:noProof/>
              </w:rPr>
              <w:drawing>
                <wp:inline distT="0" distB="0" distL="0" distR="0" wp14:anchorId="099302EE" wp14:editId="67E418D5">
                  <wp:extent cx="5667375" cy="1628775"/>
                  <wp:effectExtent l="0" t="0" r="0" b="0"/>
                  <wp:docPr id="955" name="drex_module_25_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5" name="drex_module_25_6_custom.png"/>
                          <pic:cNvPicPr/>
                        </pic:nvPicPr>
                        <pic:blipFill>
                          <a:blip r:embed="rId10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FC8FF9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9AFC2C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D035638" w14:textId="77777777" w:rsidR="00EE4219" w:rsidRDefault="00167843">
      <w:pPr>
        <w:spacing w:before="160" w:after="160"/>
      </w:pPr>
      <w:r>
        <w:t>После завершения обновлений в верхнем правом углу возникнет статусное окно с оповещением, что обновление завершено (цифра 2 на скриншоте).</w:t>
      </w:r>
      <w:r>
        <w:br w:type="page"/>
      </w:r>
    </w:p>
    <w:p w14:paraId="340F8BEB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113" w:name="cd1be259-2871-4f1a-bef4-1c175e45f55f"/>
      <w:bookmarkEnd w:id="1113"/>
      <w:r>
        <w:rPr>
          <w:b/>
          <w:bCs/>
          <w:sz w:val="32"/>
          <w:szCs w:val="32"/>
        </w:rPr>
        <w:lastRenderedPageBreak/>
        <w:t>Выписка из ЕГРН</w:t>
      </w:r>
    </w:p>
    <w:p w14:paraId="53778DA9" w14:textId="7C8D00A8" w:rsidR="00EE4219" w:rsidRDefault="00167843">
      <w:pPr>
        <w:spacing w:before="160" w:after="160"/>
      </w:pPr>
      <w:r>
        <w:t>Чтобы заказать выписку ЕГРН нужно</w:t>
      </w:r>
      <w:r>
        <w:rPr>
          <w:rFonts w:ascii="Calibri" w:hAnsi="Calibri" w:cs="Calibri"/>
          <w:color w:val="000000"/>
        </w:rPr>
        <w:t xml:space="preserve"> </w:t>
      </w:r>
      <w:r>
        <w:t>выделить должника из списка и в меню быстрых клавиш воспользоватьс</w:t>
      </w:r>
      <w:r>
        <w:t xml:space="preserve">я кнопкой </w:t>
      </w:r>
      <w:r>
        <w:rPr>
          <w:b/>
          <w:bCs/>
        </w:rPr>
        <w:t>«Выписка ЕГРН»</w:t>
      </w:r>
      <w:r>
        <w:t xml:space="preserve"> (</w:t>
      </w:r>
      <w:hyperlink w:anchor="cap_f3ce18c0-50c9-449a-81e2-326064aa815b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51C94F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827DB0" w14:textId="77777777" w:rsidR="00EE4219" w:rsidRDefault="00167843">
            <w:pPr>
              <w:spacing w:line="240" w:lineRule="auto"/>
              <w:jc w:val="center"/>
            </w:pPr>
            <w:bookmarkStart w:id="1114" w:name="cap_f3ce18c0-50c9-449a-81e2-326064aa815b"/>
            <w:bookmarkEnd w:id="1114"/>
            <w:r>
              <w:rPr>
                <w:noProof/>
              </w:rPr>
              <w:drawing>
                <wp:inline distT="0" distB="0" distL="0" distR="0" wp14:anchorId="3499A24F" wp14:editId="04F47F01">
                  <wp:extent cx="5667375" cy="3181350"/>
                  <wp:effectExtent l="0" t="0" r="0" b="0"/>
                  <wp:docPr id="956" name="drex_module_25_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drex_module_25_7_custom.png"/>
                          <pic:cNvPicPr/>
                        </pic:nvPicPr>
                        <pic:blipFill>
                          <a:blip r:embed="rId10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18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05A2A3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8C95C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заказа выписки ЕГРН</w:t>
            </w:r>
          </w:p>
        </w:tc>
      </w:tr>
    </w:tbl>
    <w:p w14:paraId="0E133C2E" w14:textId="485F1675" w:rsidR="00EE4219" w:rsidRDefault="00167843">
      <w:pPr>
        <w:spacing w:before="160" w:after="160"/>
      </w:pPr>
      <w:r>
        <w:t>Выписки ЕГРН бывают двух типов: Выписка ЕГРН и Выписка ЕГРН о переходе прав (</w:t>
      </w:r>
      <w:hyperlink w:anchor="cap_7eb622ac-6e62-4513-9e3e-c4e709aaf200">
        <w:r>
          <w:t>Рис.2</w:t>
        </w:r>
      </w:hyperlink>
      <w:r>
        <w:t>) </w:t>
      </w:r>
    </w:p>
    <w:p w14:paraId="12F87845" w14:textId="77777777" w:rsidR="00EE4219" w:rsidRDefault="00167843">
      <w:pPr>
        <w:spacing w:before="160" w:after="160"/>
      </w:pPr>
      <w:r>
        <w:t>Для заказа выписки ЕГРН необходимо авторизоваться на Госуслугах. и пополнить баланс в Росреестре.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E59814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2AB473" w14:textId="77777777" w:rsidR="00EE4219" w:rsidRDefault="00167843">
            <w:pPr>
              <w:spacing w:line="240" w:lineRule="auto"/>
              <w:jc w:val="center"/>
            </w:pPr>
            <w:bookmarkStart w:id="1115" w:name="cap_7eb622ac-6e62-4513-9e3e-c4e709aaf200"/>
            <w:bookmarkEnd w:id="1115"/>
            <w:r>
              <w:rPr>
                <w:noProof/>
              </w:rPr>
              <w:lastRenderedPageBreak/>
              <w:drawing>
                <wp:inline distT="0" distB="0" distL="0" distR="0" wp14:anchorId="32B8F5B9" wp14:editId="7CB7820F">
                  <wp:extent cx="3781425" cy="3105150"/>
                  <wp:effectExtent l="0" t="0" r="0" b="0"/>
                  <wp:docPr id="957" name="drex_module_25_7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7" name="drex_module_25_7_custom_2.png"/>
                          <pic:cNvPicPr/>
                        </pic:nvPicPr>
                        <pic:blipFill>
                          <a:blip r:embed="rId10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1425" cy="310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BCEE0C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C0A6E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Заказ выписки ЕГРН</w:t>
            </w:r>
          </w:p>
        </w:tc>
      </w:tr>
    </w:tbl>
    <w:p w14:paraId="6A92005E" w14:textId="77777777" w:rsidR="00EE4219" w:rsidRDefault="00167843">
      <w:pPr>
        <w:spacing w:before="160" w:after="160"/>
      </w:pPr>
      <w:r>
        <w:t>В окне заказа выписки выбираем тип выписки:</w:t>
      </w:r>
    </w:p>
    <w:p w14:paraId="7E24FA5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Выписка из ЕГРН</w:t>
      </w:r>
    </w:p>
    <w:p w14:paraId="6BA43CB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Выписка из ЕГРН о переходе прав</w:t>
      </w:r>
    </w:p>
    <w:p w14:paraId="16BAD86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При выборе «Перезаказать», ранее полученная выписка будет повторно заказана</w:t>
      </w:r>
    </w:p>
    <w:p w14:paraId="190DCF9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При выборе «Заказать б</w:t>
      </w:r>
      <w:r>
        <w:t>ез учета наличия прав» будет заказаны выписки, в которых могут отсутствовать данные о владельцах.</w:t>
      </w:r>
    </w:p>
    <w:p w14:paraId="41E2000A" w14:textId="77777777" w:rsidR="00EE4219" w:rsidRDefault="00167843">
      <w:pPr>
        <w:spacing w:before="160" w:after="160"/>
      </w:pPr>
      <w:r>
        <w:t>В выписке не будет указано ФИО владельца, а только «Физическое лицо».</w:t>
      </w:r>
    </w:p>
    <w:p w14:paraId="16286936" w14:textId="77777777" w:rsidR="00EE4219" w:rsidRDefault="00167843">
      <w:pPr>
        <w:spacing w:before="160" w:after="160"/>
      </w:pPr>
      <w:r>
        <w:t>После отправки запроса Система автоматически получает данные, распознает, определяет, кто является собственником, дольщиком, вносит эти данные в профиль должника и формирует документы для подачи в суд.</w:t>
      </w:r>
    </w:p>
    <w:p w14:paraId="2758ED79" w14:textId="02ED4FDD" w:rsidR="00EE4219" w:rsidRDefault="00167843">
      <w:pPr>
        <w:spacing w:before="160" w:after="160"/>
      </w:pPr>
      <w:r>
        <w:t>После получения данных открываем карточку должника – р</w:t>
      </w:r>
      <w:r>
        <w:t xml:space="preserve">аздел </w:t>
      </w:r>
      <w:r>
        <w:rPr>
          <w:b/>
          <w:bCs/>
        </w:rPr>
        <w:t>«Собственники»</w:t>
      </w:r>
      <w:r>
        <w:t xml:space="preserve"> и проверяем данные, загруженные Системой. (</w:t>
      </w:r>
      <w:hyperlink w:anchor="cap_3b9895e6-c4d4-4dd3-92b0-7febb5f24b80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A324D8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9AFEEB" w14:textId="77777777" w:rsidR="00EE4219" w:rsidRDefault="00167843">
            <w:pPr>
              <w:spacing w:line="240" w:lineRule="auto"/>
              <w:jc w:val="center"/>
            </w:pPr>
            <w:bookmarkStart w:id="1116" w:name="cap_3b9895e6-c4d4-4dd3-92b0-7febb5f24b80"/>
            <w:bookmarkEnd w:id="1116"/>
            <w:r>
              <w:rPr>
                <w:noProof/>
              </w:rPr>
              <w:lastRenderedPageBreak/>
              <w:drawing>
                <wp:inline distT="0" distB="0" distL="0" distR="0" wp14:anchorId="27058112" wp14:editId="193560B0">
                  <wp:extent cx="5667375" cy="1343025"/>
                  <wp:effectExtent l="0" t="0" r="0" b="0"/>
                  <wp:docPr id="958" name="drex_module_25_7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8" name="drex_module_25_7_custom_3.png"/>
                          <pic:cNvPicPr/>
                        </pic:nvPicPr>
                        <pic:blipFill>
                          <a:blip r:embed="rId9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F8C886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D5B4F9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Данные собственника</w:t>
            </w:r>
          </w:p>
        </w:tc>
      </w:tr>
    </w:tbl>
    <w:p w14:paraId="7D58B57F" w14:textId="77777777" w:rsidR="00EE4219" w:rsidRDefault="00167843">
      <w:r>
        <w:br w:type="page"/>
      </w:r>
    </w:p>
    <w:p w14:paraId="4F37B542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117" w:name="b10d35b2-debe-45f5-8701-c96958f5aabc"/>
      <w:bookmarkEnd w:id="1117"/>
      <w:r>
        <w:rPr>
          <w:b/>
          <w:bCs/>
          <w:sz w:val="32"/>
          <w:szCs w:val="32"/>
        </w:rPr>
        <w:lastRenderedPageBreak/>
        <w:t>Поиск данных по должнику</w:t>
      </w:r>
    </w:p>
    <w:p w14:paraId="27318303" w14:textId="651D7E17" w:rsidR="00EE4219" w:rsidRDefault="00167843">
      <w:pPr>
        <w:spacing w:before="160" w:after="160"/>
      </w:pPr>
      <w:r>
        <w:t xml:space="preserve">Функционал этой кнопки полностью совпадает с функционалом кнопки </w:t>
      </w:r>
      <w:r>
        <w:rPr>
          <w:b/>
          <w:bCs/>
        </w:rPr>
        <w:t>«Обновить данные»</w:t>
      </w:r>
      <w:r>
        <w:t>, расположенной в карточке должника. (</w:t>
      </w:r>
      <w:hyperlink w:anchor="cap_f2280ed2-75cd-4878-ab66-2def537334bc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A795D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7BE25B" w14:textId="77777777" w:rsidR="00EE4219" w:rsidRDefault="00167843">
            <w:pPr>
              <w:spacing w:line="240" w:lineRule="auto"/>
              <w:jc w:val="center"/>
            </w:pPr>
            <w:bookmarkStart w:id="1118" w:name="cap_f2280ed2-75cd-4878-ab66-2def537334bc"/>
            <w:bookmarkEnd w:id="1118"/>
            <w:r>
              <w:rPr>
                <w:noProof/>
              </w:rPr>
              <w:drawing>
                <wp:inline distT="0" distB="0" distL="0" distR="0" wp14:anchorId="2FCB0EEA" wp14:editId="1C07EBB8">
                  <wp:extent cx="5667375" cy="1562100"/>
                  <wp:effectExtent l="0" t="0" r="0" b="0"/>
                  <wp:docPr id="959" name="drex_module_25_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" name="drex_module_25_8_custom.png"/>
                          <pic:cNvPicPr/>
                        </pic:nvPicPr>
                        <pic:blipFill>
                          <a:blip r:embed="rId10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7920AF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2C890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"Обновить данные" в карточке должника</w:t>
            </w:r>
          </w:p>
        </w:tc>
      </w:tr>
    </w:tbl>
    <w:p w14:paraId="18BC7B42" w14:textId="377B2A06" w:rsidR="00EE4219" w:rsidRDefault="00167843">
      <w:pPr>
        <w:spacing w:before="160" w:after="160"/>
      </w:pPr>
      <w:r>
        <w:t>Чтобы прове</w:t>
      </w:r>
      <w:r>
        <w:t xml:space="preserve">рить и обогатить данные по должнику нужно выделить должника из списка и в меню быстрых клавиш воспользоваться кнопкой </w:t>
      </w:r>
      <w:r>
        <w:rPr>
          <w:b/>
          <w:bCs/>
        </w:rPr>
        <w:t>«Поиск данных по должнику»</w:t>
      </w:r>
      <w:r>
        <w:t xml:space="preserve"> (</w:t>
      </w:r>
      <w:hyperlink w:anchor="cap_01f99074-25fb-47fe-8e56-fbae3c6a9028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40FE73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D1434F" w14:textId="77777777" w:rsidR="00EE4219" w:rsidRDefault="00167843">
            <w:pPr>
              <w:spacing w:line="240" w:lineRule="auto"/>
              <w:jc w:val="center"/>
            </w:pPr>
            <w:bookmarkStart w:id="1119" w:name="cap_01f99074-25fb-47fe-8e56-fbae3c6a9028"/>
            <w:bookmarkEnd w:id="1119"/>
            <w:r>
              <w:rPr>
                <w:noProof/>
              </w:rPr>
              <w:drawing>
                <wp:inline distT="0" distB="0" distL="0" distR="0" wp14:anchorId="76EABAF9" wp14:editId="2613C716">
                  <wp:extent cx="5667375" cy="3105150"/>
                  <wp:effectExtent l="0" t="0" r="0" b="0"/>
                  <wp:docPr id="960" name="drex_module_25_8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" name="drex_module_25_8_custom_2.png"/>
                          <pic:cNvPicPr/>
                        </pic:nvPicPr>
                        <pic:blipFill>
                          <a:blip r:embed="rId10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10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565135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27228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Обогащение данных по должнику</w:t>
            </w:r>
          </w:p>
        </w:tc>
      </w:tr>
    </w:tbl>
    <w:p w14:paraId="31A429E8" w14:textId="0B0807B8" w:rsidR="00EE4219" w:rsidRDefault="00167843">
      <w:pPr>
        <w:spacing w:before="160" w:after="160"/>
      </w:pPr>
      <w:r>
        <w:t>При нажатии на кнопку открывается окно поиска информации (</w:t>
      </w:r>
      <w:hyperlink w:anchor="cap_442e3ac2-c242-468e-a3f0-7e8cbabee643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B5DA31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E86454" w14:textId="77777777" w:rsidR="00EE4219" w:rsidRDefault="00167843">
            <w:pPr>
              <w:spacing w:line="240" w:lineRule="auto"/>
              <w:jc w:val="center"/>
            </w:pPr>
            <w:bookmarkStart w:id="1120" w:name="cap_442e3ac2-c242-468e-a3f0-7e8cbabee643"/>
            <w:bookmarkEnd w:id="1120"/>
            <w:r>
              <w:rPr>
                <w:noProof/>
              </w:rPr>
              <w:lastRenderedPageBreak/>
              <w:drawing>
                <wp:inline distT="0" distB="0" distL="0" distR="0" wp14:anchorId="5FC96EBB" wp14:editId="4DA9F0AC">
                  <wp:extent cx="3943350" cy="2324100"/>
                  <wp:effectExtent l="0" t="0" r="0" b="0"/>
                  <wp:docPr id="961" name="drex_module_25_8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1" name="drex_module_25_8_custom_3.png"/>
                          <pic:cNvPicPr/>
                        </pic:nvPicPr>
                        <pic:blipFill>
                          <a:blip r:embed="rId10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0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13056D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466227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Окно запроса данных</w:t>
            </w:r>
          </w:p>
        </w:tc>
      </w:tr>
    </w:tbl>
    <w:p w14:paraId="768187A5" w14:textId="77777777" w:rsidR="00EE4219" w:rsidRDefault="00167843">
      <w:pPr>
        <w:spacing w:before="160" w:after="160"/>
      </w:pPr>
      <w:r>
        <w:t>Поиск и обработка данных осуществляется согласно 152-ФЗ по государственным открытым сайтам в сети интернет (ФССП, ФНС, ГИБДД и другие ресурсы). Происходит поиск и сопоставление данных из нескольких источников и объединение полученных данных в единый массив</w:t>
      </w:r>
      <w:r>
        <w:t xml:space="preserve"> данных должника, отображаемый в карточке.</w:t>
      </w:r>
    </w:p>
    <w:p w14:paraId="623DAE97" w14:textId="77777777" w:rsidR="00EE4219" w:rsidRDefault="00167843">
      <w:pPr>
        <w:spacing w:before="160" w:after="160"/>
      </w:pPr>
      <w:r>
        <w:t>Запросить можно следующую информацию (выбрать из выпадающего списка):</w:t>
      </w:r>
    </w:p>
    <w:p w14:paraId="735FB53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Получить или проверить ИНН/проверить действительность СНИЛС/паспорта</w:t>
      </w:r>
      <w:r>
        <w:rPr>
          <w:rFonts w:ascii="Calibri" w:hAnsi="Calibri" w:cs="Calibri"/>
          <w:color w:val="000000"/>
        </w:rPr>
        <w:t xml:space="preserve"> </w:t>
      </w:r>
      <w:r>
        <w:t xml:space="preserve">(включено в тарифный план) – данный запрос полностью бесплатный </w:t>
      </w:r>
      <w:r>
        <w:t>для поиска данных по физическому и юридическому лицу. Нужен для проверки данных должника. (Запросы в МВД, ПФР, ФНС)</w:t>
      </w:r>
    </w:p>
    <w:p w14:paraId="39B6E69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Проверка банкротства – КАД / ЕФРСБ</w:t>
      </w:r>
      <w:r>
        <w:rPr>
          <w:rFonts w:ascii="Calibri" w:hAnsi="Calibri" w:cs="Calibri"/>
          <w:color w:val="000000"/>
        </w:rPr>
        <w:t xml:space="preserve"> </w:t>
      </w:r>
      <w:r>
        <w:t>(включено в тарифный план) – проверка статуса должника – банкрот он или нет (Запросы в в КадАрб</w:t>
      </w:r>
      <w:r>
        <w:t>итр и ЕФРСБ)</w:t>
      </w:r>
    </w:p>
    <w:p w14:paraId="38B8843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и дата рождения</w:t>
      </w:r>
      <w:r>
        <w:rPr>
          <w:rFonts w:ascii="Calibri" w:hAnsi="Calibri" w:cs="Calibri"/>
          <w:color w:val="000000"/>
        </w:rPr>
        <w:t xml:space="preserve"> </w:t>
      </w:r>
      <w:r>
        <w:t>– при использовании запроса, обязательно наличие ФИО и даты рождения. Если этой информации не будет, то запрос не запустится по данному должнику. Средний процент нахождения данных по должнику в процессе поиска мож</w:t>
      </w:r>
      <w:r>
        <w:t>ет доходить до 64%.</w:t>
      </w:r>
    </w:p>
    <w:p w14:paraId="19B54AFD" w14:textId="4E1CC1A9" w:rsidR="00EE4219" w:rsidRDefault="00167843">
      <w:pPr>
        <w:spacing w:before="160" w:after="160"/>
      </w:pPr>
      <w:r>
        <w:t xml:space="preserve">При запросе можно добавить опции «Поиск данных должник + житель» (если адрес регистрации должника совпадает с адресом объекта недвижимости, связанным долговыми обязательствами) и «Перезапросить для уже </w:t>
      </w:r>
      <w:r>
        <w:lastRenderedPageBreak/>
        <w:t>обогащенных должников» (если данные уже отображены в к</w:t>
      </w:r>
      <w:r>
        <w:t>арточке должника, но их необходимо дополнительно проверить). (</w:t>
      </w:r>
      <w:hyperlink w:anchor="cap_503ca741-43be-4970-a969-32aa04fd1d39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C41909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0A7BF0" w14:textId="77777777" w:rsidR="00EE4219" w:rsidRDefault="00167843">
            <w:pPr>
              <w:spacing w:line="240" w:lineRule="auto"/>
              <w:jc w:val="center"/>
            </w:pPr>
            <w:bookmarkStart w:id="1121" w:name="cap_503ca741-43be-4970-a969-32aa04fd1d39"/>
            <w:bookmarkEnd w:id="1121"/>
            <w:r>
              <w:rPr>
                <w:noProof/>
              </w:rPr>
              <w:drawing>
                <wp:inline distT="0" distB="0" distL="0" distR="0" wp14:anchorId="0B82D02D" wp14:editId="34791215">
                  <wp:extent cx="3686175" cy="2181225"/>
                  <wp:effectExtent l="0" t="0" r="0" b="0"/>
                  <wp:docPr id="962" name="drex_module_25_8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" name="drex_module_25_8_custom_4.png"/>
                          <pic:cNvPicPr/>
                        </pic:nvPicPr>
                        <pic:blipFill>
                          <a:blip r:embed="rId10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218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C9A73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54A1A2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Выбор дополнительных опций</w:t>
            </w:r>
          </w:p>
        </w:tc>
      </w:tr>
    </w:tbl>
    <w:p w14:paraId="6220708C" w14:textId="403E437E" w:rsidR="00EE4219" w:rsidRDefault="00167843">
      <w:pPr>
        <w:spacing w:before="160" w:after="160"/>
      </w:pPr>
      <w:r>
        <w:t>После выбора метода поиска данных необходимо нажать кнопку «Подтвердить». Произойдет запрос по выбранным параметрам, по окончании появится системное сообщение о статусе запроса (</w:t>
      </w:r>
      <w:hyperlink w:anchor="cap_9f5dfe77-3976-497b-9596-fb750f8e53f8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C0E61D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8A91F7" w14:textId="77777777" w:rsidR="00EE4219" w:rsidRDefault="00167843">
            <w:pPr>
              <w:spacing w:line="240" w:lineRule="auto"/>
              <w:jc w:val="center"/>
            </w:pPr>
            <w:bookmarkStart w:id="1122" w:name="cap_9f5dfe77-3976-497b-9596-fb750f8e53f8"/>
            <w:bookmarkEnd w:id="1122"/>
            <w:r>
              <w:rPr>
                <w:noProof/>
              </w:rPr>
              <w:drawing>
                <wp:inline distT="0" distB="0" distL="0" distR="0" wp14:anchorId="23B79143" wp14:editId="544C84D1">
                  <wp:extent cx="1876425" cy="390525"/>
                  <wp:effectExtent l="0" t="0" r="0" b="0"/>
                  <wp:docPr id="963" name="drex_module_25_8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3" name="drex_module_25_8_custom_5.png"/>
                          <pic:cNvPicPr/>
                        </pic:nvPicPr>
                        <pic:blipFill>
                          <a:blip r:embed="rId10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0DA1EF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CB1B11" w14:textId="77777777" w:rsidR="00EE4219" w:rsidRDefault="00167843">
            <w:pPr>
              <w:spacing w:before="160" w:after="160"/>
              <w:jc w:val="center"/>
            </w:pPr>
            <w:r>
              <w:t>Рис.5</w:t>
            </w:r>
            <w:r>
              <w:t xml:space="preserve"> </w:t>
            </w:r>
          </w:p>
        </w:tc>
      </w:tr>
    </w:tbl>
    <w:p w14:paraId="7AE39225" w14:textId="77777777" w:rsidR="00EE4219" w:rsidRDefault="00167843">
      <w:pPr>
        <w:spacing w:before="160" w:after="160"/>
      </w:pPr>
      <w:r>
        <w:t>Запрашиваемая информация обновлена в карточке должника.</w:t>
      </w:r>
      <w:r>
        <w:br w:type="page"/>
      </w:r>
    </w:p>
    <w:p w14:paraId="076A852A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123" w:name="26840603-a084-439e-b24a-8e0d641a2163"/>
      <w:bookmarkEnd w:id="1123"/>
      <w:r>
        <w:rPr>
          <w:b/>
          <w:bCs/>
          <w:sz w:val="32"/>
          <w:szCs w:val="32"/>
        </w:rPr>
        <w:lastRenderedPageBreak/>
        <w:t>Распознать загруженные документы</w:t>
      </w:r>
    </w:p>
    <w:p w14:paraId="1C834924" w14:textId="2FAFFD1C" w:rsidR="00EE4219" w:rsidRDefault="00167843">
      <w:pPr>
        <w:spacing w:before="160" w:after="160"/>
      </w:pPr>
      <w:r>
        <w:t xml:space="preserve">Чтобы распознать загруженные в Систему документы, в панели быстрых кнопок, находим кнопку </w:t>
      </w:r>
      <w:r>
        <w:rPr>
          <w:b/>
          <w:bCs/>
        </w:rPr>
        <w:t>«Распознать загруженные документы»</w:t>
      </w:r>
      <w:r>
        <w:t>, выбираем должника, которому загрузили документы, нажимаем на кнопку. (</w:t>
      </w:r>
      <w:hyperlink w:anchor="cap_1232886f-4cf9-4d65-96be-db678b859538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BDB8D1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99BC59" w14:textId="77777777" w:rsidR="00EE4219" w:rsidRDefault="00167843">
            <w:pPr>
              <w:spacing w:line="240" w:lineRule="auto"/>
              <w:jc w:val="center"/>
            </w:pPr>
            <w:bookmarkStart w:id="1124" w:name="cap_1232886f-4cf9-4d65-96be-db678b859538"/>
            <w:bookmarkEnd w:id="1124"/>
            <w:r>
              <w:rPr>
                <w:noProof/>
              </w:rPr>
              <w:drawing>
                <wp:inline distT="0" distB="0" distL="0" distR="0" wp14:anchorId="169018B9" wp14:editId="31114008">
                  <wp:extent cx="4181475" cy="2714625"/>
                  <wp:effectExtent l="0" t="0" r="0" b="0"/>
                  <wp:docPr id="964" name="drex_module_25_9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" name="drex_module_25_9_custom.png"/>
                          <pic:cNvPicPr/>
                        </pic:nvPicPr>
                        <pic:blipFill>
                          <a:blip r:embed="rId10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271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AD5E2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C1188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A65200C" w14:textId="0D8DE7D4" w:rsidR="00EE4219" w:rsidRDefault="00167843">
      <w:pPr>
        <w:spacing w:before="160" w:after="160"/>
        <w:ind w:left="360"/>
      </w:pPr>
      <w:r>
        <w:t>Выбираем тип документа: (</w:t>
      </w:r>
      <w:hyperlink w:anchor="cap_dce8b865-2218-4e0c-9935-080dc310b28e">
        <w:r>
          <w:t>Рис.2</w:t>
        </w:r>
      </w:hyperlink>
      <w:r>
        <w:t>)</w:t>
      </w:r>
    </w:p>
    <w:p w14:paraId="048B3E1C" w14:textId="77777777" w:rsidR="00EE4219" w:rsidRDefault="00167843">
      <w:pPr>
        <w:spacing w:before="160" w:after="160"/>
        <w:ind w:left="108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Документы жилищного учета -</w:t>
      </w:r>
      <w:r>
        <w:rPr>
          <w:rFonts w:ascii="Calibri" w:hAnsi="Calibri" w:cs="Calibri"/>
          <w:color w:val="000000"/>
        </w:rPr>
        <w:t xml:space="preserve"> </w:t>
      </w:r>
      <w:r>
        <w:t>распознает и извлекает ПДн, зарегистрированных в объекте недвижимости</w:t>
      </w:r>
    </w:p>
    <w:p w14:paraId="6CDA722A" w14:textId="77777777" w:rsidR="00EE4219" w:rsidRDefault="00167843">
      <w:pPr>
        <w:spacing w:before="160" w:after="160"/>
        <w:ind w:left="108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Платежное поручение -</w:t>
      </w:r>
      <w:r>
        <w:rPr>
          <w:rFonts w:ascii="Calibri" w:hAnsi="Calibri" w:cs="Calibri"/>
          <w:color w:val="000000"/>
        </w:rPr>
        <w:t xml:space="preserve"> </w:t>
      </w:r>
      <w:r>
        <w:t>распознает и извлекает данные из платежного поручения по оплате пошлины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7949CC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35AA5BA" w14:textId="77777777" w:rsidR="00EE4219" w:rsidRDefault="00167843">
            <w:pPr>
              <w:spacing w:line="240" w:lineRule="auto"/>
              <w:jc w:val="center"/>
            </w:pPr>
            <w:bookmarkStart w:id="1125" w:name="cap_dce8b865-2218-4e0c-9935-080dc310b28e"/>
            <w:bookmarkEnd w:id="1125"/>
            <w:r>
              <w:rPr>
                <w:noProof/>
              </w:rPr>
              <w:drawing>
                <wp:inline distT="0" distB="0" distL="0" distR="0" wp14:anchorId="7DD2500A" wp14:editId="0855875F">
                  <wp:extent cx="3095625" cy="1076325"/>
                  <wp:effectExtent l="0" t="0" r="0" b="0"/>
                  <wp:docPr id="965" name="drex_module_25_9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" name="drex_module_25_9_custom_2.png"/>
                          <pic:cNvPicPr/>
                        </pic:nvPicPr>
                        <pic:blipFill>
                          <a:blip r:embed="rId10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6A5963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4F275B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798092BF" w14:textId="77777777" w:rsidR="00EE4219" w:rsidRDefault="00167843">
      <w:pPr>
        <w:spacing w:before="160" w:after="160"/>
        <w:ind w:left="360"/>
      </w:pPr>
      <w:r>
        <w:t xml:space="preserve">Далее система при помощи нейронной сети распознает и извлекает данные из всех загруженных документов по данному должнику, после чего раскладывает в карточке </w:t>
      </w:r>
      <w:r>
        <w:rPr>
          <w:b/>
          <w:bCs/>
        </w:rPr>
        <w:t>«Должники»</w:t>
      </w:r>
      <w:r>
        <w:t>.</w:t>
      </w:r>
    </w:p>
    <w:p w14:paraId="548A9043" w14:textId="54015679" w:rsidR="00EE4219" w:rsidRDefault="00167843">
      <w:pPr>
        <w:spacing w:before="160" w:after="160"/>
        <w:ind w:left="360"/>
      </w:pPr>
      <w:r>
        <w:lastRenderedPageBreak/>
        <w:t>По окончании загрузки Система предоставит отчет по статусу загрузки и ошибкам (</w:t>
      </w:r>
      <w:hyperlink w:anchor="cap_fd40e3f0-e35d-4012-b7d5-98a83417b121">
        <w:r>
          <w:t>Рис.3</w:t>
        </w:r>
      </w:hyperlink>
      <w:r>
        <w:t>) и (</w:t>
      </w:r>
      <w:hyperlink w:anchor="cap_d70fce65-6ab0-441e-9ef9-a7a6b4abf2f9">
        <w:r>
          <w:t>Рис.4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79C404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CD4350" w14:textId="77777777" w:rsidR="00EE4219" w:rsidRDefault="00167843">
            <w:pPr>
              <w:spacing w:line="240" w:lineRule="auto"/>
              <w:jc w:val="center"/>
            </w:pPr>
            <w:bookmarkStart w:id="1126" w:name="cap_fd40e3f0-e35d-4012-b7d5-98a83417b121"/>
            <w:bookmarkEnd w:id="1126"/>
            <w:r>
              <w:rPr>
                <w:noProof/>
              </w:rPr>
              <w:drawing>
                <wp:inline distT="0" distB="0" distL="0" distR="0" wp14:anchorId="5437052D" wp14:editId="5DCE7BFE">
                  <wp:extent cx="3019425" cy="952500"/>
                  <wp:effectExtent l="0" t="0" r="0" b="0"/>
                  <wp:docPr id="966" name="drex_module_25_9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" name="drex_module_25_9_custom_3.png"/>
                          <pic:cNvPicPr/>
                        </pic:nvPicPr>
                        <pic:blipFill>
                          <a:blip r:embed="rId10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9425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914798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5A08E8" w14:textId="77777777" w:rsidR="00EE4219" w:rsidRDefault="00167843">
            <w:pPr>
              <w:spacing w:before="160" w:after="160"/>
              <w:ind w:left="360"/>
              <w:jc w:val="center"/>
            </w:pPr>
            <w:r>
              <w:t xml:space="preserve">Рис.3 </w:t>
            </w:r>
          </w:p>
        </w:tc>
      </w:tr>
    </w:tbl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BE2409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873AAA" w14:textId="77777777" w:rsidR="00EE4219" w:rsidRDefault="00167843">
            <w:pPr>
              <w:spacing w:line="240" w:lineRule="auto"/>
              <w:jc w:val="center"/>
              <w:rPr>
                <w:i/>
                <w:iCs/>
              </w:rPr>
            </w:pPr>
            <w:bookmarkStart w:id="1127" w:name="cap_d70fce65-6ab0-441e-9ef9-a7a6b4abf2f9"/>
            <w:bookmarkEnd w:id="1127"/>
            <w:r>
              <w:rPr>
                <w:i/>
                <w:iCs/>
                <w:noProof/>
              </w:rPr>
              <w:drawing>
                <wp:inline distT="0" distB="0" distL="0" distR="0" wp14:anchorId="5577A7A6" wp14:editId="6A67661E">
                  <wp:extent cx="5667375" cy="714375"/>
                  <wp:effectExtent l="0" t="0" r="0" b="0"/>
                  <wp:docPr id="967" name="drex_module_25_9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7" name="drex_module_25_9_custom_4.png"/>
                          <pic:cNvPicPr/>
                        </pic:nvPicPr>
                        <pic:blipFill>
                          <a:blip r:embed="rId10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DDEFC7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D47024" w14:textId="77777777" w:rsidR="00EE4219" w:rsidRDefault="00167843">
            <w:pPr>
              <w:spacing w:before="160" w:after="160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Рис.4 Пример отчета</w:t>
            </w:r>
          </w:p>
        </w:tc>
      </w:tr>
    </w:tbl>
    <w:p w14:paraId="6E88C7A2" w14:textId="77777777" w:rsidR="00EE4219" w:rsidRDefault="00167843">
      <w:pPr>
        <w:spacing w:before="160" w:after="160"/>
        <w:jc w:val="center"/>
        <w:rPr>
          <w:i/>
          <w:iCs/>
        </w:rPr>
      </w:pPr>
      <w:r>
        <w:t> </w:t>
      </w:r>
    </w:p>
    <w:p w14:paraId="105F80AC" w14:textId="77777777" w:rsidR="00EE4219" w:rsidRDefault="00167843">
      <w:pPr>
        <w:spacing w:before="160" w:after="160"/>
        <w:jc w:val="center"/>
      </w:pPr>
      <w:r>
        <w:br w:type="page"/>
      </w:r>
    </w:p>
    <w:p w14:paraId="3AD812D6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128" w:name="27097d50-2cd9-4a48-83d5-ec0266c7d746"/>
      <w:bookmarkEnd w:id="1128"/>
      <w:r>
        <w:rPr>
          <w:b/>
          <w:bCs/>
          <w:sz w:val="32"/>
          <w:szCs w:val="32"/>
        </w:rPr>
        <w:lastRenderedPageBreak/>
        <w:t>Назначить ответственного сотрудника</w:t>
      </w:r>
    </w:p>
    <w:p w14:paraId="0E57791B" w14:textId="525F38F9" w:rsidR="00EE4219" w:rsidRDefault="00167843">
      <w:pPr>
        <w:spacing w:before="160" w:after="160"/>
      </w:pPr>
      <w:r>
        <w:t>Система предусматривает возможность назначения ответственного сотрудника из штата компании к должнику или группе должников. (</w:t>
      </w:r>
      <w:hyperlink w:anchor="cap_26b03dc2-a3e3-4c31-a4fb-491d9aef9335">
        <w:r>
          <w:t>Рис.1</w:t>
        </w:r>
      </w:hyperlink>
      <w:r>
        <w:t>)</w:t>
      </w:r>
    </w:p>
    <w:p w14:paraId="4CCDC0B9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290A90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6750BA" w14:textId="77777777" w:rsidR="00EE4219" w:rsidRDefault="00167843">
            <w:pPr>
              <w:spacing w:line="240" w:lineRule="auto"/>
              <w:jc w:val="center"/>
            </w:pPr>
            <w:bookmarkStart w:id="1129" w:name="cap_26b03dc2-a3e3-4c31-a4fb-491d9aef9335"/>
            <w:bookmarkEnd w:id="1129"/>
            <w:r>
              <w:rPr>
                <w:noProof/>
              </w:rPr>
              <w:drawing>
                <wp:inline distT="0" distB="0" distL="0" distR="0" wp14:anchorId="1BC56C6F" wp14:editId="7FDDA880">
                  <wp:extent cx="4848225" cy="3162300"/>
                  <wp:effectExtent l="0" t="0" r="0" b="0"/>
                  <wp:docPr id="968" name="drex_module_25_10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8" name="drex_module_25_10_custom.png"/>
                          <pic:cNvPicPr/>
                        </pic:nvPicPr>
                        <pic:blipFill>
                          <a:blip r:embed="rId10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8225" cy="316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9B984B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B1CAB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D249ACD" w14:textId="2A197A35" w:rsidR="00EE4219" w:rsidRDefault="00167843">
      <w:pPr>
        <w:spacing w:before="160" w:after="160"/>
      </w:pPr>
      <w:r>
        <w:t>После нажатия на кнопку откроется окно закрепления или переназначения сотрудника за должником. (</w:t>
      </w:r>
      <w:hyperlink w:anchor="cap_5acbec3a-80b6-450a-8c04-acbb49e2e17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9B5400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5360CC" w14:textId="77777777" w:rsidR="00EE4219" w:rsidRDefault="00167843">
            <w:pPr>
              <w:spacing w:line="240" w:lineRule="auto"/>
              <w:jc w:val="center"/>
            </w:pPr>
            <w:bookmarkStart w:id="1130" w:name="cap_5acbec3a-80b6-450a-8c04-acbb49e2e176"/>
            <w:bookmarkEnd w:id="1130"/>
            <w:r>
              <w:rPr>
                <w:noProof/>
              </w:rPr>
              <w:drawing>
                <wp:inline distT="0" distB="0" distL="0" distR="0" wp14:anchorId="75962FF5" wp14:editId="1DBAB4C7">
                  <wp:extent cx="3133725" cy="2447925"/>
                  <wp:effectExtent l="0" t="0" r="0" b="0"/>
                  <wp:docPr id="969" name="drex_module_25_10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9" name="drex_module_25_10_custom_2.png"/>
                          <pic:cNvPicPr/>
                        </pic:nvPicPr>
                        <pic:blipFill>
                          <a:blip r:embed="rId10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725" cy="2447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9D0D10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666F84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3AF0BF1B" w14:textId="2E71FD40" w:rsidR="00EE4219" w:rsidRDefault="00167843">
      <w:pPr>
        <w:spacing w:before="160" w:after="160"/>
      </w:pPr>
      <w:r>
        <w:lastRenderedPageBreak/>
        <w:t>Из выпадающего списка нужно выбрать одного или нескольких сотрудников компании,</w:t>
      </w:r>
      <w:r>
        <w:t xml:space="preserve"> они отобразятся в поле выбора (</w:t>
      </w:r>
      <w:hyperlink w:anchor="cap_94c4e60d-8f5d-49b1-8b4a-d4249fb25851">
        <w:r>
          <w:t>Рис.3</w:t>
        </w:r>
      </w:hyperlink>
      <w:r>
        <w:t>)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A02AD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E0516A" w14:textId="77777777" w:rsidR="00EE4219" w:rsidRDefault="00167843">
            <w:pPr>
              <w:spacing w:line="240" w:lineRule="auto"/>
              <w:jc w:val="center"/>
            </w:pPr>
            <w:bookmarkStart w:id="1131" w:name="cap_94c4e60d-8f5d-49b1-8b4a-d4249fb25851"/>
            <w:bookmarkEnd w:id="1131"/>
            <w:r>
              <w:rPr>
                <w:noProof/>
              </w:rPr>
              <w:drawing>
                <wp:inline distT="0" distB="0" distL="0" distR="0" wp14:anchorId="1EB609FD" wp14:editId="48AA04A1">
                  <wp:extent cx="3105150" cy="1466850"/>
                  <wp:effectExtent l="0" t="0" r="0" b="0"/>
                  <wp:docPr id="970" name="drex_module_25_10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0" name="drex_module_25_10_custom_3.png"/>
                          <pic:cNvPicPr/>
                        </pic:nvPicPr>
                        <pic:blipFill>
                          <a:blip r:embed="rId10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5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02FEB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988A6B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53F29622" w14:textId="77777777" w:rsidR="00EE4219" w:rsidRDefault="00167843">
      <w:pPr>
        <w:spacing w:before="160" w:after="160"/>
      </w:pPr>
      <w:r>
        <w:t xml:space="preserve">После назначения сотрудников нужно нажать кнопку </w:t>
      </w:r>
      <w:r>
        <w:rPr>
          <w:b/>
          <w:bCs/>
        </w:rPr>
        <w:t>«Подтвердить»</w:t>
      </w:r>
      <w:r>
        <w:t> </w:t>
      </w:r>
    </w:p>
    <w:p w14:paraId="1C7686AC" w14:textId="77777777" w:rsidR="00EE4219" w:rsidRDefault="00167843">
      <w:pPr>
        <w:spacing w:before="160" w:after="160"/>
      </w:pPr>
      <w:r>
        <w:br w:type="page"/>
      </w:r>
    </w:p>
    <w:p w14:paraId="0A1932AE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132" w:name="d729f3fb-21e9-4a73-85c1-9236a7e5aa18"/>
      <w:bookmarkEnd w:id="1132"/>
      <w:r>
        <w:rPr>
          <w:b/>
          <w:bCs/>
          <w:sz w:val="32"/>
          <w:szCs w:val="32"/>
        </w:rPr>
        <w:lastRenderedPageBreak/>
        <w:t>Настройки автоматизации</w:t>
      </w:r>
    </w:p>
    <w:p w14:paraId="03B9E78D" w14:textId="660D4A5A" w:rsidR="00EE4219" w:rsidRDefault="00167843">
      <w:pPr>
        <w:spacing w:before="160" w:after="160"/>
      </w:pPr>
      <w:r>
        <w:t>Раздел настройки автоматизации позволяет дополнительно настраивать и управлять процессами в судебном производстве в автоматическом режиме, что дает удобство и гибкость в оптимизации рутинных процессов, не требует ручных действий и экономит массу времени. (</w:t>
      </w:r>
      <w:hyperlink w:anchor="cap_3d2c9061-745f-4eed-8a0b-49df663e6246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F46006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F4B164" w14:textId="77777777" w:rsidR="00EE4219" w:rsidRDefault="00167843">
            <w:pPr>
              <w:spacing w:line="240" w:lineRule="auto"/>
              <w:jc w:val="center"/>
            </w:pPr>
            <w:bookmarkStart w:id="1133" w:name="cap_3d2c9061-745f-4eed-8a0b-49df663e6246"/>
            <w:bookmarkEnd w:id="1133"/>
            <w:r>
              <w:rPr>
                <w:noProof/>
              </w:rPr>
              <w:drawing>
                <wp:inline distT="0" distB="0" distL="0" distR="0" wp14:anchorId="3D806689" wp14:editId="01EA6BA4">
                  <wp:extent cx="5667375" cy="1028700"/>
                  <wp:effectExtent l="0" t="0" r="0" b="0"/>
                  <wp:docPr id="971" name="drex_module_25_1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1" name="drex_module_25_11_custom.png"/>
                          <pic:cNvPicPr/>
                        </pic:nvPicPr>
                        <pic:blipFill>
                          <a:blip r:embed="rId10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051FB8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8A364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42AE51A" w14:textId="77777777" w:rsidR="00EE4219" w:rsidRDefault="00167843">
      <w:pPr>
        <w:spacing w:before="160" w:after="160"/>
      </w:pPr>
      <w:r>
        <w:t xml:space="preserve">Раздел </w:t>
      </w:r>
      <w:r>
        <w:rPr>
          <w:b/>
          <w:bCs/>
        </w:rPr>
        <w:t>«Настройки автоматизации»</w:t>
      </w:r>
      <w:r>
        <w:t xml:space="preserve"> состоит из следующих категорий настроек:</w:t>
      </w:r>
    </w:p>
    <w:p w14:paraId="1CA3CA60" w14:textId="26EA513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cf3ce9b9-82f3-4ad7-9706-84db8d161792">
        <w:r>
          <w:rPr>
            <w:u w:val="single"/>
          </w:rPr>
          <w:t>Общие настройки</w:t>
        </w:r>
      </w:hyperlink>
    </w:p>
    <w:p w14:paraId="529773A1" w14:textId="063966E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d8e8ce47-eb5f-4ad9-838a-6fb7045e395c">
        <w:r>
          <w:rPr>
            <w:u w:val="single"/>
          </w:rPr>
          <w:t>Подача в суд</w:t>
        </w:r>
      </w:hyperlink>
    </w:p>
    <w:p w14:paraId="173BCE84" w14:textId="632D2B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024c38f6-3433-4736-958f-77196defc477">
        <w:r>
          <w:rPr>
            <w:u w:val="single"/>
          </w:rPr>
          <w:t>Судебные решения</w:t>
        </w:r>
      </w:hyperlink>
    </w:p>
    <w:p w14:paraId="6C6E6E6C" w14:textId="56E970FC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5b46f358-7dc4-404c-815a-cca628b2fed8">
        <w:r>
          <w:rPr>
            <w:u w:val="single"/>
          </w:rPr>
          <w:t>Обогащение</w:t>
        </w:r>
      </w:hyperlink>
    </w:p>
    <w:p w14:paraId="638F2895" w14:textId="54A05DF2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36100e6e-8d3b-4809-983a-9d619d458e2f">
        <w:r>
          <w:rPr>
            <w:u w:val="single"/>
          </w:rPr>
          <w:t>Росреестр</w:t>
        </w:r>
      </w:hyperlink>
    </w:p>
    <w:p w14:paraId="0614C602" w14:textId="2740E40F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54e380d0-70ad-48de-aa0c-809b374fc188">
        <w:r>
          <w:rPr>
            <w:u w:val="single"/>
          </w:rPr>
          <w:t>Расчеты</w:t>
        </w:r>
      </w:hyperlink>
    </w:p>
    <w:p w14:paraId="65FCE116" w14:textId="7F79D07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cbcd0656-d7d3-496c-a3a6-f66b4114e8dd">
        <w:r>
          <w:rPr>
            <w:u w:val="single"/>
          </w:rPr>
          <w:t>Реестр оплаты пошлин</w:t>
        </w:r>
      </w:hyperlink>
    </w:p>
    <w:p w14:paraId="31540932" w14:textId="7F3E535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4674b96d-feb0-40ca-9e89-11a109bf24d6">
        <w:r>
          <w:rPr>
            <w:u w:val="single"/>
          </w:rPr>
          <w:t>Действия по должникам</w:t>
        </w:r>
      </w:hyperlink>
    </w:p>
    <w:p w14:paraId="7FF194D5" w14:textId="15103E2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e41deb5f-a1b0-40fd-bfdb-ab0d04143154">
        <w:r>
          <w:rPr>
            <w:u w:val="single"/>
          </w:rPr>
          <w:t>Документы по должникам</w:t>
        </w:r>
      </w:hyperlink>
    </w:p>
    <w:p w14:paraId="71E7AF21" w14:textId="77777777" w:rsidR="00EE4219" w:rsidRDefault="00167843">
      <w:pPr>
        <w:spacing w:before="160" w:after="160"/>
      </w:pPr>
      <w:r>
        <w:t>Рассмотрим подробнее настройки автоматизации.</w:t>
      </w:r>
      <w:r>
        <w:br w:type="page"/>
      </w:r>
    </w:p>
    <w:p w14:paraId="603679A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134" w:name="cf3ce9b9-82f3-4ad7-9706-84db8d161792"/>
      <w:bookmarkEnd w:id="1134"/>
      <w:r>
        <w:rPr>
          <w:b/>
          <w:bCs/>
          <w:sz w:val="28"/>
          <w:szCs w:val="28"/>
        </w:rPr>
        <w:lastRenderedPageBreak/>
        <w:t>Общие настройки</w:t>
      </w:r>
    </w:p>
    <w:p w14:paraId="24E5CE77" w14:textId="2B2CEFED" w:rsidR="00EE4219" w:rsidRDefault="00167843">
      <w:pPr>
        <w:spacing w:before="320" w:after="160"/>
      </w:pPr>
      <w:r>
        <w:t>Общие настройки располагаются в верхней части окна и включают в себя: (</w:t>
      </w:r>
      <w:hyperlink w:anchor="cap_98e74d1f-9bae-48e7-bbc0-c1165ee52735">
        <w:r>
          <w:t>Рис.1</w:t>
        </w:r>
      </w:hyperlink>
      <w:r>
        <w:rPr>
          <w:color w:val="000000"/>
        </w:rP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50D483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2E7A0F" w14:textId="77777777" w:rsidR="00EE4219" w:rsidRDefault="00167843">
            <w:pPr>
              <w:spacing w:line="240" w:lineRule="auto"/>
              <w:jc w:val="center"/>
            </w:pPr>
            <w:bookmarkStart w:id="1135" w:name="cap_98e74d1f-9bae-48e7-bbc0-c1165ee52735"/>
            <w:bookmarkEnd w:id="1135"/>
            <w:r>
              <w:rPr>
                <w:noProof/>
              </w:rPr>
              <w:drawing>
                <wp:inline distT="0" distB="0" distL="0" distR="0" wp14:anchorId="19302C33" wp14:editId="681C6E27">
                  <wp:extent cx="5667375" cy="2924175"/>
                  <wp:effectExtent l="0" t="0" r="0" b="0"/>
                  <wp:docPr id="972" name="drex_module_25_1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2" name="drex_module_25_11_1_custom.png"/>
                          <pic:cNvPicPr/>
                        </pic:nvPicPr>
                        <pic:blipFill>
                          <a:blip r:embed="rId10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0FD72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98841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Общие настройки</w:t>
            </w:r>
          </w:p>
        </w:tc>
      </w:tr>
    </w:tbl>
    <w:p w14:paraId="59BD8539" w14:textId="75FD32CF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Кнопка включения / отключения автоматизации</w:t>
      </w:r>
      <w:r>
        <w:rPr>
          <w:rFonts w:ascii="Calibri" w:hAnsi="Calibri" w:cs="Calibri"/>
          <w:color w:val="000000"/>
        </w:rPr>
        <w:t xml:space="preserve"> </w:t>
      </w:r>
      <w:r>
        <w:t>– активация режима автоматизации (по умолчанию отключена). (</w:t>
      </w:r>
      <w:hyperlink w:anchor="cap_cb5aaa14-6277-44a1-b78e-209c920ebcd7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F359A0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ACD35E" w14:textId="77777777" w:rsidR="00EE4219" w:rsidRDefault="00167843">
            <w:pPr>
              <w:spacing w:line="240" w:lineRule="auto"/>
              <w:jc w:val="center"/>
            </w:pPr>
            <w:bookmarkStart w:id="1136" w:name="cap_cb5aaa14-6277-44a1-b78e-209c920ebcd7"/>
            <w:bookmarkEnd w:id="1136"/>
            <w:r>
              <w:rPr>
                <w:noProof/>
              </w:rPr>
              <w:drawing>
                <wp:inline distT="0" distB="0" distL="0" distR="0" wp14:anchorId="25BAC5E8" wp14:editId="094712CD">
                  <wp:extent cx="5667375" cy="895350"/>
                  <wp:effectExtent l="0" t="0" r="0" b="0"/>
                  <wp:docPr id="973" name="drex_module_25_1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3" name="drex_module_25_11_1_custom_2.png"/>
                          <pic:cNvPicPr/>
                        </pic:nvPicPr>
                        <pic:blipFill>
                          <a:blip r:embed="rId10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6AD80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641449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5EEAED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для автоматической отправки / формирования судебного приказа в суд / Заказа выписки из ЕГРН / формирования реестра оплаты пошлины</w:t>
      </w:r>
      <w:r>
        <w:rPr>
          <w:rFonts w:ascii="Calibri" w:hAnsi="Calibri" w:cs="Calibri"/>
          <w:color w:val="000000"/>
        </w:rPr>
        <w:t xml:space="preserve"> </w:t>
      </w:r>
      <w:r>
        <w:t>– выбор диапазона сумм задолженности, от которых начинает и заканчивает действовать автоматизация.</w:t>
      </w:r>
    </w:p>
    <w:p w14:paraId="70B6DC60" w14:textId="0D9315A1" w:rsidR="00EE4219" w:rsidRDefault="00167843">
      <w:pPr>
        <w:spacing w:before="160" w:after="160"/>
        <w:ind w:left="720"/>
      </w:pPr>
      <w:r>
        <w:t>Назначить диапазон су</w:t>
      </w:r>
      <w:r>
        <w:t>мм от 0 до 1млн. рублей можно при помощи ползунков, перемещая их по шкале. (</w:t>
      </w:r>
      <w:hyperlink w:anchor="cap_d4f0d741-74e9-45b0-8654-2770346ed0dc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801D5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314064" w14:textId="77777777" w:rsidR="00EE4219" w:rsidRDefault="00167843">
            <w:pPr>
              <w:spacing w:line="240" w:lineRule="auto"/>
              <w:jc w:val="center"/>
            </w:pPr>
            <w:bookmarkStart w:id="1137" w:name="cap_d4f0d741-74e9-45b0-8654-2770346ed0dc"/>
            <w:bookmarkEnd w:id="1137"/>
            <w:r>
              <w:rPr>
                <w:noProof/>
              </w:rPr>
              <w:lastRenderedPageBreak/>
              <w:drawing>
                <wp:inline distT="0" distB="0" distL="0" distR="0" wp14:anchorId="06A8FAD3" wp14:editId="1BAB148C">
                  <wp:extent cx="5667375" cy="895350"/>
                  <wp:effectExtent l="0" t="0" r="0" b="0"/>
                  <wp:docPr id="974" name="drex_module_25_11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" name="drex_module_25_11_1_custom_3.png"/>
                          <pic:cNvPicPr/>
                        </pic:nvPicPr>
                        <pic:blipFill>
                          <a:blip r:embed="rId10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C40692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F334E1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2E0E55E8" w14:textId="5EB180A7" w:rsidR="00EE4219" w:rsidRDefault="00167843">
      <w:pPr>
        <w:spacing w:before="160" w:after="160"/>
        <w:ind w:left="720"/>
      </w:pPr>
      <w:r>
        <w:t xml:space="preserve">Если нужно выбрать значение более 1млн. рублей, нужно воспользоваться опцией </w:t>
      </w:r>
      <w:r>
        <w:rPr>
          <w:b/>
          <w:bCs/>
        </w:rPr>
        <w:t>«Ввести вручную»</w:t>
      </w:r>
      <w:r>
        <w:t xml:space="preserve"> и в открывшемся окне ввести нужные значения (</w:t>
      </w:r>
      <w:hyperlink w:anchor="cap_cfb4ced8-64b8-4b47-91ae-de5ee5d32bdd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4CB25D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027839" w14:textId="77777777" w:rsidR="00EE4219" w:rsidRDefault="00167843">
            <w:pPr>
              <w:spacing w:line="240" w:lineRule="auto"/>
              <w:jc w:val="center"/>
            </w:pPr>
            <w:bookmarkStart w:id="1138" w:name="cap_cfb4ced8-64b8-4b47-91ae-de5ee5d32bdd"/>
            <w:bookmarkEnd w:id="1138"/>
            <w:r>
              <w:rPr>
                <w:noProof/>
              </w:rPr>
              <w:drawing>
                <wp:inline distT="0" distB="0" distL="0" distR="0" wp14:anchorId="0D3FF290" wp14:editId="69493E86">
                  <wp:extent cx="2895600" cy="1028700"/>
                  <wp:effectExtent l="0" t="0" r="0" b="0"/>
                  <wp:docPr id="975" name="drex_module_25_11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5" name="drex_module_25_11_1_custom_4.png"/>
                          <pic:cNvPicPr/>
                        </pic:nvPicPr>
                        <pic:blipFill>
                          <a:blip r:embed="rId10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7AFDC4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77316B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20A2FDF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Число должников в диапазоне долга</w:t>
      </w:r>
      <w:r>
        <w:rPr>
          <w:rFonts w:ascii="Calibri" w:hAnsi="Calibri" w:cs="Calibri"/>
          <w:color w:val="000000"/>
        </w:rPr>
        <w:t xml:space="preserve"> </w:t>
      </w:r>
      <w:r>
        <w:t>– число должников из общего списка, попавших в назначенный диапазон сумм задолженности. Выводятся автоматически.</w:t>
      </w:r>
    </w:p>
    <w:p w14:paraId="27F6BD76" w14:textId="5AA1653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Автоматически переводить должника в Исполнительное производство при получении судебного приказа</w:t>
      </w:r>
      <w:r>
        <w:rPr>
          <w:rFonts w:ascii="Calibri" w:hAnsi="Calibri" w:cs="Calibri"/>
          <w:color w:val="000000"/>
        </w:rPr>
        <w:t xml:space="preserve"> </w:t>
      </w:r>
      <w:r>
        <w:t>– п</w:t>
      </w:r>
      <w:r>
        <w:t>ри активации данной функции система автоматически перемещает в Исполнительное производство всех должников, статус которых соответствует «судебный приказ / исполнительный лист вступил в законную силу». Если по одному дольщику судебный приказ вступил в силу,</w:t>
      </w:r>
      <w:r>
        <w:t xml:space="preserve"> а по-другому нет, то система перенесет только одного дольщика, а второй останется в Судебном производстве (</w:t>
      </w:r>
      <w:hyperlink w:anchor="cap_f36fa67c-80d4-4c1b-8041-a783fe0f6420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6A22D3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CF1695" w14:textId="77777777" w:rsidR="00EE4219" w:rsidRDefault="00167843">
            <w:pPr>
              <w:spacing w:line="240" w:lineRule="auto"/>
              <w:jc w:val="center"/>
            </w:pPr>
            <w:bookmarkStart w:id="1139" w:name="cap_f36fa67c-80d4-4c1b-8041-a783fe0f6420"/>
            <w:bookmarkEnd w:id="1139"/>
            <w:r>
              <w:rPr>
                <w:noProof/>
              </w:rPr>
              <w:drawing>
                <wp:inline distT="0" distB="0" distL="0" distR="0" wp14:anchorId="39F08E12" wp14:editId="5C8717E3">
                  <wp:extent cx="4124325" cy="1143000"/>
                  <wp:effectExtent l="0" t="0" r="0" b="0"/>
                  <wp:docPr id="976" name="drex_module_25_11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6" name="drex_module_25_11_1_custom_5.png"/>
                          <pic:cNvPicPr/>
                        </pic:nvPicPr>
                        <pic:blipFill>
                          <a:blip r:embed="rId10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E5432B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AE7892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3F2B2AE4" w14:textId="77777777" w:rsidR="00EE4219" w:rsidRDefault="00167843">
      <w:r>
        <w:br w:type="page"/>
      </w:r>
    </w:p>
    <w:p w14:paraId="76194970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140" w:name="d8e8ce47-eb5f-4ad9-838a-6fb7045e395c"/>
      <w:bookmarkEnd w:id="1140"/>
      <w:r>
        <w:rPr>
          <w:b/>
          <w:bCs/>
          <w:sz w:val="28"/>
          <w:szCs w:val="28"/>
        </w:rPr>
        <w:lastRenderedPageBreak/>
        <w:t>Подача в суд</w:t>
      </w:r>
    </w:p>
    <w:p w14:paraId="43233B02" w14:textId="7CB544BF" w:rsidR="00EE4219" w:rsidRDefault="00167843">
      <w:pPr>
        <w:spacing w:before="160" w:after="160"/>
      </w:pPr>
      <w:r>
        <w:t>Данный раздел меню отвечает за настройку автоматизации взаимодействия с судами и состоит из следующего функционала: (</w:t>
      </w:r>
      <w:hyperlink w:anchor="cap_53cbc0a0-f25b-446e-9bf7-e25543f74282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0DCAC5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9B962A" w14:textId="77777777" w:rsidR="00EE4219" w:rsidRDefault="00167843">
            <w:pPr>
              <w:spacing w:line="240" w:lineRule="auto"/>
              <w:jc w:val="center"/>
            </w:pPr>
            <w:bookmarkStart w:id="1141" w:name="cap_53cbc0a0-f25b-446e-9bf7-e25543f74282"/>
            <w:bookmarkEnd w:id="1141"/>
            <w:r>
              <w:rPr>
                <w:noProof/>
              </w:rPr>
              <w:drawing>
                <wp:inline distT="0" distB="0" distL="0" distR="0" wp14:anchorId="45AC4704" wp14:editId="7D2D3F56">
                  <wp:extent cx="5667375" cy="3267075"/>
                  <wp:effectExtent l="0" t="0" r="0" b="0"/>
                  <wp:docPr id="977" name="drex_module_25_1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7" name="drex_module_25_11_2_custom.png"/>
                          <pic:cNvPicPr/>
                        </pic:nvPicPr>
                        <pic:blipFill>
                          <a:blip r:embed="rId10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26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FF5F10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CB57D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92D7C0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Автоматическая подача судебного приказа / иска в</w:t>
      </w:r>
      <w:r>
        <w:rPr>
          <w:b/>
          <w:bCs/>
        </w:rPr>
        <w:t xml:space="preserve"> суд (с использованием ЭЦП)</w:t>
      </w:r>
    </w:p>
    <w:p w14:paraId="30FBFF7F" w14:textId="511B5C0E" w:rsidR="00EE4219" w:rsidRDefault="00167843">
      <w:pPr>
        <w:spacing w:before="160" w:after="160"/>
      </w:pPr>
      <w:r>
        <w:t>При активации этой функции нужно выставить расписание для указания периодичности формирования и ожидания подписания ЗВСП / исков по заданному времени. (</w:t>
      </w:r>
      <w:hyperlink w:anchor="cap_b36d7057-6359-4837-86c7-6a9aff39224a">
        <w:r>
          <w:t>Рис.2</w:t>
        </w:r>
      </w:hyperlink>
      <w:r>
        <w:t>)</w:t>
      </w:r>
    </w:p>
    <w:p w14:paraId="4E8574A4" w14:textId="77777777" w:rsidR="00EE4219" w:rsidRDefault="00167843">
      <w:pPr>
        <w:spacing w:before="160" w:after="160"/>
        <w:jc w:val="center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0665B0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D898AF" w14:textId="77777777" w:rsidR="00EE4219" w:rsidRDefault="00167843">
            <w:pPr>
              <w:spacing w:line="240" w:lineRule="auto"/>
              <w:jc w:val="center"/>
            </w:pPr>
            <w:bookmarkStart w:id="1142" w:name="cap_b36d7057-6359-4837-86c7-6a9aff39224a"/>
            <w:bookmarkEnd w:id="1142"/>
            <w:r>
              <w:rPr>
                <w:noProof/>
              </w:rPr>
              <w:lastRenderedPageBreak/>
              <w:drawing>
                <wp:inline distT="0" distB="0" distL="0" distR="0" wp14:anchorId="4BE3D31B" wp14:editId="7E269F3A">
                  <wp:extent cx="5667375" cy="2838450"/>
                  <wp:effectExtent l="0" t="0" r="0" b="0"/>
                  <wp:docPr id="978" name="drex_module_25_1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8" name="drex_module_25_11_2_custom_2.png"/>
                          <pic:cNvPicPr/>
                        </pic:nvPicPr>
                        <pic:blipFill>
                          <a:blip r:embed="rId10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3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21EE3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BDD85B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3FBD18BD" w14:textId="77777777" w:rsidR="00EE4219" w:rsidRDefault="00167843">
      <w:pPr>
        <w:spacing w:before="160" w:after="160"/>
      </w:pPr>
      <w:r>
        <w:t>В расписании подачи есть возможность следующей настройки:</w:t>
      </w:r>
    </w:p>
    <w:p w14:paraId="546AD331" w14:textId="21A76AEA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Ежедневно с указанием времени (час, минута) (</w:t>
      </w:r>
      <w:hyperlink w:anchor="cap_39722912-4ac0-4c6e-b9e3-a1539528773e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26AE8A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34D20C" w14:textId="77777777" w:rsidR="00EE4219" w:rsidRDefault="00167843">
            <w:pPr>
              <w:spacing w:line="240" w:lineRule="auto"/>
              <w:jc w:val="center"/>
            </w:pPr>
            <w:bookmarkStart w:id="1143" w:name="cap_39722912-4ac0-4c6e-b9e3-a1539528773e"/>
            <w:bookmarkEnd w:id="1143"/>
            <w:r>
              <w:rPr>
                <w:noProof/>
              </w:rPr>
              <w:drawing>
                <wp:inline distT="0" distB="0" distL="0" distR="0" wp14:anchorId="2AB76DE8" wp14:editId="5A001E3E">
                  <wp:extent cx="3200400" cy="2028825"/>
                  <wp:effectExtent l="0" t="0" r="0" b="0"/>
                  <wp:docPr id="979" name="drex_module_25_1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9" name="drex_module_25_11_2_custom_3.png"/>
                          <pic:cNvPicPr/>
                        </pic:nvPicPr>
                        <pic:blipFill>
                          <a:blip r:embed="rId10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26604F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6B5343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7ED9371E" w14:textId="2EBD6714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недели с указанием времени (час, минута) (</w:t>
      </w:r>
      <w:hyperlink w:anchor="cap_2cfb7935-7c06-47cb-b953-8295d1321d8d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6845F2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246D5C" w14:textId="77777777" w:rsidR="00EE4219" w:rsidRDefault="00167843">
            <w:pPr>
              <w:spacing w:line="240" w:lineRule="auto"/>
              <w:jc w:val="center"/>
            </w:pPr>
            <w:bookmarkStart w:id="1144" w:name="cap_2cfb7935-7c06-47cb-b953-8295d1321d8d"/>
            <w:bookmarkEnd w:id="1144"/>
            <w:r>
              <w:rPr>
                <w:noProof/>
              </w:rPr>
              <w:lastRenderedPageBreak/>
              <w:drawing>
                <wp:inline distT="0" distB="0" distL="0" distR="0" wp14:anchorId="51951CDE" wp14:editId="60816383">
                  <wp:extent cx="2924175" cy="2857500"/>
                  <wp:effectExtent l="0" t="0" r="0" b="0"/>
                  <wp:docPr id="980" name="drex_module_25_11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0" name="drex_module_25_11_2_custom_4.png"/>
                          <pic:cNvPicPr/>
                        </pic:nvPicPr>
                        <pic:blipFill>
                          <a:blip r:embed="rId10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551F56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442BD3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0440294B" w14:textId="33283C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месяца с указанием времени (час, минута) (</w:t>
      </w:r>
      <w:hyperlink w:anchor="cap_1a032628-8ed7-4a6d-85ed-31742e2c3506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B5994C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7CD08E" w14:textId="77777777" w:rsidR="00EE4219" w:rsidRDefault="00167843">
            <w:pPr>
              <w:spacing w:line="240" w:lineRule="auto"/>
              <w:jc w:val="center"/>
            </w:pPr>
            <w:bookmarkStart w:id="1145" w:name="cap_1a032628-8ed7-4a6d-85ed-31742e2c3506"/>
            <w:bookmarkEnd w:id="1145"/>
            <w:r>
              <w:rPr>
                <w:noProof/>
              </w:rPr>
              <w:drawing>
                <wp:inline distT="0" distB="0" distL="0" distR="0" wp14:anchorId="5ED383E3" wp14:editId="7377797F">
                  <wp:extent cx="2714625" cy="2619375"/>
                  <wp:effectExtent l="0" t="0" r="0" b="0"/>
                  <wp:docPr id="981" name="drex_module_25_11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1" name="drex_module_25_11_2_custom_5.png"/>
                          <pic:cNvPicPr/>
                        </pic:nvPicPr>
                        <pic:blipFill>
                          <a:blip r:embed="rId10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7F523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AE65AC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4E822D46" w14:textId="77777777" w:rsidR="00EE4219" w:rsidRDefault="00167843">
      <w:pPr>
        <w:spacing w:before="160" w:after="160"/>
      </w:pPr>
      <w:r>
        <w:t>После настройки расписания нужно нажать кнопку «Сохранить»</w:t>
      </w:r>
    </w:p>
    <w:p w14:paraId="730FA4BA" w14:textId="77777777" w:rsidR="00EE4219" w:rsidRDefault="00167843">
      <w:pPr>
        <w:spacing w:before="160" w:after="160"/>
      </w:pPr>
      <w:r>
        <w:t xml:space="preserve">После выставленного времени система по заданным параметрам, описанным в пункте </w:t>
      </w:r>
      <w:r>
        <w:rPr>
          <w:b/>
          <w:bCs/>
        </w:rPr>
        <w:t>«Общие настройки»</w:t>
      </w:r>
      <w:r>
        <w:t xml:space="preserve"> и расписанию будет формировать и ожидать подключения ЭЦП носителя с сертификатом подписания.</w:t>
      </w:r>
    </w:p>
    <w:p w14:paraId="3A2F6CA8" w14:textId="29A45EAC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Пользователь, подающий в суд</w:t>
      </w:r>
      <w:r>
        <w:rPr>
          <w:rFonts w:ascii="Calibri" w:hAnsi="Calibri" w:cs="Calibri"/>
          <w:color w:val="000000"/>
        </w:rPr>
        <w:t xml:space="preserve"> </w:t>
      </w:r>
      <w:r>
        <w:t>-</w:t>
      </w:r>
      <w:r>
        <w:rPr>
          <w:rFonts w:ascii="Calibri" w:hAnsi="Calibri" w:cs="Calibri"/>
          <w:color w:val="000000"/>
        </w:rPr>
        <w:t xml:space="preserve"> </w:t>
      </w:r>
      <w:r>
        <w:t xml:space="preserve">в данном поле выбираем сотрудника, от лица которого будет происходить отправка ЗВСП /иска в суд по ЭЦП по </w:t>
      </w:r>
      <w:r>
        <w:lastRenderedPageBreak/>
        <w:t>заданному време</w:t>
      </w:r>
      <w:r>
        <w:t xml:space="preserve">ни. Для автоматического формирования и подачи в суд по ЭЦП </w:t>
      </w:r>
      <w:r>
        <w:rPr>
          <w:b/>
          <w:bCs/>
        </w:rPr>
        <w:t>обязательно</w:t>
      </w:r>
      <w:r>
        <w:t xml:space="preserve"> необходимо указывать сотрудника. Если сотрудник не будет указан, то автоматическое формирование ЗВСП / исков по заданному времени произведено не будет. (</w:t>
      </w:r>
      <w:hyperlink w:anchor="cap_297c41f9-5831-4920-86d1-c5e8bb9166f3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02855B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6830E3" w14:textId="77777777" w:rsidR="00EE4219" w:rsidRDefault="00167843">
            <w:pPr>
              <w:spacing w:line="240" w:lineRule="auto"/>
              <w:jc w:val="center"/>
            </w:pPr>
            <w:bookmarkStart w:id="1146" w:name="cap_297c41f9-5831-4920-86d1-c5e8bb9166f3"/>
            <w:bookmarkEnd w:id="1146"/>
            <w:r>
              <w:rPr>
                <w:noProof/>
              </w:rPr>
              <w:drawing>
                <wp:inline distT="0" distB="0" distL="0" distR="0" wp14:anchorId="497CFBC4" wp14:editId="5AD36724">
                  <wp:extent cx="5667375" cy="2838450"/>
                  <wp:effectExtent l="0" t="0" r="0" b="0"/>
                  <wp:docPr id="982" name="drex_module_25_11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" name="drex_module_25_11_2_custom_6.png"/>
                          <pic:cNvPicPr/>
                        </pic:nvPicPr>
                        <pic:blipFill>
                          <a:blip r:embed="rId10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3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EB6914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6D6B35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2CF0B733" w14:textId="21D0C43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Тестовая отправка в суд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9dfb66cb-6a30-462e-b978-7576362a1d31">
        <w:r>
          <w:t>Рис.7</w:t>
        </w:r>
      </w:hyperlink>
      <w:r>
        <w:t>)</w:t>
      </w:r>
    </w:p>
    <w:p w14:paraId="29B0E7E9" w14:textId="77777777" w:rsidR="00EE4219" w:rsidRDefault="00167843">
      <w:pPr>
        <w:spacing w:before="160" w:after="160"/>
        <w:ind w:left="720"/>
      </w:pPr>
      <w:r>
        <w:t>Активация данной функции дает возможность формировать и отправлять тестовые ЗВСП / иски в суды. Это необходимо для тестирования настроек рабочего места сотрудника и проверки недостающих данных или документов. При отключении функции, формирование и отправка</w:t>
      </w:r>
      <w:r>
        <w:t xml:space="preserve"> в суды будет происходит в рабочем режиме. Данная функция актуальна при отключенной автоматизации.</w:t>
      </w:r>
    </w:p>
    <w:p w14:paraId="02BD9AF5" w14:textId="77777777" w:rsidR="00EE4219" w:rsidRDefault="00167843">
      <w:pPr>
        <w:spacing w:before="160" w:after="160"/>
        <w:ind w:left="720"/>
      </w:pPr>
      <w:r>
        <w:t>При включенной автоматизации, все подачи не будут уходить в суд.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9788B3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EE5D28" w14:textId="77777777" w:rsidR="00EE4219" w:rsidRDefault="00167843">
            <w:pPr>
              <w:spacing w:line="240" w:lineRule="auto"/>
              <w:jc w:val="center"/>
            </w:pPr>
            <w:bookmarkStart w:id="1147" w:name="cap_9dfb66cb-6a30-462e-b978-7576362a1d31"/>
            <w:bookmarkEnd w:id="1147"/>
            <w:r>
              <w:rPr>
                <w:noProof/>
              </w:rPr>
              <w:lastRenderedPageBreak/>
              <w:drawing>
                <wp:inline distT="0" distB="0" distL="0" distR="0" wp14:anchorId="7B28C137" wp14:editId="658965D2">
                  <wp:extent cx="5667375" cy="2838450"/>
                  <wp:effectExtent l="0" t="0" r="0" b="0"/>
                  <wp:docPr id="983" name="drex_module_25_11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3" name="drex_module_25_11_2_custom_7.png"/>
                          <pic:cNvPicPr/>
                        </pic:nvPicPr>
                        <pic:blipFill>
                          <a:blip r:embed="rId10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3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7976C1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80C879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371BDAD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Автоматическое направление заявления об ускорении рассмотрения дела по ЭЦП</w:t>
      </w:r>
    </w:p>
    <w:p w14:paraId="42A87ABF" w14:textId="77777777" w:rsidR="00EE4219" w:rsidRDefault="00167843">
      <w:pPr>
        <w:spacing w:before="160" w:after="160"/>
        <w:ind w:left="720"/>
      </w:pPr>
      <w:r>
        <w:t xml:space="preserve">При активации данной функции система начинает проверять сроки нарушения рассмотрения дела в суде, уведомлять и направлять жалобы в режиме онлайн в суд. </w:t>
      </w:r>
    </w:p>
    <w:p w14:paraId="5479D424" w14:textId="77777777" w:rsidR="00EE4219" w:rsidRDefault="00167843">
      <w:pPr>
        <w:spacing w:before="160" w:after="160"/>
        <w:ind w:left="750"/>
      </w:pPr>
      <w:r>
        <w:t>Когда в автоматическом напра</w:t>
      </w:r>
      <w:r>
        <w:t>влении заявления об ускорении рассмотрения дела по ЭЦП выставлен определенный срок подачи жалобы (например 10 дней), то система выводит статус должника "Нарушены сроки рассмотрения" по которому будет уведомлять пользователя о том, что сроки нарушены и необ</w:t>
      </w:r>
      <w:r>
        <w:t xml:space="preserve">ходимо направить жалобу. </w:t>
      </w:r>
    </w:p>
    <w:p w14:paraId="60CC525A" w14:textId="6104B372" w:rsidR="00EE4219" w:rsidRDefault="00167843">
      <w:pPr>
        <w:spacing w:before="160" w:after="160"/>
        <w:ind w:left="720"/>
      </w:pPr>
      <w:r>
        <w:t>Дополнительно активируются следующие поля: (</w:t>
      </w:r>
      <w:hyperlink w:anchor="cap_46181519-0889-4454-ab1e-032a17a8ae21">
        <w:r>
          <w:t>Рис.8</w:t>
        </w:r>
      </w:hyperlink>
      <w:r>
        <w:t>)</w:t>
      </w:r>
    </w:p>
    <w:p w14:paraId="1980286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Срок подачи жалобы – указывается количество дней нарушения рассмотрения дела в суде после истечения которых сист</w:t>
      </w:r>
      <w:r>
        <w:t>ема поменяет статус на «Нарушены сроки рассмотрения».</w:t>
      </w:r>
    </w:p>
    <w:p w14:paraId="649ACBD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Время подачи – устанавливается расписание по времени (час, минута), дням выполнения (ежедневно, по дням недели, по дням месяца).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650CB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8BABF6" w14:textId="77777777" w:rsidR="00EE4219" w:rsidRDefault="00167843">
            <w:pPr>
              <w:spacing w:line="240" w:lineRule="auto"/>
              <w:jc w:val="center"/>
            </w:pPr>
            <w:bookmarkStart w:id="1148" w:name="cap_46181519-0889-4454-ab1e-032a17a8ae21"/>
            <w:bookmarkEnd w:id="1148"/>
            <w:r>
              <w:rPr>
                <w:noProof/>
              </w:rPr>
              <w:lastRenderedPageBreak/>
              <w:drawing>
                <wp:inline distT="0" distB="0" distL="0" distR="0" wp14:anchorId="63141974" wp14:editId="15217420">
                  <wp:extent cx="5667375" cy="2838450"/>
                  <wp:effectExtent l="0" t="0" r="0" b="0"/>
                  <wp:docPr id="984" name="drex_module_25_11_2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4" name="drex_module_25_11_2_custom_8.png"/>
                          <pic:cNvPicPr/>
                        </pic:nvPicPr>
                        <pic:blipFill>
                          <a:blip r:embed="rId10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3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8EE210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9E534A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527555D7" w14:textId="0C64F61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Подача в суд только с выпиской из ЕГРН</w:t>
      </w:r>
      <w:r>
        <w:rPr>
          <w:rFonts w:ascii="Calibri" w:hAnsi="Calibri" w:cs="Calibri"/>
          <w:color w:val="000000"/>
        </w:rPr>
        <w:t xml:space="preserve"> </w:t>
      </w:r>
      <w:r>
        <w:t>– при активации данной функции формирование и отправка ЗВСП / иска в суд возможна только с выпиской из ЕГРН (</w:t>
      </w:r>
      <w:hyperlink w:anchor="cap_5d708601-ff37-4d98-bda8-77ca0b03ede8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7CE135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6B0C91" w14:textId="77777777" w:rsidR="00EE4219" w:rsidRDefault="00167843">
            <w:pPr>
              <w:spacing w:line="240" w:lineRule="auto"/>
              <w:jc w:val="center"/>
            </w:pPr>
            <w:bookmarkStart w:id="1149" w:name="cap_5d708601-ff37-4d98-bda8-77ca0b03ede8"/>
            <w:bookmarkEnd w:id="1149"/>
            <w:r>
              <w:rPr>
                <w:noProof/>
              </w:rPr>
              <w:drawing>
                <wp:inline distT="0" distB="0" distL="0" distR="0" wp14:anchorId="3F70A234" wp14:editId="5F0B6FAB">
                  <wp:extent cx="5667375" cy="2838450"/>
                  <wp:effectExtent l="0" t="0" r="0" b="0"/>
                  <wp:docPr id="985" name="drex_module_25_11_2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5" name="drex_module_25_11_2_custom_9.png"/>
                          <pic:cNvPicPr/>
                        </pic:nvPicPr>
                        <pic:blipFill>
                          <a:blip r:embed="rId10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3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57A2FB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C96D7D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7B869C5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 xml:space="preserve">При подаче в суд </w:t>
      </w:r>
      <w:r>
        <w:rPr>
          <w:b/>
          <w:bCs/>
        </w:rPr>
        <w:t>учитывать период задолженности по предыдущим периодам</w:t>
      </w:r>
    </w:p>
    <w:p w14:paraId="762862EF" w14:textId="18422D8C" w:rsidR="00EE4219" w:rsidRDefault="00167843">
      <w:pPr>
        <w:spacing w:before="160" w:after="160"/>
        <w:ind w:left="720"/>
      </w:pPr>
      <w:r>
        <w:lastRenderedPageBreak/>
        <w:t>При активации этой функции подача документов в суд система проверит ранее просуженные периоды, и подача в суд будет осуществляться только по тем периодам по которым не были просужены. (</w:t>
      </w:r>
      <w:hyperlink w:anchor="cap_f789ac59-a865-4cbb-abc7-424fb91311ac">
        <w:r>
          <w:t>Рис.10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E43844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6866FC" w14:textId="77777777" w:rsidR="00EE4219" w:rsidRDefault="00167843">
            <w:pPr>
              <w:spacing w:line="240" w:lineRule="auto"/>
              <w:jc w:val="center"/>
            </w:pPr>
            <w:bookmarkStart w:id="1150" w:name="cap_f789ac59-a865-4cbb-abc7-424fb91311ac"/>
            <w:bookmarkEnd w:id="1150"/>
            <w:r>
              <w:rPr>
                <w:noProof/>
              </w:rPr>
              <w:drawing>
                <wp:inline distT="0" distB="0" distL="0" distR="0" wp14:anchorId="54C7D799" wp14:editId="11A6F8AE">
                  <wp:extent cx="5667375" cy="2838450"/>
                  <wp:effectExtent l="0" t="0" r="0" b="0"/>
                  <wp:docPr id="986" name="drex_module_25_11_2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6" name="drex_module_25_11_2_custom_10.png"/>
                          <pic:cNvPicPr/>
                        </pic:nvPicPr>
                        <pic:blipFill>
                          <a:blip r:embed="rId10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3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0C749A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364A25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</w:p>
        </w:tc>
      </w:tr>
    </w:tbl>
    <w:p w14:paraId="086262B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Включить автоматический вывод установленных приложений</w:t>
      </w:r>
    </w:p>
    <w:p w14:paraId="4170E8E8" w14:textId="71833276" w:rsidR="00EE4219" w:rsidRDefault="00167843">
      <w:pPr>
        <w:spacing w:before="160" w:after="160"/>
        <w:ind w:left="360"/>
      </w:pPr>
      <w:r>
        <w:t>При активации этой функции система будет автоматически выводить приложения к выбранному документу в разделе «</w:t>
      </w:r>
      <w:hyperlink r:id="rId1054">
        <w:r>
          <w:rPr>
            <w:u w:val="single"/>
          </w:rPr>
          <w:t>Работа с должниками</w:t>
        </w:r>
      </w:hyperlink>
      <w:r>
        <w:t>» - «</w:t>
      </w:r>
      <w:r>
        <w:rPr>
          <w:b/>
          <w:bCs/>
        </w:rPr>
        <w:t>Печать и формирование документов</w:t>
      </w:r>
      <w:r>
        <w:t>». (</w:t>
      </w:r>
      <w:hyperlink w:anchor="cap_b5d2543e-f942-4062-9f6e-dcf16c4b1f51">
        <w: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1CE644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A3E67F" w14:textId="77777777" w:rsidR="00EE4219" w:rsidRDefault="00167843">
            <w:pPr>
              <w:spacing w:line="240" w:lineRule="auto"/>
              <w:jc w:val="center"/>
            </w:pPr>
            <w:bookmarkStart w:id="1151" w:name="cap_b5d2543e-f942-4062-9f6e-dcf16c4b1f51"/>
            <w:bookmarkEnd w:id="1151"/>
            <w:r>
              <w:rPr>
                <w:noProof/>
              </w:rPr>
              <w:lastRenderedPageBreak/>
              <w:drawing>
                <wp:inline distT="0" distB="0" distL="0" distR="0" wp14:anchorId="4D9ED47F" wp14:editId="614AE932">
                  <wp:extent cx="3667125" cy="4305300"/>
                  <wp:effectExtent l="0" t="0" r="0" b="0"/>
                  <wp:docPr id="987" name="drex_module_25_11_2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7" name="drex_module_25_11_2_custom_11.png"/>
                          <pic:cNvPicPr/>
                        </pic:nvPicPr>
                        <pic:blipFill>
                          <a:blip r:embed="rId10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7125" cy="430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433833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5EA2FAB" w14:textId="77777777" w:rsidR="00EE4219" w:rsidRDefault="00167843">
            <w:pPr>
              <w:spacing w:before="160" w:after="160"/>
              <w:ind w:left="360"/>
              <w:jc w:val="center"/>
            </w:pPr>
            <w:r>
              <w:t xml:space="preserve">Рис.11 </w:t>
            </w:r>
          </w:p>
        </w:tc>
      </w:tr>
    </w:tbl>
    <w:p w14:paraId="073DDBDB" w14:textId="5133D207" w:rsidR="00EE4219" w:rsidRDefault="00167843">
      <w:pPr>
        <w:spacing w:before="160" w:after="160"/>
        <w:ind w:left="360"/>
      </w:pPr>
      <w:r>
        <w:t>После активации функции автоматического вывода установленных приложений дополнительно активируется поле выбора основного документа (на ск</w:t>
      </w:r>
      <w:r>
        <w:t>риншоте помечено цифрой 2). (</w:t>
      </w:r>
      <w:hyperlink w:anchor="cap_8d532793-292a-4863-bac1-098ff70a8f24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B50720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28123C" w14:textId="77777777" w:rsidR="00EE4219" w:rsidRDefault="00167843">
            <w:pPr>
              <w:spacing w:line="240" w:lineRule="auto"/>
              <w:jc w:val="center"/>
            </w:pPr>
            <w:bookmarkStart w:id="1152" w:name="cap_8d532793-292a-4863-bac1-098ff70a8f24"/>
            <w:bookmarkEnd w:id="1152"/>
            <w:r>
              <w:rPr>
                <w:noProof/>
              </w:rPr>
              <w:lastRenderedPageBreak/>
              <w:drawing>
                <wp:inline distT="0" distB="0" distL="0" distR="0" wp14:anchorId="11E113EF" wp14:editId="02C67977">
                  <wp:extent cx="5667375" cy="3067050"/>
                  <wp:effectExtent l="0" t="0" r="0" b="0"/>
                  <wp:docPr id="988" name="drex_module_25_11_2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" name="drex_module_25_11_2_custom_12.png"/>
                          <pic:cNvPicPr/>
                        </pic:nvPicPr>
                        <pic:blipFill>
                          <a:blip r:embed="rId10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06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DE5E2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33FFB7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</w:p>
        </w:tc>
      </w:tr>
    </w:tbl>
    <w:p w14:paraId="5737CBD7" w14:textId="4C0D2571" w:rsidR="00EE4219" w:rsidRDefault="00167843">
      <w:pPr>
        <w:spacing w:before="160" w:after="160"/>
      </w:pPr>
      <w:r>
        <w:t>Документы в списке выводятся динамически и соответствуют актуальному списку документов, расположенному в</w:t>
      </w:r>
      <w:r>
        <w:rPr>
          <w:rFonts w:ascii="Calibri" w:hAnsi="Calibri" w:cs="Calibri"/>
          <w:color w:val="000000"/>
        </w:rPr>
        <w:t xml:space="preserve"> </w:t>
      </w:r>
      <w:hyperlink r:id="rId1057">
        <w:r>
          <w:rPr>
            <w:u w:val="single"/>
          </w:rPr>
          <w:t>Конструкторе документов</w:t>
        </w:r>
      </w:hyperlink>
      <w:r>
        <w:t>. Ниже приведен список основных документов. Если б</w:t>
      </w:r>
      <w:r>
        <w:t>удут добавляться другие документы или изменяться текущие, система динамически выведет актуальный список:</w:t>
      </w:r>
    </w:p>
    <w:p w14:paraId="1293E1E2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Жалоба по возврату на несоблюдение требований суда на самостоятельное направление ходатайств.</w:t>
      </w:r>
    </w:p>
    <w:p w14:paraId="4E4D485C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Документы жилищного учета</w:t>
      </w:r>
    </w:p>
    <w:p w14:paraId="05DDC02D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Жалоба по возвращенному определению на несоблюдение требований суда на самостоятельное направление ходатайств согласно закона</w:t>
      </w:r>
    </w:p>
    <w:p w14:paraId="27222E27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Запрос о направлении копии определения об отмене</w:t>
      </w:r>
    </w:p>
    <w:p w14:paraId="655163A9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Запрос о предоставлении информации о ходе р</w:t>
      </w:r>
      <w:r>
        <w:t>ассмотрения</w:t>
      </w:r>
    </w:p>
    <w:p w14:paraId="7E692DE5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на возврат госпошлины (ЗВСП возвращено)</w:t>
      </w:r>
    </w:p>
    <w:p w14:paraId="2412B2CA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выдаче справки на возврат госпошлины (ЗВСП не было подано)</w:t>
      </w:r>
    </w:p>
    <w:p w14:paraId="7C61A7F3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в суд о не направлении судебного приказа в ФССП</w:t>
      </w:r>
    </w:p>
    <w:p w14:paraId="49751ACD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возврате иска и выдача справки на воз</w:t>
      </w:r>
      <w:r>
        <w:t>врат пошлины</w:t>
      </w:r>
    </w:p>
    <w:p w14:paraId="2C91F853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возврате пошлины (отсутствуют основания для подачи иска)</w:t>
      </w:r>
    </w:p>
    <w:p w14:paraId="76F0576C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выдаче копии определения суда</w:t>
      </w:r>
    </w:p>
    <w:p w14:paraId="7D56D12D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(ФЛ)</w:t>
      </w:r>
    </w:p>
    <w:p w14:paraId="06A3B0CC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(ФЛ-апартаменты)</w:t>
      </w:r>
    </w:p>
    <w:p w14:paraId="50C248EA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(ФЛ-дольщики)</w:t>
      </w:r>
    </w:p>
    <w:p w14:paraId="48742BCC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(ФЛ-дольщики-апартаменты)</w:t>
      </w:r>
    </w:p>
    <w:p w14:paraId="2BC11571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(ФЛ-дольщики-кладовка)</w:t>
      </w:r>
    </w:p>
    <w:p w14:paraId="29604BD8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(ФЛ-дольщики-машиноме</w:t>
      </w:r>
      <w:r>
        <w:t>сто)</w:t>
      </w:r>
    </w:p>
    <w:p w14:paraId="6E4A755B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(ФЛ-дольщики-нежилое помещение)</w:t>
      </w:r>
    </w:p>
    <w:p w14:paraId="398526BC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(ФЛ-дольщики-отдельная квартира)</w:t>
      </w:r>
    </w:p>
    <w:p w14:paraId="442BCBBE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(ФЛ-дольщики-частный дом)</w:t>
      </w:r>
    </w:p>
    <w:p w14:paraId="5F3422DF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(ФЛ-частный дом)</w:t>
      </w:r>
    </w:p>
    <w:p w14:paraId="6E2A9F99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(ФЛ-кладовка)</w:t>
      </w:r>
    </w:p>
    <w:p w14:paraId="7439A192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(ФЛ-машиноместо)</w:t>
      </w:r>
    </w:p>
    <w:p w14:paraId="61F85AF1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</w:t>
      </w:r>
      <w:r>
        <w:t>ние о вынесении судебного приказа (ФЛ-нежилое помещение)</w:t>
      </w:r>
    </w:p>
    <w:p w14:paraId="0FC5C7F7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(ФЛ-отдельная квартира)</w:t>
      </w:r>
    </w:p>
    <w:p w14:paraId="3194FE3C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(ЮЛ)</w:t>
      </w:r>
    </w:p>
    <w:p w14:paraId="3BEA23C8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(ЮЛ-нежилое помещение)</w:t>
      </w:r>
    </w:p>
    <w:p w14:paraId="206B7D49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(ЮЛ-частный дом)</w:t>
      </w:r>
    </w:p>
    <w:p w14:paraId="56B213E3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без договора (ФЛ)</w:t>
      </w:r>
    </w:p>
    <w:p w14:paraId="08B1D86A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без договора (ФЛ-дольщики)</w:t>
      </w:r>
    </w:p>
    <w:p w14:paraId="29C81208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без договора (ЮЛ)</w:t>
      </w:r>
    </w:p>
    <w:p w14:paraId="7B68873B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зачете государственной пошлины (93 ГПК РФ и ст. 333.40 НК РФ).</w:t>
      </w:r>
    </w:p>
    <w:p w14:paraId="7418E9D3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об ускорении рассмотрения дела (ст. 6.1 ГПК РФ).</w:t>
      </w:r>
    </w:p>
    <w:p w14:paraId="7ACF4C8B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(ФЛ)</w:t>
      </w:r>
    </w:p>
    <w:p w14:paraId="7DB86B4D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(Ф</w:t>
      </w:r>
      <w:r>
        <w:t>Л-дольщики)</w:t>
      </w:r>
    </w:p>
    <w:p w14:paraId="26F95E16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(ФЛ-дольщики-нежилое помещение)</w:t>
      </w:r>
    </w:p>
    <w:p w14:paraId="479B483C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(ФЛ-дольщики-частный дом).</w:t>
      </w:r>
    </w:p>
    <w:p w14:paraId="2B2F0243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(ФЛ-нежилое помещение)</w:t>
      </w:r>
    </w:p>
    <w:p w14:paraId="45767D5C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(ФЛ-частный дом).</w:t>
      </w:r>
    </w:p>
    <w:p w14:paraId="6DB41506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(ЮЛ)</w:t>
      </w:r>
    </w:p>
    <w:p w14:paraId="309788E2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без договора (ЮЛ)</w:t>
      </w:r>
    </w:p>
    <w:p w14:paraId="406B09C3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Назначение платежа для оплаты пошлины.</w:t>
      </w:r>
    </w:p>
    <w:p w14:paraId="65625880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Назначение платежа для оплаты пошлины (Исковое заявление)</w:t>
      </w:r>
    </w:p>
    <w:p w14:paraId="08EA1E77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Назначение платежа для оплаты пошлины (дольщики - Исковое заявление)</w:t>
      </w:r>
    </w:p>
    <w:p w14:paraId="189F674B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Назначение платежа для оплаты пошлины </w:t>
      </w:r>
      <w:r>
        <w:t>(дольщики).</w:t>
      </w:r>
    </w:p>
    <w:p w14:paraId="364A543B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Проект судебного приказа (ФЛ).</w:t>
      </w:r>
    </w:p>
    <w:p w14:paraId="5C8E26CF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Проект судебного приказа (ФЛ-дольщики).</w:t>
      </w:r>
    </w:p>
    <w:p w14:paraId="5473C90F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Проект судебного приказа направляемый по e-mail в суд.</w:t>
      </w:r>
    </w:p>
    <w:p w14:paraId="78F539EF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Расчет пени по 395 ГК РФ.</w:t>
      </w:r>
    </w:p>
    <w:p w14:paraId="72BC7ED5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Реестр оплаты госпошлины.</w:t>
      </w:r>
    </w:p>
    <w:p w14:paraId="445A98B5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(заявление).</w:t>
      </w:r>
    </w:p>
    <w:p w14:paraId="62A11DCF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возврате ЗВСП и выдаче справки на возврат госпошлины</w:t>
      </w:r>
    </w:p>
    <w:p w14:paraId="5A018808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возвращении заявления о выдаче судебного приказа.</w:t>
      </w:r>
    </w:p>
    <w:p w14:paraId="07CC8216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Ходатайство о направлении судебного приказа на исполнение в службу судебных приставов в </w:t>
      </w:r>
      <w:r>
        <w:t>электронном виде.</w:t>
      </w:r>
    </w:p>
    <w:p w14:paraId="4BA73E0A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приобщении документов к материалам дела</w:t>
      </w:r>
    </w:p>
    <w:p w14:paraId="6A03DA60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об участии в судебном заседании путем использования системы веб – конференции</w:t>
      </w:r>
    </w:p>
    <w:p w14:paraId="30DD7F6D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по запросу идентификатора должника</w:t>
      </w:r>
    </w:p>
    <w:p w14:paraId="3C6E3750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Частная жалоба (ст. 331 ГПК РФ)</w:t>
      </w:r>
      <w:r>
        <w:t>.</w:t>
      </w:r>
    </w:p>
    <w:p w14:paraId="6B4CD32C" w14:textId="77777777" w:rsidR="00EE4219" w:rsidRDefault="00167843">
      <w:pPr>
        <w:spacing w:before="160" w:after="160"/>
      </w:pPr>
      <w:r>
        <w:t xml:space="preserve">После выбора основного документа, нужно выбрать приложения, которые будут автоматически формироваться вместе с основным документом для подачи в суд или отправки электронно-заказным письмом должнику. </w:t>
      </w:r>
    </w:p>
    <w:p w14:paraId="7D4E3A63" w14:textId="77777777" w:rsidR="00EE4219" w:rsidRDefault="00EE4219">
      <w:pPr>
        <w:spacing w:before="160" w:after="160"/>
        <w:jc w:val="center"/>
      </w:pPr>
    </w:p>
    <w:p w14:paraId="3D22EE76" w14:textId="2F624428" w:rsidR="00EE4219" w:rsidRDefault="00167843">
      <w:pPr>
        <w:spacing w:before="160" w:after="160"/>
        <w:jc w:val="center"/>
      </w:pPr>
      <w:r>
        <w:t>Для выбора подачи пакета документов в суд или отправк</w:t>
      </w:r>
      <w:r>
        <w:t xml:space="preserve">и должнику предусмотрен ползунок. По умолчанию он находится в положении </w:t>
      </w:r>
      <w:r>
        <w:rPr>
          <w:b/>
          <w:bCs/>
        </w:rPr>
        <w:t>«Приложение для приказного – искового производства</w:t>
      </w:r>
      <w:r>
        <w:t>» (для отправки в суд)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6eb0b9e1-8c2c-4fd7-b622-6ef7f7774792">
        <w:r>
          <w:t>Рис.13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9D7345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230082" w14:textId="77777777" w:rsidR="00EE4219" w:rsidRDefault="00167843">
            <w:pPr>
              <w:spacing w:line="240" w:lineRule="auto"/>
              <w:jc w:val="center"/>
            </w:pPr>
            <w:bookmarkStart w:id="1153" w:name="cap_6eb0b9e1-8c2c-4fd7-b622-6ef7f7774792"/>
            <w:bookmarkEnd w:id="1153"/>
            <w:r>
              <w:rPr>
                <w:noProof/>
              </w:rPr>
              <w:drawing>
                <wp:inline distT="0" distB="0" distL="0" distR="0" wp14:anchorId="132E8234" wp14:editId="7A45D2AA">
                  <wp:extent cx="4695825" cy="933450"/>
                  <wp:effectExtent l="0" t="0" r="0" b="0"/>
                  <wp:docPr id="989" name="drex_module_25_11_2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9" name="drex_module_25_11_2_custom_13.png"/>
                          <pic:cNvPicPr/>
                        </pic:nvPicPr>
                        <pic:blipFill>
                          <a:blip r:embed="rId10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825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830306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FF175E" w14:textId="77777777" w:rsidR="00EE4219" w:rsidRDefault="00167843">
            <w:pPr>
              <w:spacing w:before="160" w:after="160"/>
              <w:jc w:val="center"/>
            </w:pPr>
            <w:r>
              <w:t xml:space="preserve">Рис.13 </w:t>
            </w:r>
          </w:p>
        </w:tc>
      </w:tr>
    </w:tbl>
    <w:p w14:paraId="1BBD2B7F" w14:textId="67DD7FC8" w:rsidR="00EE4219" w:rsidRDefault="00167843">
      <w:pPr>
        <w:spacing w:before="160" w:after="160"/>
      </w:pPr>
      <w:r>
        <w:t xml:space="preserve">Во включенном состоянии – в режиме </w:t>
      </w:r>
      <w:r>
        <w:rPr>
          <w:b/>
          <w:bCs/>
        </w:rPr>
        <w:t>«Приложение для электронно-заказного письма»</w:t>
      </w:r>
      <w:r>
        <w:t xml:space="preserve"> (для отправки должнику) (</w:t>
      </w:r>
      <w:hyperlink w:anchor="cap_5d0fca6b-1ad5-4e5d-9092-35c62c57519e">
        <w:r>
          <w:t>Рис.14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168229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3A5F55" w14:textId="77777777" w:rsidR="00EE4219" w:rsidRDefault="00167843">
            <w:pPr>
              <w:spacing w:line="240" w:lineRule="auto"/>
              <w:jc w:val="center"/>
            </w:pPr>
            <w:bookmarkStart w:id="1154" w:name="cap_5d0fca6b-1ad5-4e5d-9092-35c62c57519e"/>
            <w:bookmarkEnd w:id="1154"/>
            <w:r>
              <w:rPr>
                <w:noProof/>
              </w:rPr>
              <w:drawing>
                <wp:inline distT="0" distB="0" distL="0" distR="0" wp14:anchorId="63AFC96E" wp14:editId="69CF5C99">
                  <wp:extent cx="4276725" cy="752475"/>
                  <wp:effectExtent l="0" t="0" r="0" b="0"/>
                  <wp:docPr id="990" name="drex_module_25_11_2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0" name="drex_module_25_11_2_custom_14.png"/>
                          <pic:cNvPicPr/>
                        </pic:nvPicPr>
                        <pic:blipFill>
                          <a:blip r:embed="rId10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84A657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02AA42" w14:textId="77777777" w:rsidR="00EE4219" w:rsidRDefault="00167843">
            <w:pPr>
              <w:spacing w:before="160" w:after="160"/>
              <w:jc w:val="center"/>
            </w:pPr>
            <w:r>
              <w:t xml:space="preserve">Рис.14 </w:t>
            </w:r>
          </w:p>
        </w:tc>
      </w:tr>
    </w:tbl>
    <w:p w14:paraId="7922741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Выбор приложений (документы для подачи в суд)</w:t>
      </w:r>
    </w:p>
    <w:p w14:paraId="39CDB276" w14:textId="377BFFE9" w:rsidR="00EE4219" w:rsidRDefault="00167843">
      <w:pPr>
        <w:spacing w:before="160" w:after="160"/>
        <w:ind w:left="360"/>
      </w:pPr>
      <w:r>
        <w:t>После выбора основного документа и типа приложений, переходим к формированию пакета документов - приложений для отправк</w:t>
      </w:r>
      <w:r>
        <w:t>и должнику или подачи в суд. (</w:t>
      </w:r>
      <w:hyperlink w:anchor="cap_28e69359-7a53-4107-a7bb-22e72c82d594">
        <w:r>
          <w:t>Рис.15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A7C99E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44339C" w14:textId="77777777" w:rsidR="00EE4219" w:rsidRDefault="00167843">
            <w:pPr>
              <w:spacing w:line="240" w:lineRule="auto"/>
              <w:jc w:val="center"/>
            </w:pPr>
            <w:bookmarkStart w:id="1155" w:name="cap_28e69359-7a53-4107-a7bb-22e72c82d594"/>
            <w:bookmarkEnd w:id="1155"/>
            <w:r>
              <w:rPr>
                <w:noProof/>
              </w:rPr>
              <w:lastRenderedPageBreak/>
              <w:drawing>
                <wp:inline distT="0" distB="0" distL="0" distR="0" wp14:anchorId="5320390A" wp14:editId="16391E36">
                  <wp:extent cx="3095625" cy="3048000"/>
                  <wp:effectExtent l="0" t="0" r="0" b="0"/>
                  <wp:docPr id="991" name="drex_module_25_11_2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1" name="drex_module_25_11_2_custom_15.png"/>
                          <pic:cNvPicPr/>
                        </pic:nvPicPr>
                        <pic:blipFill>
                          <a:blip r:embed="rId1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CE263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927F4AC" w14:textId="77777777" w:rsidR="00EE4219" w:rsidRDefault="00167843">
            <w:pPr>
              <w:spacing w:before="160" w:after="160"/>
              <w:jc w:val="center"/>
            </w:pPr>
            <w:r>
              <w:t xml:space="preserve">Рис.15 </w:t>
            </w:r>
          </w:p>
        </w:tc>
      </w:tr>
    </w:tbl>
    <w:p w14:paraId="54129FE5" w14:textId="77777777" w:rsidR="00EE4219" w:rsidRDefault="00167843">
      <w:pPr>
        <w:spacing w:before="160" w:after="160"/>
      </w:pPr>
      <w:r>
        <w:t>Для выбора доступны следующие приложения (выводятся динамически):</w:t>
      </w:r>
    </w:p>
    <w:p w14:paraId="698CF572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Расчет пени</w:t>
      </w:r>
    </w:p>
    <w:p w14:paraId="5FB10DC6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Свод начислений</w:t>
      </w:r>
    </w:p>
    <w:p w14:paraId="266A4C55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Судебное решение</w:t>
      </w:r>
    </w:p>
    <w:p w14:paraId="56FF25D4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Документ жилищного учета</w:t>
      </w:r>
    </w:p>
    <w:p w14:paraId="155B24C3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ПП об оплате госпошлины</w:t>
      </w:r>
    </w:p>
    <w:p w14:paraId="649E1226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ПП</w:t>
      </w:r>
      <w:r>
        <w:rPr>
          <w:rFonts w:ascii="Calibri" w:hAnsi="Calibri" w:cs="Calibri"/>
          <w:color w:val="000000"/>
        </w:rPr>
        <w:t xml:space="preserve"> </w:t>
      </w:r>
      <w:r>
        <w:t>о доплате госпошлины</w:t>
      </w:r>
    </w:p>
    <w:p w14:paraId="1F2B1652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Личная доверенность</w:t>
      </w:r>
    </w:p>
    <w:p w14:paraId="53040B73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Документ об образовании</w:t>
      </w:r>
    </w:p>
    <w:p w14:paraId="5D381570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Документ о браке или смене ФИО</w:t>
      </w:r>
    </w:p>
    <w:p w14:paraId="4B9B61A6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Выписка ЕГРН</w:t>
      </w:r>
    </w:p>
    <w:p w14:paraId="22FDEFBA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Выписка ЕГРН о переходе прав</w:t>
      </w:r>
    </w:p>
    <w:p w14:paraId="02E284EC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Выписка ЕГРЮЛ</w:t>
      </w:r>
    </w:p>
    <w:p w14:paraId="4711F6C0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Выписка ЕГРЮЛ должника</w:t>
      </w:r>
    </w:p>
    <w:p w14:paraId="1733F341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Претензия</w:t>
      </w:r>
    </w:p>
    <w:p w14:paraId="3F07C461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Мои документы</w:t>
      </w:r>
    </w:p>
    <w:p w14:paraId="280586D2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Счет-фактура</w:t>
      </w:r>
    </w:p>
    <w:p w14:paraId="7711E800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Управление МКД</w:t>
      </w:r>
    </w:p>
    <w:p w14:paraId="04FE2D4F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Расчетная ведомость</w:t>
      </w:r>
    </w:p>
    <w:p w14:paraId="261CD2FE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Технический паспорт</w:t>
      </w:r>
    </w:p>
    <w:p w14:paraId="3AD722F4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Акт осмотра</w:t>
      </w:r>
    </w:p>
    <w:p w14:paraId="6A64CBD2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Договор</w:t>
      </w:r>
    </w:p>
    <w:p w14:paraId="37EC27AF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Кредитный договор</w:t>
      </w:r>
    </w:p>
    <w:p w14:paraId="79BB29BB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Трек-номер</w:t>
      </w:r>
    </w:p>
    <w:p w14:paraId="1C3CDDE0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об ускорении рассмотрения дела</w:t>
      </w:r>
    </w:p>
    <w:p w14:paraId="6618A66D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Частная жалоба</w:t>
      </w:r>
    </w:p>
    <w:p w14:paraId="5AB58B72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зачете госпошлины</w:t>
      </w:r>
    </w:p>
    <w:p w14:paraId="01B38B2E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Проект судебного приказа</w:t>
      </w:r>
    </w:p>
    <w:p w14:paraId="5FEF135D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Гарантийное письмо</w:t>
      </w:r>
    </w:p>
    <w:p w14:paraId="71C6C4B4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Акт</w:t>
      </w:r>
    </w:p>
    <w:p w14:paraId="71753023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Свод начислений (печатная форма)</w:t>
      </w:r>
    </w:p>
    <w:p w14:paraId="37C4AD92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Расчет пени (печатная форма)</w:t>
      </w:r>
    </w:p>
    <w:p w14:paraId="0F438173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ИНН</w:t>
      </w:r>
    </w:p>
    <w:p w14:paraId="2BC9D03A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Досудебное требовани</w:t>
      </w:r>
      <w:r>
        <w:t>е / Претензия</w:t>
      </w:r>
    </w:p>
    <w:p w14:paraId="7846046E" w14:textId="2B1568D5" w:rsidR="00EE4219" w:rsidRDefault="00167843">
      <w:pPr>
        <w:spacing w:before="160" w:after="160"/>
      </w:pPr>
      <w:r>
        <w:t>При помощи ползунков можно выбрать документы, которые загружены в Систему и необходимы для подачи в суд в каждом конкретном случае. (</w:t>
      </w:r>
      <w:hyperlink w:anchor="cap_956d6685-d258-449a-812b-c67ff28605b9">
        <w:r>
          <w:t>Рис.16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D109BC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24D51E" w14:textId="77777777" w:rsidR="00EE4219" w:rsidRDefault="00167843">
            <w:pPr>
              <w:spacing w:line="240" w:lineRule="auto"/>
              <w:jc w:val="center"/>
            </w:pPr>
            <w:bookmarkStart w:id="1156" w:name="cap_956d6685-d258-449a-812b-c67ff28605b9"/>
            <w:bookmarkEnd w:id="1156"/>
            <w:r>
              <w:rPr>
                <w:noProof/>
              </w:rPr>
              <w:lastRenderedPageBreak/>
              <w:drawing>
                <wp:inline distT="0" distB="0" distL="0" distR="0" wp14:anchorId="2848AE79" wp14:editId="075A1BEC">
                  <wp:extent cx="2581275" cy="2257425"/>
                  <wp:effectExtent l="0" t="0" r="0" b="0"/>
                  <wp:docPr id="992" name="drex_module_25_11_2_custom_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" name="drex_module_25_11_2_custom_16.png"/>
                          <pic:cNvPicPr/>
                        </pic:nvPicPr>
                        <pic:blipFill>
                          <a:blip r:embed="rId10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225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14772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348D10" w14:textId="77777777" w:rsidR="00EE4219" w:rsidRDefault="00167843">
            <w:pPr>
              <w:spacing w:before="160" w:after="160"/>
              <w:jc w:val="center"/>
            </w:pPr>
            <w:r>
              <w:t xml:space="preserve">Рис.16 </w:t>
            </w:r>
          </w:p>
        </w:tc>
      </w:tr>
    </w:tbl>
    <w:p w14:paraId="542BF2ED" w14:textId="6F638F63" w:rsidR="00EE4219" w:rsidRDefault="00167843">
      <w:pPr>
        <w:spacing w:before="160" w:after="160"/>
      </w:pPr>
      <w:r>
        <w:t>Список документов для приложения можно настраивать. (</w:t>
      </w:r>
      <w:hyperlink w:anchor="cap_0590b1b9-1d20-4461-bd3e-bbae49f23b45">
        <w:r>
          <w:t>Рис.17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084CAC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134D2F" w14:textId="77777777" w:rsidR="00EE4219" w:rsidRDefault="00167843">
            <w:pPr>
              <w:spacing w:line="240" w:lineRule="auto"/>
              <w:jc w:val="center"/>
            </w:pPr>
            <w:bookmarkStart w:id="1157" w:name="cap_0590b1b9-1d20-4461-bd3e-bbae49f23b45"/>
            <w:bookmarkEnd w:id="1157"/>
            <w:r>
              <w:rPr>
                <w:noProof/>
              </w:rPr>
              <w:drawing>
                <wp:inline distT="0" distB="0" distL="0" distR="0" wp14:anchorId="26EDD68C" wp14:editId="0D4C79FA">
                  <wp:extent cx="2390775" cy="2009775"/>
                  <wp:effectExtent l="0" t="0" r="0" b="0"/>
                  <wp:docPr id="993" name="drex_module_25_11_2_custom_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3" name="drex_module_25_11_2_custom_17.png"/>
                          <pic:cNvPicPr/>
                        </pic:nvPicPr>
                        <pic:blipFill>
                          <a:blip r:embed="rId10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200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6F117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652CA8" w14:textId="77777777" w:rsidR="00EE4219" w:rsidRDefault="00167843">
            <w:pPr>
              <w:spacing w:before="160" w:after="160"/>
              <w:jc w:val="center"/>
            </w:pPr>
            <w:r>
              <w:t xml:space="preserve">Рис.17 </w:t>
            </w:r>
          </w:p>
        </w:tc>
      </w:tr>
    </w:tbl>
    <w:p w14:paraId="7CFE7D76" w14:textId="77777777" w:rsidR="00EE4219" w:rsidRDefault="00167843">
      <w:pPr>
        <w:spacing w:before="160" w:after="160"/>
      </w:pPr>
      <w:r>
        <w:t>Изменить порядок документов можно воспользовавшись иконкой в виде горизонтальных полос (на скриншоте отмечено цифрой 1).</w:t>
      </w:r>
    </w:p>
    <w:p w14:paraId="4A2019A5" w14:textId="77777777" w:rsidR="00EE4219" w:rsidRDefault="00167843">
      <w:pPr>
        <w:spacing w:before="160" w:after="160"/>
      </w:pPr>
      <w:r>
        <w:t>Переименовать документ можно воспользовавшись иконкой в виде карандаша (на скриншоте отмечено цифрой 2)</w:t>
      </w:r>
    </w:p>
    <w:p w14:paraId="4C84997F" w14:textId="77777777" w:rsidR="00EE4219" w:rsidRDefault="00167843">
      <w:pPr>
        <w:spacing w:before="160" w:after="160"/>
      </w:pPr>
      <w:r>
        <w:t>Выбранные приложения будут прикрепляться к основному документу, формироваться пакет документов и отправляться в суд или должнику электронно-заказным пи</w:t>
      </w:r>
      <w:r>
        <w:t>сьмом.</w:t>
      </w:r>
    </w:p>
    <w:p w14:paraId="16016CB7" w14:textId="5980CB44" w:rsidR="00EE4219" w:rsidRDefault="00167843">
      <w:pPr>
        <w:spacing w:before="160" w:after="160"/>
      </w:pPr>
      <w:r>
        <w:t xml:space="preserve">По окончании настройки нажать кнопку </w:t>
      </w:r>
      <w:r>
        <w:rPr>
          <w:b/>
          <w:bCs/>
        </w:rPr>
        <w:t>«Сохранить»</w:t>
      </w:r>
      <w:r>
        <w:t xml:space="preserve"> для сохранения изменений или </w:t>
      </w:r>
      <w:r>
        <w:rPr>
          <w:b/>
          <w:bCs/>
        </w:rPr>
        <w:t>«Сбросить»</w:t>
      </w:r>
      <w:r>
        <w:t xml:space="preserve"> для отмены. (</w:t>
      </w:r>
      <w:hyperlink w:anchor="cap_d2be63a9-eb22-4614-ad94-72b975d85c1c">
        <w:r>
          <w:t>Рис.18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4A8DE2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B45836" w14:textId="77777777" w:rsidR="00EE4219" w:rsidRDefault="00167843">
            <w:pPr>
              <w:spacing w:line="240" w:lineRule="auto"/>
              <w:jc w:val="center"/>
            </w:pPr>
            <w:bookmarkStart w:id="1158" w:name="cap_d2be63a9-eb22-4614-ad94-72b975d85c1c"/>
            <w:bookmarkEnd w:id="1158"/>
            <w:r>
              <w:rPr>
                <w:noProof/>
              </w:rPr>
              <w:drawing>
                <wp:inline distT="0" distB="0" distL="0" distR="0" wp14:anchorId="49F01960" wp14:editId="1B0A6280">
                  <wp:extent cx="3181350" cy="314325"/>
                  <wp:effectExtent l="0" t="0" r="0" b="0"/>
                  <wp:docPr id="994" name="drex_module_25_11_2_custom_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4" name="drex_module_25_11_2_custom_18.png"/>
                          <pic:cNvPicPr/>
                        </pic:nvPicPr>
                        <pic:blipFill>
                          <a:blip r:embed="rId10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E91C53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5EF2B4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Рис.18 </w:t>
            </w:r>
          </w:p>
        </w:tc>
      </w:tr>
    </w:tbl>
    <w:p w14:paraId="6948E46A" w14:textId="77777777" w:rsidR="00EE4219" w:rsidRDefault="00167843">
      <w:r>
        <w:br w:type="page"/>
      </w:r>
    </w:p>
    <w:p w14:paraId="2C6FB15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159" w:name="024c38f6-3433-4736-958f-77196defc477"/>
      <w:bookmarkEnd w:id="1159"/>
      <w:r>
        <w:rPr>
          <w:b/>
          <w:bCs/>
          <w:sz w:val="28"/>
          <w:szCs w:val="28"/>
        </w:rPr>
        <w:lastRenderedPageBreak/>
        <w:t>Судебные решения</w:t>
      </w:r>
    </w:p>
    <w:p w14:paraId="53F23F19" w14:textId="77777777" w:rsidR="00EE4219" w:rsidRDefault="00167843">
      <w:pPr>
        <w:spacing w:before="160" w:after="160"/>
      </w:pPr>
      <w:r>
        <w:t>Вкладка «Судебные решения» содержит настройку автоматизации судебных решений.</w:t>
      </w:r>
    </w:p>
    <w:p w14:paraId="0F6B97A6" w14:textId="3D02C4BF" w:rsidR="00EE4219" w:rsidRDefault="00167843">
      <w:pPr>
        <w:spacing w:before="160" w:after="160"/>
      </w:pPr>
      <w:r>
        <w:t>По умолчанию кнопа автоматизации находится в не активном состоянии. Соответственно, другие опции для настройки не доступны (</w:t>
      </w:r>
      <w:hyperlink w:anchor="cap_39fe50f9-e305-45b3-989e-53dde03d3510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E8F20B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A56E8F" w14:textId="77777777" w:rsidR="00EE4219" w:rsidRDefault="00167843">
            <w:pPr>
              <w:spacing w:line="240" w:lineRule="auto"/>
              <w:jc w:val="center"/>
            </w:pPr>
            <w:bookmarkStart w:id="1160" w:name="cap_39fe50f9-e305-45b3-989e-53dde03d3510"/>
            <w:bookmarkEnd w:id="1160"/>
            <w:r>
              <w:rPr>
                <w:noProof/>
              </w:rPr>
              <w:drawing>
                <wp:inline distT="0" distB="0" distL="0" distR="0" wp14:anchorId="78718E2E" wp14:editId="37687811">
                  <wp:extent cx="3933825" cy="2362200"/>
                  <wp:effectExtent l="0" t="0" r="0" b="0"/>
                  <wp:docPr id="995" name="drex_module_25_1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5" name="drex_module_25_11_3_custom.png"/>
                          <pic:cNvPicPr/>
                        </pic:nvPicPr>
                        <pic:blipFill>
                          <a:blip r:embed="rId1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3825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DE7B4E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3E6F23C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D13B1DF" w14:textId="2E42B372" w:rsidR="00EE4219" w:rsidRDefault="00167843">
      <w:pPr>
        <w:spacing w:before="160" w:after="160"/>
      </w:pPr>
      <w:r>
        <w:t>При активации автоматизации для настройки становятся доступны следующие функции (любую из них можно включить или отключить): (</w:t>
      </w:r>
      <w:hyperlink w:anchor="cap_0e694a3f-e006-42db-ba6b-b1377c64a2d0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7A7195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9B9B71" w14:textId="77777777" w:rsidR="00EE4219" w:rsidRDefault="00167843">
            <w:pPr>
              <w:spacing w:line="240" w:lineRule="auto"/>
              <w:jc w:val="center"/>
            </w:pPr>
            <w:bookmarkStart w:id="1161" w:name="cap_0e694a3f-e006-42db-ba6b-b1377c64a2d0"/>
            <w:bookmarkEnd w:id="1161"/>
            <w:r>
              <w:rPr>
                <w:noProof/>
              </w:rPr>
              <w:drawing>
                <wp:inline distT="0" distB="0" distL="0" distR="0" wp14:anchorId="3DD2F9AB" wp14:editId="61C0F8A0">
                  <wp:extent cx="3771900" cy="2219325"/>
                  <wp:effectExtent l="0" t="0" r="0" b="0"/>
                  <wp:docPr id="996" name="drex_module_25_11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" name="drex_module_25_11_3_custom_2.png"/>
                          <pic:cNvPicPr/>
                        </pic:nvPicPr>
                        <pic:blipFill>
                          <a:blip r:embed="rId10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900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AFF7ED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82F50B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6B0C6E8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Настройка расписания для указания периодичности формирования запросов по судебным решениям.</w:t>
      </w:r>
    </w:p>
    <w:p w14:paraId="66CB87D9" w14:textId="77777777" w:rsidR="00EE4219" w:rsidRDefault="00167843">
      <w:pPr>
        <w:spacing w:before="160" w:after="160"/>
        <w:ind w:firstLine="705"/>
      </w:pPr>
      <w:r>
        <w:t>В расписании подачи есть возможность следующей настройки:</w:t>
      </w:r>
    </w:p>
    <w:p w14:paraId="29277A4F" w14:textId="4FEAF102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Ежедневно с указанием времени (час, минута) (</w:t>
      </w:r>
      <w:hyperlink w:anchor="cap_b08b2f31-1862-47ae-ad0a-43e112af9da9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32E54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8BE072" w14:textId="77777777" w:rsidR="00EE4219" w:rsidRDefault="00167843">
            <w:pPr>
              <w:spacing w:line="240" w:lineRule="auto"/>
              <w:jc w:val="center"/>
            </w:pPr>
            <w:bookmarkStart w:id="1162" w:name="cap_b08b2f31-1862-47ae-ad0a-43e112af9da9"/>
            <w:bookmarkEnd w:id="1162"/>
            <w:r>
              <w:rPr>
                <w:noProof/>
              </w:rPr>
              <w:drawing>
                <wp:inline distT="0" distB="0" distL="0" distR="0" wp14:anchorId="430EF45B" wp14:editId="2FC125EB">
                  <wp:extent cx="3200400" cy="2028825"/>
                  <wp:effectExtent l="0" t="0" r="0" b="0"/>
                  <wp:docPr id="997" name="drex_module_25_11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" name="drex_module_25_11_3_custom_3.png"/>
                          <pic:cNvPicPr/>
                        </pic:nvPicPr>
                        <pic:blipFill>
                          <a:blip r:embed="rId10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0008C0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7238F9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30091E8C" w14:textId="032CB658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недели с указанием времени (час, минута) (</w:t>
      </w:r>
      <w:hyperlink w:anchor="cap_39d2828c-0fc4-4558-8700-759c5ff5563a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BA6591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E59C34" w14:textId="77777777" w:rsidR="00EE4219" w:rsidRDefault="00167843">
            <w:pPr>
              <w:spacing w:line="240" w:lineRule="auto"/>
              <w:jc w:val="center"/>
            </w:pPr>
            <w:bookmarkStart w:id="1163" w:name="cap_39d2828c-0fc4-4558-8700-759c5ff5563a"/>
            <w:bookmarkEnd w:id="1163"/>
            <w:r>
              <w:rPr>
                <w:noProof/>
              </w:rPr>
              <w:drawing>
                <wp:inline distT="0" distB="0" distL="0" distR="0" wp14:anchorId="1FD88090" wp14:editId="4FC8E622">
                  <wp:extent cx="2924175" cy="2857500"/>
                  <wp:effectExtent l="0" t="0" r="0" b="0"/>
                  <wp:docPr id="998" name="drex_module_25_11_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" name="drex_module_25_11_3_custom_4.png"/>
                          <pic:cNvPicPr/>
                        </pic:nvPicPr>
                        <pic:blipFill>
                          <a:blip r:embed="rId10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657527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B5D91F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7F02FDF5" w14:textId="77777777" w:rsidR="00EE4219" w:rsidRDefault="00167843">
      <w:pPr>
        <w:spacing w:before="160" w:after="160"/>
        <w:jc w:val="center"/>
        <w:rPr>
          <w:i/>
          <w:iCs/>
        </w:rPr>
      </w:pPr>
      <w:r>
        <w:rPr>
          <w:i/>
          <w:iCs/>
        </w:rPr>
        <w:t>Рис.</w:t>
      </w:r>
      <w:r>
        <w:rPr>
          <w:rFonts w:ascii="Calibri" w:hAnsi="Calibri" w:cs="Calibri"/>
          <w:i/>
          <w:iCs/>
          <w:color w:val="44546A"/>
          <w:sz w:val="18"/>
          <w:szCs w:val="18"/>
        </w:rPr>
        <w:t xml:space="preserve"> </w:t>
      </w:r>
      <w:r>
        <w:rPr>
          <w:i/>
          <w:iCs/>
        </w:rPr>
        <w:t>3.114</w:t>
      </w:r>
    </w:p>
    <w:p w14:paraId="30D5ADB2" w14:textId="655BEE90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месяца с указанием времени (час, минута) (</w:t>
      </w:r>
      <w:hyperlink w:anchor="cap_6cfb093f-ee81-4474-82fc-c1c7aa149f47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EE6CBA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754BBA" w14:textId="77777777" w:rsidR="00EE4219" w:rsidRDefault="00167843">
            <w:pPr>
              <w:spacing w:line="240" w:lineRule="auto"/>
              <w:jc w:val="center"/>
            </w:pPr>
            <w:bookmarkStart w:id="1164" w:name="cap_6cfb093f-ee81-4474-82fc-c1c7aa149f47"/>
            <w:bookmarkEnd w:id="1164"/>
            <w:r>
              <w:rPr>
                <w:noProof/>
              </w:rPr>
              <w:lastRenderedPageBreak/>
              <w:drawing>
                <wp:inline distT="0" distB="0" distL="0" distR="0" wp14:anchorId="69318DAD" wp14:editId="2D151232">
                  <wp:extent cx="2714625" cy="2619375"/>
                  <wp:effectExtent l="0" t="0" r="0" b="0"/>
                  <wp:docPr id="999" name="drex_module_25_11_3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" name="drex_module_25_11_3_custom_5.png"/>
                          <pic:cNvPicPr/>
                        </pic:nvPicPr>
                        <pic:blipFill>
                          <a:blip r:embed="rId10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7B52BA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209305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3C58F48C" w14:textId="77777777" w:rsidR="00EE4219" w:rsidRDefault="00167843">
      <w:pPr>
        <w:spacing w:before="160" w:after="160"/>
      </w:pPr>
      <w:r>
        <w:t>После настройки расписания нужно нажать кнопку «Сохранить»</w:t>
      </w:r>
    </w:p>
    <w:p w14:paraId="3BAA65E4" w14:textId="77777777" w:rsidR="00EE4219" w:rsidRDefault="00167843">
      <w:pPr>
        <w:spacing w:before="160" w:after="160"/>
      </w:pPr>
      <w:r>
        <w:t>Далее нужно выбрать настройки автоматизации и активировать необходимые.</w:t>
      </w:r>
    </w:p>
    <w:p w14:paraId="1313BD2A" w14:textId="77777777" w:rsidR="00EE4219" w:rsidRDefault="00167843">
      <w:pPr>
        <w:numPr>
          <w:ilvl w:val="0"/>
          <w:numId w:val="26"/>
        </w:numPr>
        <w:spacing w:before="160" w:after="160"/>
        <w:rPr>
          <w:b/>
          <w:bCs/>
        </w:rPr>
      </w:pPr>
      <w:r>
        <w:rPr>
          <w:b/>
          <w:bCs/>
        </w:rPr>
        <w:t>Автоматическая обработка отмены судебного приказа</w:t>
      </w:r>
      <w:r>
        <w:t xml:space="preserve"> - при получении статуса «отмена судебного приказа», система ждет файл определения об отмене судебного приказа в электронном виде, посл</w:t>
      </w:r>
      <w:r>
        <w:t>е чего распознает файл, извлекает данные по должнику (ам) и прикладывает в раздел "документооборот" карточки должника с распознанными данными. После этого система меняет статус на "Ожидание доплаты госпошлины", формирует реестр с реквизитами по доплате пош</w:t>
      </w:r>
      <w:r>
        <w:t>лины и направляет в систему клиента (1С, биллинг и т.п.) или на почту заданных сотрудников. </w:t>
      </w:r>
    </w:p>
    <w:p w14:paraId="774CA5DB" w14:textId="77777777" w:rsidR="00EE4219" w:rsidRDefault="00167843">
      <w:pPr>
        <w:numPr>
          <w:ilvl w:val="0"/>
          <w:numId w:val="26"/>
        </w:numPr>
        <w:rPr>
          <w:b/>
          <w:bCs/>
        </w:rPr>
      </w:pPr>
      <w:r>
        <w:rPr>
          <w:b/>
          <w:bCs/>
        </w:rPr>
        <w:t xml:space="preserve">Автоматическая обработка возврата по отсутствию ПДн должника </w:t>
      </w:r>
      <w:r>
        <w:t>- система получает файл определения о возврате судебного приказа в электронном виде, после чего  распознает файл, извлекает причину возврата (отсутствие ПДн должника) и прикладывает в раздел "документооборот" карточки должника с распознанными данными. Посл</w:t>
      </w:r>
      <w:r>
        <w:t>е этого система меняет статус на "Необходима переподача в суд", должник готов к переподаче и подписанию физической ЭЦП в суд.</w:t>
      </w:r>
    </w:p>
    <w:p w14:paraId="5283CC33" w14:textId="77777777" w:rsidR="00EE4219" w:rsidRDefault="00167843">
      <w:pPr>
        <w:numPr>
          <w:ilvl w:val="1"/>
          <w:numId w:val="26"/>
        </w:numPr>
        <w:spacing w:before="160" w:after="160"/>
        <w:rPr>
          <w:b/>
          <w:bCs/>
        </w:rPr>
      </w:pPr>
      <w:r>
        <w:rPr>
          <w:b/>
          <w:bCs/>
        </w:rPr>
        <w:t>Автоматическая обработка возврата по другой подсудности</w:t>
      </w:r>
      <w:r>
        <w:t xml:space="preserve"> - система получает файл определения о возврате судебного приказа в электро</w:t>
      </w:r>
      <w:r>
        <w:t xml:space="preserve">нном виде, после чего распознает файл, извлекает адрес регистрации должника и прикладывает в раздел "документооборот" карточки должника с распознанными </w:t>
      </w:r>
      <w:r>
        <w:lastRenderedPageBreak/>
        <w:t>данными. После этого система меняет статус на  "Подача в суд по другой подсудности", должник готов к пер</w:t>
      </w:r>
      <w:r>
        <w:t>еподаче в суд по другому адресу регистрации и подписанию физической ЭЦП. При подаче в суд, чичтема направляет по подсудности из адреса регистрации.</w:t>
      </w:r>
    </w:p>
    <w:p w14:paraId="253DB44B" w14:textId="77777777" w:rsidR="00EE4219" w:rsidRDefault="00167843">
      <w:pPr>
        <w:numPr>
          <w:ilvl w:val="1"/>
          <w:numId w:val="26"/>
        </w:numPr>
        <w:rPr>
          <w:b/>
          <w:bCs/>
        </w:rPr>
      </w:pPr>
      <w:r>
        <w:rPr>
          <w:b/>
          <w:bCs/>
        </w:rPr>
        <w:t>Синхронизация активных судебных дел с сайта суда (офлайн подача)</w:t>
      </w:r>
    </w:p>
    <w:p w14:paraId="4B3A6D13" w14:textId="77777777" w:rsidR="00EE4219" w:rsidRDefault="00167843">
      <w:pPr>
        <w:numPr>
          <w:ilvl w:val="1"/>
          <w:numId w:val="26"/>
        </w:numPr>
        <w:rPr>
          <w:b/>
          <w:bCs/>
        </w:rPr>
      </w:pPr>
      <w:r>
        <w:rPr>
          <w:b/>
          <w:bCs/>
        </w:rPr>
        <w:t>Синхронизация архивных судебных дел с сайта</w:t>
      </w:r>
      <w:r>
        <w:rPr>
          <w:b/>
          <w:bCs/>
        </w:rPr>
        <w:t xml:space="preserve"> суда (офлайн подача) </w:t>
      </w:r>
    </w:p>
    <w:p w14:paraId="1B7744DA" w14:textId="77777777" w:rsidR="00EE4219" w:rsidRDefault="00167843">
      <w:pPr>
        <w:numPr>
          <w:ilvl w:val="1"/>
          <w:numId w:val="26"/>
        </w:numPr>
        <w:rPr>
          <w:b/>
          <w:bCs/>
        </w:rPr>
      </w:pPr>
      <w:r>
        <w:rPr>
          <w:b/>
          <w:bCs/>
        </w:rPr>
        <w:t>Отправлять по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b/>
          <w:bCs/>
        </w:rPr>
        <w:t>e-mail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b/>
          <w:bCs/>
        </w:rPr>
        <w:t>судебные определения, полученные от суда в электронном виде.</w:t>
      </w:r>
      <w:r>
        <w:t xml:space="preserve"> При активации этой функции становится доступно поле для ввода адреса электронной почты.</w:t>
      </w:r>
    </w:p>
    <w:p w14:paraId="49991598" w14:textId="12DBE4AE" w:rsidR="00EE4219" w:rsidRDefault="00167843">
      <w:pPr>
        <w:spacing w:before="160" w:after="160"/>
      </w:pPr>
      <w:r>
        <w:t xml:space="preserve">По окончании настройки нажать кнопку </w:t>
      </w:r>
      <w:r>
        <w:rPr>
          <w:b/>
          <w:bCs/>
        </w:rPr>
        <w:t>«Сохранить»</w:t>
      </w:r>
      <w:r>
        <w:t xml:space="preserve"> для сохранения</w:t>
      </w:r>
      <w:r>
        <w:t xml:space="preserve"> изменений или </w:t>
      </w:r>
      <w:r>
        <w:rPr>
          <w:b/>
          <w:bCs/>
        </w:rPr>
        <w:t>«Сбросить»</w:t>
      </w:r>
      <w:r>
        <w:t xml:space="preserve"> для отмены. (</w:t>
      </w:r>
      <w:hyperlink w:anchor="cap_e4767f1a-d426-4ebb-a413-7a17f3a34e00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8DB53A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DE3D1E" w14:textId="77777777" w:rsidR="00EE4219" w:rsidRDefault="00167843">
            <w:pPr>
              <w:spacing w:line="240" w:lineRule="auto"/>
              <w:jc w:val="center"/>
            </w:pPr>
            <w:bookmarkStart w:id="1165" w:name="cap_e4767f1a-d426-4ebb-a413-7a17f3a34e00"/>
            <w:bookmarkEnd w:id="1165"/>
            <w:r>
              <w:rPr>
                <w:noProof/>
              </w:rPr>
              <w:drawing>
                <wp:inline distT="0" distB="0" distL="0" distR="0" wp14:anchorId="1C67D4AB" wp14:editId="5656690E">
                  <wp:extent cx="3228975" cy="314325"/>
                  <wp:effectExtent l="0" t="0" r="0" b="0"/>
                  <wp:docPr id="1000" name="drex_module_25_11_3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" name="drex_module_25_11_3_custom_6.png"/>
                          <pic:cNvPicPr/>
                        </pic:nvPicPr>
                        <pic:blipFill>
                          <a:blip r:embed="rId10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97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AD0908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2530DE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Рис.6 </w:t>
            </w:r>
          </w:p>
        </w:tc>
      </w:tr>
    </w:tbl>
    <w:p w14:paraId="4E44BF97" w14:textId="77777777" w:rsidR="00EE4219" w:rsidRDefault="00167843">
      <w:r>
        <w:br w:type="page"/>
      </w:r>
    </w:p>
    <w:p w14:paraId="3E76E11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166" w:name="5b46f358-7dc4-404c-815a-cca628b2fed8"/>
      <w:bookmarkEnd w:id="1166"/>
      <w:r>
        <w:rPr>
          <w:b/>
          <w:bCs/>
          <w:sz w:val="28"/>
          <w:szCs w:val="28"/>
        </w:rPr>
        <w:lastRenderedPageBreak/>
        <w:t>Обогащение</w:t>
      </w:r>
    </w:p>
    <w:p w14:paraId="71A52183" w14:textId="77777777" w:rsidR="00EE4219" w:rsidRDefault="00167843">
      <w:pPr>
        <w:spacing w:before="160" w:after="160"/>
      </w:pPr>
      <w:r>
        <w:t>В данном разделе производится настройка приоритетной методики автоматического поиска, по которой будет происходить обогащение карточек должников.</w:t>
      </w:r>
    </w:p>
    <w:p w14:paraId="6703A4B6" w14:textId="18E0B3F1" w:rsidR="00EE4219" w:rsidRDefault="00167843">
      <w:pPr>
        <w:spacing w:before="160" w:after="160"/>
      </w:pPr>
      <w:r>
        <w:t>По умолчанию кнопа автоматизации находится в не активном состоянии. Соответственно, другие опции для настройки</w:t>
      </w:r>
      <w:r>
        <w:t xml:space="preserve"> не доступны (</w:t>
      </w:r>
      <w:hyperlink w:anchor="cap_bb8d15a0-144c-459c-a947-5e6e1fba7364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C1D865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D2B95B" w14:textId="77777777" w:rsidR="00EE4219" w:rsidRDefault="00167843">
            <w:pPr>
              <w:spacing w:line="240" w:lineRule="auto"/>
              <w:jc w:val="center"/>
            </w:pPr>
            <w:bookmarkStart w:id="1167" w:name="cap_bb8d15a0-144c-459c-a947-5e6e1fba7364"/>
            <w:bookmarkEnd w:id="1167"/>
            <w:r>
              <w:rPr>
                <w:noProof/>
              </w:rPr>
              <w:drawing>
                <wp:inline distT="0" distB="0" distL="0" distR="0" wp14:anchorId="4C091C1F" wp14:editId="1488A988">
                  <wp:extent cx="5667375" cy="1409700"/>
                  <wp:effectExtent l="0" t="0" r="0" b="0"/>
                  <wp:docPr id="1001" name="drex_module_25_11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" name="drex_module_25_11_4_custom.png"/>
                          <pic:cNvPicPr/>
                        </pic:nvPicPr>
                        <pic:blipFill>
                          <a:blip r:embed="rId10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847B5F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B8815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21D5F49" w14:textId="77777777" w:rsidR="00EE4219" w:rsidRDefault="00167843">
      <w:pPr>
        <w:spacing w:before="160" w:after="160"/>
      </w:pPr>
      <w:r>
        <w:t>При активации автоматического обогащения данных должников для настройки становятся доступны следующие функции:</w:t>
      </w:r>
    </w:p>
    <w:p w14:paraId="7BDD4C15" w14:textId="7F63D80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Метод поиска</w:t>
      </w:r>
      <w:r>
        <w:rPr>
          <w:rFonts w:ascii="Calibri" w:hAnsi="Calibri" w:cs="Calibri"/>
          <w:color w:val="000000"/>
        </w:rPr>
        <w:t xml:space="preserve"> </w:t>
      </w:r>
      <w:r>
        <w:t>– предусматривает выборку параметров, по которым будет осуществляться поиск. (</w:t>
      </w:r>
      <w:hyperlink w:anchor="cap_63ad04b0-7cf8-4325-abac-402d577825cd">
        <w:r>
          <w:t>Рис.2</w:t>
        </w:r>
      </w:hyperlink>
      <w:r>
        <w:t>)</w:t>
      </w:r>
    </w:p>
    <w:p w14:paraId="73BCB64A" w14:textId="34635637" w:rsidR="00EE4219" w:rsidRDefault="00167843">
      <w:pPr>
        <w:spacing w:before="160" w:after="160"/>
        <w:ind w:left="720"/>
      </w:pPr>
      <w:r>
        <w:t>Подробно алгоритм поиска описан в разделе</w:t>
      </w:r>
      <w:r>
        <w:rPr>
          <w:rFonts w:ascii="Calibri" w:hAnsi="Calibri" w:cs="Calibri"/>
          <w:color w:val="000000"/>
        </w:rPr>
        <w:t xml:space="preserve"> </w:t>
      </w:r>
      <w:hyperlink w:anchor="b10d35b2-debe-45f5-8701-c96958f5aabc">
        <w:r>
          <w:rPr>
            <w:u w:val="single"/>
          </w:rPr>
          <w:t>Поиск д</w:t>
        </w:r>
        <w:r>
          <w:rPr>
            <w:u w:val="single"/>
          </w:rPr>
          <w:t>анных по должнику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0B52AE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AA2E0B" w14:textId="77777777" w:rsidR="00EE4219" w:rsidRDefault="00167843">
            <w:pPr>
              <w:spacing w:line="240" w:lineRule="auto"/>
              <w:jc w:val="center"/>
            </w:pPr>
            <w:bookmarkStart w:id="1168" w:name="cap_63ad04b0-7cf8-4325-abac-402d577825cd"/>
            <w:bookmarkEnd w:id="1168"/>
            <w:r>
              <w:rPr>
                <w:noProof/>
              </w:rPr>
              <w:drawing>
                <wp:inline distT="0" distB="0" distL="0" distR="0" wp14:anchorId="59DC78D5" wp14:editId="7A146695">
                  <wp:extent cx="3848100" cy="2552700"/>
                  <wp:effectExtent l="0" t="0" r="0" b="0"/>
                  <wp:docPr id="1002" name="drex_module_25_11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" name="drex_module_25_11_4_custom_2.png"/>
                          <pic:cNvPicPr/>
                        </pic:nvPicPr>
                        <pic:blipFill>
                          <a:blip r:embed="rId10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8100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15C6BD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3B774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71A2C6A3" w14:textId="61EF5585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Настройка расписания</w:t>
      </w:r>
      <w:r>
        <w:rPr>
          <w:rFonts w:ascii="Calibri" w:hAnsi="Calibri" w:cs="Calibri"/>
          <w:color w:val="000000"/>
        </w:rPr>
        <w:t xml:space="preserve"> </w:t>
      </w:r>
      <w:r>
        <w:t>для указания периодичности формирования запросов поиска данных должника (ов). (</w:t>
      </w:r>
      <w:hyperlink w:anchor="cap_2418918e-c755-4c59-ab7b-efc9f52f9457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3DF153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AB54C1" w14:textId="77777777" w:rsidR="00EE4219" w:rsidRDefault="00167843">
            <w:pPr>
              <w:spacing w:line="240" w:lineRule="auto"/>
              <w:jc w:val="center"/>
            </w:pPr>
            <w:bookmarkStart w:id="1169" w:name="cap_2418918e-c755-4c59-ab7b-efc9f52f9457"/>
            <w:bookmarkEnd w:id="1169"/>
            <w:r>
              <w:rPr>
                <w:noProof/>
              </w:rPr>
              <w:drawing>
                <wp:inline distT="0" distB="0" distL="0" distR="0" wp14:anchorId="7BB04ED9" wp14:editId="35CDCA40">
                  <wp:extent cx="3838575" cy="1552575"/>
                  <wp:effectExtent l="0" t="0" r="0" b="0"/>
                  <wp:docPr id="1003" name="drex_module_25_11_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" name="drex_module_25_11_4_custom_3.png"/>
                          <pic:cNvPicPr/>
                        </pic:nvPicPr>
                        <pic:blipFill>
                          <a:blip r:embed="rId10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857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9278E6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3D425C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4D8FBE9E" w14:textId="77777777" w:rsidR="00EE4219" w:rsidRDefault="00167843">
      <w:pPr>
        <w:spacing w:before="160" w:after="160"/>
        <w:ind w:firstLine="705"/>
      </w:pPr>
      <w:r>
        <w:t>В расписании подачи есть возможность следующей настройки:</w:t>
      </w:r>
    </w:p>
    <w:p w14:paraId="1E909721" w14:textId="35B0AB7B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Ежедневно с указанием времени (час, минута) (</w:t>
      </w:r>
      <w:hyperlink w:anchor="cap_1847b837-f11a-4c37-9dc8-5cc44a42528d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B6B145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029DC3" w14:textId="77777777" w:rsidR="00EE4219" w:rsidRDefault="00167843">
            <w:pPr>
              <w:spacing w:line="240" w:lineRule="auto"/>
              <w:jc w:val="center"/>
            </w:pPr>
            <w:bookmarkStart w:id="1170" w:name="cap_1847b837-f11a-4c37-9dc8-5cc44a42528d"/>
            <w:bookmarkEnd w:id="1170"/>
            <w:r>
              <w:rPr>
                <w:noProof/>
              </w:rPr>
              <w:drawing>
                <wp:inline distT="0" distB="0" distL="0" distR="0" wp14:anchorId="32D4D6FD" wp14:editId="2A48644E">
                  <wp:extent cx="3200400" cy="2028825"/>
                  <wp:effectExtent l="0" t="0" r="0" b="0"/>
                  <wp:docPr id="1004" name="drex_module_25_11_4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" name="drex_module_25_11_4_custom_4.png"/>
                          <pic:cNvPicPr/>
                        </pic:nvPicPr>
                        <pic:blipFill>
                          <a:blip r:embed="rId10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63A353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F8008E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22180221" w14:textId="55AF5131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недели с указанием времени (час, минута) (</w:t>
      </w:r>
      <w:hyperlink w:anchor="cap_cc990112-d41b-443b-aacf-ef029c1e4817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EF6C04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167798" w14:textId="77777777" w:rsidR="00EE4219" w:rsidRDefault="00167843">
            <w:pPr>
              <w:spacing w:line="240" w:lineRule="auto"/>
              <w:jc w:val="center"/>
            </w:pPr>
            <w:bookmarkStart w:id="1171" w:name="cap_cc990112-d41b-443b-aacf-ef029c1e4817"/>
            <w:bookmarkEnd w:id="1171"/>
            <w:r>
              <w:rPr>
                <w:noProof/>
              </w:rPr>
              <w:lastRenderedPageBreak/>
              <w:drawing>
                <wp:inline distT="0" distB="0" distL="0" distR="0" wp14:anchorId="363CC73F" wp14:editId="54B49D98">
                  <wp:extent cx="2924175" cy="2857500"/>
                  <wp:effectExtent l="0" t="0" r="0" b="0"/>
                  <wp:docPr id="1005" name="drex_module_25_11_4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" name="drex_module_25_11_4_custom_5.png"/>
                          <pic:cNvPicPr/>
                        </pic:nvPicPr>
                        <pic:blipFill>
                          <a:blip r:embed="rId10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043F23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3A8D1A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49B004AB" w14:textId="41CAB7E4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месяца с указанием времени (час, минута) (</w:t>
      </w:r>
      <w:hyperlink w:anchor="cap_d28fa89f-c10c-45c0-94f9-2239147b0576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67FCAF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AFE20D" w14:textId="77777777" w:rsidR="00EE4219" w:rsidRDefault="00167843">
            <w:pPr>
              <w:spacing w:line="240" w:lineRule="auto"/>
              <w:jc w:val="center"/>
            </w:pPr>
            <w:bookmarkStart w:id="1172" w:name="cap_d28fa89f-c10c-45c0-94f9-2239147b0576"/>
            <w:bookmarkEnd w:id="1172"/>
            <w:r>
              <w:rPr>
                <w:noProof/>
              </w:rPr>
              <w:drawing>
                <wp:inline distT="0" distB="0" distL="0" distR="0" wp14:anchorId="300EA4AA" wp14:editId="3CCFDC6F">
                  <wp:extent cx="2714625" cy="2619375"/>
                  <wp:effectExtent l="0" t="0" r="0" b="0"/>
                  <wp:docPr id="1006" name="drex_module_25_11_4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" name="drex_module_25_11_4_custom_6.png"/>
                          <pic:cNvPicPr/>
                        </pic:nvPicPr>
                        <pic:blipFill>
                          <a:blip r:embed="rId10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DB0B7B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9B2394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1F849DE1" w14:textId="18FD7FA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Дополнительные опции</w:t>
      </w:r>
      <w:r>
        <w:t>: (</w:t>
      </w:r>
      <w:hyperlink w:anchor="cap_e82ebcf1-878c-48f3-80e2-2a8b2b982d36">
        <w:r>
          <w:t>Рис.7</w:t>
        </w:r>
      </w:hyperlink>
      <w:r>
        <w:t>)</w:t>
      </w:r>
    </w:p>
    <w:p w14:paraId="3DA995A2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По адресу – обогащение информации по адресу должника</w:t>
      </w:r>
    </w:p>
    <w:p w14:paraId="2DDE39F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По адресу (при наличии собственника из выписки ЕГРН) – обогащение информации по адресу при наличии собственности</w:t>
      </w:r>
    </w:p>
    <w:p w14:paraId="4162E24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Перезапрос</w:t>
      </w:r>
      <w:r>
        <w:t>ить для уже обогащенных должников – уточнение информации по обогащенным должникам</w:t>
      </w:r>
    </w:p>
    <w:p w14:paraId="0990331D" w14:textId="77777777" w:rsidR="00EE4219" w:rsidRDefault="00167843">
      <w:pPr>
        <w:spacing w:before="160" w:after="160"/>
      </w:pPr>
      <w:r>
        <w:lastRenderedPageBreak/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B1F803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05872B" w14:textId="77777777" w:rsidR="00EE4219" w:rsidRDefault="00167843">
            <w:pPr>
              <w:spacing w:line="240" w:lineRule="auto"/>
              <w:jc w:val="center"/>
            </w:pPr>
            <w:bookmarkStart w:id="1173" w:name="cap_e82ebcf1-878c-48f3-80e2-2a8b2b982d36"/>
            <w:bookmarkEnd w:id="1173"/>
            <w:r>
              <w:rPr>
                <w:noProof/>
              </w:rPr>
              <w:drawing>
                <wp:inline distT="0" distB="0" distL="0" distR="0" wp14:anchorId="0D485D87" wp14:editId="2C38B74C">
                  <wp:extent cx="5667375" cy="1162050"/>
                  <wp:effectExtent l="0" t="0" r="0" b="0"/>
                  <wp:docPr id="1007" name="drex_module_25_11_4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" name="drex_module_25_11_4_custom_7.png"/>
                          <pic:cNvPicPr/>
                        </pic:nvPicPr>
                        <pic:blipFill>
                          <a:blip r:embed="rId10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382F2B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85D682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31A57CB8" w14:textId="77777777" w:rsidR="00EE4219" w:rsidRDefault="00167843">
      <w:pPr>
        <w:spacing w:before="160" w:after="160"/>
      </w:pPr>
      <w:r>
        <w:t>Если по должнику есть ФИО и дата рождения, процент нахождения увеличивается до 80-85%. Все данные полностью обрабатываются согласно 152-ФЗ.</w:t>
      </w:r>
    </w:p>
    <w:p w14:paraId="34AE7876" w14:textId="77777777" w:rsidR="00EE4219" w:rsidRDefault="00167843">
      <w:pPr>
        <w:spacing w:before="160" w:after="160"/>
      </w:pPr>
      <w:r>
        <w:t>Система бесплатно осуществляет запросы по юридическим лицам и получением всех данных, по физическому лицу проверяетс</w:t>
      </w:r>
      <w:r>
        <w:t>я действительность и недействительность паспортов собственников, зарегистрированных и солидарных должников, осуществляя запросы в МВД. Имея ФИО, дату рождения, серию и номер паспорта осуществляется запрос в ФНС и получение ИНН.</w:t>
      </w:r>
    </w:p>
    <w:p w14:paraId="245003A3" w14:textId="77777777" w:rsidR="00EE4219" w:rsidRDefault="00167843">
      <w:pPr>
        <w:spacing w:before="160" w:after="160"/>
      </w:pPr>
      <w:r>
        <w:t> </w:t>
      </w:r>
    </w:p>
    <w:p w14:paraId="2CA8439B" w14:textId="501794CB" w:rsidR="00EE4219" w:rsidRDefault="00167843">
      <w:pPr>
        <w:spacing w:before="160" w:after="160"/>
      </w:pPr>
      <w:r>
        <w:t>По окончании настройки наж</w:t>
      </w:r>
      <w:r>
        <w:t xml:space="preserve">ать кнопку </w:t>
      </w:r>
      <w:r>
        <w:rPr>
          <w:b/>
          <w:bCs/>
        </w:rPr>
        <w:t>«Сохранить»</w:t>
      </w:r>
      <w:r>
        <w:t xml:space="preserve"> для сохранения изменений или </w:t>
      </w:r>
      <w:r>
        <w:rPr>
          <w:b/>
          <w:bCs/>
        </w:rPr>
        <w:t>«Сбросить»</w:t>
      </w:r>
      <w:r>
        <w:t xml:space="preserve"> для отмены. (</w:t>
      </w:r>
      <w:hyperlink w:anchor="cap_bb5e0607-5401-4171-a36d-0d8b6465018d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6D0B87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365E69" w14:textId="77777777" w:rsidR="00EE4219" w:rsidRDefault="00167843">
            <w:pPr>
              <w:spacing w:line="240" w:lineRule="auto"/>
              <w:jc w:val="center"/>
            </w:pPr>
            <w:bookmarkStart w:id="1174" w:name="cap_bb5e0607-5401-4171-a36d-0d8b6465018d"/>
            <w:bookmarkEnd w:id="1174"/>
            <w:r>
              <w:rPr>
                <w:noProof/>
              </w:rPr>
              <w:drawing>
                <wp:inline distT="0" distB="0" distL="0" distR="0" wp14:anchorId="16DC9B61" wp14:editId="284197A1">
                  <wp:extent cx="3343275" cy="323850"/>
                  <wp:effectExtent l="0" t="0" r="0" b="0"/>
                  <wp:docPr id="1008" name="drex_module_25_11_4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8" name="drex_module_25_11_4_custom_8.png"/>
                          <pic:cNvPicPr/>
                        </pic:nvPicPr>
                        <pic:blipFill>
                          <a:blip r:embed="rId10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275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97C0D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416A4C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Рис.8 </w:t>
            </w:r>
          </w:p>
        </w:tc>
      </w:tr>
    </w:tbl>
    <w:p w14:paraId="00CF0DFF" w14:textId="77777777" w:rsidR="00EE4219" w:rsidRDefault="00167843">
      <w:r>
        <w:br w:type="page"/>
      </w:r>
    </w:p>
    <w:p w14:paraId="2258A11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175" w:name="36100e6e-8d3b-4809-983a-9d619d458e2f"/>
      <w:bookmarkEnd w:id="1175"/>
      <w:r>
        <w:rPr>
          <w:b/>
          <w:bCs/>
          <w:sz w:val="28"/>
          <w:szCs w:val="28"/>
        </w:rPr>
        <w:lastRenderedPageBreak/>
        <w:t>Росреестр</w:t>
      </w:r>
    </w:p>
    <w:p w14:paraId="3D28C4B3" w14:textId="77777777" w:rsidR="00EE4219" w:rsidRDefault="00167843">
      <w:pPr>
        <w:spacing w:before="160" w:after="160"/>
      </w:pPr>
      <w:r>
        <w:t>В данном разделе производится настройка автоматического заказа выписки из ЕГРН.</w:t>
      </w:r>
    </w:p>
    <w:p w14:paraId="600EE818" w14:textId="33B40923" w:rsidR="00EE4219" w:rsidRDefault="00167843">
      <w:pPr>
        <w:spacing w:before="160" w:after="160"/>
      </w:pPr>
      <w:r>
        <w:t>По умолчанию кнопа автоматизации находится в не активном состоянии. Соответственно, другие опции для настройки не доступны (</w:t>
      </w:r>
      <w:hyperlink w:anchor="cap_217e66b1-ce57-466e-928d-5db025e0e4a5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AB27BB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6EAD9CE" w14:textId="77777777" w:rsidR="00EE4219" w:rsidRDefault="00167843">
            <w:pPr>
              <w:spacing w:line="240" w:lineRule="auto"/>
              <w:jc w:val="center"/>
            </w:pPr>
            <w:bookmarkStart w:id="1176" w:name="cap_217e66b1-ce57-466e-928d-5db025e0e4a5"/>
            <w:bookmarkEnd w:id="1176"/>
            <w:r>
              <w:rPr>
                <w:noProof/>
              </w:rPr>
              <w:drawing>
                <wp:inline distT="0" distB="0" distL="0" distR="0" wp14:anchorId="7762C896" wp14:editId="23B61F2D">
                  <wp:extent cx="5667375" cy="1866900"/>
                  <wp:effectExtent l="0" t="0" r="0" b="0"/>
                  <wp:docPr id="1009" name="drex_module_25_11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" name="drex_module_25_11_5_custom.png"/>
                          <pic:cNvPicPr/>
                        </pic:nvPicPr>
                        <pic:blipFill>
                          <a:blip r:embed="rId10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1AE3CF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40168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464F751" w14:textId="77777777" w:rsidR="00EE4219" w:rsidRDefault="00167843">
      <w:pPr>
        <w:spacing w:before="160" w:after="160"/>
      </w:pPr>
      <w:r>
        <w:t>При активации автоматического заказа выписки из ЕГРН для настройки становятся доступны следующие функции:</w:t>
      </w:r>
    </w:p>
    <w:p w14:paraId="2070AB61" w14:textId="1CCF51F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заказа выписки -</w:t>
      </w:r>
      <w:r>
        <w:rPr>
          <w:rFonts w:ascii="Calibri" w:hAnsi="Calibri" w:cs="Calibri"/>
          <w:color w:val="000000"/>
        </w:rPr>
        <w:t xml:space="preserve"> </w:t>
      </w:r>
      <w:r>
        <w:t>настройка расписания для указания периодичности формирования заказов выписок из ЕГРН. (</w:t>
      </w:r>
      <w:hyperlink w:anchor="cap_5d7da024-b481-4094-8795-36f6f8a10061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DCC491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D6B709F" w14:textId="77777777" w:rsidR="00EE4219" w:rsidRDefault="00167843">
            <w:pPr>
              <w:spacing w:line="240" w:lineRule="auto"/>
              <w:jc w:val="center"/>
            </w:pPr>
            <w:bookmarkStart w:id="1177" w:name="cap_5d7da024-b481-4094-8795-36f6f8a10061"/>
            <w:bookmarkEnd w:id="1177"/>
            <w:r>
              <w:rPr>
                <w:noProof/>
              </w:rPr>
              <w:drawing>
                <wp:inline distT="0" distB="0" distL="0" distR="0" wp14:anchorId="1CD6BE6B" wp14:editId="7553C3C4">
                  <wp:extent cx="5667375" cy="1819275"/>
                  <wp:effectExtent l="0" t="0" r="0" b="0"/>
                  <wp:docPr id="1010" name="drex_module_25_11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" name="drex_module_25_11_5_custom_2.png"/>
                          <pic:cNvPicPr/>
                        </pic:nvPicPr>
                        <pic:blipFill>
                          <a:blip r:embed="rId10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CED66C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1C120D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A8B880E" w14:textId="77777777" w:rsidR="00EE4219" w:rsidRDefault="00167843">
      <w:pPr>
        <w:spacing w:before="160" w:after="160"/>
        <w:ind w:firstLine="705"/>
      </w:pPr>
      <w:r>
        <w:t>В расписании подачи есть возможность следующей настройки:</w:t>
      </w:r>
    </w:p>
    <w:p w14:paraId="25EF2C52" w14:textId="5887564D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Ежедневно с указанием врем</w:t>
      </w:r>
      <w:r>
        <w:t>ени (час, минута) (</w:t>
      </w:r>
      <w:hyperlink w:anchor="cap_1c02489a-b3e1-4b83-86b5-edb836de25f4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DA1A1F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841835" w14:textId="77777777" w:rsidR="00EE4219" w:rsidRDefault="00167843">
            <w:pPr>
              <w:spacing w:line="240" w:lineRule="auto"/>
              <w:jc w:val="center"/>
            </w:pPr>
            <w:bookmarkStart w:id="1178" w:name="cap_1c02489a-b3e1-4b83-86b5-edb836de25f4"/>
            <w:bookmarkEnd w:id="1178"/>
            <w:r>
              <w:rPr>
                <w:noProof/>
              </w:rPr>
              <w:lastRenderedPageBreak/>
              <w:drawing>
                <wp:inline distT="0" distB="0" distL="0" distR="0" wp14:anchorId="298A3F8C" wp14:editId="37B4B5C0">
                  <wp:extent cx="3200400" cy="2028825"/>
                  <wp:effectExtent l="0" t="0" r="0" b="0"/>
                  <wp:docPr id="1011" name="drex_module_25_11_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" name="drex_module_25_11_5_custom_3.png"/>
                          <pic:cNvPicPr/>
                        </pic:nvPicPr>
                        <pic:blipFill>
                          <a:blip r:embed="rId10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7A79DA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CF4C1C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54589E9C" w14:textId="5B06BA50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недели с указанием времени (час, минута) (</w:t>
      </w:r>
      <w:hyperlink w:anchor="cap_7926e3f0-008d-436d-8b71-b9c456ac72ee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F0B9FA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C99951" w14:textId="77777777" w:rsidR="00EE4219" w:rsidRDefault="00167843">
            <w:pPr>
              <w:spacing w:line="240" w:lineRule="auto"/>
              <w:jc w:val="center"/>
            </w:pPr>
            <w:bookmarkStart w:id="1179" w:name="cap_7926e3f0-008d-436d-8b71-b9c456ac72ee"/>
            <w:bookmarkEnd w:id="1179"/>
            <w:r>
              <w:rPr>
                <w:noProof/>
              </w:rPr>
              <w:drawing>
                <wp:inline distT="0" distB="0" distL="0" distR="0" wp14:anchorId="2AAD6310" wp14:editId="58BE2E42">
                  <wp:extent cx="2924175" cy="2857500"/>
                  <wp:effectExtent l="0" t="0" r="0" b="0"/>
                  <wp:docPr id="1012" name="drex_module_25_11_5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" name="drex_module_25_11_5_custom_4.png"/>
                          <pic:cNvPicPr/>
                        </pic:nvPicPr>
                        <pic:blipFill>
                          <a:blip r:embed="rId10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0DEA2B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F99539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48144B39" w14:textId="2C266FF2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месяца с указанием времени (час, минута) (</w:t>
      </w:r>
      <w:hyperlink w:anchor="cap_8b7ce76b-95ec-4da1-b0a3-0afdb63ee288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835163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96AB43" w14:textId="77777777" w:rsidR="00EE4219" w:rsidRDefault="00167843">
            <w:pPr>
              <w:spacing w:line="240" w:lineRule="auto"/>
              <w:jc w:val="center"/>
            </w:pPr>
            <w:bookmarkStart w:id="1180" w:name="cap_8b7ce76b-95ec-4da1-b0a3-0afdb63ee288"/>
            <w:bookmarkEnd w:id="1180"/>
            <w:r>
              <w:rPr>
                <w:noProof/>
              </w:rPr>
              <w:lastRenderedPageBreak/>
              <w:drawing>
                <wp:inline distT="0" distB="0" distL="0" distR="0" wp14:anchorId="130184D4" wp14:editId="3C516D3E">
                  <wp:extent cx="2714625" cy="2619375"/>
                  <wp:effectExtent l="0" t="0" r="0" b="0"/>
                  <wp:docPr id="1013" name="drex_module_25_11_5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" name="drex_module_25_11_5_custom_5.png"/>
                          <pic:cNvPicPr/>
                        </pic:nvPicPr>
                        <pic:blipFill>
                          <a:blip r:embed="rId10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9FC123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A1EC89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1653CF01" w14:textId="59A16B6F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Пользователь для заказа выписок</w:t>
      </w:r>
      <w:r>
        <w:rPr>
          <w:rFonts w:ascii="Calibri" w:hAnsi="Calibri" w:cs="Calibri"/>
          <w:color w:val="000000"/>
        </w:rPr>
        <w:t xml:space="preserve"> </w:t>
      </w:r>
      <w:r>
        <w:t xml:space="preserve">- в данном поле выбираем сотрудника, от лица которого будет происходить заказ выписок из ЕГРН по заданному времени. Для автоматического заказа выписок </w:t>
      </w:r>
      <w:r>
        <w:rPr>
          <w:b/>
          <w:bCs/>
        </w:rPr>
        <w:t>обязательно</w:t>
      </w:r>
      <w:r>
        <w:t xml:space="preserve"> необходимо указывать сотрудника. Если сотрудник не будет указ</w:t>
      </w:r>
      <w:r>
        <w:t xml:space="preserve">ан, то автоматический заказ выписок произведен не будет. Выписки можно заказать через личный кабинет Росреестра с авторизацией на Госуслугах. Авторизация на Госуслугах является </w:t>
      </w:r>
      <w:r>
        <w:rPr>
          <w:b/>
          <w:bCs/>
        </w:rPr>
        <w:t>обязательным</w:t>
      </w:r>
      <w:r>
        <w:t xml:space="preserve"> параметром. (</w:t>
      </w:r>
      <w:hyperlink w:anchor="cap_2a0c3b11-3a4a-4230-a90f-15ec0cb621cf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18010D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83918FB" w14:textId="77777777" w:rsidR="00EE4219" w:rsidRDefault="00167843">
            <w:pPr>
              <w:spacing w:line="240" w:lineRule="auto"/>
              <w:jc w:val="center"/>
            </w:pPr>
            <w:bookmarkStart w:id="1181" w:name="cap_2a0c3b11-3a4a-4230-a90f-15ec0cb621cf"/>
            <w:bookmarkEnd w:id="1181"/>
            <w:r>
              <w:rPr>
                <w:noProof/>
              </w:rPr>
              <w:drawing>
                <wp:inline distT="0" distB="0" distL="0" distR="0" wp14:anchorId="1AD8AE28" wp14:editId="059DE4B7">
                  <wp:extent cx="5667375" cy="1819275"/>
                  <wp:effectExtent l="0" t="0" r="0" b="0"/>
                  <wp:docPr id="1014" name="drex_module_25_11_5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4" name="drex_module_25_11_5_custom_6.png"/>
                          <pic:cNvPicPr/>
                        </pic:nvPicPr>
                        <pic:blipFill>
                          <a:blip r:embed="rId10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0D234A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125EF9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4B3A950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Автоматический перезаказ выписки из ЕГРН</w:t>
      </w:r>
    </w:p>
    <w:p w14:paraId="217312F8" w14:textId="20A356F8" w:rsidR="00EE4219" w:rsidRDefault="00167843">
      <w:pPr>
        <w:spacing w:before="160" w:after="160"/>
        <w:ind w:left="720"/>
      </w:pPr>
      <w:r>
        <w:t>При активации этой опции настраивается расписание перезаказа выписки. Функция нужна для периодического обновления данных должника. (</w:t>
      </w:r>
      <w:hyperlink w:anchor="cap_e999755e-068e-4ea7-be49-e20ab6b3ada4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A466B7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AB7222" w14:textId="77777777" w:rsidR="00EE4219" w:rsidRDefault="00167843">
            <w:pPr>
              <w:spacing w:line="240" w:lineRule="auto"/>
              <w:jc w:val="center"/>
            </w:pPr>
            <w:bookmarkStart w:id="1182" w:name="cap_e999755e-068e-4ea7-be49-e20ab6b3ada4"/>
            <w:bookmarkEnd w:id="1182"/>
            <w:r>
              <w:rPr>
                <w:noProof/>
              </w:rPr>
              <w:lastRenderedPageBreak/>
              <w:drawing>
                <wp:inline distT="0" distB="0" distL="0" distR="0" wp14:anchorId="155BEC17" wp14:editId="027CFD42">
                  <wp:extent cx="5667375" cy="1819275"/>
                  <wp:effectExtent l="0" t="0" r="0" b="0"/>
                  <wp:docPr id="1015" name="drex_module_25_11_5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" name="drex_module_25_11_5_custom_7.png"/>
                          <pic:cNvPicPr/>
                        </pic:nvPicPr>
                        <pic:blipFill>
                          <a:blip r:embed="rId10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6CE7E0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95FB17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6AC639EB" w14:textId="354C332C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Дополнительные опции: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8fcefdf2-1752-46f1-b2b0-c8cb14545b33">
        <w:r>
          <w:rPr>
            <w:color w:val="000000"/>
            <w:u w:val="single"/>
          </w:rPr>
          <w:t>Рис.8</w:t>
        </w:r>
      </w:hyperlink>
      <w:r>
        <w:t>)</w:t>
      </w:r>
    </w:p>
    <w:p w14:paraId="51A8E8F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Выписка о характеристиках - выписка о характеристиках объекта недвижимости (стандартная выписка ЕГРН)</w:t>
      </w:r>
    </w:p>
    <w:p w14:paraId="57FE9B5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Выписка о переходе прав - выписка о переходе прав владения собственностью</w:t>
      </w:r>
    </w:p>
    <w:p w14:paraId="5D9AD86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Автоматическое получение выписки по ранее заказанному должнику</w:t>
      </w:r>
    </w:p>
    <w:p w14:paraId="186D12A2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Заказ</w:t>
      </w:r>
      <w:r>
        <w:t>ать без учета наличия прав (в выписке могут отсутствовать данные о владельце)</w:t>
      </w:r>
    </w:p>
    <w:p w14:paraId="2B70863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Учитывать период владения собственностью при взыскании</w:t>
      </w:r>
    </w:p>
    <w:p w14:paraId="16D938F5" w14:textId="4753F8F9" w:rsidR="00EE4219" w:rsidRDefault="00167843">
      <w:pPr>
        <w:spacing w:before="160" w:after="160"/>
      </w:pPr>
      <w:r>
        <w:t>Подробно в выписках описано в разделе 3.7</w:t>
      </w:r>
      <w:r>
        <w:rPr>
          <w:rFonts w:ascii="Calibri" w:hAnsi="Calibri" w:cs="Calibri"/>
          <w:color w:val="000000"/>
        </w:rPr>
        <w:t xml:space="preserve"> </w:t>
      </w:r>
      <w:hyperlink w:anchor="cd1be259-2871-4f1a-bef4-1c175e45f55f">
        <w:r>
          <w:rPr>
            <w:u w:val="single"/>
          </w:rPr>
          <w:t>Выписка из ЕГРН</w:t>
        </w:r>
      </w:hyperlink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A71464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6ACE18" w14:textId="77777777" w:rsidR="00EE4219" w:rsidRDefault="00167843">
            <w:pPr>
              <w:spacing w:line="240" w:lineRule="auto"/>
              <w:jc w:val="center"/>
              <w:rPr>
                <w:rFonts w:ascii="Calibri" w:hAnsi="Calibri" w:cs="Calibri"/>
                <w:color w:val="595959"/>
                <w:u w:val="single"/>
              </w:rPr>
            </w:pPr>
            <w:bookmarkStart w:id="1183" w:name="cap_8fcefdf2-1752-46f1-b2b0-c8cb14545b33"/>
            <w:bookmarkEnd w:id="1183"/>
            <w:r>
              <w:rPr>
                <w:rFonts w:ascii="Calibri" w:hAnsi="Calibri" w:cs="Calibri"/>
                <w:noProof/>
                <w:color w:val="595959"/>
                <w:u w:val="single"/>
              </w:rPr>
              <w:drawing>
                <wp:inline distT="0" distB="0" distL="0" distR="0" wp14:anchorId="100C8AB9" wp14:editId="4C328219">
                  <wp:extent cx="5667375" cy="1819275"/>
                  <wp:effectExtent l="0" t="0" r="0" b="0"/>
                  <wp:docPr id="1016" name="drex_module_25_11_5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" name="drex_module_25_11_5_custom_8.png"/>
                          <pic:cNvPicPr/>
                        </pic:nvPicPr>
                        <pic:blipFill>
                          <a:blip r:embed="rId10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CC8AF6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A32B81" w14:textId="77777777" w:rsidR="00EE4219" w:rsidRDefault="00167843">
            <w:pPr>
              <w:spacing w:before="160" w:after="160"/>
              <w:jc w:val="center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 xml:space="preserve">Рис.8 </w:t>
            </w:r>
          </w:p>
        </w:tc>
      </w:tr>
    </w:tbl>
    <w:p w14:paraId="09FEF850" w14:textId="7B834810" w:rsidR="00EE4219" w:rsidRDefault="00167843">
      <w:pPr>
        <w:spacing w:before="160" w:after="160"/>
      </w:pPr>
      <w:r>
        <w:t xml:space="preserve">По окончании настройки нажать кнопку </w:t>
      </w:r>
      <w:r>
        <w:rPr>
          <w:b/>
          <w:bCs/>
        </w:rPr>
        <w:t>«Сохранить»</w:t>
      </w:r>
      <w:r>
        <w:t xml:space="preserve"> для сохранения изменений или </w:t>
      </w:r>
      <w:r>
        <w:rPr>
          <w:b/>
          <w:bCs/>
        </w:rPr>
        <w:t>«Сбросить»</w:t>
      </w:r>
      <w:r>
        <w:t xml:space="preserve"> для отмены. (</w:t>
      </w:r>
      <w:hyperlink w:anchor="cap_0402e541-624e-4923-9af9-7693d242dc0a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DBB4E3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88D761" w14:textId="77777777" w:rsidR="00EE4219" w:rsidRDefault="00167843">
            <w:pPr>
              <w:spacing w:line="240" w:lineRule="auto"/>
              <w:jc w:val="center"/>
            </w:pPr>
            <w:bookmarkStart w:id="1184" w:name="cap_0402e541-624e-4923-9af9-7693d242dc0a"/>
            <w:bookmarkEnd w:id="1184"/>
            <w:r>
              <w:rPr>
                <w:noProof/>
              </w:rPr>
              <w:lastRenderedPageBreak/>
              <w:drawing>
                <wp:inline distT="0" distB="0" distL="0" distR="0" wp14:anchorId="48B5CDFA" wp14:editId="01ABC1F2">
                  <wp:extent cx="3381375" cy="333375"/>
                  <wp:effectExtent l="0" t="0" r="0" b="0"/>
                  <wp:docPr id="1017" name="drex_module_25_11_5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" name="drex_module_25_11_5_custom_9.png"/>
                          <pic:cNvPicPr/>
                        </pic:nvPicPr>
                        <pic:blipFill>
                          <a:blip r:embed="rId10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D48FE7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B3C993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Рис.9 </w:t>
            </w:r>
          </w:p>
        </w:tc>
      </w:tr>
    </w:tbl>
    <w:p w14:paraId="2456206D" w14:textId="77777777" w:rsidR="00EE4219" w:rsidRDefault="00167843">
      <w:r>
        <w:br w:type="page"/>
      </w:r>
    </w:p>
    <w:p w14:paraId="1726B45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185" w:name="54e380d0-70ad-48de-aa0c-809b374fc188"/>
      <w:bookmarkEnd w:id="1185"/>
      <w:r>
        <w:rPr>
          <w:b/>
          <w:bCs/>
          <w:sz w:val="28"/>
          <w:szCs w:val="28"/>
        </w:rPr>
        <w:lastRenderedPageBreak/>
        <w:t>Расчеты</w:t>
      </w:r>
    </w:p>
    <w:p w14:paraId="42E03C2D" w14:textId="76708552" w:rsidR="00EE4219" w:rsidRDefault="00167843">
      <w:pPr>
        <w:spacing w:before="160" w:after="160"/>
      </w:pPr>
      <w:r>
        <w:t>В данном разделе можно настроить параметр сокращенного расчета пени. (</w:t>
      </w:r>
      <w:hyperlink w:anchor="cap_8180d73c-825f-4f7c-ae13-6d161b1ac2f6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B655F6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715F65" w14:textId="77777777" w:rsidR="00EE4219" w:rsidRDefault="00167843">
            <w:pPr>
              <w:spacing w:line="240" w:lineRule="auto"/>
              <w:jc w:val="center"/>
            </w:pPr>
            <w:bookmarkStart w:id="1186" w:name="cap_8180d73c-825f-4f7c-ae13-6d161b1ac2f6"/>
            <w:bookmarkEnd w:id="1186"/>
            <w:r>
              <w:rPr>
                <w:noProof/>
              </w:rPr>
              <w:drawing>
                <wp:inline distT="0" distB="0" distL="0" distR="0" wp14:anchorId="353C1763" wp14:editId="5D5A0CD4">
                  <wp:extent cx="5353050" cy="1028700"/>
                  <wp:effectExtent l="0" t="0" r="0" b="0"/>
                  <wp:docPr id="1018" name="drex_module_25_11_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" name="drex_module_25_11_6_custom.png"/>
                          <pic:cNvPicPr/>
                        </pic:nvPicPr>
                        <pic:blipFill>
                          <a:blip r:embed="rId10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3050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A25A38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092D8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1009244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3DF83B6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187" w:name="cbcd0656-d7d3-496c-a3a6-f66b4114e8dd"/>
      <w:bookmarkEnd w:id="1187"/>
      <w:r>
        <w:rPr>
          <w:b/>
          <w:bCs/>
          <w:sz w:val="28"/>
          <w:szCs w:val="28"/>
        </w:rPr>
        <w:lastRenderedPageBreak/>
        <w:t>Реестр оплаты пошлин</w:t>
      </w:r>
    </w:p>
    <w:p w14:paraId="770CC732" w14:textId="77777777" w:rsidR="00EE4219" w:rsidRDefault="00167843">
      <w:pPr>
        <w:spacing w:before="160" w:after="160"/>
      </w:pPr>
      <w:r>
        <w:t>В данном разделе производится настройка автоматического формирования реестра оплаты пошлин.</w:t>
      </w:r>
    </w:p>
    <w:p w14:paraId="4042BA02" w14:textId="55B79033" w:rsidR="00EE4219" w:rsidRDefault="00167843">
      <w:pPr>
        <w:spacing w:before="160" w:after="160"/>
      </w:pPr>
      <w:r>
        <w:t>По умолчанию кнопа автоматизации находится в не активном состоянии. Соответственно, другие опции для настройки не доступны (</w:t>
      </w:r>
      <w:hyperlink w:anchor="cap_907c12f7-d88b-41ec-8573-aaef7287c6d8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DB401D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E6A77B" w14:textId="77777777" w:rsidR="00EE4219" w:rsidRDefault="00167843">
            <w:pPr>
              <w:spacing w:line="240" w:lineRule="auto"/>
              <w:jc w:val="center"/>
            </w:pPr>
            <w:bookmarkStart w:id="1188" w:name="cap_907c12f7-d88b-41ec-8573-aaef7287c6d8"/>
            <w:bookmarkEnd w:id="1188"/>
            <w:r>
              <w:rPr>
                <w:noProof/>
              </w:rPr>
              <w:drawing>
                <wp:inline distT="0" distB="0" distL="0" distR="0" wp14:anchorId="62AB0604" wp14:editId="5612C1F6">
                  <wp:extent cx="5667375" cy="1685925"/>
                  <wp:effectExtent l="0" t="0" r="0" b="0"/>
                  <wp:docPr id="1019" name="drex_module_25_11_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9" name="drex_module_25_11_7_custom.png"/>
                          <pic:cNvPicPr/>
                        </pic:nvPicPr>
                        <pic:blipFill>
                          <a:blip r:embed="rId10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86BB03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B734A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65383F2" w14:textId="77777777" w:rsidR="00EE4219" w:rsidRDefault="00167843">
      <w:pPr>
        <w:spacing w:before="160" w:after="160"/>
      </w:pPr>
      <w:r>
        <w:t>При активации автоматического заказа пошлины для настройки становятся доступными следующие функции:</w:t>
      </w:r>
    </w:p>
    <w:p w14:paraId="3CF9B893" w14:textId="7E23E6A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автоматического формирования -</w:t>
      </w:r>
      <w:r>
        <w:rPr>
          <w:rFonts w:ascii="Calibri" w:hAnsi="Calibri" w:cs="Calibri"/>
          <w:color w:val="000000"/>
        </w:rPr>
        <w:t xml:space="preserve"> </w:t>
      </w:r>
      <w:r>
        <w:t>настройка расписания для указания периодичности формирования заказо</w:t>
      </w:r>
      <w:r>
        <w:t>в реестров оплаты пошлины. (</w:t>
      </w:r>
      <w:hyperlink w:anchor="cap_9507b103-1cfd-4b96-9901-738e4a2a80bd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95C0DD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2ABB30" w14:textId="77777777" w:rsidR="00EE4219" w:rsidRDefault="00167843">
            <w:pPr>
              <w:spacing w:line="240" w:lineRule="auto"/>
              <w:jc w:val="center"/>
            </w:pPr>
            <w:bookmarkStart w:id="1189" w:name="cap_9507b103-1cfd-4b96-9901-738e4a2a80bd"/>
            <w:bookmarkEnd w:id="1189"/>
            <w:r>
              <w:rPr>
                <w:noProof/>
              </w:rPr>
              <w:drawing>
                <wp:inline distT="0" distB="0" distL="0" distR="0" wp14:anchorId="28A7D389" wp14:editId="496AE817">
                  <wp:extent cx="4200525" cy="2409825"/>
                  <wp:effectExtent l="0" t="0" r="0" b="0"/>
                  <wp:docPr id="1020" name="drex_module_25_11_7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0" name="drex_module_25_11_7_custom_2.png"/>
                          <pic:cNvPicPr/>
                        </pic:nvPicPr>
                        <pic:blipFill>
                          <a:blip r:embed="rId10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0525" cy="240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2956F1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B8B85B6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79D35BE8" w14:textId="77777777" w:rsidR="00EE4219" w:rsidRDefault="00167843">
      <w:pPr>
        <w:spacing w:before="160" w:after="160"/>
        <w:ind w:firstLine="705"/>
      </w:pPr>
      <w:r>
        <w:t>В расписании подачи есть возможность следующей настройки:</w:t>
      </w:r>
    </w:p>
    <w:p w14:paraId="3C79C6F9" w14:textId="425413EB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Ежедневно с указанием времени (час, минута) (</w:t>
      </w:r>
      <w:hyperlink w:anchor="cap_a0d88f43-c871-4b15-94f9-b6706e2d854d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833117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D30351" w14:textId="77777777" w:rsidR="00EE4219" w:rsidRDefault="00167843">
            <w:pPr>
              <w:spacing w:line="240" w:lineRule="auto"/>
              <w:jc w:val="center"/>
            </w:pPr>
            <w:bookmarkStart w:id="1190" w:name="cap_a0d88f43-c871-4b15-94f9-b6706e2d854d"/>
            <w:bookmarkEnd w:id="1190"/>
            <w:r>
              <w:rPr>
                <w:noProof/>
              </w:rPr>
              <w:drawing>
                <wp:inline distT="0" distB="0" distL="0" distR="0" wp14:anchorId="25569279" wp14:editId="053DF6D0">
                  <wp:extent cx="3200400" cy="2028825"/>
                  <wp:effectExtent l="0" t="0" r="0" b="0"/>
                  <wp:docPr id="1021" name="drex_module_25_11_7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1" name="drex_module_25_11_7_custom_3.png"/>
                          <pic:cNvPicPr/>
                        </pic:nvPicPr>
                        <pic:blipFill>
                          <a:blip r:embed="rId10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745C4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32EB29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5106296D" w14:textId="2E8CFF68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недели с указанием времени (час, минута) (</w:t>
      </w:r>
      <w:hyperlink w:anchor="cap_66500f8b-4c1b-41bd-9ba9-2faa71bb4a3e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AFADC4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7015A2" w14:textId="77777777" w:rsidR="00EE4219" w:rsidRDefault="00167843">
            <w:pPr>
              <w:spacing w:line="240" w:lineRule="auto"/>
              <w:jc w:val="center"/>
            </w:pPr>
            <w:bookmarkStart w:id="1191" w:name="cap_66500f8b-4c1b-41bd-9ba9-2faa71bb4a3e"/>
            <w:bookmarkEnd w:id="1191"/>
            <w:r>
              <w:rPr>
                <w:noProof/>
              </w:rPr>
              <w:drawing>
                <wp:inline distT="0" distB="0" distL="0" distR="0" wp14:anchorId="35324EA6" wp14:editId="65FFFBE9">
                  <wp:extent cx="2924175" cy="2857500"/>
                  <wp:effectExtent l="0" t="0" r="0" b="0"/>
                  <wp:docPr id="1022" name="drex_module_25_11_7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2" name="drex_module_25_11_7_custom_4.png"/>
                          <pic:cNvPicPr/>
                        </pic:nvPicPr>
                        <pic:blipFill>
                          <a:blip r:embed="rId10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96FE4C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E1E736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54A857D2" w14:textId="722EF4DF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месяца с указанием времени (час, минута) (</w:t>
      </w:r>
      <w:hyperlink w:anchor="cap_7a991a1d-2f27-4c4c-8f38-a99de4912119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820984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3DEFAD" w14:textId="77777777" w:rsidR="00EE4219" w:rsidRDefault="00167843">
            <w:pPr>
              <w:spacing w:line="240" w:lineRule="auto"/>
              <w:jc w:val="center"/>
            </w:pPr>
            <w:bookmarkStart w:id="1192" w:name="cap_7a991a1d-2f27-4c4c-8f38-a99de4912119"/>
            <w:bookmarkEnd w:id="1192"/>
            <w:r>
              <w:rPr>
                <w:noProof/>
              </w:rPr>
              <w:lastRenderedPageBreak/>
              <w:drawing>
                <wp:inline distT="0" distB="0" distL="0" distR="0" wp14:anchorId="28701008" wp14:editId="6E23DC71">
                  <wp:extent cx="2714625" cy="2619375"/>
                  <wp:effectExtent l="0" t="0" r="0" b="0"/>
                  <wp:docPr id="1023" name="drex_module_25_11_7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3" name="drex_module_25_11_7_custom_5.png"/>
                          <pic:cNvPicPr/>
                        </pic:nvPicPr>
                        <pic:blipFill>
                          <a:blip r:embed="rId10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3FA4C2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7E2911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1447C83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Заявитель освобожден от уплаты пошлины</w:t>
      </w:r>
      <w:r>
        <w:rPr>
          <w:rFonts w:ascii="Calibri" w:hAnsi="Calibri" w:cs="Calibri"/>
          <w:color w:val="000000"/>
        </w:rPr>
        <w:t xml:space="preserve"> </w:t>
      </w:r>
      <w:r>
        <w:t>в соответствии со ст. 333,35, 333,36, 333,37 НК РФ.</w:t>
      </w:r>
    </w:p>
    <w:p w14:paraId="20D79B60" w14:textId="0E7502C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Ответственные сотрудники -</w:t>
      </w:r>
      <w:r>
        <w:rPr>
          <w:rFonts w:ascii="Calibri" w:hAnsi="Calibri" w:cs="Calibri"/>
          <w:color w:val="000000"/>
        </w:rPr>
        <w:t xml:space="preserve"> </w:t>
      </w:r>
      <w:r>
        <w:t>в данном поле выбираем сотрудника, от лица которого будет происходить отправка запроса на формирование реестра оплаты пошлины по</w:t>
      </w:r>
      <w:r>
        <w:t xml:space="preserve"> заданному времени. Для автоматического формирования </w:t>
      </w:r>
      <w:r>
        <w:rPr>
          <w:b/>
          <w:bCs/>
        </w:rPr>
        <w:t>обязательно</w:t>
      </w:r>
      <w:r>
        <w:t xml:space="preserve"> необходимо указывать сотрудника. Если сотрудник не будет указан, то автоматическое формирование реестра по заданному времени произведено не будет. (</w:t>
      </w:r>
      <w:hyperlink w:anchor="cap_467cfd9e-e341-441e-be03-2f7787c0abbf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9C6C78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7085B9" w14:textId="77777777" w:rsidR="00EE4219" w:rsidRDefault="00167843">
            <w:pPr>
              <w:spacing w:line="240" w:lineRule="auto"/>
              <w:jc w:val="center"/>
            </w:pPr>
            <w:bookmarkStart w:id="1193" w:name="cap_467cfd9e-e341-441e-be03-2f7787c0abbf"/>
            <w:bookmarkEnd w:id="1193"/>
            <w:r>
              <w:rPr>
                <w:noProof/>
              </w:rPr>
              <w:drawing>
                <wp:inline distT="0" distB="0" distL="0" distR="0" wp14:anchorId="70CCDD93" wp14:editId="7E5D3A6C">
                  <wp:extent cx="3848100" cy="2209800"/>
                  <wp:effectExtent l="0" t="0" r="0" b="0"/>
                  <wp:docPr id="1024" name="drex_module_25_11_7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" name="drex_module_25_11_7_custom_6.png"/>
                          <pic:cNvPicPr/>
                        </pic:nvPicPr>
                        <pic:blipFill>
                          <a:blip r:embed="rId10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8100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82DDF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E0434D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5689B294" w14:textId="39F85832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E-mail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ответственных сотрудников</w:t>
      </w:r>
      <w:r>
        <w:rPr>
          <w:rFonts w:ascii="Calibri" w:hAnsi="Calibri" w:cs="Calibri"/>
          <w:color w:val="000000"/>
        </w:rPr>
        <w:t xml:space="preserve"> </w:t>
      </w:r>
      <w:r>
        <w:t>–</w:t>
      </w:r>
      <w:r>
        <w:rPr>
          <w:rFonts w:ascii="Calibri" w:hAnsi="Calibri" w:cs="Calibri"/>
          <w:color w:val="000000"/>
        </w:rPr>
        <w:t xml:space="preserve"> </w:t>
      </w:r>
      <w:r>
        <w:t>e-mail, на который будет направлен сформированный реестр (вводится в произвольной форме) (</w:t>
      </w:r>
      <w:hyperlink w:anchor="cap_0cf933c3-9cc0-4f03-a49e-8f575539dbdc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5EC50C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94C8E7" w14:textId="77777777" w:rsidR="00EE4219" w:rsidRDefault="00167843">
            <w:pPr>
              <w:spacing w:line="240" w:lineRule="auto"/>
              <w:jc w:val="center"/>
            </w:pPr>
            <w:bookmarkStart w:id="1194" w:name="cap_0cf933c3-9cc0-4f03-a49e-8f575539dbdc"/>
            <w:bookmarkEnd w:id="1194"/>
            <w:r>
              <w:rPr>
                <w:noProof/>
              </w:rPr>
              <w:lastRenderedPageBreak/>
              <w:drawing>
                <wp:inline distT="0" distB="0" distL="0" distR="0" wp14:anchorId="59974256" wp14:editId="1AD8B5E3">
                  <wp:extent cx="4676775" cy="1295400"/>
                  <wp:effectExtent l="0" t="0" r="0" b="0"/>
                  <wp:docPr id="1025" name="drex_module_25_11_7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5" name="drex_module_25_11_7_custom_7.png"/>
                          <pic:cNvPicPr/>
                        </pic:nvPicPr>
                        <pic:blipFill>
                          <a:blip r:embed="rId10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34F1A9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5E312A5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5CBAB8E3" w14:textId="075C5015" w:rsidR="00EE4219" w:rsidRDefault="00167843">
      <w:pPr>
        <w:spacing w:before="160" w:after="160"/>
      </w:pPr>
      <w:r>
        <w:t xml:space="preserve">По окончании настройки нажать кнопку </w:t>
      </w:r>
      <w:r>
        <w:rPr>
          <w:b/>
          <w:bCs/>
        </w:rPr>
        <w:t>«Сохранить»</w:t>
      </w:r>
      <w:r>
        <w:t xml:space="preserve"> для сохранения изменений или </w:t>
      </w:r>
      <w:r>
        <w:rPr>
          <w:b/>
          <w:bCs/>
        </w:rPr>
        <w:t>«Сбросить»</w:t>
      </w:r>
      <w:r>
        <w:t xml:space="preserve"> для отмены. (</w:t>
      </w:r>
      <w:hyperlink w:anchor="cap_54ebd105-7922-40a1-9e75-2afafba72735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40397C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53CD9C" w14:textId="77777777" w:rsidR="00EE4219" w:rsidRDefault="00167843">
            <w:pPr>
              <w:spacing w:line="240" w:lineRule="auto"/>
              <w:jc w:val="center"/>
            </w:pPr>
            <w:bookmarkStart w:id="1195" w:name="cap_54ebd105-7922-40a1-9e75-2afafba72735"/>
            <w:bookmarkEnd w:id="1195"/>
            <w:r>
              <w:rPr>
                <w:noProof/>
              </w:rPr>
              <w:drawing>
                <wp:inline distT="0" distB="0" distL="0" distR="0" wp14:anchorId="06C67460" wp14:editId="066B2F1E">
                  <wp:extent cx="3238500" cy="314325"/>
                  <wp:effectExtent l="0" t="0" r="0" b="0"/>
                  <wp:docPr id="1026" name="drex_module_25_11_7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drex_module_25_11_7_custom_8.png"/>
                          <pic:cNvPicPr/>
                        </pic:nvPicPr>
                        <pic:blipFill>
                          <a:blip r:embed="rId10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43C413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8E2EA1D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Рис.8 </w:t>
            </w:r>
          </w:p>
        </w:tc>
      </w:tr>
    </w:tbl>
    <w:p w14:paraId="069DA296" w14:textId="77777777" w:rsidR="00EE4219" w:rsidRDefault="00167843">
      <w:r>
        <w:br w:type="page"/>
      </w:r>
    </w:p>
    <w:p w14:paraId="6873074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196" w:name="4674b96d-feb0-40ca-9e89-11a109bf24d6"/>
      <w:bookmarkEnd w:id="1196"/>
      <w:r>
        <w:rPr>
          <w:b/>
          <w:bCs/>
          <w:sz w:val="28"/>
          <w:szCs w:val="28"/>
        </w:rPr>
        <w:lastRenderedPageBreak/>
        <w:t>Действия по должникам</w:t>
      </w:r>
    </w:p>
    <w:p w14:paraId="1FEBA7EF" w14:textId="7B78E7E7" w:rsidR="00EE4219" w:rsidRDefault="00167843">
      <w:pPr>
        <w:spacing w:before="160" w:after="160"/>
      </w:pPr>
      <w:r>
        <w:t>В данном разделе представлены дополнительные опци</w:t>
      </w:r>
      <w:r>
        <w:t>и настройки работы с должниками. Нужны для частных случаев (</w:t>
      </w:r>
      <w:hyperlink w:anchor="cap_3638b15f-0eea-417d-ac60-bd4c26bb7d96">
        <w:r>
          <w:t>Рис.1</w:t>
        </w:r>
      </w:hyperlink>
      <w:r>
        <w:t>):</w:t>
      </w:r>
    </w:p>
    <w:p w14:paraId="2E962D9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Автоматическая архивация должников с нулевой задолженностью – при активации система в автоматическом режиме заархив</w:t>
      </w:r>
      <w:r>
        <w:t>ирует должников, у которых нулевая задолженность</w:t>
      </w:r>
    </w:p>
    <w:p w14:paraId="525F519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Исключить вывод умерших жителей из шаблона – при активации система исключает умерших должников из заявления о вынесении судебного приказа \ искового заявления</w:t>
      </w:r>
    </w:p>
    <w:p w14:paraId="2DCB05D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Исключить вывод снятых с регистрационного учета жителей из шаблона - при активации сист</w:t>
      </w:r>
      <w:r>
        <w:t>ема исключает снятых с регистрационного учета должников из заявления о вынесении судебного приказа \ исковое заявления</w:t>
      </w:r>
    </w:p>
    <w:p w14:paraId="60AC1B7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Добавить в ЗВСП несовершеннолетних детей - при активации система добавляет несовершеннолетних детей в заявление о вынесении суд</w:t>
      </w:r>
      <w:r>
        <w:t>ебного приказа \ исковое заявления</w:t>
      </w:r>
    </w:p>
    <w:p w14:paraId="45A58E1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Формировать ЗВСП в случае отсутствия подсудности - при активации система дает возможность формировать заявление о вынесении судебного приказа \ исковое заявления при отсутствии подсудности</w:t>
      </w:r>
    </w:p>
    <w:p w14:paraId="7B48487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Вывести в фи</w:t>
      </w:r>
      <w:r>
        <w:t>льтре административный округ - при активации система добавляет в фильтр поле для фильтрации по административному округу. Применяется для крупных городов с системой административных округов</w:t>
      </w:r>
    </w:p>
    <w:p w14:paraId="1F0FF33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Раздельная отправка электронно-заказных писем должникам в</w:t>
      </w:r>
      <w:r>
        <w:t xml:space="preserve"> совместной собственности - при активации система разделяет отправку электронно-заказных писем должникам, у которых совместная собственность и разные адреса регистрации. В случае, если у одного собственника есть адрес регистрации, а у второго нет, то отпра</w:t>
      </w:r>
      <w:r>
        <w:t>вка по второму собственнику происходит по адресу объекта</w:t>
      </w:r>
    </w:p>
    <w:p w14:paraId="41F248A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Раздельная отправка электронно-заказных писем солидарным должникам - при активации система разделяет отправку электронно-заказных писем солидарным должникам, у которых разные адреса регистр</w:t>
      </w:r>
      <w:r>
        <w:t xml:space="preserve">ации. В случае, если у одного солидарного должника есть адрес регистрации, а у второго </w:t>
      </w:r>
      <w:r>
        <w:lastRenderedPageBreak/>
        <w:t>нет, то отправка по второму солидарному должнику происходит по адресу объекта</w:t>
      </w:r>
    </w:p>
    <w:p w14:paraId="06D9963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Учет периода задолженности после отмены судебного приказа - при активации система</w:t>
      </w:r>
      <w:r>
        <w:t xml:space="preserve"> учитывает ранее просуженные периоды по другим периодам задолженности и при загрузке новых периодов задолженности удаляет просуженные периоды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8D669A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659A1E" w14:textId="77777777" w:rsidR="00EE4219" w:rsidRDefault="00167843">
            <w:pPr>
              <w:spacing w:line="240" w:lineRule="auto"/>
              <w:jc w:val="center"/>
            </w:pPr>
            <w:bookmarkStart w:id="1197" w:name="cap_3638b15f-0eea-417d-ac60-bd4c26bb7d96"/>
            <w:bookmarkEnd w:id="1197"/>
            <w:r>
              <w:rPr>
                <w:noProof/>
              </w:rPr>
              <w:drawing>
                <wp:inline distT="0" distB="0" distL="0" distR="0" wp14:anchorId="58FB33C4" wp14:editId="37FDC3F0">
                  <wp:extent cx="5667375" cy="1952625"/>
                  <wp:effectExtent l="0" t="0" r="0" b="0"/>
                  <wp:docPr id="1027" name="drex_module_25_11_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drex_module_25_11_8_custom.png"/>
                          <pic:cNvPicPr/>
                        </pic:nvPicPr>
                        <pic:blipFill>
                          <a:blip r:embed="rId10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6DE991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4A130EC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4A4BD08" w14:textId="6865848C" w:rsidR="00EE4219" w:rsidRDefault="00167843">
      <w:pPr>
        <w:spacing w:before="160" w:after="160"/>
      </w:pPr>
      <w:r>
        <w:t xml:space="preserve">По окончании настройки нажать кнопку </w:t>
      </w:r>
      <w:r>
        <w:rPr>
          <w:b/>
          <w:bCs/>
        </w:rPr>
        <w:t>«Сохранить»</w:t>
      </w:r>
      <w:r>
        <w:t xml:space="preserve"> для сохранения изменений или </w:t>
      </w:r>
      <w:r>
        <w:rPr>
          <w:b/>
          <w:bCs/>
        </w:rPr>
        <w:t>«Сбросить»</w:t>
      </w:r>
      <w:r>
        <w:t xml:space="preserve"> для отмены. (</w:t>
      </w:r>
      <w:hyperlink w:anchor="cap_e9898cb1-7eee-4e27-bc84-36070eb3ed0b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114C23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F4D178" w14:textId="77777777" w:rsidR="00EE4219" w:rsidRDefault="00167843">
            <w:pPr>
              <w:spacing w:line="240" w:lineRule="auto"/>
              <w:jc w:val="center"/>
            </w:pPr>
            <w:bookmarkStart w:id="1198" w:name="cap_e9898cb1-7eee-4e27-bc84-36070eb3ed0b"/>
            <w:bookmarkEnd w:id="1198"/>
            <w:r>
              <w:rPr>
                <w:noProof/>
              </w:rPr>
              <w:drawing>
                <wp:inline distT="0" distB="0" distL="0" distR="0" wp14:anchorId="1D52B0F2" wp14:editId="085AF6D4">
                  <wp:extent cx="3667125" cy="361950"/>
                  <wp:effectExtent l="0" t="0" r="0" b="0"/>
                  <wp:docPr id="1028" name="drex_module_25_11_8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drex_module_25_11_8_custom_2.png"/>
                          <pic:cNvPicPr/>
                        </pic:nvPicPr>
                        <pic:blipFill>
                          <a:blip r:embed="rId10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7125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3AAEB5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46B4E63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Рис.2 </w:t>
            </w:r>
          </w:p>
        </w:tc>
      </w:tr>
    </w:tbl>
    <w:p w14:paraId="1F13CF2A" w14:textId="77777777" w:rsidR="00EE4219" w:rsidRDefault="00167843">
      <w:r>
        <w:br w:type="page"/>
      </w:r>
    </w:p>
    <w:p w14:paraId="55FF2E3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199" w:name="e41deb5f-a1b0-40fd-bfdb-ab0d04143154"/>
      <w:bookmarkEnd w:id="1199"/>
      <w:r>
        <w:rPr>
          <w:b/>
          <w:bCs/>
          <w:sz w:val="28"/>
          <w:szCs w:val="28"/>
        </w:rPr>
        <w:lastRenderedPageBreak/>
        <w:t>Документы по должникам</w:t>
      </w:r>
    </w:p>
    <w:p w14:paraId="399CB10C" w14:textId="199AE3FA" w:rsidR="00EE4219" w:rsidRDefault="00167843">
      <w:pPr>
        <w:spacing w:before="160" w:after="160"/>
      </w:pPr>
      <w:r>
        <w:t>В данном разделе производится настройка расписания автоматической загрузки документов из сторонних систем, подключенных к интеграции. (</w:t>
      </w:r>
      <w:hyperlink w:anchor="cap_3222c3fc-b27d-4fef-8818-0968a06242ac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5F55AB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B40F49F" w14:textId="77777777" w:rsidR="00EE4219" w:rsidRDefault="00167843">
            <w:pPr>
              <w:spacing w:line="240" w:lineRule="auto"/>
              <w:jc w:val="center"/>
            </w:pPr>
            <w:bookmarkStart w:id="1200" w:name="cap_3222c3fc-b27d-4fef-8818-0968a06242ac"/>
            <w:bookmarkEnd w:id="1200"/>
            <w:r>
              <w:rPr>
                <w:noProof/>
              </w:rPr>
              <w:drawing>
                <wp:inline distT="0" distB="0" distL="0" distR="0" wp14:anchorId="24BBDE5C" wp14:editId="564E43DD">
                  <wp:extent cx="5667375" cy="819150"/>
                  <wp:effectExtent l="0" t="0" r="0" b="0"/>
                  <wp:docPr id="1029" name="drex_module_25_11_9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" name="drex_module_25_11_9_custom.png"/>
                          <pic:cNvPicPr/>
                        </pic:nvPicPr>
                        <pic:blipFill>
                          <a:blip r:embed="rId10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24C77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A702D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8045C58" w14:textId="3F33D89E" w:rsidR="00EE4219" w:rsidRDefault="00167843">
      <w:pPr>
        <w:spacing w:before="160" w:after="160"/>
      </w:pPr>
      <w:r>
        <w:t>Расписание загрузки документов должников</w:t>
      </w:r>
      <w:r>
        <w:t xml:space="preserve"> настраивается аналогично описанному в разделе</w:t>
      </w:r>
      <w:r>
        <w:rPr>
          <w:rFonts w:ascii="Calibri" w:hAnsi="Calibri" w:cs="Calibri"/>
          <w:color w:val="000000"/>
        </w:rPr>
        <w:t xml:space="preserve"> </w:t>
      </w:r>
      <w:hyperlink w:anchor="d8e8ce47-eb5f-4ad9-838a-6fb7045e395c">
        <w:r>
          <w:rPr>
            <w:u w:val="single"/>
          </w:rPr>
          <w:t>Подача в суд</w:t>
        </w:r>
      </w:hyperlink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7f4f7cea-05a5-4a06-b85e-2012ff9c517c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C86B76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5791F1" w14:textId="77777777" w:rsidR="00EE4219" w:rsidRDefault="00167843">
            <w:pPr>
              <w:spacing w:line="240" w:lineRule="auto"/>
              <w:jc w:val="center"/>
            </w:pPr>
            <w:bookmarkStart w:id="1201" w:name="cap_7f4f7cea-05a5-4a06-b85e-2012ff9c517c"/>
            <w:bookmarkEnd w:id="1201"/>
            <w:r>
              <w:rPr>
                <w:noProof/>
              </w:rPr>
              <w:drawing>
                <wp:inline distT="0" distB="0" distL="0" distR="0" wp14:anchorId="138E6A54" wp14:editId="5991C15A">
                  <wp:extent cx="3962400" cy="1533525"/>
                  <wp:effectExtent l="0" t="0" r="0" b="0"/>
                  <wp:docPr id="1030" name="drex_module_25_11_9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drex_module_25_11_9_custom_2.png"/>
                          <pic:cNvPicPr/>
                        </pic:nvPicPr>
                        <pic:blipFill>
                          <a:blip r:embed="rId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762839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37812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960250F" w14:textId="77777777" w:rsidR="00EE4219" w:rsidRDefault="00167843">
      <w:r>
        <w:br w:type="page"/>
      </w:r>
    </w:p>
    <w:p w14:paraId="187A7037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202" w:name="b4815d50-b4f4-41b1-a96b-0f8ba59ffe8c"/>
      <w:bookmarkEnd w:id="1202"/>
      <w:r>
        <w:rPr>
          <w:b/>
          <w:bCs/>
          <w:sz w:val="32"/>
          <w:szCs w:val="32"/>
        </w:rPr>
        <w:lastRenderedPageBreak/>
        <w:t>Настройки отображения</w:t>
      </w:r>
    </w:p>
    <w:p w14:paraId="2C2FB790" w14:textId="430A08E7" w:rsidR="00EE4219" w:rsidRDefault="00167843">
      <w:pPr>
        <w:spacing w:before="160" w:after="160"/>
      </w:pPr>
      <w:r>
        <w:t xml:space="preserve">Кнопка </w:t>
      </w:r>
      <w:r>
        <w:rPr>
          <w:b/>
          <w:bCs/>
        </w:rPr>
        <w:t>«Настройки отображения»</w:t>
      </w:r>
      <w:r>
        <w:t xml:space="preserve"> позволяет выводить в разделе</w:t>
      </w:r>
      <w:r>
        <w:rPr>
          <w:rFonts w:ascii="Calibri" w:hAnsi="Calibri" w:cs="Calibri"/>
          <w:color w:val="000000"/>
        </w:rPr>
        <w:t xml:space="preserve"> </w:t>
      </w:r>
      <w:hyperlink r:id="rId1095">
        <w:r>
          <w:rPr>
            <w:u w:val="single"/>
          </w:rPr>
          <w:t>Работа с должниками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>только те данные должника, которые нужны, выставлять удобный порядок колонок для просмотра, скрыть колонки или зафиксирова</w:t>
      </w:r>
      <w:r>
        <w:t>ть их.</w:t>
      </w:r>
    </w:p>
    <w:p w14:paraId="3DA1D106" w14:textId="73046825" w:rsidR="00EE4219" w:rsidRDefault="00167843">
      <w:pPr>
        <w:spacing w:before="160" w:after="160"/>
      </w:pPr>
      <w:r>
        <w:t xml:space="preserve">Чтобы перейти в настройки, нужно воспользоваться кнопкой </w:t>
      </w:r>
      <w:r>
        <w:rPr>
          <w:b/>
          <w:bCs/>
        </w:rPr>
        <w:t>«Настройки отображения»</w:t>
      </w:r>
      <w:r>
        <w:t xml:space="preserve"> (</w:t>
      </w:r>
      <w:hyperlink w:anchor="cap_b1d84566-4c42-46b4-aa00-8d3cac31522e">
        <w:r>
          <w:t>Рис.1</w:t>
        </w:r>
      </w:hyperlink>
      <w:r>
        <w:t>)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59E36B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DCB87D" w14:textId="77777777" w:rsidR="00EE4219" w:rsidRDefault="00167843">
            <w:pPr>
              <w:spacing w:line="240" w:lineRule="auto"/>
              <w:jc w:val="center"/>
            </w:pPr>
            <w:bookmarkStart w:id="1203" w:name="cap_b1d84566-4c42-46b4-aa00-8d3cac31522e"/>
            <w:bookmarkEnd w:id="1203"/>
            <w:r>
              <w:rPr>
                <w:noProof/>
              </w:rPr>
              <w:drawing>
                <wp:inline distT="0" distB="0" distL="0" distR="0" wp14:anchorId="47B3734F" wp14:editId="4A5B80D4">
                  <wp:extent cx="5667375" cy="457200"/>
                  <wp:effectExtent l="0" t="0" r="0" b="0"/>
                  <wp:docPr id="1031" name="drex_module_25_1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" name="drex_module_25_12_custom.png"/>
                          <pic:cNvPicPr/>
                        </pic:nvPicPr>
                        <pic:blipFill>
                          <a:blip r:embed="rId10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06373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A5601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25B4A3D" w14:textId="0B1C58AB" w:rsidR="00EE4219" w:rsidRDefault="00167843">
      <w:pPr>
        <w:spacing w:before="160" w:after="160"/>
      </w:pPr>
      <w:r>
        <w:t> Переходим в окно настроек (</w:t>
      </w:r>
      <w:hyperlink w:anchor="cap_5cc8c4db-455c-4cb6-9a09-ae192d157693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7F3D55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3BCB52" w14:textId="77777777" w:rsidR="00EE4219" w:rsidRDefault="00167843">
            <w:pPr>
              <w:spacing w:line="240" w:lineRule="auto"/>
              <w:jc w:val="center"/>
            </w:pPr>
            <w:bookmarkStart w:id="1204" w:name="cap_5cc8c4db-455c-4cb6-9a09-ae192d157693"/>
            <w:bookmarkEnd w:id="1204"/>
            <w:r>
              <w:rPr>
                <w:noProof/>
              </w:rPr>
              <w:lastRenderedPageBreak/>
              <w:drawing>
                <wp:inline distT="0" distB="0" distL="0" distR="0" wp14:anchorId="336A2AC5" wp14:editId="0AF794AC">
                  <wp:extent cx="3714750" cy="5657850"/>
                  <wp:effectExtent l="0" t="0" r="0" b="0"/>
                  <wp:docPr id="1032" name="drex_module_25_1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drex_module_25_12_custom_2.png"/>
                          <pic:cNvPicPr/>
                        </pic:nvPicPr>
                        <pic:blipFill>
                          <a:blip r:embed="rId10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565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F1223A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4D430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5EDFCDB" w14:textId="77777777" w:rsidR="00EE4219" w:rsidRDefault="00167843">
      <w:pPr>
        <w:spacing w:before="160" w:after="160"/>
      </w:pPr>
      <w:r>
        <w:t>В настройках отображения доступны следующие опции:</w:t>
      </w:r>
    </w:p>
    <w:p w14:paraId="260A32D4" w14:textId="59824A19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Количество записей на странице</w:t>
      </w:r>
      <w:r>
        <w:rPr>
          <w:rFonts w:ascii="Calibri" w:hAnsi="Calibri" w:cs="Calibri"/>
          <w:color w:val="000000"/>
        </w:rPr>
        <w:t xml:space="preserve"> </w:t>
      </w:r>
      <w:r>
        <w:t>– количество должников, отображаемых на одной странице. Из выпадающего списка выбираем нужное количество должников.  (</w:t>
      </w:r>
      <w:hyperlink w:anchor="cap_0b25b048-fd7d-4c25-870e-64b7836fbc6b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B131EA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4CBD9D" w14:textId="77777777" w:rsidR="00EE4219" w:rsidRDefault="00167843">
            <w:pPr>
              <w:spacing w:line="240" w:lineRule="auto"/>
              <w:jc w:val="center"/>
            </w:pPr>
            <w:bookmarkStart w:id="1205" w:name="cap_0b25b048-fd7d-4c25-870e-64b7836fbc6b"/>
            <w:bookmarkEnd w:id="1205"/>
            <w:r>
              <w:rPr>
                <w:noProof/>
              </w:rPr>
              <w:lastRenderedPageBreak/>
              <w:drawing>
                <wp:inline distT="0" distB="0" distL="0" distR="0" wp14:anchorId="570F3A70" wp14:editId="7E41BE1D">
                  <wp:extent cx="3457575" cy="2590800"/>
                  <wp:effectExtent l="0" t="0" r="0" b="0"/>
                  <wp:docPr id="1033" name="drex_module_25_1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" name="drex_module_25_12_custom_3.png"/>
                          <pic:cNvPicPr/>
                        </pic:nvPicPr>
                        <pic:blipFill>
                          <a:blip r:embed="rId10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575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662417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8AE439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62763524" w14:textId="766180D6" w:rsidR="00EE4219" w:rsidRDefault="00167843">
      <w:pPr>
        <w:spacing w:before="160" w:after="160"/>
      </w:pPr>
      <w:r>
        <w:t>Если количество должников больше указанного в отображении</w:t>
      </w:r>
      <w:r>
        <w:t xml:space="preserve"> на одной странице, внизу страницы приведена нумерация всех страниц с должниками (</w:t>
      </w:r>
      <w:hyperlink w:anchor="cap_f38d0b87-dd09-40d9-9c4e-04f0b7f47867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622FE7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E187C8" w14:textId="77777777" w:rsidR="00EE4219" w:rsidRDefault="00167843">
            <w:pPr>
              <w:spacing w:line="240" w:lineRule="auto"/>
              <w:jc w:val="center"/>
            </w:pPr>
            <w:bookmarkStart w:id="1206" w:name="cap_f38d0b87-dd09-40d9-9c4e-04f0b7f47867"/>
            <w:bookmarkEnd w:id="1206"/>
            <w:r>
              <w:rPr>
                <w:noProof/>
              </w:rPr>
              <w:drawing>
                <wp:inline distT="0" distB="0" distL="0" distR="0" wp14:anchorId="3B276029" wp14:editId="70A0E806">
                  <wp:extent cx="2533650" cy="4533900"/>
                  <wp:effectExtent l="0" t="0" r="0" b="0"/>
                  <wp:docPr id="1034" name="drex_module_25_1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" name="drex_module_25_12_custom_4.png"/>
                          <pic:cNvPicPr/>
                        </pic:nvPicPr>
                        <pic:blipFill>
                          <a:blip r:embed="rId10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453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A85185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88E9FB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Рис.4 </w:t>
            </w:r>
          </w:p>
        </w:tc>
      </w:tr>
    </w:tbl>
    <w:p w14:paraId="0F040A3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Порядок и отображение колонок</w:t>
      </w:r>
    </w:p>
    <w:p w14:paraId="2907B6F2" w14:textId="15989731" w:rsidR="00EE4219" w:rsidRDefault="00167843">
      <w:pPr>
        <w:spacing w:before="160" w:after="160"/>
        <w:ind w:left="720"/>
      </w:pPr>
      <w:r>
        <w:t>Этот раздел позволяет выбрать для отображения только нужные колонки и настроить их порядок. (</w:t>
      </w:r>
      <w:hyperlink w:anchor="cap_ba76d4f2-8e3c-4ba2-9848-8743d069d13a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3D608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8021DC9" w14:textId="77777777" w:rsidR="00EE4219" w:rsidRDefault="00167843">
            <w:pPr>
              <w:spacing w:line="240" w:lineRule="auto"/>
              <w:jc w:val="center"/>
            </w:pPr>
            <w:bookmarkStart w:id="1207" w:name="cap_ba76d4f2-8e3c-4ba2-9848-8743d069d13a"/>
            <w:bookmarkEnd w:id="1207"/>
            <w:r>
              <w:rPr>
                <w:noProof/>
              </w:rPr>
              <w:drawing>
                <wp:inline distT="0" distB="0" distL="0" distR="0" wp14:anchorId="67F213EE" wp14:editId="4CF38513">
                  <wp:extent cx="3390900" cy="5162550"/>
                  <wp:effectExtent l="0" t="0" r="0" b="0"/>
                  <wp:docPr id="1035" name="drex_module_25_1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" name="drex_module_25_12_custom_5.png"/>
                          <pic:cNvPicPr/>
                        </pic:nvPicPr>
                        <pic:blipFill>
                          <a:blip r:embed="rId1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0900" cy="516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1BCDD5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AC8024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45841A9D" w14:textId="77777777" w:rsidR="00EE4219" w:rsidRDefault="00167843">
      <w:pPr>
        <w:spacing w:before="160" w:after="160"/>
      </w:pPr>
      <w:r>
        <w:t xml:space="preserve">В правой части экрана в разделе </w:t>
      </w:r>
      <w:r>
        <w:rPr>
          <w:b/>
          <w:bCs/>
        </w:rPr>
        <w:t>«Скрытые / фиксированные колонки»</w:t>
      </w:r>
      <w:r>
        <w:t xml:space="preserve"> представлены все колонки, доступные для отображения. В левой части экрана в разделе </w:t>
      </w:r>
      <w:r>
        <w:rPr>
          <w:b/>
          <w:bCs/>
        </w:rPr>
        <w:t>«Порядок и отображение колонок»</w:t>
      </w:r>
      <w:r>
        <w:t xml:space="preserve"> представлены только выбранные колонки.</w:t>
      </w:r>
    </w:p>
    <w:p w14:paraId="77FDC1DD" w14:textId="77777777" w:rsidR="00EE4219" w:rsidRDefault="00167843">
      <w:pPr>
        <w:spacing w:before="160" w:after="160"/>
      </w:pPr>
      <w:r>
        <w:lastRenderedPageBreak/>
        <w:t>По умолчанию список всех колонок находится в правой части экрана. Для настройки колонок, которые буд</w:t>
      </w:r>
      <w:r>
        <w:t xml:space="preserve">ут отображаться, нужно перетащить мышкой необходимые колонки в список </w:t>
      </w:r>
      <w:r>
        <w:rPr>
          <w:b/>
          <w:bCs/>
        </w:rPr>
        <w:t>«Порядок и отображение колонок»</w:t>
      </w:r>
      <w:r>
        <w:t>.</w:t>
      </w:r>
    </w:p>
    <w:p w14:paraId="5D034168" w14:textId="77777777" w:rsidR="00EE4219" w:rsidRDefault="00167843">
      <w:pPr>
        <w:spacing w:before="160" w:after="160"/>
      </w:pPr>
      <w:r>
        <w:t xml:space="preserve">Колонки </w:t>
      </w:r>
      <w:r>
        <w:rPr>
          <w:b/>
          <w:bCs/>
        </w:rPr>
        <w:t>«Выбор»</w:t>
      </w:r>
      <w:r>
        <w:t xml:space="preserve"> и </w:t>
      </w:r>
      <w:r>
        <w:rPr>
          <w:b/>
          <w:bCs/>
        </w:rPr>
        <w:t>«Лицевой счет / Договор»</w:t>
      </w:r>
      <w:r>
        <w:t xml:space="preserve"> являются фиксированными. Они будут отображаться в любом случае, изменить их нельзя.</w:t>
      </w:r>
    </w:p>
    <w:p w14:paraId="60F11203" w14:textId="77777777" w:rsidR="00EE4219" w:rsidRDefault="00167843">
      <w:pPr>
        <w:spacing w:before="160" w:after="160"/>
      </w:pPr>
      <w:r>
        <w:t>Чтобы настроить порядок отображения, нужно переместить мышкой выбранные колонки вверх-вниз, выстроив нужный порядок.</w:t>
      </w:r>
    </w:p>
    <w:p w14:paraId="1B4CF820" w14:textId="77777777" w:rsidR="00EE4219" w:rsidRDefault="00167843">
      <w:pPr>
        <w:spacing w:before="160" w:after="160"/>
      </w:pPr>
      <w:r>
        <w:t xml:space="preserve">По окончанию настройки, нажмите кнопку </w:t>
      </w:r>
      <w:r>
        <w:rPr>
          <w:b/>
          <w:bCs/>
        </w:rPr>
        <w:t>«Применить».</w:t>
      </w:r>
    </w:p>
    <w:p w14:paraId="72D7A0D7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Пр</w:t>
      </w:r>
      <w:r>
        <w:rPr>
          <w:i/>
          <w:iCs/>
        </w:rPr>
        <w:t xml:space="preserve">имер настройки порядка и отображения колонок (видео) </w:t>
      </w:r>
    </w:p>
    <w:p w14:paraId="5542414E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69D02812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719E3977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208" w:name="45add120-7ec1-4614-a6d7-3ead811dcf18"/>
      <w:bookmarkEnd w:id="1208"/>
      <w:r>
        <w:rPr>
          <w:b/>
          <w:bCs/>
          <w:sz w:val="32"/>
          <w:szCs w:val="32"/>
        </w:rPr>
        <w:lastRenderedPageBreak/>
        <w:t>Быстрые клавиши</w:t>
      </w:r>
    </w:p>
    <w:p w14:paraId="5E0F7EE4" w14:textId="77777777" w:rsidR="00EE4219" w:rsidRDefault="00167843">
      <w:pPr>
        <w:spacing w:before="160" w:after="160"/>
      </w:pPr>
      <w:r>
        <w:t xml:space="preserve">Кнопка </w:t>
      </w:r>
      <w:r>
        <w:rPr>
          <w:b/>
          <w:bCs/>
        </w:rPr>
        <w:t>«Быстрые клавиши»</w:t>
      </w:r>
      <w:r>
        <w:t xml:space="preserve"> позволяет настроить отображение кнопок в меню быстрых кнопок.</w:t>
      </w:r>
    </w:p>
    <w:p w14:paraId="1383E9FD" w14:textId="19ECF99C" w:rsidR="00EE4219" w:rsidRDefault="00167843">
      <w:pPr>
        <w:spacing w:before="160" w:after="160"/>
      </w:pPr>
      <w:r>
        <w:t xml:space="preserve">Чтобы перейти в настройки, нужно воспользоваться кнопкой </w:t>
      </w:r>
      <w:r>
        <w:rPr>
          <w:b/>
          <w:bCs/>
        </w:rPr>
        <w:t>«Быстрые клавиши»</w:t>
      </w:r>
      <w:r>
        <w:t xml:space="preserve"> (</w:t>
      </w:r>
      <w:hyperlink w:anchor="cap_ba95539b-7912-487d-8276-bd114eabb807">
        <w:r>
          <w:t>Рис.1</w:t>
        </w:r>
      </w:hyperlink>
      <w:r>
        <w:t>)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7CD27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B45DBC" w14:textId="77777777" w:rsidR="00EE4219" w:rsidRDefault="00167843">
            <w:pPr>
              <w:spacing w:line="240" w:lineRule="auto"/>
              <w:jc w:val="center"/>
            </w:pPr>
            <w:bookmarkStart w:id="1209" w:name="cap_ba95539b-7912-487d-8276-bd114eabb807"/>
            <w:bookmarkEnd w:id="1209"/>
            <w:r>
              <w:rPr>
                <w:noProof/>
              </w:rPr>
              <w:drawing>
                <wp:inline distT="0" distB="0" distL="0" distR="0" wp14:anchorId="35450E28" wp14:editId="353CEFB8">
                  <wp:extent cx="5667375" cy="381000"/>
                  <wp:effectExtent l="0" t="0" r="0" b="0"/>
                  <wp:docPr id="1036" name="drex_module_25_1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" name="drex_module_25_13_custom.png"/>
                          <pic:cNvPicPr/>
                        </pic:nvPicPr>
                        <pic:blipFill>
                          <a:blip r:embed="rId1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AF739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A1BDB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9676835" w14:textId="3330A21A" w:rsidR="00EE4219" w:rsidRDefault="00167843">
      <w:pPr>
        <w:spacing w:before="160" w:after="160"/>
      </w:pPr>
      <w:r>
        <w:t>Переходим в окно настроек (</w:t>
      </w:r>
      <w:hyperlink w:anchor="cap_ec69c515-1d05-4777-9dfc-c0bc3ece07f8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762EC4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158382" w14:textId="77777777" w:rsidR="00EE4219" w:rsidRDefault="00167843">
            <w:pPr>
              <w:spacing w:line="240" w:lineRule="auto"/>
              <w:jc w:val="center"/>
            </w:pPr>
            <w:bookmarkStart w:id="1210" w:name="cap_ec69c515-1d05-4777-9dfc-c0bc3ece07f8"/>
            <w:bookmarkEnd w:id="1210"/>
            <w:r>
              <w:rPr>
                <w:noProof/>
              </w:rPr>
              <w:drawing>
                <wp:inline distT="0" distB="0" distL="0" distR="0" wp14:anchorId="7DC541DA" wp14:editId="137C4A80">
                  <wp:extent cx="4381500" cy="3343275"/>
                  <wp:effectExtent l="0" t="0" r="0" b="0"/>
                  <wp:docPr id="1037" name="drex_module_25_1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" name="drex_module_25_13_custom_2.png"/>
                          <pic:cNvPicPr/>
                        </pic:nvPicPr>
                        <pic:blipFill>
                          <a:blip r:embed="rId1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B4AB0E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0FB97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B71108B" w14:textId="77777777" w:rsidR="00EE4219" w:rsidRDefault="00167843">
      <w:pPr>
        <w:spacing w:before="160" w:after="160"/>
      </w:pPr>
      <w:r>
        <w:t>Как видно из скриншота, кнопки на панели быстрых кнопок (цифра 1) соответствуют активным кнопкам в окне настроек (цифра 2).</w:t>
      </w:r>
    </w:p>
    <w:p w14:paraId="0B9465B0" w14:textId="6BC77D69" w:rsidR="00EE4219" w:rsidRDefault="00167843">
      <w:pPr>
        <w:spacing w:before="160" w:after="160"/>
      </w:pPr>
      <w:r>
        <w:t>Чтобы убрать невостребованные кнопки из панели быстрых кнопок, нужно сделать их не активными, нажав мышью. (</w:t>
      </w:r>
      <w:hyperlink w:anchor="cap_c1abcc31-c578-4fc6-95f6-3688c3105dd9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65D265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0DC576" w14:textId="77777777" w:rsidR="00EE4219" w:rsidRDefault="00167843">
            <w:pPr>
              <w:spacing w:line="240" w:lineRule="auto"/>
              <w:jc w:val="center"/>
            </w:pPr>
            <w:bookmarkStart w:id="1211" w:name="cap_c1abcc31-c578-4fc6-95f6-3688c3105dd9"/>
            <w:bookmarkEnd w:id="1211"/>
            <w:r>
              <w:rPr>
                <w:noProof/>
              </w:rPr>
              <w:lastRenderedPageBreak/>
              <w:drawing>
                <wp:inline distT="0" distB="0" distL="0" distR="0" wp14:anchorId="2242BF2F" wp14:editId="75AD27C4">
                  <wp:extent cx="4371975" cy="3248025"/>
                  <wp:effectExtent l="0" t="0" r="0" b="0"/>
                  <wp:docPr id="1038" name="drex_module_25_1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drex_module_25_13_custom_3.png"/>
                          <pic:cNvPicPr/>
                        </pic:nvPicPr>
                        <pic:blipFill>
                          <a:blip r:embed="rId1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324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46F448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E95D091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4BA4168D" w14:textId="77777777" w:rsidR="00EE4219" w:rsidRDefault="00167843">
      <w:pPr>
        <w:spacing w:before="160" w:after="160"/>
      </w:pPr>
      <w:r>
        <w:t>Выбранные кнопки не будут отображены в панели быстрых кнопок.</w:t>
      </w:r>
    </w:p>
    <w:p w14:paraId="71020B91" w14:textId="77777777" w:rsidR="00EE4219" w:rsidRDefault="00167843">
      <w:pPr>
        <w:spacing w:before="160" w:after="160"/>
      </w:pPr>
      <w:r>
        <w:t xml:space="preserve">По окончанию настройки, нажмите кнопку </w:t>
      </w:r>
      <w:r>
        <w:rPr>
          <w:b/>
          <w:bCs/>
        </w:rPr>
        <w:t>«Применить».</w:t>
      </w:r>
      <w:r>
        <w:br w:type="page"/>
      </w:r>
    </w:p>
    <w:p w14:paraId="7682AC8A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212" w:name="c2d5718d-95cd-4e64-9e2a-68c7192caa2d"/>
      <w:bookmarkEnd w:id="1212"/>
      <w:r>
        <w:rPr>
          <w:b/>
          <w:bCs/>
          <w:sz w:val="32"/>
          <w:szCs w:val="32"/>
        </w:rPr>
        <w:lastRenderedPageBreak/>
        <w:t>Архивировать должника</w:t>
      </w:r>
    </w:p>
    <w:p w14:paraId="0E221582" w14:textId="77777777" w:rsidR="00EE4219" w:rsidRDefault="00167843">
      <w:pPr>
        <w:spacing w:before="160" w:after="160"/>
      </w:pPr>
      <w:r>
        <w:t>Чтобы сохранять по должникам весь цикл работы с историей по пр</w:t>
      </w:r>
      <w:r>
        <w:t xml:space="preserve">ошлым периодам, предусмотрена функция архивации. </w:t>
      </w:r>
    </w:p>
    <w:p w14:paraId="4C9FDAF1" w14:textId="77777777" w:rsidR="00EE4219" w:rsidRDefault="00167843">
      <w:pPr>
        <w:spacing w:before="160" w:after="160"/>
      </w:pPr>
      <w:r>
        <w:t>После перевода должника в иные производства или окончании работы с ним, в каждом из производств, в котором он находился (досудебное производство, судебное производство, исполнительное производство) есть возможность помещать должника в архивное состояние (с</w:t>
      </w:r>
      <w:r>
        <w:t>охранять всю историю и документы по этому должнику на каждой этапе). Если должник появляется в каждом из производств, то автоматически подгружаются старые данные и история взаимодействия по нему по прошлым периодам.</w:t>
      </w:r>
    </w:p>
    <w:p w14:paraId="2B9F2AAA" w14:textId="5F23074D" w:rsidR="00EE4219" w:rsidRDefault="00167843">
      <w:pPr>
        <w:spacing w:before="160" w:after="160"/>
      </w:pPr>
      <w:r>
        <w:t>Чтобы отправить данные должника в архив,</w:t>
      </w:r>
      <w:r>
        <w:t xml:space="preserve"> в панели быстрых кнопок находим кнопку </w:t>
      </w:r>
      <w:r>
        <w:rPr>
          <w:b/>
          <w:bCs/>
        </w:rPr>
        <w:t>«Архивировать должника».</w:t>
      </w:r>
      <w:r>
        <w:t xml:space="preserve"> Выбираем должника (ов), которых хотим заархивировать, нажимаем на кнопку. (</w:t>
      </w:r>
      <w:hyperlink w:anchor="cap_82282114-b0fa-4a82-844b-59cf4a33c7f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FA3E88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3490CE" w14:textId="77777777" w:rsidR="00EE4219" w:rsidRDefault="00167843">
            <w:pPr>
              <w:spacing w:line="240" w:lineRule="auto"/>
              <w:jc w:val="center"/>
            </w:pPr>
            <w:bookmarkStart w:id="1213" w:name="cap_82282114-b0fa-4a82-844b-59cf4a33c7f9"/>
            <w:bookmarkEnd w:id="1213"/>
            <w:r>
              <w:rPr>
                <w:noProof/>
              </w:rPr>
              <w:drawing>
                <wp:inline distT="0" distB="0" distL="0" distR="0" wp14:anchorId="0EDB852A" wp14:editId="16905295">
                  <wp:extent cx="3762375" cy="2562225"/>
                  <wp:effectExtent l="0" t="0" r="0" b="0"/>
                  <wp:docPr id="1039" name="drex_module_25_1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" name="drex_module_25_14_custom.png"/>
                          <pic:cNvPicPr/>
                        </pic:nvPicPr>
                        <pic:blipFill>
                          <a:blip r:embed="rId1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2375" cy="256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61AA29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1C7E0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6DD27FD" w14:textId="5DDBED03" w:rsidR="00EE4219" w:rsidRDefault="00167843">
      <w:pPr>
        <w:spacing w:before="160" w:after="160"/>
      </w:pPr>
      <w:r>
        <w:t>Появится окно подтверждения действи</w:t>
      </w:r>
      <w:r>
        <w:t>я (</w:t>
      </w:r>
      <w:hyperlink w:anchor="cap_5ac372c5-cf4b-4eff-85dc-50a0dca25f22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DD1CA3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D5415B7" w14:textId="77777777" w:rsidR="00EE4219" w:rsidRDefault="00167843">
            <w:pPr>
              <w:spacing w:line="240" w:lineRule="auto"/>
              <w:jc w:val="center"/>
            </w:pPr>
            <w:bookmarkStart w:id="1214" w:name="cap_5ac372c5-cf4b-4eff-85dc-50a0dca25f22"/>
            <w:bookmarkEnd w:id="1214"/>
            <w:r>
              <w:rPr>
                <w:noProof/>
              </w:rPr>
              <w:drawing>
                <wp:inline distT="0" distB="0" distL="0" distR="0" wp14:anchorId="39BCEC0E" wp14:editId="1FB8AB55">
                  <wp:extent cx="3114675" cy="1123950"/>
                  <wp:effectExtent l="0" t="0" r="0" b="0"/>
                  <wp:docPr id="1040" name="drex_module_25_1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" name="drex_module_25_14_custom_2.png"/>
                          <pic:cNvPicPr/>
                        </pic:nvPicPr>
                        <pic:blipFill>
                          <a:blip r:embed="rId1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675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4E038A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448B8A4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8EB4188" w14:textId="77777777" w:rsidR="00EE4219" w:rsidRDefault="00167843">
      <w:pPr>
        <w:spacing w:before="160" w:after="160"/>
      </w:pPr>
      <w:r>
        <w:lastRenderedPageBreak/>
        <w:t xml:space="preserve">После нажатия кнопки </w:t>
      </w:r>
      <w:r>
        <w:rPr>
          <w:b/>
          <w:bCs/>
        </w:rPr>
        <w:t>«Архивировать»</w:t>
      </w:r>
      <w:r>
        <w:t xml:space="preserve"> выбранные должники переводятся в архив и с ними больше нельзя производить никаких действий в системе.</w:t>
      </w:r>
      <w:r>
        <w:br w:type="page"/>
      </w:r>
    </w:p>
    <w:p w14:paraId="443DBB79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215" w:name="920c8251-9e9b-4025-af7a-d7886016cbcd"/>
      <w:bookmarkEnd w:id="1215"/>
      <w:r>
        <w:rPr>
          <w:b/>
          <w:bCs/>
          <w:sz w:val="32"/>
          <w:szCs w:val="32"/>
        </w:rPr>
        <w:lastRenderedPageBreak/>
        <w:t>Удалить должника</w:t>
      </w:r>
    </w:p>
    <w:p w14:paraId="0F4DEC39" w14:textId="59207656" w:rsidR="00EE4219" w:rsidRDefault="00167843">
      <w:pPr>
        <w:spacing w:before="160" w:after="160"/>
      </w:pPr>
      <w:r>
        <w:t xml:space="preserve">Чтобы безвозвратно удалить должника и его историю по всем делам из системы, в панели фнкциональных кнопок находим кнопку </w:t>
      </w:r>
      <w:r>
        <w:rPr>
          <w:b/>
          <w:bCs/>
        </w:rPr>
        <w:t>«Удалить должника».</w:t>
      </w:r>
      <w:r>
        <w:t xml:space="preserve"> Выбираем должника (ов), которых хотим удалить, нажимаем на кнопку. (</w:t>
      </w:r>
      <w:hyperlink w:anchor="cap_11cd4e73-c601-4af2-a176-04d08ef82a8b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9C85EF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6C0353" w14:textId="77777777" w:rsidR="00EE4219" w:rsidRDefault="00167843">
            <w:pPr>
              <w:spacing w:line="240" w:lineRule="auto"/>
              <w:jc w:val="center"/>
            </w:pPr>
            <w:bookmarkStart w:id="1216" w:name="cap_11cd4e73-c601-4af2-a176-04d08ef82a8b"/>
            <w:bookmarkEnd w:id="1216"/>
            <w:r>
              <w:rPr>
                <w:noProof/>
              </w:rPr>
              <w:drawing>
                <wp:inline distT="0" distB="0" distL="0" distR="0" wp14:anchorId="0A9191FB" wp14:editId="0D9A0335">
                  <wp:extent cx="3733800" cy="2466975"/>
                  <wp:effectExtent l="0" t="0" r="0" b="0"/>
                  <wp:docPr id="1041" name="drex_module_25_1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" name="drex_module_25_15_custom.png"/>
                          <pic:cNvPicPr/>
                        </pic:nvPicPr>
                        <pic:blipFill>
                          <a:blip r:embed="rId1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246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5D90F4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F0257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32B1B17" w14:textId="4D68B0CF" w:rsidR="00EE4219" w:rsidRDefault="00167843">
      <w:pPr>
        <w:spacing w:before="160" w:after="160"/>
      </w:pPr>
      <w:r>
        <w:t>Появится окно подтверждения действия (</w:t>
      </w:r>
      <w:hyperlink w:anchor="cap_1113f914-cbbb-4873-a9a9-b0e765b39422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AF339A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BAF91B" w14:textId="77777777" w:rsidR="00EE4219" w:rsidRDefault="00167843">
            <w:pPr>
              <w:spacing w:line="240" w:lineRule="auto"/>
              <w:jc w:val="center"/>
            </w:pPr>
            <w:bookmarkStart w:id="1217" w:name="cap_1113f914-cbbb-4873-a9a9-b0e765b39422"/>
            <w:bookmarkEnd w:id="1217"/>
            <w:r>
              <w:rPr>
                <w:noProof/>
              </w:rPr>
              <w:drawing>
                <wp:inline distT="0" distB="0" distL="0" distR="0" wp14:anchorId="6879C47E" wp14:editId="2274177A">
                  <wp:extent cx="2962275" cy="1057275"/>
                  <wp:effectExtent l="0" t="0" r="0" b="0"/>
                  <wp:docPr id="1042" name="drex_module_25_1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" name="drex_module_25_15_custom_2.png"/>
                          <pic:cNvPicPr/>
                        </pic:nvPicPr>
                        <pic:blipFill>
                          <a:blip r:embed="rId1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19BF9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F8B3E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7DD8D40E" w14:textId="77777777" w:rsidR="00EE4219" w:rsidRDefault="00167843">
      <w:pPr>
        <w:spacing w:before="160" w:after="160"/>
      </w:pPr>
      <w:r>
        <w:t xml:space="preserve">После нажатия кнопки </w:t>
      </w:r>
      <w:r>
        <w:rPr>
          <w:b/>
          <w:bCs/>
        </w:rPr>
        <w:t>«Удалить»</w:t>
      </w:r>
      <w:r>
        <w:t xml:space="preserve"> выбранные должники будут безвозвратно удалены из системы.</w:t>
      </w:r>
      <w:r>
        <w:br w:type="page"/>
      </w:r>
    </w:p>
    <w:p w14:paraId="024C1E1E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218" w:name="83af83f9-6492-471e-b7b7-5bc4c9fd0b14"/>
      <w:bookmarkEnd w:id="1218"/>
      <w:r>
        <w:rPr>
          <w:b/>
          <w:bCs/>
          <w:sz w:val="32"/>
          <w:szCs w:val="32"/>
        </w:rPr>
        <w:lastRenderedPageBreak/>
        <w:t>Перевести в Исполнительное производство</w:t>
      </w:r>
    </w:p>
    <w:p w14:paraId="3D2C1048" w14:textId="4453E0CC" w:rsidR="00EE4219" w:rsidRDefault="00167843">
      <w:pPr>
        <w:spacing w:before="160" w:after="160"/>
      </w:pPr>
      <w:r>
        <w:t xml:space="preserve">Чтобы принудительно перевести должника в Исполнительное производство, в панели быстрых кнопок находим кнопку </w:t>
      </w:r>
      <w:r>
        <w:rPr>
          <w:b/>
          <w:bCs/>
        </w:rPr>
        <w:t>«Перевести в Исполнительное производство».</w:t>
      </w:r>
      <w:r>
        <w:t xml:space="preserve"> Выби</w:t>
      </w:r>
      <w:r>
        <w:t>раем должника (ов), которых хотим перевести, нажимаем на кнопку. (</w:t>
      </w:r>
      <w:hyperlink w:anchor="cap_87b198b6-f71a-43a3-b11b-3a7e7a2aa462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55DFB0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797A84" w14:textId="77777777" w:rsidR="00EE4219" w:rsidRDefault="00167843">
            <w:pPr>
              <w:spacing w:line="240" w:lineRule="auto"/>
              <w:jc w:val="center"/>
            </w:pPr>
            <w:bookmarkStart w:id="1219" w:name="cap_87b198b6-f71a-43a3-b11b-3a7e7a2aa462"/>
            <w:bookmarkEnd w:id="1219"/>
            <w:r>
              <w:rPr>
                <w:noProof/>
              </w:rPr>
              <w:drawing>
                <wp:inline distT="0" distB="0" distL="0" distR="0" wp14:anchorId="5AB566E8" wp14:editId="7C39A5F9">
                  <wp:extent cx="3733800" cy="2209800"/>
                  <wp:effectExtent l="0" t="0" r="0" b="0"/>
                  <wp:docPr id="1043" name="drex_module_25_1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" name="drex_module_25_16_custom.png"/>
                          <pic:cNvPicPr/>
                        </pic:nvPicPr>
                        <pic:blipFill>
                          <a:blip r:embed="rId1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DB8F5B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7557E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BB7DA1B" w14:textId="60E3C5A7" w:rsidR="00EE4219" w:rsidRDefault="00167843">
      <w:pPr>
        <w:spacing w:before="160" w:after="160"/>
      </w:pPr>
      <w:r>
        <w:t>Появится окно подтверждения действия (</w:t>
      </w:r>
      <w:hyperlink w:anchor="cap_0d65e060-5a9b-44f4-8433-478649341e53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56B25C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370944" w14:textId="77777777" w:rsidR="00EE4219" w:rsidRDefault="00167843">
            <w:pPr>
              <w:spacing w:line="240" w:lineRule="auto"/>
              <w:jc w:val="center"/>
            </w:pPr>
            <w:bookmarkStart w:id="1220" w:name="cap_0d65e060-5a9b-44f4-8433-478649341e53"/>
            <w:bookmarkEnd w:id="1220"/>
            <w:r>
              <w:rPr>
                <w:noProof/>
              </w:rPr>
              <w:drawing>
                <wp:inline distT="0" distB="0" distL="0" distR="0" wp14:anchorId="4AA13D8A" wp14:editId="26C2A92E">
                  <wp:extent cx="2895600" cy="1133475"/>
                  <wp:effectExtent l="0" t="0" r="0" b="0"/>
                  <wp:docPr id="1044" name="drex_module_25_1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" name="drex_module_25_16_custom_2.png"/>
                          <pic:cNvPicPr/>
                        </pic:nvPicPr>
                        <pic:blipFill>
                          <a:blip r:embed="rId1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1503AE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964133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DF0E060" w14:textId="77777777" w:rsidR="00EE4219" w:rsidRDefault="00167843">
      <w:pPr>
        <w:spacing w:before="160" w:after="160"/>
      </w:pPr>
      <w:r>
        <w:t xml:space="preserve">После нажатия кнопки </w:t>
      </w:r>
      <w:r>
        <w:rPr>
          <w:b/>
          <w:bCs/>
        </w:rPr>
        <w:t>«Перевести»</w:t>
      </w:r>
      <w:r>
        <w:t xml:space="preserve"> выбранные должники будут переведены в Исполнительное производство.</w:t>
      </w:r>
      <w:r>
        <w:br w:type="page"/>
      </w:r>
    </w:p>
    <w:p w14:paraId="3CDC93A6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221" w:name="86cb4818-de71-4489-8d92-8bd078ca485e"/>
      <w:bookmarkEnd w:id="1221"/>
      <w:r>
        <w:rPr>
          <w:b/>
          <w:bCs/>
          <w:sz w:val="32"/>
          <w:szCs w:val="32"/>
        </w:rPr>
        <w:lastRenderedPageBreak/>
        <w:t>Выбрать всё</w:t>
      </w:r>
    </w:p>
    <w:p w14:paraId="751919CC" w14:textId="1D2285D1" w:rsidR="00EE4219" w:rsidRDefault="00167843">
      <w:pPr>
        <w:spacing w:before="160" w:after="160"/>
      </w:pPr>
      <w:r>
        <w:t xml:space="preserve">При нажатии на кнопку </w:t>
      </w:r>
      <w:r>
        <w:rPr>
          <w:b/>
          <w:bCs/>
        </w:rPr>
        <w:t>«Выбрать все»</w:t>
      </w:r>
      <w:r>
        <w:t xml:space="preserve"> осуществляется выбор всех должников в списке (</w:t>
      </w:r>
      <w:hyperlink w:anchor="cap_5179087b-4ea2-4afb-b656-ee38b6dc58fb">
        <w:r>
          <w:t>Рис.1</w:t>
        </w:r>
      </w:hyperlink>
      <w:r>
        <w:t>)</w:t>
      </w:r>
    </w:p>
    <w:p w14:paraId="5EFFA6C9" w14:textId="77777777" w:rsidR="00EE4219" w:rsidRDefault="00167843">
      <w:pPr>
        <w:spacing w:before="160" w:after="160"/>
      </w:pPr>
      <w:r>
        <w:t>Массовый выбор нужен для произведения каких-либо действий в системе со всеми должниками.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BD8157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AE5AA5" w14:textId="77777777" w:rsidR="00EE4219" w:rsidRDefault="00167843">
            <w:pPr>
              <w:spacing w:line="240" w:lineRule="auto"/>
              <w:jc w:val="center"/>
            </w:pPr>
            <w:bookmarkStart w:id="1222" w:name="cap_5179087b-4ea2-4afb-b656-ee38b6dc58fb"/>
            <w:bookmarkEnd w:id="1222"/>
            <w:r>
              <w:rPr>
                <w:noProof/>
              </w:rPr>
              <w:drawing>
                <wp:inline distT="0" distB="0" distL="0" distR="0" wp14:anchorId="14E11F95" wp14:editId="1B8550C0">
                  <wp:extent cx="4114800" cy="2581275"/>
                  <wp:effectExtent l="0" t="0" r="0" b="0"/>
                  <wp:docPr id="1045" name="drex_module_25_1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5" name="drex_module_25_17_custom.png"/>
                          <pic:cNvPicPr/>
                        </pic:nvPicPr>
                        <pic:blipFill>
                          <a:blip r:embed="rId1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58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EF7336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BBCEB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C7CC5B9" w14:textId="507456DA" w:rsidR="00EE4219" w:rsidRDefault="00167843">
      <w:pPr>
        <w:spacing w:before="160" w:after="160"/>
      </w:pPr>
      <w:r>
        <w:t xml:space="preserve">После выделения всех должников название кнопки изменяется на </w:t>
      </w:r>
      <w:r>
        <w:rPr>
          <w:b/>
          <w:bCs/>
        </w:rPr>
        <w:t>«Снять выделение»</w:t>
      </w:r>
      <w:r>
        <w:t xml:space="preserve"> (</w:t>
      </w:r>
      <w:hyperlink w:anchor="cap_dfef8149-53fe-4cc3-8be7-bc00941e6fdd">
        <w:r>
          <w:t>Рис.2</w:t>
        </w:r>
      </w:hyperlink>
      <w:r>
        <w:t>).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1FBC6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BA1E0C" w14:textId="77777777" w:rsidR="00EE4219" w:rsidRDefault="00167843">
            <w:pPr>
              <w:spacing w:line="240" w:lineRule="auto"/>
              <w:jc w:val="center"/>
            </w:pPr>
            <w:bookmarkStart w:id="1223" w:name="cap_dfef8149-53fe-4cc3-8be7-bc00941e6fdd"/>
            <w:bookmarkEnd w:id="1223"/>
            <w:r>
              <w:rPr>
                <w:noProof/>
              </w:rPr>
              <w:drawing>
                <wp:inline distT="0" distB="0" distL="0" distR="0" wp14:anchorId="6477A360" wp14:editId="5CC37A9B">
                  <wp:extent cx="4276725" cy="2200275"/>
                  <wp:effectExtent l="0" t="0" r="0" b="0"/>
                  <wp:docPr id="1046" name="drex_module_25_17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" name="drex_module_25_17_custom_2.png"/>
                          <pic:cNvPicPr/>
                        </pic:nvPicPr>
                        <pic:blipFill>
                          <a:blip r:embed="rId1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22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09FF6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8A9F3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798F6A1" w14:textId="77777777" w:rsidR="00EE4219" w:rsidRDefault="00167843">
      <w:r>
        <w:br w:type="page"/>
      </w:r>
    </w:p>
    <w:p w14:paraId="223A515C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224" w:name="116890e7-889a-4319-87ed-2dc4f0078dc7"/>
      <w:bookmarkEnd w:id="1224"/>
      <w:r>
        <w:rPr>
          <w:b/>
          <w:bCs/>
          <w:sz w:val="32"/>
          <w:szCs w:val="32"/>
        </w:rPr>
        <w:lastRenderedPageBreak/>
        <w:t>Изменить статус выбранных должников</w:t>
      </w:r>
    </w:p>
    <w:p w14:paraId="32500C37" w14:textId="1A34BE51" w:rsidR="00EE4219" w:rsidRDefault="00167843">
      <w:pPr>
        <w:spacing w:before="160" w:after="160"/>
      </w:pPr>
      <w:r>
        <w:t xml:space="preserve">Чтобы изменить статус должника (ов) в системе, нужно выбрать должника или группу должников и нажать на кнопку </w:t>
      </w:r>
      <w:r>
        <w:rPr>
          <w:b/>
          <w:bCs/>
        </w:rPr>
        <w:t>«Изменить статус выбранных должников».</w:t>
      </w:r>
      <w:r>
        <w:t xml:space="preserve"> (</w:t>
      </w:r>
      <w:hyperlink w:anchor="cap_6979e295-a907-4875-bc31-9722ffad8ff7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0D5726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F172FF" w14:textId="77777777" w:rsidR="00EE4219" w:rsidRDefault="00167843">
            <w:pPr>
              <w:spacing w:line="240" w:lineRule="auto"/>
              <w:jc w:val="center"/>
            </w:pPr>
            <w:bookmarkStart w:id="1225" w:name="cap_6979e295-a907-4875-bc31-9722ffad8ff7"/>
            <w:bookmarkEnd w:id="1225"/>
            <w:r>
              <w:rPr>
                <w:noProof/>
              </w:rPr>
              <w:drawing>
                <wp:inline distT="0" distB="0" distL="0" distR="0" wp14:anchorId="52437941" wp14:editId="018F9081">
                  <wp:extent cx="4362450" cy="1895475"/>
                  <wp:effectExtent l="0" t="0" r="0" b="0"/>
                  <wp:docPr id="1047" name="drex_module_25_1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" name="drex_module_25_18_custom.png"/>
                          <pic:cNvPicPr/>
                        </pic:nvPicPr>
                        <pic:blipFill>
                          <a:blip r:embed="rId1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2450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62F1C7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91F9F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8641A17" w14:textId="7475EA16" w:rsidR="00EE4219" w:rsidRDefault="00167843">
      <w:pPr>
        <w:spacing w:before="160" w:after="160"/>
      </w:pPr>
      <w:r>
        <w:t>Появится окно выбора стат</w:t>
      </w:r>
      <w:r>
        <w:t>уса (</w:t>
      </w:r>
      <w:hyperlink w:anchor="cap_468c42a8-a814-4ed1-958d-d8e1ce5ff9b4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6B7B60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498674" w14:textId="77777777" w:rsidR="00EE4219" w:rsidRDefault="00167843">
            <w:pPr>
              <w:spacing w:line="240" w:lineRule="auto"/>
              <w:jc w:val="center"/>
            </w:pPr>
            <w:bookmarkStart w:id="1226" w:name="cap_468c42a8-a814-4ed1-958d-d8e1ce5ff9b4"/>
            <w:bookmarkEnd w:id="1226"/>
            <w:r>
              <w:rPr>
                <w:noProof/>
              </w:rPr>
              <w:drawing>
                <wp:inline distT="0" distB="0" distL="0" distR="0" wp14:anchorId="7BA748D3" wp14:editId="5BA1CE0C">
                  <wp:extent cx="2257425" cy="3752850"/>
                  <wp:effectExtent l="0" t="0" r="0" b="0"/>
                  <wp:docPr id="1048" name="drex_module_25_18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" name="drex_module_25_18_custom_2.png"/>
                          <pic:cNvPicPr/>
                        </pic:nvPicPr>
                        <pic:blipFill>
                          <a:blip r:embed="rId1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425" cy="3752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8A202B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D00D7B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A4F4148" w14:textId="77777777" w:rsidR="00EE4219" w:rsidRDefault="00167843">
      <w:pPr>
        <w:spacing w:before="160" w:after="160"/>
      </w:pPr>
      <w:r>
        <w:t>Вверху окна указан текущий статус должника (цифра 1 на скриншоте)</w:t>
      </w:r>
    </w:p>
    <w:p w14:paraId="5D884B55" w14:textId="77777777" w:rsidR="00EE4219" w:rsidRDefault="00167843">
      <w:pPr>
        <w:spacing w:before="160" w:after="160"/>
      </w:pPr>
      <w:r>
        <w:lastRenderedPageBreak/>
        <w:t>Под текущим статусом отображены подстатусы – действия, произведенные с должником (цифра 2 на скриншоте)</w:t>
      </w:r>
    </w:p>
    <w:p w14:paraId="50BEF676" w14:textId="77777777" w:rsidR="00EE4219" w:rsidRDefault="00167843">
      <w:pPr>
        <w:spacing w:before="160" w:after="160"/>
      </w:pPr>
      <w:r>
        <w:t>Текущий статус можно удалить, нажав на кнопку «Х» и выбрать новый статус.</w:t>
      </w:r>
    </w:p>
    <w:p w14:paraId="4901ED00" w14:textId="6AA244D4" w:rsidR="00EE4219" w:rsidRDefault="00167843">
      <w:pPr>
        <w:spacing w:before="160" w:after="160"/>
      </w:pPr>
      <w:r>
        <w:t>Статусы, доступные для выбора: (</w:t>
      </w:r>
      <w:hyperlink w:anchor="cap_e6029bba-55f0-4cb7-a2c4-956235b68d09">
        <w:r>
          <w:t>Рис.3</w:t>
        </w:r>
      </w:hyperlink>
      <w:r>
        <w:t>)</w:t>
      </w:r>
    </w:p>
    <w:p w14:paraId="69EDF48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Новый</w:t>
      </w:r>
    </w:p>
    <w:p w14:paraId="68CC10C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Архив</w:t>
      </w:r>
    </w:p>
    <w:p w14:paraId="77AD762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 работе</w:t>
      </w:r>
    </w:p>
    <w:p w14:paraId="549B267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Готов к подаче в суд</w:t>
      </w:r>
    </w:p>
    <w:p w14:paraId="5F1F6AC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Подано в суд</w:t>
      </w:r>
    </w:p>
    <w:p w14:paraId="53508CC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Подготовка в исковое производство</w:t>
      </w:r>
    </w:p>
    <w:p w14:paraId="54351CA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Готов к подаче иска в суд</w:t>
      </w:r>
    </w:p>
    <w:p w14:paraId="149A4B7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 подан в суд</w:t>
      </w:r>
    </w:p>
    <w:p w14:paraId="7E4E625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Мой статус</w:t>
      </w:r>
    </w:p>
    <w:p w14:paraId="2020318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Ошибка</w:t>
      </w:r>
    </w:p>
    <w:p w14:paraId="0E17B978" w14:textId="6E375626" w:rsidR="00EE4219" w:rsidRDefault="00167843">
      <w:pPr>
        <w:spacing w:before="160" w:after="160"/>
      </w:pPr>
      <w:r>
        <w:t>Более подробно работа со статусами должников описана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039a87e9-cc9a-45dc-98f9-71cee7f065c6">
        <w:r>
          <w:rPr>
            <w:u w:val="single"/>
          </w:rPr>
          <w:t>Статусы должников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FA369D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32EC63" w14:textId="77777777" w:rsidR="00EE4219" w:rsidRDefault="00167843">
            <w:pPr>
              <w:spacing w:line="240" w:lineRule="auto"/>
              <w:jc w:val="center"/>
            </w:pPr>
            <w:bookmarkStart w:id="1227" w:name="cap_e6029bba-55f0-4cb7-a2c4-956235b68d09"/>
            <w:bookmarkEnd w:id="1227"/>
            <w:r>
              <w:rPr>
                <w:noProof/>
              </w:rPr>
              <w:drawing>
                <wp:inline distT="0" distB="0" distL="0" distR="0" wp14:anchorId="696A906D" wp14:editId="38339F48">
                  <wp:extent cx="2533650" cy="2724150"/>
                  <wp:effectExtent l="0" t="0" r="0" b="0"/>
                  <wp:docPr id="1049" name="drex_module_25_18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" name="drex_module_25_18_custom_3.png"/>
                          <pic:cNvPicPr/>
                        </pic:nvPicPr>
                        <pic:blipFill>
                          <a:blip r:embed="rId1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272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546867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20D2DE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4DA1215A" w14:textId="77777777" w:rsidR="00EE4219" w:rsidRDefault="00167843">
      <w:pPr>
        <w:spacing w:before="160" w:after="160"/>
      </w:pPr>
      <w:r>
        <w:lastRenderedPageBreak/>
        <w:t xml:space="preserve">После выбора нового статуса, нажать на кнопку </w:t>
      </w:r>
      <w:r>
        <w:rPr>
          <w:b/>
          <w:bCs/>
        </w:rPr>
        <w:t>«Применить»</w:t>
      </w:r>
      <w:r>
        <w:t>. Новый статус будет присвоен должнику.</w:t>
      </w:r>
    </w:p>
    <w:p w14:paraId="39895449" w14:textId="77777777" w:rsidR="00EE4219" w:rsidRDefault="00EE4219">
      <w:pPr>
        <w:spacing w:before="160" w:after="160"/>
      </w:pPr>
    </w:p>
    <w:p w14:paraId="64733F25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344A6B59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228" w:name="91b8e61e-1101-4ab8-ad7d-735913fd436d"/>
      <w:bookmarkEnd w:id="1228"/>
      <w:r>
        <w:rPr>
          <w:b/>
          <w:bCs/>
          <w:sz w:val="36"/>
          <w:szCs w:val="36"/>
        </w:rPr>
        <w:lastRenderedPageBreak/>
        <w:t>Данные по должникам</w:t>
      </w:r>
    </w:p>
    <w:p w14:paraId="2605074E" w14:textId="77777777" w:rsidR="00EE4219" w:rsidRDefault="00167843">
      <w:pPr>
        <w:spacing w:before="160" w:after="160"/>
      </w:pPr>
      <w:r>
        <w:t xml:space="preserve">Раздел </w:t>
      </w:r>
      <w:r>
        <w:rPr>
          <w:b/>
          <w:bCs/>
        </w:rPr>
        <w:t>«Данные по должникам»</w:t>
      </w:r>
      <w:r>
        <w:t xml:space="preserve"> состоит из списка должников с присвоенным системой статусом и отображением основной информации по ним.</w:t>
      </w:r>
    </w:p>
    <w:p w14:paraId="29F60A3D" w14:textId="77777777" w:rsidR="00EE4219" w:rsidRDefault="00167843">
      <w:pPr>
        <w:spacing w:before="160" w:after="160"/>
      </w:pPr>
      <w:r>
        <w:t>Рас</w:t>
      </w:r>
      <w:r>
        <w:t>смотрим эти пункты подробнее.</w:t>
      </w:r>
      <w:r>
        <w:br w:type="page"/>
      </w:r>
    </w:p>
    <w:p w14:paraId="5EF383E6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229" w:name="039a87e9-cc9a-45dc-98f9-71cee7f065c6"/>
      <w:bookmarkEnd w:id="1229"/>
      <w:r>
        <w:rPr>
          <w:b/>
          <w:bCs/>
          <w:sz w:val="32"/>
          <w:szCs w:val="32"/>
        </w:rPr>
        <w:lastRenderedPageBreak/>
        <w:t>Статусы должников</w:t>
      </w:r>
    </w:p>
    <w:p w14:paraId="3F18022B" w14:textId="5BF0E78A" w:rsidR="00EE4219" w:rsidRDefault="00167843">
      <w:pPr>
        <w:spacing w:before="160" w:after="160"/>
      </w:pPr>
      <w:r>
        <w:t>В левой части списка должников отображены их статусы. (</w:t>
      </w:r>
      <w:hyperlink w:anchor="cap_24bedda2-1ef6-4992-aaee-a280583bbcc6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125DF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180FE1" w14:textId="77777777" w:rsidR="00EE4219" w:rsidRDefault="00167843">
            <w:pPr>
              <w:spacing w:line="240" w:lineRule="auto"/>
              <w:jc w:val="center"/>
            </w:pPr>
            <w:bookmarkStart w:id="1230" w:name="cap_24bedda2-1ef6-4992-aaee-a280583bbcc6"/>
            <w:bookmarkEnd w:id="1230"/>
            <w:r>
              <w:rPr>
                <w:noProof/>
              </w:rPr>
              <w:drawing>
                <wp:inline distT="0" distB="0" distL="0" distR="0" wp14:anchorId="2F726666" wp14:editId="52CF1758">
                  <wp:extent cx="5667375" cy="3295650"/>
                  <wp:effectExtent l="0" t="0" r="0" b="0"/>
                  <wp:docPr id="1050" name="drex_module_26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0" name="drex_module_26_1_custom.png"/>
                          <pic:cNvPicPr/>
                        </pic:nvPicPr>
                        <pic:blipFill>
                          <a:blip r:embed="rId1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29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09B131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FE735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Статус должника</w:t>
            </w:r>
          </w:p>
        </w:tc>
      </w:tr>
    </w:tbl>
    <w:tbl>
      <w:tblPr>
        <w:tblStyle w:val="a4"/>
        <w:tblW w:w="5000" w:type="pct"/>
        <w:tblInd w:w="105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5E58DF1C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38382E66" w14:textId="77777777" w:rsidR="00EE4219" w:rsidRDefault="00EE4219"/>
        </w:tc>
      </w:tr>
      <w:tr w:rsidR="00EE4219" w14:paraId="29D960E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12743022" w14:textId="77777777" w:rsidR="00EE4219" w:rsidRDefault="00167843">
            <w:r>
              <w:rPr>
                <w:noProof/>
              </w:rPr>
              <w:drawing>
                <wp:inline distT="0" distB="0" distL="0" distR="0" wp14:anchorId="6DBF5EF6" wp14:editId="61AAF4F5">
                  <wp:extent cx="285750" cy="228600"/>
                  <wp:effectExtent l="0" t="95250" r="95250" b="95250"/>
                  <wp:docPr id="1051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0E673E9A" w14:textId="77777777" w:rsidR="00EE4219" w:rsidRDefault="00167843">
            <w:pPr>
              <w:ind w:left="105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Статус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– динамическая переменная, присваиваемая должнику Системой. Статус автоматически изменяется в зависимости от произведенных действий с должником. Это могут быть такие процессы как: загрузка новых данных по должнику, загрузка новых документов, получение выпи</w:t>
            </w:r>
            <w:r>
              <w:rPr>
                <w:i/>
                <w:iCs/>
              </w:rPr>
              <w:t>сок из государственных органов, отправки документов в суд и пр. Важно: автоматическое изменение статуса происходит только после проверки всех документов. Это может занять некоторое время.</w:t>
            </w:r>
          </w:p>
        </w:tc>
      </w:tr>
      <w:tr w:rsidR="00EE4219" w14:paraId="7EB29E3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13675849" w14:textId="77777777" w:rsidR="00EE4219" w:rsidRDefault="00EE4219"/>
        </w:tc>
      </w:tr>
    </w:tbl>
    <w:p w14:paraId="256D936E" w14:textId="43EF7D2A" w:rsidR="00EE4219" w:rsidRDefault="00167843">
      <w:pPr>
        <w:spacing w:before="160" w:after="160"/>
      </w:pPr>
      <w:r>
        <w:t>Каждому статусу соответствует группа подстатусов, определяющих те</w:t>
      </w:r>
      <w:r>
        <w:t>кущий статус должника. Под названием статуса выводится последнее действие по должнику. (</w:t>
      </w:r>
      <w:hyperlink w:anchor="cap_9e70a1f6-b7b6-441d-9efd-69334ef5634b">
        <w: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3A7E5A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BDB3CE" w14:textId="77777777" w:rsidR="00EE4219" w:rsidRDefault="00167843">
            <w:pPr>
              <w:spacing w:line="240" w:lineRule="auto"/>
              <w:jc w:val="center"/>
            </w:pPr>
            <w:bookmarkStart w:id="1231" w:name="cap_9e70a1f6-b7b6-441d-9efd-69334ef5634b"/>
            <w:bookmarkEnd w:id="1231"/>
            <w:r>
              <w:rPr>
                <w:noProof/>
              </w:rPr>
              <w:drawing>
                <wp:inline distT="0" distB="0" distL="0" distR="0" wp14:anchorId="768442ED" wp14:editId="4B087BD4">
                  <wp:extent cx="4591050" cy="581025"/>
                  <wp:effectExtent l="0" t="0" r="0" b="0"/>
                  <wp:docPr id="1052" name="drex_module_26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" name="drex_module_26_1_custom_2.png"/>
                          <pic:cNvPicPr/>
                        </pic:nvPicPr>
                        <pic:blipFill>
                          <a:blip r:embed="rId1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1050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5993B0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22801B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Действие по должнику</w:t>
            </w:r>
          </w:p>
        </w:tc>
      </w:tr>
    </w:tbl>
    <w:p w14:paraId="3279CC90" w14:textId="55A17A8A" w:rsidR="00EE4219" w:rsidRDefault="00167843">
      <w:pPr>
        <w:spacing w:before="160" w:after="160"/>
      </w:pPr>
      <w:r>
        <w:lastRenderedPageBreak/>
        <w:t>Каждый тип статуса выделен отдельным цветом. Если в Системе не хватает каких-либо данных по должнику, статус подсвечен красным. (</w:t>
      </w:r>
      <w:hyperlink w:anchor="cap_a4a80ebd-b939-4daf-b4df-df0daf3e8b9a">
        <w:r>
          <w:t>Рис.3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4C9A47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A98E6D" w14:textId="77777777" w:rsidR="00EE4219" w:rsidRDefault="00167843">
            <w:pPr>
              <w:spacing w:line="240" w:lineRule="auto"/>
              <w:jc w:val="center"/>
            </w:pPr>
            <w:bookmarkStart w:id="1232" w:name="cap_a4a80ebd-b939-4daf-b4df-df0daf3e8b9a"/>
            <w:bookmarkEnd w:id="1232"/>
            <w:r>
              <w:rPr>
                <w:noProof/>
              </w:rPr>
              <w:drawing>
                <wp:inline distT="0" distB="0" distL="0" distR="0" wp14:anchorId="1F834610" wp14:editId="0A23A9AF">
                  <wp:extent cx="3924300" cy="666750"/>
                  <wp:effectExtent l="0" t="0" r="0" b="0"/>
                  <wp:docPr id="1053" name="drex_module_26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" name="drex_module_26_1_custom_3.png"/>
                          <pic:cNvPicPr/>
                        </pic:nvPicPr>
                        <pic:blipFill>
                          <a:blip r:embed="rId1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48E41E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B76443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Статус (не хватка данных)</w:t>
            </w:r>
          </w:p>
        </w:tc>
      </w:tr>
    </w:tbl>
    <w:p w14:paraId="7083BD91" w14:textId="2EE6E882" w:rsidR="00EE4219" w:rsidRDefault="00167843">
      <w:pPr>
        <w:spacing w:before="160" w:after="160"/>
      </w:pPr>
      <w:r>
        <w:t>Справа от статуса под</w:t>
      </w:r>
      <w:r>
        <w:t xml:space="preserve"> номером Лицевого счета выводятся все текущие подстатусы должника (</w:t>
      </w:r>
      <w:hyperlink w:anchor="cap_e30a20ea-ffcb-4b4b-929e-1b9835637b76">
        <w:r>
          <w:t>Рис.4</w:t>
        </w:r>
      </w:hyperlink>
      <w:r>
        <w:t>):</w:t>
      </w:r>
    </w:p>
    <w:p w14:paraId="090C64C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Зеленым подсвечены выполненные действия</w:t>
      </w:r>
    </w:p>
    <w:p w14:paraId="3B82FEE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Серым – действия, ожидающие выполнения</w:t>
      </w:r>
    </w:p>
    <w:p w14:paraId="2B7AEC1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Красным – не выполненные действия, требующие внимания оператора.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717C90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5C02352" w14:textId="77777777" w:rsidR="00EE4219" w:rsidRDefault="00167843">
            <w:pPr>
              <w:spacing w:line="240" w:lineRule="auto"/>
              <w:jc w:val="center"/>
            </w:pPr>
            <w:bookmarkStart w:id="1233" w:name="cap_e30a20ea-ffcb-4b4b-929e-1b9835637b76"/>
            <w:bookmarkEnd w:id="1233"/>
            <w:r>
              <w:rPr>
                <w:noProof/>
              </w:rPr>
              <w:drawing>
                <wp:inline distT="0" distB="0" distL="0" distR="0" wp14:anchorId="15315832" wp14:editId="211143CB">
                  <wp:extent cx="4800600" cy="552450"/>
                  <wp:effectExtent l="0" t="0" r="0" b="0"/>
                  <wp:docPr id="1054" name="drex_module_26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" name="drex_module_26_1_custom_4.png"/>
                          <pic:cNvPicPr/>
                        </pic:nvPicPr>
                        <pic:blipFill>
                          <a:blip r:embed="rId1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60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C73DDF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87A28D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Текущие подстатусы</w:t>
            </w:r>
          </w:p>
        </w:tc>
      </w:tr>
    </w:tbl>
    <w:p w14:paraId="6417A918" w14:textId="6B729E0A" w:rsidR="00EE4219" w:rsidRDefault="00167843">
      <w:pPr>
        <w:spacing w:before="160" w:after="160"/>
      </w:pPr>
      <w:r>
        <w:t>При наведении мыши на текущий подстатус появляется подсказка. (</w:t>
      </w:r>
      <w:hyperlink w:anchor="cap_469a4785-ac99-4782-943a-c9567c6086b4">
        <w:r>
          <w:t>Рис.5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78E2D0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BEDF6C" w14:textId="77777777" w:rsidR="00EE4219" w:rsidRDefault="00167843">
            <w:pPr>
              <w:spacing w:line="240" w:lineRule="auto"/>
              <w:jc w:val="center"/>
            </w:pPr>
            <w:bookmarkStart w:id="1234" w:name="cap_469a4785-ac99-4782-943a-c9567c6086b4"/>
            <w:bookmarkEnd w:id="1234"/>
            <w:r>
              <w:rPr>
                <w:noProof/>
              </w:rPr>
              <w:drawing>
                <wp:inline distT="0" distB="0" distL="0" distR="0" wp14:anchorId="2E627D1E" wp14:editId="1366AE7C">
                  <wp:extent cx="4638675" cy="2428875"/>
                  <wp:effectExtent l="0" t="0" r="0" b="0"/>
                  <wp:docPr id="1055" name="drex_module_26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" name="drex_module_26_1_custom_5.png"/>
                          <pic:cNvPicPr/>
                        </pic:nvPicPr>
                        <pic:blipFill>
                          <a:blip r:embed="rId1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675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D7BEE8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62CDBE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Подсказка</w:t>
            </w:r>
          </w:p>
        </w:tc>
      </w:tr>
    </w:tbl>
    <w:p w14:paraId="667B933A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Таблица соответствия статусов и подстатусов:</w:t>
      </w:r>
    </w:p>
    <w:tbl>
      <w:tblPr>
        <w:tblStyle w:val="a3"/>
        <w:tblW w:w="9225" w:type="dxa"/>
        <w:jc w:val="center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2910"/>
        <w:gridCol w:w="6315"/>
      </w:tblGrid>
      <w:tr w:rsidR="00EE4219" w14:paraId="1709CD60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29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CC0983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Наименование статуса</w:t>
            </w:r>
          </w:p>
        </w:tc>
        <w:tc>
          <w:tcPr>
            <w:tcW w:w="63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95C095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Наименование подстатуса</w:t>
            </w:r>
          </w:p>
        </w:tc>
      </w:tr>
      <w:tr w:rsidR="00EE4219" w14:paraId="3404596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18AD05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lastRenderedPageBreak/>
              <w:t>Новый</w:t>
            </w:r>
          </w:p>
        </w:tc>
        <w:tc>
          <w:tcPr>
            <w:tcW w:w="63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B28E2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Присваивается всем новым должникам</w:t>
            </w:r>
          </w:p>
        </w:tc>
      </w:tr>
      <w:tr w:rsidR="00EE4219" w14:paraId="2152E2A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5E62866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В работе</w:t>
            </w:r>
          </w:p>
        </w:tc>
        <w:tc>
          <w:tcPr>
            <w:tcW w:w="63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A8871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Пошлина ожидает оплату</w:t>
            </w:r>
          </w:p>
        </w:tc>
      </w:tr>
      <w:tr w:rsidR="00EE4219" w14:paraId="4697D44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3CF13F1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3CB92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Пошлина ожидает оплату по дольщикам</w:t>
            </w:r>
          </w:p>
        </w:tc>
      </w:tr>
      <w:tr w:rsidR="00EE4219" w14:paraId="29BDFBF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9B769BB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C5FFEC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Пошлина оплачена</w:t>
            </w:r>
          </w:p>
        </w:tc>
      </w:tr>
      <w:tr w:rsidR="00EE4219" w14:paraId="662090D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8776314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720F34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Подсудность не определена</w:t>
            </w:r>
          </w:p>
        </w:tc>
      </w:tr>
      <w:tr w:rsidR="00EE4219" w14:paraId="7363A1C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A60DFCC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176533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Выписка из ЕГРН заказана</w:t>
            </w:r>
          </w:p>
        </w:tc>
      </w:tr>
      <w:tr w:rsidR="00EE4219" w14:paraId="4414416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043051F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628536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Выписка из ЕГРН готова</w:t>
            </w:r>
          </w:p>
        </w:tc>
      </w:tr>
      <w:tr w:rsidR="00EE4219" w14:paraId="335D2E2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81ED67A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216E50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Выписка из ЕГРН получена</w:t>
            </w:r>
          </w:p>
        </w:tc>
      </w:tr>
      <w:tr w:rsidR="00EE4219" w14:paraId="59A87E2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8C0B4F6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3EB019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получения выписки из ЕГРН</w:t>
            </w:r>
          </w:p>
        </w:tc>
      </w:tr>
      <w:tr w:rsidR="00EE4219" w14:paraId="39781FC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FFC93E2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7C2064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Подсудность по квартире неверная</w:t>
            </w:r>
          </w:p>
        </w:tc>
      </w:tr>
      <w:tr w:rsidR="00EE4219" w14:paraId="7A2DC00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067AF11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4B40B9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Адрес не совпадает в выписке из ЕГРН</w:t>
            </w:r>
          </w:p>
        </w:tc>
      </w:tr>
      <w:tr w:rsidR="00EE4219" w14:paraId="7EC6BA5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82D99E6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875EB0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Кадастровый номер не найден</w:t>
            </w:r>
          </w:p>
        </w:tc>
      </w:tr>
      <w:tr w:rsidR="00EE4219" w14:paraId="1A5F12E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8E7A866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A34103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Кадастровый номер в архиве</w:t>
            </w:r>
          </w:p>
        </w:tc>
      </w:tr>
      <w:tr w:rsidR="00EE4219" w14:paraId="51A1F74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29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C650A99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B5471E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Кадастровый номер не имеет зарегистрированных прав</w:t>
            </w:r>
          </w:p>
        </w:tc>
      </w:tr>
      <w:tr w:rsidR="00EE4219" w14:paraId="1727E49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D98CC51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9E3119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Необходима подача в арбитражный суд</w:t>
            </w:r>
          </w:p>
        </w:tc>
      </w:tr>
      <w:tr w:rsidR="00EE4219" w14:paraId="08507BB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078666A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5FDE53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Заказное письмо в очереди</w:t>
            </w:r>
          </w:p>
        </w:tc>
      </w:tr>
      <w:tr w:rsidR="00EE4219" w14:paraId="12B6F63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2A7603F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2403E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Собственник неизвестен</w:t>
            </w:r>
          </w:p>
        </w:tc>
      </w:tr>
      <w:tr w:rsidR="00EE4219" w14:paraId="5FD83D6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011278D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D27183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Требуется заказ выписки ЕГРН о переходе прав</w:t>
            </w:r>
          </w:p>
        </w:tc>
      </w:tr>
      <w:tr w:rsidR="00EE4219" w14:paraId="7BA5986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5B8B9BE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Готов к подаче в суд</w:t>
            </w:r>
          </w:p>
        </w:tc>
        <w:tc>
          <w:tcPr>
            <w:tcW w:w="63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BA644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формирования документов в суд</w:t>
            </w:r>
          </w:p>
        </w:tc>
      </w:tr>
      <w:tr w:rsidR="00EE4219" w14:paraId="54FD489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AD3E855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E84BAC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Формирование документа</w:t>
            </w:r>
          </w:p>
        </w:tc>
      </w:tr>
      <w:tr w:rsidR="00EE4219" w14:paraId="35D659C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3D6B7D4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F56F3D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в суд</w:t>
            </w:r>
          </w:p>
        </w:tc>
      </w:tr>
      <w:tr w:rsidR="00EE4219" w14:paraId="622CFF7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B3FD241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Подано в суд</w:t>
            </w:r>
          </w:p>
        </w:tc>
        <w:tc>
          <w:tcPr>
            <w:tcW w:w="63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71FE1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Направлен в суд</w:t>
            </w:r>
          </w:p>
        </w:tc>
      </w:tr>
      <w:tr w:rsidR="00EE4219" w14:paraId="78D0B9A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352170E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F4B5A3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очереди</w:t>
            </w:r>
          </w:p>
        </w:tc>
      </w:tr>
      <w:tr w:rsidR="00EE4219" w14:paraId="37A550B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A6E6AE4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907B48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направлено</w:t>
            </w:r>
          </w:p>
        </w:tc>
      </w:tr>
      <w:tr w:rsidR="00EE4219" w14:paraId="739DA53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C168D2A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8327AC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Зарегистрирован</w:t>
            </w:r>
          </w:p>
        </w:tc>
      </w:tr>
      <w:tr w:rsidR="00EE4219" w14:paraId="0791667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1D84FA1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27397B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Заведён первичный документ</w:t>
            </w:r>
          </w:p>
        </w:tc>
      </w:tr>
      <w:tr w:rsidR="00EE4219" w14:paraId="09804E8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0139E51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BAD7C2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невозможна из-за отсутствия судьи</w:t>
            </w:r>
          </w:p>
        </w:tc>
      </w:tr>
      <w:tr w:rsidR="00EE4219" w14:paraId="223653E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A50E4D7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C67B92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Технический отказ</w:t>
            </w:r>
          </w:p>
        </w:tc>
      </w:tr>
      <w:tr w:rsidR="00EE4219" w14:paraId="1A34509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93E6745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A0C701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Отказано в принятии</w:t>
            </w:r>
          </w:p>
        </w:tc>
      </w:tr>
      <w:tr w:rsidR="00EE4219" w14:paraId="72CDC83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40543FE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90E408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Вынесен судебный приказ</w:t>
            </w:r>
          </w:p>
        </w:tc>
      </w:tr>
      <w:tr w:rsidR="00EE4219" w14:paraId="2646474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B87C684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2D7A7A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Вступило в силу</w:t>
            </w:r>
          </w:p>
        </w:tc>
      </w:tr>
      <w:tr w:rsidR="00EE4219" w14:paraId="5349602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129DB7E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DD65A0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Отмена решения</w:t>
            </w:r>
          </w:p>
        </w:tc>
      </w:tr>
      <w:tr w:rsidR="00EE4219" w14:paraId="256C6BF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0FA2091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6C02C3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Оставлено без движения</w:t>
            </w:r>
          </w:p>
        </w:tc>
      </w:tr>
      <w:tr w:rsidR="00EE4219" w14:paraId="1B22E88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B7752A7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BAA9BA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Возвращено</w:t>
            </w:r>
          </w:p>
        </w:tc>
      </w:tr>
      <w:tr w:rsidR="00EE4219" w14:paraId="221D3DC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53E8098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9D817F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Возврат пошлины</w:t>
            </w:r>
          </w:p>
        </w:tc>
      </w:tr>
      <w:tr w:rsidR="00EE4219" w14:paraId="6E6E894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6D787E1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584B05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в суд по другой подсудности</w:t>
            </w:r>
          </w:p>
        </w:tc>
      </w:tr>
      <w:tr w:rsidR="00EE4219" w14:paraId="2EF8A8D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195F437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0C6A01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Нарушены сроки рассмотрения</w:t>
            </w:r>
          </w:p>
        </w:tc>
      </w:tr>
      <w:tr w:rsidR="00EE4219" w14:paraId="46EDDC9D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2910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710337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Подготовка в исковое пр-во</w:t>
            </w:r>
          </w:p>
        </w:tc>
        <w:tc>
          <w:tcPr>
            <w:tcW w:w="63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950BA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Ожидание доплаты госпошлины (иск)</w:t>
            </w:r>
          </w:p>
        </w:tc>
      </w:tr>
      <w:tr w:rsidR="00EE4219" w14:paraId="1C8B7616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29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355B09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Готов к подаче иска в суд</w:t>
            </w:r>
          </w:p>
        </w:tc>
        <w:tc>
          <w:tcPr>
            <w:tcW w:w="63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F2469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Пошлина оплачена</w:t>
            </w:r>
          </w:p>
        </w:tc>
      </w:tr>
      <w:tr w:rsidR="00EE4219" w14:paraId="5CE805B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3DF24D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Переведен в исполнительное производство</w:t>
            </w:r>
          </w:p>
        </w:tc>
        <w:tc>
          <w:tcPr>
            <w:tcW w:w="63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85325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переноса в ИП</w:t>
            </w:r>
          </w:p>
        </w:tc>
      </w:tr>
      <w:tr w:rsidR="00EE4219" w14:paraId="4CE2C51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2F6750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19B463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Частично перенесен в ИП</w:t>
            </w:r>
          </w:p>
        </w:tc>
      </w:tr>
      <w:tr w:rsidR="00EE4219" w14:paraId="1069D8B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AFD3E8" w14:textId="77777777" w:rsidR="00EE4219" w:rsidRDefault="00EE4219"/>
        </w:tc>
        <w:tc>
          <w:tcPr>
            <w:tcW w:w="631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E6128E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Необходимо проверить данные Судебного решения</w:t>
            </w:r>
          </w:p>
        </w:tc>
      </w:tr>
      <w:tr w:rsidR="00EE4219" w14:paraId="69100BE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2910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AAC46F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Мой статус</w:t>
            </w:r>
          </w:p>
        </w:tc>
        <w:tc>
          <w:tcPr>
            <w:tcW w:w="63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3EB0C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Статус, выбранный пользователем</w:t>
            </w:r>
          </w:p>
        </w:tc>
      </w:tr>
    </w:tbl>
    <w:p w14:paraId="27A52F21" w14:textId="77777777" w:rsidR="00EE4219" w:rsidRDefault="00167843">
      <w:pPr>
        <w:spacing w:before="160" w:after="160"/>
      </w:pPr>
      <w:r>
        <w:t> </w:t>
      </w:r>
    </w:p>
    <w:p w14:paraId="070DBDCA" w14:textId="2725C52B" w:rsidR="00EE4219" w:rsidRDefault="00167843">
      <w:pPr>
        <w:spacing w:before="160" w:after="160"/>
      </w:pPr>
      <w:r>
        <w:t>Действия по должнику можно посмотреть нажав на кнопку статуса. Откроется информационное окно. (</w:t>
      </w:r>
      <w:hyperlink w:anchor="cap_903f66c4-c6fd-40bc-bceb-56b51e7562e3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A1A9B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3695B9" w14:textId="77777777" w:rsidR="00EE4219" w:rsidRDefault="00167843">
            <w:pPr>
              <w:spacing w:line="240" w:lineRule="auto"/>
              <w:jc w:val="center"/>
            </w:pPr>
            <w:bookmarkStart w:id="1235" w:name="cap_903f66c4-c6fd-40bc-bceb-56b51e7562e3"/>
            <w:bookmarkEnd w:id="1235"/>
            <w:r>
              <w:rPr>
                <w:noProof/>
              </w:rPr>
              <w:drawing>
                <wp:inline distT="0" distB="0" distL="0" distR="0" wp14:anchorId="65408291" wp14:editId="76DDE55D">
                  <wp:extent cx="5667375" cy="2705100"/>
                  <wp:effectExtent l="0" t="0" r="0" b="0"/>
                  <wp:docPr id="1056" name="drex_module_26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6" name="drex_module_26_1_custom_6.png"/>
                          <pic:cNvPicPr/>
                        </pic:nvPicPr>
                        <pic:blipFill>
                          <a:blip r:embed="rId1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0BB840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CE0C52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Информационное окно статуса работы с должником</w:t>
            </w:r>
          </w:p>
        </w:tc>
      </w:tr>
    </w:tbl>
    <w:p w14:paraId="24C5AD88" w14:textId="77777777" w:rsidR="00EE4219" w:rsidRDefault="00167843">
      <w:pPr>
        <w:spacing w:before="160" w:after="160"/>
      </w:pPr>
      <w:r>
        <w:t>В информационном окне показан теку</w:t>
      </w:r>
      <w:r>
        <w:t>щий статус должника (в данном примере – «</w:t>
      </w:r>
      <w:r>
        <w:rPr>
          <w:b/>
          <w:bCs/>
        </w:rPr>
        <w:t>В работе</w:t>
      </w:r>
      <w:r>
        <w:t>») и все действия по должнику, зафиксированные Системой:</w:t>
      </w:r>
    </w:p>
    <w:p w14:paraId="4E9F06D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Выписка из ЕГРН заказана</w:t>
      </w:r>
    </w:p>
    <w:p w14:paraId="45D5FDB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Выписка из ЕГРН готова</w:t>
      </w:r>
    </w:p>
    <w:p w14:paraId="3D72EAE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Пошлина ожидает оплату по дольщикам</w:t>
      </w:r>
    </w:p>
    <w:p w14:paraId="7CAAC488" w14:textId="6F09CCDF" w:rsidR="00EE4219" w:rsidRDefault="00167843">
      <w:pPr>
        <w:spacing w:before="160" w:after="160"/>
      </w:pPr>
      <w:r>
        <w:t xml:space="preserve">Если вам по каким-то причинам не подходит стандартный процесс присвоения статуса Системой, есть возможность назначения статуса вручную. Изменить </w:t>
      </w:r>
      <w:r>
        <w:lastRenderedPageBreak/>
        <w:t>статус можно нажав на кнопку статуса. Откроется информационное окно, в котором в выпадающем списке нужно выбрат</w:t>
      </w:r>
      <w:r>
        <w:t>ь «</w:t>
      </w:r>
      <w:r>
        <w:rPr>
          <w:b/>
          <w:bCs/>
        </w:rPr>
        <w:t>Мой статус</w:t>
      </w:r>
      <w:r>
        <w:t>» (</w:t>
      </w:r>
      <w:hyperlink w:anchor="cap_1f88e5a4-fa93-40d1-a4d5-fe1de7a4fb03">
        <w:r>
          <w:rPr>
            <w:i/>
            <w:iCs/>
          </w:rP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BD12F1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429815" w14:textId="77777777" w:rsidR="00EE4219" w:rsidRDefault="00167843">
            <w:pPr>
              <w:spacing w:line="240" w:lineRule="auto"/>
              <w:jc w:val="center"/>
            </w:pPr>
            <w:bookmarkStart w:id="1236" w:name="cap_1f88e5a4-fa93-40d1-a4d5-fe1de7a4fb03"/>
            <w:bookmarkEnd w:id="1236"/>
            <w:r>
              <w:rPr>
                <w:noProof/>
              </w:rPr>
              <w:drawing>
                <wp:inline distT="0" distB="0" distL="0" distR="0" wp14:anchorId="39B5282E" wp14:editId="75D34F3D">
                  <wp:extent cx="2905125" cy="3200400"/>
                  <wp:effectExtent l="0" t="0" r="0" b="0"/>
                  <wp:docPr id="1057" name="drex_module_26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" name="drex_module_26_1_custom_7.png"/>
                          <pic:cNvPicPr/>
                        </pic:nvPicPr>
                        <pic:blipFill>
                          <a:blip r:embed="rId1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125" cy="320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EC65E5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07D6C0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Окно выбора статуса</w:t>
            </w:r>
          </w:p>
        </w:tc>
      </w:tr>
    </w:tbl>
    <w:p w14:paraId="3B1DFA3C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0815A658" w14:textId="77777777" w:rsidR="00EE4219" w:rsidRDefault="00167843">
      <w:pPr>
        <w:spacing w:before="160" w:after="160"/>
      </w:pPr>
      <w:r>
        <w:t xml:space="preserve">Далее нужно добавить название </w:t>
      </w:r>
      <w:r>
        <w:rPr>
          <w:b/>
          <w:bCs/>
        </w:rPr>
        <w:t>«моего статуса»</w:t>
      </w:r>
      <w:r>
        <w:t xml:space="preserve"> и заполнить подстатусы и комментарии к ним.</w:t>
      </w:r>
    </w:p>
    <w:p w14:paraId="419B299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Добавление названия «моего статуса»</w:t>
      </w:r>
    </w:p>
    <w:p w14:paraId="7896E1A9" w14:textId="66058770" w:rsidR="00EE4219" w:rsidRDefault="00167843">
      <w:pPr>
        <w:spacing w:before="160" w:after="160"/>
      </w:pPr>
      <w:r>
        <w:t xml:space="preserve">После нажатия кнопки «Мой статус» в появившемся окне нужно в поле </w:t>
      </w:r>
      <w:r>
        <w:rPr>
          <w:b/>
          <w:bCs/>
        </w:rPr>
        <w:t>«Мой статус»</w:t>
      </w:r>
      <w:r>
        <w:t xml:space="preserve"> (выделено серым цветом) ввести его название (</w:t>
      </w:r>
      <w:hyperlink w:anchor="cap_81a95d86-386f-4f66-9046-0d01a394de10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B7F5D8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5C1ADD" w14:textId="77777777" w:rsidR="00EE4219" w:rsidRDefault="00167843">
            <w:pPr>
              <w:spacing w:line="240" w:lineRule="auto"/>
              <w:jc w:val="center"/>
            </w:pPr>
            <w:bookmarkStart w:id="1237" w:name="cap_81a95d86-386f-4f66-9046-0d01a394de10"/>
            <w:bookmarkEnd w:id="1237"/>
            <w:r>
              <w:rPr>
                <w:noProof/>
              </w:rPr>
              <w:drawing>
                <wp:inline distT="0" distB="0" distL="0" distR="0" wp14:anchorId="4693D1E5" wp14:editId="2FE8060D">
                  <wp:extent cx="2390775" cy="2247900"/>
                  <wp:effectExtent l="0" t="0" r="0" b="0"/>
                  <wp:docPr id="1058" name="drex_module_26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" name="drex_module_26_1_custom_8.png"/>
                          <pic:cNvPicPr/>
                        </pic:nvPicPr>
                        <pic:blipFill>
                          <a:blip r:embed="rId1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224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DE3025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343507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Рис.8 </w:t>
            </w:r>
            <w:r>
              <w:rPr>
                <w:i/>
                <w:iCs/>
              </w:rPr>
              <w:t>Добавление подстатуса</w:t>
            </w:r>
          </w:p>
        </w:tc>
      </w:tr>
    </w:tbl>
    <w:p w14:paraId="38DEAC2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Добавление подстатуса</w:t>
      </w:r>
    </w:p>
    <w:p w14:paraId="517F8B38" w14:textId="7D29BA69" w:rsidR="00EE4219" w:rsidRDefault="00167843">
      <w:pPr>
        <w:spacing w:before="160" w:after="160"/>
      </w:pPr>
      <w:r>
        <w:t>При нажатии на кнопку «</w:t>
      </w:r>
      <w:r>
        <w:rPr>
          <w:b/>
          <w:bCs/>
        </w:rPr>
        <w:t>Добавить подстатус</w:t>
      </w:r>
      <w:r>
        <w:t>» появляются новые поля «</w:t>
      </w:r>
      <w:r>
        <w:rPr>
          <w:b/>
          <w:bCs/>
        </w:rPr>
        <w:t>Подстатус</w:t>
      </w:r>
      <w:r>
        <w:t>» и «</w:t>
      </w:r>
      <w:r>
        <w:rPr>
          <w:b/>
          <w:bCs/>
        </w:rPr>
        <w:t>Комментарий</w:t>
      </w:r>
      <w:r>
        <w:t>», которые можно заполнить в свободной форме.  По окончании заполнения нажать кнопку «</w:t>
      </w:r>
      <w:r>
        <w:rPr>
          <w:b/>
          <w:bCs/>
        </w:rPr>
        <w:t>Применить</w:t>
      </w:r>
      <w:r>
        <w:t>». (</w:t>
      </w:r>
      <w:hyperlink w:anchor="cap_ed02e877-ad12-41ec-98d6-05e257f9524e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34FB66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50CB385" w14:textId="77777777" w:rsidR="00EE4219" w:rsidRDefault="00167843">
            <w:pPr>
              <w:spacing w:line="240" w:lineRule="auto"/>
              <w:jc w:val="center"/>
            </w:pPr>
            <w:bookmarkStart w:id="1238" w:name="cap_ed02e877-ad12-41ec-98d6-05e257f9524e"/>
            <w:bookmarkEnd w:id="1238"/>
            <w:r>
              <w:rPr>
                <w:noProof/>
              </w:rPr>
              <w:drawing>
                <wp:inline distT="0" distB="0" distL="0" distR="0" wp14:anchorId="733CDB9D" wp14:editId="00C20D66">
                  <wp:extent cx="2609850" cy="3409950"/>
                  <wp:effectExtent l="0" t="0" r="0" b="0"/>
                  <wp:docPr id="1059" name="drex_module_26_1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" name="drex_module_26_1_custom_9.png"/>
                          <pic:cNvPicPr/>
                        </pic:nvPicPr>
                        <pic:blipFill>
                          <a:blip r:embed="rId1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3409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B823B5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166DE1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4E2C2478" w14:textId="44E14F79" w:rsidR="00EE4219" w:rsidRDefault="00167843">
      <w:pPr>
        <w:spacing w:before="160" w:after="160"/>
      </w:pPr>
      <w:r>
        <w:t>Статус в списке должников изменится на «</w:t>
      </w:r>
      <w:r>
        <w:rPr>
          <w:b/>
          <w:bCs/>
        </w:rPr>
        <w:t>Мой статус</w:t>
      </w:r>
      <w:r>
        <w:t>», подстатус будет указан тот, который вы заполняли. (</w:t>
      </w:r>
      <w:hyperlink w:anchor="cap_57861ce7-534f-476d-bc77-7a74b59b8c3f">
        <w:r>
          <w:t>Рис.10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BC39D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7FE6BD" w14:textId="77777777" w:rsidR="00EE4219" w:rsidRDefault="00167843">
            <w:pPr>
              <w:spacing w:line="240" w:lineRule="auto"/>
              <w:jc w:val="center"/>
            </w:pPr>
            <w:bookmarkStart w:id="1239" w:name="cap_57861ce7-534f-476d-bc77-7a74b59b8c3f"/>
            <w:bookmarkEnd w:id="1239"/>
            <w:r>
              <w:rPr>
                <w:noProof/>
              </w:rPr>
              <w:drawing>
                <wp:inline distT="0" distB="0" distL="0" distR="0" wp14:anchorId="2F88C32B" wp14:editId="2CB41C8B">
                  <wp:extent cx="4371975" cy="561975"/>
                  <wp:effectExtent l="0" t="0" r="0" b="0"/>
                  <wp:docPr id="1060" name="drex_module_26_1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" name="drex_module_26_1_custom_10.png"/>
                          <pic:cNvPicPr/>
                        </pic:nvPicPr>
                        <pic:blipFill>
                          <a:blip r:embed="rId1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0CD3B7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83E3F6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</w:p>
        </w:tc>
      </w:tr>
    </w:tbl>
    <w:p w14:paraId="4C6F4209" w14:textId="12B29C38" w:rsidR="00EE4219" w:rsidRDefault="00167843">
      <w:pPr>
        <w:spacing w:before="160" w:after="160"/>
      </w:pPr>
      <w:r>
        <w:t xml:space="preserve">Наименование </w:t>
      </w:r>
      <w:r>
        <w:rPr>
          <w:b/>
          <w:bCs/>
        </w:rPr>
        <w:t>«моего статуса»</w:t>
      </w:r>
      <w:r>
        <w:t xml:space="preserve"> отобразится в отдельной колонке окна списка должников (</w:t>
      </w:r>
      <w:hyperlink w:anchor="cap_3aca3068-2646-48b6-aad6-e29f671cbd87">
        <w: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FBAFE8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452C22" w14:textId="77777777" w:rsidR="00EE4219" w:rsidRDefault="00167843">
            <w:pPr>
              <w:spacing w:line="240" w:lineRule="auto"/>
              <w:jc w:val="center"/>
            </w:pPr>
            <w:bookmarkStart w:id="1240" w:name="cap_3aca3068-2646-48b6-aad6-e29f671cbd87"/>
            <w:bookmarkEnd w:id="1240"/>
            <w:r>
              <w:rPr>
                <w:noProof/>
              </w:rPr>
              <w:lastRenderedPageBreak/>
              <w:drawing>
                <wp:inline distT="0" distB="0" distL="0" distR="0" wp14:anchorId="14B7D043" wp14:editId="6ABD484E">
                  <wp:extent cx="5667375" cy="1247775"/>
                  <wp:effectExtent l="0" t="0" r="0" b="0"/>
                  <wp:docPr id="1061" name="drex_module_26_1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" name="drex_module_26_1_custom_11.png"/>
                          <pic:cNvPicPr/>
                        </pic:nvPicPr>
                        <pic:blipFill>
                          <a:blip r:embed="rId1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4F8EA8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C34347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</w:p>
        </w:tc>
      </w:tr>
    </w:tbl>
    <w:p w14:paraId="7C4976D5" w14:textId="77777777" w:rsidR="00EE4219" w:rsidRDefault="00167843">
      <w:r>
        <w:br w:type="page"/>
      </w:r>
    </w:p>
    <w:p w14:paraId="2960C204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241" w:name="343d1f02-46fe-4653-9936-2f6eb5ca046f"/>
      <w:bookmarkEnd w:id="1241"/>
      <w:r>
        <w:rPr>
          <w:b/>
          <w:bCs/>
          <w:sz w:val="32"/>
          <w:szCs w:val="32"/>
        </w:rPr>
        <w:lastRenderedPageBreak/>
        <w:t>Информация по должникам</w:t>
      </w:r>
    </w:p>
    <w:p w14:paraId="7FFFD802" w14:textId="691FB9DA" w:rsidR="00EE4219" w:rsidRDefault="00167843">
      <w:pPr>
        <w:spacing w:before="160" w:after="160"/>
      </w:pPr>
      <w:r>
        <w:t>На главном экране модуля «Работа с должниками» кроме списка должников также представлена основная информация по ним в табличном виде (</w:t>
      </w:r>
      <w:hyperlink w:anchor="cap_71dd1c4d-2e3d-41ff-b29d-35c4cd7a9943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3CDC2F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0ECCA6" w14:textId="77777777" w:rsidR="00EE4219" w:rsidRDefault="00167843">
            <w:pPr>
              <w:spacing w:line="240" w:lineRule="auto"/>
              <w:jc w:val="center"/>
            </w:pPr>
            <w:bookmarkStart w:id="1242" w:name="cap_71dd1c4d-2e3d-41ff-b29d-35c4cd7a9943"/>
            <w:bookmarkEnd w:id="1242"/>
            <w:r>
              <w:rPr>
                <w:noProof/>
              </w:rPr>
              <w:drawing>
                <wp:inline distT="0" distB="0" distL="0" distR="0" wp14:anchorId="7A8BD61A" wp14:editId="61A18C0B">
                  <wp:extent cx="5667375" cy="1419225"/>
                  <wp:effectExtent l="0" t="0" r="0" b="0"/>
                  <wp:docPr id="1062" name="drex_module_26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" name="drex_module_26_2_custom.png"/>
                          <pic:cNvPicPr/>
                        </pic:nvPicPr>
                        <pic:blipFill>
                          <a:blip r:embed="rId1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1BC1D1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BD3C3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Основная информация по должникам</w:t>
            </w:r>
          </w:p>
        </w:tc>
      </w:tr>
    </w:tbl>
    <w:p w14:paraId="58B3DE28" w14:textId="0129D22A" w:rsidR="00EE4219" w:rsidRDefault="00167843">
      <w:pPr>
        <w:spacing w:before="160" w:after="160"/>
      </w:pPr>
      <w:r>
        <w:t>Отображен</w:t>
      </w:r>
      <w:r>
        <w:t>ие колонок в таблице можно настраивать и выводить только ту информацию, которая вам необходима. Настройка колонок рассмотрена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b4815d50-b4f4-41b1-a96b-0f8ba59ffe8c">
        <w:r>
          <w:rPr>
            <w:u w:val="single"/>
          </w:rPr>
          <w:t>«Настройка отображения»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p w14:paraId="075E7B60" w14:textId="77777777" w:rsidR="00EE4219" w:rsidRDefault="00167843">
      <w:pPr>
        <w:spacing w:before="160" w:after="160"/>
      </w:pPr>
      <w:r>
        <w:t>Рассмотрим стандартные колонки таблицы, которые Система выводит по умолчанию:</w:t>
      </w:r>
    </w:p>
    <w:p w14:paraId="4EAFD95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Выбрать всё</w:t>
      </w:r>
    </w:p>
    <w:p w14:paraId="4B325CD6" w14:textId="3C70534D" w:rsidR="00EE4219" w:rsidRDefault="00167843">
      <w:pPr>
        <w:spacing w:before="160" w:after="160"/>
        <w:ind w:left="720"/>
      </w:pPr>
      <w:r>
        <w:t xml:space="preserve">По умолчанию кнопка не активна. При активации выделяются все должники из списка. Опция нужна для массового запроса документов в государственных структурах, </w:t>
      </w:r>
      <w:r>
        <w:t>формирования документов, удаления списка должников и прочих действий. (</w:t>
      </w:r>
      <w:hyperlink w:anchor="cap_27c12382-ec74-43dc-b206-304438ebe64b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3900C8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206358" w14:textId="77777777" w:rsidR="00EE4219" w:rsidRDefault="00167843">
            <w:pPr>
              <w:spacing w:line="240" w:lineRule="auto"/>
              <w:jc w:val="center"/>
            </w:pPr>
            <w:bookmarkStart w:id="1243" w:name="cap_27c12382-ec74-43dc-b206-304438ebe64b"/>
            <w:bookmarkEnd w:id="1243"/>
            <w:r>
              <w:rPr>
                <w:noProof/>
              </w:rPr>
              <w:lastRenderedPageBreak/>
              <w:drawing>
                <wp:inline distT="0" distB="0" distL="0" distR="0" wp14:anchorId="0D8671B8" wp14:editId="79C54CA6">
                  <wp:extent cx="5667375" cy="3048000"/>
                  <wp:effectExtent l="0" t="0" r="0" b="0"/>
                  <wp:docPr id="1063" name="drex_module_26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" name="drex_module_26_2_custom_2.png"/>
                          <pic:cNvPicPr/>
                        </pic:nvPicPr>
                        <pic:blipFill>
                          <a:blip r:embed="rId5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AD7895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3C42B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Выбор всех должников из списка</w:t>
            </w:r>
          </w:p>
        </w:tc>
      </w:tr>
    </w:tbl>
    <w:p w14:paraId="49BCD746" w14:textId="3C3873BC" w:rsidR="00EE4219" w:rsidRDefault="00167843">
      <w:pPr>
        <w:spacing w:before="160" w:after="160"/>
      </w:pPr>
      <w:r>
        <w:t>Также можно выбрать всех должников из списка воспользовавшись кнопкой «</w:t>
      </w:r>
      <w:r>
        <w:rPr>
          <w:b/>
          <w:bCs/>
        </w:rPr>
        <w:t>Выбрать всё</w:t>
      </w:r>
      <w:r>
        <w:t>», расположенной справа от горячих клавиш. (</w:t>
      </w:r>
      <w:hyperlink w:anchor="cap_5ffa9d01-0bcb-4e3a-aab3-366a01c1dd61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4477E0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9B7E41" w14:textId="77777777" w:rsidR="00EE4219" w:rsidRDefault="00167843">
            <w:pPr>
              <w:spacing w:line="240" w:lineRule="auto"/>
              <w:jc w:val="center"/>
            </w:pPr>
            <w:bookmarkStart w:id="1244" w:name="cap_5ffa9d01-0bcb-4e3a-aab3-366a01c1dd61"/>
            <w:bookmarkEnd w:id="1244"/>
            <w:r>
              <w:rPr>
                <w:noProof/>
              </w:rPr>
              <w:drawing>
                <wp:inline distT="0" distB="0" distL="0" distR="0" wp14:anchorId="211A6DF9" wp14:editId="0DF9B211">
                  <wp:extent cx="5667375" cy="2847975"/>
                  <wp:effectExtent l="0" t="0" r="0" b="0"/>
                  <wp:docPr id="1064" name="drex_module_26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" name="drex_module_26_2_custom_3.png"/>
                          <pic:cNvPicPr/>
                        </pic:nvPicPr>
                        <pic:blipFill>
                          <a:blip r:embed="rId5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4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133F2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BB64B4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3A69CAD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Лицевой счет / Договор / Код плательщик</w:t>
      </w:r>
      <w:r>
        <w:rPr>
          <w:b/>
          <w:bCs/>
        </w:rPr>
        <w:t>а</w:t>
      </w:r>
    </w:p>
    <w:p w14:paraId="0797DC53" w14:textId="5CBCD288" w:rsidR="00EE4219" w:rsidRDefault="00167843">
      <w:pPr>
        <w:spacing w:before="160" w:after="160"/>
        <w:ind w:left="720"/>
      </w:pPr>
      <w:r>
        <w:t xml:space="preserve">В Досудебном и Судебном производстве является ключевым уникальным идентификатором должника. По номеру Лицевого счета происходит </w:t>
      </w:r>
      <w:r>
        <w:lastRenderedPageBreak/>
        <w:t>распознавание и привязка всех данных – личных, финансовых и пр. Этот столбец является фиксированным и его нельзя скрыть. (</w:t>
      </w:r>
      <w:hyperlink w:anchor="cap_a5fd44c8-0e2c-4e35-a6d8-fe32f175c24b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50C719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EC086F" w14:textId="77777777" w:rsidR="00EE4219" w:rsidRDefault="00167843">
            <w:pPr>
              <w:spacing w:line="240" w:lineRule="auto"/>
              <w:jc w:val="center"/>
            </w:pPr>
            <w:bookmarkStart w:id="1245" w:name="cap_a5fd44c8-0e2c-4e35-a6d8-fe32f175c24b"/>
            <w:bookmarkEnd w:id="1245"/>
            <w:r>
              <w:rPr>
                <w:noProof/>
              </w:rPr>
              <w:drawing>
                <wp:inline distT="0" distB="0" distL="0" distR="0" wp14:anchorId="3F30EA07" wp14:editId="528EDCB1">
                  <wp:extent cx="5667375" cy="2800350"/>
                  <wp:effectExtent l="0" t="0" r="0" b="0"/>
                  <wp:docPr id="1065" name="drex_module_26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5" name="drex_module_26_2_custom_4.png"/>
                          <pic:cNvPicPr/>
                        </pic:nvPicPr>
                        <pic:blipFill>
                          <a:blip r:embed="rId1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B143E4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6DF9C8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Лицевой счет / Договор</w:t>
            </w:r>
          </w:p>
        </w:tc>
      </w:tr>
    </w:tbl>
    <w:p w14:paraId="52A614B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/ Организация -</w:t>
      </w:r>
      <w:r>
        <w:rPr>
          <w:rFonts w:ascii="Calibri" w:hAnsi="Calibri" w:cs="Calibri"/>
          <w:color w:val="000000"/>
        </w:rPr>
        <w:t xml:space="preserve"> </w:t>
      </w:r>
      <w:r>
        <w:t>ФИО физического лица-должника или наименование организации, являющейся должником.</w:t>
      </w:r>
    </w:p>
    <w:p w14:paraId="4875921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рождения -</w:t>
      </w:r>
      <w:r>
        <w:rPr>
          <w:rFonts w:ascii="Calibri" w:hAnsi="Calibri" w:cs="Calibri"/>
          <w:color w:val="000000"/>
        </w:rPr>
        <w:t xml:space="preserve"> </w:t>
      </w:r>
      <w:r>
        <w:t>Дата рождения должника (физическое лицо)</w:t>
      </w:r>
    </w:p>
    <w:p w14:paraId="6173300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составления реестра -</w:t>
      </w:r>
      <w:r>
        <w:rPr>
          <w:rFonts w:ascii="Calibri" w:hAnsi="Calibri" w:cs="Calibri"/>
          <w:color w:val="000000"/>
        </w:rPr>
        <w:t xml:space="preserve"> </w:t>
      </w:r>
      <w:r>
        <w:t>Дата, когда данные должника были загружены из реестра в Систему</w:t>
      </w:r>
    </w:p>
    <w:p w14:paraId="1B05B5E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</w:t>
      </w:r>
      <w:r>
        <w:rPr>
          <w:rFonts w:ascii="Times New Roman" w:hAnsi="Times New Roman" w:cs="Times New Roman"/>
          <w:sz w:val="14"/>
          <w:szCs w:val="14"/>
        </w:rPr>
        <w:t>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обновления финансовых данных -</w:t>
      </w:r>
      <w:r>
        <w:rPr>
          <w:rFonts w:ascii="Calibri" w:hAnsi="Calibri" w:cs="Calibri"/>
          <w:color w:val="000000"/>
        </w:rPr>
        <w:t xml:space="preserve"> </w:t>
      </w:r>
      <w:r>
        <w:t>Дата, когда Системой были обновлены финансовые данные должника</w:t>
      </w:r>
    </w:p>
    <w:p w14:paraId="451F944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Реквизиты участка суда -</w:t>
      </w:r>
      <w:r>
        <w:rPr>
          <w:rFonts w:ascii="Calibri" w:hAnsi="Calibri" w:cs="Calibri"/>
          <w:color w:val="000000"/>
        </w:rPr>
        <w:t xml:space="preserve"> </w:t>
      </w:r>
      <w:r>
        <w:t>Наименование судебного участка</w:t>
      </w:r>
    </w:p>
    <w:p w14:paraId="6788B80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подачи в суд -</w:t>
      </w:r>
      <w:r>
        <w:rPr>
          <w:rFonts w:ascii="Calibri" w:hAnsi="Calibri" w:cs="Calibri"/>
          <w:color w:val="000000"/>
        </w:rPr>
        <w:t xml:space="preserve"> </w:t>
      </w:r>
      <w:r>
        <w:t>Дата, когда ЗВСП или иск был подан в суд</w:t>
      </w:r>
    </w:p>
    <w:p w14:paraId="0308693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обновления статуса -</w:t>
      </w:r>
      <w:r>
        <w:rPr>
          <w:rFonts w:ascii="Calibri" w:hAnsi="Calibri" w:cs="Calibri"/>
          <w:color w:val="000000"/>
        </w:rPr>
        <w:t xml:space="preserve"> </w:t>
      </w:r>
      <w:r>
        <w:t>Дата обновления любого статуса по должнику</w:t>
      </w:r>
    </w:p>
    <w:p w14:paraId="74B83A5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Ответственный -</w:t>
      </w:r>
      <w:r>
        <w:rPr>
          <w:rFonts w:ascii="Calibri" w:hAnsi="Calibri" w:cs="Calibri"/>
          <w:color w:val="000000"/>
        </w:rPr>
        <w:t xml:space="preserve"> </w:t>
      </w:r>
      <w:r>
        <w:t>ФИО сотрудника организации, который назначен или закреплен за должником</w:t>
      </w:r>
    </w:p>
    <w:p w14:paraId="5AA2142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-</w:t>
      </w:r>
      <w:r>
        <w:rPr>
          <w:rFonts w:ascii="Calibri" w:hAnsi="Calibri" w:cs="Calibri"/>
          <w:color w:val="000000"/>
        </w:rPr>
        <w:t xml:space="preserve"> </w:t>
      </w:r>
      <w:r>
        <w:t>Адрес объекта недвиж</w:t>
      </w:r>
      <w:r>
        <w:t>имости или юридический адрес организации</w:t>
      </w:r>
    </w:p>
    <w:p w14:paraId="16EB640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Округ -</w:t>
      </w:r>
      <w:r>
        <w:rPr>
          <w:rFonts w:ascii="Calibri" w:hAnsi="Calibri" w:cs="Calibri"/>
          <w:color w:val="000000"/>
        </w:rPr>
        <w:t xml:space="preserve"> </w:t>
      </w:r>
      <w:r>
        <w:t>Административно - территориальная единица большого города или области</w:t>
      </w:r>
    </w:p>
    <w:p w14:paraId="5F69F85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последней синхронизации активной истории судебных дел -</w:t>
      </w:r>
      <w:r>
        <w:rPr>
          <w:rFonts w:ascii="Calibri" w:hAnsi="Calibri" w:cs="Calibri"/>
          <w:color w:val="000000"/>
        </w:rPr>
        <w:t xml:space="preserve"> </w:t>
      </w:r>
      <w:r>
        <w:t>Системная информация</w:t>
      </w:r>
    </w:p>
    <w:p w14:paraId="7F686B6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последней синхрониза</w:t>
      </w:r>
      <w:r>
        <w:rPr>
          <w:b/>
          <w:bCs/>
        </w:rPr>
        <w:t>ции архивной истории судебных дел -</w:t>
      </w:r>
      <w:r>
        <w:rPr>
          <w:rFonts w:ascii="Calibri" w:hAnsi="Calibri" w:cs="Calibri"/>
          <w:color w:val="000000"/>
        </w:rPr>
        <w:t xml:space="preserve"> </w:t>
      </w:r>
      <w:r>
        <w:t>Системная информация</w:t>
      </w:r>
    </w:p>
    <w:p w14:paraId="63EE4EA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Начислено -</w:t>
      </w:r>
      <w:r>
        <w:rPr>
          <w:rFonts w:ascii="Calibri" w:hAnsi="Calibri" w:cs="Calibri"/>
          <w:color w:val="000000"/>
        </w:rPr>
        <w:t xml:space="preserve"> </w:t>
      </w:r>
      <w:r>
        <w:t>Сумма начислений по должнику за весь период</w:t>
      </w:r>
    </w:p>
    <w:p w14:paraId="484C218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Оплачено -</w:t>
      </w:r>
      <w:r>
        <w:rPr>
          <w:rFonts w:ascii="Calibri" w:hAnsi="Calibri" w:cs="Calibri"/>
          <w:color w:val="000000"/>
        </w:rPr>
        <w:t xml:space="preserve"> </w:t>
      </w:r>
      <w:r>
        <w:t>Сумма оплат должника за весь период</w:t>
      </w:r>
    </w:p>
    <w:p w14:paraId="2BAF0F1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Задолженность -</w:t>
      </w:r>
      <w:r>
        <w:rPr>
          <w:rFonts w:ascii="Calibri" w:hAnsi="Calibri" w:cs="Calibri"/>
          <w:color w:val="000000"/>
        </w:rPr>
        <w:t xml:space="preserve"> </w:t>
      </w:r>
      <w:r>
        <w:t>Сумма задолженности должника без учета пени</w:t>
      </w:r>
    </w:p>
    <w:p w14:paraId="75E3818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Пени -</w:t>
      </w:r>
      <w:r>
        <w:rPr>
          <w:rFonts w:ascii="Calibri" w:hAnsi="Calibri" w:cs="Calibri"/>
          <w:color w:val="000000"/>
        </w:rPr>
        <w:t xml:space="preserve"> </w:t>
      </w:r>
      <w:r>
        <w:t>Сумма расчетов по начислению пени по сумме задолженности</w:t>
      </w:r>
    </w:p>
    <w:p w14:paraId="33EE235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Пошлина -</w:t>
      </w:r>
      <w:r>
        <w:rPr>
          <w:rFonts w:ascii="Calibri" w:hAnsi="Calibri" w:cs="Calibri"/>
          <w:color w:val="000000"/>
        </w:rPr>
        <w:t xml:space="preserve"> </w:t>
      </w:r>
      <w:r>
        <w:t>Сумма пошлины, рассчитанная на основе задолженности</w:t>
      </w:r>
    </w:p>
    <w:p w14:paraId="51CF8D8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Общая задолженность -</w:t>
      </w:r>
      <w:r>
        <w:rPr>
          <w:rFonts w:ascii="Calibri" w:hAnsi="Calibri" w:cs="Calibri"/>
          <w:color w:val="000000"/>
        </w:rPr>
        <w:t xml:space="preserve"> </w:t>
      </w:r>
      <w:r>
        <w:t>Сумма общей задолженности должника с учетом расчетов пени</w:t>
      </w:r>
    </w:p>
    <w:p w14:paraId="2274B58E" w14:textId="52E58013" w:rsidR="00EE4219" w:rsidRDefault="00167843">
      <w:pPr>
        <w:spacing w:before="160" w:after="160"/>
      </w:pPr>
      <w:r>
        <w:t>В нижней части таблицы отображены общие суммы начислений по всем должникам. По умолчанию выводятся общие суммы по всем должникам из списка (</w:t>
      </w:r>
      <w:hyperlink w:anchor="cap_6dfe2969-42d3-41d1-840a-535f189bbb55">
        <w:r>
          <w:t>Рис.5</w:t>
        </w:r>
      </w:hyperlink>
      <w:r>
        <w:t>)</w:t>
      </w:r>
    </w:p>
    <w:p w14:paraId="7265CFB1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F8D64C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DDA19A" w14:textId="77777777" w:rsidR="00EE4219" w:rsidRDefault="00167843">
            <w:pPr>
              <w:spacing w:line="240" w:lineRule="auto"/>
              <w:jc w:val="center"/>
            </w:pPr>
            <w:bookmarkStart w:id="1246" w:name="cap_6dfe2969-42d3-41d1-840a-535f189bbb55"/>
            <w:bookmarkEnd w:id="1246"/>
            <w:r>
              <w:rPr>
                <w:noProof/>
              </w:rPr>
              <w:lastRenderedPageBreak/>
              <w:drawing>
                <wp:inline distT="0" distB="0" distL="0" distR="0" wp14:anchorId="4DB55D73" wp14:editId="41CED4E0">
                  <wp:extent cx="5667375" cy="4638675"/>
                  <wp:effectExtent l="0" t="0" r="0" b="0"/>
                  <wp:docPr id="1066" name="drex_module_26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6" name="drex_module_26_2_custom_5.png"/>
                          <pic:cNvPicPr/>
                        </pic:nvPicPr>
                        <pic:blipFill>
                          <a:blip r:embed="rId1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63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6A9B27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607D0A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Общие суммы начислений</w:t>
            </w:r>
          </w:p>
        </w:tc>
      </w:tr>
    </w:tbl>
    <w:p w14:paraId="772F494D" w14:textId="496F3C7B" w:rsidR="00EE4219" w:rsidRDefault="00167843">
      <w:pPr>
        <w:spacing w:before="160" w:after="160"/>
      </w:pPr>
      <w:r>
        <w:t>Если выбрать в таблице несколько должников, то суммы начислений будут показаны только по выбранным должникам. (</w:t>
      </w:r>
      <w:hyperlink w:anchor="cap_c793d373-808b-4ec3-83d2-fa2869d44d4d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B5C84A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1C0E46" w14:textId="77777777" w:rsidR="00EE4219" w:rsidRDefault="00167843">
            <w:pPr>
              <w:spacing w:line="240" w:lineRule="auto"/>
              <w:jc w:val="center"/>
            </w:pPr>
            <w:bookmarkStart w:id="1247" w:name="cap_c793d373-808b-4ec3-83d2-fa2869d44d4d"/>
            <w:bookmarkEnd w:id="1247"/>
            <w:r>
              <w:rPr>
                <w:noProof/>
              </w:rPr>
              <w:drawing>
                <wp:inline distT="0" distB="0" distL="0" distR="0" wp14:anchorId="36C975E2" wp14:editId="69BC3724">
                  <wp:extent cx="5667375" cy="2143125"/>
                  <wp:effectExtent l="0" t="0" r="0" b="0"/>
                  <wp:docPr id="1067" name="drex_module_26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" name="drex_module_26_2_custom_6.png"/>
                          <pic:cNvPicPr/>
                        </pic:nvPicPr>
                        <pic:blipFill>
                          <a:blip r:embed="rId1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36136C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599976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Суммы начислений по выбранным должникам</w:t>
            </w:r>
          </w:p>
        </w:tc>
      </w:tr>
    </w:tbl>
    <w:p w14:paraId="03806F41" w14:textId="4B7023E2" w:rsidR="00EE4219" w:rsidRDefault="00167843">
      <w:pPr>
        <w:spacing w:before="160" w:after="160"/>
      </w:pPr>
      <w:r>
        <w:lastRenderedPageBreak/>
        <w:t>Если навести курсор на список должников и кликнуть правой кнопкой мыши, появится меню быстрого перехода к следующим действиям: (</w:t>
      </w:r>
      <w:hyperlink w:anchor="cap_72050e59-2d98-4cf2-bccc-1b50444cf0a2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BE0FFD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38D219" w14:textId="77777777" w:rsidR="00EE4219" w:rsidRDefault="00167843">
            <w:pPr>
              <w:spacing w:line="240" w:lineRule="auto"/>
              <w:jc w:val="center"/>
            </w:pPr>
            <w:bookmarkStart w:id="1248" w:name="cap_72050e59-2d98-4cf2-bccc-1b50444cf0a2"/>
            <w:bookmarkEnd w:id="1248"/>
            <w:r>
              <w:rPr>
                <w:noProof/>
              </w:rPr>
              <w:drawing>
                <wp:inline distT="0" distB="0" distL="0" distR="0" wp14:anchorId="749C4A53" wp14:editId="2ADC41B9">
                  <wp:extent cx="4105275" cy="2790825"/>
                  <wp:effectExtent l="0" t="0" r="0" b="0"/>
                  <wp:docPr id="1068" name="drex_module_26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8" name="drex_module_26_2_custom_7.png"/>
                          <pic:cNvPicPr/>
                        </pic:nvPicPr>
                        <pic:blipFill>
                          <a:blip r:embed="rId1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279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1317DD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C3D78F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62B5625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</w:t>
      </w:r>
      <w:r>
        <w:rPr>
          <w:rFonts w:ascii="Times New Roman" w:hAnsi="Times New Roman" w:cs="Times New Roman"/>
          <w:sz w:val="14"/>
          <w:szCs w:val="14"/>
        </w:rPr>
        <w:t>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Выделить все</w:t>
      </w:r>
      <w:r>
        <w:rPr>
          <w:rFonts w:ascii="Calibri" w:hAnsi="Calibri" w:cs="Calibri"/>
          <w:color w:val="000000"/>
        </w:rPr>
        <w:t xml:space="preserve"> </w:t>
      </w:r>
      <w:r>
        <w:t>– выделение всех должников из списка</w:t>
      </w:r>
    </w:p>
    <w:p w14:paraId="638B920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Снять выделение</w:t>
      </w:r>
      <w:r>
        <w:rPr>
          <w:rFonts w:ascii="Calibri" w:hAnsi="Calibri" w:cs="Calibri"/>
          <w:color w:val="000000"/>
        </w:rPr>
        <w:t xml:space="preserve"> </w:t>
      </w:r>
      <w:r>
        <w:t>– снять выделение ранее выделенных должников</w:t>
      </w:r>
    </w:p>
    <w:p w14:paraId="7C6D1E3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Копировать номера ЛС</w:t>
      </w:r>
      <w:r>
        <w:rPr>
          <w:rFonts w:ascii="Calibri" w:hAnsi="Calibri" w:cs="Calibri"/>
          <w:color w:val="000000"/>
        </w:rPr>
        <w:t xml:space="preserve"> </w:t>
      </w:r>
      <w:r>
        <w:t>– копирование номеров лицевых счетов выделенных должников в буфер обмена</w:t>
      </w:r>
    </w:p>
    <w:p w14:paraId="012CBC0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Копировать адреса</w:t>
      </w:r>
      <w:r>
        <w:rPr>
          <w:rFonts w:ascii="Calibri" w:hAnsi="Calibri" w:cs="Calibri"/>
          <w:color w:val="000000"/>
        </w:rPr>
        <w:t xml:space="preserve"> </w:t>
      </w:r>
      <w:r>
        <w:t>– копирование адресов выделенных должников в буфер обмена</w:t>
      </w:r>
    </w:p>
    <w:p w14:paraId="2C36649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Копировать имена</w:t>
      </w:r>
      <w:r>
        <w:rPr>
          <w:rFonts w:ascii="Calibri" w:hAnsi="Calibri" w:cs="Calibri"/>
          <w:color w:val="000000"/>
        </w:rPr>
        <w:t xml:space="preserve"> </w:t>
      </w:r>
      <w:r>
        <w:t>- копирование имен выделенных должников в буфер обмена</w:t>
      </w:r>
    </w:p>
    <w:p w14:paraId="3DBD94A0" w14:textId="281D6FD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Печать и формирование документов</w:t>
      </w:r>
      <w:r>
        <w:rPr>
          <w:rFonts w:ascii="Calibri" w:hAnsi="Calibri" w:cs="Calibri"/>
          <w:color w:val="000000"/>
        </w:rPr>
        <w:t xml:space="preserve"> </w:t>
      </w:r>
      <w:r>
        <w:t>– формирование и печать комплектов документов для выделенных должников в разделе</w:t>
      </w:r>
      <w:r>
        <w:rPr>
          <w:rFonts w:ascii="Calibri" w:hAnsi="Calibri" w:cs="Calibri"/>
          <w:color w:val="000000"/>
        </w:rPr>
        <w:t xml:space="preserve"> </w:t>
      </w:r>
      <w:hyperlink w:anchor="aea34687-b258-4238-b420-249bb866c2ff">
        <w:r>
          <w:rPr>
            <w:u w:val="single"/>
          </w:rPr>
          <w:t>Печать и формирование документов</w:t>
        </w:r>
      </w:hyperlink>
    </w:p>
    <w:p w14:paraId="2CFBA411" w14:textId="77777777" w:rsidR="00EE4219" w:rsidRDefault="00EE4219">
      <w:pPr>
        <w:spacing w:before="160" w:after="160"/>
        <w:rPr>
          <w:color w:val="000000"/>
        </w:rPr>
      </w:pPr>
    </w:p>
    <w:p w14:paraId="4CD1EB8E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2C467616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249" w:name="f303fa75-0041-4622-a2ff-8b33b9f208ab"/>
      <w:bookmarkEnd w:id="1249"/>
      <w:r>
        <w:rPr>
          <w:b/>
          <w:bCs/>
          <w:sz w:val="36"/>
          <w:szCs w:val="36"/>
        </w:rPr>
        <w:lastRenderedPageBreak/>
        <w:t>Карточка должника</w:t>
      </w:r>
    </w:p>
    <w:p w14:paraId="262CF91E" w14:textId="77777777" w:rsidR="00EE4219" w:rsidRDefault="00167843">
      <w:pPr>
        <w:spacing w:before="160" w:after="160"/>
      </w:pPr>
      <w:r>
        <w:t>Чтобы просмотреть и загрузить данные по должнику нужно воспользоваться карточкой должника.</w:t>
      </w:r>
    </w:p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7696A9B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265DC68C" w14:textId="77777777" w:rsidR="00EE4219" w:rsidRDefault="00EE4219"/>
        </w:tc>
      </w:tr>
      <w:tr w:rsidR="00EE4219" w14:paraId="02826D7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0CFAE9C5" w14:textId="77777777" w:rsidR="00EE4219" w:rsidRDefault="00167843">
            <w:r>
              <w:rPr>
                <w:noProof/>
              </w:rPr>
              <w:drawing>
                <wp:inline distT="0" distB="0" distL="0" distR="0" wp14:anchorId="5ED21B84" wp14:editId="3D767178">
                  <wp:extent cx="285750" cy="228600"/>
                  <wp:effectExtent l="0" t="95250" r="95250" b="95250"/>
                  <wp:docPr id="1069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10E6D4E7" w14:textId="77777777" w:rsidR="00EE4219" w:rsidRDefault="00167843">
            <w:pPr>
              <w:ind w:left="105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Карточка должника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– это раздел, содержащий все данные по должнику: личные (ФИО, адрес, паспортные данные, ИНН, СНИЛС и пр), финансовые (задолженности, пени, опла</w:t>
            </w:r>
            <w:r>
              <w:rPr>
                <w:i/>
                <w:iCs/>
              </w:rPr>
              <w:t>ты и пр), документы (документы жилищного учета, ПП об оплате госпошлины, протоколы, выписки и пр), документы судебных дел (заявления о вынесении судебного приказа, ходатайства, жалобы и пр).</w:t>
            </w:r>
          </w:p>
        </w:tc>
      </w:tr>
      <w:tr w:rsidR="00EE4219" w14:paraId="7CDAF11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60AD8BD9" w14:textId="77777777" w:rsidR="00EE4219" w:rsidRDefault="00EE4219"/>
        </w:tc>
      </w:tr>
    </w:tbl>
    <w:p w14:paraId="765F76A9" w14:textId="77777777" w:rsidR="00EE4219" w:rsidRDefault="00167843">
      <w:pPr>
        <w:spacing w:before="160" w:after="160"/>
      </w:pPr>
      <w:r>
        <w:t>В карточку должника данные могут быть загружены из нескольких источников:</w:t>
      </w:r>
    </w:p>
    <w:p w14:paraId="47582EE6" w14:textId="35F48BC9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 помощью модуля</w:t>
      </w:r>
      <w:r>
        <w:rPr>
          <w:rFonts w:ascii="Calibri" w:hAnsi="Calibri" w:cs="Calibri"/>
          <w:color w:val="000000"/>
        </w:rPr>
        <w:t xml:space="preserve"> </w:t>
      </w:r>
      <w:hyperlink r:id="rId1131">
        <w:r>
          <w:rPr>
            <w:u w:val="single"/>
          </w:rPr>
          <w:t>«Обмен данными»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- загрузка реестра должников. Реестр может содержать различную информацию: личные данные должника, финансовые данные, тип собственности должника и т.д. После загрузки данные отображаются в карточке должника. Работа с реестром описана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«Обмен данными»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</w:p>
    <w:p w14:paraId="1D0C10F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 помощью автоматизированных запросов Системы в государственные органы (выписка ЕГРН, выписка из домовой книги и другие запросы)</w:t>
      </w:r>
    </w:p>
    <w:p w14:paraId="72F46ECF" w14:textId="01A370BF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С помощью ручной загрузки </w:t>
      </w:r>
      <w:r>
        <w:t>документов в соответствующие разделы карточки должника (документы жилищного учета, ПП об оплате госпошлины, протокол ОСС и т.д.). Более подробно загрузка документов вручную будет рассмотрена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9ccb242e-9af2-46da-8c1c-d402efc0ae8e">
        <w:r>
          <w:rPr>
            <w:u w:val="single"/>
          </w:rPr>
          <w:t>"Документооборот"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p w14:paraId="264BDE2E" w14:textId="7628F0E0" w:rsidR="00EE4219" w:rsidRDefault="00167843">
      <w:pPr>
        <w:spacing w:before="160" w:after="160"/>
      </w:pPr>
      <w:r>
        <w:t>Чтобы открыть карточку должника нужно кликнуть на должника в списке должников. При наведении мыши, строка выбранного должника будет подсвечена голубым цветом. (</w:t>
      </w:r>
      <w:hyperlink w:anchor="cap_3912c596-9046-438d-a686-3f9b716f77dc">
        <w:r>
          <w:t>Рис.1</w:t>
        </w:r>
      </w:hyperlink>
      <w:r>
        <w:t>)</w:t>
      </w:r>
    </w:p>
    <w:p w14:paraId="4797629A" w14:textId="77777777" w:rsidR="00EE4219" w:rsidRDefault="00167843">
      <w:pPr>
        <w:spacing w:before="160" w:after="160"/>
      </w:pPr>
      <w:r>
        <w:t> </w:t>
      </w:r>
    </w:p>
    <w:tbl>
      <w:tblPr>
        <w:tblStyle w:val="a4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3FAD76C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15AE8A43" w14:textId="77777777" w:rsidR="00EE4219" w:rsidRDefault="00167843">
            <w:pPr>
              <w:spacing w:line="240" w:lineRule="auto"/>
              <w:jc w:val="center"/>
            </w:pPr>
            <w:bookmarkStart w:id="1250" w:name="cap_3912c596-9046-438d-a686-3f9b716f77dc"/>
            <w:bookmarkEnd w:id="1250"/>
            <w:r>
              <w:rPr>
                <w:noProof/>
              </w:rPr>
              <w:lastRenderedPageBreak/>
              <w:drawing>
                <wp:inline distT="0" distB="0" distL="0" distR="0" wp14:anchorId="03EBCC42" wp14:editId="0807B448">
                  <wp:extent cx="5667375" cy="3124200"/>
                  <wp:effectExtent l="0" t="0" r="0" b="0"/>
                  <wp:docPr id="1070" name="drex_module_2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0" name="drex_module_27_custom.png"/>
                          <pic:cNvPicPr/>
                        </pic:nvPicPr>
                        <pic:blipFill>
                          <a:blip r:embed="rId6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12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02C4137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2927351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Выбор должника</w:t>
            </w:r>
          </w:p>
        </w:tc>
      </w:tr>
    </w:tbl>
    <w:p w14:paraId="1CCECBFA" w14:textId="1BADC900" w:rsidR="00EE4219" w:rsidRDefault="00167843">
      <w:pPr>
        <w:spacing w:before="160" w:after="160"/>
      </w:pPr>
      <w:r>
        <w:t>После клика по выбранному должнику откроется его карточка (</w:t>
      </w:r>
      <w:hyperlink w:anchor="cap_7e1f3f74-91be-4dc1-9bdc-80d345473f15">
        <w: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D4B5FF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473E600" w14:textId="77777777" w:rsidR="00EE4219" w:rsidRDefault="00167843">
            <w:pPr>
              <w:spacing w:line="240" w:lineRule="auto"/>
              <w:jc w:val="center"/>
            </w:pPr>
            <w:bookmarkStart w:id="1251" w:name="cap_7e1f3f74-91be-4dc1-9bdc-80d345473f15"/>
            <w:bookmarkEnd w:id="1251"/>
            <w:r>
              <w:rPr>
                <w:noProof/>
              </w:rPr>
              <w:drawing>
                <wp:inline distT="0" distB="0" distL="0" distR="0" wp14:anchorId="2A9BD964" wp14:editId="37EFA3C0">
                  <wp:extent cx="5667375" cy="3514725"/>
                  <wp:effectExtent l="0" t="0" r="0" b="0"/>
                  <wp:docPr id="1071" name="drex_module_27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1" name="drex_module_27_custom_2.png"/>
                          <pic:cNvPicPr/>
                        </pic:nvPicPr>
                        <pic:blipFill>
                          <a:blip r:embed="rId1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514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3A612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ADA25B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Карточка должника</w:t>
            </w:r>
          </w:p>
        </w:tc>
      </w:tr>
    </w:tbl>
    <w:p w14:paraId="71AE5582" w14:textId="7504BB2C" w:rsidR="00EE4219" w:rsidRDefault="00167843">
      <w:pPr>
        <w:spacing w:before="160" w:after="160"/>
      </w:pPr>
      <w:r>
        <w:t>Карточка должника состоит из следующих разделов (</w:t>
      </w:r>
      <w:hyperlink w:anchor="cap_983142b7-df09-4373-9d39-cf233314f099">
        <w:r>
          <w:rPr>
            <w:color w:val="000000"/>
          </w:rPr>
          <w:t>Рис.3</w:t>
        </w:r>
      </w:hyperlink>
      <w:r>
        <w:t>):</w:t>
      </w:r>
    </w:p>
    <w:p w14:paraId="4813407C" w14:textId="518D6D5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d4c33e74-7e7b-4b2d-a1ac-7a6fe7658e69">
        <w:r>
          <w:rPr>
            <w:u w:val="single"/>
          </w:rPr>
          <w:t>Общая информация</w:t>
        </w:r>
      </w:hyperlink>
    </w:p>
    <w:p w14:paraId="259DA0F4" w14:textId="39A85AE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9ccb242e-9af2-46da-8c1c-d402efc0ae8e">
        <w:r>
          <w:rPr>
            <w:u w:val="single"/>
          </w:rPr>
          <w:t>Документооборот</w:t>
        </w:r>
      </w:hyperlink>
    </w:p>
    <w:p w14:paraId="2B346431" w14:textId="0AB32D0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ad1a1a8b-bdcc-4000-9f66-22ae91ad7cbb">
        <w:r>
          <w:rPr>
            <w:u w:val="single"/>
          </w:rPr>
          <w:t>Финансовые данные</w:t>
        </w:r>
      </w:hyperlink>
    </w:p>
    <w:p w14:paraId="13F48472" w14:textId="16D31D5E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cbfab5fd-0af1-4daa-84d5-191f695583b2">
        <w:r>
          <w:rPr>
            <w:u w:val="single"/>
          </w:rPr>
          <w:t xml:space="preserve">Справочник суда и судебных </w:t>
        </w:r>
        <w:r>
          <w:rPr>
            <w:u w:val="single"/>
          </w:rPr>
          <w:t>дел</w:t>
        </w:r>
      </w:hyperlink>
    </w:p>
    <w:p w14:paraId="2689B852" w14:textId="3C1A5EFD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e11eea7c-3899-4264-90d0-389ce0802864">
        <w:r>
          <w:rPr>
            <w:u w:val="single"/>
          </w:rPr>
          <w:t>История изменений</w:t>
        </w:r>
      </w:hyperlink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3C2F48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70F064" w14:textId="77777777" w:rsidR="00EE4219" w:rsidRDefault="00167843">
            <w:pPr>
              <w:spacing w:line="240" w:lineRule="auto"/>
              <w:jc w:val="center"/>
              <w:rPr>
                <w:rFonts w:ascii="Calibri" w:hAnsi="Calibri" w:cs="Calibri"/>
                <w:color w:val="595959"/>
                <w:u w:val="single"/>
              </w:rPr>
            </w:pPr>
            <w:bookmarkStart w:id="1252" w:name="cap_983142b7-df09-4373-9d39-cf233314f099"/>
            <w:bookmarkEnd w:id="1252"/>
            <w:r>
              <w:rPr>
                <w:rFonts w:ascii="Calibri" w:hAnsi="Calibri" w:cs="Calibri"/>
                <w:noProof/>
                <w:color w:val="595959"/>
                <w:u w:val="single"/>
              </w:rPr>
              <w:drawing>
                <wp:inline distT="0" distB="0" distL="0" distR="0" wp14:anchorId="7F69CF18" wp14:editId="193ABD76">
                  <wp:extent cx="5505450" cy="3200400"/>
                  <wp:effectExtent l="0" t="0" r="0" b="0"/>
                  <wp:docPr id="1072" name="drex_module_27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" name="drex_module_27_custom_3.png"/>
                          <pic:cNvPicPr/>
                        </pic:nvPicPr>
                        <pic:blipFill>
                          <a:blip r:embed="rId1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5450" cy="320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F3EF5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2CEFAF" w14:textId="77777777" w:rsidR="00EE4219" w:rsidRDefault="00167843">
            <w:pPr>
              <w:spacing w:before="160" w:after="160"/>
              <w:jc w:val="center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 xml:space="preserve">Рис.3 </w:t>
            </w:r>
            <w:r>
              <w:rPr>
                <w:i/>
                <w:iCs/>
              </w:rPr>
              <w:t>Основные разделы карточки должника</w:t>
            </w:r>
          </w:p>
        </w:tc>
      </w:tr>
    </w:tbl>
    <w:p w14:paraId="383152CA" w14:textId="77777777" w:rsidR="00EE4219" w:rsidRDefault="00167843">
      <w:pPr>
        <w:spacing w:before="160" w:after="160"/>
      </w:pPr>
      <w:r>
        <w:t>Рассмотрим их подробнее:</w:t>
      </w:r>
      <w:r>
        <w:br w:type="page"/>
      </w:r>
    </w:p>
    <w:p w14:paraId="5741F117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253" w:name="d4c33e74-7e7b-4b2d-a1ac-7a6fe7658e69"/>
      <w:bookmarkEnd w:id="1253"/>
      <w:r>
        <w:rPr>
          <w:b/>
          <w:bCs/>
          <w:sz w:val="32"/>
          <w:szCs w:val="32"/>
        </w:rPr>
        <w:lastRenderedPageBreak/>
        <w:t>Общая информация</w:t>
      </w:r>
    </w:p>
    <w:p w14:paraId="17CAD3CD" w14:textId="5ABAE075" w:rsidR="00EE4219" w:rsidRDefault="00167843">
      <w:pPr>
        <w:spacing w:before="160" w:after="160"/>
      </w:pPr>
      <w:r>
        <w:t>Раздел состоит из следующих подразделов (</w:t>
      </w:r>
      <w:hyperlink w:anchor="cap_ff94f4e5-5159-43d3-8be9-7cc8abd612ad">
        <w:r>
          <w:rPr>
            <w:color w:val="000000"/>
            <w:u w:val="single"/>
          </w:rPr>
          <w:t>Рис.1</w:t>
        </w:r>
      </w:hyperlink>
      <w:r>
        <w:t>):</w:t>
      </w:r>
    </w:p>
    <w:p w14:paraId="5B2C2E25" w14:textId="4E41CC75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8426d28e-e572-4d26-89cf-e5977e9f16cb">
        <w:r>
          <w:rPr>
            <w:u w:val="single"/>
          </w:rPr>
          <w:t>Главная</w:t>
        </w:r>
      </w:hyperlink>
    </w:p>
    <w:p w14:paraId="48F33701" w14:textId="32BAF335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b6e9f21a-1560-49bf-a9b1-aa529c98afa5">
        <w:r>
          <w:rPr>
            <w:u w:val="single"/>
          </w:rPr>
          <w:t>Должники (для ФЛ)</w:t>
        </w:r>
      </w:hyperlink>
      <w:r>
        <w:rPr>
          <w:rFonts w:ascii="Calibri" w:hAnsi="Calibri" w:cs="Calibri"/>
          <w:color w:val="000000"/>
        </w:rPr>
        <w:t xml:space="preserve"> </w:t>
      </w:r>
      <w:r>
        <w:rPr>
          <w:u w:val="single"/>
        </w:rPr>
        <w:t>или</w:t>
      </w:r>
      <w:r>
        <w:rPr>
          <w:rFonts w:ascii="Calibri" w:hAnsi="Calibri" w:cs="Calibri"/>
          <w:color w:val="000000"/>
        </w:rPr>
        <w:t xml:space="preserve"> </w:t>
      </w:r>
      <w:hyperlink w:anchor="f3984298-5947-45ae-b9ac-c146513a7c67">
        <w:r>
          <w:rPr>
            <w:u w:val="single"/>
          </w:rPr>
          <w:t>Реквизиты организации (для ЮЛ)</w:t>
        </w:r>
      </w:hyperlink>
    </w:p>
    <w:p w14:paraId="3591FAFA" w14:textId="491112B1" w:rsidR="00EE4219" w:rsidRDefault="00167843">
      <w:pPr>
        <w:spacing w:before="160" w:after="160"/>
        <w:ind w:left="720" w:hanging="360"/>
        <w:rPr>
          <w:rFonts w:ascii="Symbol" w:hAnsi="Symbol" w:cs="Symbol"/>
          <w:u w:val="single"/>
        </w:rPr>
      </w:pPr>
      <w:r>
        <w:rPr>
          <w:rFonts w:ascii="Symbol" w:hAnsi="Symbol" w:cs="Symbol"/>
          <w:u w:val="single"/>
        </w:rPr>
        <w:t>·</w:t>
      </w:r>
      <w:r>
        <w:rPr>
          <w:rFonts w:ascii="Times New Roman" w:hAnsi="Times New Roman" w:cs="Times New Roman"/>
          <w:sz w:val="14"/>
          <w:szCs w:val="14"/>
          <w:u w:val="single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0395466f-b53f-426d-812b-8dc38b9af304">
        <w:r>
          <w:rPr>
            <w:u w:val="single"/>
          </w:rPr>
          <w:t>Собственники</w:t>
        </w:r>
      </w:hyperlink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0E0EF0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562BF3" w14:textId="77777777" w:rsidR="00EE4219" w:rsidRDefault="00167843">
            <w:pPr>
              <w:spacing w:line="240" w:lineRule="auto"/>
              <w:jc w:val="center"/>
              <w:rPr>
                <w:rFonts w:ascii="Calibri" w:hAnsi="Calibri" w:cs="Calibri"/>
                <w:color w:val="595959"/>
                <w:u w:val="single"/>
              </w:rPr>
            </w:pPr>
            <w:bookmarkStart w:id="1254" w:name="cap_ff94f4e5-5159-43d3-8be9-7cc8abd612ad"/>
            <w:bookmarkEnd w:id="1254"/>
            <w:r>
              <w:rPr>
                <w:rFonts w:ascii="Calibri" w:hAnsi="Calibri" w:cs="Calibri"/>
                <w:noProof/>
                <w:color w:val="595959"/>
                <w:u w:val="single"/>
              </w:rPr>
              <w:drawing>
                <wp:inline distT="0" distB="0" distL="0" distR="0" wp14:anchorId="7D832783" wp14:editId="2B8FD004">
                  <wp:extent cx="5667375" cy="3429000"/>
                  <wp:effectExtent l="0" t="0" r="0" b="0"/>
                  <wp:docPr id="1073" name="drex_module_27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" name="drex_module_27_1_custom.png"/>
                          <pic:cNvPicPr/>
                        </pic:nvPicPr>
                        <pic:blipFill>
                          <a:blip r:embed="rId1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42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531CA0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3ED301" w14:textId="77777777" w:rsidR="00EE4219" w:rsidRDefault="00167843">
            <w:pPr>
              <w:spacing w:before="160" w:after="160"/>
              <w:jc w:val="center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 xml:space="preserve">Рис.1 </w:t>
            </w:r>
            <w:r>
              <w:rPr>
                <w:i/>
                <w:iCs/>
              </w:rPr>
              <w:t>Подразделы карточки должника</w:t>
            </w:r>
          </w:p>
        </w:tc>
      </w:tr>
    </w:tbl>
    <w:p w14:paraId="4220EB6D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03F48FDD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255" w:name="8426d28e-e572-4d26-89cf-e5977e9f16cb"/>
      <w:bookmarkEnd w:id="1255"/>
      <w:r>
        <w:rPr>
          <w:b/>
          <w:bCs/>
          <w:sz w:val="28"/>
          <w:szCs w:val="28"/>
        </w:rPr>
        <w:lastRenderedPageBreak/>
        <w:t>Главная</w:t>
      </w:r>
    </w:p>
    <w:p w14:paraId="583FCDE7" w14:textId="77777777" w:rsidR="00EE4219" w:rsidRDefault="00167843">
      <w:pPr>
        <w:spacing w:before="160" w:after="160"/>
      </w:pPr>
      <w:r>
        <w:t xml:space="preserve">Раздел </w:t>
      </w:r>
      <w:r>
        <w:rPr>
          <w:b/>
          <w:bCs/>
        </w:rPr>
        <w:t>«Главная»</w:t>
      </w:r>
      <w:r>
        <w:t xml:space="preserve"> содержит следующие данные физических или юридических лиц:</w:t>
      </w:r>
    </w:p>
    <w:p w14:paraId="22CAEEBC" w14:textId="2F06F35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Лицевой счет / Договор -</w:t>
      </w:r>
      <w:r>
        <w:rPr>
          <w:rFonts w:ascii="Calibri" w:hAnsi="Calibri" w:cs="Calibri"/>
          <w:color w:val="000000"/>
        </w:rPr>
        <w:t xml:space="preserve"> </w:t>
      </w:r>
      <w:r>
        <w:t>уникальный обязательный идентификатор должника (</w:t>
      </w:r>
      <w:hyperlink w:anchor="cap_22f68fa7-b751-43ce-a751-99d8ef570c6e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43BA42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3577A4" w14:textId="77777777" w:rsidR="00EE4219" w:rsidRDefault="00167843">
            <w:pPr>
              <w:spacing w:line="240" w:lineRule="auto"/>
              <w:jc w:val="center"/>
            </w:pPr>
            <w:bookmarkStart w:id="1256" w:name="cap_22f68fa7-b751-43ce-a751-99d8ef570c6e"/>
            <w:bookmarkEnd w:id="1256"/>
            <w:r>
              <w:rPr>
                <w:noProof/>
              </w:rPr>
              <w:drawing>
                <wp:inline distT="0" distB="0" distL="0" distR="0" wp14:anchorId="472BF402" wp14:editId="7C3CC04C">
                  <wp:extent cx="4543425" cy="4029075"/>
                  <wp:effectExtent l="0" t="0" r="0" b="0"/>
                  <wp:docPr id="1074" name="drex_module_27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" name="drex_module_27_1_1_custom.png"/>
                          <pic:cNvPicPr/>
                        </pic:nvPicPr>
                        <pic:blipFill>
                          <a:blip r:embed="rId1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425" cy="402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52A341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1509E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Лицевой счет / Договор</w:t>
            </w:r>
          </w:p>
        </w:tc>
      </w:tr>
    </w:tbl>
    <w:p w14:paraId="5F1E422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/ Наименование</w:t>
      </w:r>
      <w:r>
        <w:rPr>
          <w:rFonts w:ascii="Calibri" w:hAnsi="Calibri" w:cs="Calibri"/>
          <w:color w:val="000000"/>
        </w:rPr>
        <w:t xml:space="preserve"> </w:t>
      </w:r>
      <w:r>
        <w:t>– фамилия, имя, отчество должника для физических лиц и сокращенное наименование организации для юридических лиц.</w:t>
      </w:r>
    </w:p>
    <w:p w14:paraId="26DBE706" w14:textId="38B2C8D8" w:rsidR="00EE4219" w:rsidRDefault="00167843">
      <w:pPr>
        <w:spacing w:before="160" w:after="160"/>
        <w:ind w:left="720"/>
      </w:pPr>
      <w:r>
        <w:t>Физическое лицо: (</w:t>
      </w:r>
      <w:hyperlink w:anchor="cap_2ea5b33b-e95e-4ecd-a7eb-6906edbe24df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75A1E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3A8E65" w14:textId="77777777" w:rsidR="00EE4219" w:rsidRDefault="00167843">
            <w:pPr>
              <w:spacing w:line="240" w:lineRule="auto"/>
              <w:jc w:val="center"/>
            </w:pPr>
            <w:bookmarkStart w:id="1257" w:name="cap_2ea5b33b-e95e-4ecd-a7eb-6906edbe24df"/>
            <w:bookmarkEnd w:id="1257"/>
            <w:r>
              <w:rPr>
                <w:noProof/>
              </w:rPr>
              <w:lastRenderedPageBreak/>
              <w:drawing>
                <wp:inline distT="0" distB="0" distL="0" distR="0" wp14:anchorId="41AA2011" wp14:editId="369CFAC7">
                  <wp:extent cx="4086225" cy="3486150"/>
                  <wp:effectExtent l="0" t="0" r="0" b="0"/>
                  <wp:docPr id="1075" name="drex_module_27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5" name="drex_module_27_1_1_custom_2.png"/>
                          <pic:cNvPicPr/>
                        </pic:nvPicPr>
                        <pic:blipFill>
                          <a:blip r:embed="rId1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6225" cy="348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32DCD3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D08290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ФИО физическое лицо</w:t>
            </w:r>
          </w:p>
        </w:tc>
      </w:tr>
    </w:tbl>
    <w:p w14:paraId="4F2791F9" w14:textId="3DCFD7B1" w:rsidR="00EE4219" w:rsidRDefault="00167843">
      <w:pPr>
        <w:spacing w:before="160" w:after="160"/>
        <w:ind w:firstLine="705"/>
      </w:pPr>
      <w:r>
        <w:t>Юридическое лицо: (</w:t>
      </w:r>
      <w:hyperlink w:anchor="cap_a3309ad0-8567-49b9-bb90-ddfc3fe87ccd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AB0E48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17DE1D" w14:textId="77777777" w:rsidR="00EE4219" w:rsidRDefault="00167843">
            <w:pPr>
              <w:spacing w:line="240" w:lineRule="auto"/>
              <w:jc w:val="center"/>
            </w:pPr>
            <w:bookmarkStart w:id="1258" w:name="cap_a3309ad0-8567-49b9-bb90-ddfc3fe87ccd"/>
            <w:bookmarkEnd w:id="1258"/>
            <w:r>
              <w:rPr>
                <w:noProof/>
              </w:rPr>
              <w:drawing>
                <wp:inline distT="0" distB="0" distL="0" distR="0" wp14:anchorId="3F4D6C86" wp14:editId="18492E6B">
                  <wp:extent cx="4248150" cy="2495550"/>
                  <wp:effectExtent l="0" t="0" r="0" b="0"/>
                  <wp:docPr id="1076" name="drex_module_27_1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6" name="drex_module_27_1_1_custom_3.png"/>
                          <pic:cNvPicPr/>
                        </pic:nvPicPr>
                        <pic:blipFill>
                          <a:blip r:embed="rId1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29C528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3B5798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Наименование компании (сокращенное)</w:t>
            </w:r>
          </w:p>
        </w:tc>
      </w:tr>
    </w:tbl>
    <w:p w14:paraId="5217366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/ Адрес юридический</w:t>
      </w:r>
      <w:r>
        <w:rPr>
          <w:rFonts w:ascii="Calibri" w:hAnsi="Calibri" w:cs="Calibri"/>
          <w:color w:val="000000"/>
        </w:rPr>
        <w:t xml:space="preserve"> </w:t>
      </w:r>
      <w:r>
        <w:t>– адрес объекта недвижимости должника для физических лиц или юридический адрес для юридических лиц. Адрес проходит автоматическую стандартизацию и подтверждение со стороны собственного сервиса (по стандартам ФИАС и ГАР). По результатам проверки будет получ</w:t>
      </w:r>
      <w:r>
        <w:t xml:space="preserve">ена подсудность по мировым и районным судам, </w:t>
      </w:r>
      <w:r>
        <w:lastRenderedPageBreak/>
        <w:t>реквизиты судов для формирования и оплаты пошлины, кадастровый номер недвижимости (при его наличии).</w:t>
      </w:r>
    </w:p>
    <w:p w14:paraId="5F8EBEB8" w14:textId="77777777" w:rsidR="00EE4219" w:rsidRDefault="00167843">
      <w:pPr>
        <w:spacing w:before="160" w:after="160"/>
      </w:pPr>
      <w:r>
        <w:t xml:space="preserve">            </w:t>
      </w:r>
      <w:r>
        <w:rPr>
          <w:b/>
          <w:bCs/>
        </w:rPr>
        <w:t>Физическое лицо:</w:t>
      </w:r>
    </w:p>
    <w:p w14:paraId="0237869E" w14:textId="6992773E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Если адрес стандартизирован успешно, ему присваивается атрибут в виде иконки зеленого цвета. (</w:t>
      </w:r>
      <w:hyperlink w:anchor="cap_e89ef696-38e6-4c0e-a115-fed4574f88fe">
        <w:r>
          <w:t>Рис.4</w:t>
        </w:r>
      </w:hyperlink>
      <w:r>
        <w:t>) </w:t>
      </w:r>
    </w:p>
    <w:p w14:paraId="273412D9" w14:textId="77777777" w:rsidR="00EE4219" w:rsidRDefault="00EE4219">
      <w:pPr>
        <w:spacing w:before="160" w:after="160"/>
        <w:ind w:left="1440" w:hanging="360"/>
      </w:pP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A639DF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3C3D233" w14:textId="77777777" w:rsidR="00EE4219" w:rsidRDefault="00167843">
            <w:pPr>
              <w:spacing w:line="240" w:lineRule="auto"/>
              <w:jc w:val="center"/>
            </w:pPr>
            <w:bookmarkStart w:id="1259" w:name="cap_e89ef696-38e6-4c0e-a115-fed4574f88fe"/>
            <w:bookmarkEnd w:id="1259"/>
            <w:r>
              <w:rPr>
                <w:noProof/>
              </w:rPr>
              <w:drawing>
                <wp:inline distT="0" distB="0" distL="0" distR="0" wp14:anchorId="4A867B43" wp14:editId="2433A29E">
                  <wp:extent cx="3886200" cy="3009900"/>
                  <wp:effectExtent l="0" t="0" r="0" b="0"/>
                  <wp:docPr id="1077" name="drex_module_27_1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7" name="drex_module_27_1_1_custom_4.png"/>
                          <pic:cNvPicPr/>
                        </pic:nvPicPr>
                        <pic:blipFill>
                          <a:blip r:embed="rId1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6200" cy="300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D8E268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AF9905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Стандартизированный адрес</w:t>
            </w:r>
          </w:p>
        </w:tc>
      </w:tr>
    </w:tbl>
    <w:p w14:paraId="516A42AB" w14:textId="32F56C7A" w:rsidR="00EE4219" w:rsidRDefault="00167843">
      <w:pPr>
        <w:spacing w:before="160" w:after="160"/>
        <w:ind w:left="1410"/>
      </w:pPr>
      <w:r>
        <w:t xml:space="preserve">При наведении курсора на иконку выводится всплывающее </w:t>
      </w:r>
      <w:r>
        <w:t>окно с параметрами проверки (</w:t>
      </w:r>
      <w:hyperlink w:anchor="cap_0e1b8d91-9c9b-421e-b62c-b71018f053da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EB34E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8C8ABC" w14:textId="77777777" w:rsidR="00EE4219" w:rsidRDefault="00167843">
            <w:pPr>
              <w:spacing w:line="240" w:lineRule="auto"/>
              <w:jc w:val="center"/>
            </w:pPr>
            <w:bookmarkStart w:id="1260" w:name="cap_0e1b8d91-9c9b-421e-b62c-b71018f053da"/>
            <w:bookmarkEnd w:id="1260"/>
            <w:r>
              <w:rPr>
                <w:noProof/>
              </w:rPr>
              <w:drawing>
                <wp:inline distT="0" distB="0" distL="0" distR="0" wp14:anchorId="6BF242BD" wp14:editId="47F74778">
                  <wp:extent cx="3190875" cy="1019175"/>
                  <wp:effectExtent l="0" t="0" r="0" b="0"/>
                  <wp:docPr id="1078" name="drex_module_27_1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" name="drex_module_27_1_1_custom_5.png"/>
                          <pic:cNvPicPr/>
                        </pic:nvPicPr>
                        <pic:blipFill>
                          <a:blip r:embed="rId1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DEAACC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DFF5EF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Параметры проверки</w:t>
            </w:r>
          </w:p>
        </w:tc>
      </w:tr>
    </w:tbl>
    <w:p w14:paraId="0EF3887E" w14:textId="0C4F4DD4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Если адрес стандартизирован, но не подтвержден кадастровый номер или подсудность, присваивается атрибут в виде иконки синего цвета. (</w:t>
      </w:r>
      <w:hyperlink w:anchor="cap_31e2042b-d2d4-4076-b611-6d50bb28b25f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87618F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C80BB6" w14:textId="77777777" w:rsidR="00EE4219" w:rsidRDefault="00167843">
            <w:pPr>
              <w:spacing w:line="240" w:lineRule="auto"/>
              <w:jc w:val="center"/>
            </w:pPr>
            <w:bookmarkStart w:id="1261" w:name="cap_31e2042b-d2d4-4076-b611-6d50bb28b25f"/>
            <w:bookmarkEnd w:id="1261"/>
            <w:r>
              <w:rPr>
                <w:noProof/>
              </w:rPr>
              <w:lastRenderedPageBreak/>
              <w:drawing>
                <wp:inline distT="0" distB="0" distL="0" distR="0" wp14:anchorId="747D9557" wp14:editId="10D72724">
                  <wp:extent cx="4095750" cy="1733550"/>
                  <wp:effectExtent l="0" t="0" r="0" b="0"/>
                  <wp:docPr id="1079" name="drex_module_27_1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9" name="drex_module_27_1_1_custom_6.png"/>
                          <pic:cNvPicPr/>
                        </pic:nvPicPr>
                        <pic:blipFill>
                          <a:blip r:embed="rId1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B37A4F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A87905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Стандартизированный адрес без кадастрового н</w:t>
            </w:r>
            <w:r>
              <w:rPr>
                <w:i/>
                <w:iCs/>
              </w:rPr>
              <w:t>омера</w:t>
            </w:r>
          </w:p>
        </w:tc>
      </w:tr>
    </w:tbl>
    <w:p w14:paraId="60C12E2A" w14:textId="596978C2" w:rsidR="00EE4219" w:rsidRDefault="00167843">
      <w:pPr>
        <w:spacing w:before="160" w:after="160"/>
        <w:ind w:left="1410"/>
      </w:pPr>
      <w:r>
        <w:t>При наведении курсора на иконку выводится всплывающее окно с параметрами проверки (</w:t>
      </w:r>
      <w:hyperlink w:anchor="cap_6c70a734-2367-47db-b317-9222ec6a9251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103A14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14DA32" w14:textId="77777777" w:rsidR="00EE4219" w:rsidRDefault="00167843">
            <w:pPr>
              <w:spacing w:line="240" w:lineRule="auto"/>
              <w:jc w:val="center"/>
            </w:pPr>
            <w:bookmarkStart w:id="1262" w:name="cap_6c70a734-2367-47db-b317-9222ec6a9251"/>
            <w:bookmarkEnd w:id="1262"/>
            <w:r>
              <w:rPr>
                <w:noProof/>
              </w:rPr>
              <w:drawing>
                <wp:inline distT="0" distB="0" distL="0" distR="0" wp14:anchorId="29053F5C" wp14:editId="495C7780">
                  <wp:extent cx="4343400" cy="2505075"/>
                  <wp:effectExtent l="0" t="0" r="0" b="0"/>
                  <wp:docPr id="1080" name="drex_module_27_1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0" name="drex_module_27_1_1_custom_7.png"/>
                          <pic:cNvPicPr/>
                        </pic:nvPicPr>
                        <pic:blipFill>
                          <a:blip r:embed="rId1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0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CE086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5011F6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Кадастровый номер не подтвержден</w:t>
            </w:r>
          </w:p>
        </w:tc>
      </w:tr>
    </w:tbl>
    <w:p w14:paraId="3824F89D" w14:textId="3E4A93E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Если данные по адресу, подсудности, кадастровому номеру не получены или не подтверждены со стороны сервиса стандартизации, присваивается атрибут в виде иконки красного цвета. (</w:t>
      </w:r>
      <w:hyperlink w:anchor="cap_430c42a4-927d-4465-bb82-876019e4f3f8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2B33E5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62646A" w14:textId="77777777" w:rsidR="00EE4219" w:rsidRDefault="00167843">
            <w:pPr>
              <w:spacing w:line="240" w:lineRule="auto"/>
              <w:jc w:val="center"/>
            </w:pPr>
            <w:bookmarkStart w:id="1263" w:name="cap_430c42a4-927d-4465-bb82-876019e4f3f8"/>
            <w:bookmarkEnd w:id="1263"/>
            <w:r>
              <w:rPr>
                <w:noProof/>
              </w:rPr>
              <w:drawing>
                <wp:inline distT="0" distB="0" distL="0" distR="0" wp14:anchorId="7B61437C" wp14:editId="5D66F204">
                  <wp:extent cx="4410075" cy="1419225"/>
                  <wp:effectExtent l="0" t="0" r="0" b="0"/>
                  <wp:docPr id="1081" name="drex_module_27_1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1" name="drex_module_27_1_1_custom_8.png"/>
                          <pic:cNvPicPr/>
                        </pic:nvPicPr>
                        <pic:blipFill>
                          <a:blip r:embed="rId1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007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3C9F07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6BE8AC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  <w:r>
              <w:rPr>
                <w:i/>
                <w:iCs/>
              </w:rPr>
              <w:t>А</w:t>
            </w:r>
            <w:r>
              <w:rPr>
                <w:i/>
                <w:iCs/>
              </w:rPr>
              <w:t>дрес не стандартизирован</w:t>
            </w:r>
          </w:p>
        </w:tc>
      </w:tr>
    </w:tbl>
    <w:p w14:paraId="051BDBBB" w14:textId="4E18CE33" w:rsidR="00EE4219" w:rsidRDefault="00167843">
      <w:pPr>
        <w:spacing w:before="160" w:after="160"/>
        <w:ind w:left="1410"/>
      </w:pPr>
      <w:r>
        <w:lastRenderedPageBreak/>
        <w:t>При наведении курсора на иконку выводится всплывающее окно с параметрами проверки (</w:t>
      </w:r>
      <w:hyperlink w:anchor="cap_a2f48fbd-168d-4153-8ca2-6b6716c58e08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E86C35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C95320" w14:textId="77777777" w:rsidR="00EE4219" w:rsidRDefault="00167843">
            <w:pPr>
              <w:spacing w:line="240" w:lineRule="auto"/>
              <w:jc w:val="center"/>
            </w:pPr>
            <w:bookmarkStart w:id="1264" w:name="cap_a2f48fbd-168d-4153-8ca2-6b6716c58e08"/>
            <w:bookmarkEnd w:id="1264"/>
            <w:r>
              <w:rPr>
                <w:noProof/>
              </w:rPr>
              <w:drawing>
                <wp:inline distT="0" distB="0" distL="0" distR="0" wp14:anchorId="515F7AF7" wp14:editId="56FD24B4">
                  <wp:extent cx="4276725" cy="2505075"/>
                  <wp:effectExtent l="0" t="0" r="0" b="0"/>
                  <wp:docPr id="1082" name="drex_module_27_1_1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2" name="drex_module_27_1_1_custom_9.png"/>
                          <pic:cNvPicPr/>
                        </pic:nvPicPr>
                        <pic:blipFill>
                          <a:blip r:embed="rId1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4D97A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30012AF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  <w:r>
              <w:rPr>
                <w:i/>
                <w:iCs/>
              </w:rPr>
              <w:t>Адресные данные не подтверждены</w:t>
            </w:r>
          </w:p>
        </w:tc>
      </w:tr>
    </w:tbl>
    <w:p w14:paraId="2642F930" w14:textId="77777777" w:rsidR="00EE4219" w:rsidRDefault="00167843">
      <w:pPr>
        <w:spacing w:before="160" w:after="160"/>
        <w:ind w:firstLine="705"/>
        <w:rPr>
          <w:b/>
          <w:bCs/>
        </w:rPr>
      </w:pPr>
      <w:r>
        <w:rPr>
          <w:b/>
          <w:bCs/>
        </w:rPr>
        <w:t>Юридическое лицо:</w:t>
      </w:r>
    </w:p>
    <w:p w14:paraId="725E79D4" w14:textId="28AB46BB" w:rsidR="00EE4219" w:rsidRDefault="00167843">
      <w:pPr>
        <w:spacing w:before="160" w:after="160"/>
        <w:ind w:left="705"/>
      </w:pPr>
      <w:r>
        <w:t>Данные по юридическим лицам проставляются по выписке ЕГРЮЛ, поэтому адрес не стандартизируется. (</w:t>
      </w:r>
      <w:hyperlink w:anchor="cap_fc9f8fce-0547-46f2-9bc2-603643ccf17b">
        <w:r>
          <w:t>Рис.10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30D1D0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74C097" w14:textId="77777777" w:rsidR="00EE4219" w:rsidRDefault="00167843">
            <w:pPr>
              <w:spacing w:line="240" w:lineRule="auto"/>
              <w:jc w:val="center"/>
            </w:pPr>
            <w:bookmarkStart w:id="1265" w:name="cap_fc9f8fce-0547-46f2-9bc2-603643ccf17b"/>
            <w:bookmarkEnd w:id="1265"/>
            <w:r>
              <w:rPr>
                <w:noProof/>
              </w:rPr>
              <w:drawing>
                <wp:inline distT="0" distB="0" distL="0" distR="0" wp14:anchorId="4875F877" wp14:editId="70C9B65C">
                  <wp:extent cx="3924300" cy="581025"/>
                  <wp:effectExtent l="0" t="0" r="0" b="0"/>
                  <wp:docPr id="1083" name="drex_module_27_1_1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3" name="drex_module_27_1_1_custom_10.png"/>
                          <pic:cNvPicPr/>
                        </pic:nvPicPr>
                        <pic:blipFill>
                          <a:blip r:embed="rId1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0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F6F401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1F438C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  <w:r>
              <w:rPr>
                <w:i/>
                <w:iCs/>
              </w:rPr>
              <w:t>Адрес юридического лица</w:t>
            </w:r>
          </w:p>
        </w:tc>
      </w:tr>
    </w:tbl>
    <w:p w14:paraId="09FA2087" w14:textId="4DC5435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E-mail  -</w:t>
      </w:r>
      <w:r>
        <w:rPr>
          <w:rFonts w:ascii="Calibri" w:hAnsi="Calibri" w:cs="Calibri"/>
          <w:color w:val="000000"/>
        </w:rPr>
        <w:t xml:space="preserve"> </w:t>
      </w:r>
      <w:r>
        <w:t xml:space="preserve">адрес электронной почты должника </w:t>
      </w:r>
      <w:r>
        <w:t>для направления электронных уведомлений. (</w:t>
      </w:r>
      <w:hyperlink w:anchor="cap_45380bd1-6209-40df-b034-712d52b402ac">
        <w: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71B254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BE85AD" w14:textId="77777777" w:rsidR="00EE4219" w:rsidRDefault="00167843">
            <w:pPr>
              <w:spacing w:line="240" w:lineRule="auto"/>
              <w:jc w:val="center"/>
            </w:pPr>
            <w:bookmarkStart w:id="1266" w:name="cap_45380bd1-6209-40df-b034-712d52b402ac"/>
            <w:bookmarkEnd w:id="1266"/>
            <w:r>
              <w:rPr>
                <w:noProof/>
              </w:rPr>
              <w:lastRenderedPageBreak/>
              <w:drawing>
                <wp:inline distT="0" distB="0" distL="0" distR="0" wp14:anchorId="0565CC0E" wp14:editId="2D51E677">
                  <wp:extent cx="5219700" cy="3038475"/>
                  <wp:effectExtent l="0" t="0" r="0" b="0"/>
                  <wp:docPr id="1084" name="drex_module_27_1_1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4" name="drex_module_27_1_1_custom_11.png"/>
                          <pic:cNvPicPr/>
                        </pic:nvPicPr>
                        <pic:blipFill>
                          <a:blip r:embed="rId1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9700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EAFF44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70D534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  <w:r>
              <w:rPr>
                <w:i/>
                <w:iCs/>
              </w:rPr>
              <w:t>E-mail</w:t>
            </w:r>
          </w:p>
        </w:tc>
      </w:tr>
    </w:tbl>
    <w:p w14:paraId="2F3AE6BD" w14:textId="23B5E89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Номера телефонов –</w:t>
      </w:r>
      <w:r>
        <w:rPr>
          <w:rFonts w:ascii="Calibri" w:hAnsi="Calibri" w:cs="Calibri"/>
          <w:color w:val="000000"/>
        </w:rPr>
        <w:t xml:space="preserve"> </w:t>
      </w:r>
      <w:r>
        <w:t>номера телефонов должника для отправка голосовых,</w:t>
      </w:r>
      <w:r>
        <w:rPr>
          <w:rFonts w:ascii="Calibri" w:hAnsi="Calibri" w:cs="Calibri"/>
          <w:color w:val="000000"/>
        </w:rPr>
        <w:t xml:space="preserve"> </w:t>
      </w:r>
      <w:r>
        <w:t>SMS-уведомлений, отправка уведомлений в мессенджеры и социальные сети. (</w:t>
      </w:r>
      <w:hyperlink w:anchor="cap_36b88eff-7492-4f7f-89ff-53b4b369828b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0C3710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B2BB2D" w14:textId="77777777" w:rsidR="00EE4219" w:rsidRDefault="00167843">
            <w:pPr>
              <w:spacing w:line="240" w:lineRule="auto"/>
              <w:jc w:val="center"/>
            </w:pPr>
            <w:bookmarkStart w:id="1267" w:name="cap_36b88eff-7492-4f7f-89ff-53b4b369828b"/>
            <w:bookmarkEnd w:id="1267"/>
            <w:r>
              <w:rPr>
                <w:noProof/>
              </w:rPr>
              <w:drawing>
                <wp:inline distT="0" distB="0" distL="0" distR="0" wp14:anchorId="3A03319B" wp14:editId="2792E100">
                  <wp:extent cx="4371975" cy="2314575"/>
                  <wp:effectExtent l="0" t="0" r="0" b="0"/>
                  <wp:docPr id="1085" name="drex_module_27_1_1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5" name="drex_module_27_1_1_custom_12.png"/>
                          <pic:cNvPicPr/>
                        </pic:nvPicPr>
                        <pic:blipFill>
                          <a:blip r:embed="rId1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58DC8E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D33465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  <w:r>
              <w:rPr>
                <w:i/>
                <w:iCs/>
              </w:rPr>
              <w:t>Номер телефона</w:t>
            </w:r>
          </w:p>
        </w:tc>
      </w:tr>
    </w:tbl>
    <w:p w14:paraId="3B621BD1" w14:textId="14A84C89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Социальные сети -</w:t>
      </w:r>
      <w:r>
        <w:rPr>
          <w:rFonts w:ascii="Calibri" w:hAnsi="Calibri" w:cs="Calibri"/>
          <w:color w:val="000000"/>
        </w:rPr>
        <w:t xml:space="preserve"> </w:t>
      </w:r>
      <w:r>
        <w:t>система п</w:t>
      </w:r>
      <w:r>
        <w:t>о мобильному номеру телефона должника проверяет какие мессенджеры и социальные сети привязаны к номеру телефона, запрашивает данные и проставляет иконки мессенджеров (Whatsapp, Telegram) и социальных сетей (VK,</w:t>
      </w:r>
      <w:r>
        <w:rPr>
          <w:rFonts w:ascii="Calibri" w:hAnsi="Calibri" w:cs="Calibri"/>
          <w:color w:val="000000"/>
        </w:rPr>
        <w:t xml:space="preserve"> </w:t>
      </w:r>
      <w:r>
        <w:t>OK), в которых зарегистрирован мобильный номе</w:t>
      </w:r>
      <w:r>
        <w:t xml:space="preserve">р телефона. После чего можно </w:t>
      </w:r>
      <w:r>
        <w:lastRenderedPageBreak/>
        <w:t>направлять уведомления должнику в мессенджеры и социальные сети (</w:t>
      </w:r>
      <w:hyperlink w:anchor="cap_f6c574ad-326a-40ed-8e65-7f74a633aea1">
        <w:r>
          <w:t>Рис.13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A8E2E6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D1F419" w14:textId="77777777" w:rsidR="00EE4219" w:rsidRDefault="00167843">
            <w:pPr>
              <w:spacing w:line="240" w:lineRule="auto"/>
              <w:jc w:val="center"/>
            </w:pPr>
            <w:bookmarkStart w:id="1268" w:name="cap_f6c574ad-326a-40ed-8e65-7f74a633aea1"/>
            <w:bookmarkEnd w:id="1268"/>
            <w:r>
              <w:rPr>
                <w:noProof/>
              </w:rPr>
              <w:drawing>
                <wp:inline distT="0" distB="0" distL="0" distR="0" wp14:anchorId="48CE80BC" wp14:editId="352D8DEE">
                  <wp:extent cx="5067300" cy="2819400"/>
                  <wp:effectExtent l="0" t="0" r="0" b="0"/>
                  <wp:docPr id="1086" name="drex_module_27_1_1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6" name="drex_module_27_1_1_custom_13.png"/>
                          <pic:cNvPicPr/>
                        </pic:nvPicPr>
                        <pic:blipFill>
                          <a:blip r:embed="rId1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7300" cy="281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345F6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96547E" w14:textId="77777777" w:rsidR="00EE4219" w:rsidRDefault="00167843">
            <w:pPr>
              <w:spacing w:before="160" w:after="160"/>
              <w:jc w:val="center"/>
            </w:pPr>
            <w:r>
              <w:t xml:space="preserve">Рис.13 </w:t>
            </w:r>
            <w:r>
              <w:rPr>
                <w:i/>
                <w:iCs/>
              </w:rPr>
              <w:t>Социальные сети</w:t>
            </w:r>
          </w:p>
        </w:tc>
      </w:tr>
    </w:tbl>
    <w:p w14:paraId="613C04F2" w14:textId="77777777" w:rsidR="00EE4219" w:rsidRDefault="00167843">
      <w:pPr>
        <w:spacing w:before="160" w:after="160"/>
      </w:pPr>
      <w:r>
        <w:br w:type="page"/>
      </w:r>
    </w:p>
    <w:p w14:paraId="5696A9A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269" w:name="3146a56d-f3dd-45e6-8a34-61eddca75962"/>
      <w:bookmarkEnd w:id="1269"/>
      <w:r>
        <w:rPr>
          <w:b/>
          <w:bCs/>
          <w:sz w:val="26"/>
          <w:szCs w:val="26"/>
        </w:rPr>
        <w:lastRenderedPageBreak/>
        <w:t>Редактирование карточки должника</w:t>
      </w:r>
    </w:p>
    <w:p w14:paraId="6CF76187" w14:textId="77777777" w:rsidR="00EE4219" w:rsidRDefault="00167843">
      <w:pPr>
        <w:spacing w:before="160" w:after="160"/>
      </w:pPr>
      <w:r>
        <w:t xml:space="preserve">Если данные по должнику не загружены или отображаются не корректно, можно вручную отредактировать или добавить недостающую информацию. </w:t>
      </w:r>
    </w:p>
    <w:p w14:paraId="69656D87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 xml:space="preserve">Пример: Редактирование данных должника (видео) </w:t>
      </w:r>
    </w:p>
    <w:p w14:paraId="7327CD0D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58F252F9" w14:textId="178CE449" w:rsidR="00EE4219" w:rsidRDefault="00167843">
      <w:pPr>
        <w:spacing w:before="160" w:after="160"/>
      </w:pPr>
      <w:r>
        <w:t>Для этого в карточке должника нужно на</w:t>
      </w:r>
      <w:r>
        <w:t>жать на иконку в виде карандаша, расположенную в левой нижней части экрана (</w:t>
      </w:r>
      <w:hyperlink w:anchor="cap_bef7b1e1-f01f-476b-afbb-59b63579ee75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B1A451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65FFFC" w14:textId="77777777" w:rsidR="00EE4219" w:rsidRDefault="00167843">
            <w:pPr>
              <w:spacing w:line="240" w:lineRule="auto"/>
              <w:jc w:val="center"/>
            </w:pPr>
            <w:bookmarkStart w:id="1270" w:name="cap_bef7b1e1-f01f-476b-afbb-59b63579ee75"/>
            <w:bookmarkEnd w:id="1270"/>
            <w:r>
              <w:rPr>
                <w:noProof/>
              </w:rPr>
              <w:drawing>
                <wp:inline distT="0" distB="0" distL="0" distR="0" wp14:anchorId="2FAAB0F0" wp14:editId="4252B9FC">
                  <wp:extent cx="4162425" cy="3600450"/>
                  <wp:effectExtent l="0" t="0" r="0" b="0"/>
                  <wp:docPr id="1087" name="drex_module_27_1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7" name="drex_module_27_1_1_1_custom.png"/>
                          <pic:cNvPicPr/>
                        </pic:nvPicPr>
                        <pic:blipFill>
                          <a:blip r:embed="rId1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360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2B40B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D9FF7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редактирования главной страницы карточки должника</w:t>
            </w:r>
          </w:p>
        </w:tc>
      </w:tr>
    </w:tbl>
    <w:p w14:paraId="255E924F" w14:textId="131E870F" w:rsidR="00EE4219" w:rsidRDefault="00167843">
      <w:pPr>
        <w:spacing w:before="160" w:after="160"/>
      </w:pPr>
      <w:r>
        <w:t>При нажатии кнопки открывается окно редакти</w:t>
      </w:r>
      <w:r>
        <w:t>рования данных должника (</w:t>
      </w:r>
      <w:hyperlink w:anchor="cap_c63b0abc-6d9f-4af2-a40e-9016afeaf515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366BBC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1FB4C5" w14:textId="77777777" w:rsidR="00EE4219" w:rsidRDefault="00167843">
            <w:pPr>
              <w:spacing w:line="240" w:lineRule="auto"/>
              <w:jc w:val="center"/>
            </w:pPr>
            <w:bookmarkStart w:id="1271" w:name="cap_c63b0abc-6d9f-4af2-a40e-9016afeaf515"/>
            <w:bookmarkEnd w:id="1271"/>
            <w:r>
              <w:rPr>
                <w:noProof/>
              </w:rPr>
              <w:lastRenderedPageBreak/>
              <w:drawing>
                <wp:inline distT="0" distB="0" distL="0" distR="0" wp14:anchorId="7AB5C75E" wp14:editId="2AAE64A6">
                  <wp:extent cx="4457700" cy="2981325"/>
                  <wp:effectExtent l="0" t="0" r="0" b="0"/>
                  <wp:docPr id="1088" name="drex_module_27_1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8" name="drex_module_27_1_1_1_custom_2.png"/>
                          <pic:cNvPicPr/>
                        </pic:nvPicPr>
                        <pic:blipFill>
                          <a:blip r:embed="rId1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0" cy="2981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25190A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3E0BA6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Окно добавления / редактирования данных должника</w:t>
            </w:r>
          </w:p>
        </w:tc>
      </w:tr>
    </w:tbl>
    <w:p w14:paraId="3E2857F3" w14:textId="15300951" w:rsidR="00EE4219" w:rsidRDefault="00167843">
      <w:pPr>
        <w:spacing w:before="160" w:after="160"/>
      </w:pPr>
      <w:r>
        <w:t xml:space="preserve">На главной странице карточки должника изменить или добавить можно все данные, кроме </w:t>
      </w:r>
      <w:r>
        <w:rPr>
          <w:b/>
          <w:bCs/>
        </w:rPr>
        <w:t>лицевого счета / договора</w:t>
      </w:r>
      <w:r>
        <w:t xml:space="preserve"> (который является уникальным идентификатором должника). (</w:t>
      </w:r>
      <w:hyperlink w:anchor="cap_2c117e3b-de9a-4b9f-9143-4ddc9887551c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AF653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C2DF1E" w14:textId="77777777" w:rsidR="00EE4219" w:rsidRDefault="00167843">
            <w:pPr>
              <w:spacing w:line="240" w:lineRule="auto"/>
              <w:jc w:val="center"/>
            </w:pPr>
            <w:bookmarkStart w:id="1272" w:name="cap_2c117e3b-de9a-4b9f-9143-4ddc9887551c"/>
            <w:bookmarkEnd w:id="1272"/>
            <w:r>
              <w:rPr>
                <w:noProof/>
              </w:rPr>
              <w:drawing>
                <wp:inline distT="0" distB="0" distL="0" distR="0" wp14:anchorId="7F5805C0" wp14:editId="6EE18198">
                  <wp:extent cx="4962525" cy="3400425"/>
                  <wp:effectExtent l="0" t="0" r="0" b="0"/>
                  <wp:docPr id="1089" name="drex_module_27_1_1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9" name="drex_module_27_1_1_1_custom_3.png"/>
                          <pic:cNvPicPr/>
                        </pic:nvPicPr>
                        <pic:blipFill>
                          <a:blip r:embed="rId1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2525" cy="340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205073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F0E16D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Лицевой сч</w:t>
            </w:r>
            <w:r>
              <w:rPr>
                <w:i/>
                <w:iCs/>
              </w:rPr>
              <w:t>ет должника</w:t>
            </w:r>
          </w:p>
        </w:tc>
      </w:tr>
    </w:tbl>
    <w:p w14:paraId="55F18830" w14:textId="6EE22B1C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lastRenderedPageBreak/>
        <w:t>ФИО и Адрес</w:t>
      </w:r>
      <w:r>
        <w:rPr>
          <w:rFonts w:ascii="Calibri" w:hAnsi="Calibri" w:cs="Calibri"/>
          <w:color w:val="000000"/>
        </w:rPr>
        <w:t xml:space="preserve"> </w:t>
      </w:r>
      <w:r>
        <w:t>выделены в строки серого цвета. Кликнув курсором в строку можно удалить информацию из строки и ввести новую (</w:t>
      </w:r>
      <w:hyperlink w:anchor="cap_dc0f2d3c-4cd6-4676-9df3-710e2be13a91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2B9322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028BC8" w14:textId="77777777" w:rsidR="00EE4219" w:rsidRDefault="00167843">
            <w:pPr>
              <w:spacing w:line="240" w:lineRule="auto"/>
              <w:jc w:val="center"/>
            </w:pPr>
            <w:bookmarkStart w:id="1273" w:name="cap_dc0f2d3c-4cd6-4676-9df3-710e2be13a91"/>
            <w:bookmarkEnd w:id="1273"/>
            <w:r>
              <w:rPr>
                <w:noProof/>
              </w:rPr>
              <w:drawing>
                <wp:inline distT="0" distB="0" distL="0" distR="0" wp14:anchorId="5C35A552" wp14:editId="1114136F">
                  <wp:extent cx="5172075" cy="3486150"/>
                  <wp:effectExtent l="0" t="0" r="0" b="0"/>
                  <wp:docPr id="1090" name="drex_module_27_1_1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0" name="drex_module_27_1_1_1_custom_4.png"/>
                          <pic:cNvPicPr/>
                        </pic:nvPicPr>
                        <pic:blipFill>
                          <a:blip r:embed="rId1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2075" cy="348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448664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C6BCDF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Поля для изменения ФИО и адреса должника</w:t>
            </w:r>
          </w:p>
        </w:tc>
      </w:tr>
    </w:tbl>
    <w:p w14:paraId="58891653" w14:textId="759CC455" w:rsidR="00EE4219" w:rsidRDefault="00167843">
      <w:pPr>
        <w:spacing w:before="160" w:after="160"/>
      </w:pPr>
      <w:r>
        <w:t>E-mail, номер телефона и социальные сети добавляются при помощи кнопки «+» (</w:t>
      </w:r>
      <w:hyperlink w:anchor="cap_8b9a3528-a8bf-48b4-8137-63bc81d6ce6c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71E6CA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2A4825" w14:textId="77777777" w:rsidR="00EE4219" w:rsidRDefault="00167843">
            <w:pPr>
              <w:spacing w:line="240" w:lineRule="auto"/>
              <w:jc w:val="center"/>
            </w:pPr>
            <w:bookmarkStart w:id="1274" w:name="cap_8b9a3528-a8bf-48b4-8137-63bc81d6ce6c"/>
            <w:bookmarkEnd w:id="1274"/>
            <w:r>
              <w:rPr>
                <w:noProof/>
              </w:rPr>
              <w:lastRenderedPageBreak/>
              <w:drawing>
                <wp:inline distT="0" distB="0" distL="0" distR="0" wp14:anchorId="4A3A383B" wp14:editId="368BFE09">
                  <wp:extent cx="4953000" cy="3467100"/>
                  <wp:effectExtent l="0" t="0" r="0" b="0"/>
                  <wp:docPr id="1091" name="drex_module_27_1_1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1" name="drex_module_27_1_1_1_custom_5.png"/>
                          <pic:cNvPicPr/>
                        </pic:nvPicPr>
                        <pic:blipFill>
                          <a:blip r:embed="rId1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0" cy="346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A31B3F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53C6D16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Кнопки добавления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e-mail, номера телефона, профилей соц.сетей</w:t>
            </w:r>
          </w:p>
        </w:tc>
      </w:tr>
    </w:tbl>
    <w:p w14:paraId="1FD1F5CE" w14:textId="1A24F82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Добавление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e-mail</w:t>
      </w:r>
      <w:r>
        <w:t>. Нажимаем на кнопку «+» напротив поля</w:t>
      </w:r>
      <w:r>
        <w:rPr>
          <w:rFonts w:ascii="Calibri" w:hAnsi="Calibri" w:cs="Calibri"/>
          <w:color w:val="000000"/>
        </w:rPr>
        <w:t xml:space="preserve"> </w:t>
      </w:r>
      <w:r>
        <w:t>E-mail. В открывшемся поле вводим</w:t>
      </w:r>
      <w:r>
        <w:rPr>
          <w:rFonts w:ascii="Calibri" w:hAnsi="Calibri" w:cs="Calibri"/>
          <w:color w:val="000000"/>
        </w:rPr>
        <w:t xml:space="preserve"> </w:t>
      </w:r>
      <w:r>
        <w:t>e-mail</w:t>
      </w:r>
      <w:r>
        <w:rPr>
          <w:rFonts w:ascii="Calibri" w:hAnsi="Calibri" w:cs="Calibri"/>
          <w:color w:val="000000"/>
        </w:rPr>
        <w:t xml:space="preserve"> </w:t>
      </w:r>
      <w:r>
        <w:t>должника. (</w:t>
      </w:r>
      <w:hyperlink w:anchor="cap_d615c0d4-a0fc-4963-8f25-5fe40497d2d3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D91F05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CFA8F7" w14:textId="77777777" w:rsidR="00EE4219" w:rsidRDefault="00167843">
            <w:pPr>
              <w:spacing w:line="240" w:lineRule="auto"/>
              <w:jc w:val="center"/>
            </w:pPr>
            <w:bookmarkStart w:id="1275" w:name="cap_d615c0d4-a0fc-4963-8f25-5fe40497d2d3"/>
            <w:bookmarkEnd w:id="1275"/>
            <w:r>
              <w:rPr>
                <w:noProof/>
              </w:rPr>
              <w:drawing>
                <wp:inline distT="0" distB="0" distL="0" distR="0" wp14:anchorId="339D6780" wp14:editId="3898773C">
                  <wp:extent cx="5057775" cy="3295650"/>
                  <wp:effectExtent l="0" t="0" r="0" b="0"/>
                  <wp:docPr id="1092" name="drex_module_27_1_1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2" name="drex_module_27_1_1_1_custom_6.png"/>
                          <pic:cNvPicPr/>
                        </pic:nvPicPr>
                        <pic:blipFill>
                          <a:blip r:embed="rId1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7775" cy="329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D6826C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2BED117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Добавление адреса электронной почты</w:t>
            </w:r>
          </w:p>
        </w:tc>
      </w:tr>
    </w:tbl>
    <w:p w14:paraId="6FA3E4A6" w14:textId="174FB839" w:rsidR="00EE4219" w:rsidRDefault="00167843">
      <w:pPr>
        <w:spacing w:before="160" w:after="160"/>
        <w:ind w:left="705"/>
      </w:pPr>
      <w:r>
        <w:lastRenderedPageBreak/>
        <w:t>Если адресов электронной почты несколько, вводим следующий адрес, нажав кнопку «+» под строкой. Откроется ещё одно поле для ввода (</w:t>
      </w:r>
      <w:hyperlink w:anchor="cap_f9c370ba-23dc-4ff9-bc7f-0d6d7de9c51b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6C657C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879E06" w14:textId="77777777" w:rsidR="00EE4219" w:rsidRDefault="00167843">
            <w:pPr>
              <w:spacing w:line="240" w:lineRule="auto"/>
              <w:jc w:val="center"/>
            </w:pPr>
            <w:bookmarkStart w:id="1276" w:name="cap_f9c370ba-23dc-4ff9-bc7f-0d6d7de9c51b"/>
            <w:bookmarkEnd w:id="1276"/>
            <w:r>
              <w:rPr>
                <w:noProof/>
              </w:rPr>
              <w:drawing>
                <wp:inline distT="0" distB="0" distL="0" distR="0" wp14:anchorId="4C231B8D" wp14:editId="79E4D97E">
                  <wp:extent cx="5200650" cy="3267075"/>
                  <wp:effectExtent l="0" t="0" r="0" b="0"/>
                  <wp:docPr id="1093" name="drex_module_27_1_1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" name="drex_module_27_1_1_1_custom_7.png"/>
                          <pic:cNvPicPr/>
                        </pic:nvPicPr>
                        <pic:blipFill>
                          <a:blip r:embed="rId1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0650" cy="326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EDA9F1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22209B2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Добавление второго адреса электронной почты</w:t>
            </w:r>
          </w:p>
        </w:tc>
      </w:tr>
    </w:tbl>
    <w:p w14:paraId="64155239" w14:textId="685B18F4" w:rsidR="00EE4219" w:rsidRDefault="00167843">
      <w:pPr>
        <w:spacing w:before="160" w:after="160"/>
        <w:ind w:left="705"/>
      </w:pPr>
      <w:r>
        <w:t>Е</w:t>
      </w:r>
      <w:r>
        <w:t>-mail</w:t>
      </w:r>
      <w:r>
        <w:rPr>
          <w:rFonts w:ascii="Calibri" w:hAnsi="Calibri" w:cs="Calibri"/>
          <w:color w:val="000000"/>
        </w:rPr>
        <w:t xml:space="preserve"> </w:t>
      </w:r>
      <w:r>
        <w:t>можно удалить из профиля нажав на кнопку «Х» с правой стороны строки редактирования. (</w:t>
      </w:r>
      <w:hyperlink w:anchor="cap_33413b33-0b3a-4936-a63d-4495fa6ae0e2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2FD34E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0048FF" w14:textId="77777777" w:rsidR="00EE4219" w:rsidRDefault="00167843">
            <w:pPr>
              <w:spacing w:line="240" w:lineRule="auto"/>
              <w:jc w:val="center"/>
            </w:pPr>
            <w:bookmarkStart w:id="1277" w:name="cap_33413b33-0b3a-4936-a63d-4495fa6ae0e2"/>
            <w:bookmarkEnd w:id="1277"/>
            <w:r>
              <w:rPr>
                <w:noProof/>
              </w:rPr>
              <w:drawing>
                <wp:inline distT="0" distB="0" distL="0" distR="0" wp14:anchorId="5B78BED8" wp14:editId="423E38EA">
                  <wp:extent cx="5067300" cy="3181350"/>
                  <wp:effectExtent l="0" t="0" r="0" b="0"/>
                  <wp:docPr id="1094" name="drex_module_27_1_1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4" name="drex_module_27_1_1_1_custom_8.png"/>
                          <pic:cNvPicPr/>
                        </pic:nvPicPr>
                        <pic:blipFill>
                          <a:blip r:embed="rId1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7300" cy="318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92A1BE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E27833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  <w:r>
              <w:rPr>
                <w:i/>
                <w:iCs/>
              </w:rPr>
              <w:t>Удаление адреса электронной почты</w:t>
            </w:r>
          </w:p>
        </w:tc>
      </w:tr>
    </w:tbl>
    <w:p w14:paraId="7F7D9C3F" w14:textId="09D935F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Добавление номера телефона.</w:t>
      </w:r>
      <w:r>
        <w:rPr>
          <w:rFonts w:ascii="Calibri" w:hAnsi="Calibri" w:cs="Calibri"/>
          <w:color w:val="000000"/>
        </w:rPr>
        <w:t xml:space="preserve"> </w:t>
      </w:r>
      <w:r>
        <w:t>Нажимаем на кнопку «+» напротив поля «Номера телефонов». В открывшемся поле вводим номер телефона должника. (</w:t>
      </w:r>
      <w:hyperlink w:anchor="cap_4957832d-0638-41b3-8bbe-5b7ceadb0b0a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1024A8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E01E97" w14:textId="77777777" w:rsidR="00EE4219" w:rsidRDefault="00167843">
            <w:pPr>
              <w:spacing w:line="240" w:lineRule="auto"/>
              <w:jc w:val="center"/>
            </w:pPr>
            <w:bookmarkStart w:id="1278" w:name="cap_4957832d-0638-41b3-8bbe-5b7ceadb0b0a"/>
            <w:bookmarkEnd w:id="1278"/>
            <w:r>
              <w:rPr>
                <w:noProof/>
              </w:rPr>
              <w:drawing>
                <wp:inline distT="0" distB="0" distL="0" distR="0" wp14:anchorId="681A37AE" wp14:editId="50D703C6">
                  <wp:extent cx="4295775" cy="3019425"/>
                  <wp:effectExtent l="0" t="0" r="0" b="0"/>
                  <wp:docPr id="1095" name="drex_module_27_1_1_1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5" name="drex_module_27_1_1_1_custom_9.png"/>
                          <pic:cNvPicPr/>
                        </pic:nvPicPr>
                        <pic:blipFill>
                          <a:blip r:embed="rId1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5775" cy="3019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F7972F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F1849E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  <w:r>
              <w:rPr>
                <w:i/>
                <w:iCs/>
              </w:rPr>
              <w:t>Добавление номера телефона</w:t>
            </w:r>
          </w:p>
        </w:tc>
      </w:tr>
    </w:tbl>
    <w:p w14:paraId="713D7E85" w14:textId="000DFA06" w:rsidR="00EE4219" w:rsidRDefault="00167843">
      <w:pPr>
        <w:spacing w:before="160" w:after="160"/>
        <w:ind w:left="720"/>
      </w:pPr>
      <w:r>
        <w:t>Валидность н</w:t>
      </w:r>
      <w:r>
        <w:t>омера (Не известно, Актуальный, Не актуальный) можно не выбирать. Проверка номера на валидность осуществляется через звонок должнику. Если результат положительный, в карточке должника появится соответствующий статус. (</w:t>
      </w:r>
      <w:hyperlink w:anchor="cap_51625d5e-1710-42e8-bfe4-e760a307c2ed">
        <w:r>
          <w:t>Рис.10</w:t>
        </w:r>
      </w:hyperlink>
      <w:r>
        <w:t>) и (</w:t>
      </w:r>
      <w:hyperlink w:anchor="cap_47ff91f9-86fd-4708-80b6-9d4a37f92a55">
        <w:r>
          <w:t>Рис.11</w:t>
        </w:r>
      </w:hyperlink>
      <w:r>
        <w:t>).</w:t>
      </w:r>
    </w:p>
    <w:p w14:paraId="5F2BA515" w14:textId="77777777" w:rsidR="00EE4219" w:rsidRDefault="00167843">
      <w:pPr>
        <w:spacing w:before="160" w:after="160"/>
        <w:ind w:left="72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F0024B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868FEB5" w14:textId="77777777" w:rsidR="00EE4219" w:rsidRDefault="00167843">
            <w:pPr>
              <w:spacing w:line="240" w:lineRule="auto"/>
              <w:jc w:val="center"/>
            </w:pPr>
            <w:bookmarkStart w:id="1279" w:name="cap_51625d5e-1710-42e8-bfe4-e760a307c2ed"/>
            <w:bookmarkEnd w:id="1279"/>
            <w:r>
              <w:rPr>
                <w:noProof/>
              </w:rPr>
              <w:drawing>
                <wp:inline distT="0" distB="0" distL="0" distR="0" wp14:anchorId="63B89C8B" wp14:editId="3C5A63A0">
                  <wp:extent cx="4352925" cy="333375"/>
                  <wp:effectExtent l="0" t="0" r="0" b="0"/>
                  <wp:docPr id="1096" name="drex_module_27_1_1_1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6" name="drex_module_27_1_1_1_custom_10.png"/>
                          <pic:cNvPicPr/>
                        </pic:nvPicPr>
                        <pic:blipFill>
                          <a:blip r:embed="rId6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292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A3347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8C8A52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  <w:r>
              <w:rPr>
                <w:i/>
                <w:iCs/>
              </w:rPr>
              <w:t>Номер телефона не актуален</w:t>
            </w:r>
          </w:p>
        </w:tc>
      </w:tr>
    </w:tbl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C905C5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20C0C6" w14:textId="77777777" w:rsidR="00EE4219" w:rsidRDefault="00167843">
            <w:pPr>
              <w:spacing w:line="240" w:lineRule="auto"/>
              <w:jc w:val="center"/>
            </w:pPr>
            <w:bookmarkStart w:id="1280" w:name="cap_47ff91f9-86fd-4708-80b6-9d4a37f92a55"/>
            <w:bookmarkEnd w:id="1280"/>
            <w:r>
              <w:rPr>
                <w:noProof/>
              </w:rPr>
              <w:drawing>
                <wp:inline distT="0" distB="0" distL="0" distR="0" wp14:anchorId="72ACD6E0" wp14:editId="6BBC42D6">
                  <wp:extent cx="4295775" cy="409575"/>
                  <wp:effectExtent l="0" t="0" r="0" b="0"/>
                  <wp:docPr id="1097" name="drex_module_27_1_1_1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" name="drex_module_27_1_1_1_custom_11.png"/>
                          <pic:cNvPicPr/>
                        </pic:nvPicPr>
                        <pic:blipFill>
                          <a:blip r:embed="rId6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57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66346B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32A150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  <w:r>
              <w:rPr>
                <w:i/>
                <w:iCs/>
              </w:rPr>
              <w:t>Номер телефона актуален</w:t>
            </w:r>
          </w:p>
        </w:tc>
      </w:tr>
    </w:tbl>
    <w:p w14:paraId="199CAD5B" w14:textId="333D74CC" w:rsidR="00EE4219" w:rsidRDefault="00167843">
      <w:pPr>
        <w:spacing w:before="160" w:after="160"/>
        <w:ind w:left="705"/>
      </w:pPr>
      <w:r>
        <w:t>Если номеров телефонов несколько, вводим следующий номер, нажав кнопку «+» под строкой. Откроется ещё одно поле для ввода (</w:t>
      </w:r>
      <w:hyperlink w:anchor="cap_29c091b0-5ba3-40fb-8835-ccb2f99cda60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698336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B32B7D" w14:textId="77777777" w:rsidR="00EE4219" w:rsidRDefault="00167843">
            <w:pPr>
              <w:spacing w:line="240" w:lineRule="auto"/>
              <w:jc w:val="center"/>
            </w:pPr>
            <w:bookmarkStart w:id="1281" w:name="cap_29c091b0-5ba3-40fb-8835-ccb2f99cda60"/>
            <w:bookmarkEnd w:id="1281"/>
            <w:r>
              <w:rPr>
                <w:noProof/>
              </w:rPr>
              <w:lastRenderedPageBreak/>
              <w:drawing>
                <wp:inline distT="0" distB="0" distL="0" distR="0" wp14:anchorId="305D0880" wp14:editId="7C1BDA9B">
                  <wp:extent cx="5229225" cy="3543300"/>
                  <wp:effectExtent l="0" t="0" r="0" b="0"/>
                  <wp:docPr id="1098" name="drex_module_27_1_1_1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8" name="drex_module_27_1_1_1_custom_12.png"/>
                          <pic:cNvPicPr/>
                        </pic:nvPicPr>
                        <pic:blipFill>
                          <a:blip r:embed="rId1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225" cy="354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0A2465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F9AE59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  <w:r>
              <w:rPr>
                <w:i/>
                <w:iCs/>
              </w:rPr>
              <w:t>Добавление второго номера телефона</w:t>
            </w:r>
          </w:p>
        </w:tc>
      </w:tr>
    </w:tbl>
    <w:p w14:paraId="3C70CE9F" w14:textId="57B68DED" w:rsidR="00EE4219" w:rsidRDefault="00167843">
      <w:pPr>
        <w:spacing w:before="160" w:after="160"/>
        <w:ind w:left="705"/>
      </w:pPr>
      <w:r>
        <w:t>Если номер телефона не нужен или не корректен, его можно удалить из профиля нажав на кнопку «Х» с правой стороны строки редактирования. (</w:t>
      </w:r>
      <w:hyperlink w:anchor="cap_a9babd84-a523-4ce0-b9dd-a08c98faccda">
        <w:r>
          <w:t>Рис.13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5BE744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B375E3" w14:textId="77777777" w:rsidR="00EE4219" w:rsidRDefault="00167843">
            <w:pPr>
              <w:spacing w:line="240" w:lineRule="auto"/>
              <w:jc w:val="center"/>
            </w:pPr>
            <w:bookmarkStart w:id="1282" w:name="cap_a9babd84-a523-4ce0-b9dd-a08c98faccda"/>
            <w:bookmarkEnd w:id="1282"/>
            <w:r>
              <w:rPr>
                <w:noProof/>
              </w:rPr>
              <w:drawing>
                <wp:inline distT="0" distB="0" distL="0" distR="0" wp14:anchorId="539E70C8" wp14:editId="005987E5">
                  <wp:extent cx="5019675" cy="3257550"/>
                  <wp:effectExtent l="0" t="0" r="0" b="0"/>
                  <wp:docPr id="1099" name="drex_module_27_1_1_1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" name="drex_module_27_1_1_1_custom_13.png"/>
                          <pic:cNvPicPr/>
                        </pic:nvPicPr>
                        <pic:blipFill>
                          <a:blip r:embed="rId1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9675" cy="325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2DFC88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7FE0CD" w14:textId="77777777" w:rsidR="00EE4219" w:rsidRDefault="00167843">
            <w:pPr>
              <w:spacing w:before="160" w:after="160"/>
              <w:jc w:val="center"/>
            </w:pPr>
            <w:r>
              <w:t xml:space="preserve">Рис.13 </w:t>
            </w:r>
            <w:r>
              <w:rPr>
                <w:i/>
                <w:iCs/>
              </w:rPr>
              <w:t>Удаление номера телефона</w:t>
            </w:r>
          </w:p>
        </w:tc>
      </w:tr>
    </w:tbl>
    <w:p w14:paraId="0E1BC0E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Добавление профиля социальных сетей.</w:t>
      </w:r>
    </w:p>
    <w:p w14:paraId="59C40EB2" w14:textId="77777777" w:rsidR="00EE4219" w:rsidRDefault="00167843">
      <w:pPr>
        <w:spacing w:before="160" w:after="160"/>
        <w:ind w:left="720"/>
      </w:pPr>
      <w:r>
        <w:t>Профили социальных сетей могут быть загружены в систему двумя способами:</w:t>
      </w:r>
    </w:p>
    <w:p w14:paraId="5174A60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Автоматически</w:t>
      </w:r>
    </w:p>
    <w:p w14:paraId="0311E21D" w14:textId="77777777" w:rsidR="00EE4219" w:rsidRDefault="00167843">
      <w:pPr>
        <w:spacing w:before="160" w:after="160"/>
        <w:ind w:left="1440"/>
      </w:pPr>
      <w:r>
        <w:t>По номеру телефона должника система определяет к каким социальным сетям привязан номер телефона и выводит их в карточке должника.</w:t>
      </w:r>
    </w:p>
    <w:p w14:paraId="601C334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Добавление социальных сетей вручную</w:t>
      </w:r>
    </w:p>
    <w:p w14:paraId="34E7DBE0" w14:textId="116FA015" w:rsidR="00EE4219" w:rsidRDefault="00167843">
      <w:pPr>
        <w:spacing w:before="160" w:after="160"/>
        <w:ind w:left="1080"/>
      </w:pPr>
      <w:r>
        <w:t>Нажимаем на кнопку «+» напротив поля «Социальные сети». В открывшемся поле из выпадающ</w:t>
      </w:r>
      <w:r>
        <w:t>его списка выбираем название соц. сети – Telegram, ВКонтакте, Instagram, Одноклассники, Whatsapp</w:t>
      </w:r>
      <w:r>
        <w:rPr>
          <w:rFonts w:ascii="Calibri" w:hAnsi="Calibri" w:cs="Calibri"/>
          <w:color w:val="000000"/>
        </w:rPr>
        <w:t xml:space="preserve"> </w:t>
      </w:r>
      <w:r>
        <w:t>. (</w:t>
      </w:r>
      <w:hyperlink w:anchor="cap_50568838-1753-4bb3-af6a-e760e3981615">
        <w:r>
          <w:t>Рис.14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1B3DD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EAE9E1" w14:textId="77777777" w:rsidR="00EE4219" w:rsidRDefault="00167843">
            <w:pPr>
              <w:spacing w:line="240" w:lineRule="auto"/>
              <w:jc w:val="center"/>
            </w:pPr>
            <w:bookmarkStart w:id="1283" w:name="cap_50568838-1753-4bb3-af6a-e760e3981615"/>
            <w:bookmarkEnd w:id="1283"/>
            <w:r>
              <w:rPr>
                <w:noProof/>
              </w:rPr>
              <w:drawing>
                <wp:inline distT="0" distB="0" distL="0" distR="0" wp14:anchorId="05BF0A80" wp14:editId="0D028DB9">
                  <wp:extent cx="4772025" cy="3686175"/>
                  <wp:effectExtent l="0" t="0" r="0" b="0"/>
                  <wp:docPr id="1100" name="drex_module_27_1_1_1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" name="drex_module_27_1_1_1_custom_14.png"/>
                          <pic:cNvPicPr/>
                        </pic:nvPicPr>
                        <pic:blipFill>
                          <a:blip r:embed="rId1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025" cy="368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F97CA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2070E5" w14:textId="77777777" w:rsidR="00EE4219" w:rsidRDefault="00167843">
            <w:pPr>
              <w:spacing w:before="160" w:after="160"/>
              <w:jc w:val="center"/>
            </w:pPr>
            <w:r>
              <w:t xml:space="preserve">Рис.14 </w:t>
            </w:r>
            <w:r>
              <w:rPr>
                <w:i/>
                <w:iCs/>
              </w:rPr>
              <w:t>Выбор соц.сети</w:t>
            </w:r>
          </w:p>
        </w:tc>
      </w:tr>
    </w:tbl>
    <w:p w14:paraId="1D423008" w14:textId="025CF716" w:rsidR="00EE4219" w:rsidRDefault="00167843">
      <w:pPr>
        <w:spacing w:before="160" w:after="160"/>
        <w:ind w:left="705"/>
      </w:pPr>
      <w:r>
        <w:t>После выбора соц сети в поле с правой стороны необходимо ввести ссылку на профиль должника. Формат ссылки указан в подсказке, расположенной над строкой. (</w:t>
      </w:r>
      <w:hyperlink w:anchor="cap_4e1253e5-5ed4-4ddd-b1ea-bae3432a1392">
        <w:r>
          <w:t>Рис.15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945D62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396E36" w14:textId="77777777" w:rsidR="00EE4219" w:rsidRDefault="00167843">
            <w:pPr>
              <w:spacing w:line="240" w:lineRule="auto"/>
              <w:jc w:val="center"/>
            </w:pPr>
            <w:bookmarkStart w:id="1284" w:name="cap_4e1253e5-5ed4-4ddd-b1ea-bae3432a1392"/>
            <w:bookmarkEnd w:id="1284"/>
            <w:r>
              <w:rPr>
                <w:noProof/>
              </w:rPr>
              <w:lastRenderedPageBreak/>
              <w:drawing>
                <wp:inline distT="0" distB="0" distL="0" distR="0" wp14:anchorId="36039D0E" wp14:editId="43ACE123">
                  <wp:extent cx="5324475" cy="3705225"/>
                  <wp:effectExtent l="0" t="0" r="0" b="0"/>
                  <wp:docPr id="1101" name="drex_module_27_1_1_1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1" name="drex_module_27_1_1_1_custom_15.png"/>
                          <pic:cNvPicPr/>
                        </pic:nvPicPr>
                        <pic:blipFill>
                          <a:blip r:embed="rId1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4475" cy="3705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5A1BF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35430C" w14:textId="77777777" w:rsidR="00EE4219" w:rsidRDefault="00167843">
            <w:pPr>
              <w:spacing w:before="160" w:after="160"/>
              <w:jc w:val="center"/>
            </w:pPr>
            <w:r>
              <w:t xml:space="preserve">Рис.15 </w:t>
            </w:r>
            <w:r>
              <w:rPr>
                <w:i/>
                <w:iCs/>
              </w:rPr>
              <w:t>Профиль соц сети долж</w:t>
            </w:r>
            <w:r>
              <w:rPr>
                <w:i/>
                <w:iCs/>
              </w:rPr>
              <w:t>ника</w:t>
            </w:r>
          </w:p>
        </w:tc>
      </w:tr>
    </w:tbl>
    <w:p w14:paraId="08F0CA33" w14:textId="437FB5F9" w:rsidR="00EE4219" w:rsidRDefault="00167843">
      <w:pPr>
        <w:spacing w:before="160" w:after="160"/>
        <w:ind w:left="705"/>
      </w:pPr>
      <w:r>
        <w:t>Если профилей несколько, выбираем следующую соц сеть, нажав кнопку «+» под строкой. Откроется ещё одно поле для выбора (</w:t>
      </w:r>
      <w:hyperlink w:anchor="cap_8687d966-5037-4880-becd-ebc2f88be5c4">
        <w:r>
          <w:t>Рис.16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7D99CB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89C1B9" w14:textId="77777777" w:rsidR="00EE4219" w:rsidRDefault="00167843">
            <w:pPr>
              <w:spacing w:line="240" w:lineRule="auto"/>
              <w:jc w:val="center"/>
            </w:pPr>
            <w:bookmarkStart w:id="1285" w:name="cap_8687d966-5037-4880-becd-ebc2f88be5c4"/>
            <w:bookmarkEnd w:id="1285"/>
            <w:r>
              <w:rPr>
                <w:noProof/>
              </w:rPr>
              <w:drawing>
                <wp:inline distT="0" distB="0" distL="0" distR="0" wp14:anchorId="5A45E2F7" wp14:editId="4621031C">
                  <wp:extent cx="5105400" cy="3619500"/>
                  <wp:effectExtent l="0" t="0" r="0" b="0"/>
                  <wp:docPr id="1102" name="drex_module_27_1_1_1_custom_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2" name="drex_module_27_1_1_1_custom_16.png"/>
                          <pic:cNvPicPr/>
                        </pic:nvPicPr>
                        <pic:blipFill>
                          <a:blip r:embed="rId1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0" cy="361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8B5EA8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5DEF65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Рис.16 </w:t>
            </w:r>
            <w:r>
              <w:rPr>
                <w:i/>
                <w:iCs/>
              </w:rPr>
              <w:t>Добавление второй соц сети</w:t>
            </w:r>
          </w:p>
        </w:tc>
      </w:tr>
    </w:tbl>
    <w:p w14:paraId="15F23799" w14:textId="1574E708" w:rsidR="00EE4219" w:rsidRDefault="00167843">
      <w:pPr>
        <w:spacing w:before="160" w:after="160"/>
        <w:ind w:left="705"/>
      </w:pPr>
      <w:r>
        <w:t>Если профиль соц сети не нужен или не корректен, его можно удалить нажав на кнопку «Х» с правой стороны строки редактирования. (</w:t>
      </w:r>
      <w:hyperlink w:anchor="cap_3b707c00-2bc6-4b7e-92f6-b55dfe57db43">
        <w:r>
          <w:t>Рис.17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A8BBC2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4BAF2B" w14:textId="77777777" w:rsidR="00EE4219" w:rsidRDefault="00167843">
            <w:pPr>
              <w:spacing w:line="240" w:lineRule="auto"/>
              <w:jc w:val="center"/>
            </w:pPr>
            <w:bookmarkStart w:id="1286" w:name="cap_3b707c00-2bc6-4b7e-92f6-b55dfe57db43"/>
            <w:bookmarkEnd w:id="1286"/>
            <w:r>
              <w:rPr>
                <w:noProof/>
              </w:rPr>
              <w:drawing>
                <wp:inline distT="0" distB="0" distL="0" distR="0" wp14:anchorId="7B8119CB" wp14:editId="22C76BAC">
                  <wp:extent cx="4943475" cy="3429000"/>
                  <wp:effectExtent l="0" t="0" r="0" b="0"/>
                  <wp:docPr id="1103" name="drex_module_27_1_1_1_custom_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3" name="drex_module_27_1_1_1_custom_17.png"/>
                          <pic:cNvPicPr/>
                        </pic:nvPicPr>
                        <pic:blipFill>
                          <a:blip r:embed="rId1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3475" cy="342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EF3E39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BDA1C5" w14:textId="77777777" w:rsidR="00EE4219" w:rsidRDefault="00167843">
            <w:pPr>
              <w:spacing w:before="160" w:after="160"/>
              <w:jc w:val="center"/>
            </w:pPr>
            <w:r>
              <w:t xml:space="preserve">Рис.17 </w:t>
            </w:r>
            <w:r>
              <w:rPr>
                <w:i/>
                <w:iCs/>
              </w:rPr>
              <w:t>Удаление профиля со</w:t>
            </w:r>
            <w:r>
              <w:rPr>
                <w:i/>
                <w:iCs/>
              </w:rPr>
              <w:t>ц сети</w:t>
            </w:r>
          </w:p>
        </w:tc>
      </w:tr>
    </w:tbl>
    <w:p w14:paraId="5D6F4709" w14:textId="40CFD2A8" w:rsidR="00EE4219" w:rsidRDefault="00167843">
      <w:pPr>
        <w:spacing w:before="160" w:after="160"/>
      </w:pPr>
      <w:r>
        <w:t>После внесения всех изменений нужно нажать на кнопку «Сохранить». Изменения отразятся в карточке должника. (</w:t>
      </w:r>
      <w:hyperlink w:anchor="cap_83bd3955-7211-4e30-9597-8602a6605114">
        <w:r>
          <w:t>Рис.18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B77DD1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051809" w14:textId="77777777" w:rsidR="00EE4219" w:rsidRDefault="00167843">
            <w:pPr>
              <w:spacing w:line="240" w:lineRule="auto"/>
              <w:jc w:val="center"/>
            </w:pPr>
            <w:bookmarkStart w:id="1287" w:name="cap_83bd3955-7211-4e30-9597-8602a6605114"/>
            <w:bookmarkEnd w:id="1287"/>
            <w:r>
              <w:rPr>
                <w:noProof/>
              </w:rPr>
              <w:lastRenderedPageBreak/>
              <w:drawing>
                <wp:inline distT="0" distB="0" distL="0" distR="0" wp14:anchorId="577A60C0" wp14:editId="0CDE9998">
                  <wp:extent cx="4886325" cy="3448050"/>
                  <wp:effectExtent l="0" t="0" r="0" b="0"/>
                  <wp:docPr id="1104" name="drex_module_27_1_1_1_custom_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" name="drex_module_27_1_1_1_custom_18.png"/>
                          <pic:cNvPicPr/>
                        </pic:nvPicPr>
                        <pic:blipFill>
                          <a:blip r:embed="rId1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6325" cy="3448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04784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69DB08" w14:textId="77777777" w:rsidR="00EE4219" w:rsidRDefault="00167843">
            <w:pPr>
              <w:spacing w:before="160" w:after="160"/>
              <w:jc w:val="center"/>
            </w:pPr>
            <w:r>
              <w:t xml:space="preserve">Рис.18 </w:t>
            </w:r>
            <w:r>
              <w:rPr>
                <w:i/>
                <w:iCs/>
              </w:rPr>
              <w:t>Сохранение изменений</w:t>
            </w:r>
          </w:p>
        </w:tc>
      </w:tr>
    </w:tbl>
    <w:p w14:paraId="6E881D3A" w14:textId="77777777" w:rsidR="00EE4219" w:rsidRDefault="00167843">
      <w:pPr>
        <w:spacing w:before="160" w:after="160"/>
      </w:pPr>
      <w:r>
        <w:t>При нажатии «Отмена», действия по изменению сохранены не будут.</w:t>
      </w:r>
    </w:p>
    <w:p w14:paraId="76D6328D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125E4E6D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288" w:name="acb5a685-f3e1-4f7d-bbf4-f3943ad434c8"/>
      <w:bookmarkEnd w:id="1288"/>
      <w:r>
        <w:rPr>
          <w:b/>
          <w:bCs/>
          <w:sz w:val="26"/>
          <w:szCs w:val="26"/>
        </w:rPr>
        <w:lastRenderedPageBreak/>
        <w:t>Обновление данных по должнику</w:t>
      </w:r>
    </w:p>
    <w:p w14:paraId="46F3612C" w14:textId="7FD14C12" w:rsidR="00EE4219" w:rsidRDefault="00167843">
      <w:pPr>
        <w:spacing w:before="160" w:after="160"/>
      </w:pPr>
      <w:r>
        <w:t xml:space="preserve">В карточке должника на главной странице представлена функция </w:t>
      </w:r>
      <w:r>
        <w:rPr>
          <w:b/>
          <w:bCs/>
        </w:rPr>
        <w:t>«Обновить данные»</w:t>
      </w:r>
      <w:r>
        <w:t>. Поиск и обработка данных осуществляется согласно 152-ФЗ по государственным откр</w:t>
      </w:r>
      <w:r>
        <w:t>ытым сайтам в сети интернет (ФССП, ФНС, ГИБДД и другие ресурсы). Происходит поиск и сопоставление данных из нескольких источников и объединение полученных данных в единый массив данных должника, отображаемый в карточке. (</w:t>
      </w:r>
      <w:hyperlink w:anchor="cap_1a38bfb9-45cf-4724-bc96-d99b624a298f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5FBCEB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E3A9F5" w14:textId="77777777" w:rsidR="00EE4219" w:rsidRDefault="00167843">
            <w:pPr>
              <w:spacing w:line="240" w:lineRule="auto"/>
              <w:jc w:val="center"/>
            </w:pPr>
            <w:bookmarkStart w:id="1289" w:name="cap_1a38bfb9-45cf-4724-bc96-d99b624a298f"/>
            <w:bookmarkEnd w:id="1289"/>
            <w:r>
              <w:rPr>
                <w:noProof/>
              </w:rPr>
              <w:drawing>
                <wp:inline distT="0" distB="0" distL="0" distR="0" wp14:anchorId="52B708A7" wp14:editId="52D3BD7E">
                  <wp:extent cx="5667375" cy="2047875"/>
                  <wp:effectExtent l="0" t="0" r="0" b="0"/>
                  <wp:docPr id="1105" name="drex_module_27_1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5" name="drex_module_27_1_1_2_custom.png"/>
                          <pic:cNvPicPr/>
                        </pic:nvPicPr>
                        <pic:blipFill>
                          <a:blip r:embed="rId6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5BD378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836B4A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"Обновить данные"</w:t>
            </w:r>
          </w:p>
        </w:tc>
      </w:tr>
    </w:tbl>
    <w:p w14:paraId="2708B76C" w14:textId="1B6054F7" w:rsidR="00EE4219" w:rsidRDefault="00167843">
      <w:pPr>
        <w:spacing w:before="160" w:after="160"/>
      </w:pPr>
      <w:r>
        <w:t>После нажатия кнопки «Обновить данные» осуществляется переход в окно запроса данных (</w:t>
      </w:r>
      <w:hyperlink w:anchor="cap_e05934d5-0ee2-4c4b-a6a0-9513faf16509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185C2D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71819B" w14:textId="77777777" w:rsidR="00EE4219" w:rsidRDefault="00167843">
            <w:pPr>
              <w:spacing w:line="240" w:lineRule="auto"/>
              <w:jc w:val="center"/>
            </w:pPr>
            <w:bookmarkStart w:id="1290" w:name="cap_e05934d5-0ee2-4c4b-a6a0-9513faf16509"/>
            <w:bookmarkEnd w:id="1290"/>
            <w:r>
              <w:rPr>
                <w:noProof/>
              </w:rPr>
              <w:drawing>
                <wp:inline distT="0" distB="0" distL="0" distR="0" wp14:anchorId="201967E9" wp14:editId="09B42705">
                  <wp:extent cx="3943350" cy="2324100"/>
                  <wp:effectExtent l="0" t="0" r="0" b="0"/>
                  <wp:docPr id="1106" name="drex_module_27_1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6" name="drex_module_27_1_1_2_custom_2.png"/>
                          <pic:cNvPicPr/>
                        </pic:nvPicPr>
                        <pic:blipFill>
                          <a:blip r:embed="rId1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0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E66514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90A066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Окно запроса данных</w:t>
            </w:r>
          </w:p>
        </w:tc>
      </w:tr>
    </w:tbl>
    <w:p w14:paraId="76490408" w14:textId="77777777" w:rsidR="00EE4219" w:rsidRDefault="00167843">
      <w:pPr>
        <w:spacing w:before="160" w:after="160"/>
      </w:pPr>
      <w:r>
        <w:t>Запросить можно следующую информацию (выбрать из выпадающего списка):</w:t>
      </w:r>
    </w:p>
    <w:p w14:paraId="6A2C8EA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Получить или проверить ИНН/проверить действительность СНИЛС/паспорта</w:t>
      </w:r>
      <w:r>
        <w:rPr>
          <w:rFonts w:ascii="Calibri" w:hAnsi="Calibri" w:cs="Calibri"/>
          <w:color w:val="000000"/>
        </w:rPr>
        <w:t xml:space="preserve"> </w:t>
      </w:r>
      <w:r>
        <w:t>(входит в тариф) – данный запрос полностью бесплатный для поиска данных по физическому и юридическому лицу. Нужен для проверки данных должника. (Запросы в МВД, ПФР, ФНС)</w:t>
      </w:r>
    </w:p>
    <w:p w14:paraId="4A6A991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Проверк</w:t>
      </w:r>
      <w:r>
        <w:rPr>
          <w:b/>
          <w:bCs/>
        </w:rPr>
        <w:t>а банкротства – КАД / ЕФРСБ</w:t>
      </w:r>
      <w:r>
        <w:rPr>
          <w:rFonts w:ascii="Calibri" w:hAnsi="Calibri" w:cs="Calibri"/>
          <w:color w:val="000000"/>
        </w:rPr>
        <w:t xml:space="preserve"> </w:t>
      </w:r>
      <w:r>
        <w:t>(входит в тариф) – проверка статуса должника – банкрот он или нет (Запросы в в КадАрбитр и ЕФРСБ)</w:t>
      </w:r>
    </w:p>
    <w:p w14:paraId="767F755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и дата рождения</w:t>
      </w:r>
      <w:r>
        <w:rPr>
          <w:rFonts w:ascii="Calibri" w:hAnsi="Calibri" w:cs="Calibri"/>
          <w:color w:val="000000"/>
        </w:rPr>
        <w:t xml:space="preserve"> </w:t>
      </w:r>
      <w:r>
        <w:t>– при использовании запроса, обязательно наличие ФИО и даты рождения. Если этой информации не будет, то запрос не запустится по данному должнику. Средний процент нахождения данных по должнику в процессе поиска может доходить до 64%.</w:t>
      </w:r>
    </w:p>
    <w:p w14:paraId="12C6A6F0" w14:textId="59A8361C" w:rsidR="00EE4219" w:rsidRDefault="00167843">
      <w:pPr>
        <w:spacing w:before="160" w:after="160"/>
      </w:pPr>
      <w:r>
        <w:t>При запросе можно добав</w:t>
      </w:r>
      <w:r>
        <w:t>ить опции «Поиск данных должник + житель» (если адрес регистрации должника совпадает с адресом объекта недвижимости, связанным долговыми обязательствами) и «Перезапросить для уже обогащенных должников» (если данные уже отображены в карточке должника, но их</w:t>
      </w:r>
      <w:r>
        <w:t xml:space="preserve"> необходимо дополнительно проверить). (</w:t>
      </w:r>
      <w:hyperlink w:anchor="cap_e44654b0-bf12-465d-aff9-46be5bd98374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DDBDA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9FF0E8A" w14:textId="77777777" w:rsidR="00EE4219" w:rsidRDefault="00167843">
            <w:pPr>
              <w:spacing w:line="240" w:lineRule="auto"/>
              <w:jc w:val="center"/>
            </w:pPr>
            <w:bookmarkStart w:id="1291" w:name="cap_e44654b0-bf12-465d-aff9-46be5bd98374"/>
            <w:bookmarkEnd w:id="1291"/>
            <w:r>
              <w:rPr>
                <w:noProof/>
              </w:rPr>
              <w:drawing>
                <wp:inline distT="0" distB="0" distL="0" distR="0" wp14:anchorId="5F49A855" wp14:editId="27CBA397">
                  <wp:extent cx="3686175" cy="2181225"/>
                  <wp:effectExtent l="0" t="0" r="0" b="0"/>
                  <wp:docPr id="1107" name="drex_module_27_1_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7" name="drex_module_27_1_1_2_custom_3.png"/>
                          <pic:cNvPicPr/>
                        </pic:nvPicPr>
                        <pic:blipFill>
                          <a:blip r:embed="rId1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218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996623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C2146C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Выбор дополнительных опций</w:t>
            </w:r>
          </w:p>
        </w:tc>
      </w:tr>
    </w:tbl>
    <w:p w14:paraId="29423F2E" w14:textId="2530BAB9" w:rsidR="00EE4219" w:rsidRDefault="00167843">
      <w:pPr>
        <w:spacing w:before="160" w:after="160"/>
      </w:pPr>
      <w:r>
        <w:t>После выбора метода поиска данных необходимо нажать кнопку «Подтвердить». Произойдет запрос по выбранным парам</w:t>
      </w:r>
      <w:r>
        <w:t>етрам, по окончании появится системное сообщение о статусе запроса (</w:t>
      </w:r>
      <w:hyperlink w:anchor="cap_26a36f73-fbe5-42c8-b52d-18aded80b522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D53580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7E9CD4" w14:textId="77777777" w:rsidR="00EE4219" w:rsidRDefault="00167843">
            <w:pPr>
              <w:spacing w:line="240" w:lineRule="auto"/>
              <w:jc w:val="center"/>
            </w:pPr>
            <w:bookmarkStart w:id="1292" w:name="cap_26a36f73-fbe5-42c8-b52d-18aded80b522"/>
            <w:bookmarkEnd w:id="1292"/>
            <w:r>
              <w:rPr>
                <w:noProof/>
              </w:rPr>
              <w:drawing>
                <wp:inline distT="0" distB="0" distL="0" distR="0" wp14:anchorId="4A4FA21C" wp14:editId="6C0AE63C">
                  <wp:extent cx="1876425" cy="390525"/>
                  <wp:effectExtent l="0" t="0" r="0" b="0"/>
                  <wp:docPr id="1108" name="drex_module_27_1_1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" name="drex_module_27_1_1_2_custom_4.png"/>
                          <pic:cNvPicPr/>
                        </pic:nvPicPr>
                        <pic:blipFill>
                          <a:blip r:embed="rId10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4EAE7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656E8B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7487579A" w14:textId="77777777" w:rsidR="00EE4219" w:rsidRDefault="00167843">
      <w:pPr>
        <w:spacing w:before="160" w:after="160"/>
      </w:pPr>
      <w:r>
        <w:lastRenderedPageBreak/>
        <w:t>Запрашиваемая информация обновлена в карточке должника.</w:t>
      </w:r>
      <w:r>
        <w:br w:type="page"/>
      </w:r>
    </w:p>
    <w:p w14:paraId="0738A962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293" w:name="db9a091f-edd1-41c0-ba5d-4ee7350dccf2"/>
      <w:bookmarkEnd w:id="1293"/>
      <w:r>
        <w:rPr>
          <w:b/>
          <w:bCs/>
          <w:sz w:val="26"/>
          <w:szCs w:val="26"/>
        </w:rPr>
        <w:lastRenderedPageBreak/>
        <w:t>Обновление данных по юридическому лицу</w:t>
      </w:r>
    </w:p>
    <w:p w14:paraId="23C6C096" w14:textId="597809EC" w:rsidR="00EE4219" w:rsidRDefault="00167843">
      <w:pPr>
        <w:spacing w:before="160" w:after="160"/>
      </w:pPr>
      <w:r>
        <w:t xml:space="preserve">В карточке должника – юридического лица на главной странице представлена функция </w:t>
      </w:r>
      <w:r>
        <w:rPr>
          <w:b/>
          <w:bCs/>
        </w:rPr>
        <w:t>«Обновить данные»</w:t>
      </w:r>
      <w:r>
        <w:t>. Поиск и обработка данных осуществляется согласно 152-ФЗ по г</w:t>
      </w:r>
      <w:r>
        <w:t xml:space="preserve">осударственным открытым сайтам в сети интернет (ФССП, ФНС, ГИБДД и другие ресурсы). Происходит поиск и сопоставление данных из нескольких источников и объединение полученных данных в единый массив данных должника, отображаемый в карточке. </w:t>
      </w:r>
      <w:r>
        <w:rPr>
          <w:i/>
          <w:iCs/>
        </w:rPr>
        <w:t xml:space="preserve">Кнопка "Обновить </w:t>
      </w:r>
      <w:r>
        <w:rPr>
          <w:i/>
          <w:iCs/>
        </w:rPr>
        <w:t xml:space="preserve">данные" </w:t>
      </w:r>
      <w:r>
        <w:t>(</w:t>
      </w:r>
      <w:hyperlink w:anchor="cap_c0838b26-a6c9-4efd-9ca2-ec05bf04292e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6090B8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D705DF" w14:textId="77777777" w:rsidR="00EE4219" w:rsidRDefault="00167843">
            <w:pPr>
              <w:spacing w:line="240" w:lineRule="auto"/>
              <w:jc w:val="center"/>
            </w:pPr>
            <w:bookmarkStart w:id="1294" w:name="cap_c0838b26-a6c9-4efd-9ca2-ec05bf04292e"/>
            <w:bookmarkEnd w:id="1294"/>
            <w:r>
              <w:rPr>
                <w:noProof/>
              </w:rPr>
              <w:drawing>
                <wp:inline distT="0" distB="0" distL="0" distR="0" wp14:anchorId="792F725F" wp14:editId="2C4399FA">
                  <wp:extent cx="5667375" cy="1647825"/>
                  <wp:effectExtent l="0" t="0" r="0" b="0"/>
                  <wp:docPr id="1109" name="drex_module_27_1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9" name="drex_module_27_1_1_3_custom.png"/>
                          <pic:cNvPicPr/>
                        </pic:nvPicPr>
                        <pic:blipFill>
                          <a:blip r:embed="rId1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5C9922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0B6FB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"Обновить данные"</w:t>
            </w:r>
          </w:p>
        </w:tc>
      </w:tr>
    </w:tbl>
    <w:p w14:paraId="40F7BCE0" w14:textId="6D217DD8" w:rsidR="00EE4219" w:rsidRDefault="00167843">
      <w:pPr>
        <w:spacing w:before="160" w:after="160"/>
      </w:pPr>
      <w:r>
        <w:t>После нажатия кнопки «Обновить данные» осуществляется переход в окно запроса данных (</w:t>
      </w:r>
      <w:hyperlink w:anchor="cap_e03398d7-e94e-471b-a30a-33d0c043ad78">
        <w:r>
          <w:rPr>
            <w:color w:val="000000"/>
          </w:rP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CDD36B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15C2C0" w14:textId="77777777" w:rsidR="00EE4219" w:rsidRDefault="00167843">
            <w:pPr>
              <w:spacing w:line="240" w:lineRule="auto"/>
              <w:jc w:val="center"/>
            </w:pPr>
            <w:bookmarkStart w:id="1295" w:name="cap_e03398d7-e94e-471b-a30a-33d0c043ad78"/>
            <w:bookmarkEnd w:id="1295"/>
            <w:r>
              <w:rPr>
                <w:noProof/>
              </w:rPr>
              <w:drawing>
                <wp:inline distT="0" distB="0" distL="0" distR="0" wp14:anchorId="3876E237" wp14:editId="43D11C04">
                  <wp:extent cx="4257675" cy="2076450"/>
                  <wp:effectExtent l="0" t="0" r="0" b="0"/>
                  <wp:docPr id="1110" name="drex_module_27_1_1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0" name="drex_module_27_1_1_3_custom_2.png"/>
                          <pic:cNvPicPr/>
                        </pic:nvPicPr>
                        <pic:blipFill>
                          <a:blip r:embed="rId6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7675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6FA06E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D89B539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Окно запроса данных</w:t>
            </w:r>
          </w:p>
        </w:tc>
      </w:tr>
    </w:tbl>
    <w:p w14:paraId="00E7926E" w14:textId="77777777" w:rsidR="00EE4219" w:rsidRDefault="00167843">
      <w:pPr>
        <w:spacing w:before="160" w:after="160"/>
      </w:pPr>
      <w:r>
        <w:t>Запросить можно следующую информацию (выбрать из выпадающего списка):</w:t>
      </w:r>
    </w:p>
    <w:p w14:paraId="4EE9368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Получить или проверить ИНН/ОГРН</w:t>
      </w:r>
      <w:r>
        <w:rPr>
          <w:rFonts w:ascii="Calibri" w:hAnsi="Calibri" w:cs="Calibri"/>
          <w:color w:val="000000"/>
        </w:rPr>
        <w:t xml:space="preserve"> </w:t>
      </w:r>
      <w:r>
        <w:t>(входит в тариф) – данный запрос полностью бесплатный для поиска данных по физическому и юридическому лицу. Нужен для проверки данных должника. (Запросы в МВД, ПФР, ФНС)</w:t>
      </w:r>
    </w:p>
    <w:p w14:paraId="63DD3467" w14:textId="38E5C2E0" w:rsidR="00EE4219" w:rsidRDefault="00167843">
      <w:pPr>
        <w:spacing w:before="160" w:after="160"/>
        <w:ind w:left="360"/>
      </w:pPr>
      <w:r>
        <w:lastRenderedPageBreak/>
        <w:t>Также можно перезапросить данные для уже обог</w:t>
      </w:r>
      <w:r>
        <w:t>ащенных должников (</w:t>
      </w:r>
      <w:hyperlink w:anchor="cap_7a09b182-d121-4ca6-9e93-7db629e56fb5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E026F1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303F8A" w14:textId="77777777" w:rsidR="00EE4219" w:rsidRDefault="00167843">
            <w:pPr>
              <w:spacing w:line="240" w:lineRule="auto"/>
              <w:jc w:val="center"/>
            </w:pPr>
            <w:bookmarkStart w:id="1296" w:name="cap_7a09b182-d121-4ca6-9e93-7db629e56fb5"/>
            <w:bookmarkEnd w:id="1296"/>
            <w:r>
              <w:rPr>
                <w:noProof/>
              </w:rPr>
              <w:drawing>
                <wp:inline distT="0" distB="0" distL="0" distR="0" wp14:anchorId="482C9C98" wp14:editId="72805692">
                  <wp:extent cx="3648075" cy="1781175"/>
                  <wp:effectExtent l="0" t="0" r="0" b="0"/>
                  <wp:docPr id="1111" name="drex_module_27_1_1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1" name="drex_module_27_1_1_3_custom_3.png"/>
                          <pic:cNvPicPr/>
                        </pic:nvPicPr>
                        <pic:blipFill>
                          <a:blip r:embed="rId1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C9C1F5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6CBD04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Выбор дополнительных опций</w:t>
            </w:r>
          </w:p>
        </w:tc>
      </w:tr>
    </w:tbl>
    <w:p w14:paraId="2C6C159E" w14:textId="6171EB82" w:rsidR="00EE4219" w:rsidRDefault="00167843">
      <w:pPr>
        <w:spacing w:before="160" w:after="160"/>
      </w:pPr>
      <w:r>
        <w:t>После выбора метода поиска данных необходимо нажать кнопку «Подтвердить». Произойдет запрос по выбранным параметрам, по окончании появится системное сообщение о статусе запроса (</w:t>
      </w:r>
      <w:hyperlink w:anchor="cap_3774ce49-d238-447b-a4ee-6abd0783b7a4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85E396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861847" w14:textId="77777777" w:rsidR="00EE4219" w:rsidRDefault="00167843">
            <w:pPr>
              <w:spacing w:line="240" w:lineRule="auto"/>
              <w:jc w:val="center"/>
            </w:pPr>
            <w:bookmarkStart w:id="1297" w:name="cap_3774ce49-d238-447b-a4ee-6abd0783b7a4"/>
            <w:bookmarkEnd w:id="1297"/>
            <w:r>
              <w:rPr>
                <w:noProof/>
              </w:rPr>
              <w:drawing>
                <wp:inline distT="0" distB="0" distL="0" distR="0" wp14:anchorId="408619B2" wp14:editId="7394A8D6">
                  <wp:extent cx="1876425" cy="390525"/>
                  <wp:effectExtent l="0" t="0" r="0" b="0"/>
                  <wp:docPr id="1112" name="drex_module_27_1_1_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2" name="drex_module_27_1_1_3_custom_4.png"/>
                          <pic:cNvPicPr/>
                        </pic:nvPicPr>
                        <pic:blipFill>
                          <a:blip r:embed="rId1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D03F19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CC130F" w14:textId="77777777" w:rsidR="00EE4219" w:rsidRDefault="00167843">
            <w:pPr>
              <w:spacing w:before="160" w:after="160"/>
              <w:jc w:val="center"/>
            </w:pPr>
            <w:r>
              <w:t>Рис.4</w:t>
            </w:r>
            <w:r>
              <w:t xml:space="preserve"> </w:t>
            </w:r>
          </w:p>
        </w:tc>
      </w:tr>
    </w:tbl>
    <w:p w14:paraId="7B5881E6" w14:textId="77777777" w:rsidR="00EE4219" w:rsidRDefault="00167843">
      <w:pPr>
        <w:spacing w:before="160" w:after="160"/>
      </w:pPr>
      <w:r>
        <w:t>Запрашиваемая информация обновлена в карточке должника.</w:t>
      </w:r>
      <w:r>
        <w:br w:type="page"/>
      </w:r>
    </w:p>
    <w:p w14:paraId="0D7C5669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298" w:name="3da5ff80-e54a-4483-9078-6a01b56a9c9b"/>
      <w:bookmarkEnd w:id="1298"/>
      <w:r>
        <w:rPr>
          <w:b/>
          <w:bCs/>
          <w:sz w:val="28"/>
          <w:szCs w:val="28"/>
        </w:rPr>
        <w:lastRenderedPageBreak/>
        <w:t>Должники (для ФЛ) / Реквизиты организации (для ЮЛ)</w:t>
      </w:r>
    </w:p>
    <w:p w14:paraId="760BA560" w14:textId="77777777" w:rsidR="00EE4219" w:rsidRDefault="00167843">
      <w:pPr>
        <w:spacing w:before="160" w:after="160"/>
      </w:pPr>
      <w:r>
        <w:t>Карточки должников для Физических и Юридических лиц различаются.</w:t>
      </w:r>
    </w:p>
    <w:p w14:paraId="37D44CA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В карточке должника – физического лица во вкладке </w:t>
      </w:r>
      <w:r>
        <w:rPr>
          <w:b/>
          <w:bCs/>
        </w:rPr>
        <w:t>«Общая информация» -</w:t>
      </w:r>
      <w:r>
        <w:rPr>
          <w:b/>
          <w:bCs/>
        </w:rPr>
        <w:t xml:space="preserve"> «Должники»</w:t>
      </w:r>
      <w:r>
        <w:t xml:space="preserve"> представлена информация о должниках и совместно проживающих с ними лиц. </w:t>
      </w:r>
    </w:p>
    <w:p w14:paraId="668DC1BD" w14:textId="77777777" w:rsidR="00EE4219" w:rsidRDefault="00EE4219">
      <w:pPr>
        <w:spacing w:before="160" w:after="160"/>
        <w:ind w:left="720" w:hanging="360"/>
        <w:jc w:val="center"/>
      </w:pPr>
    </w:p>
    <w:p w14:paraId="674E6166" w14:textId="6A64B5C9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В карточке должника – юридического лица во вкладке </w:t>
      </w:r>
      <w:r>
        <w:rPr>
          <w:b/>
          <w:bCs/>
        </w:rPr>
        <w:t>«Общая информация» - «Реквизиты организации»</w:t>
      </w:r>
      <w:r>
        <w:t xml:space="preserve"> представлена информация о юридическом лице-должнике и данные о компании. (</w:t>
      </w:r>
      <w:hyperlink w:anchor="cap_5bd446ed-5333-4671-8dfe-69cb4aed55e3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ECDB57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4FB7BEB" w14:textId="77777777" w:rsidR="00EE4219" w:rsidRDefault="00167843">
            <w:pPr>
              <w:spacing w:line="240" w:lineRule="auto"/>
              <w:jc w:val="center"/>
            </w:pPr>
            <w:bookmarkStart w:id="1299" w:name="cap_5bd446ed-5333-4671-8dfe-69cb4aed55e3"/>
            <w:bookmarkEnd w:id="1299"/>
            <w:r>
              <w:rPr>
                <w:noProof/>
              </w:rPr>
              <w:drawing>
                <wp:inline distT="0" distB="0" distL="0" distR="0" wp14:anchorId="291E1E84" wp14:editId="038582B3">
                  <wp:extent cx="5667375" cy="1533525"/>
                  <wp:effectExtent l="0" t="0" r="0" b="0"/>
                  <wp:docPr id="1113" name="drex_module_27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" name="drex_module_27_1_2_custom.png"/>
                          <pic:cNvPicPr/>
                        </pic:nvPicPr>
                        <pic:blipFill>
                          <a:blip r:embed="rId1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93D2EF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4B89BC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Юридическое лицо - должник</w:t>
            </w:r>
          </w:p>
        </w:tc>
      </w:tr>
    </w:tbl>
    <w:p w14:paraId="2B403F88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5AD210E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300" w:name="b6e9f21a-1560-49bf-a9b1-aa529c98afa5"/>
      <w:bookmarkEnd w:id="1300"/>
      <w:r>
        <w:rPr>
          <w:b/>
          <w:bCs/>
          <w:sz w:val="26"/>
          <w:szCs w:val="26"/>
        </w:rPr>
        <w:lastRenderedPageBreak/>
        <w:t>Должники – Физические лица</w:t>
      </w:r>
      <w:r>
        <w:br w:type="page"/>
      </w:r>
    </w:p>
    <w:p w14:paraId="47DF7F9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301" w:name="f7997458-6f92-4f0d-b5b9-e2bf6c32f5d8"/>
      <w:bookmarkEnd w:id="1301"/>
      <w:r>
        <w:rPr>
          <w:b/>
          <w:bCs/>
        </w:rPr>
        <w:lastRenderedPageBreak/>
        <w:t>Информация по должникам</w:t>
      </w:r>
    </w:p>
    <w:p w14:paraId="642E2ECC" w14:textId="77777777" w:rsidR="00EE4219" w:rsidRDefault="00167843">
      <w:pPr>
        <w:spacing w:before="160" w:after="160"/>
      </w:pPr>
      <w:r>
        <w:t>Раздел представляет из себя список жильцов – должников и совместно проживающих с ними лиц. В разделе выводится следующая информация:</w:t>
      </w:r>
    </w:p>
    <w:p w14:paraId="5AC646B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</w:t>
      </w:r>
      <w:r>
        <w:rPr>
          <w:rFonts w:ascii="Calibri" w:hAnsi="Calibri" w:cs="Calibri"/>
          <w:color w:val="000000"/>
        </w:rPr>
        <w:t xml:space="preserve"> </w:t>
      </w:r>
      <w:r>
        <w:t>- поимённый список должников. Над каждой фамилией в списке выводится статус о банкрот</w:t>
      </w:r>
      <w:r>
        <w:t>стве или его отсутствии, а также документы, подтверждающие этот статус.</w:t>
      </w:r>
    </w:p>
    <w:p w14:paraId="03949974" w14:textId="349EDEE0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Должник является банкротом.</w:t>
      </w:r>
      <w:r>
        <w:rPr>
          <w:rFonts w:ascii="Calibri" w:hAnsi="Calibri" w:cs="Calibri"/>
          <w:color w:val="000000"/>
        </w:rPr>
        <w:t xml:space="preserve"> </w:t>
      </w:r>
      <w:r>
        <w:t>Об этом говорит статусная иконка красного цвета (</w:t>
      </w:r>
      <w:hyperlink w:anchor="cap_d3bb769d-83b5-4427-bba8-9661d3206d98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93890E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CFB3FB" w14:textId="77777777" w:rsidR="00EE4219" w:rsidRDefault="00167843">
            <w:pPr>
              <w:spacing w:line="240" w:lineRule="auto"/>
              <w:jc w:val="center"/>
            </w:pPr>
            <w:bookmarkStart w:id="1302" w:name="cap_d3bb769d-83b5-4427-bba8-9661d3206d98"/>
            <w:bookmarkEnd w:id="1302"/>
            <w:r>
              <w:rPr>
                <w:noProof/>
              </w:rPr>
              <w:drawing>
                <wp:inline distT="0" distB="0" distL="0" distR="0" wp14:anchorId="33F3D137" wp14:editId="2BADE9B2">
                  <wp:extent cx="3705225" cy="1638300"/>
                  <wp:effectExtent l="0" t="0" r="0" b="0"/>
                  <wp:docPr id="1114" name="drex_module_27_1_2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" name="drex_module_27_1_2_1_1_custom.png"/>
                          <pic:cNvPicPr/>
                        </pic:nvPicPr>
                        <pic:blipFill>
                          <a:blip r:embed="rId1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A0709E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1BDD5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Признак банкротства должника</w:t>
            </w:r>
          </w:p>
        </w:tc>
      </w:tr>
    </w:tbl>
    <w:p w14:paraId="4B13BEB4" w14:textId="4DD8FEB5" w:rsidR="00EE4219" w:rsidRDefault="00167843">
      <w:pPr>
        <w:spacing w:before="160" w:after="160"/>
        <w:ind w:left="1410"/>
      </w:pPr>
      <w:r>
        <w:t>При наведении курсора на иконку появляется окно с информацией о банкротстве. Если должник является банкротом, выводится информация из КадАрбитр по ИНН должника и дате подачи заявления о признании должника банкротом или даты пр</w:t>
      </w:r>
      <w:r>
        <w:t>изнания банкротом. Запрос в ЕФРСБ делается для получения данных о процессе банкротства и данных по арбитражному управляющему. Если данных по должнику нет, то ФИО, дата и место рождения, адрес регистрации обогащаются. (</w:t>
      </w:r>
      <w:hyperlink w:anchor="cap_2ffb14ca-1ab0-4b3f-8635-643641a9c1b4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C93BC5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87ECC9" w14:textId="77777777" w:rsidR="00EE4219" w:rsidRDefault="00167843">
            <w:pPr>
              <w:spacing w:line="240" w:lineRule="auto"/>
              <w:jc w:val="center"/>
            </w:pPr>
            <w:bookmarkStart w:id="1303" w:name="cap_2ffb14ca-1ab0-4b3f-8635-643641a9c1b4"/>
            <w:bookmarkEnd w:id="1303"/>
            <w:r>
              <w:rPr>
                <w:noProof/>
              </w:rPr>
              <w:lastRenderedPageBreak/>
              <w:drawing>
                <wp:inline distT="0" distB="0" distL="0" distR="0" wp14:anchorId="49EB2CC7" wp14:editId="5E21A356">
                  <wp:extent cx="3305175" cy="2771775"/>
                  <wp:effectExtent l="0" t="0" r="0" b="0"/>
                  <wp:docPr id="1115" name="drex_module_27_1_2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" name="drex_module_27_1_2_1_1_custom_2.png"/>
                          <pic:cNvPicPr/>
                        </pic:nvPicPr>
                        <pic:blipFill>
                          <a:blip r:embed="rId6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5175" cy="277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1F956A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ADA0A9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Информация о банкротстве</w:t>
            </w:r>
          </w:p>
        </w:tc>
      </w:tr>
    </w:tbl>
    <w:p w14:paraId="457EF82C" w14:textId="77777777" w:rsidR="00EE4219" w:rsidRDefault="00167843">
      <w:pPr>
        <w:spacing w:before="160" w:after="160"/>
        <w:ind w:left="1410"/>
      </w:pPr>
      <w:r>
        <w:t>Рядом со статусом банкротства находятся иконки документов, подтверждающих банкротство:</w:t>
      </w:r>
    </w:p>
    <w:p w14:paraId="33039B35" w14:textId="18B03C99" w:rsidR="00EE4219" w:rsidRDefault="00167843">
      <w:pPr>
        <w:spacing w:before="160" w:after="160"/>
        <w:ind w:left="690" w:firstLine="705"/>
      </w:pPr>
      <w:r>
        <w:t>Иконка источника сведений о банкротстве – ЕФРСБ (</w:t>
      </w:r>
      <w:hyperlink w:anchor="cap_605b521a-62ad-4a4b-9f52-23bbedab739b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399812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661752" w14:textId="77777777" w:rsidR="00EE4219" w:rsidRDefault="00167843">
            <w:pPr>
              <w:spacing w:line="240" w:lineRule="auto"/>
              <w:jc w:val="center"/>
            </w:pPr>
            <w:bookmarkStart w:id="1304" w:name="cap_605b521a-62ad-4a4b-9f52-23bbedab739b"/>
            <w:bookmarkEnd w:id="1304"/>
            <w:r>
              <w:rPr>
                <w:noProof/>
              </w:rPr>
              <w:drawing>
                <wp:inline distT="0" distB="0" distL="0" distR="0" wp14:anchorId="4B83FA4D" wp14:editId="21263092">
                  <wp:extent cx="3067050" cy="1952625"/>
                  <wp:effectExtent l="0" t="0" r="0" b="0"/>
                  <wp:docPr id="1116" name="drex_module_27_1_2_1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6" name="drex_module_27_1_2_1_1_custom_3.png"/>
                          <pic:cNvPicPr/>
                        </pic:nvPicPr>
                        <pic:blipFill>
                          <a:blip r:embed="rId6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05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04EE6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2FD73C4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Иконка источника сведений о банкротстве</w:t>
            </w:r>
          </w:p>
        </w:tc>
      </w:tr>
    </w:tbl>
    <w:p w14:paraId="0DF023A4" w14:textId="3C118110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Должник не является банкротом</w:t>
      </w:r>
      <w:r>
        <w:t>. Об этом говорит статусная иконка зеленого цвета (</w:t>
      </w:r>
      <w:hyperlink w:anchor="cap_0099fb8a-e4e0-4e3d-966c-33ff1661e5a9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B774EE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9411AF" w14:textId="77777777" w:rsidR="00EE4219" w:rsidRDefault="00167843">
            <w:pPr>
              <w:spacing w:line="240" w:lineRule="auto"/>
              <w:jc w:val="center"/>
            </w:pPr>
            <w:bookmarkStart w:id="1305" w:name="cap_0099fb8a-e4e0-4e3d-966c-33ff1661e5a9"/>
            <w:bookmarkEnd w:id="1305"/>
            <w:r>
              <w:rPr>
                <w:noProof/>
              </w:rPr>
              <w:lastRenderedPageBreak/>
              <w:drawing>
                <wp:inline distT="0" distB="0" distL="0" distR="0" wp14:anchorId="51220749" wp14:editId="217E68D8">
                  <wp:extent cx="3657600" cy="1590675"/>
                  <wp:effectExtent l="0" t="0" r="0" b="0"/>
                  <wp:docPr id="1117" name="drex_module_27_1_2_1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7" name="drex_module_27_1_2_1_1_custom_4.png"/>
                          <pic:cNvPicPr/>
                        </pic:nvPicPr>
                        <pic:blipFill>
                          <a:blip r:embed="rId1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53036F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19BB39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Должник не банкрот</w:t>
            </w:r>
          </w:p>
        </w:tc>
      </w:tr>
    </w:tbl>
    <w:p w14:paraId="55BAC4CE" w14:textId="77777777" w:rsidR="00EE4219" w:rsidRDefault="00167843">
      <w:pPr>
        <w:spacing w:before="160" w:after="160"/>
        <w:ind w:left="1410"/>
      </w:pPr>
      <w:r>
        <w:t>Рядом со статусом банкротства находятся иконки документов, подтверждающих отсутствие банкротства:</w:t>
      </w:r>
    </w:p>
    <w:p w14:paraId="791CE986" w14:textId="06912798" w:rsidR="00EE4219" w:rsidRDefault="00167843">
      <w:pPr>
        <w:spacing w:before="160" w:after="160"/>
        <w:ind w:left="1410"/>
      </w:pPr>
      <w:r>
        <w:t>Выписка ЕГРН (</w:t>
      </w:r>
      <w:hyperlink w:anchor="cap_68b8dff8-7069-4aa4-9ab1-b45ac6f929fb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CBBA4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37BFF3" w14:textId="77777777" w:rsidR="00EE4219" w:rsidRDefault="00167843">
            <w:pPr>
              <w:spacing w:line="240" w:lineRule="auto"/>
              <w:jc w:val="center"/>
            </w:pPr>
            <w:bookmarkStart w:id="1306" w:name="cap_68b8dff8-7069-4aa4-9ab1-b45ac6f929fb"/>
            <w:bookmarkEnd w:id="1306"/>
            <w:r>
              <w:rPr>
                <w:noProof/>
              </w:rPr>
              <w:drawing>
                <wp:inline distT="0" distB="0" distL="0" distR="0" wp14:anchorId="0988DA79" wp14:editId="623209AE">
                  <wp:extent cx="3057525" cy="1666875"/>
                  <wp:effectExtent l="0" t="0" r="0" b="0"/>
                  <wp:docPr id="1118" name="drex_module_27_1_2_1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8" name="drex_module_27_1_2_1_1_custom_5.png"/>
                          <pic:cNvPicPr/>
                        </pic:nvPicPr>
                        <pic:blipFill>
                          <a:blip r:embed="rId1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52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1E7CD7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B6DA76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24C1232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рождения должника</w:t>
      </w:r>
    </w:p>
    <w:p w14:paraId="206F0E8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рождения должника</w:t>
      </w:r>
    </w:p>
    <w:p w14:paraId="5F8D05B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Серия и номер паспорта -</w:t>
      </w:r>
      <w:r>
        <w:rPr>
          <w:rFonts w:ascii="Calibri" w:hAnsi="Calibri" w:cs="Calibri"/>
          <w:color w:val="000000"/>
        </w:rPr>
        <w:t xml:space="preserve"> </w:t>
      </w:r>
      <w:r>
        <w:t>осуществляется ежедневная проверка в МВД на действительность или недействительность паспорта:</w:t>
      </w:r>
    </w:p>
    <w:p w14:paraId="402131EB" w14:textId="09A8B176" w:rsidR="00EE4219" w:rsidRDefault="00167843">
      <w:pPr>
        <w:spacing w:before="160" w:after="160"/>
        <w:ind w:left="720"/>
      </w:pPr>
      <w:r>
        <w:t>Паспорт на проверке (</w:t>
      </w:r>
      <w:hyperlink w:anchor="cap_67a14bf1-f1f7-4985-8f07-1b00c040fee8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9DA3D7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84E88D" w14:textId="77777777" w:rsidR="00EE4219" w:rsidRDefault="00167843">
            <w:pPr>
              <w:spacing w:line="240" w:lineRule="auto"/>
              <w:jc w:val="center"/>
            </w:pPr>
            <w:bookmarkStart w:id="1307" w:name="cap_67a14bf1-f1f7-4985-8f07-1b00c040fee8"/>
            <w:bookmarkEnd w:id="1307"/>
            <w:r>
              <w:rPr>
                <w:noProof/>
              </w:rPr>
              <w:drawing>
                <wp:inline distT="0" distB="0" distL="0" distR="0" wp14:anchorId="34AA3B1E" wp14:editId="01AABEC0">
                  <wp:extent cx="1552575" cy="1076325"/>
                  <wp:effectExtent l="0" t="0" r="0" b="0"/>
                  <wp:docPr id="1119" name="drex_module_27_1_2_1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9" name="drex_module_27_1_2_1_1_custom_6.png"/>
                          <pic:cNvPicPr/>
                        </pic:nvPicPr>
                        <pic:blipFill>
                          <a:blip r:embed="rId6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004FEA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73F830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1AA98BB5" w14:textId="27ACBB09" w:rsidR="00EE4219" w:rsidRDefault="00167843">
      <w:pPr>
        <w:spacing w:before="160" w:after="160"/>
        <w:ind w:left="720"/>
      </w:pPr>
      <w:r>
        <w:lastRenderedPageBreak/>
        <w:t>Паспорт не подтвержден (</w:t>
      </w:r>
      <w:hyperlink w:anchor="cap_5c4c8561-fb8b-4482-a422-4b2fc43c1d28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49630D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616615" w14:textId="77777777" w:rsidR="00EE4219" w:rsidRDefault="00167843">
            <w:pPr>
              <w:spacing w:line="240" w:lineRule="auto"/>
              <w:jc w:val="center"/>
            </w:pPr>
            <w:bookmarkStart w:id="1308" w:name="cap_5c4c8561-fb8b-4482-a422-4b2fc43c1d28"/>
            <w:bookmarkEnd w:id="1308"/>
            <w:r>
              <w:rPr>
                <w:noProof/>
              </w:rPr>
              <w:drawing>
                <wp:inline distT="0" distB="0" distL="0" distR="0" wp14:anchorId="0E647EDB" wp14:editId="40634664">
                  <wp:extent cx="1552575" cy="914400"/>
                  <wp:effectExtent l="0" t="0" r="0" b="0"/>
                  <wp:docPr id="1120" name="drex_module_27_1_2_1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" name="drex_module_27_1_2_1_1_custom_7.png"/>
                          <pic:cNvPicPr/>
                        </pic:nvPicPr>
                        <pic:blipFill>
                          <a:blip r:embed="rId6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DF4D45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DC494E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5483888A" w14:textId="28900078" w:rsidR="00EE4219" w:rsidRDefault="00167843">
      <w:pPr>
        <w:spacing w:before="160" w:after="160"/>
        <w:ind w:left="720"/>
      </w:pPr>
      <w:r>
        <w:t>Паспорт подтвержден (</w:t>
      </w:r>
      <w:hyperlink w:anchor="cap_1fac1400-85dc-4a35-aef5-ac6d0e8ccc8e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29FFC6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1A0789" w14:textId="77777777" w:rsidR="00EE4219" w:rsidRDefault="00167843">
            <w:pPr>
              <w:spacing w:line="240" w:lineRule="auto"/>
              <w:jc w:val="center"/>
            </w:pPr>
            <w:bookmarkStart w:id="1309" w:name="cap_1fac1400-85dc-4a35-aef5-ac6d0e8ccc8e"/>
            <w:bookmarkEnd w:id="1309"/>
            <w:r>
              <w:rPr>
                <w:noProof/>
              </w:rPr>
              <w:drawing>
                <wp:inline distT="0" distB="0" distL="0" distR="0" wp14:anchorId="3B9048F7" wp14:editId="294BEF05">
                  <wp:extent cx="1552575" cy="914400"/>
                  <wp:effectExtent l="0" t="0" r="0" b="0"/>
                  <wp:docPr id="1121" name="drex_module_27_1_2_1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" name="drex_module_27_1_2_1_1_custom_8.png"/>
                          <pic:cNvPicPr/>
                        </pic:nvPicPr>
                        <pic:blipFill>
                          <a:blip r:embed="rId6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F81C64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A3730F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40A0D56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ИНН</w:t>
      </w:r>
      <w:r>
        <w:rPr>
          <w:rFonts w:ascii="Calibri" w:hAnsi="Calibri" w:cs="Calibri"/>
          <w:color w:val="000000"/>
        </w:rPr>
        <w:t xml:space="preserve"> </w:t>
      </w:r>
      <w:r>
        <w:t>– осуществляется проверка один раз в два дня в ФНС по следующим запросам:</w:t>
      </w:r>
    </w:p>
    <w:p w14:paraId="7528C0E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 действительность ИНН</w:t>
      </w:r>
    </w:p>
    <w:p w14:paraId="377DB6B0" w14:textId="376EB7E9" w:rsidR="00EE4219" w:rsidRDefault="00167843">
      <w:pPr>
        <w:spacing w:before="160" w:after="160"/>
        <w:ind w:left="720"/>
      </w:pPr>
      <w:r>
        <w:t>            ИНН на проверке (</w:t>
      </w:r>
      <w:hyperlink w:anchor="cap_4d71b659-ca6c-449f-8818-f5cef2afbdc7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30120D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D64425" w14:textId="77777777" w:rsidR="00EE4219" w:rsidRDefault="00167843">
            <w:pPr>
              <w:spacing w:line="240" w:lineRule="auto"/>
              <w:jc w:val="center"/>
            </w:pPr>
            <w:bookmarkStart w:id="1310" w:name="cap_4d71b659-ca6c-449f-8818-f5cef2afbdc7"/>
            <w:bookmarkEnd w:id="1310"/>
            <w:r>
              <w:rPr>
                <w:noProof/>
              </w:rPr>
              <w:drawing>
                <wp:inline distT="0" distB="0" distL="0" distR="0" wp14:anchorId="611D4AA3" wp14:editId="3BC5356B">
                  <wp:extent cx="1552575" cy="914400"/>
                  <wp:effectExtent l="0" t="0" r="0" b="0"/>
                  <wp:docPr id="1122" name="drex_module_27_1_2_1_1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" name="drex_module_27_1_2_1_1_custom_9.png"/>
                          <pic:cNvPicPr/>
                        </pic:nvPicPr>
                        <pic:blipFill>
                          <a:blip r:embed="rId6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7DB557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5603C5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74697E5B" w14:textId="2D9247F4" w:rsidR="00EE4219" w:rsidRDefault="00167843">
      <w:pPr>
        <w:spacing w:before="160" w:after="160"/>
        <w:ind w:left="720"/>
      </w:pPr>
      <w:r>
        <w:t>            ИНН не подтвержден (</w:t>
      </w:r>
      <w:hyperlink w:anchor="cap_e242e05c-f9f4-4d8c-acb2-75b63066b5a9">
        <w:r>
          <w:t>Рис.10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E85F27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214CA4" w14:textId="77777777" w:rsidR="00EE4219" w:rsidRDefault="00167843">
            <w:pPr>
              <w:spacing w:line="240" w:lineRule="auto"/>
              <w:jc w:val="center"/>
            </w:pPr>
            <w:bookmarkStart w:id="1311" w:name="cap_e242e05c-f9f4-4d8c-acb2-75b63066b5a9"/>
            <w:bookmarkEnd w:id="1311"/>
            <w:r>
              <w:rPr>
                <w:noProof/>
              </w:rPr>
              <w:drawing>
                <wp:inline distT="0" distB="0" distL="0" distR="0" wp14:anchorId="179F1A6C" wp14:editId="4DC55ED3">
                  <wp:extent cx="1552575" cy="914400"/>
                  <wp:effectExtent l="0" t="0" r="0" b="0"/>
                  <wp:docPr id="1123" name="drex_module_27_1_2_1_1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3" name="drex_module_27_1_2_1_1_custom_10.png"/>
                          <pic:cNvPicPr/>
                        </pic:nvPicPr>
                        <pic:blipFill>
                          <a:blip r:embed="rId6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FB05E5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B4871D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</w:p>
        </w:tc>
      </w:tr>
    </w:tbl>
    <w:p w14:paraId="4C2024A5" w14:textId="77777777" w:rsidR="00EE4219" w:rsidRDefault="00167843">
      <w:pPr>
        <w:spacing w:before="160" w:after="160"/>
        <w:ind w:left="720"/>
      </w:pPr>
      <w:r>
        <w:t> </w:t>
      </w:r>
    </w:p>
    <w:p w14:paraId="082A9D25" w14:textId="5FDF1B1A" w:rsidR="00EE4219" w:rsidRDefault="00167843">
      <w:pPr>
        <w:spacing w:before="160" w:after="160"/>
        <w:ind w:left="720"/>
      </w:pPr>
      <w:r>
        <w:lastRenderedPageBreak/>
        <w:t>            ИНН подтвержден (</w:t>
      </w:r>
      <w:hyperlink w:anchor="cap_f7647bc1-a28c-4cd2-87b9-0dad93a8bac4">
        <w: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85A346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DB47B1" w14:textId="77777777" w:rsidR="00EE4219" w:rsidRDefault="00167843">
            <w:pPr>
              <w:spacing w:line="240" w:lineRule="auto"/>
              <w:jc w:val="center"/>
            </w:pPr>
            <w:bookmarkStart w:id="1312" w:name="cap_f7647bc1-a28c-4cd2-87b9-0dad93a8bac4"/>
            <w:bookmarkEnd w:id="1312"/>
            <w:r>
              <w:rPr>
                <w:noProof/>
              </w:rPr>
              <w:drawing>
                <wp:inline distT="0" distB="0" distL="0" distR="0" wp14:anchorId="27D3AA55" wp14:editId="7E3A4502">
                  <wp:extent cx="1552575" cy="914400"/>
                  <wp:effectExtent l="0" t="0" r="0" b="0"/>
                  <wp:docPr id="1124" name="drex_module_27_1_2_1_1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" name="drex_module_27_1_2_1_1_custom_11.png"/>
                          <pic:cNvPicPr/>
                        </pic:nvPicPr>
                        <pic:blipFill>
                          <a:blip r:embed="rId6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4714A9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9A45B7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</w:p>
        </w:tc>
      </w:tr>
    </w:tbl>
    <w:p w14:paraId="69470C72" w14:textId="0D1FAEE2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 дисквалификацию</w:t>
      </w:r>
      <w:r>
        <w:rPr>
          <w:rFonts w:ascii="Calibri" w:hAnsi="Calibri" w:cs="Calibri"/>
          <w:color w:val="000000"/>
        </w:rPr>
        <w:t xml:space="preserve"> </w:t>
      </w:r>
      <w:r>
        <w:t>должника в ФНС – выводится информация с периодом (пример: с 14.10.2022 до 13.10.2023) по который невозможно регистрировать ИП, организацию, менять должность генерального директора или покупать долю учредителя в организации (</w:t>
      </w:r>
      <w:hyperlink w:anchor="cap_0bbf9383-18d6-4f57-9afa-16ab865ea308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84BDB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B554D8" w14:textId="77777777" w:rsidR="00EE4219" w:rsidRDefault="00167843">
            <w:pPr>
              <w:spacing w:line="240" w:lineRule="auto"/>
              <w:jc w:val="center"/>
            </w:pPr>
            <w:bookmarkStart w:id="1313" w:name="cap_0bbf9383-18d6-4f57-9afa-16ab865ea308"/>
            <w:bookmarkEnd w:id="1313"/>
            <w:r>
              <w:rPr>
                <w:noProof/>
              </w:rPr>
              <w:drawing>
                <wp:inline distT="0" distB="0" distL="0" distR="0" wp14:anchorId="1C765E88" wp14:editId="0415442D">
                  <wp:extent cx="2657475" cy="857250"/>
                  <wp:effectExtent l="0" t="0" r="0" b="0"/>
                  <wp:docPr id="1125" name="drex_module_27_1_2_1_1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5" name="drex_module_27_1_2_1_1_custom_12.png"/>
                          <pic:cNvPicPr/>
                        </pic:nvPicPr>
                        <pic:blipFill>
                          <a:blip r:embed="rId6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E3D95E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6F91EB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</w:p>
        </w:tc>
      </w:tr>
    </w:tbl>
    <w:p w14:paraId="0BAC74DF" w14:textId="1384BFF0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 наличие самозанятого</w:t>
      </w:r>
      <w:r>
        <w:rPr>
          <w:rFonts w:ascii="Calibri" w:hAnsi="Calibri" w:cs="Calibri"/>
          <w:color w:val="000000"/>
        </w:rPr>
        <w:t xml:space="preserve"> </w:t>
      </w:r>
      <w:r>
        <w:t>в ФНС – выводится информационная иконка статуса самозанятости (</w:t>
      </w:r>
      <w:hyperlink w:anchor="cap_65efdc44-7828-4d92-b526-f65c1ac5bbce">
        <w:r>
          <w:t>Рис.13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A1D95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0C3A18" w14:textId="77777777" w:rsidR="00EE4219" w:rsidRDefault="00167843">
            <w:pPr>
              <w:spacing w:line="240" w:lineRule="auto"/>
              <w:jc w:val="center"/>
            </w:pPr>
            <w:bookmarkStart w:id="1314" w:name="cap_65efdc44-7828-4d92-b526-f65c1ac5bbce"/>
            <w:bookmarkEnd w:id="1314"/>
            <w:r>
              <w:rPr>
                <w:noProof/>
              </w:rPr>
              <w:drawing>
                <wp:inline distT="0" distB="0" distL="0" distR="0" wp14:anchorId="3EE531BD" wp14:editId="79B1ECC2">
                  <wp:extent cx="1857375" cy="1447800"/>
                  <wp:effectExtent l="0" t="0" r="0" b="0"/>
                  <wp:docPr id="1126" name="drex_module_27_1_2_1_1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" name="drex_module_27_1_2_1_1_custom_13.png"/>
                          <pic:cNvPicPr/>
                        </pic:nvPicPr>
                        <pic:blipFill>
                          <a:blip r:embed="rId1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C05D91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FFB66A" w14:textId="77777777" w:rsidR="00EE4219" w:rsidRDefault="00167843">
            <w:pPr>
              <w:spacing w:before="160" w:after="160"/>
              <w:jc w:val="center"/>
            </w:pPr>
            <w:r>
              <w:t xml:space="preserve">Рис.13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Статус самозанятости</w:t>
            </w:r>
          </w:p>
        </w:tc>
      </w:tr>
    </w:tbl>
    <w:p w14:paraId="67657C33" w14:textId="66C417A0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 учредителя</w:t>
      </w:r>
      <w:r>
        <w:rPr>
          <w:rFonts w:ascii="Calibri" w:hAnsi="Calibri" w:cs="Calibri"/>
          <w:color w:val="000000"/>
        </w:rPr>
        <w:t xml:space="preserve"> </w:t>
      </w:r>
      <w:r>
        <w:t xml:space="preserve">или </w:t>
      </w:r>
      <w:r>
        <w:rPr>
          <w:b/>
          <w:bCs/>
        </w:rPr>
        <w:t>генерального директора</w:t>
      </w:r>
      <w:r>
        <w:t xml:space="preserve"> в ФНС – при наведении курсора выводится всплывающее окно с названием компании и должностью (</w:t>
      </w:r>
      <w:hyperlink w:anchor="cap_60fb1378-6a2b-47e8-873a-7b296018dcea">
        <w:r>
          <w:t>Рис.14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029B3E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5AA99D" w14:textId="77777777" w:rsidR="00EE4219" w:rsidRDefault="00167843">
            <w:pPr>
              <w:spacing w:line="240" w:lineRule="auto"/>
              <w:jc w:val="center"/>
            </w:pPr>
            <w:bookmarkStart w:id="1315" w:name="cap_60fb1378-6a2b-47e8-873a-7b296018dcea"/>
            <w:bookmarkEnd w:id="1315"/>
            <w:r>
              <w:rPr>
                <w:noProof/>
              </w:rPr>
              <w:lastRenderedPageBreak/>
              <w:drawing>
                <wp:inline distT="0" distB="0" distL="0" distR="0" wp14:anchorId="39D4CB28" wp14:editId="3382A0F6">
                  <wp:extent cx="2257425" cy="1085850"/>
                  <wp:effectExtent l="0" t="0" r="0" b="0"/>
                  <wp:docPr id="1127" name="drex_module_27_1_2_1_1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7" name="drex_module_27_1_2_1_1_custom_14.png"/>
                          <pic:cNvPicPr/>
                        </pic:nvPicPr>
                        <pic:blipFill>
                          <a:blip r:embed="rId6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425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DD403F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E71315" w14:textId="77777777" w:rsidR="00EE4219" w:rsidRDefault="00167843">
            <w:pPr>
              <w:spacing w:before="160" w:after="160"/>
              <w:jc w:val="center"/>
            </w:pPr>
            <w:r>
              <w:t xml:space="preserve">Рис.14 </w:t>
            </w:r>
          </w:p>
        </w:tc>
      </w:tr>
    </w:tbl>
    <w:p w14:paraId="19A9E864" w14:textId="1244CCD0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Информационные иконки об источниках данных с датами загрузки информации (</w:t>
      </w:r>
      <w:hyperlink w:anchor="cap_a3b22dc3-26b5-44b8-b35e-418d12c5da26">
        <w:r>
          <w:t>Рис.15</w:t>
        </w:r>
      </w:hyperlink>
      <w:r>
        <w:t>) и (</w:t>
      </w:r>
      <w:hyperlink w:anchor="cap_816c2b36-04db-4498-8a8b-c7731ed0b1ca">
        <w:r>
          <w:t>Рис.16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E0055B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44F1E3" w14:textId="77777777" w:rsidR="00EE4219" w:rsidRDefault="00167843">
            <w:pPr>
              <w:spacing w:line="240" w:lineRule="auto"/>
              <w:jc w:val="center"/>
            </w:pPr>
            <w:bookmarkStart w:id="1316" w:name="cap_a3b22dc3-26b5-44b8-b35e-418d12c5da26"/>
            <w:bookmarkEnd w:id="1316"/>
            <w:r>
              <w:rPr>
                <w:noProof/>
              </w:rPr>
              <w:drawing>
                <wp:inline distT="0" distB="0" distL="0" distR="0" wp14:anchorId="3565D8A1" wp14:editId="1F347B79">
                  <wp:extent cx="1685925" cy="1114425"/>
                  <wp:effectExtent l="0" t="0" r="0" b="0"/>
                  <wp:docPr id="1128" name="drex_module_27_1_2_1_1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" name="drex_module_27_1_2_1_1_custom_15.png"/>
                          <pic:cNvPicPr/>
                        </pic:nvPicPr>
                        <pic:blipFill>
                          <a:blip r:embed="rId6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95C42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E58641" w14:textId="77777777" w:rsidR="00EE4219" w:rsidRDefault="00167843">
            <w:pPr>
              <w:spacing w:before="160" w:after="160"/>
              <w:jc w:val="center"/>
            </w:pPr>
            <w:r>
              <w:t xml:space="preserve">Рис.15 </w:t>
            </w:r>
            <w:r>
              <w:rPr>
                <w:i/>
                <w:iCs/>
              </w:rPr>
              <w:t>Источник данных - ФНС</w:t>
            </w:r>
          </w:p>
        </w:tc>
      </w:tr>
    </w:tbl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5A6011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7409BA" w14:textId="77777777" w:rsidR="00EE4219" w:rsidRDefault="00167843">
            <w:pPr>
              <w:spacing w:line="240" w:lineRule="auto"/>
              <w:jc w:val="center"/>
              <w:rPr>
                <w:i/>
                <w:iCs/>
              </w:rPr>
            </w:pPr>
            <w:bookmarkStart w:id="1317" w:name="cap_816c2b36-04db-4498-8a8b-c7731ed0b1ca"/>
            <w:bookmarkEnd w:id="1317"/>
            <w:r>
              <w:rPr>
                <w:i/>
                <w:iCs/>
                <w:noProof/>
              </w:rPr>
              <w:drawing>
                <wp:inline distT="0" distB="0" distL="0" distR="0" wp14:anchorId="3B718269" wp14:editId="0CA4CB7E">
                  <wp:extent cx="2105025" cy="1076325"/>
                  <wp:effectExtent l="0" t="0" r="0" b="0"/>
                  <wp:docPr id="1129" name="drex_module_27_1_2_1_1_custom_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" name="drex_module_27_1_2_1_1_custom_16.png"/>
                          <pic:cNvPicPr/>
                        </pic:nvPicPr>
                        <pic:blipFill>
                          <a:blip r:embed="rId1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13AB66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854F29" w14:textId="77777777" w:rsidR="00EE4219" w:rsidRDefault="00167843">
            <w:pPr>
              <w:spacing w:before="160" w:after="160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Ри</w:t>
            </w:r>
            <w:r>
              <w:rPr>
                <w:i/>
                <w:iCs/>
              </w:rPr>
              <w:t>с.16 Источник данных - файловый реестр</w:t>
            </w:r>
          </w:p>
        </w:tc>
      </w:tr>
    </w:tbl>
    <w:p w14:paraId="447382F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СНИЛС</w:t>
      </w:r>
      <w:r>
        <w:rPr>
          <w:rFonts w:ascii="Calibri" w:hAnsi="Calibri" w:cs="Calibri"/>
          <w:color w:val="000000"/>
        </w:rPr>
        <w:t xml:space="preserve"> </w:t>
      </w:r>
      <w:r>
        <w:t>- осуществляется проверка действительности или недействительности номера СНИЛС с запросом в ПФР как только номер СНИЛС был добавлен.</w:t>
      </w:r>
    </w:p>
    <w:p w14:paraId="1E738AB5" w14:textId="7471FAE3" w:rsidR="00EE4219" w:rsidRDefault="00167843">
      <w:pPr>
        <w:spacing w:before="160" w:after="160"/>
        <w:ind w:left="720"/>
      </w:pPr>
      <w:r>
        <w:t>СНИЛС подтвержден (</w:t>
      </w:r>
      <w:hyperlink w:anchor="cap_839eba24-66a1-4ed5-a282-26bac64d7810">
        <w:r>
          <w:t>Рис.17</w:t>
        </w:r>
      </w:hyperlink>
      <w:r>
        <w:t>):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EE024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9D0C4F" w14:textId="77777777" w:rsidR="00EE4219" w:rsidRDefault="00167843">
            <w:pPr>
              <w:spacing w:line="240" w:lineRule="auto"/>
              <w:jc w:val="center"/>
            </w:pPr>
            <w:bookmarkStart w:id="1318" w:name="cap_839eba24-66a1-4ed5-a282-26bac64d7810"/>
            <w:bookmarkEnd w:id="1318"/>
            <w:r>
              <w:rPr>
                <w:noProof/>
              </w:rPr>
              <w:drawing>
                <wp:inline distT="0" distB="0" distL="0" distR="0" wp14:anchorId="291F4FFB" wp14:editId="314C144B">
                  <wp:extent cx="1733550" cy="590550"/>
                  <wp:effectExtent l="0" t="0" r="0" b="0"/>
                  <wp:docPr id="1130" name="drex_module_27_1_2_1_1_custom_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" name="drex_module_27_1_2_1_1_custom_17.png"/>
                          <pic:cNvPicPr/>
                        </pic:nvPicPr>
                        <pic:blipFill>
                          <a:blip r:embed="rId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9459C3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DA0D86" w14:textId="77777777" w:rsidR="00EE4219" w:rsidRDefault="00167843">
            <w:pPr>
              <w:spacing w:before="160" w:after="160"/>
              <w:jc w:val="center"/>
            </w:pPr>
            <w:r>
              <w:t xml:space="preserve">Рис.17 </w:t>
            </w:r>
          </w:p>
        </w:tc>
      </w:tr>
    </w:tbl>
    <w:p w14:paraId="2E865E85" w14:textId="53B2C090" w:rsidR="00EE4219" w:rsidRDefault="00167843">
      <w:pPr>
        <w:spacing w:before="160" w:after="160"/>
      </w:pPr>
      <w:r>
        <w:t xml:space="preserve">              СНИЛС </w:t>
      </w:r>
      <w:r>
        <w:t>не подтвержден (</w:t>
      </w:r>
      <w:hyperlink w:anchor="cap_7a9c8d0e-dd64-4a10-9b20-51ebf2a79afe">
        <w:r>
          <w:t>Рис.18</w:t>
        </w:r>
      </w:hyperlink>
      <w:r>
        <w:t>):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C051A9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E4CFCE" w14:textId="77777777" w:rsidR="00EE4219" w:rsidRDefault="00167843">
            <w:pPr>
              <w:spacing w:line="240" w:lineRule="auto"/>
              <w:jc w:val="center"/>
            </w:pPr>
            <w:bookmarkStart w:id="1319" w:name="cap_7a9c8d0e-dd64-4a10-9b20-51ebf2a79afe"/>
            <w:bookmarkEnd w:id="1319"/>
            <w:r>
              <w:rPr>
                <w:noProof/>
              </w:rPr>
              <w:drawing>
                <wp:inline distT="0" distB="0" distL="0" distR="0" wp14:anchorId="4EB35F5B" wp14:editId="525E054B">
                  <wp:extent cx="1733550" cy="590550"/>
                  <wp:effectExtent l="0" t="0" r="0" b="0"/>
                  <wp:docPr id="1131" name="drex_module_27_1_2_1_1_custom_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1" name="drex_module_27_1_2_1_1_custom_18.png"/>
                          <pic:cNvPicPr/>
                        </pic:nvPicPr>
                        <pic:blipFill>
                          <a:blip r:embed="rId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6F5202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D98CA3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Рис.18 </w:t>
            </w:r>
          </w:p>
        </w:tc>
      </w:tr>
    </w:tbl>
    <w:p w14:paraId="64DE86CD" w14:textId="0B9235F3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Телефон</w:t>
      </w:r>
      <w:r>
        <w:rPr>
          <w:rFonts w:ascii="Calibri" w:hAnsi="Calibri" w:cs="Calibri"/>
          <w:color w:val="000000"/>
        </w:rPr>
        <w:t xml:space="preserve"> </w:t>
      </w:r>
      <w:r>
        <w:t>– актуализация номера телефона происходит аналогично процессу, описанному в разделе</w:t>
      </w:r>
      <w:r>
        <w:rPr>
          <w:rFonts w:ascii="Calibri" w:hAnsi="Calibri" w:cs="Calibri"/>
          <w:color w:val="000000"/>
        </w:rPr>
        <w:t xml:space="preserve"> </w:t>
      </w:r>
      <w:hyperlink w:anchor="3146a56d-f3dd-45e6-8a34-61eddca75962">
        <w:r>
          <w:rPr>
            <w:u w:val="single"/>
          </w:rPr>
          <w:t>Редактирование карточки должника «Общая информация» - «Главная».</w:t>
        </w:r>
      </w:hyperlink>
    </w:p>
    <w:p w14:paraId="47E6472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выдачи паспорта</w:t>
      </w:r>
      <w:r>
        <w:rPr>
          <w:rFonts w:ascii="Calibri" w:hAnsi="Calibri" w:cs="Calibri"/>
          <w:color w:val="000000"/>
        </w:rPr>
        <w:t xml:space="preserve"> </w:t>
      </w:r>
      <w:r>
        <w:t>– загружается из файлового реестра или вручную</w:t>
      </w:r>
    </w:p>
    <w:p w14:paraId="6843A2F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Кем выдан паспорт</w:t>
      </w:r>
      <w:r>
        <w:rPr>
          <w:rFonts w:ascii="Calibri" w:hAnsi="Calibri" w:cs="Calibri"/>
          <w:color w:val="000000"/>
        </w:rPr>
        <w:t xml:space="preserve"> </w:t>
      </w:r>
      <w:r>
        <w:t>– подразделение, выдавшее паспорт, загружается из файлового реестра или вручную</w:t>
      </w:r>
    </w:p>
    <w:p w14:paraId="05CFBFB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Код подразделения</w:t>
      </w:r>
      <w:r>
        <w:rPr>
          <w:rFonts w:ascii="Calibri" w:hAnsi="Calibri" w:cs="Calibri"/>
          <w:color w:val="000000"/>
        </w:rPr>
        <w:t xml:space="preserve"> </w:t>
      </w:r>
      <w:r>
        <w:t>– код, подразделения, выдавшего паспорт, загружается</w:t>
      </w:r>
      <w:r>
        <w:t xml:space="preserve"> из файлового реестра или вручную</w:t>
      </w:r>
    </w:p>
    <w:p w14:paraId="0DFB7F9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жительства / Регистрации</w:t>
      </w:r>
      <w:r>
        <w:rPr>
          <w:rFonts w:ascii="Calibri" w:hAnsi="Calibri" w:cs="Calibri"/>
          <w:color w:val="000000"/>
        </w:rPr>
        <w:t xml:space="preserve"> </w:t>
      </w:r>
      <w:r>
        <w:t>-  адрес регистрации должника. Если в системе указан адрес регистрации должника, то в суд подается в первую очередь по этому адресу. Если у должников совместная собственность, но ра</w:t>
      </w:r>
      <w:r>
        <w:t>зные адреса регистрации, то подача происходит по одному из адресов регистрации одного из собственников. Если должники являются дольщиками, то подача происходит по адресу регистрации. Если у одного дольщика есть адрес, а у другого нет, то по второму идет по</w:t>
      </w:r>
      <w:r>
        <w:t>дача по адресу объекта.</w:t>
      </w:r>
    </w:p>
    <w:p w14:paraId="045B8E98" w14:textId="032C5265" w:rsidR="00EE4219" w:rsidRDefault="00167843">
      <w:pPr>
        <w:spacing w:before="160" w:after="160"/>
        <w:ind w:left="720"/>
      </w:pPr>
      <w:r>
        <w:t>Адрес подтвержден (</w:t>
      </w:r>
      <w:hyperlink w:anchor="cap_53b9d099-082d-41b3-ae40-67298d94773e">
        <w:r>
          <w:t>Рис.19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F809E1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7A078E" w14:textId="77777777" w:rsidR="00EE4219" w:rsidRDefault="00167843">
            <w:pPr>
              <w:spacing w:line="240" w:lineRule="auto"/>
              <w:jc w:val="center"/>
            </w:pPr>
            <w:bookmarkStart w:id="1320" w:name="cap_53b9d099-082d-41b3-ae40-67298d94773e"/>
            <w:bookmarkEnd w:id="1320"/>
            <w:r>
              <w:rPr>
                <w:noProof/>
              </w:rPr>
              <w:drawing>
                <wp:inline distT="0" distB="0" distL="0" distR="0" wp14:anchorId="7BFDE2E9" wp14:editId="55F70E96">
                  <wp:extent cx="3971925" cy="1552575"/>
                  <wp:effectExtent l="0" t="0" r="0" b="0"/>
                  <wp:docPr id="1132" name="drex_module_27_1_2_1_1_custom_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2" name="drex_module_27_1_2_1_1_custom_19.png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92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0F2665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3E9BF8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Рис.19 </w:t>
            </w:r>
            <w:r>
              <w:rPr>
                <w:i/>
                <w:iCs/>
              </w:rPr>
              <w:t>Адрес подтвержден</w:t>
            </w:r>
          </w:p>
        </w:tc>
      </w:tr>
    </w:tbl>
    <w:p w14:paraId="0E4CEB27" w14:textId="5661991F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           </w:t>
      </w:r>
      <w:r>
        <w:rPr>
          <w:rFonts w:ascii="Calibri" w:hAnsi="Calibri" w:cs="Calibri"/>
          <w:color w:val="000000"/>
        </w:rPr>
        <w:t xml:space="preserve"> </w:t>
      </w:r>
      <w:r>
        <w:t>Адрес не подтвержден / подтвержден частично (</w:t>
      </w:r>
      <w:hyperlink w:anchor="cap_17d775fe-786e-40a8-8538-d98d7cf0435b">
        <w:r>
          <w:t>Рис.20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D728A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E5FEF3" w14:textId="77777777" w:rsidR="00EE4219" w:rsidRDefault="00167843">
            <w:pPr>
              <w:spacing w:line="240" w:lineRule="auto"/>
              <w:jc w:val="center"/>
            </w:pPr>
            <w:bookmarkStart w:id="1321" w:name="cap_17d775fe-786e-40a8-8538-d98d7cf0435b"/>
            <w:bookmarkEnd w:id="1321"/>
            <w:r>
              <w:rPr>
                <w:noProof/>
              </w:rPr>
              <w:lastRenderedPageBreak/>
              <w:drawing>
                <wp:inline distT="0" distB="0" distL="0" distR="0" wp14:anchorId="01F779C5" wp14:editId="0E0735EA">
                  <wp:extent cx="4286250" cy="1609725"/>
                  <wp:effectExtent l="0" t="0" r="0" b="0"/>
                  <wp:docPr id="1133" name="drex_module_27_1_2_1_1_custom_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" name="drex_module_27_1_2_1_1_custom_20.png"/>
                          <pic:cNvPicPr/>
                        </pic:nvPicPr>
                        <pic:blipFill>
                          <a:blip r:embed="rId1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0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CC39FC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E3AB1CA" w14:textId="77777777" w:rsidR="00EE4219" w:rsidRDefault="00167843">
            <w:pPr>
              <w:spacing w:before="160" w:after="160"/>
              <w:jc w:val="center"/>
            </w:pPr>
            <w:r>
              <w:t xml:space="preserve">Рис.20 </w:t>
            </w:r>
            <w:r>
              <w:rPr>
                <w:i/>
                <w:iCs/>
              </w:rPr>
              <w:t>Частичное подтверждение адреса</w:t>
            </w:r>
          </w:p>
        </w:tc>
      </w:tr>
    </w:tbl>
    <w:p w14:paraId="67D53F7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Регистрация</w:t>
      </w:r>
      <w:r>
        <w:rPr>
          <w:rFonts w:ascii="Calibri" w:hAnsi="Calibri" w:cs="Calibri"/>
          <w:color w:val="000000"/>
        </w:rPr>
        <w:t xml:space="preserve"> </w:t>
      </w:r>
      <w:r>
        <w:t>– тип регистрации: постоянная или временная</w:t>
      </w:r>
    </w:p>
    <w:p w14:paraId="7AF10F45" w14:textId="793C2F73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регистрации</w:t>
      </w:r>
      <w:r>
        <w:rPr>
          <w:rFonts w:ascii="Calibri" w:hAnsi="Calibri" w:cs="Calibri"/>
          <w:color w:val="000000"/>
        </w:rPr>
        <w:t xml:space="preserve"> </w:t>
      </w:r>
      <w:r>
        <w:t xml:space="preserve">– дата регистрации по адресу объекта недвижимости. При загрузке данных должников система проверяет информацию по наличию регистрации или снятии с регистрационного учета. Настройка проверки осуществляется в разделе </w:t>
      </w:r>
      <w:r>
        <w:rPr>
          <w:b/>
          <w:bCs/>
        </w:rPr>
        <w:t>«Автоматизация»</w:t>
      </w:r>
      <w:r>
        <w:t xml:space="preserve"> -</w:t>
      </w:r>
      <w:r>
        <w:rPr>
          <w:rFonts w:ascii="Calibri" w:hAnsi="Calibri" w:cs="Calibri"/>
          <w:color w:val="000000"/>
        </w:rPr>
        <w:t xml:space="preserve"> </w:t>
      </w:r>
      <w:hyperlink w:anchor="4674b96d-feb0-40ca-9e89-11a109bf24d6">
        <w:r>
          <w:rPr>
            <w:u w:val="single"/>
          </w:rPr>
          <w:t>«Действия по должникам»</w:t>
        </w:r>
      </w:hyperlink>
    </w:p>
    <w:p w14:paraId="0CE3D61C" w14:textId="14F542E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снятия с регистрационного учета</w:t>
      </w:r>
      <w:r>
        <w:rPr>
          <w:rFonts w:ascii="Calibri" w:hAnsi="Calibri" w:cs="Calibri"/>
          <w:color w:val="000000"/>
        </w:rPr>
        <w:t xml:space="preserve"> </w:t>
      </w:r>
      <w:r>
        <w:t>– дата окончания регистрации по адресу объекта недвижимости. При загрузке данных должников система проверяет информацию по наличию регистрации или сня</w:t>
      </w:r>
      <w:r>
        <w:t xml:space="preserve">тии с регистрационного учета. Настройка проверки осуществляется в разделе </w:t>
      </w:r>
      <w:r>
        <w:rPr>
          <w:b/>
          <w:bCs/>
        </w:rPr>
        <w:t>«Автоматизация»</w:t>
      </w:r>
      <w:r>
        <w:t xml:space="preserve"> -</w:t>
      </w:r>
      <w:r>
        <w:rPr>
          <w:rFonts w:ascii="Calibri" w:hAnsi="Calibri" w:cs="Calibri"/>
          <w:color w:val="000000"/>
        </w:rPr>
        <w:t xml:space="preserve"> </w:t>
      </w:r>
      <w:hyperlink w:anchor="4674b96d-feb0-40ca-9e89-11a109bf24d6">
        <w:r>
          <w:rPr>
            <w:u w:val="single"/>
          </w:rPr>
          <w:t>«Действия по должникам»</w:t>
        </w:r>
      </w:hyperlink>
    </w:p>
    <w:p w14:paraId="1B99B66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Куда выбыл</w:t>
      </w:r>
      <w:r>
        <w:rPr>
          <w:rFonts w:ascii="Calibri" w:hAnsi="Calibri" w:cs="Calibri"/>
          <w:color w:val="000000"/>
        </w:rPr>
        <w:t xml:space="preserve"> </w:t>
      </w:r>
      <w:r>
        <w:t>– место убытия после окончания регистрации</w:t>
      </w:r>
    </w:p>
    <w:p w14:paraId="72F688A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Родстве</w:t>
      </w:r>
      <w:r>
        <w:rPr>
          <w:b/>
          <w:bCs/>
        </w:rPr>
        <w:t>нные отношения</w:t>
      </w:r>
      <w:r>
        <w:rPr>
          <w:rFonts w:ascii="Calibri" w:hAnsi="Calibri" w:cs="Calibri"/>
          <w:color w:val="000000"/>
        </w:rPr>
        <w:t xml:space="preserve"> </w:t>
      </w:r>
      <w:r>
        <w:t>- родственные отношения должников (сын, дочь, отец, мать и т.д.)</w:t>
      </w:r>
    </w:p>
    <w:p w14:paraId="76E500D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</w:t>
      </w:r>
      <w:r>
        <w:rPr>
          <w:rFonts w:ascii="Calibri" w:hAnsi="Calibri" w:cs="Calibri"/>
          <w:color w:val="000000"/>
        </w:rPr>
        <w:t xml:space="preserve"> </w:t>
      </w:r>
      <w:r>
        <w:t>- автоматическое определение мужского и женского рода должника по его ФИО с помощью сервиса морфологии и склонения по падежам.</w:t>
      </w:r>
    </w:p>
    <w:p w14:paraId="4A5F709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работы</w:t>
      </w:r>
      <w:r>
        <w:rPr>
          <w:rFonts w:ascii="Calibri" w:hAnsi="Calibri" w:cs="Calibri"/>
          <w:color w:val="000000"/>
        </w:rPr>
        <w:t xml:space="preserve"> </w:t>
      </w:r>
      <w:r>
        <w:t>– место работы должника</w:t>
      </w:r>
    </w:p>
    <w:p w14:paraId="4A6FE56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Должность</w:t>
      </w:r>
      <w:r>
        <w:rPr>
          <w:rFonts w:ascii="Calibri" w:hAnsi="Calibri" w:cs="Calibri"/>
          <w:color w:val="000000"/>
        </w:rPr>
        <w:t xml:space="preserve"> </w:t>
      </w:r>
      <w:r>
        <w:t>– должность должника</w:t>
      </w:r>
    </w:p>
    <w:p w14:paraId="41C0FE0E" w14:textId="77777777" w:rsidR="00EE4219" w:rsidRDefault="00167843">
      <w:pPr>
        <w:spacing w:before="160" w:after="160"/>
        <w:ind w:left="720"/>
        <w:rPr>
          <w:b/>
          <w:bCs/>
        </w:rPr>
      </w:pPr>
      <w:r>
        <w:rPr>
          <w:b/>
          <w:bCs/>
        </w:rPr>
        <w:t> </w:t>
      </w:r>
      <w:r>
        <w:br w:type="page"/>
      </w:r>
    </w:p>
    <w:p w14:paraId="23DF442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322" w:name="aaad9f9f-4e1f-4e02-9f20-553b893e5cf9"/>
      <w:bookmarkEnd w:id="1322"/>
      <w:r>
        <w:rPr>
          <w:b/>
          <w:bCs/>
        </w:rPr>
        <w:lastRenderedPageBreak/>
        <w:t>Редактирование данных должника</w:t>
      </w:r>
    </w:p>
    <w:p w14:paraId="4746DA5F" w14:textId="2014F9D4" w:rsidR="00EE4219" w:rsidRDefault="00167843">
      <w:pPr>
        <w:spacing w:before="160" w:after="160"/>
      </w:pPr>
      <w:r>
        <w:t>Если нужно добавить или скорректировать данные должника, есть возможность откорректировать их вручную. Для этого нужно нажать на иконку «Карандаш» справа от строки данных должника (</w:t>
      </w:r>
      <w:hyperlink w:anchor="cap_e1fc5a93-71a6-46b4-bdf9-6f18ec7f6d91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4107EA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34438F" w14:textId="77777777" w:rsidR="00EE4219" w:rsidRDefault="00167843">
            <w:pPr>
              <w:spacing w:line="240" w:lineRule="auto"/>
              <w:jc w:val="center"/>
            </w:pPr>
            <w:bookmarkStart w:id="1323" w:name="cap_e1fc5a93-71a6-46b4-bdf9-6f18ec7f6d91"/>
            <w:bookmarkEnd w:id="1323"/>
            <w:r>
              <w:rPr>
                <w:noProof/>
              </w:rPr>
              <w:drawing>
                <wp:inline distT="0" distB="0" distL="0" distR="0" wp14:anchorId="45AC0017" wp14:editId="728C5808">
                  <wp:extent cx="5667375" cy="238125"/>
                  <wp:effectExtent l="0" t="0" r="0" b="0"/>
                  <wp:docPr id="1134" name="drex_module_27_1_2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4" name="drex_module_27_1_2_1_2_custom.png"/>
                          <pic:cNvPicPr/>
                        </pic:nvPicPr>
                        <pic:blipFill>
                          <a:blip r:embed="rId1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AD2E86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D7548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редактирования данных должника</w:t>
            </w:r>
          </w:p>
        </w:tc>
      </w:tr>
    </w:tbl>
    <w:p w14:paraId="1829BE90" w14:textId="5FC1064A" w:rsidR="00EE4219" w:rsidRDefault="00167843">
      <w:pPr>
        <w:spacing w:before="160" w:after="160"/>
      </w:pPr>
      <w:r>
        <w:t>Поля данных окрасятся в серый цвет и будут доступны для редактирования (</w:t>
      </w:r>
      <w:hyperlink w:anchor="aaad9f9f-4e1f-4e02-9f20-553b893e5cf9">
        <w:r>
          <w:rPr>
            <w:u w:val="single"/>
          </w:rP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9492F2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804E51" w14:textId="77777777" w:rsidR="00EE4219" w:rsidRDefault="00167843">
            <w:pPr>
              <w:spacing w:line="240" w:lineRule="auto"/>
              <w:jc w:val="center"/>
            </w:pPr>
            <w:bookmarkStart w:id="1324" w:name="cap_590098e6-eb33-44dc-94a1-cdcfa9e81045"/>
            <w:bookmarkEnd w:id="1324"/>
            <w:r>
              <w:rPr>
                <w:noProof/>
              </w:rPr>
              <w:drawing>
                <wp:inline distT="0" distB="0" distL="0" distR="0" wp14:anchorId="0D1A1768" wp14:editId="3D00A4DB">
                  <wp:extent cx="5667375" cy="438150"/>
                  <wp:effectExtent l="0" t="0" r="0" b="0"/>
                  <wp:docPr id="1135" name="drex_module_27_1_2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5" name="drex_module_27_1_2_1_2_custom_2.png"/>
                          <pic:cNvPicPr/>
                        </pic:nvPicPr>
                        <pic:blipFill>
                          <a:blip r:embed="rId1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608C1F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A2A7B6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Редактирование данных должника</w:t>
            </w:r>
          </w:p>
        </w:tc>
      </w:tr>
    </w:tbl>
    <w:p w14:paraId="3905FA32" w14:textId="77777777" w:rsidR="00EE4219" w:rsidRDefault="00167843">
      <w:pPr>
        <w:spacing w:before="160" w:after="160"/>
      </w:pPr>
      <w:r>
        <w:t>Отредактировать можно следующие данные (после редакции будет осуществлена проверка информации Системой):</w:t>
      </w:r>
    </w:p>
    <w:p w14:paraId="355C255C" w14:textId="0B1B41A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</w:t>
      </w:r>
      <w:r>
        <w:rPr>
          <w:rFonts w:ascii="Calibri" w:hAnsi="Calibri" w:cs="Calibri"/>
          <w:color w:val="000000"/>
        </w:rPr>
        <w:t xml:space="preserve"> </w:t>
      </w:r>
      <w:r>
        <w:t>– поле текстового редактирования. (</w:t>
      </w:r>
      <w:hyperlink w:anchor="aaad9f9f-4e1f-4e02-9f20-553b893e5cf9">
        <w:r>
          <w:rPr>
            <w:u w:val="single"/>
          </w:rP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CE59F6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12020E" w14:textId="77777777" w:rsidR="00EE4219" w:rsidRDefault="00167843">
            <w:pPr>
              <w:spacing w:line="240" w:lineRule="auto"/>
              <w:jc w:val="center"/>
            </w:pPr>
            <w:bookmarkStart w:id="1325" w:name="cap_90af09e9-0e0d-4be7-bf77-a2ec16f83005"/>
            <w:bookmarkEnd w:id="1325"/>
            <w:r>
              <w:rPr>
                <w:noProof/>
              </w:rPr>
              <w:drawing>
                <wp:inline distT="0" distB="0" distL="0" distR="0" wp14:anchorId="5CC1489D" wp14:editId="7E0B8DD1">
                  <wp:extent cx="3781425" cy="1123950"/>
                  <wp:effectExtent l="0" t="0" r="0" b="0"/>
                  <wp:docPr id="1136" name="drex_module_27_1_2_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6" name="drex_module_27_1_2_1_2_custom_3.png"/>
                          <pic:cNvPicPr/>
                        </pic:nvPicPr>
                        <pic:blipFill>
                          <a:blip r:embed="rId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1425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24D7C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22690C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37771F79" w14:textId="2FB1F49D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рождения</w:t>
      </w:r>
      <w:r>
        <w:rPr>
          <w:rFonts w:ascii="Calibri" w:hAnsi="Calibri" w:cs="Calibri"/>
          <w:color w:val="000000"/>
        </w:rPr>
        <w:t xml:space="preserve"> </w:t>
      </w:r>
      <w:r>
        <w:t>– выбор даты рождения из календаря (</w:t>
      </w:r>
      <w:hyperlink w:anchor="cap_ca6078a8-a470-4717-8436-74b3df71b471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DC2C4A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FF3C8C" w14:textId="77777777" w:rsidR="00EE4219" w:rsidRDefault="00167843">
            <w:pPr>
              <w:spacing w:line="240" w:lineRule="auto"/>
              <w:jc w:val="center"/>
            </w:pPr>
            <w:bookmarkStart w:id="1326" w:name="cap_ca6078a8-a470-4717-8436-74b3df71b471"/>
            <w:bookmarkEnd w:id="1326"/>
            <w:r>
              <w:rPr>
                <w:noProof/>
              </w:rPr>
              <w:lastRenderedPageBreak/>
              <w:drawing>
                <wp:inline distT="0" distB="0" distL="0" distR="0" wp14:anchorId="1C4C8284" wp14:editId="3E37B188">
                  <wp:extent cx="4276725" cy="2857500"/>
                  <wp:effectExtent l="0" t="0" r="0" b="0"/>
                  <wp:docPr id="1137" name="drex_module_27_1_2_1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" name="drex_module_27_1_2_1_2_custom_4.png"/>
                          <pic:cNvPicPr/>
                        </pic:nvPicPr>
                        <pic:blipFill>
                          <a:blip r:embed="rId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CDF4BC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FF86B3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Выбор даты рождения</w:t>
            </w:r>
          </w:p>
        </w:tc>
      </w:tr>
    </w:tbl>
    <w:p w14:paraId="3D6C025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рождения</w:t>
      </w:r>
      <w:r>
        <w:rPr>
          <w:rFonts w:ascii="Calibri" w:hAnsi="Calibri" w:cs="Calibri"/>
          <w:color w:val="000000"/>
        </w:rPr>
        <w:t xml:space="preserve"> </w:t>
      </w:r>
      <w:r>
        <w:t>– поле текстового редактирования</w:t>
      </w:r>
    </w:p>
    <w:p w14:paraId="73A1A72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Серия и номер паспорта</w:t>
      </w:r>
      <w:r>
        <w:rPr>
          <w:rFonts w:ascii="Calibri" w:hAnsi="Calibri" w:cs="Calibri"/>
          <w:color w:val="000000"/>
        </w:rPr>
        <w:t xml:space="preserve"> </w:t>
      </w:r>
      <w:r>
        <w:t>– поле числового редактирования</w:t>
      </w:r>
    </w:p>
    <w:p w14:paraId="1B96792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ИНН</w:t>
      </w:r>
      <w:r>
        <w:rPr>
          <w:rFonts w:ascii="Calibri" w:hAnsi="Calibri" w:cs="Calibri"/>
          <w:color w:val="000000"/>
        </w:rPr>
        <w:t xml:space="preserve"> </w:t>
      </w:r>
      <w:r>
        <w:t>– поле числового текстового редактирования</w:t>
      </w:r>
    </w:p>
    <w:p w14:paraId="76B3B6D8" w14:textId="5902022D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СНИЛС</w:t>
      </w:r>
      <w:r>
        <w:rPr>
          <w:rFonts w:ascii="Calibri" w:hAnsi="Calibri" w:cs="Calibri"/>
          <w:color w:val="000000"/>
        </w:rPr>
        <w:t xml:space="preserve"> </w:t>
      </w:r>
      <w:r>
        <w:t>– поле числового редактирования (</w:t>
      </w:r>
      <w:hyperlink w:anchor="cap_204840d5-8656-4180-a1b6-10cc0e377b10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FC8D2E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7A7434" w14:textId="77777777" w:rsidR="00EE4219" w:rsidRDefault="00167843">
            <w:pPr>
              <w:spacing w:line="240" w:lineRule="auto"/>
              <w:jc w:val="center"/>
            </w:pPr>
            <w:bookmarkStart w:id="1327" w:name="cap_204840d5-8656-4180-a1b6-10cc0e377b10"/>
            <w:bookmarkEnd w:id="1327"/>
            <w:r>
              <w:rPr>
                <w:noProof/>
              </w:rPr>
              <w:drawing>
                <wp:inline distT="0" distB="0" distL="0" distR="0" wp14:anchorId="79A2955B" wp14:editId="6D48B3ED">
                  <wp:extent cx="5667375" cy="1333500"/>
                  <wp:effectExtent l="0" t="0" r="0" b="0"/>
                  <wp:docPr id="1138" name="drex_module_27_1_2_1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8" name="drex_module_27_1_2_1_2_custom_5.png"/>
                          <pic:cNvPicPr/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69977D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6506E05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Поля редактирования</w:t>
            </w:r>
          </w:p>
        </w:tc>
      </w:tr>
    </w:tbl>
    <w:p w14:paraId="0896DAD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Телефон</w:t>
      </w:r>
      <w:r>
        <w:rPr>
          <w:rFonts w:ascii="Calibri" w:hAnsi="Calibri" w:cs="Calibri"/>
          <w:color w:val="000000"/>
        </w:rPr>
        <w:t xml:space="preserve"> </w:t>
      </w:r>
      <w:r>
        <w:t>– для редактирования номера телефона нужно:</w:t>
      </w:r>
    </w:p>
    <w:p w14:paraId="1E55D68D" w14:textId="3D1A5BB4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Нажать на иконку «карандаш» (</w:t>
      </w:r>
      <w:hyperlink w:anchor="cap_cd6abfa2-ebe8-4f11-be99-7e4e41b77964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9B3A78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14A966" w14:textId="77777777" w:rsidR="00EE4219" w:rsidRDefault="00167843">
            <w:pPr>
              <w:spacing w:line="240" w:lineRule="auto"/>
              <w:jc w:val="center"/>
            </w:pPr>
            <w:bookmarkStart w:id="1328" w:name="cap_cd6abfa2-ebe8-4f11-be99-7e4e41b77964"/>
            <w:bookmarkEnd w:id="1328"/>
            <w:r>
              <w:rPr>
                <w:noProof/>
              </w:rPr>
              <w:drawing>
                <wp:inline distT="0" distB="0" distL="0" distR="0" wp14:anchorId="192B6C48" wp14:editId="31E5D043">
                  <wp:extent cx="4524375" cy="1104900"/>
                  <wp:effectExtent l="0" t="0" r="0" b="0"/>
                  <wp:docPr id="1139" name="drex_module_27_1_2_1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" name="drex_module_27_1_2_1_2_custom_6.png"/>
                          <pic:cNvPicPr/>
                        </pic:nvPicPr>
                        <pic:blipFill>
                          <a:blip r:embed="rId1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4375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40BDE8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2E3749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Рис.6 </w:t>
            </w:r>
          </w:p>
        </w:tc>
      </w:tr>
    </w:tbl>
    <w:p w14:paraId="066500A5" w14:textId="373CDCB0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 открывшемся окне исправить номер нажать «+», ввести номер телефона и нажать на «Сохранить» (</w:t>
      </w:r>
      <w:hyperlink w:anchor="cap_75f9b5ea-5d88-489c-83e5-4590f0df4d1d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B9AFA4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D66985" w14:textId="77777777" w:rsidR="00EE4219" w:rsidRDefault="00167843">
            <w:pPr>
              <w:spacing w:line="240" w:lineRule="auto"/>
              <w:jc w:val="center"/>
            </w:pPr>
            <w:bookmarkStart w:id="1329" w:name="cap_75f9b5ea-5d88-489c-83e5-4590f0df4d1d"/>
            <w:bookmarkEnd w:id="1329"/>
            <w:r>
              <w:rPr>
                <w:noProof/>
              </w:rPr>
              <w:drawing>
                <wp:inline distT="0" distB="0" distL="0" distR="0" wp14:anchorId="58736677" wp14:editId="5E2ED20C">
                  <wp:extent cx="3324225" cy="1200150"/>
                  <wp:effectExtent l="0" t="0" r="0" b="0"/>
                  <wp:docPr id="1140" name="drex_module_27_1_2_1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0" name="drex_module_27_1_2_1_2_custom_7.png"/>
                          <pic:cNvPicPr/>
                        </pic:nvPicPr>
                        <pic:blipFill>
                          <a:blip r:embed="rId1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22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8F6BE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7FF2B9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5F2AC4A5" w14:textId="34EB0CAD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выдачи паспорта</w:t>
      </w:r>
      <w:r>
        <w:rPr>
          <w:rFonts w:ascii="Calibri" w:hAnsi="Calibri" w:cs="Calibri"/>
          <w:color w:val="000000"/>
        </w:rPr>
        <w:t xml:space="preserve"> </w:t>
      </w:r>
      <w:r>
        <w:t>– выбор даты выдачи паспорта. Можно внести данные вручную или выбрать из календаря (</w:t>
      </w:r>
      <w:hyperlink w:anchor="cap_4c974813-4fb2-48cd-b16c-b4d249ee4758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64F2E4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C6DE6A" w14:textId="77777777" w:rsidR="00EE4219" w:rsidRDefault="00167843">
            <w:pPr>
              <w:spacing w:line="240" w:lineRule="auto"/>
              <w:jc w:val="center"/>
            </w:pPr>
            <w:bookmarkStart w:id="1330" w:name="cap_4c974813-4fb2-48cd-b16c-b4d249ee4758"/>
            <w:bookmarkEnd w:id="1330"/>
            <w:r>
              <w:rPr>
                <w:noProof/>
              </w:rPr>
              <w:drawing>
                <wp:inline distT="0" distB="0" distL="0" distR="0" wp14:anchorId="453D0900" wp14:editId="518F1B64">
                  <wp:extent cx="2295525" cy="3143250"/>
                  <wp:effectExtent l="0" t="0" r="0" b="0"/>
                  <wp:docPr id="1141" name="drex_module_27_1_2_1_2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1" name="drex_module_27_1_2_1_2_custom_8.png"/>
                          <pic:cNvPicPr/>
                        </pic:nvPicPr>
                        <pic:blipFill>
                          <a:blip r:embed="rId1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525" cy="314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201FFB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AEFBE2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  <w:r>
              <w:rPr>
                <w:i/>
                <w:iCs/>
              </w:rPr>
              <w:t>Дата выдачи паспорта</w:t>
            </w:r>
          </w:p>
        </w:tc>
      </w:tr>
    </w:tbl>
    <w:p w14:paraId="11BCF29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Кем выдан паспорт</w:t>
      </w:r>
      <w:r>
        <w:rPr>
          <w:rFonts w:ascii="Calibri" w:hAnsi="Calibri" w:cs="Calibri"/>
          <w:color w:val="000000"/>
        </w:rPr>
        <w:t xml:space="preserve"> </w:t>
      </w:r>
      <w:r>
        <w:t>– поле текстового редактирования</w:t>
      </w:r>
    </w:p>
    <w:p w14:paraId="18B276A6" w14:textId="3852204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жительства / Регистрации</w:t>
      </w:r>
      <w:r>
        <w:rPr>
          <w:rFonts w:ascii="Calibri" w:hAnsi="Calibri" w:cs="Calibri"/>
          <w:color w:val="000000"/>
        </w:rPr>
        <w:t xml:space="preserve"> </w:t>
      </w:r>
      <w:r>
        <w:t>– поле текстового редактирования (</w:t>
      </w:r>
      <w:hyperlink w:anchor="cap_eb2f625b-46ac-49a7-909a-6ba94d1ee63d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EFBE7F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7E8D35" w14:textId="77777777" w:rsidR="00EE4219" w:rsidRDefault="00167843">
            <w:pPr>
              <w:spacing w:line="240" w:lineRule="auto"/>
              <w:jc w:val="center"/>
            </w:pPr>
            <w:bookmarkStart w:id="1331" w:name="cap_eb2f625b-46ac-49a7-909a-6ba94d1ee63d"/>
            <w:bookmarkEnd w:id="1331"/>
            <w:r>
              <w:rPr>
                <w:noProof/>
              </w:rPr>
              <w:lastRenderedPageBreak/>
              <w:drawing>
                <wp:inline distT="0" distB="0" distL="0" distR="0" wp14:anchorId="7A1AB5B9" wp14:editId="6DBA77B6">
                  <wp:extent cx="5248275" cy="1181100"/>
                  <wp:effectExtent l="0" t="0" r="0" b="0"/>
                  <wp:docPr id="1142" name="drex_module_27_1_2_1_2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2" name="drex_module_27_1_2_1_2_custom_9.png"/>
                          <pic:cNvPicPr/>
                        </pic:nvPicPr>
                        <pic:blipFill>
                          <a:blip r:embed="rId1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275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57C5EB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FFEEE3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Поля текстового редактирования</w:t>
            </w:r>
          </w:p>
        </w:tc>
      </w:tr>
    </w:tbl>
    <w:p w14:paraId="1F4A9409" w14:textId="41AD8FBF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Регистрация</w:t>
      </w:r>
      <w:r>
        <w:rPr>
          <w:rFonts w:ascii="Calibri" w:hAnsi="Calibri" w:cs="Calibri"/>
          <w:color w:val="000000"/>
        </w:rPr>
        <w:t xml:space="preserve"> </w:t>
      </w:r>
      <w:r>
        <w:t>– тип регистрации</w:t>
      </w:r>
      <w:r>
        <w:rPr>
          <w:b/>
          <w:bCs/>
        </w:rPr>
        <w:t>:</w:t>
      </w:r>
      <w:r>
        <w:t xml:space="preserve"> постоянная или временная (</w:t>
      </w:r>
      <w:hyperlink w:anchor="cap_01083c54-a3cb-4452-beee-98f7285df3b1">
        <w:r>
          <w:t>Рис.10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2315D5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1DD2EC" w14:textId="77777777" w:rsidR="00EE4219" w:rsidRDefault="00167843">
            <w:pPr>
              <w:spacing w:line="240" w:lineRule="auto"/>
              <w:jc w:val="center"/>
            </w:pPr>
            <w:bookmarkStart w:id="1332" w:name="cap_01083c54-a3cb-4452-beee-98f7285df3b1"/>
            <w:bookmarkEnd w:id="1332"/>
            <w:r>
              <w:rPr>
                <w:noProof/>
              </w:rPr>
              <w:drawing>
                <wp:inline distT="0" distB="0" distL="0" distR="0" wp14:anchorId="258F648D" wp14:editId="09112A33">
                  <wp:extent cx="2714625" cy="1285875"/>
                  <wp:effectExtent l="0" t="0" r="0" b="0"/>
                  <wp:docPr id="1143" name="drex_module_27_1_2_1_2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3" name="drex_module_27_1_2_1_2_custom_10.png"/>
                          <pic:cNvPicPr/>
                        </pic:nvPicPr>
                        <pic:blipFill>
                          <a:blip r:embed="rId1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9E99D3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D574AC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  <w:r>
              <w:rPr>
                <w:i/>
                <w:iCs/>
              </w:rPr>
              <w:t>Выбор типа регистрации</w:t>
            </w:r>
          </w:p>
        </w:tc>
      </w:tr>
    </w:tbl>
    <w:p w14:paraId="5240F95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регистрации</w:t>
      </w:r>
      <w:r>
        <w:rPr>
          <w:rFonts w:ascii="Calibri" w:hAnsi="Calibri" w:cs="Calibri"/>
          <w:color w:val="000000"/>
        </w:rPr>
        <w:t xml:space="preserve"> </w:t>
      </w:r>
      <w:r>
        <w:t>– дата постановки на регистрационный учет</w:t>
      </w:r>
    </w:p>
    <w:p w14:paraId="21AA0E1E" w14:textId="3A707C9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снятия с регистрационного учета</w:t>
      </w:r>
      <w:r>
        <w:rPr>
          <w:rFonts w:ascii="Calibri" w:hAnsi="Calibri" w:cs="Calibri"/>
          <w:color w:val="000000"/>
        </w:rPr>
        <w:t xml:space="preserve"> </w:t>
      </w:r>
      <w:r>
        <w:t>– даты выбираются из календаря (</w:t>
      </w:r>
      <w:hyperlink w:anchor="cap_4d0d55fe-4ed8-4eec-831c-05281f410006">
        <w: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E13D4D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3EC5F61" w14:textId="77777777" w:rsidR="00EE4219" w:rsidRDefault="00167843">
            <w:pPr>
              <w:spacing w:line="240" w:lineRule="auto"/>
              <w:jc w:val="center"/>
            </w:pPr>
            <w:bookmarkStart w:id="1333" w:name="cap_4d0d55fe-4ed8-4eec-831c-05281f410006"/>
            <w:bookmarkEnd w:id="1333"/>
            <w:r>
              <w:rPr>
                <w:noProof/>
              </w:rPr>
              <w:drawing>
                <wp:inline distT="0" distB="0" distL="0" distR="0" wp14:anchorId="728CAA1C" wp14:editId="1966EE3C">
                  <wp:extent cx="2905125" cy="3286125"/>
                  <wp:effectExtent l="0" t="0" r="0" b="0"/>
                  <wp:docPr id="1144" name="drex_module_27_1_2_1_2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4" name="drex_module_27_1_2_1_2_custom_11.png"/>
                          <pic:cNvPicPr/>
                        </pic:nvPicPr>
                        <pic:blipFill>
                          <a:blip r:embed="rId1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125" cy="328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DF9D3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D93CB0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</w:p>
        </w:tc>
      </w:tr>
    </w:tbl>
    <w:p w14:paraId="243C4B5B" w14:textId="0867628E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Куда выбыл</w:t>
      </w:r>
      <w:r>
        <w:rPr>
          <w:rFonts w:ascii="Calibri" w:hAnsi="Calibri" w:cs="Calibri"/>
          <w:color w:val="000000"/>
        </w:rPr>
        <w:t xml:space="preserve"> </w:t>
      </w:r>
      <w:r>
        <w:t>– поле текстового редактирования, заполняется при снятии с регистрационного учета (</w:t>
      </w:r>
      <w:hyperlink w:anchor="cap_712a3083-b1c5-4f7f-bbf5-615aa1216876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C7C48C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23B24F" w14:textId="77777777" w:rsidR="00EE4219" w:rsidRDefault="00167843">
            <w:pPr>
              <w:spacing w:line="240" w:lineRule="auto"/>
              <w:jc w:val="center"/>
            </w:pPr>
            <w:bookmarkStart w:id="1334" w:name="cap_712a3083-b1c5-4f7f-bbf5-615aa1216876"/>
            <w:bookmarkEnd w:id="1334"/>
            <w:r>
              <w:rPr>
                <w:noProof/>
              </w:rPr>
              <w:drawing>
                <wp:inline distT="0" distB="0" distL="0" distR="0" wp14:anchorId="1CCE233B" wp14:editId="2B2A4116">
                  <wp:extent cx="2066925" cy="990600"/>
                  <wp:effectExtent l="0" t="0" r="0" b="0"/>
                  <wp:docPr id="1145" name="drex_module_27_1_2_1_2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5" name="drex_module_27_1_2_1_2_custom_12.png"/>
                          <pic:cNvPicPr/>
                        </pic:nvPicPr>
                        <pic:blipFill>
                          <a:blip r:embed="rId1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5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A157D2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00F074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</w:p>
        </w:tc>
      </w:tr>
    </w:tbl>
    <w:p w14:paraId="056E903E" w14:textId="013C8495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Родственные отношения</w:t>
      </w:r>
      <w:r>
        <w:rPr>
          <w:rFonts w:ascii="Calibri" w:hAnsi="Calibri" w:cs="Calibri"/>
          <w:color w:val="000000"/>
        </w:rPr>
        <w:t xml:space="preserve"> </w:t>
      </w:r>
      <w:r>
        <w:t>– выбор родственных отношений должников (</w:t>
      </w:r>
      <w:hyperlink w:anchor="cap_bdc9f4ae-436e-468d-a01e-2c82972f0e17">
        <w:r>
          <w:t>Рис.13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C192DF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A05CE8" w14:textId="77777777" w:rsidR="00EE4219" w:rsidRDefault="00167843">
            <w:pPr>
              <w:spacing w:line="240" w:lineRule="auto"/>
              <w:jc w:val="center"/>
            </w:pPr>
            <w:bookmarkStart w:id="1335" w:name="cap_bdc9f4ae-436e-468d-a01e-2c82972f0e17"/>
            <w:bookmarkEnd w:id="1335"/>
            <w:r>
              <w:rPr>
                <w:noProof/>
              </w:rPr>
              <w:drawing>
                <wp:inline distT="0" distB="0" distL="0" distR="0" wp14:anchorId="0F0FBABE" wp14:editId="697BC504">
                  <wp:extent cx="1724025" cy="2571750"/>
                  <wp:effectExtent l="0" t="0" r="0" b="0"/>
                  <wp:docPr id="1146" name="drex_module_27_1_2_1_2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6" name="drex_module_27_1_2_1_2_custom_13.png"/>
                          <pic:cNvPicPr/>
                        </pic:nvPicPr>
                        <pic:blipFill>
                          <a:blip r:embed="rId1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93F9D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041B31" w14:textId="77777777" w:rsidR="00EE4219" w:rsidRDefault="00167843">
            <w:pPr>
              <w:spacing w:before="160" w:after="160"/>
              <w:jc w:val="center"/>
            </w:pPr>
            <w:r>
              <w:t xml:space="preserve">Рис.13 </w:t>
            </w:r>
          </w:p>
        </w:tc>
      </w:tr>
    </w:tbl>
    <w:p w14:paraId="04E3D106" w14:textId="09B6F4F1" w:rsidR="00EE4219" w:rsidRDefault="00167843">
      <w:pPr>
        <w:spacing w:before="160" w:after="160"/>
      </w:pPr>
      <w:r>
        <w:t>После внесения изменений нажать на иконку в виде «галочки» (</w:t>
      </w:r>
      <w:hyperlink w:anchor="cap_977dcf12-574a-4a24-b6d5-663858a15518">
        <w:r>
          <w:t>Рис.14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99CDC5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D67D97" w14:textId="77777777" w:rsidR="00EE4219" w:rsidRDefault="00167843">
            <w:pPr>
              <w:spacing w:line="240" w:lineRule="auto"/>
              <w:jc w:val="center"/>
            </w:pPr>
            <w:bookmarkStart w:id="1336" w:name="cap_977dcf12-574a-4a24-b6d5-663858a15518"/>
            <w:bookmarkEnd w:id="1336"/>
            <w:r>
              <w:rPr>
                <w:noProof/>
              </w:rPr>
              <w:drawing>
                <wp:inline distT="0" distB="0" distL="0" distR="0" wp14:anchorId="4C421AEC" wp14:editId="1F0F9BDD">
                  <wp:extent cx="5667375" cy="1447800"/>
                  <wp:effectExtent l="0" t="0" r="0" b="0"/>
                  <wp:docPr id="1147" name="drex_module_27_1_2_1_2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" name="drex_module_27_1_2_1_2_custom_14.png"/>
                          <pic:cNvPicPr/>
                        </pic:nvPicPr>
                        <pic:blipFill>
                          <a:blip r:embed="rId6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AF7345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BE4203" w14:textId="77777777" w:rsidR="00EE4219" w:rsidRDefault="00167843">
            <w:pPr>
              <w:spacing w:before="160" w:after="160"/>
              <w:jc w:val="center"/>
            </w:pPr>
            <w:r>
              <w:t xml:space="preserve">Рис.14 </w:t>
            </w:r>
            <w:r>
              <w:rPr>
                <w:i/>
                <w:iCs/>
              </w:rPr>
              <w:t>Сохранение изменений</w:t>
            </w:r>
          </w:p>
        </w:tc>
      </w:tr>
    </w:tbl>
    <w:p w14:paraId="38A00A35" w14:textId="77777777" w:rsidR="00EE4219" w:rsidRDefault="00167843">
      <w:r>
        <w:br w:type="page"/>
      </w:r>
    </w:p>
    <w:p w14:paraId="6EB45ED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337" w:name="43baa35c-d79f-4dac-8e00-2084e44daf17"/>
      <w:bookmarkEnd w:id="1337"/>
      <w:r>
        <w:rPr>
          <w:b/>
          <w:bCs/>
        </w:rPr>
        <w:lastRenderedPageBreak/>
        <w:t>Удаление должника</w:t>
      </w:r>
    </w:p>
    <w:p w14:paraId="18A7DBF7" w14:textId="4ADF667E" w:rsidR="00EE4219" w:rsidRDefault="00167843">
      <w:pPr>
        <w:spacing w:before="160" w:after="160"/>
      </w:pPr>
      <w:r>
        <w:t>Чтобы удалить должника из списка нажимаем на «Х» и подтверждаем удаление. (</w:t>
      </w:r>
      <w:hyperlink w:anchor="cap_c8c11d26-9c60-4600-b63f-d571055b2aa7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D1296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AE557D" w14:textId="77777777" w:rsidR="00EE4219" w:rsidRDefault="00167843">
            <w:pPr>
              <w:spacing w:line="240" w:lineRule="auto"/>
              <w:jc w:val="center"/>
            </w:pPr>
            <w:bookmarkStart w:id="1338" w:name="cap_c8c11d26-9c60-4600-b63f-d571055b2aa7"/>
            <w:bookmarkEnd w:id="1338"/>
            <w:r>
              <w:rPr>
                <w:noProof/>
              </w:rPr>
              <w:drawing>
                <wp:inline distT="0" distB="0" distL="0" distR="0" wp14:anchorId="34DB35BE" wp14:editId="58A9864D">
                  <wp:extent cx="5667375" cy="1200150"/>
                  <wp:effectExtent l="0" t="0" r="0" b="0"/>
                  <wp:docPr id="1148" name="drex_module_27_1_2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8" name="drex_module_27_1_2_1_3_custom.png"/>
                          <pic:cNvPicPr/>
                        </pic:nvPicPr>
                        <pic:blipFill>
                          <a:blip r:embed="rId1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CF2ABB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D262F5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Удаление должника</w:t>
            </w:r>
          </w:p>
        </w:tc>
      </w:tr>
    </w:tbl>
    <w:p w14:paraId="64B36606" w14:textId="77777777" w:rsidR="00EE4219" w:rsidRDefault="00167843">
      <w:r>
        <w:br w:type="page"/>
      </w:r>
    </w:p>
    <w:p w14:paraId="515DD16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339" w:name="ead84b44-a8d8-4e2c-884f-adda36c74c88"/>
      <w:bookmarkEnd w:id="1339"/>
      <w:r>
        <w:rPr>
          <w:b/>
          <w:bCs/>
        </w:rPr>
        <w:lastRenderedPageBreak/>
        <w:t>Добавление должника</w:t>
      </w:r>
    </w:p>
    <w:p w14:paraId="1736C1AC" w14:textId="776BC3CD" w:rsidR="00EE4219" w:rsidRDefault="00167843">
      <w:pPr>
        <w:spacing w:before="160" w:after="160"/>
      </w:pPr>
      <w:r>
        <w:t>Чтобы добавить должника в карточку должников нажимаем на «+» (</w:t>
      </w:r>
      <w:hyperlink w:anchor="cap_6c9060e2-5ea0-4f34-90da-19c00f5f15df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47F42D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B09CE2" w14:textId="77777777" w:rsidR="00EE4219" w:rsidRDefault="00167843">
            <w:pPr>
              <w:spacing w:line="240" w:lineRule="auto"/>
              <w:jc w:val="center"/>
            </w:pPr>
            <w:bookmarkStart w:id="1340" w:name="cap_6c9060e2-5ea0-4f34-90da-19c00f5f15df"/>
            <w:bookmarkEnd w:id="1340"/>
            <w:r>
              <w:rPr>
                <w:noProof/>
              </w:rPr>
              <w:drawing>
                <wp:inline distT="0" distB="0" distL="0" distR="0" wp14:anchorId="7A920E5D" wp14:editId="503DF02F">
                  <wp:extent cx="5667375" cy="1200150"/>
                  <wp:effectExtent l="0" t="0" r="0" b="0"/>
                  <wp:docPr id="1149" name="drex_module_27_1_2_1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9" name="drex_module_27_1_2_1_4_custom.png"/>
                          <pic:cNvPicPr/>
                        </pic:nvPicPr>
                        <pic:blipFill>
                          <a:blip r:embed="rId1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ADF1E6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335F6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Добавление должника</w:t>
            </w:r>
          </w:p>
        </w:tc>
      </w:tr>
    </w:tbl>
    <w:p w14:paraId="7C9EFDAE" w14:textId="481F43D5" w:rsidR="00EE4219" w:rsidRDefault="00167843">
      <w:pPr>
        <w:spacing w:before="160" w:after="160"/>
      </w:pPr>
      <w:r>
        <w:t>Заполняем поля как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aaad9f9f-4e1f-4e02-9f20-553b893e5cf9">
        <w:r>
          <w:rPr>
            <w:u w:val="single"/>
          </w:rPr>
          <w:t>Редактирование данных должника</w:t>
        </w:r>
      </w:hyperlink>
      <w:r>
        <w:rPr>
          <w:rFonts w:ascii="Calibri" w:hAnsi="Calibri" w:cs="Calibri"/>
          <w:color w:val="000000"/>
        </w:rPr>
        <w:t xml:space="preserve"> </w:t>
      </w:r>
      <w:r>
        <w:t>и нажимаем иконку в виде «галочки» для подтверждения (</w:t>
      </w:r>
      <w:hyperlink w:anchor="cap_c6277bcb-650e-402f-96fd-40253c3a6c8b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2EEF2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77045A" w14:textId="77777777" w:rsidR="00EE4219" w:rsidRDefault="00167843">
            <w:pPr>
              <w:spacing w:line="240" w:lineRule="auto"/>
              <w:jc w:val="center"/>
            </w:pPr>
            <w:bookmarkStart w:id="1341" w:name="cap_c6277bcb-650e-402f-96fd-40253c3a6c8b"/>
            <w:bookmarkEnd w:id="1341"/>
            <w:r>
              <w:rPr>
                <w:noProof/>
              </w:rPr>
              <w:drawing>
                <wp:inline distT="0" distB="0" distL="0" distR="0" wp14:anchorId="73341237" wp14:editId="2FABAB56">
                  <wp:extent cx="5667375" cy="1219200"/>
                  <wp:effectExtent l="0" t="0" r="0" b="0"/>
                  <wp:docPr id="1150" name="drex_module_27_1_2_1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0" name="drex_module_27_1_2_1_4_custom_2.png"/>
                          <pic:cNvPicPr/>
                        </pic:nvPicPr>
                        <pic:blipFill>
                          <a:blip r:embed="rId1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F378E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DBB674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D72EE71" w14:textId="77777777" w:rsidR="00EE4219" w:rsidRDefault="00167843">
      <w:r>
        <w:br w:type="page"/>
      </w:r>
    </w:p>
    <w:p w14:paraId="1D3256D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342" w:name="f3984298-5947-45ae-b9ac-c146513a7c67"/>
      <w:bookmarkEnd w:id="1342"/>
      <w:r>
        <w:rPr>
          <w:b/>
          <w:bCs/>
          <w:sz w:val="26"/>
          <w:szCs w:val="26"/>
        </w:rPr>
        <w:lastRenderedPageBreak/>
        <w:t>Реквизиты организации – Юридические лица</w:t>
      </w:r>
    </w:p>
    <w:p w14:paraId="2F3B591E" w14:textId="727A16D2" w:rsidR="00EE4219" w:rsidRDefault="00167843">
      <w:pPr>
        <w:spacing w:before="160" w:after="160"/>
      </w:pPr>
      <w:r>
        <w:t>Система автоматически определяет атрибут «Юридическое лицо» если внесен ИНН или ОГРН юридического лица. Система делает запрос в ФНС на получение данных по юридическому лицу и заполняет следующие поля в карточке должника: (</w:t>
      </w:r>
      <w:hyperlink w:anchor="cap_de708d51-771d-4226-9420-419b0fb35d6d">
        <w:r>
          <w:t>Рис.1</w:t>
        </w:r>
      </w:hyperlink>
      <w:r>
        <w:t>)</w:t>
      </w:r>
    </w:p>
    <w:p w14:paraId="12D69EE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Полное наименование организации</w:t>
      </w:r>
    </w:p>
    <w:p w14:paraId="4E9AD6F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ОГРН</w:t>
      </w:r>
    </w:p>
    <w:p w14:paraId="253498E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ИНН</w:t>
      </w:r>
    </w:p>
    <w:p w14:paraId="6DDB402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КПП</w:t>
      </w:r>
    </w:p>
    <w:p w14:paraId="0F389DF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регистрации</w:t>
      </w:r>
    </w:p>
    <w:p w14:paraId="0A0FD99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Генерального директора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8D06C0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D1AD0FE" w14:textId="77777777" w:rsidR="00EE4219" w:rsidRDefault="00167843">
            <w:pPr>
              <w:spacing w:line="240" w:lineRule="auto"/>
              <w:jc w:val="center"/>
              <w:rPr>
                <w:b/>
                <w:bCs/>
              </w:rPr>
            </w:pPr>
            <w:bookmarkStart w:id="1343" w:name="cap_de708d51-771d-4226-9420-419b0fb35d6d"/>
            <w:bookmarkEnd w:id="1343"/>
            <w:r>
              <w:rPr>
                <w:b/>
                <w:bCs/>
                <w:noProof/>
              </w:rPr>
              <w:drawing>
                <wp:inline distT="0" distB="0" distL="0" distR="0" wp14:anchorId="67D8D6AF" wp14:editId="04B0EC9E">
                  <wp:extent cx="5667375" cy="1152525"/>
                  <wp:effectExtent l="0" t="0" r="0" b="0"/>
                  <wp:docPr id="1151" name="drex_module_27_1_2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" name="drex_module_27_1_2_2_custom.png"/>
                          <pic:cNvPicPr/>
                        </pic:nvPicPr>
                        <pic:blipFill>
                          <a:blip r:embed="rId1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99133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CD148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Данные юридического лица</w:t>
            </w:r>
          </w:p>
        </w:tc>
      </w:tr>
    </w:tbl>
    <w:p w14:paraId="1782600D" w14:textId="77777777" w:rsidR="00EE4219" w:rsidRDefault="00167843">
      <w:pPr>
        <w:spacing w:before="160" w:after="160"/>
        <w:jc w:val="center"/>
        <w:rPr>
          <w:i/>
          <w:iCs/>
        </w:rPr>
      </w:pPr>
      <w:r>
        <w:rPr>
          <w:i/>
          <w:iCs/>
        </w:rPr>
        <w:t>Рис.</w:t>
      </w:r>
      <w:r>
        <w:rPr>
          <w:rFonts w:ascii="Calibri" w:hAnsi="Calibri" w:cs="Calibri"/>
          <w:i/>
          <w:iCs/>
          <w:color w:val="44546A"/>
          <w:sz w:val="18"/>
          <w:szCs w:val="18"/>
        </w:rPr>
        <w:t xml:space="preserve"> </w:t>
      </w:r>
      <w:r>
        <w:rPr>
          <w:i/>
          <w:iCs/>
        </w:rPr>
        <w:t>5.84</w:t>
      </w:r>
      <w:r>
        <w:rPr>
          <w:rFonts w:ascii="Calibri" w:hAnsi="Calibri" w:cs="Calibri"/>
          <w:i/>
          <w:iCs/>
          <w:color w:val="44546A"/>
          <w:sz w:val="18"/>
          <w:szCs w:val="18"/>
        </w:rPr>
        <w:t xml:space="preserve"> </w:t>
      </w:r>
      <w:r>
        <w:rPr>
          <w:i/>
          <w:iCs/>
        </w:rPr>
        <w:t>Данные юридического лица</w:t>
      </w:r>
    </w:p>
    <w:p w14:paraId="7FAB8200" w14:textId="50CA6B54" w:rsidR="00EE4219" w:rsidRDefault="00167843">
      <w:pPr>
        <w:spacing w:before="160" w:after="160"/>
      </w:pPr>
      <w:r>
        <w:t>Этот процесс подробно описан в разделе</w:t>
      </w:r>
      <w:r>
        <w:rPr>
          <w:rFonts w:ascii="Calibri" w:hAnsi="Calibri" w:cs="Calibri"/>
          <w:color w:val="000000"/>
        </w:rPr>
        <w:t xml:space="preserve"> </w:t>
      </w:r>
      <w:hyperlink w:anchor="acb5a685-f3e1-4f7d-bbf4-f3943ad434c8">
        <w:r>
          <w:rPr>
            <w:u w:val="single"/>
          </w:rPr>
          <w:t>Обновление данных по должнику</w:t>
        </w:r>
      </w:hyperlink>
      <w:r>
        <w:t>.</w:t>
      </w:r>
      <w:r>
        <w:br w:type="page"/>
      </w:r>
    </w:p>
    <w:p w14:paraId="71A72B70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344" w:name="0395466f-b53f-426d-812b-8dc38b9af304"/>
      <w:bookmarkEnd w:id="1344"/>
      <w:r>
        <w:rPr>
          <w:b/>
          <w:bCs/>
          <w:sz w:val="28"/>
          <w:szCs w:val="28"/>
        </w:rPr>
        <w:lastRenderedPageBreak/>
        <w:t>Собственники</w:t>
      </w:r>
    </w:p>
    <w:p w14:paraId="353A6831" w14:textId="008444DE" w:rsidR="00EE4219" w:rsidRDefault="00167843">
      <w:pPr>
        <w:spacing w:before="160" w:after="160"/>
      </w:pPr>
      <w:r>
        <w:t>В этом разделе представлена информация по собственникам объекта недвижимости должника. Д</w:t>
      </w:r>
      <w:r>
        <w:t xml:space="preserve">анные подгружаются автоматически после запроса в Росреестр и получения выписки из ЕГРН (запрос на получение выписки рассмотрен в разделе </w:t>
      </w:r>
      <w:hyperlink w:anchor="cd1be259-2871-4f1a-bef4-1c175e45f55f">
        <w:r>
          <w:rPr>
            <w:u w:val="single"/>
          </w:rPr>
          <w:t>Выписка ЕГРН</w:t>
        </w:r>
      </w:hyperlink>
      <w:r>
        <w:t>)</w:t>
      </w:r>
    </w:p>
    <w:p w14:paraId="1CBBE70F" w14:textId="6D52B9D5" w:rsidR="00EE4219" w:rsidRDefault="00167843">
      <w:pPr>
        <w:spacing w:before="160" w:after="160"/>
      </w:pPr>
      <w:r>
        <w:t>Также возможно загрузить выписку ЕГРН вручную.</w:t>
      </w:r>
      <w:r>
        <w:t xml:space="preserve"> Как это сделать рассмотрено в разделе </w:t>
      </w:r>
      <w:hyperlink w:anchor="6ea3e1fe-032d-4ba7-9f5b-b63aa29cd296">
        <w:r>
          <w:rPr>
            <w:u w:val="single"/>
          </w:rPr>
          <w:t>Выписка из ЕГРН</w:t>
        </w:r>
      </w:hyperlink>
    </w:p>
    <w:p w14:paraId="6F9BFA52" w14:textId="77777777" w:rsidR="00EE4219" w:rsidRDefault="00167843">
      <w:pPr>
        <w:spacing w:before="160" w:after="160"/>
      </w:pPr>
      <w:r>
        <w:t>Раздел состоит из трех информационных блоков:</w:t>
      </w:r>
    </w:p>
    <w:p w14:paraId="4DDF0DC1" w14:textId="19B021A2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d218883f-2013-46ec-9160-781ec76e9a4f">
        <w:r>
          <w:rPr>
            <w:u w:val="single"/>
          </w:rPr>
          <w:t>Общие данные по объекту недвижимости</w:t>
        </w:r>
      </w:hyperlink>
    </w:p>
    <w:p w14:paraId="011F8999" w14:textId="15070F9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aab4fc0f-1e60-4f53-ba03-d75af907dc97">
        <w:r>
          <w:rPr>
            <w:u w:val="single"/>
          </w:rPr>
          <w:t>Сведения о характеристиках объекта недвижимости</w:t>
        </w:r>
      </w:hyperlink>
    </w:p>
    <w:p w14:paraId="31EE55F3" w14:textId="4AEE7949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9e90b720-ead4-4acf-b361-e0f911fec218">
        <w:r>
          <w:rPr>
            <w:u w:val="single"/>
          </w:rPr>
          <w:t>Сведения о переходе прав объекта недвижимости</w:t>
        </w:r>
      </w:hyperlink>
    </w:p>
    <w:p w14:paraId="1F641AEE" w14:textId="39AFC667" w:rsidR="00EE4219" w:rsidRDefault="00167843">
      <w:pPr>
        <w:spacing w:before="160" w:after="160"/>
      </w:pPr>
      <w:r>
        <w:t xml:space="preserve">В правой части экрана есть опции для ручного добавления или обновления кадастрового номера – кнопка </w:t>
      </w:r>
      <w:r>
        <w:rPr>
          <w:b/>
          <w:bCs/>
        </w:rPr>
        <w:t>«Обновить кадастровый номер»</w:t>
      </w:r>
      <w:r>
        <w:t xml:space="preserve"> и кнопка обновления данных по должнику </w:t>
      </w:r>
      <w:r>
        <w:rPr>
          <w:b/>
          <w:bCs/>
        </w:rPr>
        <w:t>«Обновить данные»</w:t>
      </w:r>
      <w:r>
        <w:t>.</w:t>
      </w:r>
      <w:r>
        <w:t xml:space="preserve"> (</w:t>
      </w:r>
      <w:hyperlink w:anchor="cap_837f9d04-c714-494a-8019-9734e2df9cd3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E8FD27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69DEA9" w14:textId="77777777" w:rsidR="00EE4219" w:rsidRDefault="00167843">
            <w:pPr>
              <w:spacing w:line="240" w:lineRule="auto"/>
              <w:jc w:val="center"/>
            </w:pPr>
            <w:bookmarkStart w:id="1345" w:name="cap_837f9d04-c714-494a-8019-9734e2df9cd3"/>
            <w:bookmarkEnd w:id="1345"/>
            <w:r>
              <w:rPr>
                <w:noProof/>
              </w:rPr>
              <w:drawing>
                <wp:inline distT="0" distB="0" distL="0" distR="0" wp14:anchorId="1272123D" wp14:editId="3D326169">
                  <wp:extent cx="5667375" cy="2181225"/>
                  <wp:effectExtent l="0" t="0" r="0" b="0"/>
                  <wp:docPr id="1152" name="drex_module_27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2" name="drex_module_27_1_3_custom.png"/>
                          <pic:cNvPicPr/>
                        </pic:nvPicPr>
                        <pic:blipFill>
                          <a:blip r:embed="rId1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18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396CB1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8947D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Обновление данных</w:t>
            </w:r>
          </w:p>
        </w:tc>
      </w:tr>
    </w:tbl>
    <w:p w14:paraId="0AF9269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Обновить кадастровый номер</w:t>
      </w:r>
      <w:r>
        <w:t xml:space="preserve">. При нажатии на кнопку открывается окно, в поле для ввода </w:t>
      </w:r>
      <w:r>
        <w:rPr>
          <w:b/>
          <w:bCs/>
        </w:rPr>
        <w:t>«Введите кадастровый номер»</w:t>
      </w:r>
      <w:r>
        <w:t>, необходимо вести кадастровый номер для обновления.</w:t>
      </w:r>
    </w:p>
    <w:p w14:paraId="134A396A" w14:textId="77777777" w:rsidR="00EE4219" w:rsidRDefault="00EE4219">
      <w:pPr>
        <w:spacing w:before="160" w:after="160"/>
        <w:ind w:left="720" w:hanging="360"/>
        <w:jc w:val="center"/>
      </w:pPr>
    </w:p>
    <w:p w14:paraId="218940B8" w14:textId="275B31F0" w:rsidR="00EE4219" w:rsidRDefault="00167843">
      <w:pPr>
        <w:spacing w:before="160" w:after="160"/>
        <w:ind w:left="720" w:hanging="360"/>
      </w:pPr>
      <w:r>
        <w:t xml:space="preserve">После обновления можно заказать или перезаказать выписку из ЕГРН о характеристиках и о переходе прав объекта недвижимости. По окончанию </w:t>
      </w:r>
      <w:r>
        <w:lastRenderedPageBreak/>
        <w:t>ввода необходимо нажать «</w:t>
      </w:r>
      <w:r>
        <w:rPr>
          <w:b/>
          <w:bCs/>
        </w:rPr>
        <w:t>Подтвердить»</w:t>
      </w:r>
      <w:r>
        <w:t xml:space="preserve"> или </w:t>
      </w:r>
      <w:r>
        <w:rPr>
          <w:b/>
          <w:bCs/>
        </w:rPr>
        <w:t>«Отменить»</w:t>
      </w:r>
      <w:r>
        <w:t xml:space="preserve"> в случае отме</w:t>
      </w:r>
      <w:r>
        <w:t xml:space="preserve">ны ввода. После подтверждения ввода кадастрового номера появится системное сообщение </w:t>
      </w:r>
      <w:r>
        <w:rPr>
          <w:b/>
          <w:bCs/>
        </w:rPr>
        <w:t>«Кадастровый номер обновлен»</w:t>
      </w:r>
      <w:r>
        <w:t xml:space="preserve"> (</w:t>
      </w:r>
      <w:hyperlink w:anchor="cap_5cbcfe56-84a2-4969-a75d-f62a225bb46f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151CDB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84A8F0" w14:textId="77777777" w:rsidR="00EE4219" w:rsidRDefault="00167843">
            <w:pPr>
              <w:spacing w:line="240" w:lineRule="auto"/>
              <w:jc w:val="center"/>
              <w:rPr>
                <w:i/>
                <w:iCs/>
              </w:rPr>
            </w:pPr>
            <w:bookmarkStart w:id="1346" w:name="cap_5cbcfe56-84a2-4969-a75d-f62a225bb46f"/>
            <w:bookmarkEnd w:id="1346"/>
            <w:r>
              <w:rPr>
                <w:i/>
                <w:iCs/>
                <w:noProof/>
              </w:rPr>
              <w:drawing>
                <wp:inline distT="0" distB="0" distL="0" distR="0" wp14:anchorId="50CFDC46" wp14:editId="51424F2E">
                  <wp:extent cx="1857375" cy="523875"/>
                  <wp:effectExtent l="0" t="0" r="0" b="0"/>
                  <wp:docPr id="1153" name="drex_module_27_1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3" name="drex_module_27_1_3_custom_2.png"/>
                          <pic:cNvPicPr/>
                        </pic:nvPicPr>
                        <pic:blipFill>
                          <a:blip r:embed="rId1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002A8E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4DA6BF" w14:textId="77777777" w:rsidR="00EE4219" w:rsidRDefault="00167843">
            <w:pPr>
              <w:spacing w:before="160" w:after="160"/>
              <w:ind w:left="360"/>
              <w:jc w:val="center"/>
            </w:pPr>
            <w:r>
              <w:t xml:space="preserve">Рис.2 </w:t>
            </w:r>
          </w:p>
        </w:tc>
      </w:tr>
    </w:tbl>
    <w:p w14:paraId="7115A21E" w14:textId="709799D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Обновить данные -</w:t>
      </w:r>
      <w:r>
        <w:rPr>
          <w:rFonts w:ascii="Calibri" w:hAnsi="Calibri" w:cs="Calibri"/>
          <w:color w:val="000000"/>
        </w:rPr>
        <w:t xml:space="preserve"> </w:t>
      </w:r>
      <w:r>
        <w:t>процесс подробно описан в разделе</w:t>
      </w:r>
      <w:r>
        <w:rPr>
          <w:rFonts w:ascii="Calibri" w:hAnsi="Calibri" w:cs="Calibri"/>
          <w:color w:val="000000"/>
        </w:rPr>
        <w:t xml:space="preserve"> </w:t>
      </w:r>
      <w:hyperlink w:anchor="acb5a685-f3e1-4f7d-bbf4-f3943ad434c8">
        <w:r>
          <w:rPr>
            <w:u w:val="single"/>
          </w:rPr>
          <w:t>Обновление данных по должнику</w:t>
        </w:r>
      </w:hyperlink>
      <w:r>
        <w:br w:type="page"/>
      </w:r>
    </w:p>
    <w:p w14:paraId="65F945B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347" w:name="d218883f-2013-46ec-9160-781ec76e9a4f"/>
      <w:bookmarkEnd w:id="1347"/>
      <w:r>
        <w:rPr>
          <w:b/>
          <w:bCs/>
          <w:sz w:val="26"/>
          <w:szCs w:val="26"/>
        </w:rPr>
        <w:lastRenderedPageBreak/>
        <w:t>Общие данные по объекту недвижимости</w:t>
      </w:r>
    </w:p>
    <w:p w14:paraId="26F38D9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Кадастровый номер</w:t>
      </w:r>
      <w:r>
        <w:rPr>
          <w:rFonts w:ascii="Calibri" w:hAnsi="Calibri" w:cs="Calibri"/>
          <w:color w:val="000000"/>
        </w:rPr>
        <w:t xml:space="preserve"> </w:t>
      </w:r>
      <w:r>
        <w:t>– загружается в систему вручную или загружается из стандартизатора</w:t>
      </w:r>
    </w:p>
    <w:p w14:paraId="688C929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запроса</w:t>
      </w:r>
      <w:r>
        <w:rPr>
          <w:rFonts w:ascii="Calibri" w:hAnsi="Calibri" w:cs="Calibri"/>
          <w:color w:val="000000"/>
        </w:rPr>
        <w:t xml:space="preserve"> </w:t>
      </w:r>
      <w:r>
        <w:t>- когда был запрос на получение выписки из ЕГРН.</w:t>
      </w:r>
    </w:p>
    <w:p w14:paraId="73E1249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последнего запроса</w:t>
      </w:r>
      <w:r>
        <w:t xml:space="preserve"> - когда был осуществлен последний запрос выписки из ЕГРН.</w:t>
      </w:r>
    </w:p>
    <w:p w14:paraId="1F459E5B" w14:textId="175CA1A5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Площадь</w:t>
      </w:r>
      <w:r>
        <w:rPr>
          <w:rFonts w:ascii="Calibri" w:hAnsi="Calibri" w:cs="Calibri"/>
          <w:color w:val="000000"/>
        </w:rPr>
        <w:t xml:space="preserve"> </w:t>
      </w:r>
      <w:r>
        <w:t>– площа</w:t>
      </w:r>
      <w:r>
        <w:t>дь объекта недвижимости (м</w:t>
      </w:r>
      <w:r>
        <w:rPr>
          <w:vertAlign w:val="superscript"/>
        </w:rPr>
        <w:t>2</w:t>
      </w:r>
      <w:r>
        <w:t>), загружается из выписки ЕГРН или из файла реестра данных по должнику. Формирование и загрузка реестра данных рассмотрено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«Обмен данными»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 (</w:t>
      </w:r>
      <w:hyperlink w:anchor="cap_c8678cf2-2025-4b5c-9ec1-49fb97355051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61573C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D8D94E" w14:textId="77777777" w:rsidR="00EE4219" w:rsidRDefault="00167843">
            <w:pPr>
              <w:spacing w:line="240" w:lineRule="auto"/>
              <w:jc w:val="center"/>
            </w:pPr>
            <w:bookmarkStart w:id="1348" w:name="cap_c8678cf2-2025-4b5c-9ec1-49fb97355051"/>
            <w:bookmarkEnd w:id="1348"/>
            <w:r>
              <w:rPr>
                <w:noProof/>
              </w:rPr>
              <w:drawing>
                <wp:inline distT="0" distB="0" distL="0" distR="0" wp14:anchorId="77E48B2C" wp14:editId="15BC13AB">
                  <wp:extent cx="5667375" cy="2181225"/>
                  <wp:effectExtent l="0" t="0" r="0" b="0"/>
                  <wp:docPr id="1154" name="drex_module_27_1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" name="drex_module_27_1_3_1_custom.png"/>
                          <pic:cNvPicPr/>
                        </pic:nvPicPr>
                        <pic:blipFill>
                          <a:blip r:embed="rId1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18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D17402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078F7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Данные по объекту недвижимости</w:t>
            </w:r>
          </w:p>
        </w:tc>
      </w:tr>
    </w:tbl>
    <w:p w14:paraId="3004673E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33F977FC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349" w:name="aab4fc0f-1e60-4f53-ba03-d75af907dc97"/>
      <w:bookmarkEnd w:id="1349"/>
      <w:r>
        <w:rPr>
          <w:b/>
          <w:bCs/>
          <w:sz w:val="26"/>
          <w:szCs w:val="26"/>
        </w:rPr>
        <w:lastRenderedPageBreak/>
        <w:t>Сведения о характеристиках объекта недвижимости</w:t>
      </w:r>
    </w:p>
    <w:p w14:paraId="047CDCD0" w14:textId="77777777" w:rsidR="00EE4219" w:rsidRDefault="00167843">
      <w:pPr>
        <w:spacing w:before="160" w:after="160"/>
      </w:pPr>
      <w:r>
        <w:t>При получении выписки из ЕГРН, система распознает все данные из выписки заре</w:t>
      </w:r>
      <w:r>
        <w:t xml:space="preserve">гистрированного на этом объекте недвижимости должника и автоматически добавляет в карточку </w:t>
      </w:r>
      <w:r>
        <w:rPr>
          <w:b/>
          <w:bCs/>
        </w:rPr>
        <w:t>«Должники»</w:t>
      </w:r>
      <w:r>
        <w:t xml:space="preserve"> после получения данных из выписки ЕГРН о характеристиках объекта недвижимости (до 01.03.2023). Через АС ГУФ можно заказывать данные выписки автоматически.</w:t>
      </w:r>
    </w:p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52B2F12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452FB802" w14:textId="77777777" w:rsidR="00EE4219" w:rsidRDefault="00EE4219"/>
        </w:tc>
      </w:tr>
      <w:tr w:rsidR="00EE4219" w14:paraId="19B4682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35DA497F" w14:textId="77777777" w:rsidR="00EE4219" w:rsidRDefault="00167843">
            <w:r>
              <w:rPr>
                <w:noProof/>
              </w:rPr>
              <w:drawing>
                <wp:inline distT="0" distB="0" distL="0" distR="0" wp14:anchorId="6B4B442F" wp14:editId="4183C0B3">
                  <wp:extent cx="285750" cy="228600"/>
                  <wp:effectExtent l="0" t="95250" r="95250" b="95250"/>
                  <wp:docPr id="1155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5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12426F4C" w14:textId="77777777" w:rsidR="00EE4219" w:rsidRDefault="00167843">
            <w:pPr>
              <w:ind w:left="105"/>
              <w:rPr>
                <w:i/>
                <w:iCs/>
              </w:rPr>
            </w:pPr>
            <w:r>
              <w:rPr>
                <w:i/>
                <w:iCs/>
              </w:rPr>
              <w:t>В редакции от 01.03.2023г. Росреестр больше не отдает ФИО собственников по физическим лицам, вместо ФИО приходит «Физическое лицо».</w:t>
            </w:r>
          </w:p>
        </w:tc>
      </w:tr>
      <w:tr w:rsidR="00EE4219" w14:paraId="181154F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390BE307" w14:textId="77777777" w:rsidR="00EE4219" w:rsidRDefault="00EE4219"/>
        </w:tc>
      </w:tr>
    </w:tbl>
    <w:p w14:paraId="6BF658C1" w14:textId="57B1FE20" w:rsidR="00EE4219" w:rsidRDefault="00167843">
      <w:pPr>
        <w:spacing w:before="160" w:after="160"/>
      </w:pPr>
      <w:r>
        <w:t xml:space="preserve">Если ФИО из карточки </w:t>
      </w:r>
      <w:r>
        <w:rPr>
          <w:b/>
          <w:bCs/>
        </w:rPr>
        <w:t>«Должники»</w:t>
      </w:r>
      <w:r>
        <w:t xml:space="preserve"> совпадает с ФИО собственника, то система автоматически подставляет все данные (дату и мес</w:t>
      </w:r>
      <w:r>
        <w:t xml:space="preserve">то рождения, серия и номер паспорта, ИНН и т.д.), которые есть по этому ФИО в карточку </w:t>
      </w:r>
      <w:r>
        <w:rPr>
          <w:b/>
          <w:bCs/>
        </w:rPr>
        <w:t>«Собственники»</w:t>
      </w:r>
      <w:r>
        <w:t>. (</w:t>
      </w:r>
      <w:hyperlink w:anchor="cap_68b67200-b5f9-44d0-8de3-dc265a8deeb3">
        <w:r>
          <w:t>Рис.1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DDB87E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B7E510" w14:textId="77777777" w:rsidR="00EE4219" w:rsidRDefault="00167843">
            <w:pPr>
              <w:spacing w:line="240" w:lineRule="auto"/>
              <w:jc w:val="center"/>
            </w:pPr>
            <w:bookmarkStart w:id="1350" w:name="cap_68b67200-b5f9-44d0-8de3-dc265a8deeb3"/>
            <w:bookmarkEnd w:id="1350"/>
            <w:r>
              <w:rPr>
                <w:noProof/>
              </w:rPr>
              <w:drawing>
                <wp:inline distT="0" distB="0" distL="0" distR="0" wp14:anchorId="76847628" wp14:editId="52B5C248">
                  <wp:extent cx="5667375" cy="2295525"/>
                  <wp:effectExtent l="0" t="0" r="0" b="0"/>
                  <wp:docPr id="1156" name="drex_module_27_1_3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" name="drex_module_27_1_3_2_custom.png"/>
                          <pic:cNvPicPr/>
                        </pic:nvPicPr>
                        <pic:blipFill>
                          <a:blip r:embed="rId1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9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228851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9F8A03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Список собственников</w:t>
            </w:r>
          </w:p>
        </w:tc>
      </w:tr>
    </w:tbl>
    <w:p w14:paraId="678705B8" w14:textId="77777777" w:rsidR="00EE4219" w:rsidRDefault="00167843">
      <w:pPr>
        <w:spacing w:before="160" w:after="160"/>
      </w:pPr>
      <w:r>
        <w:t>По собственникам выводятся следующие данные:</w:t>
      </w:r>
    </w:p>
    <w:p w14:paraId="41F3446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Собственник</w:t>
      </w:r>
      <w:r>
        <w:rPr>
          <w:rFonts w:ascii="Calibri" w:hAnsi="Calibri" w:cs="Calibri"/>
          <w:color w:val="000000"/>
        </w:rPr>
        <w:t xml:space="preserve"> </w:t>
      </w:r>
      <w:r>
        <w:t>– ФИО собственника</w:t>
      </w:r>
    </w:p>
    <w:p w14:paraId="2C94FF9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рождения</w:t>
      </w:r>
    </w:p>
    <w:p w14:paraId="6B1EE0B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рождения</w:t>
      </w:r>
    </w:p>
    <w:p w14:paraId="1AA056B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Серия и номер паспорта</w:t>
      </w:r>
    </w:p>
    <w:p w14:paraId="142AF91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выдачи паспорта</w:t>
      </w:r>
    </w:p>
    <w:p w14:paraId="4FA33FB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Кем выдан паспорт</w:t>
      </w:r>
    </w:p>
    <w:p w14:paraId="44D1726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ИНН</w:t>
      </w:r>
    </w:p>
    <w:p w14:paraId="321EC87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Вид зарегистрированного права</w:t>
      </w:r>
      <w:r>
        <w:rPr>
          <w:rFonts w:ascii="Calibri" w:hAnsi="Calibri" w:cs="Calibri"/>
          <w:color w:val="000000"/>
        </w:rPr>
        <w:t xml:space="preserve"> </w:t>
      </w:r>
      <w:r>
        <w:t>– тип владения собственностью: собственность, долевая собственность, совместная собственность</w:t>
      </w:r>
    </w:p>
    <w:p w14:paraId="61FD380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Доля в праве</w:t>
      </w:r>
      <w:r>
        <w:rPr>
          <w:rFonts w:ascii="Calibri" w:hAnsi="Calibri" w:cs="Calibri"/>
          <w:color w:val="000000"/>
        </w:rPr>
        <w:t xml:space="preserve"> </w:t>
      </w:r>
      <w:r>
        <w:t xml:space="preserve">- выводит только дольщиков процент владения собственностью на основе доли праве. Данные выводятся в </w:t>
      </w:r>
      <w:r>
        <w:t>виде дробных чисел (1/2, 2/3/, 1/10 и т.п.).</w:t>
      </w:r>
    </w:p>
    <w:p w14:paraId="4A5C14C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регистрации права</w:t>
      </w:r>
      <w:r>
        <w:rPr>
          <w:rFonts w:ascii="Calibri" w:hAnsi="Calibri" w:cs="Calibri"/>
          <w:color w:val="000000"/>
        </w:rPr>
        <w:t xml:space="preserve"> </w:t>
      </w:r>
      <w:r>
        <w:t>- дата, когда была зарегистрирована собственность или внесены изменения в праве владения.</w:t>
      </w:r>
    </w:p>
    <w:p w14:paraId="4994F54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регистрации права</w:t>
      </w:r>
      <w:r>
        <w:rPr>
          <w:rFonts w:ascii="Calibri" w:hAnsi="Calibri" w:cs="Calibri"/>
          <w:color w:val="000000"/>
        </w:rPr>
        <w:t xml:space="preserve"> </w:t>
      </w:r>
      <w:r>
        <w:t>- внутренний номер регистрации права владения собственностью, зарегистрированной в Росреестре.</w:t>
      </w:r>
    </w:p>
    <w:p w14:paraId="72924B01" w14:textId="77777777" w:rsidR="00EE4219" w:rsidRDefault="00167843">
      <w:pPr>
        <w:spacing w:before="160" w:after="160"/>
        <w:ind w:left="720" w:hanging="360"/>
      </w:pPr>
      <w:r>
        <w:t>Если на одном лицевом счете есть 2 и более должника-дольщика и по одному из них есть отказ в принятии, а по другому осуществлена подача в суд, то в этом случае с</w:t>
      </w:r>
      <w:r>
        <w:t>истема создает раздельную подачу по  дольщику, который возвращен. Иными словами, отрабатывается условие - система проверяет возвраты по дольщикам и осуществляет подачу только по тому дольщику по которому есть возвраты, отмены, отказы в принятии, чтобы пода</w:t>
      </w:r>
      <w:r>
        <w:t>ча прошла только по одному дольщику по которому нужно переподать, а не по всем дольщикам, привязанным к одному ЛС. Если по одному дольщику была отмена, а по другому дольщику вынесен судебный приказ, то по первому дольщику идет подготовка в исковое производ</w:t>
      </w:r>
      <w:r>
        <w:t>ство и доплата пошлины.</w:t>
      </w:r>
    </w:p>
    <w:p w14:paraId="715457A0" w14:textId="77777777" w:rsidR="00EE4219" w:rsidRDefault="00167843">
      <w:pPr>
        <w:spacing w:before="160" w:after="160"/>
        <w:ind w:left="720"/>
      </w:pPr>
      <w:r>
        <w:t> </w:t>
      </w:r>
      <w:r>
        <w:br w:type="page"/>
      </w:r>
    </w:p>
    <w:p w14:paraId="4BB2957A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351" w:name="9e90b720-ead4-4acf-b361-e0f911fec218"/>
      <w:bookmarkEnd w:id="1351"/>
      <w:r>
        <w:rPr>
          <w:b/>
          <w:bCs/>
          <w:sz w:val="26"/>
          <w:szCs w:val="26"/>
        </w:rPr>
        <w:lastRenderedPageBreak/>
        <w:t>Сведения о переходе прав объекта недвижимости</w:t>
      </w:r>
    </w:p>
    <w:p w14:paraId="1D1D4902" w14:textId="77777777" w:rsidR="00EE4219" w:rsidRDefault="00167843">
      <w:pPr>
        <w:spacing w:before="160" w:after="160"/>
      </w:pPr>
      <w:r>
        <w:t>Чтобы проверить состояние владения недвижимостью и задолженности должника по жкх (продажа недвижимости, вступление в наследство и пр), с помощью системы можно осуществлять периодическ</w:t>
      </w:r>
      <w:r>
        <w:t xml:space="preserve">ую проверку изменений при помощи выписки ЕГРН о переходе прав собственности (до 01.03.2023). В редакции от 01.03.2023г. Росреестр больше не отдает ФИО собственников по физическим лицам, вместо ФИО приходит «Физическое лицо».  С получением доступа в АС ГУФ </w:t>
      </w:r>
      <w:r>
        <w:t>можно заказывать и получать полные данные собственников автоматически.</w:t>
      </w:r>
    </w:p>
    <w:p w14:paraId="0786837C" w14:textId="77777777" w:rsidR="00EE4219" w:rsidRDefault="00167843">
      <w:pPr>
        <w:spacing w:before="160" w:after="160"/>
      </w:pPr>
      <w:r>
        <w:t>При получении выписки из ЕГРН о переходе прав, система распознает все данные по периодам владения объектом недвижимости из выписки и сравнивает с ранее загруженными данными. Если произошли изменения и появились новые жильцы или собственники объекта недвижи</w:t>
      </w:r>
      <w:r>
        <w:t xml:space="preserve">мости, ФИО новых владельцев автоматически добавляется в карточку </w:t>
      </w:r>
      <w:r>
        <w:rPr>
          <w:b/>
          <w:bCs/>
        </w:rPr>
        <w:t>«Должники»</w:t>
      </w:r>
      <w:r>
        <w:t>.</w:t>
      </w:r>
    </w:p>
    <w:p w14:paraId="4E6ED089" w14:textId="626EF188" w:rsidR="00EE4219" w:rsidRDefault="00167843">
      <w:pPr>
        <w:spacing w:before="160" w:after="160"/>
      </w:pPr>
      <w:r>
        <w:t xml:space="preserve">Если ФИО из карточки </w:t>
      </w:r>
      <w:r>
        <w:rPr>
          <w:b/>
          <w:bCs/>
        </w:rPr>
        <w:t>«Должники»</w:t>
      </w:r>
      <w:r>
        <w:t xml:space="preserve"> совпадает с ФИО собственника, то система автоматически подставляет все данные (дату и место рождения, серия и номер паспорта, ИНН и т.д.), которые </w:t>
      </w:r>
      <w:r>
        <w:t xml:space="preserve">есть по этому ФИО в карточку </w:t>
      </w:r>
      <w:r>
        <w:rPr>
          <w:b/>
          <w:bCs/>
        </w:rPr>
        <w:t>«Собственники»</w:t>
      </w:r>
      <w:r>
        <w:t xml:space="preserve"> в раздел «Сведения о переходе прав объекта недвижимости» (</w:t>
      </w:r>
      <w:hyperlink w:anchor="cap_70e48e5d-947c-4ebf-963a-db0f1b3b6d35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1DF40F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430338" w14:textId="77777777" w:rsidR="00EE4219" w:rsidRDefault="00167843">
            <w:pPr>
              <w:spacing w:line="240" w:lineRule="auto"/>
              <w:jc w:val="center"/>
            </w:pPr>
            <w:bookmarkStart w:id="1352" w:name="cap_70e48e5d-947c-4ebf-963a-db0f1b3b6d35"/>
            <w:bookmarkEnd w:id="1352"/>
            <w:r>
              <w:rPr>
                <w:noProof/>
              </w:rPr>
              <w:drawing>
                <wp:inline distT="0" distB="0" distL="0" distR="0" wp14:anchorId="21EB37C6" wp14:editId="57C764D2">
                  <wp:extent cx="5667375" cy="2162175"/>
                  <wp:effectExtent l="0" t="0" r="0" b="0"/>
                  <wp:docPr id="1157" name="drex_module_27_1_3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7" name="drex_module_27_1_3_3_custom.png"/>
                          <pic:cNvPicPr/>
                        </pic:nvPicPr>
                        <pic:blipFill>
                          <a:blip r:embed="rId1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1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ADF734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CBA0A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Сведения о переходе прав объекта недвижимости</w:t>
            </w:r>
          </w:p>
        </w:tc>
      </w:tr>
    </w:tbl>
    <w:p w14:paraId="49571DC6" w14:textId="5534DB6D" w:rsidR="00EE4219" w:rsidRDefault="00167843">
      <w:pPr>
        <w:spacing w:before="160" w:after="160"/>
      </w:pPr>
      <w:r>
        <w:t>Загружаются данные, описанны</w:t>
      </w:r>
      <w:r>
        <w:t>е в разделе</w:t>
      </w:r>
      <w:r>
        <w:rPr>
          <w:rFonts w:ascii="Calibri" w:hAnsi="Calibri" w:cs="Calibri"/>
          <w:color w:val="000000"/>
        </w:rPr>
        <w:t xml:space="preserve"> </w:t>
      </w:r>
      <w:hyperlink w:anchor="aab4fc0f-1e60-4f53-ba03-d75af907dc97">
        <w:r>
          <w:rPr>
            <w:u w:val="single"/>
          </w:rPr>
          <w:t>Сведения о характеристиках объекта недвижимости</w:t>
        </w:r>
      </w:hyperlink>
      <w:r>
        <w:br w:type="page"/>
      </w:r>
    </w:p>
    <w:p w14:paraId="2E1E15BD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353" w:name="9ccb242e-9af2-46da-8c1c-d402efc0ae8e"/>
      <w:bookmarkEnd w:id="1353"/>
      <w:r>
        <w:rPr>
          <w:b/>
          <w:bCs/>
          <w:sz w:val="32"/>
          <w:szCs w:val="32"/>
        </w:rPr>
        <w:lastRenderedPageBreak/>
        <w:t>Документооборот</w:t>
      </w:r>
    </w:p>
    <w:p w14:paraId="5334C136" w14:textId="67D2C973" w:rsidR="00EE4219" w:rsidRDefault="00167843">
      <w:pPr>
        <w:spacing w:before="160" w:after="160"/>
      </w:pPr>
      <w:r>
        <w:t xml:space="preserve">Раздел содержит все загружаемые и автоматически сформированные документы по должнику (документы жилищного учета, ПП об оплате госпошлины, протоколы, выписки и пр). Эти документы необходимы как приложения для создания комплекта документов для подачи в суд. </w:t>
      </w:r>
      <w:r>
        <w:t>(</w:t>
      </w:r>
      <w:hyperlink w:anchor="cap_6857bc4f-c3fa-4846-9a7b-5f2efdf47eb0">
        <w:r>
          <w:t>Рис.1</w:t>
        </w:r>
      </w:hyperlink>
      <w:r>
        <w:t>)</w:t>
      </w:r>
    </w:p>
    <w:p w14:paraId="29E50E62" w14:textId="77777777" w:rsidR="00EE4219" w:rsidRDefault="00167843">
      <w:pPr>
        <w:spacing w:before="160" w:after="160"/>
      </w:pPr>
      <w:r>
        <w:t>В систему, в том числе в каждый раздел может быть загружено не ограниченное количество документов, но система будет работать только с актуальными (последним по дате загрузки) документам</w:t>
      </w:r>
      <w:r>
        <w:t>и.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A5DDDD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65904E" w14:textId="77777777" w:rsidR="00EE4219" w:rsidRDefault="00167843">
            <w:pPr>
              <w:spacing w:line="240" w:lineRule="auto"/>
              <w:jc w:val="center"/>
            </w:pPr>
            <w:bookmarkStart w:id="1354" w:name="cap_6857bc4f-c3fa-4846-9a7b-5f2efdf47eb0"/>
            <w:bookmarkEnd w:id="1354"/>
            <w:r>
              <w:rPr>
                <w:noProof/>
              </w:rPr>
              <w:drawing>
                <wp:inline distT="0" distB="0" distL="0" distR="0" wp14:anchorId="1773A77B" wp14:editId="4AECCF55">
                  <wp:extent cx="5667375" cy="1685925"/>
                  <wp:effectExtent l="0" t="0" r="0" b="0"/>
                  <wp:docPr id="1158" name="drex_module_27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" name="drex_module_27_2_custom.png"/>
                          <pic:cNvPicPr/>
                        </pic:nvPicPr>
                        <pic:blipFill>
                          <a:blip r:embed="rId1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7A557E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E149BA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Документооборот</w:t>
            </w:r>
          </w:p>
        </w:tc>
      </w:tr>
    </w:tbl>
    <w:p w14:paraId="1D2AE05D" w14:textId="77777777" w:rsidR="00EE4219" w:rsidRDefault="00167843">
      <w:pPr>
        <w:spacing w:before="160" w:after="160"/>
      </w:pPr>
      <w:r>
        <w:t>Все документы разделены по категориям. Меню Документооборота содержит следующие типы документов:</w:t>
      </w:r>
    </w:p>
    <w:p w14:paraId="10EE0B5B" w14:textId="1C872D5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127bff0d-e615-49bd-8a03-d1c0ae241306">
        <w:r>
          <w:rPr>
            <w:u w:val="single"/>
          </w:rPr>
          <w:t>Общий</w:t>
        </w:r>
      </w:hyperlink>
    </w:p>
    <w:p w14:paraId="1736650C" w14:textId="08E390BE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8809cc50-519c-40e9-8c41-2d2d48b2bf38">
        <w:r>
          <w:rPr>
            <w:u w:val="single"/>
          </w:rPr>
          <w:t>Документы жилищного учета</w:t>
        </w:r>
      </w:hyperlink>
    </w:p>
    <w:p w14:paraId="1CCF3FAC" w14:textId="1D348199" w:rsidR="00EE4219" w:rsidRDefault="00167843">
      <w:pPr>
        <w:spacing w:before="160" w:after="160"/>
        <w:ind w:left="720" w:hanging="360"/>
        <w:rPr>
          <w:rFonts w:ascii="Symbol" w:hAnsi="Symbol" w:cs="Symbol"/>
          <w:u w:val="single"/>
        </w:rPr>
      </w:pPr>
      <w:r>
        <w:rPr>
          <w:rFonts w:ascii="Symbol" w:hAnsi="Symbol" w:cs="Symbol"/>
          <w:u w:val="single"/>
        </w:rPr>
        <w:t>·</w:t>
      </w:r>
      <w:r>
        <w:rPr>
          <w:rFonts w:ascii="Times New Roman" w:hAnsi="Times New Roman" w:cs="Times New Roman"/>
          <w:sz w:val="14"/>
          <w:szCs w:val="14"/>
          <w:u w:val="single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6ea3e1fe-032d-4ba7-9f5b-b63aa29cd296">
        <w:r>
          <w:rPr>
            <w:u w:val="single"/>
          </w:rPr>
          <w:t>Выписка ЕГРН</w:t>
        </w:r>
      </w:hyperlink>
    </w:p>
    <w:p w14:paraId="55CA79CE" w14:textId="025C8362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0d432f11-9bbc-482a-8944-9dfd4348eec4">
        <w:r>
          <w:rPr>
            <w:u w:val="single"/>
          </w:rPr>
          <w:t>Выписка ЕГРН о переходе прав</w:t>
        </w:r>
      </w:hyperlink>
    </w:p>
    <w:p w14:paraId="53AFC93F" w14:textId="3228EDF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4fdb2aca-57d2-42f1-baa5-3c7364f9e9c0">
        <w:r>
          <w:rPr>
            <w:u w:val="single"/>
          </w:rPr>
          <w:t>ПП об оплате госпошлины</w:t>
        </w:r>
      </w:hyperlink>
    </w:p>
    <w:p w14:paraId="19C867EE" w14:textId="673CF7E3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e6b58c2f-107c-48f9-a23c-736a1f45e571">
        <w:r>
          <w:rPr>
            <w:u w:val="single"/>
          </w:rPr>
          <w:t>Управление МКД</w:t>
        </w:r>
      </w:hyperlink>
    </w:p>
    <w:p w14:paraId="3847DA78" w14:textId="28FEBF4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2ad5541e-aab8-4da2-81d6-b5fd4c7c81c2">
        <w:r>
          <w:rPr>
            <w:u w:val="single"/>
          </w:rPr>
          <w:t>Свод начислений</w:t>
        </w:r>
      </w:hyperlink>
    </w:p>
    <w:p w14:paraId="37951299" w14:textId="4FFD757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53c5f968-02e7-4301-959b-a4b4af375429">
        <w:r>
          <w:rPr>
            <w:u w:val="single"/>
          </w:rPr>
          <w:t>Претензии</w:t>
        </w:r>
      </w:hyperlink>
    </w:p>
    <w:p w14:paraId="6CF74BB9" w14:textId="498F37AF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7505e5fa-efa7-4e1b-909d-d15cfd899f98">
        <w:r>
          <w:rPr>
            <w:u w:val="single"/>
          </w:rPr>
          <w:t>Расчет пени</w:t>
        </w:r>
      </w:hyperlink>
    </w:p>
    <w:p w14:paraId="6620F7BC" w14:textId="165800EE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982cce34-1f1b-4c06-a721-8eeb507d870d">
        <w:r>
          <w:rPr>
            <w:u w:val="single"/>
          </w:rPr>
          <w:t>Гарантийное письмо</w:t>
        </w:r>
      </w:hyperlink>
    </w:p>
    <w:p w14:paraId="19CCC722" w14:textId="49286175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11380add-ad8e-4dfa-ae7c-94164bc70371">
        <w:r>
          <w:rPr>
            <w:u w:val="single"/>
          </w:rPr>
          <w:t>Договор</w:t>
        </w:r>
      </w:hyperlink>
    </w:p>
    <w:p w14:paraId="6000230A" w14:textId="2D2FABC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61eb6b5f-77ff-4cca-b448-9d756af16954">
        <w:r>
          <w:rPr>
            <w:u w:val="single"/>
          </w:rPr>
          <w:t>Судебное решение</w:t>
        </w:r>
      </w:hyperlink>
    </w:p>
    <w:p w14:paraId="004D1F9D" w14:textId="18DDEF2D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cae0edec-e12b-432c-ab5f-5c7321de8163">
        <w:r>
          <w:rPr>
            <w:u w:val="single"/>
          </w:rPr>
          <w:t>Мои документы</w:t>
        </w:r>
      </w:hyperlink>
    </w:p>
    <w:p w14:paraId="29C26982" w14:textId="152D4AD2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00d76351-3e18-403a-89a6-d9c91a252b04">
        <w:r>
          <w:rPr>
            <w:u w:val="single"/>
          </w:rPr>
          <w:t>Трек-номер</w:t>
        </w:r>
      </w:hyperlink>
    </w:p>
    <w:p w14:paraId="22565ECC" w14:textId="059C19FB" w:rsidR="00EE4219" w:rsidRDefault="00167843">
      <w:pPr>
        <w:spacing w:before="160" w:after="160"/>
        <w:ind w:left="720" w:hanging="360"/>
        <w:rPr>
          <w:rFonts w:ascii="Symbol" w:hAnsi="Symbol" w:cs="Symbol"/>
          <w:u w:val="single"/>
        </w:rPr>
      </w:pPr>
      <w:r>
        <w:rPr>
          <w:rFonts w:ascii="Symbol" w:hAnsi="Symbol" w:cs="Symbol"/>
          <w:u w:val="single"/>
        </w:rPr>
        <w:t>·</w:t>
      </w:r>
      <w:r>
        <w:rPr>
          <w:rFonts w:ascii="Times New Roman" w:hAnsi="Times New Roman" w:cs="Times New Roman"/>
          <w:sz w:val="14"/>
          <w:szCs w:val="14"/>
          <w:u w:val="single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14ad6c83-130e-412c-b201-ad5a3c81ff5a">
        <w:r>
          <w:rPr>
            <w:u w:val="single"/>
          </w:rPr>
          <w:t>Документы, удостоверяющие личность</w:t>
        </w:r>
      </w:hyperlink>
    </w:p>
    <w:p w14:paraId="667F6D4E" w14:textId="509D74CB" w:rsidR="00EE4219" w:rsidRDefault="00167843">
      <w:pPr>
        <w:spacing w:before="160" w:after="160"/>
        <w:ind w:left="720" w:hanging="360"/>
        <w:rPr>
          <w:rFonts w:ascii="Symbol" w:hAnsi="Symbol" w:cs="Symbol"/>
          <w:u w:val="single"/>
        </w:rPr>
      </w:pPr>
      <w:r>
        <w:rPr>
          <w:rFonts w:ascii="Symbol" w:hAnsi="Symbol" w:cs="Symbol"/>
          <w:u w:val="single"/>
        </w:rPr>
        <w:t>·</w:t>
      </w:r>
      <w:r>
        <w:rPr>
          <w:rFonts w:ascii="Times New Roman" w:hAnsi="Times New Roman" w:cs="Times New Roman"/>
          <w:sz w:val="14"/>
          <w:szCs w:val="14"/>
          <w:u w:val="single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c351580e-5333-4269-85f0-8b73cf2f3233">
        <w:r>
          <w:rPr>
            <w:u w:val="single"/>
          </w:rPr>
          <w:t>Свидетельство И</w:t>
        </w:r>
        <w:r>
          <w:rPr>
            <w:u w:val="single"/>
          </w:rPr>
          <w:t>НН</w:t>
        </w:r>
      </w:hyperlink>
    </w:p>
    <w:p w14:paraId="41914831" w14:textId="43967BF1" w:rsidR="00EE4219" w:rsidRDefault="00167843">
      <w:pPr>
        <w:spacing w:before="160" w:after="160"/>
        <w:ind w:left="720" w:hanging="360"/>
        <w:rPr>
          <w:rFonts w:ascii="Symbol" w:hAnsi="Symbol" w:cs="Symbol"/>
          <w:u w:val="single"/>
        </w:rPr>
      </w:pPr>
      <w:r>
        <w:rPr>
          <w:rFonts w:ascii="Symbol" w:hAnsi="Symbol" w:cs="Symbol"/>
          <w:u w:val="single"/>
        </w:rPr>
        <w:t>·</w:t>
      </w:r>
      <w:r>
        <w:rPr>
          <w:rFonts w:ascii="Times New Roman" w:hAnsi="Times New Roman" w:cs="Times New Roman"/>
          <w:sz w:val="14"/>
          <w:szCs w:val="14"/>
          <w:u w:val="single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712ca605-ed73-4ac5-a020-2c06d12a6b07">
        <w:r>
          <w:rPr>
            <w:u w:val="single"/>
          </w:rPr>
          <w:t>Свидетельство о рождении</w:t>
        </w:r>
      </w:hyperlink>
    </w:p>
    <w:p w14:paraId="7D8B4721" w14:textId="7F1DB17A" w:rsidR="00EE4219" w:rsidRDefault="00167843">
      <w:pPr>
        <w:spacing w:before="160" w:after="160"/>
        <w:ind w:left="720" w:hanging="360"/>
        <w:rPr>
          <w:rFonts w:ascii="Symbol" w:hAnsi="Symbol" w:cs="Symbol"/>
          <w:u w:val="single"/>
        </w:rPr>
      </w:pPr>
      <w:r>
        <w:rPr>
          <w:rFonts w:ascii="Symbol" w:hAnsi="Symbol" w:cs="Symbol"/>
          <w:u w:val="single"/>
        </w:rPr>
        <w:t>·</w:t>
      </w:r>
      <w:r>
        <w:rPr>
          <w:rFonts w:ascii="Times New Roman" w:hAnsi="Times New Roman" w:cs="Times New Roman"/>
          <w:sz w:val="14"/>
          <w:szCs w:val="14"/>
          <w:u w:val="single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2e8195c8-3f6d-46fe-9ad3-6469285d660a">
        <w:r>
          <w:rPr>
            <w:u w:val="single"/>
          </w:rPr>
          <w:t>Счет-фактура</w:t>
        </w:r>
      </w:hyperlink>
    </w:p>
    <w:p w14:paraId="6334BA31" w14:textId="312E88DC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c913425f-e83c-46b8-8ed3-5ab944825d34">
        <w:r>
          <w:rPr>
            <w:u w:val="single"/>
          </w:rPr>
          <w:t>Определение / справка на возврат ГП</w:t>
        </w:r>
      </w:hyperlink>
    </w:p>
    <w:p w14:paraId="78D7D7B8" w14:textId="61453D5B" w:rsidR="00EE4219" w:rsidRDefault="00167843">
      <w:pPr>
        <w:spacing w:before="160" w:after="160"/>
      </w:pPr>
      <w:r>
        <w:t xml:space="preserve">В разделе «Документооборот» с правой стороны есть кнопка в виде шестеренки – </w:t>
      </w:r>
      <w:r>
        <w:rPr>
          <w:b/>
          <w:bCs/>
        </w:rPr>
        <w:t>«Настройка отображения типов документов»</w:t>
      </w:r>
      <w:r>
        <w:t>. (</w:t>
      </w:r>
      <w:hyperlink w:anchor="cap_47f08525-22f9-4e90-9150-871ab95e527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FC0177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7B9998" w14:textId="77777777" w:rsidR="00EE4219" w:rsidRDefault="00167843">
            <w:pPr>
              <w:spacing w:line="240" w:lineRule="auto"/>
              <w:jc w:val="center"/>
            </w:pPr>
            <w:bookmarkStart w:id="1355" w:name="cap_47f08525-22f9-4e90-9150-871ab95e5276"/>
            <w:bookmarkEnd w:id="1355"/>
            <w:r>
              <w:rPr>
                <w:noProof/>
              </w:rPr>
              <w:drawing>
                <wp:inline distT="0" distB="0" distL="0" distR="0" wp14:anchorId="79DACBD0" wp14:editId="59C9E5E5">
                  <wp:extent cx="5667375" cy="1123950"/>
                  <wp:effectExtent l="0" t="0" r="0" b="0"/>
                  <wp:docPr id="1159" name="drex_module_27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9" name="drex_module_27_2_custom_2.png"/>
                          <pic:cNvPicPr/>
                        </pic:nvPicPr>
                        <pic:blipFill>
                          <a:blip r:embed="rId1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BA04E4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51E3E3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Кнопка настройки отображения типов документов</w:t>
            </w:r>
          </w:p>
        </w:tc>
      </w:tr>
    </w:tbl>
    <w:p w14:paraId="1FE72F2B" w14:textId="384FB94E" w:rsidR="00EE4219" w:rsidRDefault="00167843">
      <w:pPr>
        <w:spacing w:before="160" w:after="160"/>
      </w:pPr>
      <w:r>
        <w:t>Эта функция позволяет настроить порядок отображения типов документов, создавать свои типы документов, а также отображать только те типы документов, которые необходимы. (</w:t>
      </w:r>
      <w:hyperlink w:anchor="cap_cdf61abf-49b6-4b49-a7d3-3cee9902ffb2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438631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093B66" w14:textId="77777777" w:rsidR="00EE4219" w:rsidRDefault="00167843">
            <w:pPr>
              <w:spacing w:line="240" w:lineRule="auto"/>
              <w:jc w:val="center"/>
            </w:pPr>
            <w:bookmarkStart w:id="1356" w:name="cap_cdf61abf-49b6-4b49-a7d3-3cee9902ffb2"/>
            <w:bookmarkEnd w:id="1356"/>
            <w:r>
              <w:rPr>
                <w:noProof/>
              </w:rPr>
              <w:lastRenderedPageBreak/>
              <w:drawing>
                <wp:inline distT="0" distB="0" distL="0" distR="0" wp14:anchorId="31855B6F" wp14:editId="6411719C">
                  <wp:extent cx="3629025" cy="6019800"/>
                  <wp:effectExtent l="0" t="0" r="0" b="0"/>
                  <wp:docPr id="1160" name="drex_module_27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0" name="drex_module_27_2_custom_3.png"/>
                          <pic:cNvPicPr/>
                        </pic:nvPicPr>
                        <pic:blipFill>
                          <a:blip r:embed="rId1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025" cy="601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2E7BC0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3D40B2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Настройк</w:t>
            </w:r>
            <w:r>
              <w:rPr>
                <w:i/>
                <w:iCs/>
              </w:rPr>
              <w:t>а отображения типов документов</w:t>
            </w:r>
          </w:p>
        </w:tc>
      </w:tr>
    </w:tbl>
    <w:p w14:paraId="5F24A6A4" w14:textId="77777777" w:rsidR="00EE4219" w:rsidRDefault="00167843">
      <w:pPr>
        <w:spacing w:before="160" w:after="160"/>
      </w:pPr>
      <w:r>
        <w:t>Настраивать можно любые типы документов, кроме «Общий».</w:t>
      </w:r>
    </w:p>
    <w:p w14:paraId="1C19BC7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Настройка отображения</w:t>
      </w:r>
    </w:p>
    <w:p w14:paraId="226007BC" w14:textId="77777777" w:rsidR="00EE4219" w:rsidRDefault="00167843">
      <w:pPr>
        <w:spacing w:before="160" w:after="160"/>
        <w:ind w:left="720"/>
      </w:pPr>
      <w:r>
        <w:t>Активируя ползунки напротив каждого типа документа, выбираем, показывать его в документообороте и печати. Если ползунок не активен, выбр</w:t>
      </w:r>
      <w:r>
        <w:t>анный тип документа в документообороте и печати отображаться не будет.</w:t>
      </w:r>
    </w:p>
    <w:p w14:paraId="59157D5B" w14:textId="6584B8BB" w:rsidR="00EE4219" w:rsidRDefault="00167843">
      <w:pPr>
        <w:spacing w:before="160" w:after="160"/>
        <w:ind w:left="720"/>
      </w:pPr>
      <w:r>
        <w:t>Раздел активен и отображается в документообороте (</w:t>
      </w:r>
      <w:hyperlink w:anchor="cap_0b9553f7-7d33-48a9-8e44-9e5932093867">
        <w:r>
          <w:t>Рис.4</w:t>
        </w:r>
      </w:hyperlink>
      <w:r>
        <w:t>)</w:t>
      </w:r>
    </w:p>
    <w:p w14:paraId="2876DF88" w14:textId="2FAFBE25" w:rsidR="00EE4219" w:rsidRDefault="00167843">
      <w:pPr>
        <w:spacing w:before="160" w:after="160"/>
        <w:ind w:left="720"/>
      </w:pPr>
      <w:r>
        <w:lastRenderedPageBreak/>
        <w:t>Раздел не активен (</w:t>
      </w:r>
      <w:hyperlink w:anchor="cap_cae7373a-87e1-4208-8b58-2258224e2307">
        <w:r>
          <w:t>Рис.5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A22B3C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6A2537" w14:textId="77777777" w:rsidR="00EE4219" w:rsidRDefault="00167843">
            <w:pPr>
              <w:spacing w:line="240" w:lineRule="auto"/>
              <w:jc w:val="center"/>
            </w:pPr>
            <w:bookmarkStart w:id="1357" w:name="cap_0b9553f7-7d33-48a9-8e44-9e5932093867"/>
            <w:bookmarkEnd w:id="1357"/>
            <w:r>
              <w:rPr>
                <w:noProof/>
              </w:rPr>
              <w:drawing>
                <wp:inline distT="0" distB="0" distL="0" distR="0" wp14:anchorId="0C406809" wp14:editId="1DE3C623">
                  <wp:extent cx="3562350" cy="5924550"/>
                  <wp:effectExtent l="0" t="0" r="0" b="0"/>
                  <wp:docPr id="1161" name="drex_module_27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" name="drex_module_27_2_custom_4.png"/>
                          <pic:cNvPicPr/>
                        </pic:nvPicPr>
                        <pic:blipFill>
                          <a:blip r:embed="rId1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2350" cy="592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C3E071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56C7DC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Раздел активен</w:t>
            </w:r>
          </w:p>
        </w:tc>
      </w:tr>
    </w:tbl>
    <w:p w14:paraId="42A37BE3" w14:textId="77777777" w:rsidR="00EE4219" w:rsidRDefault="00167843">
      <w:pPr>
        <w:spacing w:before="160" w:after="160"/>
        <w:ind w:left="72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96E98C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D48E95" w14:textId="77777777" w:rsidR="00EE4219" w:rsidRDefault="00167843">
            <w:pPr>
              <w:spacing w:line="240" w:lineRule="auto"/>
              <w:jc w:val="center"/>
            </w:pPr>
            <w:bookmarkStart w:id="1358" w:name="cap_cae7373a-87e1-4208-8b58-2258224e2307"/>
            <w:bookmarkEnd w:id="1358"/>
            <w:r>
              <w:rPr>
                <w:noProof/>
              </w:rPr>
              <w:lastRenderedPageBreak/>
              <w:drawing>
                <wp:inline distT="0" distB="0" distL="0" distR="0" wp14:anchorId="4634EE47" wp14:editId="77A5F128">
                  <wp:extent cx="3352800" cy="5572125"/>
                  <wp:effectExtent l="0" t="0" r="0" b="0"/>
                  <wp:docPr id="1162" name="drex_module_27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2" name="drex_module_27_2_custom_5.png"/>
                          <pic:cNvPicPr/>
                        </pic:nvPicPr>
                        <pic:blipFill>
                          <a:blip r:embed="rId1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800" cy="557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414419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E91D41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Раздел не активен</w:t>
            </w:r>
          </w:p>
        </w:tc>
      </w:tr>
    </w:tbl>
    <w:p w14:paraId="38245AA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Настройка порядка отображения типов документов</w:t>
      </w:r>
    </w:p>
    <w:p w14:paraId="65B67FA0" w14:textId="041E4D9D" w:rsidR="00EE4219" w:rsidRDefault="00167843">
      <w:pPr>
        <w:spacing w:before="160" w:after="160"/>
        <w:ind w:left="720"/>
      </w:pPr>
      <w:r>
        <w:t>Слева от ползунков напротив каждого типа документа есть иконка в виде трех горизонтальный линий (</w:t>
      </w:r>
      <w:hyperlink w:anchor="cap_3ec31d10-d41c-4ff7-baab-ae46c467b1df">
        <w:r>
          <w:t>Рис.6</w:t>
        </w:r>
      </w:hyperlink>
      <w:r>
        <w:t>)</w:t>
      </w:r>
    </w:p>
    <w:p w14:paraId="254AF77E" w14:textId="77777777" w:rsidR="00EE4219" w:rsidRDefault="00167843">
      <w:pPr>
        <w:spacing w:before="160" w:after="160"/>
        <w:ind w:left="720"/>
      </w:pPr>
      <w:r>
        <w:t>Удерживая иконку курсором и двигая вверх-вниз, можно настроить порядок, в каком типы доку</w:t>
      </w:r>
      <w:r>
        <w:t>ментов будут отображаться в документообороте.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F3AB50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05527F" w14:textId="77777777" w:rsidR="00EE4219" w:rsidRDefault="00167843">
            <w:pPr>
              <w:spacing w:line="240" w:lineRule="auto"/>
              <w:jc w:val="center"/>
            </w:pPr>
            <w:bookmarkStart w:id="1359" w:name="cap_3ec31d10-d41c-4ff7-baab-ae46c467b1df"/>
            <w:bookmarkEnd w:id="1359"/>
            <w:r>
              <w:rPr>
                <w:noProof/>
              </w:rPr>
              <w:lastRenderedPageBreak/>
              <w:drawing>
                <wp:inline distT="0" distB="0" distL="0" distR="0" wp14:anchorId="342183CB" wp14:editId="04C9CAC2">
                  <wp:extent cx="3495675" cy="5800725"/>
                  <wp:effectExtent l="0" t="0" r="0" b="0"/>
                  <wp:docPr id="1163" name="drex_module_27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" name="drex_module_27_2_custom_6.png"/>
                          <pic:cNvPicPr/>
                        </pic:nvPicPr>
                        <pic:blipFill>
                          <a:blip r:embed="rId1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675" cy="580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CAB32E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4037D8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Перемещение типов документов</w:t>
            </w:r>
          </w:p>
        </w:tc>
      </w:tr>
    </w:tbl>
    <w:p w14:paraId="7ECDD00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Добавить пользовательский тип</w:t>
      </w:r>
    </w:p>
    <w:p w14:paraId="38B21786" w14:textId="19942E0B" w:rsidR="00EE4219" w:rsidRDefault="00167843">
      <w:pPr>
        <w:spacing w:before="160" w:after="160"/>
        <w:ind w:left="720"/>
      </w:pPr>
      <w:r>
        <w:t>Данная кнопка позволяет добавлять произвольный тип документов, который вам необходим. Также этот тип документов будет выводиться в печати. (</w:t>
      </w:r>
      <w:hyperlink w:anchor="cap_9125a95d-2b01-4c08-9c5e-e6faf7ff0d9e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043101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3D4314" w14:textId="77777777" w:rsidR="00EE4219" w:rsidRDefault="00167843">
            <w:pPr>
              <w:spacing w:line="240" w:lineRule="auto"/>
              <w:jc w:val="center"/>
            </w:pPr>
            <w:bookmarkStart w:id="1360" w:name="cap_9125a95d-2b01-4c08-9c5e-e6faf7ff0d9e"/>
            <w:bookmarkEnd w:id="1360"/>
            <w:r>
              <w:rPr>
                <w:noProof/>
              </w:rPr>
              <w:lastRenderedPageBreak/>
              <w:drawing>
                <wp:inline distT="0" distB="0" distL="0" distR="0" wp14:anchorId="4C7416F1" wp14:editId="1CA10AAC">
                  <wp:extent cx="3562350" cy="5915025"/>
                  <wp:effectExtent l="0" t="0" r="0" b="0"/>
                  <wp:docPr id="1164" name="drex_module_27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4" name="drex_module_27_2_custom_7.png"/>
                          <pic:cNvPicPr/>
                        </pic:nvPicPr>
                        <pic:blipFill>
                          <a:blip r:embed="rId1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2350" cy="591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0CBA1C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CDE4B4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Кнопка добавления типа документов</w:t>
            </w:r>
          </w:p>
        </w:tc>
      </w:tr>
    </w:tbl>
    <w:p w14:paraId="3F098BEF" w14:textId="64B723B3" w:rsidR="00EE4219" w:rsidRDefault="00167843">
      <w:pPr>
        <w:spacing w:before="160" w:after="160"/>
        <w:ind w:left="705"/>
      </w:pPr>
      <w:r>
        <w:t>При нажатии открывается окно, в котором нужно ввести название нового типа документов и подтвердить создание. (</w:t>
      </w:r>
      <w:hyperlink w:anchor="cap_ffd0725c-7107-4f70-be2c-0fffd961c7d0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27B23F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4A1E59" w14:textId="77777777" w:rsidR="00EE4219" w:rsidRDefault="00167843">
            <w:pPr>
              <w:spacing w:line="240" w:lineRule="auto"/>
              <w:jc w:val="center"/>
            </w:pPr>
            <w:bookmarkStart w:id="1361" w:name="cap_ffd0725c-7107-4f70-be2c-0fffd961c7d0"/>
            <w:bookmarkEnd w:id="1361"/>
            <w:r>
              <w:rPr>
                <w:noProof/>
              </w:rPr>
              <w:drawing>
                <wp:inline distT="0" distB="0" distL="0" distR="0" wp14:anchorId="69232A45" wp14:editId="05198557">
                  <wp:extent cx="3362325" cy="1200150"/>
                  <wp:effectExtent l="0" t="0" r="0" b="0"/>
                  <wp:docPr id="1165" name="drex_module_27_2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" name="drex_module_27_2_custom_8.png"/>
                          <pic:cNvPicPr/>
                        </pic:nvPicPr>
                        <pic:blipFill>
                          <a:blip r:embed="rId1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32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14A6D4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1F4FEF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Рис.8 </w:t>
            </w:r>
            <w:r>
              <w:rPr>
                <w:i/>
                <w:iCs/>
              </w:rPr>
              <w:t>Создание нового типа документов</w:t>
            </w:r>
          </w:p>
        </w:tc>
      </w:tr>
    </w:tbl>
    <w:p w14:paraId="5F4DF99A" w14:textId="77777777" w:rsidR="00EE4219" w:rsidRDefault="00167843">
      <w:pPr>
        <w:spacing w:before="160" w:after="160"/>
        <w:ind w:left="705"/>
      </w:pPr>
      <w:r>
        <w:t>После создания, новый тип документов появится в конце списка и его отображение можно будет настраивать.</w:t>
      </w:r>
    </w:p>
    <w:p w14:paraId="4D6D827A" w14:textId="77777777" w:rsidR="00EE4219" w:rsidRDefault="00167843">
      <w:pPr>
        <w:spacing w:before="160" w:after="160"/>
      </w:pPr>
      <w:r>
        <w:t>Как уже говорилось, в каждой категории типов документов содержатся сами документы.</w:t>
      </w:r>
    </w:p>
    <w:p w14:paraId="7D3373FC" w14:textId="60E183B6" w:rsidR="00EE4219" w:rsidRDefault="00167843">
      <w:pPr>
        <w:spacing w:before="160" w:after="160"/>
      </w:pPr>
      <w:r>
        <w:t>При наведении на документ с правой стороны присутствуют 3 иконки (</w:t>
      </w:r>
      <w:hyperlink w:anchor="cap_3f5a59c9-a62a-4bdb-b532-7d13d7c8e8a7">
        <w:r>
          <w:t>Рис.9</w:t>
        </w:r>
      </w:hyperlink>
      <w:r>
        <w:t>):</w:t>
      </w:r>
    </w:p>
    <w:p w14:paraId="39F5797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Просмотр документа, иконка</w:t>
      </w:r>
      <w:r>
        <w:t xml:space="preserve"> в виде </w:t>
      </w:r>
      <w:r>
        <w:rPr>
          <w:b/>
          <w:bCs/>
        </w:rPr>
        <w:t>«глаза»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noProof/>
          <w:color w:val="000000"/>
        </w:rPr>
        <w:drawing>
          <wp:inline distT="0" distB="0" distL="0" distR="0" wp14:anchorId="3F1D2024" wp14:editId="5B66CE22">
            <wp:extent cx="247650" cy="142875"/>
            <wp:effectExtent l="0" t="0" r="0" b="0"/>
            <wp:docPr id="1166" name="drex_module_27_2_custom_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" name="drex_module_27_2_custom_9.png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 - открывается для просмотра сформированный документ в новом окне браузера</w:t>
      </w:r>
    </w:p>
    <w:p w14:paraId="1940B74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Скачивание документа, иконка в виде </w:t>
      </w:r>
      <w:r>
        <w:rPr>
          <w:b/>
          <w:bCs/>
        </w:rPr>
        <w:t>«стрелка вниз</w:t>
      </w:r>
      <w:r>
        <w:t>»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noProof/>
          <w:color w:val="000000"/>
        </w:rPr>
        <w:drawing>
          <wp:inline distT="0" distB="0" distL="0" distR="0" wp14:anchorId="11FECC04" wp14:editId="76E56AE0">
            <wp:extent cx="257175" cy="190500"/>
            <wp:effectExtent l="0" t="0" r="0" b="0"/>
            <wp:docPr id="1167" name="drex_module_27_2_custom_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" name="drex_module_27_2_custom_10.png"/>
                    <pic:cNvPicPr/>
                  </pic:nvPicPr>
                  <pic:blipFill>
                    <a:blip r:embed="rId694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 - при нажатии происходит скачивание файла на компьютер</w:t>
      </w:r>
    </w:p>
    <w:p w14:paraId="62C4B0E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Удаление документа, иконка в виде «</w:t>
      </w:r>
      <w:r>
        <w:rPr>
          <w:b/>
          <w:bCs/>
        </w:rPr>
        <w:t>корзины»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noProof/>
          <w:color w:val="000000"/>
        </w:rPr>
        <w:drawing>
          <wp:inline distT="0" distB="0" distL="0" distR="0" wp14:anchorId="5A4200C5" wp14:editId="312466E6">
            <wp:extent cx="190500" cy="238125"/>
            <wp:effectExtent l="0" t="0" r="0" b="0"/>
            <wp:docPr id="1168" name="drex_module_27_2_custom_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" name="drex_module_27_2_custom_11.png"/>
                    <pic:cNvPicPr/>
                  </pic:nvPicPr>
                  <pic:blipFill>
                    <a:blip r:embed="rId69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97B7F3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C29283" w14:textId="77777777" w:rsidR="00EE4219" w:rsidRDefault="00167843">
            <w:pPr>
              <w:spacing w:line="240" w:lineRule="auto"/>
              <w:jc w:val="center"/>
              <w:rPr>
                <w:b/>
                <w:bCs/>
              </w:rPr>
            </w:pPr>
            <w:bookmarkStart w:id="1362" w:name="cap_3f5a59c9-a62a-4bdb-b532-7d13d7c8e8a7"/>
            <w:bookmarkEnd w:id="1362"/>
            <w:r>
              <w:rPr>
                <w:b/>
                <w:bCs/>
                <w:noProof/>
              </w:rPr>
              <w:drawing>
                <wp:inline distT="0" distB="0" distL="0" distR="0" wp14:anchorId="5C8C5D85" wp14:editId="0FEC9A9A">
                  <wp:extent cx="5667375" cy="1685925"/>
                  <wp:effectExtent l="0" t="0" r="0" b="0"/>
                  <wp:docPr id="1169" name="drex_module_27_2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9" name="drex_module_27_2_custom_12.png"/>
                          <pic:cNvPicPr/>
                        </pic:nvPicPr>
                        <pic:blipFill>
                          <a:blip r:embed="rId1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90316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CC095F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45C3A5CA" w14:textId="77777777" w:rsidR="00EE4219" w:rsidRDefault="00167843">
      <w:pPr>
        <w:spacing w:before="160" w:after="160"/>
      </w:pPr>
      <w:r>
        <w:t>Перейдем к детальному рассмотрению каждого раздела типов документов.</w:t>
      </w:r>
      <w:r>
        <w:br w:type="page"/>
      </w:r>
    </w:p>
    <w:p w14:paraId="7DBC15C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363" w:name="127bff0d-e615-49bd-8a03-d1c0ae241306"/>
      <w:bookmarkEnd w:id="1363"/>
      <w:r>
        <w:rPr>
          <w:b/>
          <w:bCs/>
          <w:sz w:val="28"/>
          <w:szCs w:val="28"/>
        </w:rPr>
        <w:lastRenderedPageBreak/>
        <w:t>Общий</w:t>
      </w:r>
    </w:p>
    <w:p w14:paraId="339BE2CF" w14:textId="77777777" w:rsidR="00EE4219" w:rsidRDefault="00167843">
      <w:pPr>
        <w:spacing w:before="160" w:after="160"/>
      </w:pPr>
      <w:r>
        <w:t>Раздел содержит документы по должнику, которые формируются системой или уже сформированы. Это документы, которые поданы в суды, заявления, претензии и т.д. Все документы хранятся в</w:t>
      </w:r>
      <w:r>
        <w:t xml:space="preserve"> системе бессрочно. Удалить их можно вручную.</w:t>
      </w:r>
    </w:p>
    <w:p w14:paraId="7E58FA89" w14:textId="4686B65B" w:rsidR="00EE4219" w:rsidRDefault="00167843">
      <w:pPr>
        <w:spacing w:before="160" w:after="160"/>
      </w:pPr>
      <w:r>
        <w:t>В разделе представлены следующие поля: (</w:t>
      </w:r>
      <w:hyperlink w:anchor="cap_51dc7653-a9b0-4c0e-9665-c124cba5f880">
        <w:r>
          <w:t>Рис.1</w:t>
        </w:r>
      </w:hyperlink>
      <w:r>
        <w:t>)</w:t>
      </w:r>
    </w:p>
    <w:p w14:paraId="369043B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порядковый номер документа в Системе</w:t>
      </w:r>
    </w:p>
    <w:p w14:paraId="5782BDB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- наименование сформированного файла</w:t>
      </w:r>
    </w:p>
    <w:p w14:paraId="4DB3EC9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формирования документа</w:t>
      </w:r>
      <w:r>
        <w:rPr>
          <w:rFonts w:ascii="Calibri" w:hAnsi="Calibri" w:cs="Calibri"/>
          <w:color w:val="000000"/>
        </w:rPr>
        <w:t xml:space="preserve"> </w:t>
      </w:r>
      <w:r>
        <w:t>- дата и время формирования документа</w:t>
      </w:r>
    </w:p>
    <w:p w14:paraId="0A884D0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- системный статус формирования документа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1EE2C0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FFB5CC" w14:textId="77777777" w:rsidR="00EE4219" w:rsidRDefault="00167843">
            <w:pPr>
              <w:spacing w:line="240" w:lineRule="auto"/>
              <w:jc w:val="center"/>
            </w:pPr>
            <w:bookmarkStart w:id="1364" w:name="cap_51dc7653-a9b0-4c0e-9665-c124cba5f880"/>
            <w:bookmarkEnd w:id="1364"/>
            <w:r>
              <w:rPr>
                <w:noProof/>
              </w:rPr>
              <w:drawing>
                <wp:inline distT="0" distB="0" distL="0" distR="0" wp14:anchorId="02F3ACE9" wp14:editId="593D2B81">
                  <wp:extent cx="5667375" cy="2571750"/>
                  <wp:effectExtent l="0" t="0" r="0" b="0"/>
                  <wp:docPr id="1170" name="drex_module_27_2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0" name="drex_module_27_2_1_custom.png"/>
                          <pic:cNvPicPr/>
                        </pic:nvPicPr>
                        <pic:blipFill>
                          <a:blip r:embed="rId6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E0547F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1CB98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Раздел "Общий"</w:t>
            </w:r>
          </w:p>
        </w:tc>
      </w:tr>
    </w:tbl>
    <w:p w14:paraId="4BA731EA" w14:textId="77777777" w:rsidR="00EE4219" w:rsidRDefault="00167843">
      <w:r>
        <w:br w:type="page"/>
      </w:r>
    </w:p>
    <w:p w14:paraId="6832ADA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365" w:name="8809cc50-519c-40e9-8c41-2d2d48b2bf38"/>
      <w:bookmarkEnd w:id="1365"/>
      <w:r>
        <w:rPr>
          <w:b/>
          <w:bCs/>
          <w:sz w:val="28"/>
          <w:szCs w:val="28"/>
        </w:rPr>
        <w:lastRenderedPageBreak/>
        <w:t>Документы жилищного учета</w:t>
      </w:r>
    </w:p>
    <w:p w14:paraId="7B3CE317" w14:textId="77777777" w:rsidR="00EE4219" w:rsidRDefault="00167843">
      <w:pPr>
        <w:spacing w:before="160" w:after="160"/>
      </w:pPr>
      <w:r>
        <w:t>Раздел содержит документы с данными по жилищному и регистрационному учету граждан: ВДК, ЕЖД, ФЛС и другие виды выписок.</w:t>
      </w:r>
    </w:p>
    <w:p w14:paraId="69E0DA1F" w14:textId="390EA7B6" w:rsidR="00EE4219" w:rsidRDefault="00167843">
      <w:pPr>
        <w:spacing w:before="160" w:after="160"/>
      </w:pPr>
      <w:r>
        <w:t>В разделе представлены следующие поля: (</w:t>
      </w:r>
      <w:hyperlink w:anchor="cap_033bb484-cebb-4a0a-b30c-e06e40af87fe">
        <w:r>
          <w:t>Рис.1</w:t>
        </w:r>
      </w:hyperlink>
      <w:r>
        <w:t>)</w:t>
      </w:r>
    </w:p>
    <w:p w14:paraId="721CBF5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порядков</w:t>
      </w:r>
      <w:r>
        <w:t>ый номер документа в Системе</w:t>
      </w:r>
    </w:p>
    <w:p w14:paraId="53E52B8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- наименование загруженного файла</w:t>
      </w:r>
    </w:p>
    <w:p w14:paraId="19C4638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загрузки</w:t>
      </w:r>
      <w:r>
        <w:rPr>
          <w:rFonts w:ascii="Calibri" w:hAnsi="Calibri" w:cs="Calibri"/>
          <w:color w:val="000000"/>
        </w:rPr>
        <w:t xml:space="preserve"> </w:t>
      </w:r>
      <w:r>
        <w:t>- дата и время загрузки документа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0A2330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2A87A3" w14:textId="77777777" w:rsidR="00EE4219" w:rsidRDefault="00167843">
            <w:pPr>
              <w:spacing w:line="240" w:lineRule="auto"/>
              <w:jc w:val="center"/>
            </w:pPr>
            <w:bookmarkStart w:id="1366" w:name="cap_033bb484-cebb-4a0a-b30c-e06e40af87fe"/>
            <w:bookmarkEnd w:id="1366"/>
            <w:r>
              <w:rPr>
                <w:noProof/>
              </w:rPr>
              <w:drawing>
                <wp:inline distT="0" distB="0" distL="0" distR="0" wp14:anchorId="1ABACAEF" wp14:editId="0B07FFDB">
                  <wp:extent cx="5667375" cy="1114425"/>
                  <wp:effectExtent l="0" t="0" r="0" b="0"/>
                  <wp:docPr id="1171" name="drex_module_27_2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1" name="drex_module_27_2_2_custom.png"/>
                          <pic:cNvPicPr/>
                        </pic:nvPicPr>
                        <pic:blipFill>
                          <a:blip r:embed="rId1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46E112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8CAA4C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Документы жилищного учета</w:t>
            </w:r>
          </w:p>
        </w:tc>
      </w:tr>
    </w:tbl>
    <w:p w14:paraId="7D9411ED" w14:textId="77777777" w:rsidR="00EE4219" w:rsidRDefault="00167843">
      <w:pPr>
        <w:spacing w:before="160" w:after="160"/>
      </w:pPr>
      <w:r>
        <w:t>Документы в Систему могут быть загружены несколькими способами:</w:t>
      </w:r>
    </w:p>
    <w:p w14:paraId="3480A35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Автоматическая загрузка</w:t>
      </w:r>
    </w:p>
    <w:p w14:paraId="460800C6" w14:textId="77777777" w:rsidR="00EE4219" w:rsidRDefault="00167843">
      <w:pPr>
        <w:spacing w:before="160" w:after="160"/>
        <w:ind w:left="360"/>
      </w:pPr>
      <w:r>
        <w:t>При выборе этого типа загрузки возможно загружать несколько документов жилищного учета одновременно. Нейронная сеть распознает и извлекает данные из загруженн</w:t>
      </w:r>
      <w:r>
        <w:t xml:space="preserve">ых документов, после чего раскладывает в карточке </w:t>
      </w:r>
      <w:r>
        <w:rPr>
          <w:b/>
          <w:bCs/>
        </w:rPr>
        <w:t>«Должники»</w:t>
      </w:r>
      <w:r>
        <w:t>.</w:t>
      </w:r>
    </w:p>
    <w:p w14:paraId="3C128B8A" w14:textId="77777777" w:rsidR="00EE4219" w:rsidRDefault="00167843">
      <w:pPr>
        <w:spacing w:before="160" w:after="160"/>
        <w:ind w:left="360"/>
      </w:pPr>
      <w:r>
        <w:t>Привязка к должнику происходит по адресу.</w:t>
      </w:r>
    </w:p>
    <w:p w14:paraId="2E7FFE48" w14:textId="0244C51E" w:rsidR="00EE4219" w:rsidRDefault="00167843">
      <w:pPr>
        <w:spacing w:before="160" w:after="160"/>
        <w:ind w:left="360"/>
      </w:pPr>
      <w:r>
        <w:t>Автоматическая загрузка происходит через раздел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Обмен данными</w:t>
        </w:r>
      </w:hyperlink>
    </w:p>
    <w:p w14:paraId="7F4ADF21" w14:textId="234AB4C4" w:rsidR="00EE4219" w:rsidRDefault="00167843">
      <w:pPr>
        <w:spacing w:before="160" w:after="160"/>
        <w:ind w:left="360"/>
      </w:pPr>
      <w:r>
        <w:t xml:space="preserve">В разделе нужно выбрать </w:t>
      </w:r>
      <w:r>
        <w:rPr>
          <w:b/>
          <w:bCs/>
        </w:rPr>
        <w:t>«Загрузка данных» - «Документ жилищного учета</w:t>
      </w:r>
      <w:r>
        <w:t xml:space="preserve">», затем нажать на </w:t>
      </w:r>
      <w:r>
        <w:rPr>
          <w:b/>
          <w:bCs/>
        </w:rPr>
        <w:t>«+»</w:t>
      </w:r>
      <w:r>
        <w:t xml:space="preserve">, добавить один или несколько файлов с локального компьютера, нажать на кнопку </w:t>
      </w:r>
      <w:r>
        <w:rPr>
          <w:b/>
          <w:bCs/>
        </w:rPr>
        <w:t>«Загрузить»</w:t>
      </w:r>
      <w:r>
        <w:t xml:space="preserve"> (</w:t>
      </w:r>
      <w:hyperlink w:anchor="cap_8023dd34-f728-4bc5-8398-d92687b50aa9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0C68F0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5EE00F" w14:textId="77777777" w:rsidR="00EE4219" w:rsidRDefault="00167843">
            <w:pPr>
              <w:spacing w:line="240" w:lineRule="auto"/>
              <w:jc w:val="center"/>
            </w:pPr>
            <w:bookmarkStart w:id="1367" w:name="cap_8023dd34-f728-4bc5-8398-d92687b50aa9"/>
            <w:bookmarkEnd w:id="1367"/>
            <w:r>
              <w:rPr>
                <w:noProof/>
              </w:rPr>
              <w:lastRenderedPageBreak/>
              <w:drawing>
                <wp:inline distT="0" distB="0" distL="0" distR="0" wp14:anchorId="4CEF1D8B" wp14:editId="0C4D450D">
                  <wp:extent cx="5667375" cy="2657475"/>
                  <wp:effectExtent l="0" t="0" r="0" b="0"/>
                  <wp:docPr id="1172" name="drex_module_27_2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2" name="drex_module_27_2_2_custom_2.png"/>
                          <pic:cNvPicPr/>
                        </pic:nvPicPr>
                        <pic:blipFill>
                          <a:blip r:embed="rId1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5323E2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697820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Автоматическая загрузка</w:t>
            </w:r>
          </w:p>
        </w:tc>
      </w:tr>
    </w:tbl>
    <w:p w14:paraId="7386AEBC" w14:textId="040584C6" w:rsidR="00EE4219" w:rsidRDefault="00167843">
      <w:pPr>
        <w:spacing w:before="160" w:after="160"/>
        <w:ind w:left="360"/>
      </w:pPr>
      <w:r>
        <w:t>После загрузки система выдает отчет, в котором указывает какие ВДК, ЕЖД, ФЛС были загружены, какие нет с указанием причины, по которой не загрузились (</w:t>
      </w:r>
      <w:hyperlink w:anchor="cap_3a90f45b-2a2c-430e-81a9-3783b99d4eed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AF138E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EA6354" w14:textId="77777777" w:rsidR="00EE4219" w:rsidRDefault="00167843">
            <w:pPr>
              <w:spacing w:line="240" w:lineRule="auto"/>
              <w:jc w:val="center"/>
            </w:pPr>
            <w:bookmarkStart w:id="1368" w:name="cap_3a90f45b-2a2c-430e-81a9-3783b99d4eed"/>
            <w:bookmarkEnd w:id="1368"/>
            <w:r>
              <w:rPr>
                <w:noProof/>
              </w:rPr>
              <w:drawing>
                <wp:inline distT="0" distB="0" distL="0" distR="0" wp14:anchorId="0B5EB840" wp14:editId="4BCF2F63">
                  <wp:extent cx="2428875" cy="552450"/>
                  <wp:effectExtent l="0" t="0" r="0" b="0"/>
                  <wp:docPr id="1173" name="drex_module_27_2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" name="drex_module_27_2_2_custom_3.png"/>
                          <pic:cNvPicPr/>
                        </pic:nvPicPr>
                        <pic:blipFill>
                          <a:blip r:embed="rId1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8096E1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20AFE9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1CD21AAA" w14:textId="62C34192" w:rsidR="00EE4219" w:rsidRDefault="00167843">
      <w:pPr>
        <w:spacing w:before="160" w:after="160"/>
        <w:ind w:left="360"/>
      </w:pPr>
      <w:r>
        <w:t>Более подробно об автоматической загрузке документов рассказано в Разделе 10 Инструкции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Обмен данными</w:t>
        </w:r>
      </w:hyperlink>
    </w:p>
    <w:p w14:paraId="4355B43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Полуавтоматическая загрузка</w:t>
      </w:r>
    </w:p>
    <w:p w14:paraId="49EF6E42" w14:textId="77777777" w:rsidR="00EE4219" w:rsidRDefault="00167843">
      <w:pPr>
        <w:spacing w:before="160" w:after="160"/>
        <w:ind w:left="720"/>
      </w:pPr>
      <w:r>
        <w:t>При выборе этого типа загрузки также возможно работать с несколькими документами жилищного учета одновременно.</w:t>
      </w:r>
    </w:p>
    <w:p w14:paraId="0165B05F" w14:textId="77B76D3B" w:rsidR="00EE4219" w:rsidRDefault="00167843">
      <w:pPr>
        <w:spacing w:before="160" w:after="160"/>
        <w:ind w:left="720"/>
      </w:pPr>
      <w:r>
        <w:t xml:space="preserve">В разделе </w:t>
      </w:r>
      <w:r>
        <w:rPr>
          <w:b/>
          <w:bCs/>
        </w:rPr>
        <w:t>«Документооборот» - «Документы жилищного учета»</w:t>
      </w:r>
      <w:r>
        <w:t xml:space="preserve"> в правом верхнем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c468fd9c-e8a5-4e3b-a645-1ee6193d68c3">
        <w:r>
          <w:rPr>
            <w:color w:val="000000"/>
          </w:rPr>
          <w:t>Рис.4</w:t>
        </w:r>
      </w:hyperlink>
      <w:r>
        <w:t>), выбираем документ на вашем компьютере, загружаем.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1B8020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2BF08C" w14:textId="77777777" w:rsidR="00EE4219" w:rsidRDefault="00167843">
            <w:pPr>
              <w:spacing w:line="240" w:lineRule="auto"/>
              <w:jc w:val="center"/>
            </w:pPr>
            <w:bookmarkStart w:id="1369" w:name="cap_c468fd9c-e8a5-4e3b-a645-1ee6193d68c3"/>
            <w:bookmarkEnd w:id="1369"/>
            <w:r>
              <w:rPr>
                <w:noProof/>
              </w:rPr>
              <w:lastRenderedPageBreak/>
              <w:drawing>
                <wp:inline distT="0" distB="0" distL="0" distR="0" wp14:anchorId="6659D562" wp14:editId="1F5C0A70">
                  <wp:extent cx="5667375" cy="1276350"/>
                  <wp:effectExtent l="0" t="0" r="0" b="0"/>
                  <wp:docPr id="1174" name="drex_module_27_2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" name="drex_module_27_2_2_custom_4.png"/>
                          <pic:cNvPicPr/>
                        </pic:nvPicPr>
                        <pic:blipFill>
                          <a:blip r:embed="rId1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B27BC8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31A8DB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Загрузка документов</w:t>
            </w:r>
          </w:p>
        </w:tc>
      </w:tr>
    </w:tbl>
    <w:p w14:paraId="3E78D1F3" w14:textId="52E65F8D" w:rsidR="00EE4219" w:rsidRDefault="00167843">
      <w:pPr>
        <w:spacing w:before="160" w:after="160"/>
        <w:ind w:left="720"/>
      </w:pPr>
      <w:r>
        <w:t>Загруженный документ отобразится в списке документов. (</w:t>
      </w:r>
      <w:hyperlink w:anchor="cap_daf5b57b-81ee-4d8a-a940-c84038a1852b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98BA55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1B2C9F" w14:textId="77777777" w:rsidR="00EE4219" w:rsidRDefault="00167843">
            <w:pPr>
              <w:spacing w:line="240" w:lineRule="auto"/>
              <w:jc w:val="center"/>
            </w:pPr>
            <w:bookmarkStart w:id="1370" w:name="cap_daf5b57b-81ee-4d8a-a940-c84038a1852b"/>
            <w:bookmarkEnd w:id="1370"/>
            <w:r>
              <w:rPr>
                <w:noProof/>
              </w:rPr>
              <w:drawing>
                <wp:inline distT="0" distB="0" distL="0" distR="0" wp14:anchorId="29092B81" wp14:editId="5FD6ABE8">
                  <wp:extent cx="5667375" cy="1276350"/>
                  <wp:effectExtent l="0" t="0" r="0" b="0"/>
                  <wp:docPr id="1175" name="drex_module_27_2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" name="drex_module_27_2_2_custom_5.png"/>
                          <pic:cNvPicPr/>
                        </pic:nvPicPr>
                        <pic:blipFill>
                          <a:blip r:embed="rId1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EEBD51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5271FC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Загруженный документ</w:t>
            </w:r>
          </w:p>
        </w:tc>
      </w:tr>
    </w:tbl>
    <w:p w14:paraId="185AE000" w14:textId="6AEC8C72" w:rsidR="00EE4219" w:rsidRDefault="00167843">
      <w:pPr>
        <w:spacing w:before="160" w:after="160"/>
        <w:ind w:left="360"/>
      </w:pPr>
      <w:r>
        <w:t xml:space="preserve">Документы загружены в Систему, но не распознаны. Чтобы их распознать, закрываем карточку должника, переходим на общий экран с должниками. В панели функциональных кнопок, находим кнопку </w:t>
      </w:r>
      <w:r>
        <w:rPr>
          <w:b/>
          <w:bCs/>
        </w:rPr>
        <w:t>«Распознать загруженные документы»</w:t>
      </w:r>
      <w:r>
        <w:t>, выбирае</w:t>
      </w:r>
      <w:r>
        <w:t>м должника, которому загрузили документ жилищного учета из списка, нажимаем на кнопку. (</w:t>
      </w:r>
      <w:hyperlink w:anchor="cap_6099e4dd-8c11-4b72-90df-ce31ab03b4e0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7AEE50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501126" w14:textId="77777777" w:rsidR="00EE4219" w:rsidRDefault="00167843">
            <w:pPr>
              <w:spacing w:line="240" w:lineRule="auto"/>
              <w:jc w:val="center"/>
            </w:pPr>
            <w:bookmarkStart w:id="1371" w:name="cap_6099e4dd-8c11-4b72-90df-ce31ab03b4e0"/>
            <w:bookmarkEnd w:id="1371"/>
            <w:r>
              <w:rPr>
                <w:noProof/>
              </w:rPr>
              <w:drawing>
                <wp:inline distT="0" distB="0" distL="0" distR="0" wp14:anchorId="498DDE63" wp14:editId="62996683">
                  <wp:extent cx="5667375" cy="2571750"/>
                  <wp:effectExtent l="0" t="0" r="0" b="0"/>
                  <wp:docPr id="1176" name="drex_module_27_2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" name="drex_module_27_2_2_custom_6.png"/>
                          <pic:cNvPicPr/>
                        </pic:nvPicPr>
                        <pic:blipFill>
                          <a:blip r:embed="rId1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B4816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941720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1796A0E7" w14:textId="0FD4E4A8" w:rsidR="00EE4219" w:rsidRDefault="00167843">
      <w:pPr>
        <w:spacing w:before="160" w:after="160"/>
        <w:ind w:left="360"/>
      </w:pPr>
      <w:r>
        <w:t xml:space="preserve">Выбираем тип документа </w:t>
      </w:r>
      <w:r>
        <w:rPr>
          <w:b/>
          <w:bCs/>
        </w:rPr>
        <w:t>«Документы жилищного учета»</w:t>
      </w:r>
      <w:r>
        <w:t>. (</w:t>
      </w:r>
      <w:hyperlink w:anchor="cap_71879bdb-1334-4797-b477-81f28169a96d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E87556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A78ADF" w14:textId="77777777" w:rsidR="00EE4219" w:rsidRDefault="00167843">
            <w:pPr>
              <w:spacing w:line="240" w:lineRule="auto"/>
              <w:jc w:val="center"/>
            </w:pPr>
            <w:bookmarkStart w:id="1372" w:name="cap_71879bdb-1334-4797-b477-81f28169a96d"/>
            <w:bookmarkEnd w:id="1372"/>
            <w:r>
              <w:rPr>
                <w:noProof/>
              </w:rPr>
              <w:lastRenderedPageBreak/>
              <w:drawing>
                <wp:inline distT="0" distB="0" distL="0" distR="0" wp14:anchorId="31FE94AB" wp14:editId="0E9A3F3D">
                  <wp:extent cx="2990850" cy="1076325"/>
                  <wp:effectExtent l="0" t="0" r="0" b="0"/>
                  <wp:docPr id="1177" name="drex_module_27_2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7" name="drex_module_27_2_2_custom_7.png"/>
                          <pic:cNvPicPr/>
                        </pic:nvPicPr>
                        <pic:blipFill>
                          <a:blip r:embed="rId1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850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5A2DF8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E3C900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34658E9D" w14:textId="77777777" w:rsidR="00EE4219" w:rsidRDefault="00167843">
      <w:pPr>
        <w:spacing w:before="160" w:after="160"/>
        <w:ind w:left="360"/>
      </w:pPr>
      <w:r>
        <w:t xml:space="preserve">Далее Нейронная сеть распознает и извлекает данные из всех загруженных документов по данному должнику, после чего раскладывает в карточке </w:t>
      </w:r>
      <w:r>
        <w:rPr>
          <w:b/>
          <w:bCs/>
        </w:rPr>
        <w:t>«Должники»</w:t>
      </w:r>
      <w:r>
        <w:t>.</w:t>
      </w:r>
    </w:p>
    <w:p w14:paraId="371CF7B3" w14:textId="4FBA1896" w:rsidR="00EE4219" w:rsidRDefault="00167843">
      <w:pPr>
        <w:spacing w:before="160" w:after="160"/>
        <w:ind w:left="360"/>
      </w:pPr>
      <w:r>
        <w:t>По окончании загрузки Система предоставит отчет по статусу загрузки и ошибкам (</w:t>
      </w:r>
      <w:hyperlink w:anchor="cap_8c1ecdbb-44ee-4e5a-b64c-4913561dddb7">
        <w:r>
          <w:t>Рис.8</w:t>
        </w:r>
      </w:hyperlink>
      <w:r>
        <w:t>) и (</w:t>
      </w:r>
      <w:hyperlink w:anchor="cap_682f1656-9b5f-4aed-bdb6-b4f89aecc108">
        <w:r>
          <w:t>Рис.9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BFC4F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575F9F" w14:textId="77777777" w:rsidR="00EE4219" w:rsidRDefault="00167843">
            <w:pPr>
              <w:spacing w:line="240" w:lineRule="auto"/>
              <w:jc w:val="center"/>
            </w:pPr>
            <w:bookmarkStart w:id="1373" w:name="cap_8c1ecdbb-44ee-4e5a-b64c-4913561dddb7"/>
            <w:bookmarkEnd w:id="1373"/>
            <w:r>
              <w:rPr>
                <w:noProof/>
              </w:rPr>
              <w:drawing>
                <wp:inline distT="0" distB="0" distL="0" distR="0" wp14:anchorId="4E78B5D7" wp14:editId="07E4D92B">
                  <wp:extent cx="3019425" cy="952500"/>
                  <wp:effectExtent l="0" t="0" r="0" b="0"/>
                  <wp:docPr id="1178" name="drex_module_27_2_2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" name="drex_module_27_2_2_custom_8.png"/>
                          <pic:cNvPicPr/>
                        </pic:nvPicPr>
                        <pic:blipFill>
                          <a:blip r:embed="rId10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9425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373CA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848035" w14:textId="77777777" w:rsidR="00EE4219" w:rsidRDefault="00167843">
            <w:pPr>
              <w:spacing w:before="160" w:after="160"/>
              <w:ind w:left="360"/>
              <w:jc w:val="center"/>
            </w:pPr>
            <w:r>
              <w:t xml:space="preserve">Рис.8 </w:t>
            </w:r>
          </w:p>
        </w:tc>
      </w:tr>
    </w:tbl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28165D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1DE259" w14:textId="77777777" w:rsidR="00EE4219" w:rsidRDefault="00167843">
            <w:pPr>
              <w:spacing w:line="240" w:lineRule="auto"/>
              <w:jc w:val="center"/>
              <w:rPr>
                <w:i/>
                <w:iCs/>
              </w:rPr>
            </w:pPr>
            <w:bookmarkStart w:id="1374" w:name="cap_682f1656-9b5f-4aed-bdb6-b4f89aecc108"/>
            <w:bookmarkEnd w:id="1374"/>
            <w:r>
              <w:rPr>
                <w:i/>
                <w:iCs/>
                <w:noProof/>
              </w:rPr>
              <w:drawing>
                <wp:inline distT="0" distB="0" distL="0" distR="0" wp14:anchorId="716BF4D9" wp14:editId="559D2BCE">
                  <wp:extent cx="5667375" cy="714375"/>
                  <wp:effectExtent l="0" t="0" r="0" b="0"/>
                  <wp:docPr id="1179" name="drex_module_27_2_2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9" name="drex_module_27_2_2_custom_9.png"/>
                          <pic:cNvPicPr/>
                        </pic:nvPicPr>
                        <pic:blipFill>
                          <a:blip r:embed="rId1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76CE71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2BFBEF" w14:textId="77777777" w:rsidR="00EE4219" w:rsidRDefault="00167843">
            <w:pPr>
              <w:spacing w:before="160" w:after="160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Рис.9 Пример отчета</w:t>
            </w:r>
          </w:p>
        </w:tc>
      </w:tr>
    </w:tbl>
    <w:p w14:paraId="77E9A947" w14:textId="77777777" w:rsidR="00EE4219" w:rsidRDefault="00167843">
      <w:pPr>
        <w:spacing w:before="160" w:after="160"/>
      </w:pPr>
      <w:r>
        <w:t>На основе загруженных данных должника система формирует Выписку из домовой книги для приложения в комплект документ документов для подачи в суд.</w:t>
      </w:r>
      <w:r>
        <w:br w:type="page"/>
      </w:r>
    </w:p>
    <w:p w14:paraId="5A0FFFC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375" w:name="14ad6c83-130e-412c-b201-ad5a3c81ff5a"/>
      <w:bookmarkEnd w:id="1375"/>
      <w:r>
        <w:rPr>
          <w:b/>
          <w:bCs/>
          <w:sz w:val="28"/>
          <w:szCs w:val="28"/>
        </w:rPr>
        <w:lastRenderedPageBreak/>
        <w:t>Документы, удостоверяющие личность</w:t>
      </w:r>
    </w:p>
    <w:p w14:paraId="32D46037" w14:textId="77777777" w:rsidR="00EE4219" w:rsidRDefault="00167843">
      <w:pPr>
        <w:spacing w:before="160" w:after="160"/>
      </w:pPr>
      <w:r>
        <w:t>Раздел содержит личные документы должника, удостоверяю</w:t>
      </w:r>
      <w:r>
        <w:t>щие личность.</w:t>
      </w:r>
    </w:p>
    <w:p w14:paraId="187BFF8A" w14:textId="314E048A" w:rsidR="00EE4219" w:rsidRDefault="00167843">
      <w:pPr>
        <w:spacing w:before="160" w:after="160"/>
      </w:pPr>
      <w:r>
        <w:t>В разделе представлены следующие поля: (</w:t>
      </w:r>
      <w:hyperlink w:anchor="cap_f751287f-36a3-4821-870c-5c6b5103c2e2">
        <w:r>
          <w:t>Рис.1</w:t>
        </w:r>
      </w:hyperlink>
      <w:r>
        <w:t>)</w:t>
      </w:r>
    </w:p>
    <w:p w14:paraId="680717A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7322C57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p w14:paraId="17FF679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 изменения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последнего изменения документов</w:t>
      </w:r>
    </w:p>
    <w:p w14:paraId="3C35C63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 синхронизации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последней синхронизации системой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502958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0265A6" w14:textId="77777777" w:rsidR="00EE4219" w:rsidRDefault="00167843">
            <w:pPr>
              <w:spacing w:line="240" w:lineRule="auto"/>
              <w:jc w:val="center"/>
            </w:pPr>
            <w:bookmarkStart w:id="1376" w:name="cap_f751287f-36a3-4821-870c-5c6b5103c2e2"/>
            <w:bookmarkEnd w:id="1376"/>
            <w:r>
              <w:rPr>
                <w:noProof/>
              </w:rPr>
              <w:drawing>
                <wp:inline distT="0" distB="0" distL="0" distR="0" wp14:anchorId="09A66B29" wp14:editId="5069B7E5">
                  <wp:extent cx="5667375" cy="752475"/>
                  <wp:effectExtent l="0" t="0" r="0" b="0"/>
                  <wp:docPr id="1180" name="drex_module_27_2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0" name="drex_module_27_2_3_custom.png"/>
                          <pic:cNvPicPr/>
                        </pic:nvPicPr>
                        <pic:blipFill>
                          <a:blip r:embed="rId1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720FBE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3032F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76CF7FB" w14:textId="77777777" w:rsidR="00EE4219" w:rsidRDefault="00167843">
      <w:pPr>
        <w:spacing w:before="160" w:after="160"/>
      </w:pPr>
      <w:r>
        <w:t>Документы в Систему могут быть загружены вручную:</w:t>
      </w:r>
    </w:p>
    <w:p w14:paraId="1A7225F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282716AD" w14:textId="1910F801" w:rsidR="00EE4219" w:rsidRDefault="00167843">
      <w:pPr>
        <w:spacing w:before="160" w:after="160"/>
        <w:ind w:left="720"/>
      </w:pPr>
      <w:r>
        <w:t xml:space="preserve">При выборе этого типа загрузки в правом верхнем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18798f79-19f6-4968-bd73-714201d0cfb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170751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E9DA92F" w14:textId="77777777" w:rsidR="00EE4219" w:rsidRDefault="00167843">
            <w:pPr>
              <w:spacing w:line="240" w:lineRule="auto"/>
              <w:jc w:val="center"/>
            </w:pPr>
            <w:bookmarkStart w:id="1377" w:name="cap_18798f79-19f6-4968-bd73-714201d0cfb6"/>
            <w:bookmarkEnd w:id="1377"/>
            <w:r>
              <w:rPr>
                <w:noProof/>
              </w:rPr>
              <w:drawing>
                <wp:inline distT="0" distB="0" distL="0" distR="0" wp14:anchorId="02C0A848" wp14:editId="34048EB3">
                  <wp:extent cx="5667375" cy="847725"/>
                  <wp:effectExtent l="0" t="0" r="0" b="0"/>
                  <wp:docPr id="1181" name="drex_module_27_2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" name="drex_module_27_2_3_custom_2.png"/>
                          <pic:cNvPicPr/>
                        </pic:nvPicPr>
                        <pic:blipFill>
                          <a:blip r:embed="rId1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97787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481D43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4F66751" w14:textId="77777777" w:rsidR="00EE4219" w:rsidRDefault="00167843">
      <w:pPr>
        <w:spacing w:before="160" w:after="160"/>
      </w:pPr>
      <w:r>
        <w:t>При нажатии выбираем документ на вашем компьютере.</w:t>
      </w:r>
    </w:p>
    <w:p w14:paraId="0BE67DB3" w14:textId="77777777" w:rsidR="00EE4219" w:rsidRDefault="00167843">
      <w:pPr>
        <w:spacing w:before="160" w:after="160"/>
      </w:pPr>
      <w:r>
        <w:t>Загруженный документ отобразится в списке документов.</w:t>
      </w:r>
      <w:r>
        <w:br w:type="page"/>
      </w:r>
    </w:p>
    <w:p w14:paraId="2470E56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378" w:name="c351580e-5333-4269-85f0-8b73cf2f3233"/>
      <w:bookmarkEnd w:id="1378"/>
      <w:r>
        <w:rPr>
          <w:b/>
          <w:bCs/>
          <w:sz w:val="28"/>
          <w:szCs w:val="28"/>
        </w:rPr>
        <w:lastRenderedPageBreak/>
        <w:t>Свидетельство ИНН</w:t>
      </w:r>
    </w:p>
    <w:p w14:paraId="1A1CEAFF" w14:textId="77777777" w:rsidR="00EE4219" w:rsidRDefault="00167843">
      <w:pPr>
        <w:spacing w:before="160" w:after="160"/>
      </w:pPr>
      <w:r>
        <w:t>Раздел содержит личные документы должника, в данном случае Свидетельство ИНН.</w:t>
      </w:r>
    </w:p>
    <w:p w14:paraId="626FFEEB" w14:textId="3B06F7FC" w:rsidR="00EE4219" w:rsidRDefault="00167843">
      <w:pPr>
        <w:spacing w:before="160" w:after="160"/>
      </w:pPr>
      <w:r>
        <w:t>В разделе представлены следующие поля: (</w:t>
      </w:r>
      <w:hyperlink w:anchor="cap_75906ee7-f6b1-42c6-a977-db4c8e3de6b5">
        <w:r>
          <w:t>Рис.1</w:t>
        </w:r>
      </w:hyperlink>
      <w:r>
        <w:t>)</w:t>
      </w:r>
    </w:p>
    <w:p w14:paraId="7D9365B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1AB32B3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p w14:paraId="668D230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 изменения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последнего изменения документов</w:t>
      </w:r>
    </w:p>
    <w:p w14:paraId="4F86E6F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 синхронизации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последней синхронизации системой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D020DD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58715F" w14:textId="77777777" w:rsidR="00EE4219" w:rsidRDefault="00167843">
            <w:pPr>
              <w:spacing w:line="240" w:lineRule="auto"/>
              <w:jc w:val="center"/>
            </w:pPr>
            <w:bookmarkStart w:id="1379" w:name="cap_75906ee7-f6b1-42c6-a977-db4c8e3de6b5"/>
            <w:bookmarkEnd w:id="1379"/>
            <w:r>
              <w:rPr>
                <w:noProof/>
              </w:rPr>
              <w:drawing>
                <wp:inline distT="0" distB="0" distL="0" distR="0" wp14:anchorId="2DE339E1" wp14:editId="013036D9">
                  <wp:extent cx="5667375" cy="828675"/>
                  <wp:effectExtent l="0" t="0" r="0" b="0"/>
                  <wp:docPr id="1182" name="drex_module_27_2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2" name="drex_module_27_2_4_custom.png"/>
                          <pic:cNvPicPr/>
                        </pic:nvPicPr>
                        <pic:blipFill>
                          <a:blip r:embed="rId1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1D109E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DA0A7C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B76522B" w14:textId="77777777" w:rsidR="00EE4219" w:rsidRDefault="00167843">
      <w:pPr>
        <w:spacing w:before="160" w:after="160"/>
      </w:pPr>
      <w:r>
        <w:t>Документы в Систему могут быть загружены вручную:</w:t>
      </w:r>
    </w:p>
    <w:p w14:paraId="553AEE4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50D3C52D" w14:textId="15644C2D" w:rsidR="00EE4219" w:rsidRDefault="00167843">
      <w:pPr>
        <w:spacing w:before="160" w:after="160"/>
        <w:ind w:left="720"/>
      </w:pPr>
      <w:r>
        <w:t>При выборе это</w:t>
      </w:r>
      <w:r>
        <w:t xml:space="preserve">го типа загрузки в правом верхнем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1360146f-b5ae-4a1f-9075-76c2dd416d11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472FCD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402FB4" w14:textId="77777777" w:rsidR="00EE4219" w:rsidRDefault="00167843">
            <w:pPr>
              <w:spacing w:line="240" w:lineRule="auto"/>
              <w:jc w:val="center"/>
            </w:pPr>
            <w:bookmarkStart w:id="1380" w:name="cap_1360146f-b5ae-4a1f-9075-76c2dd416d11"/>
            <w:bookmarkEnd w:id="1380"/>
            <w:r>
              <w:rPr>
                <w:noProof/>
              </w:rPr>
              <w:drawing>
                <wp:inline distT="0" distB="0" distL="0" distR="0" wp14:anchorId="31B4C899" wp14:editId="7F805E09">
                  <wp:extent cx="5667375" cy="847725"/>
                  <wp:effectExtent l="0" t="0" r="0" b="0"/>
                  <wp:docPr id="1183" name="drex_module_27_2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3" name="drex_module_27_2_4_custom_2.png"/>
                          <pic:cNvPicPr/>
                        </pic:nvPicPr>
                        <pic:blipFill>
                          <a:blip r:embed="rId1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C1ACB2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5B500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3AF16FFD" w14:textId="77777777" w:rsidR="00EE4219" w:rsidRDefault="00167843">
      <w:pPr>
        <w:spacing w:before="160" w:after="160"/>
      </w:pPr>
      <w:r>
        <w:t>При нажатии выбираем документ на вашем компьютере.</w:t>
      </w:r>
    </w:p>
    <w:p w14:paraId="5B62134D" w14:textId="77777777" w:rsidR="00EE4219" w:rsidRDefault="00167843">
      <w:pPr>
        <w:spacing w:before="160" w:after="160"/>
      </w:pPr>
      <w:r>
        <w:t>Загруженный документ отобразится в списке документов.</w:t>
      </w:r>
      <w:r>
        <w:br w:type="page"/>
      </w:r>
    </w:p>
    <w:p w14:paraId="5C8B5B5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381" w:name="712ca605-ed73-4ac5-a020-2c06d12a6b07"/>
      <w:bookmarkEnd w:id="1381"/>
      <w:r>
        <w:rPr>
          <w:b/>
          <w:bCs/>
          <w:sz w:val="28"/>
          <w:szCs w:val="28"/>
        </w:rPr>
        <w:lastRenderedPageBreak/>
        <w:t>Свидетельство о рождении</w:t>
      </w:r>
    </w:p>
    <w:p w14:paraId="693D22A7" w14:textId="77777777" w:rsidR="00EE4219" w:rsidRDefault="00167843">
      <w:pPr>
        <w:spacing w:before="160" w:after="160"/>
      </w:pPr>
      <w:r>
        <w:t>Раздел содержит личные документы должника, в данном случае Свидетельство о рождении.</w:t>
      </w:r>
    </w:p>
    <w:p w14:paraId="69674405" w14:textId="43CB14B8" w:rsidR="00EE4219" w:rsidRDefault="00167843">
      <w:pPr>
        <w:spacing w:before="160" w:after="160"/>
      </w:pPr>
      <w:r>
        <w:t>В разделе представлены следующие поля: (</w:t>
      </w:r>
      <w:hyperlink w:anchor="cap_93de66aa-52de-4f4a-8654-0783b024a274">
        <w:r>
          <w:t>Рис.1</w:t>
        </w:r>
      </w:hyperlink>
      <w:r>
        <w:t>)</w:t>
      </w:r>
    </w:p>
    <w:p w14:paraId="39A96E7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33FFFF0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p w14:paraId="7EE8B9E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 изменения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последнего изменения документов</w:t>
      </w:r>
    </w:p>
    <w:p w14:paraId="413038B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 синхронизации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последней синхронизации системой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34C724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FBC89F" w14:textId="77777777" w:rsidR="00EE4219" w:rsidRDefault="00167843">
            <w:pPr>
              <w:spacing w:line="240" w:lineRule="auto"/>
              <w:jc w:val="center"/>
            </w:pPr>
            <w:bookmarkStart w:id="1382" w:name="cap_93de66aa-52de-4f4a-8654-0783b024a274"/>
            <w:bookmarkEnd w:id="1382"/>
            <w:r>
              <w:rPr>
                <w:noProof/>
              </w:rPr>
              <w:drawing>
                <wp:inline distT="0" distB="0" distL="0" distR="0" wp14:anchorId="7AA47D68" wp14:editId="136C0A3A">
                  <wp:extent cx="5667375" cy="923925"/>
                  <wp:effectExtent l="0" t="0" r="0" b="0"/>
                  <wp:docPr id="1184" name="drex_module_27_2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4" name="drex_module_27_2_5_custom.png"/>
                          <pic:cNvPicPr/>
                        </pic:nvPicPr>
                        <pic:blipFill>
                          <a:blip r:embed="rId1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3AA0A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C9B53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B32090C" w14:textId="77777777" w:rsidR="00EE4219" w:rsidRDefault="00167843">
      <w:pPr>
        <w:spacing w:before="160" w:after="160"/>
      </w:pPr>
      <w:r>
        <w:t>Документы в Систему могут быть загружены вручную:</w:t>
      </w:r>
    </w:p>
    <w:p w14:paraId="4991FE2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00D02B90" w14:textId="60E69D6D" w:rsidR="00EE4219" w:rsidRDefault="00167843">
      <w:pPr>
        <w:spacing w:before="160" w:after="160"/>
        <w:ind w:left="720"/>
      </w:pPr>
      <w:r>
        <w:t xml:space="preserve">При выборе этого типа загрузки в правом верхнем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e7979071-82c7-4ac6-b6cf-7775a565489d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3F2553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23DD6C" w14:textId="77777777" w:rsidR="00EE4219" w:rsidRDefault="00167843">
            <w:pPr>
              <w:spacing w:line="240" w:lineRule="auto"/>
              <w:jc w:val="center"/>
            </w:pPr>
            <w:bookmarkStart w:id="1383" w:name="cap_e7979071-82c7-4ac6-b6cf-7775a565489d"/>
            <w:bookmarkEnd w:id="1383"/>
            <w:r>
              <w:rPr>
                <w:noProof/>
              </w:rPr>
              <w:drawing>
                <wp:inline distT="0" distB="0" distL="0" distR="0" wp14:anchorId="32D107E5" wp14:editId="1828B835">
                  <wp:extent cx="5667375" cy="847725"/>
                  <wp:effectExtent l="0" t="0" r="0" b="0"/>
                  <wp:docPr id="1185" name="drex_module_27_2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5" name="drex_module_27_2_5_custom_2.png"/>
                          <pic:cNvPicPr/>
                        </pic:nvPicPr>
                        <pic:blipFill>
                          <a:blip r:embed="rId1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A21307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BC3A9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64DFFA1" w14:textId="77777777" w:rsidR="00EE4219" w:rsidRDefault="00167843">
      <w:pPr>
        <w:spacing w:before="160" w:after="160"/>
      </w:pPr>
      <w:r>
        <w:t>При нажатии выбираем документ на вашем компьютере.</w:t>
      </w:r>
    </w:p>
    <w:p w14:paraId="5954A39F" w14:textId="77777777" w:rsidR="00EE4219" w:rsidRDefault="00167843">
      <w:pPr>
        <w:spacing w:before="160" w:after="160"/>
      </w:pPr>
      <w:r>
        <w:t>Загруженный документ отобрази</w:t>
      </w:r>
      <w:r>
        <w:t>тся в списке документов.</w:t>
      </w:r>
      <w:r>
        <w:br w:type="page"/>
      </w:r>
    </w:p>
    <w:p w14:paraId="1F15E65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384" w:name="6ea3e1fe-032d-4ba7-9f5b-b63aa29cd296"/>
      <w:bookmarkEnd w:id="1384"/>
      <w:r>
        <w:rPr>
          <w:b/>
          <w:bCs/>
          <w:sz w:val="28"/>
          <w:szCs w:val="28"/>
        </w:rPr>
        <w:lastRenderedPageBreak/>
        <w:t>Выписка из ЕГРН</w:t>
      </w:r>
    </w:p>
    <w:p w14:paraId="2631D6A5" w14:textId="44472B60" w:rsidR="00EE4219" w:rsidRDefault="00167843">
      <w:pPr>
        <w:spacing w:before="160" w:after="160"/>
      </w:pPr>
      <w:r>
        <w:t>Выписка из ЕГРН содержит документы с данными о характеристиках недвижимого имущества должника и заказывается в Росреестре. После получения, Система автоматически добавляет данные в карточку должника в раздел</w:t>
      </w:r>
      <w:r>
        <w:rPr>
          <w:rFonts w:ascii="Calibri" w:hAnsi="Calibri" w:cs="Calibri"/>
          <w:color w:val="000000"/>
        </w:rPr>
        <w:t xml:space="preserve"> </w:t>
      </w:r>
      <w:hyperlink w:anchor="b6e9f21a-1560-49bf-a9b1-aa529c98afa5">
        <w:r>
          <w:rPr>
            <w:u w:val="single"/>
          </w:rPr>
          <w:t>Должники</w:t>
        </w:r>
      </w:hyperlink>
      <w:r>
        <w:rPr>
          <w:rFonts w:ascii="Calibri" w:hAnsi="Calibri" w:cs="Calibri"/>
          <w:color w:val="000000"/>
        </w:rPr>
        <w:t xml:space="preserve"> </w:t>
      </w:r>
      <w:r>
        <w:t>и</w:t>
      </w:r>
      <w:r>
        <w:rPr>
          <w:rFonts w:ascii="Calibri" w:hAnsi="Calibri" w:cs="Calibri"/>
          <w:color w:val="000000"/>
        </w:rPr>
        <w:t xml:space="preserve"> </w:t>
      </w:r>
      <w:hyperlink w:anchor="0395466f-b53f-426d-812b-8dc38b9af304">
        <w:r>
          <w:rPr>
            <w:u w:val="single"/>
          </w:rPr>
          <w:t>Собственники</w:t>
        </w:r>
      </w:hyperlink>
      <w:r>
        <w:t>.</w:t>
      </w:r>
    </w:p>
    <w:p w14:paraId="61043F45" w14:textId="77777777" w:rsidR="00EE4219" w:rsidRDefault="00167843">
      <w:pPr>
        <w:spacing w:before="160" w:after="160"/>
      </w:pPr>
      <w:r>
        <w:t>Привязка к должнику происходит по номеру Лицевого счета.</w:t>
      </w:r>
    </w:p>
    <w:p w14:paraId="7AFC3745" w14:textId="7957E2E7" w:rsidR="00EE4219" w:rsidRDefault="00167843">
      <w:pPr>
        <w:spacing w:before="160" w:after="160"/>
      </w:pPr>
      <w:r>
        <w:t>Как заказать и получить выписку ЕГРН в автоматическом режиме рассказано в разделе «Функциональные кнопки</w:t>
      </w:r>
      <w:r>
        <w:t>» -</w:t>
      </w:r>
      <w:r>
        <w:rPr>
          <w:rFonts w:ascii="Calibri" w:hAnsi="Calibri" w:cs="Calibri"/>
          <w:color w:val="000000"/>
        </w:rPr>
        <w:t xml:space="preserve"> </w:t>
      </w:r>
      <w:hyperlink w:anchor="cd1be259-2871-4f1a-bef4-1c175e45f55f">
        <w:r>
          <w:rPr>
            <w:u w:val="single"/>
          </w:rPr>
          <w:t>Выписка ЕГРН</w:t>
        </w:r>
      </w:hyperlink>
      <w:r>
        <w:rPr>
          <w:rFonts w:ascii="Calibri" w:hAnsi="Calibri" w:cs="Calibri"/>
          <w:color w:val="000000"/>
        </w:rPr>
        <w:t xml:space="preserve"> </w:t>
      </w:r>
      <w:r>
        <w:t>настоящей инструкции.</w:t>
      </w:r>
    </w:p>
    <w:p w14:paraId="38E13FE9" w14:textId="41045162" w:rsidR="00EE4219" w:rsidRDefault="00167843">
      <w:pPr>
        <w:spacing w:before="160" w:after="160"/>
      </w:pPr>
      <w:r>
        <w:t>Чтобы загрузить ЕГРН в ручном режиме, нужно перейти в раздел</w:t>
      </w:r>
      <w:r>
        <w:rPr>
          <w:rFonts w:ascii="Calibri" w:hAnsi="Calibri" w:cs="Calibri"/>
          <w:color w:val="000000"/>
        </w:rPr>
        <w:t xml:space="preserve"> </w:t>
      </w:r>
      <w:hyperlink r:id="rId1217">
        <w:r>
          <w:rPr>
            <w:u w:val="single"/>
          </w:rPr>
          <w:t>«Обмен данными»</w:t>
        </w:r>
      </w:hyperlink>
      <w:r>
        <w:t>, выбрать тип про</w:t>
      </w:r>
      <w:r>
        <w:t xml:space="preserve">изводства - </w:t>
      </w:r>
      <w:r>
        <w:rPr>
          <w:b/>
          <w:bCs/>
        </w:rPr>
        <w:t>Судебное производство</w:t>
      </w:r>
      <w:r>
        <w:t xml:space="preserve">, </w:t>
      </w:r>
      <w:r>
        <w:rPr>
          <w:b/>
          <w:bCs/>
        </w:rPr>
        <w:t>«ЕГРН»</w:t>
      </w:r>
      <w:r>
        <w:t xml:space="preserve">. Добавить файл ЕГРН (формат .xml), нажать </w:t>
      </w:r>
      <w:r>
        <w:rPr>
          <w:b/>
          <w:bCs/>
        </w:rPr>
        <w:t>«Загрузить»</w:t>
      </w:r>
      <w:r>
        <w:t>. (</w:t>
      </w:r>
      <w:hyperlink w:anchor="cap_ae10cbab-d3f3-40de-9e40-19c6ac700961">
        <w:r>
          <w:t>Рис.1</w:t>
        </w:r>
      </w:hyperlink>
      <w:r>
        <w:t>) и (</w:t>
      </w:r>
      <w:hyperlink w:anchor="cap_70b3169f-e0f5-4855-97a8-3a22a62e89f8">
        <w: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9987E9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45DB293" w14:textId="77777777" w:rsidR="00EE4219" w:rsidRDefault="00167843">
            <w:pPr>
              <w:spacing w:line="240" w:lineRule="auto"/>
              <w:jc w:val="center"/>
            </w:pPr>
            <w:bookmarkStart w:id="1385" w:name="cap_ae10cbab-d3f3-40de-9e40-19c6ac700961"/>
            <w:bookmarkEnd w:id="1385"/>
            <w:r>
              <w:rPr>
                <w:noProof/>
              </w:rPr>
              <w:drawing>
                <wp:inline distT="0" distB="0" distL="0" distR="0" wp14:anchorId="6D2F7ED3" wp14:editId="52215FFC">
                  <wp:extent cx="4429125" cy="1933575"/>
                  <wp:effectExtent l="0" t="0" r="0" b="0"/>
                  <wp:docPr id="1186" name="drex_module_27_2_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6" name="drex_module_27_2_6_custom.png"/>
                          <pic:cNvPicPr/>
                        </pic:nvPicPr>
                        <pic:blipFill>
                          <a:blip r:embed="rId1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9125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A2CBF0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3CD10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C75C0F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A9718B" w14:textId="77777777" w:rsidR="00EE4219" w:rsidRDefault="00167843">
            <w:pPr>
              <w:spacing w:line="240" w:lineRule="auto"/>
              <w:jc w:val="center"/>
            </w:pPr>
            <w:bookmarkStart w:id="1386" w:name="cap_70b3169f-e0f5-4855-97a8-3a22a62e89f8"/>
            <w:bookmarkEnd w:id="1386"/>
            <w:r>
              <w:rPr>
                <w:noProof/>
              </w:rPr>
              <w:drawing>
                <wp:inline distT="0" distB="0" distL="0" distR="0" wp14:anchorId="656C1FC9" wp14:editId="000C48AD">
                  <wp:extent cx="5457825" cy="2571750"/>
                  <wp:effectExtent l="0" t="0" r="0" b="0"/>
                  <wp:docPr id="1187" name="drex_module_27_2_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" name="drex_module_27_2_6_custom_2.png"/>
                          <pic:cNvPicPr/>
                        </pic:nvPicPr>
                        <pic:blipFill>
                          <a:blip r:embed="rId1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25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B5E273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783A37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3612937D" w14:textId="77777777" w:rsidR="00EE4219" w:rsidRDefault="00167843">
      <w:pPr>
        <w:spacing w:before="160" w:after="160"/>
      </w:pPr>
      <w:r>
        <w:lastRenderedPageBreak/>
        <w:t>После загрузки Система получит данные, распознает, определяет, кто является собственником, дольщиком, вносит эти данные в профиль должника.</w:t>
      </w:r>
    </w:p>
    <w:p w14:paraId="01B0F296" w14:textId="5DB2E74E" w:rsidR="00EE4219" w:rsidRDefault="00167843">
      <w:pPr>
        <w:spacing w:before="160" w:after="160"/>
      </w:pPr>
      <w:r>
        <w:t>В разделе представлены следующие поля: (</w:t>
      </w:r>
      <w:hyperlink w:anchor="cap_f975a62f-ccfc-41eb-8f1d-79e48a299e01">
        <w:r>
          <w:t>Рис.3</w:t>
        </w:r>
      </w:hyperlink>
      <w:r>
        <w:t>)</w:t>
      </w:r>
    </w:p>
    <w:p w14:paraId="7C57259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порядковый номер документа в Системе</w:t>
      </w:r>
    </w:p>
    <w:p w14:paraId="364A7F3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- наименование загруженного файла</w:t>
      </w:r>
    </w:p>
    <w:p w14:paraId="62FFD5C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запроса</w:t>
      </w:r>
      <w:r>
        <w:rPr>
          <w:rFonts w:ascii="Calibri" w:hAnsi="Calibri" w:cs="Calibri"/>
          <w:color w:val="000000"/>
        </w:rPr>
        <w:t xml:space="preserve"> </w:t>
      </w:r>
      <w:r>
        <w:t>- дата и время загрузки документа</w:t>
      </w:r>
    </w:p>
    <w:p w14:paraId="0BB8D08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- системный статус Росреестра</w:t>
      </w:r>
    </w:p>
    <w:p w14:paraId="4C242BA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История статусов</w:t>
      </w:r>
      <w:r>
        <w:rPr>
          <w:rFonts w:ascii="Calibri" w:hAnsi="Calibri" w:cs="Calibri"/>
          <w:color w:val="000000"/>
        </w:rPr>
        <w:t xml:space="preserve"> </w:t>
      </w:r>
      <w:r>
        <w:t>- когда запрос по выписке из ЕГРН создан и когда завершен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1E9993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2AB5506" w14:textId="77777777" w:rsidR="00EE4219" w:rsidRDefault="00167843">
            <w:pPr>
              <w:spacing w:line="240" w:lineRule="auto"/>
              <w:jc w:val="center"/>
            </w:pPr>
            <w:bookmarkStart w:id="1387" w:name="cap_f975a62f-ccfc-41eb-8f1d-79e48a299e01"/>
            <w:bookmarkEnd w:id="1387"/>
            <w:r>
              <w:rPr>
                <w:noProof/>
              </w:rPr>
              <w:drawing>
                <wp:inline distT="0" distB="0" distL="0" distR="0" wp14:anchorId="724CC27A" wp14:editId="05CDB3EB">
                  <wp:extent cx="5667375" cy="1447800"/>
                  <wp:effectExtent l="0" t="0" r="0" b="0"/>
                  <wp:docPr id="1188" name="drex_module_27_2_6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8" name="drex_module_27_2_6_custom_3.png"/>
                          <pic:cNvPicPr/>
                        </pic:nvPicPr>
                        <pic:blipFill>
                          <a:blip r:embed="rId1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44A62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A81BF1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Выписка ЕГРН</w:t>
            </w:r>
          </w:p>
        </w:tc>
      </w:tr>
    </w:tbl>
    <w:p w14:paraId="21A7B39D" w14:textId="77777777" w:rsidR="00EE4219" w:rsidRDefault="00167843">
      <w:r>
        <w:br w:type="page"/>
      </w:r>
    </w:p>
    <w:p w14:paraId="39A2486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388" w:name="0d432f11-9bbc-482a-8944-9dfd4348eec4"/>
      <w:bookmarkEnd w:id="1388"/>
      <w:r>
        <w:rPr>
          <w:b/>
          <w:bCs/>
          <w:sz w:val="28"/>
          <w:szCs w:val="28"/>
        </w:rPr>
        <w:lastRenderedPageBreak/>
        <w:t>Выписка ЕГРН о переходе прав</w:t>
      </w:r>
    </w:p>
    <w:p w14:paraId="21C0845E" w14:textId="1708EAAF" w:rsidR="00EE4219" w:rsidRDefault="00167843">
      <w:pPr>
        <w:spacing w:before="160" w:after="160"/>
      </w:pPr>
      <w:r>
        <w:t>Выписка ЕГРН содержит документы с данными о переходе прав собственности с указанием периодов владения недвижимым имуществом. и заказывается в Росреестре. После получения, Система автоматически добавляет данные в карточку должника в раздел</w:t>
      </w:r>
      <w:r>
        <w:rPr>
          <w:rFonts w:ascii="Calibri" w:hAnsi="Calibri" w:cs="Calibri"/>
          <w:color w:val="000000"/>
        </w:rPr>
        <w:t xml:space="preserve"> </w:t>
      </w:r>
      <w:hyperlink w:anchor="b6e9f21a-1560-49bf-a9b1-aa529c98afa5">
        <w:r>
          <w:rPr>
            <w:u w:val="single"/>
          </w:rPr>
          <w:t>Должники</w:t>
        </w:r>
      </w:hyperlink>
      <w:r>
        <w:rPr>
          <w:rFonts w:ascii="Calibri" w:hAnsi="Calibri" w:cs="Calibri"/>
          <w:color w:val="000000"/>
        </w:rPr>
        <w:t xml:space="preserve"> </w:t>
      </w:r>
      <w:r>
        <w:t>и</w:t>
      </w:r>
      <w:r>
        <w:rPr>
          <w:rFonts w:ascii="Calibri" w:hAnsi="Calibri" w:cs="Calibri"/>
          <w:color w:val="000000"/>
        </w:rPr>
        <w:t xml:space="preserve"> </w:t>
      </w:r>
      <w:hyperlink w:anchor="0395466f-b53f-426d-812b-8dc38b9af304">
        <w:r>
          <w:rPr>
            <w:u w:val="single"/>
          </w:rPr>
          <w:t>Собственники</w:t>
        </w:r>
      </w:hyperlink>
      <w:r>
        <w:t>.</w:t>
      </w:r>
    </w:p>
    <w:p w14:paraId="71A2C1AB" w14:textId="4C200AD9" w:rsidR="00EE4219" w:rsidRDefault="00167843">
      <w:pPr>
        <w:spacing w:before="160" w:after="160"/>
      </w:pPr>
      <w:r>
        <w:t>Как заказать и получить выписку ЕГРН в автоматическом режиме, рассказано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cd1be259-2871-4f1a-bef4-1c175e45f55f">
        <w:r>
          <w:rPr>
            <w:u w:val="single"/>
          </w:rPr>
          <w:t>Выписка ЕГРН</w:t>
        </w:r>
      </w:hyperlink>
      <w:r>
        <w:rPr>
          <w:rFonts w:ascii="Calibri" w:hAnsi="Calibri" w:cs="Calibri"/>
          <w:color w:val="000000"/>
        </w:rPr>
        <w:t xml:space="preserve"> </w:t>
      </w:r>
      <w:r>
        <w:t>настоящей инструкции.</w:t>
      </w:r>
    </w:p>
    <w:p w14:paraId="0BECADD1" w14:textId="044D076B" w:rsidR="00EE4219" w:rsidRDefault="00167843">
      <w:pPr>
        <w:spacing w:before="160" w:after="160"/>
      </w:pPr>
      <w:r>
        <w:t>В разделе представлены следующие поля: (</w:t>
      </w:r>
      <w:hyperlink w:anchor="cap_d6e0b34b-60cb-445a-a380-465f7de9d242">
        <w:r>
          <w:t>Рис.1</w:t>
        </w:r>
      </w:hyperlink>
      <w:r>
        <w:t>)</w:t>
      </w:r>
    </w:p>
    <w:p w14:paraId="11D4E59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порядковый номер документа в Системе</w:t>
      </w:r>
    </w:p>
    <w:p w14:paraId="2F78DAA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- наименование загруженного файла</w:t>
      </w:r>
    </w:p>
    <w:p w14:paraId="4A69EC4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запроса</w:t>
      </w:r>
      <w:r>
        <w:rPr>
          <w:rFonts w:ascii="Calibri" w:hAnsi="Calibri" w:cs="Calibri"/>
          <w:color w:val="000000"/>
        </w:rPr>
        <w:t xml:space="preserve"> </w:t>
      </w:r>
      <w:r>
        <w:t>- дата и время загрузки документа</w:t>
      </w:r>
    </w:p>
    <w:p w14:paraId="5C991F1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- системный статус Росреестра</w:t>
      </w:r>
    </w:p>
    <w:p w14:paraId="794A153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История статусов</w:t>
      </w:r>
      <w:r>
        <w:rPr>
          <w:rFonts w:ascii="Calibri" w:hAnsi="Calibri" w:cs="Calibri"/>
          <w:color w:val="000000"/>
        </w:rPr>
        <w:t xml:space="preserve"> </w:t>
      </w:r>
      <w:r>
        <w:t>- когда запрос по выписке из ЕГРН создан и когда завершен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59B7F4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1C9561" w14:textId="77777777" w:rsidR="00EE4219" w:rsidRDefault="00167843">
            <w:pPr>
              <w:spacing w:line="240" w:lineRule="auto"/>
              <w:jc w:val="center"/>
            </w:pPr>
            <w:bookmarkStart w:id="1389" w:name="cap_d6e0b34b-60cb-445a-a380-465f7de9d242"/>
            <w:bookmarkEnd w:id="1389"/>
            <w:r>
              <w:rPr>
                <w:noProof/>
              </w:rPr>
              <w:drawing>
                <wp:inline distT="0" distB="0" distL="0" distR="0" wp14:anchorId="3F7BE75B" wp14:editId="0F67759D">
                  <wp:extent cx="5667375" cy="1419225"/>
                  <wp:effectExtent l="0" t="0" r="0" b="0"/>
                  <wp:docPr id="1189" name="drex_module_27_2_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9" name="drex_module_27_2_7_custom.png"/>
                          <pic:cNvPicPr/>
                        </pic:nvPicPr>
                        <pic:blipFill>
                          <a:blip r:embed="rId1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AC38B9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6ECD3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Выписка ЕГРН о переходе прав</w:t>
            </w:r>
          </w:p>
        </w:tc>
      </w:tr>
    </w:tbl>
    <w:p w14:paraId="0ACE6304" w14:textId="77777777" w:rsidR="00EE4219" w:rsidRDefault="00167843">
      <w:r>
        <w:br w:type="page"/>
      </w:r>
    </w:p>
    <w:p w14:paraId="2AB95769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390" w:name="4fdb2aca-57d2-42f1-baa5-3c7364f9e9c0"/>
      <w:bookmarkEnd w:id="1390"/>
      <w:r>
        <w:rPr>
          <w:b/>
          <w:bCs/>
          <w:sz w:val="28"/>
          <w:szCs w:val="28"/>
        </w:rPr>
        <w:lastRenderedPageBreak/>
        <w:t>ПП об оплате госпошлины</w:t>
      </w:r>
    </w:p>
    <w:p w14:paraId="235B3183" w14:textId="77777777" w:rsidR="00EE4219" w:rsidRDefault="00167843">
      <w:pPr>
        <w:spacing w:before="160" w:after="160"/>
      </w:pPr>
      <w:r>
        <w:t>Раздел содержит документы платежных поручений, по которым были оплачены пошлины для подачи в суд. Система учитывает загрузку по собственникам и дольщикам. По каждому дольщику подгружается отдельное платежное поручение.</w:t>
      </w:r>
    </w:p>
    <w:p w14:paraId="7C87244F" w14:textId="1A224C85" w:rsidR="00EE4219" w:rsidRDefault="00167843">
      <w:pPr>
        <w:spacing w:before="160" w:after="160"/>
      </w:pPr>
      <w:r>
        <w:t>В разделе представлены следующие поля</w:t>
      </w:r>
      <w:r>
        <w:t>: (</w:t>
      </w:r>
      <w:hyperlink w:anchor="cap_17fc9dc7-747f-4290-8fa0-52747a315625">
        <w:r>
          <w:t>Рис.1</w:t>
        </w:r>
      </w:hyperlink>
      <w:r>
        <w:t>)</w:t>
      </w:r>
    </w:p>
    <w:p w14:paraId="6788F3F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порядковый номер документа в Системе</w:t>
      </w:r>
    </w:p>
    <w:p w14:paraId="0C0441F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статус оплаты пошлины</w:t>
      </w:r>
    </w:p>
    <w:p w14:paraId="1A62940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p w14:paraId="52D532A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оплаты</w:t>
      </w:r>
      <w:r>
        <w:rPr>
          <w:rFonts w:ascii="Calibri" w:hAnsi="Calibri" w:cs="Calibri"/>
          <w:color w:val="000000"/>
        </w:rPr>
        <w:t xml:space="preserve"> </w:t>
      </w:r>
      <w:r>
        <w:t>– номер пла</w:t>
      </w:r>
      <w:r>
        <w:t>тежного поручения</w:t>
      </w:r>
    </w:p>
    <w:p w14:paraId="5804D1E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оплаты</w:t>
      </w:r>
      <w:r>
        <w:rPr>
          <w:rFonts w:ascii="Calibri" w:hAnsi="Calibri" w:cs="Calibri"/>
          <w:color w:val="000000"/>
        </w:rPr>
        <w:t xml:space="preserve"> </w:t>
      </w:r>
      <w:r>
        <w:t>–</w:t>
      </w:r>
      <w:r>
        <w:rPr>
          <w:rFonts w:ascii="Calibri" w:hAnsi="Calibri" w:cs="Calibri"/>
          <w:color w:val="000000"/>
        </w:rPr>
        <w:t xml:space="preserve"> </w:t>
      </w:r>
      <w:r>
        <w:t>дата оплаты пошлины в платежном поручении</w:t>
      </w:r>
    </w:p>
    <w:p w14:paraId="4BF6B08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жильца</w:t>
      </w:r>
      <w:r>
        <w:rPr>
          <w:rFonts w:ascii="Calibri" w:hAnsi="Calibri" w:cs="Calibri"/>
          <w:color w:val="000000"/>
        </w:rPr>
        <w:t xml:space="preserve"> </w:t>
      </w:r>
      <w:r>
        <w:t>– если в назначении платежа указывалось ФИО жильца, то система подгрузит данные с указанием ФИО</w:t>
      </w:r>
    </w:p>
    <w:p w14:paraId="51DF7B7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собственника</w:t>
      </w:r>
      <w:r>
        <w:rPr>
          <w:rFonts w:ascii="Calibri" w:hAnsi="Calibri" w:cs="Calibri"/>
          <w:color w:val="000000"/>
        </w:rPr>
        <w:t xml:space="preserve"> </w:t>
      </w:r>
      <w:r>
        <w:t>– если в назначении платежа указывалось ФИО должника-собственника, то система подгрузит данные с указанием ФИО</w:t>
      </w:r>
    </w:p>
    <w:p w14:paraId="0591770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пошлин</w:t>
      </w:r>
      <w:r>
        <w:rPr>
          <w:b/>
          <w:bCs/>
        </w:rPr>
        <w:t>ы</w:t>
      </w:r>
      <w:r>
        <w:rPr>
          <w:rFonts w:ascii="Calibri" w:hAnsi="Calibri" w:cs="Calibri"/>
          <w:color w:val="000000"/>
        </w:rPr>
        <w:t xml:space="preserve"> </w:t>
      </w:r>
      <w:r>
        <w:t>– сумма оплаченной пошлины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E82D4F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91053D" w14:textId="77777777" w:rsidR="00EE4219" w:rsidRDefault="00167843">
            <w:pPr>
              <w:spacing w:line="240" w:lineRule="auto"/>
              <w:jc w:val="center"/>
            </w:pPr>
            <w:bookmarkStart w:id="1391" w:name="cap_17fc9dc7-747f-4290-8fa0-52747a315625"/>
            <w:bookmarkEnd w:id="1391"/>
            <w:r>
              <w:rPr>
                <w:noProof/>
              </w:rPr>
              <w:drawing>
                <wp:inline distT="0" distB="0" distL="0" distR="0" wp14:anchorId="0F17BC90" wp14:editId="1CA9A074">
                  <wp:extent cx="5667375" cy="1295400"/>
                  <wp:effectExtent l="0" t="0" r="0" b="0"/>
                  <wp:docPr id="1190" name="drex_module_27_2_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0" name="drex_module_27_2_8_custom.png"/>
                          <pic:cNvPicPr/>
                        </pic:nvPicPr>
                        <pic:blipFill>
                          <a:blip r:embed="rId1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45D2B2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31FA5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Рис.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5.118</w:t>
            </w:r>
          </w:p>
        </w:tc>
      </w:tr>
    </w:tbl>
    <w:p w14:paraId="154C56E6" w14:textId="77777777" w:rsidR="00EE4219" w:rsidRDefault="00167843">
      <w:pPr>
        <w:spacing w:before="160" w:after="160"/>
      </w:pPr>
      <w:r>
        <w:t>Документы в Систему могут быть загружены несколькими способами:</w:t>
      </w:r>
    </w:p>
    <w:p w14:paraId="2CAE7B1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Автоматическая загрузка</w:t>
      </w:r>
    </w:p>
    <w:p w14:paraId="3CB4EA69" w14:textId="30DE4A15" w:rsidR="00EE4219" w:rsidRDefault="00167843">
      <w:pPr>
        <w:spacing w:before="160" w:after="160"/>
        <w:ind w:left="360"/>
      </w:pPr>
      <w:r>
        <w:t>При выборе этого типа загрузки возможно загружать несколько документов ПП одновременно. После загрузки система разделит все загруженные файлы на отдельные документы. Нейронная сеть распознает и извлекает данные из загруженного документа и загружает в разде</w:t>
      </w:r>
      <w:r>
        <w:t xml:space="preserve">л </w:t>
      </w:r>
      <w:r>
        <w:rPr>
          <w:b/>
          <w:bCs/>
        </w:rPr>
        <w:t>«ПП об оплате госпошлины»</w:t>
      </w:r>
      <w:r>
        <w:t xml:space="preserve"> </w:t>
      </w:r>
      <w:r>
        <w:lastRenderedPageBreak/>
        <w:t xml:space="preserve">извлеченные данные. При загрузке при помощи нейронной сети система сопоставляет данные по должнику, у которого статус </w:t>
      </w:r>
      <w:r>
        <w:rPr>
          <w:b/>
          <w:bCs/>
        </w:rPr>
        <w:t>«Пошлина ожидает оплаты»</w:t>
      </w:r>
      <w:r>
        <w:t xml:space="preserve"> и сравнивает с ФИО и лицевым счетам (если указаны в назначении платежа), реквизитами </w:t>
      </w:r>
      <w:r>
        <w:t>оплаты, суммой пошлины, реестр которой был сформирован системой для оплаты бухгалтерией. Если данные совпадают, происходит загрузка в карточку должника. Система указывает, по какому дольщику была оплачена или доплачена пошлина. Данный выбор необходим, чтоб</w:t>
      </w:r>
      <w:r>
        <w:t>ы система понимала к какому должнику относится платежное поручение, если подача происходит по дольщикам.</w:t>
      </w:r>
      <w:r>
        <w:rPr>
          <w:rFonts w:ascii="Calibri" w:hAnsi="Calibri" w:cs="Calibri"/>
          <w:color w:val="000000"/>
        </w:rPr>
        <w:t xml:space="preserve"> </w:t>
      </w:r>
      <w:r>
        <w:t>Автоматическая загрузка происходит через раздел</w:t>
      </w:r>
      <w:r>
        <w:rPr>
          <w:rFonts w:ascii="Calibri" w:hAnsi="Calibri" w:cs="Calibri"/>
          <w:color w:val="000000"/>
        </w:rPr>
        <w:t xml:space="preserve"> </w:t>
      </w:r>
      <w:hyperlink r:id="rId1223">
        <w:r>
          <w:rPr>
            <w:u w:val="single"/>
          </w:rPr>
          <w:t>Обмен данными</w:t>
        </w:r>
      </w:hyperlink>
    </w:p>
    <w:p w14:paraId="03919BCF" w14:textId="77777777" w:rsidR="00EE4219" w:rsidRDefault="00167843">
      <w:pPr>
        <w:spacing w:before="160" w:after="160"/>
        <w:ind w:left="360"/>
      </w:pPr>
      <w:r>
        <w:t>Платежное поручение представляет собой стандартный файл, в котором содержится информация о сумме пошлины, ФИО должника, его Лицевого счета (кода плательщика), реквизитов плательщика и получателя платежа. Файл платежного поручения может содержать информацию</w:t>
      </w:r>
      <w:r>
        <w:t xml:space="preserve"> как по одному должнику, так и по группе должников.</w:t>
      </w:r>
    </w:p>
    <w:p w14:paraId="041309A1" w14:textId="77777777" w:rsidR="00EE4219" w:rsidRDefault="00167843">
      <w:pPr>
        <w:spacing w:before="160" w:after="160"/>
        <w:ind w:left="360"/>
      </w:pPr>
      <w:r>
        <w:t xml:space="preserve">Если в платежном поручении нет назначения платежа, то распознавание ведется по реквизитам и сумме госпошлины. Система сравнивает эти параметры с должником и, при совпадении загружает в карточку должника. </w:t>
      </w:r>
      <w:r>
        <w:t>По умолчанию, в первую очередь рассматриваются должники, имеющие статус «Пошлина ожидает оплату»</w:t>
      </w:r>
    </w:p>
    <w:p w14:paraId="69650628" w14:textId="77777777" w:rsidR="00EE4219" w:rsidRDefault="00167843">
      <w:pPr>
        <w:spacing w:before="160" w:after="160"/>
        <w:ind w:left="360"/>
      </w:pPr>
      <w:r>
        <w:t>Если в платежном поручении для юридических лиц нет назначения платежа, то система также производит распознавание по реквизитам:</w:t>
      </w:r>
    </w:p>
    <w:p w14:paraId="63AA0DDC" w14:textId="77777777" w:rsidR="00EE4219" w:rsidRDefault="00167843">
      <w:pPr>
        <w:spacing w:before="160" w:after="160"/>
        <w:ind w:firstLine="360"/>
      </w:pPr>
      <w:r>
        <w:t>ИНН организации, куда будет нап</w:t>
      </w:r>
      <w:r>
        <w:t>равлен платеж</w:t>
      </w:r>
    </w:p>
    <w:p w14:paraId="0DE2AF41" w14:textId="77777777" w:rsidR="00EE4219" w:rsidRDefault="00167843">
      <w:pPr>
        <w:spacing w:before="160" w:after="160"/>
        <w:ind w:firstLine="360"/>
      </w:pPr>
      <w:r>
        <w:t>ОКТМО организации</w:t>
      </w:r>
    </w:p>
    <w:p w14:paraId="4C6A0D88" w14:textId="77777777" w:rsidR="00EE4219" w:rsidRDefault="00167843">
      <w:pPr>
        <w:spacing w:before="160" w:after="160"/>
        <w:ind w:firstLine="360"/>
      </w:pPr>
      <w:r>
        <w:t>Сумма задолженности</w:t>
      </w:r>
    </w:p>
    <w:p w14:paraId="1B95E7BC" w14:textId="5ACCD135" w:rsidR="00EE4219" w:rsidRDefault="00167843">
      <w:pPr>
        <w:spacing w:before="160" w:after="160"/>
        <w:ind w:left="360"/>
      </w:pPr>
      <w:r>
        <w:t xml:space="preserve">В разделе нужно выбрать </w:t>
      </w:r>
      <w:r>
        <w:rPr>
          <w:b/>
          <w:bCs/>
        </w:rPr>
        <w:t>«Загрузка данных» - «Платежное поручение</w:t>
      </w:r>
      <w:r>
        <w:t xml:space="preserve">», затем нажать на </w:t>
      </w:r>
      <w:r>
        <w:rPr>
          <w:b/>
          <w:bCs/>
        </w:rPr>
        <w:t>«+»</w:t>
      </w:r>
      <w:r>
        <w:t xml:space="preserve">, добавить один или несколько файлов с локального компьютера, нажать на кнопку </w:t>
      </w:r>
      <w:r>
        <w:rPr>
          <w:b/>
          <w:bCs/>
        </w:rPr>
        <w:t>«Загрузить»</w:t>
      </w:r>
      <w:r>
        <w:t xml:space="preserve"> (</w:t>
      </w:r>
      <w:hyperlink w:anchor="cap_57ace680-cb9b-43a3-81b0-401ac7fef923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9F5C19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E7DC27" w14:textId="77777777" w:rsidR="00EE4219" w:rsidRDefault="00167843">
            <w:pPr>
              <w:spacing w:line="240" w:lineRule="auto"/>
              <w:jc w:val="center"/>
            </w:pPr>
            <w:bookmarkStart w:id="1392" w:name="cap_57ace680-cb9b-43a3-81b0-401ac7fef923"/>
            <w:bookmarkEnd w:id="1392"/>
            <w:r>
              <w:rPr>
                <w:noProof/>
              </w:rPr>
              <w:lastRenderedPageBreak/>
              <w:drawing>
                <wp:inline distT="0" distB="0" distL="0" distR="0" wp14:anchorId="327D4833" wp14:editId="0B47A000">
                  <wp:extent cx="5667375" cy="2676525"/>
                  <wp:effectExtent l="0" t="0" r="0" b="0"/>
                  <wp:docPr id="1191" name="drex_module_27_2_8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" name="drex_module_27_2_8_custom_2.png"/>
                          <pic:cNvPicPr/>
                        </pic:nvPicPr>
                        <pic:blipFill>
                          <a:blip r:embed="rId1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7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779908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10E6F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Автоматическая загрузка</w:t>
            </w:r>
          </w:p>
        </w:tc>
      </w:tr>
    </w:tbl>
    <w:p w14:paraId="4DA9B1F4" w14:textId="7E82C653" w:rsidR="00EE4219" w:rsidRDefault="00167843">
      <w:pPr>
        <w:spacing w:before="160" w:after="160"/>
        <w:ind w:left="360"/>
      </w:pPr>
      <w:r>
        <w:t>После загрузки система выдает отчет, в котором указывает какие ПП были загружены, какие нет с указанием причины по которой не загрузились (</w:t>
      </w:r>
      <w:hyperlink w:anchor="cap_21741bca-b463-4200-8e7e-b85d09e6e4ec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2E2D96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1CB89C" w14:textId="77777777" w:rsidR="00EE4219" w:rsidRDefault="00167843">
            <w:pPr>
              <w:spacing w:line="240" w:lineRule="auto"/>
              <w:jc w:val="center"/>
            </w:pPr>
            <w:bookmarkStart w:id="1393" w:name="cap_21741bca-b463-4200-8e7e-b85d09e6e4ec"/>
            <w:bookmarkEnd w:id="1393"/>
            <w:r>
              <w:rPr>
                <w:noProof/>
              </w:rPr>
              <w:drawing>
                <wp:inline distT="0" distB="0" distL="0" distR="0" wp14:anchorId="55D1E0D0" wp14:editId="6FAA69F8">
                  <wp:extent cx="2428875" cy="552450"/>
                  <wp:effectExtent l="0" t="0" r="0" b="0"/>
                  <wp:docPr id="1192" name="drex_module_27_2_8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" name="drex_module_27_2_8_custom_3.png"/>
                          <pic:cNvPicPr/>
                        </pic:nvPicPr>
                        <pic:blipFill>
                          <a:blip r:embed="rId1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FEEB30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BB9FCF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0357AE1A" w14:textId="79FF69D1" w:rsidR="00EE4219" w:rsidRDefault="00167843">
      <w:pPr>
        <w:spacing w:before="160" w:after="160"/>
        <w:ind w:left="360"/>
      </w:pPr>
      <w:r>
        <w:t>Доплата пошлины загружается аналогич</w:t>
      </w:r>
      <w:r>
        <w:t>ным образом. В окне загрузки нужно активировать флажок «Доплата пошлины». (</w:t>
      </w:r>
      <w:hyperlink w:anchor="cap_acfe6c64-ab21-4dc2-8b34-376acaaf7dd2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3E7077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BECDB9" w14:textId="77777777" w:rsidR="00EE4219" w:rsidRDefault="00167843">
            <w:pPr>
              <w:spacing w:line="240" w:lineRule="auto"/>
              <w:jc w:val="center"/>
            </w:pPr>
            <w:bookmarkStart w:id="1394" w:name="cap_acfe6c64-ab21-4dc2-8b34-376acaaf7dd2"/>
            <w:bookmarkEnd w:id="1394"/>
            <w:r>
              <w:rPr>
                <w:noProof/>
              </w:rPr>
              <w:drawing>
                <wp:inline distT="0" distB="0" distL="0" distR="0" wp14:anchorId="77B04A33" wp14:editId="411B7127">
                  <wp:extent cx="5667375" cy="2705100"/>
                  <wp:effectExtent l="0" t="0" r="0" b="0"/>
                  <wp:docPr id="1193" name="drex_module_27_2_8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" name="drex_module_27_2_8_custom_4.png"/>
                          <pic:cNvPicPr/>
                        </pic:nvPicPr>
                        <pic:blipFill>
                          <a:blip r:embed="rId1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4EA2F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16A1EC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Рис.4 </w:t>
            </w:r>
          </w:p>
        </w:tc>
      </w:tr>
    </w:tbl>
    <w:p w14:paraId="6FCEBB77" w14:textId="568B66F1" w:rsidR="00EE4219" w:rsidRDefault="00167843">
      <w:pPr>
        <w:spacing w:before="160" w:after="160"/>
        <w:ind w:left="360"/>
      </w:pPr>
      <w:r>
        <w:t>Более подробно об автоматической загрузке ПП и выборе дополнительных параметров рассказано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Обмен данными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</w:t>
      </w:r>
      <w:r>
        <w:rPr>
          <w:u w:val="single"/>
        </w:rPr>
        <w:t>.</w:t>
      </w:r>
    </w:p>
    <w:p w14:paraId="68FAA70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Полуавтоматическая загрузка</w:t>
      </w:r>
    </w:p>
    <w:p w14:paraId="72E7DAC4" w14:textId="77777777" w:rsidR="00EE4219" w:rsidRDefault="00167843">
      <w:pPr>
        <w:spacing w:before="160" w:after="160"/>
        <w:ind w:left="720"/>
      </w:pPr>
      <w:r>
        <w:t>При выборе этого типа загрузки также возможно работать с несколькими ПП одновременно.</w:t>
      </w:r>
    </w:p>
    <w:p w14:paraId="43C075C2" w14:textId="3CF91AAC" w:rsidR="00EE4219" w:rsidRDefault="00167843">
      <w:pPr>
        <w:spacing w:before="160" w:after="160"/>
        <w:ind w:left="720"/>
      </w:pPr>
      <w:r>
        <w:t xml:space="preserve">В разделе </w:t>
      </w:r>
      <w:r>
        <w:rPr>
          <w:b/>
          <w:bCs/>
        </w:rPr>
        <w:t>«Документооборот» - «ПП об оплате госпошлины»</w:t>
      </w:r>
      <w:r>
        <w:t xml:space="preserve"> в правом верхнем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c0b955ae-af4c-461e-98d6-a0901dc4687e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47F9D9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726453" w14:textId="77777777" w:rsidR="00EE4219" w:rsidRDefault="00167843">
            <w:pPr>
              <w:spacing w:line="240" w:lineRule="auto"/>
              <w:jc w:val="center"/>
            </w:pPr>
            <w:bookmarkStart w:id="1395" w:name="cap_c0b955ae-af4c-461e-98d6-a0901dc4687e"/>
            <w:bookmarkEnd w:id="1395"/>
            <w:r>
              <w:rPr>
                <w:noProof/>
              </w:rPr>
              <w:drawing>
                <wp:inline distT="0" distB="0" distL="0" distR="0" wp14:anchorId="54D0AAED" wp14:editId="643A240E">
                  <wp:extent cx="5667375" cy="1000125"/>
                  <wp:effectExtent l="0" t="0" r="0" b="0"/>
                  <wp:docPr id="1194" name="drex_module_27_2_8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4" name="drex_module_27_2_8_custom_5.png"/>
                          <pic:cNvPicPr/>
                        </pic:nvPicPr>
                        <pic:blipFill>
                          <a:blip r:embed="rId1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4CE0DD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CE8B97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Загрузка документов</w:t>
            </w:r>
          </w:p>
        </w:tc>
      </w:tr>
    </w:tbl>
    <w:p w14:paraId="6FF6308B" w14:textId="3B80FA46" w:rsidR="00EE4219" w:rsidRDefault="00167843">
      <w:pPr>
        <w:spacing w:before="160" w:after="160"/>
        <w:ind w:left="720"/>
      </w:pPr>
      <w:r>
        <w:t>После нажатия кнопки открывается окно для ввода данных (</w:t>
      </w:r>
      <w:hyperlink w:anchor="cap_f04b71ca-de2a-4726-8ccd-e18c03966c34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62C72C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B14838" w14:textId="77777777" w:rsidR="00EE4219" w:rsidRDefault="00167843">
            <w:pPr>
              <w:spacing w:line="240" w:lineRule="auto"/>
              <w:jc w:val="center"/>
            </w:pPr>
            <w:bookmarkStart w:id="1396" w:name="cap_f04b71ca-de2a-4726-8ccd-e18c03966c34"/>
            <w:bookmarkEnd w:id="1396"/>
            <w:r>
              <w:rPr>
                <w:noProof/>
              </w:rPr>
              <w:drawing>
                <wp:inline distT="0" distB="0" distL="0" distR="0" wp14:anchorId="258624C0" wp14:editId="263C904D">
                  <wp:extent cx="2838450" cy="3914775"/>
                  <wp:effectExtent l="0" t="0" r="0" b="0"/>
                  <wp:docPr id="1195" name="drex_module_27_2_8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5" name="drex_module_27_2_8_custom_6.png"/>
                          <pic:cNvPicPr/>
                        </pic:nvPicPr>
                        <pic:blipFill>
                          <a:blip r:embed="rId1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91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C67F88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23BD505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Рис.6 </w:t>
            </w:r>
            <w:r>
              <w:rPr>
                <w:i/>
                <w:iCs/>
              </w:rPr>
              <w:t>Данные, необходимые для загрузки ПП</w:t>
            </w:r>
          </w:p>
        </w:tc>
      </w:tr>
    </w:tbl>
    <w:p w14:paraId="6BB75452" w14:textId="77777777" w:rsidR="00EE4219" w:rsidRDefault="00167843">
      <w:pPr>
        <w:spacing w:before="160" w:after="160"/>
        <w:ind w:left="720"/>
      </w:pPr>
      <w:r>
        <w:t>Чтобы загрузить ПП, необходимо ввести следующие данные:</w:t>
      </w:r>
    </w:p>
    <w:p w14:paraId="732ACDF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Номер документа -</w:t>
      </w:r>
      <w:r>
        <w:rPr>
          <w:rFonts w:ascii="Calibri" w:hAnsi="Calibri" w:cs="Calibri"/>
          <w:color w:val="000000"/>
        </w:rPr>
        <w:t xml:space="preserve"> </w:t>
      </w:r>
      <w:r>
        <w:t>номер платежного поручения</w:t>
      </w:r>
    </w:p>
    <w:p w14:paraId="4C2D5B0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Сумма документа -</w:t>
      </w:r>
      <w:r>
        <w:rPr>
          <w:rFonts w:ascii="Calibri" w:hAnsi="Calibri" w:cs="Calibri"/>
          <w:color w:val="000000"/>
        </w:rPr>
        <w:t xml:space="preserve"> </w:t>
      </w:r>
      <w:r>
        <w:t>указывается сумма оплаченной пошлины</w:t>
      </w:r>
    </w:p>
    <w:p w14:paraId="0309AF4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документа -</w:t>
      </w:r>
      <w:r>
        <w:rPr>
          <w:rFonts w:ascii="Calibri" w:hAnsi="Calibri" w:cs="Calibri"/>
          <w:color w:val="000000"/>
        </w:rPr>
        <w:t xml:space="preserve"> </w:t>
      </w:r>
      <w:r>
        <w:t>дата оплаты пошлины в платежном поручении. При нажатии на поле ввода от</w:t>
      </w:r>
      <w:r>
        <w:t>крывается календарь с выбором даты оплаты</w:t>
      </w:r>
    </w:p>
    <w:p w14:paraId="2594FB5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Документ – загружается файл платежного поручения. При нажатии на кнопку «Выбрать файл» выбираем документ на вашем компьютере. Данное поле является </w:t>
      </w:r>
      <w:r>
        <w:rPr>
          <w:b/>
          <w:bCs/>
        </w:rPr>
        <w:t>обязательным</w:t>
      </w:r>
      <w:r>
        <w:t xml:space="preserve"> для выбора.</w:t>
      </w:r>
    </w:p>
    <w:p w14:paraId="5F7A672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ОКТМО</w:t>
      </w:r>
    </w:p>
    <w:p w14:paraId="75D46FB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ИНН получателя</w:t>
      </w:r>
    </w:p>
    <w:p w14:paraId="71CF189F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КПП получателя</w:t>
      </w:r>
    </w:p>
    <w:p w14:paraId="30F074E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Выбор собственника - выбираем собственника, по которому оплачена пошлина. При нажатии на поле ввода открывается выбор необходимого собственника. Данный выбор необходим, чтобы система понимала к какому должнику относитс</w:t>
      </w:r>
      <w:r>
        <w:t>я платежное поручение, если подача происходит по дольщикам.</w:t>
      </w:r>
    </w:p>
    <w:p w14:paraId="13C0FC5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Выбор жильца – выбираем жителя, по которому оплачена пошлина. При нажатии на поле ввода открывается выбор необходимого жильца. Данный выбор необходим, чтобы система понимала к какому должнику </w:t>
      </w:r>
      <w:r>
        <w:t>относится платежное поручение, если подача происходит по дольщикам</w:t>
      </w:r>
    </w:p>
    <w:p w14:paraId="6D9C465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Статус - при загрузке система учитывает загруженную пошлину для подачи ЗВСП, доплаченную пошлину для искового заявления и статус по возврату пошлины</w:t>
      </w:r>
    </w:p>
    <w:p w14:paraId="1F43DADE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Требуется возврат пошлины - возв</w:t>
      </w:r>
      <w:r>
        <w:t>рат оплаченной пошлины через подачу ходатайства в суд.</w:t>
      </w:r>
    </w:p>
    <w:p w14:paraId="093026FB" w14:textId="77777777" w:rsidR="00EE4219" w:rsidRDefault="00167843">
      <w:pPr>
        <w:spacing w:before="160" w:after="160"/>
        <w:ind w:left="1440"/>
      </w:pPr>
      <w:r>
        <w:t xml:space="preserve">После заполнения всех полей, нажимаем </w:t>
      </w:r>
      <w:r>
        <w:rPr>
          <w:b/>
          <w:bCs/>
        </w:rPr>
        <w:t>«Подтвердить»</w:t>
      </w:r>
      <w:r>
        <w:t>.</w:t>
      </w:r>
    </w:p>
    <w:p w14:paraId="175424BB" w14:textId="5E0E1556" w:rsidR="00EE4219" w:rsidRDefault="00167843">
      <w:pPr>
        <w:spacing w:before="160" w:after="160"/>
        <w:ind w:left="720"/>
      </w:pPr>
      <w:r>
        <w:lastRenderedPageBreak/>
        <w:t>Загруженный документ отобразится в списке документов. (</w:t>
      </w:r>
      <w:hyperlink w:anchor="cap_ddf8fbe7-0052-4b30-8076-a0f3f367d99c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2E1E5B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211E098" w14:textId="77777777" w:rsidR="00EE4219" w:rsidRDefault="00167843">
            <w:pPr>
              <w:spacing w:line="240" w:lineRule="auto"/>
              <w:jc w:val="center"/>
            </w:pPr>
            <w:bookmarkStart w:id="1397" w:name="cap_ddf8fbe7-0052-4b30-8076-a0f3f367d99c"/>
            <w:bookmarkEnd w:id="1397"/>
            <w:r>
              <w:rPr>
                <w:noProof/>
              </w:rPr>
              <w:drawing>
                <wp:inline distT="0" distB="0" distL="0" distR="0" wp14:anchorId="7C789670" wp14:editId="393036EE">
                  <wp:extent cx="5667375" cy="1257300"/>
                  <wp:effectExtent l="0" t="0" r="0" b="0"/>
                  <wp:docPr id="1196" name="drex_module_27_2_8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" name="drex_module_27_2_8_custom_7.png"/>
                          <pic:cNvPicPr/>
                        </pic:nvPicPr>
                        <pic:blipFill>
                          <a:blip r:embed="rId1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EDB7A9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363D53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Загруженный документ</w:t>
            </w:r>
          </w:p>
        </w:tc>
      </w:tr>
    </w:tbl>
    <w:p w14:paraId="64F99EE2" w14:textId="5D557023" w:rsidR="00EE4219" w:rsidRDefault="00167843">
      <w:pPr>
        <w:spacing w:before="160" w:after="160"/>
        <w:ind w:left="360"/>
      </w:pPr>
      <w:r>
        <w:t xml:space="preserve">Документы загружены в Систему, но не распознаны. Чтобы их распознать, закрываем карточку должника, переходим на общий экран с должниками. В панели быстрых кнопок, находим кнопку </w:t>
      </w:r>
      <w:r>
        <w:rPr>
          <w:b/>
          <w:bCs/>
        </w:rPr>
        <w:t>«Распознать загруженные документы»</w:t>
      </w:r>
      <w:r>
        <w:t>, выбираем должника, которому загрузили ПП и</w:t>
      </w:r>
      <w:r>
        <w:t>з списка, нажимаем на кнопку. (</w:t>
      </w:r>
      <w:hyperlink w:anchor="cap_5f3df872-a16e-4200-b26d-9f41de580af1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EC28F0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512342" w14:textId="77777777" w:rsidR="00EE4219" w:rsidRDefault="00167843">
            <w:pPr>
              <w:spacing w:line="240" w:lineRule="auto"/>
              <w:jc w:val="center"/>
            </w:pPr>
            <w:bookmarkStart w:id="1398" w:name="cap_5f3df872-a16e-4200-b26d-9f41de580af1"/>
            <w:bookmarkEnd w:id="1398"/>
            <w:r>
              <w:rPr>
                <w:noProof/>
              </w:rPr>
              <w:drawing>
                <wp:inline distT="0" distB="0" distL="0" distR="0" wp14:anchorId="09B82633" wp14:editId="789E2EEB">
                  <wp:extent cx="3648075" cy="2400300"/>
                  <wp:effectExtent l="0" t="0" r="0" b="0"/>
                  <wp:docPr id="1197" name="drex_module_27_2_8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7" name="drex_module_27_2_8_custom_8.png"/>
                          <pic:cNvPicPr/>
                        </pic:nvPicPr>
                        <pic:blipFill>
                          <a:blip r:embed="rId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DF457B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F65A55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31D572A7" w14:textId="31BBDE22" w:rsidR="00EE4219" w:rsidRDefault="00167843">
      <w:pPr>
        <w:spacing w:before="160" w:after="160"/>
        <w:ind w:left="360"/>
      </w:pPr>
      <w:r>
        <w:t xml:space="preserve">Выбираем тип документа </w:t>
      </w:r>
      <w:r>
        <w:rPr>
          <w:b/>
          <w:bCs/>
        </w:rPr>
        <w:t>«Платежное поручение»</w:t>
      </w:r>
      <w:r>
        <w:t>. (</w:t>
      </w:r>
      <w:hyperlink w:anchor="cap_b9013c31-190f-4694-859c-2f5e41ee2453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8090FB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9C3779" w14:textId="77777777" w:rsidR="00EE4219" w:rsidRDefault="00167843">
            <w:pPr>
              <w:spacing w:line="240" w:lineRule="auto"/>
              <w:jc w:val="center"/>
            </w:pPr>
            <w:bookmarkStart w:id="1399" w:name="cap_b9013c31-190f-4694-859c-2f5e41ee2453"/>
            <w:bookmarkEnd w:id="1399"/>
            <w:r>
              <w:rPr>
                <w:noProof/>
              </w:rPr>
              <w:drawing>
                <wp:inline distT="0" distB="0" distL="0" distR="0" wp14:anchorId="677AD6A5" wp14:editId="6E8959B8">
                  <wp:extent cx="2895600" cy="1047750"/>
                  <wp:effectExtent l="0" t="0" r="0" b="0"/>
                  <wp:docPr id="1198" name="drex_module_27_2_8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8" name="drex_module_27_2_8_custom_9.png"/>
                          <pic:cNvPicPr/>
                        </pic:nvPicPr>
                        <pic:blipFill>
                          <a:blip r:embed="rId1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DEACA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ADF6B7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5391C141" w14:textId="77777777" w:rsidR="00EE4219" w:rsidRDefault="00167843">
      <w:pPr>
        <w:spacing w:before="160" w:after="160"/>
        <w:ind w:left="360"/>
      </w:pPr>
      <w:r>
        <w:lastRenderedPageBreak/>
        <w:t>Далее система автоматически распознает и заполнит реквизиты платежного поручения.</w:t>
      </w:r>
      <w:r>
        <w:br w:type="page"/>
      </w:r>
    </w:p>
    <w:p w14:paraId="19AFC4DD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400" w:name="e6b58c2f-107c-48f9-a23c-736a1f45e571"/>
      <w:bookmarkEnd w:id="1400"/>
      <w:r>
        <w:rPr>
          <w:b/>
          <w:bCs/>
          <w:sz w:val="28"/>
          <w:szCs w:val="28"/>
        </w:rPr>
        <w:lastRenderedPageBreak/>
        <w:t>Управление МКД</w:t>
      </w:r>
    </w:p>
    <w:p w14:paraId="07201B7E" w14:textId="77777777" w:rsidR="00EE4219" w:rsidRDefault="00167843">
      <w:pPr>
        <w:spacing w:before="160" w:after="160"/>
      </w:pPr>
      <w:r>
        <w:t xml:space="preserve">Раздел содержит документы протоколов общего собрания собственников, по которым </w:t>
      </w:r>
      <w:r>
        <w:t>был переход собственника на прямой договор обслуживания.</w:t>
      </w:r>
    </w:p>
    <w:p w14:paraId="75CB7601" w14:textId="0F459C04" w:rsidR="00EE4219" w:rsidRDefault="00167843">
      <w:pPr>
        <w:spacing w:before="160" w:after="160"/>
      </w:pPr>
      <w:r>
        <w:t>В разделе представлены следующие поля: (</w:t>
      </w:r>
      <w:hyperlink w:anchor="cap_2b682fc5-a904-4937-ab9b-36f7506e0ba5">
        <w:r>
          <w:t>Рис.1</w:t>
        </w:r>
      </w:hyperlink>
      <w:r>
        <w:t>)</w:t>
      </w:r>
    </w:p>
    <w:p w14:paraId="197AFE4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1E798B4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ИКУ</w:t>
      </w:r>
      <w:r>
        <w:rPr>
          <w:rFonts w:ascii="Calibri" w:hAnsi="Calibri" w:cs="Calibri"/>
          <w:color w:val="000000"/>
        </w:rPr>
        <w:t xml:space="preserve"> </w:t>
      </w:r>
      <w:r>
        <w:t>- Идентификационный Код Заказчика. Присваивается каждой организации, зарегистрированной в системе государственных закупок. Этот код позволяет идентифицировать организации, участвующие в тендерах и заключающие контракты.</w:t>
      </w:r>
    </w:p>
    <w:p w14:paraId="37E150C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обращения</w:t>
      </w:r>
      <w:r>
        <w:rPr>
          <w:rFonts w:ascii="Calibri" w:hAnsi="Calibri" w:cs="Calibri"/>
          <w:color w:val="000000"/>
        </w:rPr>
        <w:t xml:space="preserve"> </w:t>
      </w:r>
      <w:r>
        <w:t>– номер об</w:t>
      </w:r>
      <w:r>
        <w:t>ращения, указанный в протоколе</w:t>
      </w:r>
    </w:p>
    <w:p w14:paraId="59E4B34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обращения</w:t>
      </w:r>
      <w:r>
        <w:rPr>
          <w:rFonts w:ascii="Calibri" w:hAnsi="Calibri" w:cs="Calibri"/>
          <w:color w:val="000000"/>
        </w:rPr>
        <w:t xml:space="preserve"> </w:t>
      </w:r>
      <w:r>
        <w:t>– дата обращения, указанная в протоколе</w:t>
      </w:r>
    </w:p>
    <w:p w14:paraId="35BF054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обращения</w:t>
      </w:r>
      <w:r>
        <w:rPr>
          <w:rFonts w:ascii="Calibri" w:hAnsi="Calibri" w:cs="Calibri"/>
          <w:color w:val="000000"/>
        </w:rPr>
        <w:t xml:space="preserve"> </w:t>
      </w:r>
      <w:r>
        <w:t>– период обращения, указанный в протоколе</w:t>
      </w:r>
    </w:p>
    <w:p w14:paraId="7C3A8E7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Наименование УК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управляющей компании</w:t>
      </w:r>
    </w:p>
    <w:p w14:paraId="6D78805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составления</w:t>
      </w:r>
      <w:r>
        <w:rPr>
          <w:rFonts w:ascii="Calibri" w:hAnsi="Calibri" w:cs="Calibri"/>
          <w:color w:val="000000"/>
        </w:rPr>
        <w:t xml:space="preserve"> </w:t>
      </w:r>
      <w:r>
        <w:t xml:space="preserve">– </w:t>
      </w:r>
      <w:r>
        <w:t>дата, когда протокол был подписсан</w:t>
      </w:r>
    </w:p>
    <w:p w14:paraId="42E04F1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- наименование загруженного файла</w:t>
      </w:r>
    </w:p>
    <w:p w14:paraId="32460157" w14:textId="77777777" w:rsidR="00EE4219" w:rsidRDefault="00167843">
      <w:pPr>
        <w:spacing w:before="160" w:after="160"/>
        <w:ind w:left="72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E676F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AE28FE" w14:textId="77777777" w:rsidR="00EE4219" w:rsidRDefault="00167843">
            <w:pPr>
              <w:spacing w:line="240" w:lineRule="auto"/>
              <w:jc w:val="center"/>
            </w:pPr>
            <w:bookmarkStart w:id="1401" w:name="cap_2b682fc5-a904-4937-ab9b-36f7506e0ba5"/>
            <w:bookmarkEnd w:id="1401"/>
            <w:r>
              <w:rPr>
                <w:noProof/>
              </w:rPr>
              <w:drawing>
                <wp:inline distT="0" distB="0" distL="0" distR="0" wp14:anchorId="2643E99F" wp14:editId="16664351">
                  <wp:extent cx="5667375" cy="1133475"/>
                  <wp:effectExtent l="0" t="0" r="0" b="0"/>
                  <wp:docPr id="1199" name="drex_module_27_2_9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9" name="drex_module_27_2_9_custom.png"/>
                          <pic:cNvPicPr/>
                        </pic:nvPicPr>
                        <pic:blipFill>
                          <a:blip r:embed="rId1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957E5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2FD89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Протокол ОСС</w:t>
            </w:r>
          </w:p>
        </w:tc>
      </w:tr>
    </w:tbl>
    <w:p w14:paraId="091D7747" w14:textId="77777777" w:rsidR="00EE4219" w:rsidRDefault="00167843">
      <w:pPr>
        <w:spacing w:before="160" w:after="160"/>
      </w:pPr>
      <w:r>
        <w:t>Документы в Систему могут быть загружены несколькими способами:</w:t>
      </w:r>
    </w:p>
    <w:p w14:paraId="4A7588D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Автоматическая загрузка</w:t>
      </w:r>
    </w:p>
    <w:p w14:paraId="1A0F0309" w14:textId="77777777" w:rsidR="00EE4219" w:rsidRDefault="00167843">
      <w:pPr>
        <w:spacing w:before="160" w:after="160"/>
        <w:ind w:left="360"/>
      </w:pPr>
      <w:r>
        <w:t>При выборе этого типа загрузки возможно загружать несколько протоколов ОСС одновременно. Система с помощью нейронной сети распознает и извлекает данные из загруженных документов (на основании адреса дома происходит загрузка протокола ОСС и даты составления</w:t>
      </w:r>
      <w:r>
        <w:t xml:space="preserve"> протокола) и загружает в карточку должника.</w:t>
      </w:r>
    </w:p>
    <w:p w14:paraId="4CF437D3" w14:textId="77777777" w:rsidR="00EE4219" w:rsidRDefault="00167843">
      <w:pPr>
        <w:spacing w:before="160" w:after="160"/>
        <w:ind w:firstLine="360"/>
      </w:pPr>
      <w:r>
        <w:lastRenderedPageBreak/>
        <w:t>Привязка к должнику происходит по адресу.</w:t>
      </w:r>
    </w:p>
    <w:p w14:paraId="500E8566" w14:textId="7C7EFAE0" w:rsidR="00EE4219" w:rsidRDefault="00167843">
      <w:pPr>
        <w:spacing w:before="160" w:after="160"/>
        <w:ind w:left="360"/>
      </w:pPr>
      <w:r>
        <w:t>Автоматическая загрузка происходит через раздел</w:t>
      </w:r>
      <w:r>
        <w:rPr>
          <w:rFonts w:ascii="Calibri" w:hAnsi="Calibri" w:cs="Calibri"/>
          <w:color w:val="000000"/>
        </w:rPr>
        <w:t xml:space="preserve"> </w:t>
      </w:r>
      <w:hyperlink r:id="rId1232">
        <w:r>
          <w:rPr>
            <w:u w:val="single"/>
          </w:rPr>
          <w:t>Обмен данными</w:t>
        </w:r>
      </w:hyperlink>
    </w:p>
    <w:p w14:paraId="58207B89" w14:textId="2E6B50C6" w:rsidR="00EE4219" w:rsidRDefault="00167843">
      <w:pPr>
        <w:spacing w:before="160" w:after="160"/>
        <w:ind w:left="360"/>
      </w:pPr>
      <w:r>
        <w:t xml:space="preserve">В разделе нужно выбрать </w:t>
      </w:r>
      <w:r>
        <w:rPr>
          <w:b/>
          <w:bCs/>
        </w:rPr>
        <w:t>«Загрузка данных» - «Протокол ОСС</w:t>
      </w:r>
      <w:r>
        <w:t xml:space="preserve">», затем нажать на </w:t>
      </w:r>
      <w:r>
        <w:rPr>
          <w:b/>
          <w:bCs/>
        </w:rPr>
        <w:t>«+»</w:t>
      </w:r>
      <w:r>
        <w:t xml:space="preserve">, добавить один или несколько файлов с локального компьютера, нажать на кнопку </w:t>
      </w:r>
      <w:r>
        <w:rPr>
          <w:b/>
          <w:bCs/>
        </w:rPr>
        <w:t>«Загрузить»</w:t>
      </w:r>
      <w:r>
        <w:t xml:space="preserve"> (</w:t>
      </w:r>
      <w:hyperlink w:anchor="cap_a77b2740-cf59-4d2e-83bd-9b5e4cf34e09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DC8CD8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301CAB" w14:textId="77777777" w:rsidR="00EE4219" w:rsidRDefault="00167843">
            <w:pPr>
              <w:spacing w:line="240" w:lineRule="auto"/>
              <w:jc w:val="center"/>
            </w:pPr>
            <w:bookmarkStart w:id="1402" w:name="cap_a77b2740-cf59-4d2e-83bd-9b5e4cf34e09"/>
            <w:bookmarkEnd w:id="1402"/>
            <w:r>
              <w:rPr>
                <w:noProof/>
              </w:rPr>
              <w:drawing>
                <wp:inline distT="0" distB="0" distL="0" distR="0" wp14:anchorId="6C3149FF" wp14:editId="39F0B818">
                  <wp:extent cx="5667375" cy="2686050"/>
                  <wp:effectExtent l="0" t="0" r="0" b="0"/>
                  <wp:docPr id="1200" name="drex_module_27_2_9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0" name="drex_module_27_2_9_custom_2.png"/>
                          <pic:cNvPicPr/>
                        </pic:nvPicPr>
                        <pic:blipFill>
                          <a:blip r:embed="rId1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8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CACBF2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815BD4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Автоматическая загрузка</w:t>
            </w:r>
          </w:p>
        </w:tc>
      </w:tr>
    </w:tbl>
    <w:p w14:paraId="7A2E7E81" w14:textId="660676E5" w:rsidR="00EE4219" w:rsidRDefault="00167843">
      <w:pPr>
        <w:spacing w:before="160" w:after="160"/>
        <w:ind w:left="360"/>
      </w:pPr>
      <w:r>
        <w:t>После загрузки система выдает отчет, в котором указывает какие протоколы ОСС были загружены, какие нет с указанием причины, по которой не загрузились (</w:t>
      </w:r>
      <w:hyperlink w:anchor="cap_077b0f51-f8ca-41cb-b1c4-c71f69ac38ed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349EB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B8094E" w14:textId="77777777" w:rsidR="00EE4219" w:rsidRDefault="00167843">
            <w:pPr>
              <w:spacing w:line="240" w:lineRule="auto"/>
              <w:jc w:val="center"/>
            </w:pPr>
            <w:bookmarkStart w:id="1403" w:name="cap_077b0f51-f8ca-41cb-b1c4-c71f69ac38ed"/>
            <w:bookmarkEnd w:id="1403"/>
            <w:r>
              <w:rPr>
                <w:noProof/>
              </w:rPr>
              <w:drawing>
                <wp:inline distT="0" distB="0" distL="0" distR="0" wp14:anchorId="62D33F51" wp14:editId="5D30F505">
                  <wp:extent cx="2428875" cy="552450"/>
                  <wp:effectExtent l="0" t="0" r="0" b="0"/>
                  <wp:docPr id="1201" name="drex_module_27_2_9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" name="drex_module_27_2_9_custom_3.png"/>
                          <pic:cNvPicPr/>
                        </pic:nvPicPr>
                        <pic:blipFill>
                          <a:blip r:embed="rId1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CD49EA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5E211E0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53D79388" w14:textId="210C2D86" w:rsidR="00EE4219" w:rsidRDefault="00167843">
      <w:pPr>
        <w:spacing w:before="160" w:after="160"/>
        <w:ind w:left="360"/>
      </w:pPr>
      <w:r>
        <w:t>Более подробно об автоматической загрузке документов рассказано в Разделе 10 Инструкции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Обмен данными</w:t>
        </w:r>
      </w:hyperlink>
    </w:p>
    <w:p w14:paraId="1043B5F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10A81A8D" w14:textId="77777777" w:rsidR="00EE4219" w:rsidRDefault="00167843">
      <w:pPr>
        <w:spacing w:before="160" w:after="160"/>
        <w:ind w:left="720"/>
      </w:pPr>
      <w:r>
        <w:t>При выборе этого типа загрузки также возможно работать с несколькими протоколами ОСС одновременно.</w:t>
      </w:r>
    </w:p>
    <w:p w14:paraId="1C0F3C96" w14:textId="6B3B2A98" w:rsidR="00EE4219" w:rsidRDefault="00167843">
      <w:pPr>
        <w:spacing w:before="160" w:after="160"/>
        <w:ind w:left="720"/>
      </w:pPr>
      <w:r>
        <w:t xml:space="preserve">В разделе </w:t>
      </w:r>
      <w:r>
        <w:rPr>
          <w:b/>
          <w:bCs/>
        </w:rPr>
        <w:t>«Документооборот» - «Протокол ОСС»</w:t>
      </w:r>
      <w:r>
        <w:t xml:space="preserve"> в правом верхнем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443e1cd6-208e-4a0f-a1d5-2c1efa8d6215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C705F2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940429" w14:textId="77777777" w:rsidR="00EE4219" w:rsidRDefault="00167843">
            <w:pPr>
              <w:spacing w:line="240" w:lineRule="auto"/>
              <w:jc w:val="center"/>
            </w:pPr>
            <w:bookmarkStart w:id="1404" w:name="cap_443e1cd6-208e-4a0f-a1d5-2c1efa8d6215"/>
            <w:bookmarkEnd w:id="1404"/>
            <w:r>
              <w:rPr>
                <w:noProof/>
              </w:rPr>
              <w:lastRenderedPageBreak/>
              <w:drawing>
                <wp:inline distT="0" distB="0" distL="0" distR="0" wp14:anchorId="3A349E8D" wp14:editId="0FB369FB">
                  <wp:extent cx="5667375" cy="1143000"/>
                  <wp:effectExtent l="0" t="0" r="0" b="0"/>
                  <wp:docPr id="1202" name="drex_module_27_2_9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2" name="drex_module_27_2_9_custom_4.png"/>
                          <pic:cNvPicPr/>
                        </pic:nvPicPr>
                        <pic:blipFill>
                          <a:blip r:embed="rId1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74D790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0029B9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Загрузка документов</w:t>
            </w:r>
          </w:p>
        </w:tc>
      </w:tr>
    </w:tbl>
    <w:p w14:paraId="62289459" w14:textId="57DDFCE8" w:rsidR="00EE4219" w:rsidRDefault="00167843">
      <w:pPr>
        <w:spacing w:before="160" w:after="160"/>
        <w:ind w:left="720"/>
      </w:pPr>
      <w:r>
        <w:t>После нажатия кнопки открывается окно для ввода данных (</w:t>
      </w:r>
      <w:hyperlink w:anchor="cap_be8265f7-a5e1-4897-9099-c099090ed70e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D3E067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D00AE0" w14:textId="77777777" w:rsidR="00EE4219" w:rsidRDefault="00167843">
            <w:pPr>
              <w:spacing w:line="240" w:lineRule="auto"/>
              <w:jc w:val="center"/>
            </w:pPr>
            <w:bookmarkStart w:id="1405" w:name="cap_be8265f7-a5e1-4897-9099-c099090ed70e"/>
            <w:bookmarkEnd w:id="1405"/>
            <w:r>
              <w:rPr>
                <w:noProof/>
              </w:rPr>
              <w:drawing>
                <wp:inline distT="0" distB="0" distL="0" distR="0" wp14:anchorId="70F58518" wp14:editId="15FFCB6E">
                  <wp:extent cx="3114675" cy="1704975"/>
                  <wp:effectExtent l="0" t="0" r="0" b="0"/>
                  <wp:docPr id="1203" name="drex_module_27_2_9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3" name="drex_module_27_2_9_custom_5.png"/>
                          <pic:cNvPicPr/>
                        </pic:nvPicPr>
                        <pic:blipFill>
                          <a:blip r:embed="rId1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6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5964DE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8B144A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Данные, необходимые для</w:t>
            </w:r>
            <w:r>
              <w:rPr>
                <w:i/>
                <w:iCs/>
              </w:rPr>
              <w:t xml:space="preserve"> загрузки</w:t>
            </w:r>
          </w:p>
        </w:tc>
      </w:tr>
    </w:tbl>
    <w:p w14:paraId="2237436D" w14:textId="77777777" w:rsidR="00EE4219" w:rsidRDefault="00167843">
      <w:pPr>
        <w:spacing w:before="160" w:after="160"/>
        <w:ind w:left="720"/>
      </w:pPr>
      <w:r>
        <w:t>Чтобы загрузить протокол ОСС, необходимо ввести следующие данные:</w:t>
      </w:r>
    </w:p>
    <w:p w14:paraId="3D22828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Номер протокола -</w:t>
      </w:r>
      <w:r>
        <w:rPr>
          <w:rFonts w:ascii="Calibri" w:hAnsi="Calibri" w:cs="Calibri"/>
          <w:color w:val="000000"/>
        </w:rPr>
        <w:t xml:space="preserve"> </w:t>
      </w:r>
      <w:r>
        <w:t>номер протокола ОСС</w:t>
      </w:r>
    </w:p>
    <w:p w14:paraId="6FF6CF1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Файл - загружается файл протокола ОСС. При нажатии на кнопку «Выбрать файл» выбираем документ на вашем компьютере. Данное поле является </w:t>
      </w:r>
      <w:r>
        <w:rPr>
          <w:b/>
          <w:bCs/>
        </w:rPr>
        <w:t>обязательным</w:t>
      </w:r>
      <w:r>
        <w:t xml:space="preserve"> для выбора.</w:t>
      </w:r>
    </w:p>
    <w:p w14:paraId="6A73487F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составления - дата, когда протокол был подписан. При нажатии на поле ввода открывается</w:t>
      </w:r>
      <w:r>
        <w:t xml:space="preserve"> календарь с выбором даты составления</w:t>
      </w:r>
    </w:p>
    <w:p w14:paraId="63B11151" w14:textId="77777777" w:rsidR="00EE4219" w:rsidRDefault="00167843">
      <w:pPr>
        <w:spacing w:before="160" w:after="160"/>
      </w:pPr>
      <w:r>
        <w:t xml:space="preserve">              По окончании заполнения данных нужно нажать кнопку </w:t>
      </w:r>
      <w:r>
        <w:rPr>
          <w:b/>
          <w:bCs/>
        </w:rPr>
        <w:t>«Подтвердить»</w:t>
      </w:r>
    </w:p>
    <w:p w14:paraId="1AF240D2" w14:textId="77777777" w:rsidR="00EE4219" w:rsidRDefault="00167843">
      <w:pPr>
        <w:spacing w:before="160" w:after="160"/>
        <w:ind w:left="720"/>
      </w:pPr>
      <w:r>
        <w:t> </w:t>
      </w:r>
    </w:p>
    <w:p w14:paraId="5AAD7D72" w14:textId="7A3C3B80" w:rsidR="00EE4219" w:rsidRDefault="00167843">
      <w:pPr>
        <w:spacing w:before="160" w:after="160"/>
        <w:ind w:left="720"/>
      </w:pPr>
      <w:r>
        <w:t>Загруженный документ отобразится в списке документов. (</w:t>
      </w:r>
      <w:hyperlink w:anchor="cap_c9f7e2a4-7aa4-4812-8130-d67cc41b27e8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B37BF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B2715B" w14:textId="77777777" w:rsidR="00EE4219" w:rsidRDefault="00167843">
            <w:pPr>
              <w:spacing w:line="240" w:lineRule="auto"/>
              <w:jc w:val="center"/>
            </w:pPr>
            <w:bookmarkStart w:id="1406" w:name="cap_c9f7e2a4-7aa4-4812-8130-d67cc41b27e8"/>
            <w:bookmarkEnd w:id="1406"/>
            <w:r>
              <w:rPr>
                <w:noProof/>
              </w:rPr>
              <w:drawing>
                <wp:inline distT="0" distB="0" distL="0" distR="0" wp14:anchorId="112BE90C" wp14:editId="5C9819AB">
                  <wp:extent cx="5667375" cy="952500"/>
                  <wp:effectExtent l="0" t="0" r="0" b="0"/>
                  <wp:docPr id="1204" name="drex_module_27_2_9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4" name="drex_module_27_2_9_custom_6.png"/>
                          <pic:cNvPicPr/>
                        </pic:nvPicPr>
                        <pic:blipFill>
                          <a:blip r:embed="rId1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50BB0C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A76648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Рис.6 </w:t>
            </w:r>
            <w:r>
              <w:rPr>
                <w:i/>
                <w:iCs/>
              </w:rPr>
              <w:t>Заг</w:t>
            </w:r>
            <w:r>
              <w:rPr>
                <w:i/>
                <w:iCs/>
              </w:rPr>
              <w:t>руженный документ</w:t>
            </w:r>
          </w:p>
        </w:tc>
      </w:tr>
    </w:tbl>
    <w:p w14:paraId="6C8A5760" w14:textId="77777777" w:rsidR="00EE4219" w:rsidRDefault="00167843">
      <w:r>
        <w:br w:type="page"/>
      </w:r>
    </w:p>
    <w:p w14:paraId="1246F2D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407" w:name="f2028c61-0b81-40c0-a7d7-f9c340b40f91"/>
      <w:bookmarkEnd w:id="1407"/>
      <w:r>
        <w:rPr>
          <w:b/>
          <w:bCs/>
          <w:sz w:val="28"/>
          <w:szCs w:val="28"/>
        </w:rPr>
        <w:lastRenderedPageBreak/>
        <w:t>Свод начислений</w:t>
      </w:r>
    </w:p>
    <w:p w14:paraId="46DEEA69" w14:textId="77777777" w:rsidR="00EE4219" w:rsidRDefault="00167843">
      <w:pPr>
        <w:spacing w:before="160" w:after="160"/>
      </w:pPr>
      <w:r>
        <w:t>Раздел содержит документы с начислениями и оплатами по периодам.</w:t>
      </w:r>
    </w:p>
    <w:p w14:paraId="70D3A2D8" w14:textId="77777777" w:rsidR="00EE4219" w:rsidRDefault="00167843">
      <w:pPr>
        <w:spacing w:before="160" w:after="160"/>
      </w:pPr>
      <w:r>
        <w:t>Применяется только для интеграций и передачи данных из информационных систем или биллинговых систем.</w:t>
      </w:r>
    </w:p>
    <w:p w14:paraId="021B3D78" w14:textId="73C39AED" w:rsidR="00EE4219" w:rsidRDefault="00167843">
      <w:pPr>
        <w:spacing w:before="160" w:after="160"/>
      </w:pPr>
      <w:r>
        <w:t>В разделе представлены следующие поля: (</w:t>
      </w:r>
      <w:hyperlink w:anchor="cap_b610c0da-3ee7-435c-8868-fd6a0acb57c6">
        <w:r>
          <w:t>Рис.1</w:t>
        </w:r>
      </w:hyperlink>
      <w:r>
        <w:t>)</w:t>
      </w:r>
    </w:p>
    <w:p w14:paraId="6A11E7F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4BFC60C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составления</w:t>
      </w:r>
      <w:r>
        <w:rPr>
          <w:rFonts w:ascii="Calibri" w:hAnsi="Calibri" w:cs="Calibri"/>
          <w:color w:val="000000"/>
        </w:rPr>
        <w:t xml:space="preserve"> </w:t>
      </w:r>
      <w:r>
        <w:t>– дата, когда документ был сформирован</w:t>
      </w:r>
    </w:p>
    <w:p w14:paraId="2C1A44D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DB84A0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CF673D" w14:textId="77777777" w:rsidR="00EE4219" w:rsidRDefault="00167843">
            <w:pPr>
              <w:spacing w:line="240" w:lineRule="auto"/>
              <w:jc w:val="center"/>
            </w:pPr>
            <w:bookmarkStart w:id="1408" w:name="cap_b610c0da-3ee7-435c-8868-fd6a0acb57c6"/>
            <w:bookmarkEnd w:id="1408"/>
            <w:r>
              <w:rPr>
                <w:noProof/>
              </w:rPr>
              <w:drawing>
                <wp:inline distT="0" distB="0" distL="0" distR="0" wp14:anchorId="521DAAAF" wp14:editId="5729D530">
                  <wp:extent cx="5638800" cy="1419225"/>
                  <wp:effectExtent l="0" t="0" r="0" b="0"/>
                  <wp:docPr id="1205" name="drex_module_27_2_10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5" name="drex_module_27_2_10_custom.png"/>
                          <pic:cNvPicPr/>
                        </pic:nvPicPr>
                        <pic:blipFill>
                          <a:blip r:embed="rId1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800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08B290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FDCC1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5B1E4DB" w14:textId="77777777" w:rsidR="00EE4219" w:rsidRDefault="00167843">
      <w:pPr>
        <w:spacing w:before="160" w:after="160"/>
      </w:pPr>
      <w:r>
        <w:t>Документы в Систему могут быть загружены несколькими способами:</w:t>
      </w:r>
    </w:p>
    <w:p w14:paraId="44A5AB4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Автоматическая загрузка</w:t>
      </w:r>
    </w:p>
    <w:p w14:paraId="22A97879" w14:textId="77777777" w:rsidR="00EE4219" w:rsidRDefault="00167843">
      <w:pPr>
        <w:spacing w:before="160" w:after="160"/>
        <w:ind w:left="360"/>
      </w:pPr>
      <w:r>
        <w:t>Загрузка происходит через интеграцию между системами или формированием свода начислений системой.</w:t>
      </w:r>
    </w:p>
    <w:p w14:paraId="5A7F8914" w14:textId="321B7900" w:rsidR="00EE4219" w:rsidRDefault="00167843">
      <w:pPr>
        <w:spacing w:before="160" w:after="160"/>
        <w:ind w:left="360"/>
      </w:pPr>
      <w:r>
        <w:t>Как сформировать свод начислений рассказано в разделе «Функц</w:t>
      </w:r>
      <w:r>
        <w:t>иональные кнопки» -</w:t>
      </w:r>
      <w:r>
        <w:rPr>
          <w:rFonts w:ascii="Calibri" w:hAnsi="Calibri" w:cs="Calibri"/>
          <w:color w:val="000000"/>
        </w:rPr>
        <w:t xml:space="preserve"> </w:t>
      </w:r>
      <w:hyperlink w:anchor="50309f10-8a34-447d-b704-f176919345af">
        <w:r>
          <w:rPr>
            <w:u w:val="single"/>
          </w:rPr>
          <w:t>Свод начислений по ЛС</w:t>
        </w:r>
      </w:hyperlink>
      <w:r>
        <w:rPr>
          <w:rFonts w:ascii="Calibri" w:hAnsi="Calibri" w:cs="Calibri"/>
          <w:color w:val="000000"/>
        </w:rPr>
        <w:t xml:space="preserve"> </w:t>
      </w:r>
      <w:r>
        <w:t>настоящей инструкции.</w:t>
      </w:r>
    </w:p>
    <w:p w14:paraId="69BABD4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3BFC0DAE" w14:textId="62FDB510" w:rsidR="00EE4219" w:rsidRDefault="00167843">
      <w:pPr>
        <w:spacing w:before="160" w:after="160"/>
        <w:ind w:left="720"/>
      </w:pPr>
      <w:r>
        <w:t xml:space="preserve">При выборе этого типа загрузки в разделе </w:t>
      </w:r>
      <w:r>
        <w:rPr>
          <w:b/>
          <w:bCs/>
        </w:rPr>
        <w:t>«Документооборот» - «Свод начислений»</w:t>
      </w:r>
      <w:r>
        <w:t xml:space="preserve"> в правом верхнем углу нажимаем на кнопку </w:t>
      </w:r>
      <w:r>
        <w:rPr>
          <w:b/>
          <w:bCs/>
        </w:rPr>
        <w:t>«Загрузить свод начислений»</w:t>
      </w:r>
      <w:r>
        <w:t xml:space="preserve"> (</w:t>
      </w:r>
      <w:hyperlink w:anchor="cap_603b95a9-0422-4409-a1a6-748963c72aaf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29ABE7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A5B197" w14:textId="77777777" w:rsidR="00EE4219" w:rsidRDefault="00167843">
            <w:pPr>
              <w:spacing w:line="240" w:lineRule="auto"/>
              <w:jc w:val="center"/>
            </w:pPr>
            <w:bookmarkStart w:id="1409" w:name="cap_603b95a9-0422-4409-a1a6-748963c72aaf"/>
            <w:bookmarkEnd w:id="1409"/>
            <w:r>
              <w:rPr>
                <w:noProof/>
              </w:rPr>
              <w:lastRenderedPageBreak/>
              <w:drawing>
                <wp:inline distT="0" distB="0" distL="0" distR="0" wp14:anchorId="7AE47590" wp14:editId="297F216E">
                  <wp:extent cx="5667375" cy="1028700"/>
                  <wp:effectExtent l="0" t="0" r="0" b="0"/>
                  <wp:docPr id="1206" name="drex_module_27_2_10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6" name="drex_module_27_2_10_custom_2.png"/>
                          <pic:cNvPicPr/>
                        </pic:nvPicPr>
                        <pic:blipFill>
                          <a:blip r:embed="rId1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2C2E11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58A393F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941A923" w14:textId="3A180C44" w:rsidR="00EE4219" w:rsidRDefault="00167843">
      <w:pPr>
        <w:spacing w:before="160" w:after="160"/>
        <w:ind w:left="720"/>
      </w:pPr>
      <w:r>
        <w:t>После нажатия кнопки открывается окно для ввода данных (</w:t>
      </w:r>
      <w:hyperlink w:anchor="cap_72a64520-a1d9-4512-a918-cd9d610645c2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527674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027AA1" w14:textId="77777777" w:rsidR="00EE4219" w:rsidRDefault="00167843">
            <w:pPr>
              <w:spacing w:line="240" w:lineRule="auto"/>
              <w:jc w:val="center"/>
            </w:pPr>
            <w:bookmarkStart w:id="1410" w:name="cap_72a64520-a1d9-4512-a918-cd9d610645c2"/>
            <w:bookmarkEnd w:id="1410"/>
            <w:r>
              <w:rPr>
                <w:noProof/>
              </w:rPr>
              <w:drawing>
                <wp:inline distT="0" distB="0" distL="0" distR="0" wp14:anchorId="0D324637" wp14:editId="5CBC69DF">
                  <wp:extent cx="3771900" cy="2057400"/>
                  <wp:effectExtent l="0" t="0" r="0" b="0"/>
                  <wp:docPr id="1207" name="drex_module_27_2_10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7" name="drex_module_27_2_10_custom_3.png"/>
                          <pic:cNvPicPr/>
                        </pic:nvPicPr>
                        <pic:blipFill>
                          <a:blip r:embed="rId1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9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EBD475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B2D5B5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7E668C20" w14:textId="77777777" w:rsidR="00EE4219" w:rsidRDefault="00167843">
      <w:pPr>
        <w:spacing w:before="160" w:after="160"/>
        <w:ind w:left="720"/>
      </w:pPr>
      <w:r>
        <w:t>Чтобы загрузить свод начислений, необходимо ввести следующие данные:</w:t>
      </w:r>
    </w:p>
    <w:p w14:paraId="3F1A985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Номер -</w:t>
      </w:r>
      <w:r>
        <w:rPr>
          <w:rFonts w:ascii="Calibri" w:hAnsi="Calibri" w:cs="Calibri"/>
          <w:color w:val="000000"/>
        </w:rPr>
        <w:t xml:space="preserve"> </w:t>
      </w:r>
      <w:r>
        <w:t>номер документа</w:t>
      </w:r>
    </w:p>
    <w:p w14:paraId="7A523C7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Файл - загружается файл. При нажатии на кнопку «Выбрать файл» выбираем документ на вашем компьютере. Данное поле является </w:t>
      </w:r>
      <w:r>
        <w:rPr>
          <w:b/>
          <w:bCs/>
        </w:rPr>
        <w:t>обязательным</w:t>
      </w:r>
      <w:r>
        <w:t xml:space="preserve"> для выбора.</w:t>
      </w:r>
    </w:p>
    <w:p w14:paraId="3FE636F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составления - дата, когда свод начислений был сформирован. При нажатии на поле ввода открывается кал</w:t>
      </w:r>
      <w:r>
        <w:t>ендарь с выбором даты составления.</w:t>
      </w:r>
    </w:p>
    <w:p w14:paraId="7DD748EA" w14:textId="77777777" w:rsidR="00EE4219" w:rsidRDefault="00167843">
      <w:pPr>
        <w:spacing w:before="160" w:after="160"/>
        <w:ind w:left="270"/>
      </w:pPr>
      <w:r>
        <w:t xml:space="preserve">По окончании заполнения данных нужно нажать кнопку </w:t>
      </w:r>
      <w:r>
        <w:rPr>
          <w:b/>
          <w:bCs/>
        </w:rPr>
        <w:t>«Подтвердить».</w:t>
      </w:r>
      <w:r>
        <w:t xml:space="preserve"> Загруженный документ отобразится в списке документов.</w:t>
      </w:r>
      <w:r>
        <w:br w:type="page"/>
      </w:r>
    </w:p>
    <w:p w14:paraId="4715392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411" w:name="53c5f968-02e7-4301-959b-a4b4af375429"/>
      <w:bookmarkEnd w:id="1411"/>
      <w:r>
        <w:rPr>
          <w:b/>
          <w:bCs/>
          <w:sz w:val="28"/>
          <w:szCs w:val="28"/>
        </w:rPr>
        <w:lastRenderedPageBreak/>
        <w:t>Претензии</w:t>
      </w:r>
    </w:p>
    <w:p w14:paraId="143DBE92" w14:textId="77777777" w:rsidR="00EE4219" w:rsidRDefault="00167843">
      <w:pPr>
        <w:spacing w:before="160" w:after="160"/>
      </w:pPr>
      <w:r>
        <w:t>Раздел содержит документы с претензиями по начислениям, а также документы подтверждения отправки претензии.</w:t>
      </w:r>
    </w:p>
    <w:p w14:paraId="1FC4AC20" w14:textId="479B644B" w:rsidR="00EE4219" w:rsidRDefault="00167843">
      <w:pPr>
        <w:spacing w:before="160" w:after="160"/>
      </w:pPr>
      <w:r>
        <w:t>В разделе представлены следующие поля: (</w:t>
      </w:r>
      <w:hyperlink w:anchor="cap_c85ab47c-c465-4250-b477-962a17b247d8">
        <w:r>
          <w:t>Рис.1</w:t>
        </w:r>
      </w:hyperlink>
      <w:r>
        <w:t>)</w:t>
      </w:r>
    </w:p>
    <w:p w14:paraId="570C0D3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046486D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p w14:paraId="1F94FFD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Файл подтверждения</w:t>
      </w:r>
      <w:r>
        <w:rPr>
          <w:rFonts w:ascii="Calibri" w:hAnsi="Calibri" w:cs="Calibri"/>
          <w:color w:val="000000"/>
        </w:rPr>
        <w:t xml:space="preserve"> </w:t>
      </w:r>
      <w:r>
        <w:t>– документ, подтверждающий претензию</w:t>
      </w:r>
    </w:p>
    <w:p w14:paraId="3227442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Загружен вручную</w:t>
      </w:r>
      <w:r>
        <w:rPr>
          <w:rFonts w:ascii="Calibri" w:hAnsi="Calibri" w:cs="Calibri"/>
          <w:color w:val="000000"/>
        </w:rPr>
        <w:t xml:space="preserve"> </w:t>
      </w:r>
      <w:r>
        <w:t>– статус ручной загрузки (да / нет)</w:t>
      </w:r>
    </w:p>
    <w:p w14:paraId="276F5C3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загрузки</w:t>
      </w:r>
      <w:r>
        <w:rPr>
          <w:rFonts w:ascii="Calibri" w:hAnsi="Calibri" w:cs="Calibri"/>
          <w:color w:val="000000"/>
        </w:rPr>
        <w:t xml:space="preserve"> </w:t>
      </w:r>
      <w:r>
        <w:t>– дата, когда документ</w:t>
      </w:r>
      <w:r>
        <w:t>ы были загружены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E23532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31C36E" w14:textId="77777777" w:rsidR="00EE4219" w:rsidRDefault="00167843">
            <w:pPr>
              <w:spacing w:line="240" w:lineRule="auto"/>
              <w:jc w:val="center"/>
            </w:pPr>
            <w:bookmarkStart w:id="1412" w:name="cap_c85ab47c-c465-4250-b477-962a17b247d8"/>
            <w:bookmarkEnd w:id="1412"/>
            <w:r>
              <w:rPr>
                <w:noProof/>
              </w:rPr>
              <w:drawing>
                <wp:inline distT="0" distB="0" distL="0" distR="0" wp14:anchorId="43366B33" wp14:editId="19BB5F8B">
                  <wp:extent cx="5667375" cy="866775"/>
                  <wp:effectExtent l="0" t="0" r="0" b="0"/>
                  <wp:docPr id="1208" name="drex_module_27_2_1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" name="drex_module_27_2_11_custom.png"/>
                          <pic:cNvPicPr/>
                        </pic:nvPicPr>
                        <pic:blipFill>
                          <a:blip r:embed="rId1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24FBAC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3A440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7BDF530" w14:textId="77777777" w:rsidR="00EE4219" w:rsidRDefault="00167843">
      <w:pPr>
        <w:spacing w:before="160" w:after="160"/>
      </w:pPr>
      <w:r>
        <w:t>Способ загрузки документа:</w:t>
      </w:r>
    </w:p>
    <w:p w14:paraId="1D73D41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7F9BF275" w14:textId="77777777" w:rsidR="00EE4219" w:rsidRDefault="00167843">
      <w:pPr>
        <w:spacing w:before="160" w:after="160"/>
        <w:ind w:left="360"/>
      </w:pPr>
      <w:r>
        <w:t xml:space="preserve">При выборе этого типа загрузки в разделе </w:t>
      </w:r>
      <w:r>
        <w:rPr>
          <w:b/>
          <w:bCs/>
        </w:rPr>
        <w:t>«Документооборот» - «Претензии»</w:t>
      </w:r>
      <w:r>
        <w:t xml:space="preserve"> в правом верхнем углу нажимаем на кнопку </w:t>
      </w:r>
      <w:r>
        <w:rPr>
          <w:b/>
          <w:bCs/>
        </w:rPr>
        <w:t>«Загрузить документы»</w:t>
      </w:r>
    </w:p>
    <w:p w14:paraId="1CB161A0" w14:textId="2F63780D" w:rsidR="00EE4219" w:rsidRDefault="00167843">
      <w:pPr>
        <w:spacing w:before="160" w:after="160"/>
        <w:ind w:firstLine="360"/>
      </w:pPr>
      <w:r>
        <w:t>После нажатия кнопки открывается окно для загрузки файлов: (</w:t>
      </w:r>
      <w:hyperlink w:anchor="cap_f53a3f93-2821-4670-a967-930a9e27988e">
        <w:r>
          <w:t>Рис.2</w:t>
        </w:r>
      </w:hyperlink>
      <w:r>
        <w:t>)</w:t>
      </w:r>
    </w:p>
    <w:p w14:paraId="5BFAF8F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Файл претензии</w:t>
      </w:r>
    </w:p>
    <w:p w14:paraId="462ECEC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Файл с информацией, подтверждающей обоснованность претензии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786478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BFDCCC" w14:textId="77777777" w:rsidR="00EE4219" w:rsidRDefault="00167843">
            <w:pPr>
              <w:spacing w:line="240" w:lineRule="auto"/>
              <w:jc w:val="center"/>
            </w:pPr>
            <w:bookmarkStart w:id="1413" w:name="cap_f53a3f93-2821-4670-a967-930a9e27988e"/>
            <w:bookmarkEnd w:id="1413"/>
            <w:r>
              <w:rPr>
                <w:noProof/>
              </w:rPr>
              <w:drawing>
                <wp:inline distT="0" distB="0" distL="0" distR="0" wp14:anchorId="444D0D12" wp14:editId="5AFB4082">
                  <wp:extent cx="3600450" cy="1485900"/>
                  <wp:effectExtent l="0" t="0" r="0" b="0"/>
                  <wp:docPr id="1209" name="drex_module_27_2_1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9" name="drex_module_27_2_11_custom_2.png"/>
                          <pic:cNvPicPr/>
                        </pic:nvPicPr>
                        <pic:blipFill>
                          <a:blip r:embed="rId1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450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44E6B9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735346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Рис.2 </w:t>
            </w:r>
          </w:p>
        </w:tc>
      </w:tr>
    </w:tbl>
    <w:p w14:paraId="6F832EF0" w14:textId="1601464B" w:rsidR="00EE4219" w:rsidRDefault="00167843">
      <w:pPr>
        <w:spacing w:before="160" w:after="160"/>
      </w:pPr>
      <w:r>
        <w:t>По окончании выбора файлов нужно</w:t>
      </w:r>
      <w:r>
        <w:t xml:space="preserve"> нажать кнопку </w:t>
      </w:r>
      <w:r>
        <w:rPr>
          <w:b/>
          <w:bCs/>
        </w:rPr>
        <w:t>«Подтвердить».</w:t>
      </w:r>
      <w:r>
        <w:t xml:space="preserve"> Загруженные документы отобразятся в списке документов. (</w:t>
      </w:r>
      <w:hyperlink w:anchor="cap_4b4a3f70-bc44-4d78-a760-bee8af6c4799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00987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ACA347" w14:textId="77777777" w:rsidR="00EE4219" w:rsidRDefault="00167843">
            <w:pPr>
              <w:spacing w:line="240" w:lineRule="auto"/>
              <w:jc w:val="center"/>
            </w:pPr>
            <w:bookmarkStart w:id="1414" w:name="cap_4b4a3f70-bc44-4d78-a760-bee8af6c4799"/>
            <w:bookmarkEnd w:id="1414"/>
            <w:r>
              <w:rPr>
                <w:noProof/>
              </w:rPr>
              <w:drawing>
                <wp:inline distT="0" distB="0" distL="0" distR="0" wp14:anchorId="73E69450" wp14:editId="6FD4C023">
                  <wp:extent cx="5667375" cy="866775"/>
                  <wp:effectExtent l="0" t="0" r="0" b="0"/>
                  <wp:docPr id="1210" name="drex_module_27_2_1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0" name="drex_module_27_2_11_custom_3.png"/>
                          <pic:cNvPicPr/>
                        </pic:nvPicPr>
                        <pic:blipFill>
                          <a:blip r:embed="rId1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B30735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E5AD26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5CC54644" w14:textId="77777777" w:rsidR="00EE4219" w:rsidRDefault="00167843">
      <w:r>
        <w:br w:type="page"/>
      </w:r>
    </w:p>
    <w:p w14:paraId="172575F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415" w:name="7505e5fa-efa7-4e1b-909d-d15cfd899f98"/>
      <w:bookmarkEnd w:id="1415"/>
      <w:r>
        <w:rPr>
          <w:b/>
          <w:bCs/>
          <w:sz w:val="28"/>
          <w:szCs w:val="28"/>
        </w:rPr>
        <w:lastRenderedPageBreak/>
        <w:t>Расчет пени</w:t>
      </w:r>
    </w:p>
    <w:p w14:paraId="132C8291" w14:textId="77777777" w:rsidR="00EE4219" w:rsidRDefault="00167843">
      <w:pPr>
        <w:spacing w:before="160" w:after="160"/>
      </w:pPr>
      <w:r>
        <w:t>Раздел содержит документы с начислениями пени по периодам.</w:t>
      </w:r>
    </w:p>
    <w:p w14:paraId="2D99C0BB" w14:textId="77777777" w:rsidR="00EE4219" w:rsidRDefault="00167843">
      <w:pPr>
        <w:spacing w:before="160" w:after="160"/>
      </w:pPr>
      <w:r>
        <w:t>Применяется только для интеграций.</w:t>
      </w:r>
    </w:p>
    <w:p w14:paraId="7E83876B" w14:textId="49F26E3B" w:rsidR="00EE4219" w:rsidRDefault="00167843">
      <w:pPr>
        <w:spacing w:before="160" w:after="160"/>
      </w:pPr>
      <w:r>
        <w:t>В разделе представлены следующие поля: (</w:t>
      </w:r>
      <w:hyperlink w:anchor="cap_cb0cb35f-2c33-400b-8281-8e1f2cecc9b2">
        <w:r>
          <w:t>Рис.1</w:t>
        </w:r>
      </w:hyperlink>
      <w:r>
        <w:t>)</w:t>
      </w:r>
    </w:p>
    <w:p w14:paraId="16EF0AA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6B77BEF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составления</w:t>
      </w:r>
      <w:r>
        <w:rPr>
          <w:rFonts w:ascii="Calibri" w:hAnsi="Calibri" w:cs="Calibri"/>
          <w:color w:val="000000"/>
        </w:rPr>
        <w:t xml:space="preserve"> </w:t>
      </w:r>
      <w:r>
        <w:t>– дата, когда документ был сформирован</w:t>
      </w:r>
    </w:p>
    <w:p w14:paraId="6BE5187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E99A6F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E76850" w14:textId="77777777" w:rsidR="00EE4219" w:rsidRDefault="00167843">
            <w:pPr>
              <w:spacing w:line="240" w:lineRule="auto"/>
              <w:jc w:val="center"/>
            </w:pPr>
            <w:bookmarkStart w:id="1416" w:name="cap_cb0cb35f-2c33-400b-8281-8e1f2cecc9b2"/>
            <w:bookmarkEnd w:id="1416"/>
            <w:r>
              <w:rPr>
                <w:noProof/>
              </w:rPr>
              <w:drawing>
                <wp:inline distT="0" distB="0" distL="0" distR="0" wp14:anchorId="4FDC0150" wp14:editId="462B4AFB">
                  <wp:extent cx="5667375" cy="971550"/>
                  <wp:effectExtent l="0" t="0" r="0" b="0"/>
                  <wp:docPr id="1211" name="drex_module_27_2_1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1" name="drex_module_27_2_12_custom.png"/>
                          <pic:cNvPicPr/>
                        </pic:nvPicPr>
                        <pic:blipFill>
                          <a:blip r:embed="rId1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DD0876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A847A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3E8A403" w14:textId="77777777" w:rsidR="00EE4219" w:rsidRDefault="00167843">
      <w:pPr>
        <w:spacing w:before="160" w:after="160"/>
      </w:pPr>
      <w:r>
        <w:t>Документы в Систему могут быть загружены несколькими способами:</w:t>
      </w:r>
    </w:p>
    <w:p w14:paraId="2EE8D62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Автоматическая загрузка</w:t>
      </w:r>
    </w:p>
    <w:p w14:paraId="356BEEC2" w14:textId="77777777" w:rsidR="00EE4219" w:rsidRDefault="00167843">
      <w:pPr>
        <w:spacing w:before="160" w:after="160"/>
        <w:ind w:left="360"/>
      </w:pPr>
      <w:r>
        <w:t>Загрузка происходит через интеграцию между системами или формированием реестра расчета пени.</w:t>
      </w:r>
    </w:p>
    <w:p w14:paraId="08B34D7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61B0730C" w14:textId="747BB61B" w:rsidR="00EE4219" w:rsidRDefault="00167843">
      <w:pPr>
        <w:spacing w:before="160" w:after="160"/>
        <w:ind w:left="720"/>
      </w:pPr>
      <w:r>
        <w:t xml:space="preserve">При выборе этого типа загрузки в разделе </w:t>
      </w:r>
      <w:r>
        <w:rPr>
          <w:b/>
          <w:bCs/>
        </w:rPr>
        <w:t>«Документооборот» - «Расчет пени»</w:t>
      </w:r>
      <w:r>
        <w:t xml:space="preserve"> в правом верхнем углу нажимаем на кнопку </w:t>
      </w:r>
      <w:r>
        <w:rPr>
          <w:b/>
          <w:bCs/>
        </w:rPr>
        <w:t>«Загрузить расчет пен</w:t>
      </w:r>
      <w:r>
        <w:rPr>
          <w:b/>
          <w:bCs/>
        </w:rPr>
        <w:t>и»</w:t>
      </w:r>
      <w:r>
        <w:t xml:space="preserve"> (</w:t>
      </w:r>
      <w:hyperlink w:anchor="cap_0af74f23-9e38-421c-84cb-abbe53c3108c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66156D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3A8DDE" w14:textId="77777777" w:rsidR="00EE4219" w:rsidRDefault="00167843">
            <w:pPr>
              <w:spacing w:line="240" w:lineRule="auto"/>
              <w:jc w:val="center"/>
            </w:pPr>
            <w:bookmarkStart w:id="1417" w:name="cap_0af74f23-9e38-421c-84cb-abbe53c3108c"/>
            <w:bookmarkEnd w:id="1417"/>
            <w:r>
              <w:rPr>
                <w:noProof/>
              </w:rPr>
              <w:drawing>
                <wp:inline distT="0" distB="0" distL="0" distR="0" wp14:anchorId="05E84EC3" wp14:editId="3C223E92">
                  <wp:extent cx="5667375" cy="1047750"/>
                  <wp:effectExtent l="0" t="0" r="0" b="0"/>
                  <wp:docPr id="1212" name="drex_module_27_2_1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2" name="drex_module_27_2_12_custom_2.png"/>
                          <pic:cNvPicPr/>
                        </pic:nvPicPr>
                        <pic:blipFill>
                          <a:blip r:embed="rId1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CA2CE0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4C493F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3CC5C738" w14:textId="4906207F" w:rsidR="00EE4219" w:rsidRDefault="00167843">
      <w:pPr>
        <w:spacing w:before="160" w:after="160"/>
        <w:ind w:left="720"/>
      </w:pPr>
      <w:r>
        <w:t>После нажатия кнопки открывается окно для ввода данных (</w:t>
      </w:r>
      <w:hyperlink w:anchor="cap_3a3bb8f7-181c-4fed-8e04-86d6a6d67adf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A1A457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787482" w14:textId="77777777" w:rsidR="00EE4219" w:rsidRDefault="00167843">
            <w:pPr>
              <w:spacing w:line="240" w:lineRule="auto"/>
              <w:jc w:val="center"/>
            </w:pPr>
            <w:bookmarkStart w:id="1418" w:name="cap_3a3bb8f7-181c-4fed-8e04-86d6a6d67adf"/>
            <w:bookmarkEnd w:id="1418"/>
            <w:r>
              <w:rPr>
                <w:noProof/>
              </w:rPr>
              <w:lastRenderedPageBreak/>
              <w:drawing>
                <wp:inline distT="0" distB="0" distL="0" distR="0" wp14:anchorId="08C73591" wp14:editId="5D5EBCF0">
                  <wp:extent cx="4133850" cy="2228850"/>
                  <wp:effectExtent l="0" t="0" r="0" b="0"/>
                  <wp:docPr id="1213" name="drex_module_27_2_1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" name="drex_module_27_2_12_custom_3.png"/>
                          <pic:cNvPicPr/>
                        </pic:nvPicPr>
                        <pic:blipFill>
                          <a:blip r:embed="rId1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3850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D2B298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E6CBF3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2BE6053A" w14:textId="77777777" w:rsidR="00EE4219" w:rsidRDefault="00167843">
      <w:pPr>
        <w:spacing w:before="160" w:after="160"/>
        <w:ind w:left="720"/>
      </w:pPr>
      <w:r>
        <w:t>Чтобы загрузить расчет пени, необходимо ввести следующие данные:</w:t>
      </w:r>
    </w:p>
    <w:p w14:paraId="3263576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Номер -</w:t>
      </w:r>
      <w:r>
        <w:rPr>
          <w:rFonts w:ascii="Calibri" w:hAnsi="Calibri" w:cs="Calibri"/>
          <w:color w:val="000000"/>
        </w:rPr>
        <w:t xml:space="preserve"> </w:t>
      </w:r>
      <w:r>
        <w:t>номер документа</w:t>
      </w:r>
    </w:p>
    <w:p w14:paraId="281D531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Файл - при нажатии на кнопку «Выбрать файл» выбираем документ на вашем компьютере. Данное поле является </w:t>
      </w:r>
      <w:r>
        <w:rPr>
          <w:b/>
          <w:bCs/>
        </w:rPr>
        <w:t>обязательным</w:t>
      </w:r>
      <w:r>
        <w:t xml:space="preserve"> для выбора.</w:t>
      </w:r>
    </w:p>
    <w:p w14:paraId="0808EA6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Дата составления - дата, когда расчет пени был сформирован. При нажатии на поле ввода открывается календарь с выбором даты </w:t>
      </w:r>
      <w:r>
        <w:t>составления.</w:t>
      </w:r>
    </w:p>
    <w:p w14:paraId="591442FC" w14:textId="77777777" w:rsidR="00EE4219" w:rsidRDefault="00167843">
      <w:pPr>
        <w:spacing w:before="160" w:after="160"/>
        <w:ind w:left="270"/>
      </w:pPr>
      <w:r>
        <w:t xml:space="preserve">По окончании заполнения данных нужно нажать кнопку </w:t>
      </w:r>
      <w:r>
        <w:rPr>
          <w:b/>
          <w:bCs/>
        </w:rPr>
        <w:t>«Подтвердить».</w:t>
      </w:r>
      <w:r>
        <w:t xml:space="preserve"> Загруженный документ отобразится в списке документов.</w:t>
      </w:r>
    </w:p>
    <w:p w14:paraId="795A9CC7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243D795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419" w:name="982cce34-1f1b-4c06-a721-8eeb507d870d"/>
      <w:bookmarkEnd w:id="1419"/>
      <w:r>
        <w:rPr>
          <w:b/>
          <w:bCs/>
          <w:sz w:val="28"/>
          <w:szCs w:val="28"/>
        </w:rPr>
        <w:lastRenderedPageBreak/>
        <w:t>Гарантийное письмо</w:t>
      </w:r>
    </w:p>
    <w:p w14:paraId="656448E1" w14:textId="77777777" w:rsidR="00EE4219" w:rsidRDefault="00167843">
      <w:pPr>
        <w:spacing w:before="160" w:after="160"/>
      </w:pPr>
      <w:r>
        <w:t>Раздел содержит документы с гарантийными письмами должника.</w:t>
      </w:r>
    </w:p>
    <w:p w14:paraId="534CD6E0" w14:textId="0B197731" w:rsidR="00EE4219" w:rsidRDefault="00167843">
      <w:pPr>
        <w:spacing w:before="160" w:after="160"/>
      </w:pPr>
      <w:r>
        <w:t>В разделе представлены следующие поля: (</w:t>
      </w:r>
      <w:hyperlink w:anchor="cap_398b9b63-2d0c-4d4c-9800-c7baf230a5ff">
        <w:r>
          <w:t>Рис.1</w:t>
        </w:r>
      </w:hyperlink>
      <w:r>
        <w:t>)</w:t>
      </w:r>
    </w:p>
    <w:p w14:paraId="45DC21D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290C415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CCB4DC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32FAC5" w14:textId="77777777" w:rsidR="00EE4219" w:rsidRDefault="00167843">
            <w:pPr>
              <w:spacing w:line="240" w:lineRule="auto"/>
              <w:jc w:val="center"/>
            </w:pPr>
            <w:bookmarkStart w:id="1420" w:name="cap_398b9b63-2d0c-4d4c-9800-c7baf230a5ff"/>
            <w:bookmarkEnd w:id="1420"/>
            <w:r>
              <w:rPr>
                <w:noProof/>
              </w:rPr>
              <w:drawing>
                <wp:inline distT="0" distB="0" distL="0" distR="0" wp14:anchorId="1683250C" wp14:editId="4030F961">
                  <wp:extent cx="5667375" cy="838200"/>
                  <wp:effectExtent l="0" t="0" r="0" b="0"/>
                  <wp:docPr id="1214" name="drex_module_27_2_1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4" name="drex_module_27_2_13_custom.png"/>
                          <pic:cNvPicPr/>
                        </pic:nvPicPr>
                        <pic:blipFill>
                          <a:blip r:embed="rId1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BAEE42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74A37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F740F59" w14:textId="77777777" w:rsidR="00EE4219" w:rsidRDefault="00167843">
      <w:pPr>
        <w:spacing w:before="160" w:after="160"/>
      </w:pPr>
      <w:r>
        <w:t>Документы в Систему могут быть загружены несколькими способами:</w:t>
      </w:r>
    </w:p>
    <w:p w14:paraId="227DBF5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Автоматическая загрузка</w:t>
      </w:r>
    </w:p>
    <w:p w14:paraId="4D22701B" w14:textId="77777777" w:rsidR="00EE4219" w:rsidRDefault="00167843">
      <w:pPr>
        <w:spacing w:before="160" w:after="160"/>
        <w:ind w:left="360"/>
      </w:pPr>
      <w:r>
        <w:t>Загрузка происходит через интеграцию между системами или формированием системой.</w:t>
      </w:r>
    </w:p>
    <w:p w14:paraId="3D338D2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7DBC0196" w14:textId="6AFE381D" w:rsidR="00EE4219" w:rsidRDefault="00167843">
      <w:pPr>
        <w:spacing w:before="160" w:after="160"/>
        <w:ind w:left="720"/>
      </w:pPr>
      <w:r>
        <w:t xml:space="preserve">При выборе этого типа загрузки в разделе </w:t>
      </w:r>
      <w:r>
        <w:rPr>
          <w:b/>
          <w:bCs/>
        </w:rPr>
        <w:t>«Документо</w:t>
      </w:r>
      <w:r>
        <w:rPr>
          <w:b/>
          <w:bCs/>
        </w:rPr>
        <w:t>оборот» - «Гарантийное письмо»</w:t>
      </w:r>
      <w:r>
        <w:t xml:space="preserve"> в правом верхнем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53a35b7c-1748-496b-b1b5-e83e5f85890d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03B70E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95DC91" w14:textId="77777777" w:rsidR="00EE4219" w:rsidRDefault="00167843">
            <w:pPr>
              <w:spacing w:line="240" w:lineRule="auto"/>
              <w:jc w:val="center"/>
            </w:pPr>
            <w:bookmarkStart w:id="1421" w:name="cap_53a35b7c-1748-496b-b1b5-e83e5f85890d"/>
            <w:bookmarkEnd w:id="1421"/>
            <w:r>
              <w:rPr>
                <w:noProof/>
              </w:rPr>
              <w:drawing>
                <wp:inline distT="0" distB="0" distL="0" distR="0" wp14:anchorId="31DBC4AC" wp14:editId="5714CA6F">
                  <wp:extent cx="5667375" cy="838200"/>
                  <wp:effectExtent l="0" t="0" r="0" b="0"/>
                  <wp:docPr id="1215" name="drex_module_27_2_1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5" name="drex_module_27_2_13_custom_2.png"/>
                          <pic:cNvPicPr/>
                        </pic:nvPicPr>
                        <pic:blipFill>
                          <a:blip r:embed="rId1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FB3DF4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683487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288C260" w14:textId="77777777" w:rsidR="00EE4219" w:rsidRDefault="00167843">
      <w:pPr>
        <w:spacing w:before="160" w:after="160"/>
      </w:pPr>
      <w:r>
        <w:t>При нажатии выбираем документ на вашем компьютере.</w:t>
      </w:r>
    </w:p>
    <w:p w14:paraId="1395B6F1" w14:textId="77777777" w:rsidR="00EE4219" w:rsidRDefault="00167843">
      <w:pPr>
        <w:spacing w:before="160" w:after="160"/>
      </w:pPr>
      <w:r>
        <w:t>Загруженный документ отобразится в списке документов.</w:t>
      </w:r>
      <w:r>
        <w:br w:type="page"/>
      </w:r>
    </w:p>
    <w:p w14:paraId="7197FBC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422" w:name="6f5380d1-3f1a-4329-a245-22c8ed5ddb61"/>
      <w:bookmarkEnd w:id="1422"/>
      <w:r>
        <w:rPr>
          <w:b/>
          <w:bCs/>
          <w:sz w:val="28"/>
          <w:szCs w:val="28"/>
        </w:rPr>
        <w:lastRenderedPageBreak/>
        <w:t>Акт</w:t>
      </w:r>
    </w:p>
    <w:p w14:paraId="6EA25B3A" w14:textId="77777777" w:rsidR="00EE4219" w:rsidRDefault="00167843">
      <w:pPr>
        <w:spacing w:before="160" w:after="160"/>
      </w:pPr>
      <w:r>
        <w:t>Раздел содержит закрывающие документы по должнику.</w:t>
      </w:r>
    </w:p>
    <w:p w14:paraId="6592B5C8" w14:textId="35BB9BE9" w:rsidR="00EE4219" w:rsidRDefault="00167843">
      <w:pPr>
        <w:spacing w:before="160" w:after="160"/>
      </w:pPr>
      <w:r>
        <w:t>В разделе представлены следующие поля: (</w:t>
      </w:r>
      <w:hyperlink w:anchor="cap_91f61f20-e661-4b6b-96bd-f13f4cab448d">
        <w:r>
          <w:t>Рис.1</w:t>
        </w:r>
      </w:hyperlink>
      <w:r>
        <w:t>)</w:t>
      </w:r>
    </w:p>
    <w:p w14:paraId="4854A14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71BC290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795FA7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7E3A78" w14:textId="77777777" w:rsidR="00EE4219" w:rsidRDefault="00167843">
            <w:pPr>
              <w:spacing w:line="240" w:lineRule="auto"/>
              <w:jc w:val="center"/>
            </w:pPr>
            <w:bookmarkStart w:id="1423" w:name="cap_91f61f20-e661-4b6b-96bd-f13f4cab448d"/>
            <w:bookmarkEnd w:id="1423"/>
            <w:r>
              <w:rPr>
                <w:noProof/>
              </w:rPr>
              <w:drawing>
                <wp:inline distT="0" distB="0" distL="0" distR="0" wp14:anchorId="53A6D6E5" wp14:editId="428EEF79">
                  <wp:extent cx="5667375" cy="847725"/>
                  <wp:effectExtent l="0" t="0" r="0" b="0"/>
                  <wp:docPr id="1216" name="drex_module_27_2_1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" name="drex_module_27_2_14_custom.png"/>
                          <pic:cNvPicPr/>
                        </pic:nvPicPr>
                        <pic:blipFill>
                          <a:blip r:embed="rId1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712464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B67E2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31E0C45" w14:textId="77777777" w:rsidR="00EE4219" w:rsidRDefault="00167843">
      <w:pPr>
        <w:spacing w:before="160" w:after="160"/>
      </w:pPr>
      <w:r>
        <w:t>Документы в Систему могут быть загружены несколькими способами:</w:t>
      </w:r>
    </w:p>
    <w:p w14:paraId="72C9990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Автоматическая загрузка</w:t>
      </w:r>
    </w:p>
    <w:p w14:paraId="3B011D01" w14:textId="77777777" w:rsidR="00EE4219" w:rsidRDefault="00167843">
      <w:pPr>
        <w:spacing w:before="160" w:after="160"/>
        <w:ind w:left="360"/>
      </w:pPr>
      <w:r>
        <w:t>Загрузка происходит через интеграцию между системами или формированием системой.</w:t>
      </w:r>
    </w:p>
    <w:p w14:paraId="34C2795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23B4FCFB" w14:textId="7958F85B" w:rsidR="00EE4219" w:rsidRDefault="00167843">
      <w:pPr>
        <w:spacing w:before="160" w:after="160"/>
        <w:ind w:left="720"/>
      </w:pPr>
      <w:r>
        <w:t xml:space="preserve">При выборе этого типа загрузки в разделе </w:t>
      </w:r>
      <w:r>
        <w:rPr>
          <w:b/>
          <w:bCs/>
        </w:rPr>
        <w:t>«Документооборот» - «Акт»</w:t>
      </w:r>
      <w:r>
        <w:t xml:space="preserve"> в правом верхнем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2c4427ab-775d-41b5-9dd1-fbc99b6ef28a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3D41EA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59F9E1" w14:textId="77777777" w:rsidR="00EE4219" w:rsidRDefault="00167843">
            <w:pPr>
              <w:spacing w:line="240" w:lineRule="auto"/>
              <w:jc w:val="center"/>
            </w:pPr>
            <w:bookmarkStart w:id="1424" w:name="cap_2c4427ab-775d-41b5-9dd1-fbc99b6ef28a"/>
            <w:bookmarkEnd w:id="1424"/>
            <w:r>
              <w:rPr>
                <w:noProof/>
              </w:rPr>
              <w:drawing>
                <wp:inline distT="0" distB="0" distL="0" distR="0" wp14:anchorId="0085DE76" wp14:editId="2AB3FEC1">
                  <wp:extent cx="5667375" cy="847725"/>
                  <wp:effectExtent l="0" t="0" r="0" b="0"/>
                  <wp:docPr id="1217" name="drex_module_27_2_1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7" name="drex_module_27_2_14_custom_2.png"/>
                          <pic:cNvPicPr/>
                        </pic:nvPicPr>
                        <pic:blipFill>
                          <a:blip r:embed="rId1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2DFC1F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A7E3ED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D218D95" w14:textId="77777777" w:rsidR="00EE4219" w:rsidRDefault="00167843">
      <w:pPr>
        <w:spacing w:before="160" w:after="160"/>
      </w:pPr>
      <w:r>
        <w:t>При нажатии выбираем документ на вашем компьютере.</w:t>
      </w:r>
    </w:p>
    <w:p w14:paraId="7B4146F8" w14:textId="77777777" w:rsidR="00EE4219" w:rsidRDefault="00167843">
      <w:pPr>
        <w:spacing w:before="160" w:after="160"/>
      </w:pPr>
      <w:r>
        <w:t>Загруженный документ отобразится в списке документов.</w:t>
      </w:r>
    </w:p>
    <w:p w14:paraId="124CA0FE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20C8DE5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425" w:name="11380add-ad8e-4dfa-ae7c-94164bc70371"/>
      <w:bookmarkEnd w:id="1425"/>
      <w:r>
        <w:rPr>
          <w:b/>
          <w:bCs/>
          <w:sz w:val="28"/>
          <w:szCs w:val="28"/>
        </w:rPr>
        <w:lastRenderedPageBreak/>
        <w:t>Договор</w:t>
      </w:r>
    </w:p>
    <w:p w14:paraId="550717BB" w14:textId="653CBC88" w:rsidR="00EE4219" w:rsidRDefault="00167843">
      <w:pPr>
        <w:spacing w:before="160" w:after="160"/>
      </w:pPr>
      <w:r>
        <w:t>Раздел содержит документы по заключенным договорам, соглашениям, дополнительными соглашениями или приложениям с абонентами и должниками. (</w:t>
      </w:r>
      <w:hyperlink w:anchor="cap_1cd6663a-7dd4-4ea6-954d-f9360c444598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5D11FC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265680" w14:textId="77777777" w:rsidR="00EE4219" w:rsidRDefault="00167843">
            <w:pPr>
              <w:spacing w:line="240" w:lineRule="auto"/>
              <w:jc w:val="center"/>
            </w:pPr>
            <w:bookmarkStart w:id="1426" w:name="cap_1cd6663a-7dd4-4ea6-954d-f9360c444598"/>
            <w:bookmarkEnd w:id="1426"/>
            <w:r>
              <w:rPr>
                <w:noProof/>
              </w:rPr>
              <w:drawing>
                <wp:inline distT="0" distB="0" distL="0" distR="0" wp14:anchorId="5640FA32" wp14:editId="15CB2B78">
                  <wp:extent cx="5667375" cy="2209800"/>
                  <wp:effectExtent l="0" t="0" r="0" b="0"/>
                  <wp:docPr id="1218" name="drex_module_27_2_1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8" name="drex_module_27_2_15_custom.png"/>
                          <pic:cNvPicPr/>
                        </pic:nvPicPr>
                        <pic:blipFill>
                          <a:blip r:embed="rId1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E54FC7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BBEBE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Договор и дополнительное соглашение</w:t>
            </w:r>
          </w:p>
        </w:tc>
      </w:tr>
    </w:tbl>
    <w:p w14:paraId="4D673AE0" w14:textId="6619A8D0" w:rsidR="00EE4219" w:rsidRDefault="00167843">
      <w:pPr>
        <w:spacing w:before="160" w:after="160"/>
      </w:pPr>
      <w:r>
        <w:t xml:space="preserve">В </w:t>
      </w:r>
      <w:r>
        <w:t>разделе представлены следующие поля: (</w:t>
      </w:r>
      <w:hyperlink w:anchor="cap_3655bc54-7b50-4c10-bc53-8fcfa7f25ba0">
        <w:r>
          <w:t>Рис.2</w:t>
        </w:r>
      </w:hyperlink>
      <w:r>
        <w:t>)</w:t>
      </w:r>
    </w:p>
    <w:p w14:paraId="0C4A79C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Для договора</w:t>
      </w:r>
      <w:r>
        <w:t>:</w:t>
      </w:r>
    </w:p>
    <w:p w14:paraId="202E3E9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договора с должником</w:t>
      </w:r>
    </w:p>
    <w:p w14:paraId="2924711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p w14:paraId="76133C5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договора</w:t>
      </w:r>
      <w:r>
        <w:rPr>
          <w:rFonts w:ascii="Calibri" w:hAnsi="Calibri" w:cs="Calibri"/>
          <w:color w:val="000000"/>
        </w:rPr>
        <w:t xml:space="preserve"> </w:t>
      </w:r>
      <w:r>
        <w:t>– дата заключения договора</w:t>
      </w:r>
    </w:p>
    <w:p w14:paraId="5AFEF6A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начала</w:t>
      </w:r>
      <w:r>
        <w:rPr>
          <w:rFonts w:ascii="Calibri" w:hAnsi="Calibri" w:cs="Calibri"/>
          <w:color w:val="000000"/>
        </w:rPr>
        <w:t xml:space="preserve"> </w:t>
      </w:r>
      <w:r>
        <w:t>– дата начала исполнения обязательств по договору</w:t>
      </w:r>
    </w:p>
    <w:p w14:paraId="02483F4E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окончания</w:t>
      </w:r>
      <w:r>
        <w:rPr>
          <w:rFonts w:ascii="Calibri" w:hAnsi="Calibri" w:cs="Calibri"/>
          <w:color w:val="000000"/>
        </w:rPr>
        <w:t xml:space="preserve"> </w:t>
      </w:r>
      <w:r>
        <w:t>– дата окончания исполнения обязательств по договору</w:t>
      </w:r>
    </w:p>
    <w:p w14:paraId="28B14B6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Для дополнительного соглашения</w:t>
      </w:r>
      <w:r>
        <w:t>:</w:t>
      </w:r>
    </w:p>
    <w:p w14:paraId="34A5C35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дополнительного соглашения</w:t>
      </w:r>
    </w:p>
    <w:p w14:paraId="5644088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</w:t>
      </w:r>
      <w:r>
        <w:rPr>
          <w:rFonts w:ascii="Calibri" w:hAnsi="Calibri" w:cs="Calibri"/>
          <w:color w:val="000000"/>
        </w:rPr>
        <w:t xml:space="preserve"> </w:t>
      </w:r>
      <w:r>
        <w:t>– дата заключения дополнительного соглашения</w:t>
      </w:r>
    </w:p>
    <w:p w14:paraId="0B07B25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Срок действия</w:t>
      </w:r>
      <w:r>
        <w:rPr>
          <w:rFonts w:ascii="Calibri" w:hAnsi="Calibri" w:cs="Calibri"/>
          <w:color w:val="000000"/>
        </w:rPr>
        <w:t xml:space="preserve"> </w:t>
      </w:r>
      <w:r>
        <w:t>– дата окончания действия дополнительного соглашения</w:t>
      </w:r>
    </w:p>
    <w:p w14:paraId="41511C7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</w:t>
      </w:r>
      <w:r>
        <w:rPr>
          <w:rFonts w:ascii="Calibri" w:hAnsi="Calibri" w:cs="Calibri"/>
          <w:color w:val="000000"/>
        </w:rPr>
        <w:t xml:space="preserve"> </w:t>
      </w:r>
      <w:r>
        <w:t>– сумма, указанная в дополнительном соглашении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F90024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BD631C" w14:textId="77777777" w:rsidR="00EE4219" w:rsidRDefault="00167843">
            <w:pPr>
              <w:spacing w:line="240" w:lineRule="auto"/>
              <w:jc w:val="center"/>
            </w:pPr>
            <w:bookmarkStart w:id="1427" w:name="cap_3655bc54-7b50-4c10-bc53-8fcfa7f25ba0"/>
            <w:bookmarkEnd w:id="1427"/>
            <w:r>
              <w:rPr>
                <w:noProof/>
              </w:rPr>
              <w:lastRenderedPageBreak/>
              <w:drawing>
                <wp:inline distT="0" distB="0" distL="0" distR="0" wp14:anchorId="2E4F478D" wp14:editId="3278C577">
                  <wp:extent cx="5667375" cy="2209800"/>
                  <wp:effectExtent l="0" t="0" r="0" b="0"/>
                  <wp:docPr id="1219" name="drex_module_27_2_1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9" name="drex_module_27_2_15_custom_2.png"/>
                          <pic:cNvPicPr/>
                        </pic:nvPicPr>
                        <pic:blipFill>
                          <a:blip r:embed="rId1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F9CFE5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B39D0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4D580A1" w14:textId="77777777" w:rsidR="00EE4219" w:rsidRDefault="00167843">
      <w:pPr>
        <w:spacing w:before="160" w:after="160"/>
      </w:pPr>
      <w:r>
        <w:t>Загрузка договора и дополнительного соглашения:</w:t>
      </w:r>
    </w:p>
    <w:p w14:paraId="1DB48F76" w14:textId="016E13A0" w:rsidR="00EE4219" w:rsidRDefault="00167843">
      <w:pPr>
        <w:spacing w:before="160" w:after="160"/>
      </w:pPr>
      <w:r>
        <w:t xml:space="preserve">В разделе </w:t>
      </w:r>
      <w:r>
        <w:rPr>
          <w:b/>
          <w:bCs/>
        </w:rPr>
        <w:t>«Документооборот» - «Договор»</w:t>
      </w:r>
      <w:r>
        <w:t xml:space="preserve"> в правом верхнем углу нажимаем на кнопку </w:t>
      </w:r>
      <w:r>
        <w:rPr>
          <w:b/>
          <w:bCs/>
        </w:rPr>
        <w:t>«Добавить договор»</w:t>
      </w:r>
      <w:r>
        <w:t xml:space="preserve"> (</w:t>
      </w:r>
      <w:hyperlink w:anchor="cap_cc332c69-ef2d-4e23-8221-65128b2442c6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91541F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F055B8" w14:textId="77777777" w:rsidR="00EE4219" w:rsidRDefault="00167843">
            <w:pPr>
              <w:spacing w:line="240" w:lineRule="auto"/>
              <w:jc w:val="center"/>
            </w:pPr>
            <w:bookmarkStart w:id="1428" w:name="cap_cc332c69-ef2d-4e23-8221-65128b2442c6"/>
            <w:bookmarkEnd w:id="1428"/>
            <w:r>
              <w:rPr>
                <w:noProof/>
              </w:rPr>
              <w:drawing>
                <wp:inline distT="0" distB="0" distL="0" distR="0" wp14:anchorId="5E3C2684" wp14:editId="449E9050">
                  <wp:extent cx="5667375" cy="2209800"/>
                  <wp:effectExtent l="0" t="0" r="0" b="0"/>
                  <wp:docPr id="1220" name="drex_module_27_2_1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0" name="drex_module_27_2_15_custom_3.png"/>
                          <pic:cNvPicPr/>
                        </pic:nvPicPr>
                        <pic:blipFill>
                          <a:blip r:embed="rId1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F91375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91986C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21049864" w14:textId="76F38F5A" w:rsidR="00EE4219" w:rsidRDefault="00167843">
      <w:pPr>
        <w:spacing w:before="160" w:after="160"/>
      </w:pPr>
      <w:r>
        <w:t>После нажатия кнопки открывается окно для ввода данных договора и дополнительного соглашения: (</w:t>
      </w:r>
      <w:hyperlink w:anchor="cap_d483b7d5-d29e-44c5-885f-3ac9abbae3b1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8C29E9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56E601" w14:textId="77777777" w:rsidR="00EE4219" w:rsidRDefault="00167843">
            <w:pPr>
              <w:spacing w:line="240" w:lineRule="auto"/>
              <w:jc w:val="center"/>
            </w:pPr>
            <w:bookmarkStart w:id="1429" w:name="cap_d483b7d5-d29e-44c5-885f-3ac9abbae3b1"/>
            <w:bookmarkEnd w:id="1429"/>
            <w:r>
              <w:rPr>
                <w:noProof/>
              </w:rPr>
              <w:lastRenderedPageBreak/>
              <w:drawing>
                <wp:inline distT="0" distB="0" distL="0" distR="0" wp14:anchorId="1213184B" wp14:editId="0197B6D0">
                  <wp:extent cx="4029075" cy="2276475"/>
                  <wp:effectExtent l="0" t="0" r="0" b="0"/>
                  <wp:docPr id="1221" name="drex_module_27_2_15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1" name="drex_module_27_2_15_custom_4.png"/>
                          <pic:cNvPicPr/>
                        </pic:nvPicPr>
                        <pic:blipFill>
                          <a:blip r:embed="rId1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9075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C9B2DC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4BB63D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38373F06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Для загрузки договора</w:t>
      </w:r>
      <w:r>
        <w:rPr>
          <w:rFonts w:ascii="Calibri" w:hAnsi="Calibri" w:cs="Calibri"/>
          <w:color w:val="000000"/>
        </w:rPr>
        <w:t xml:space="preserve"> </w:t>
      </w:r>
      <w:r>
        <w:t>необходимо ввести следующие данные:</w:t>
      </w:r>
    </w:p>
    <w:p w14:paraId="3A7990F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Файл - при нажатии</w:t>
      </w:r>
      <w:r>
        <w:t xml:space="preserve"> на кнопку «Выбрать файл» выбираем документ на вашем компьютере. Данное поле является </w:t>
      </w:r>
      <w:r>
        <w:rPr>
          <w:b/>
          <w:bCs/>
        </w:rPr>
        <w:t>обязательным</w:t>
      </w:r>
      <w:r>
        <w:t xml:space="preserve"> для выбора.</w:t>
      </w:r>
    </w:p>
    <w:p w14:paraId="64BB07A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Номер договора</w:t>
      </w:r>
    </w:p>
    <w:p w14:paraId="76218D2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договора - при нажатии на поле ввода открывается календарь с выбором даты заключения договора</w:t>
      </w:r>
    </w:p>
    <w:p w14:paraId="0030D1D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начала - при нажатии на поле ввода открывается календарь с выбором даты начала исполнения обязательств по договору</w:t>
      </w:r>
    </w:p>
    <w:p w14:paraId="6BEEA8E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окончания - при нажатии на поле ввода открывается календарь с выбором даты окончания исполнения обязательств по договору</w:t>
      </w:r>
    </w:p>
    <w:p w14:paraId="3DD3700E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Для загрузки дополнительного соглашения</w:t>
      </w:r>
      <w:r>
        <w:rPr>
          <w:rFonts w:ascii="Calibri" w:hAnsi="Calibri" w:cs="Calibri"/>
          <w:color w:val="000000"/>
        </w:rPr>
        <w:t xml:space="preserve"> </w:t>
      </w:r>
      <w:r>
        <w:t>необходимо ввести следующие данные:</w:t>
      </w:r>
    </w:p>
    <w:p w14:paraId="737E96C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Номер дополнительного соглашения</w:t>
      </w:r>
    </w:p>
    <w:p w14:paraId="5A6B84B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- при на</w:t>
      </w:r>
      <w:r>
        <w:t>жатии на поле ввода открывается календарь с выбором даты заключения дополнительного соглашения</w:t>
      </w:r>
    </w:p>
    <w:p w14:paraId="69CF6FA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начала - при нажатии на поле ввода открывается календарь с выбором даты начала исполнения обязательств по дополнительному соглашению</w:t>
      </w:r>
    </w:p>
    <w:p w14:paraId="55FBD16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Дата окончания </w:t>
      </w:r>
      <w:r>
        <w:t>- при нажатии на поле ввода открывается календарь с выбором даты окончания исполнения обязательств по дополнительному соглашению</w:t>
      </w:r>
    </w:p>
    <w:p w14:paraId="389C636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Сумма дополнительного соглашения</w:t>
      </w:r>
    </w:p>
    <w:p w14:paraId="629E7F92" w14:textId="78CF72AB" w:rsidR="00EE4219" w:rsidRDefault="00167843">
      <w:pPr>
        <w:spacing w:before="160" w:after="160"/>
      </w:pPr>
      <w:r>
        <w:t>Если к договору не прилагается дополнительное соглашение, его можно не заполнять. Также, дополнительное соглашение можно удалить воспользовавшись иконкой в виде корзины, расположенной справа от полей заполнения дополнительного соглашения (</w:t>
      </w:r>
      <w:hyperlink w:anchor="cap_fd0db521-82c7-4f5b-ba91-3bd563a65c9d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32F404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90E85D" w14:textId="77777777" w:rsidR="00EE4219" w:rsidRDefault="00167843">
            <w:pPr>
              <w:spacing w:line="240" w:lineRule="auto"/>
              <w:jc w:val="center"/>
            </w:pPr>
            <w:bookmarkStart w:id="1430" w:name="cap_fd0db521-82c7-4f5b-ba91-3bd563a65c9d"/>
            <w:bookmarkEnd w:id="1430"/>
            <w:r>
              <w:rPr>
                <w:noProof/>
              </w:rPr>
              <w:drawing>
                <wp:inline distT="0" distB="0" distL="0" distR="0" wp14:anchorId="344CFA91" wp14:editId="08355E94">
                  <wp:extent cx="3905250" cy="2209800"/>
                  <wp:effectExtent l="0" t="0" r="0" b="0"/>
                  <wp:docPr id="1222" name="drex_module_27_2_15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2" name="drex_module_27_2_15_custom_5.png"/>
                          <pic:cNvPicPr/>
                        </pic:nvPicPr>
                        <pic:blipFill>
                          <a:blip r:embed="rId1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98DF52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C2C860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Удаление доп. соглашения</w:t>
            </w:r>
          </w:p>
        </w:tc>
      </w:tr>
    </w:tbl>
    <w:p w14:paraId="260195D5" w14:textId="77777777" w:rsidR="00EE4219" w:rsidRDefault="00167843">
      <w:pPr>
        <w:spacing w:before="160" w:after="160"/>
      </w:pPr>
      <w:r>
        <w:t xml:space="preserve">По окончании заполнения данных нужно нажать кнопку </w:t>
      </w:r>
      <w:r>
        <w:rPr>
          <w:b/>
          <w:bCs/>
        </w:rPr>
        <w:t>«Сохранить».</w:t>
      </w:r>
      <w:r>
        <w:t xml:space="preserve"> Загруженные документы отобразятся в списке документов.</w:t>
      </w:r>
    </w:p>
    <w:p w14:paraId="25DDD19D" w14:textId="496F02FB" w:rsidR="00EE4219" w:rsidRDefault="00167843">
      <w:pPr>
        <w:spacing w:before="160" w:after="160"/>
      </w:pPr>
      <w:r>
        <w:t xml:space="preserve">Загруженный договор и дополнительное соглашение </w:t>
      </w:r>
      <w:r>
        <w:t xml:space="preserve">можно отредактировать, воспользовавшись кнопкой </w:t>
      </w:r>
      <w:r>
        <w:rPr>
          <w:b/>
          <w:bCs/>
        </w:rPr>
        <w:t>«Карандаш»</w:t>
      </w:r>
      <w:r>
        <w:t>, расположенной справа от загруженного договора (</w:t>
      </w:r>
      <w:hyperlink w:anchor="cap_b7d98c55-5498-4369-ae63-af9448f1fa82">
        <w:r>
          <w:t>Рис.6</w:t>
        </w:r>
      </w:hyperlink>
      <w:r>
        <w:t>)</w:t>
      </w:r>
    </w:p>
    <w:p w14:paraId="49BF4794" w14:textId="77777777" w:rsidR="00EE4219" w:rsidRDefault="00167843">
      <w:pPr>
        <w:spacing w:before="160" w:after="16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48C52E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29E6E9" w14:textId="77777777" w:rsidR="00EE4219" w:rsidRDefault="00167843">
            <w:pPr>
              <w:spacing w:line="240" w:lineRule="auto"/>
              <w:jc w:val="center"/>
            </w:pPr>
            <w:bookmarkStart w:id="1431" w:name="cap_b7d98c55-5498-4369-ae63-af9448f1fa82"/>
            <w:bookmarkEnd w:id="1431"/>
            <w:r>
              <w:rPr>
                <w:noProof/>
              </w:rPr>
              <w:drawing>
                <wp:inline distT="0" distB="0" distL="0" distR="0" wp14:anchorId="027A00D7" wp14:editId="1D7EE241">
                  <wp:extent cx="5667375" cy="1476375"/>
                  <wp:effectExtent l="0" t="0" r="0" b="0"/>
                  <wp:docPr id="1223" name="drex_module_27_2_15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" name="drex_module_27_2_15_custom_6.png"/>
                          <pic:cNvPicPr/>
                        </pic:nvPicPr>
                        <pic:blipFill>
                          <a:blip r:embed="rId1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D11579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566FF1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Рис.6 </w:t>
            </w:r>
            <w:r>
              <w:rPr>
                <w:i/>
                <w:iCs/>
              </w:rPr>
              <w:t>Кнопка редактирования договора</w:t>
            </w:r>
          </w:p>
        </w:tc>
      </w:tr>
    </w:tbl>
    <w:p w14:paraId="2D59993D" w14:textId="42D23093" w:rsidR="00EE4219" w:rsidRDefault="00167843">
      <w:pPr>
        <w:spacing w:before="160" w:after="160"/>
      </w:pPr>
      <w:r>
        <w:t>Поля для редактирования такие же, как при заполнении договора (</w:t>
      </w:r>
      <w:hyperlink w:anchor="cap_c245b92f-a089-436a-be3d-d9d695739930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E84F33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589625" w14:textId="77777777" w:rsidR="00EE4219" w:rsidRDefault="00167843">
            <w:pPr>
              <w:spacing w:line="240" w:lineRule="auto"/>
              <w:jc w:val="center"/>
            </w:pPr>
            <w:bookmarkStart w:id="1432" w:name="cap_c245b92f-a089-436a-be3d-d9d695739930"/>
            <w:bookmarkEnd w:id="1432"/>
            <w:r>
              <w:rPr>
                <w:noProof/>
              </w:rPr>
              <w:drawing>
                <wp:inline distT="0" distB="0" distL="0" distR="0" wp14:anchorId="27BAA4E8" wp14:editId="3E551D7A">
                  <wp:extent cx="3495675" cy="2428875"/>
                  <wp:effectExtent l="0" t="0" r="0" b="0"/>
                  <wp:docPr id="1224" name="drex_module_27_2_15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" name="drex_module_27_2_15_custom_7.png"/>
                          <pic:cNvPicPr/>
                        </pic:nvPicPr>
                        <pic:blipFill>
                          <a:blip r:embed="rId1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675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345431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745747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Редактирование договора</w:t>
            </w:r>
          </w:p>
        </w:tc>
      </w:tr>
    </w:tbl>
    <w:p w14:paraId="332CA759" w14:textId="77777777" w:rsidR="00EE4219" w:rsidRDefault="00167843">
      <w:pPr>
        <w:spacing w:before="160" w:after="160"/>
      </w:pPr>
      <w:r>
        <w:t xml:space="preserve">По окончании редактирования нужно нажать кнопку </w:t>
      </w:r>
      <w:r>
        <w:rPr>
          <w:b/>
          <w:bCs/>
        </w:rPr>
        <w:t>«Сохранить»</w:t>
      </w:r>
      <w:r>
        <w:t>.</w:t>
      </w:r>
      <w:r>
        <w:br w:type="page"/>
      </w:r>
    </w:p>
    <w:p w14:paraId="531CC5D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433" w:name="61eb6b5f-77ff-4cca-b448-9d756af16954"/>
      <w:bookmarkEnd w:id="1433"/>
      <w:r>
        <w:rPr>
          <w:b/>
          <w:bCs/>
          <w:sz w:val="28"/>
          <w:szCs w:val="28"/>
        </w:rPr>
        <w:lastRenderedPageBreak/>
        <w:t>Судебное решение</w:t>
      </w:r>
    </w:p>
    <w:p w14:paraId="11DDBD84" w14:textId="77777777" w:rsidR="00EE4219" w:rsidRDefault="00167843">
      <w:pPr>
        <w:spacing w:before="160" w:after="160"/>
      </w:pPr>
      <w:r>
        <w:t>Раздел содержит вынесенные и вступившие в силу судебные приказы, исполнительные листы, определения о возвратах, технических отказах, отменах судебных приказов и исполнительных листов, статус оплаты пошлины для подачи в суд. Система учитывает загрузку по со</w:t>
      </w:r>
      <w:r>
        <w:t>бственникам и дольщикам. По каждому дольщику подгружается отдельный пакет документов.</w:t>
      </w:r>
    </w:p>
    <w:p w14:paraId="02BC3B96" w14:textId="149E45A1" w:rsidR="00EE4219" w:rsidRDefault="00167843">
      <w:pPr>
        <w:spacing w:before="160" w:after="160"/>
      </w:pPr>
      <w:r>
        <w:t>В разделе представлены следующие поля: (</w:t>
      </w:r>
      <w:hyperlink w:anchor="cap_331793a9-916f-467f-8c34-471e9a9269da">
        <w:r>
          <w:t>Рис.1</w:t>
        </w:r>
      </w:hyperlink>
      <w:r>
        <w:t>)</w:t>
      </w:r>
    </w:p>
    <w:p w14:paraId="0A4699AD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–</w:t>
      </w:r>
      <w:r>
        <w:rPr>
          <w:rFonts w:ascii="Calibri" w:hAnsi="Calibri" w:cs="Calibri"/>
          <w:color w:val="000000"/>
        </w:rPr>
        <w:t xml:space="preserve"> </w:t>
      </w:r>
      <w:r>
        <w:t>порядковый номер документа в системе</w:t>
      </w:r>
    </w:p>
    <w:p w14:paraId="51822D75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 –</w:t>
      </w:r>
      <w:r>
        <w:rPr>
          <w:rFonts w:ascii="Calibri" w:hAnsi="Calibri" w:cs="Calibri"/>
          <w:color w:val="000000"/>
        </w:rPr>
        <w:t xml:space="preserve"> </w:t>
      </w:r>
      <w:r>
        <w:t>статус судебного решения (вступило в силу, отмена решения, возвращено, вынесен судебный приказ, технический отказ)</w:t>
      </w:r>
    </w:p>
    <w:p w14:paraId="0A16C767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задолженности –</w:t>
      </w:r>
      <w:r>
        <w:rPr>
          <w:rFonts w:ascii="Calibri" w:hAnsi="Calibri" w:cs="Calibri"/>
          <w:color w:val="000000"/>
        </w:rPr>
        <w:t xml:space="preserve"> </w:t>
      </w:r>
      <w:r>
        <w:t>период по которому была подача ЗВСП и иска в суд</w:t>
      </w:r>
    </w:p>
    <w:p w14:paraId="26EC5FCF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Times New Roman" w:hAnsi="Times New Roman" w:cs="Times New Roman"/>
          <w:sz w:val="14"/>
          <w:szCs w:val="14"/>
        </w:rPr>
        <w:t>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 –</w:t>
      </w:r>
      <w:r>
        <w:rPr>
          <w:rFonts w:ascii="Calibri" w:hAnsi="Calibri" w:cs="Calibri"/>
          <w:color w:val="000000"/>
        </w:rPr>
        <w:t xml:space="preserve"> </w:t>
      </w:r>
      <w:r>
        <w:t>наименование загруженного файла</w:t>
      </w:r>
    </w:p>
    <w:p w14:paraId="5524542D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–</w:t>
      </w:r>
      <w:r>
        <w:rPr>
          <w:rFonts w:ascii="Calibri" w:hAnsi="Calibri" w:cs="Calibri"/>
          <w:color w:val="000000"/>
        </w:rPr>
        <w:t xml:space="preserve"> </w:t>
      </w:r>
      <w:r>
        <w:t>ФИО должника</w:t>
      </w:r>
    </w:p>
    <w:p w14:paraId="6DBE233A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 –</w:t>
      </w:r>
      <w:r>
        <w:rPr>
          <w:rFonts w:ascii="Calibri" w:hAnsi="Calibri" w:cs="Calibri"/>
          <w:color w:val="000000"/>
        </w:rPr>
        <w:t xml:space="preserve"> </w:t>
      </w:r>
      <w:r>
        <w:t>сумма задолженности без учета пени и пошлины</w:t>
      </w:r>
    </w:p>
    <w:p w14:paraId="325A62F4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Пени –</w:t>
      </w:r>
      <w:r>
        <w:rPr>
          <w:rFonts w:ascii="Calibri" w:hAnsi="Calibri" w:cs="Calibri"/>
          <w:color w:val="000000"/>
        </w:rPr>
        <w:t xml:space="preserve"> </w:t>
      </w:r>
      <w:r>
        <w:t>пени за весь период задолженности</w:t>
      </w:r>
    </w:p>
    <w:p w14:paraId="50930048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Пошлина –</w:t>
      </w:r>
      <w:r>
        <w:rPr>
          <w:rFonts w:ascii="Calibri" w:hAnsi="Calibri" w:cs="Calibri"/>
          <w:color w:val="000000"/>
        </w:rPr>
        <w:t xml:space="preserve"> </w:t>
      </w:r>
      <w:r>
        <w:t>пошлина для подачи в суд</w:t>
      </w:r>
    </w:p>
    <w:p w14:paraId="327EBB99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Общая задолженность –</w:t>
      </w:r>
      <w:r>
        <w:rPr>
          <w:rFonts w:ascii="Calibri" w:hAnsi="Calibri" w:cs="Calibri"/>
          <w:color w:val="000000"/>
        </w:rPr>
        <w:t xml:space="preserve"> </w:t>
      </w:r>
      <w:r>
        <w:t>задолженность, включающая в себя пени и пошлину</w:t>
      </w:r>
    </w:p>
    <w:p w14:paraId="42EFB692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дела –</w:t>
      </w:r>
      <w:r>
        <w:rPr>
          <w:rFonts w:ascii="Calibri" w:hAnsi="Calibri" w:cs="Calibri"/>
          <w:color w:val="000000"/>
        </w:rPr>
        <w:t xml:space="preserve"> </w:t>
      </w:r>
      <w:r>
        <w:t>номер судебного дела</w:t>
      </w:r>
    </w:p>
    <w:p w14:paraId="013BDEA7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вынесения –</w:t>
      </w:r>
      <w:r>
        <w:rPr>
          <w:rFonts w:ascii="Calibri" w:hAnsi="Calibri" w:cs="Calibri"/>
          <w:color w:val="000000"/>
        </w:rPr>
        <w:t xml:space="preserve"> </w:t>
      </w:r>
      <w:r>
        <w:t>дата вынесения судебного решения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CFCCC1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D95773" w14:textId="77777777" w:rsidR="00EE4219" w:rsidRDefault="00167843">
            <w:pPr>
              <w:spacing w:line="240" w:lineRule="auto"/>
              <w:jc w:val="center"/>
            </w:pPr>
            <w:bookmarkStart w:id="1434" w:name="cap_331793a9-916f-467f-8c34-471e9a9269da"/>
            <w:bookmarkEnd w:id="1434"/>
            <w:r>
              <w:rPr>
                <w:noProof/>
              </w:rPr>
              <w:drawing>
                <wp:inline distT="0" distB="0" distL="0" distR="0" wp14:anchorId="6258B490" wp14:editId="0013D561">
                  <wp:extent cx="5667375" cy="1162050"/>
                  <wp:effectExtent l="0" t="0" r="0" b="0"/>
                  <wp:docPr id="1225" name="drex_module_27_2_1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5" name="drex_module_27_2_16_custom.png"/>
                          <pic:cNvPicPr/>
                        </pic:nvPicPr>
                        <pic:blipFill>
                          <a:blip r:embed="rId1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2E58E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92F6B2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C14CC44" w14:textId="77777777" w:rsidR="00EE4219" w:rsidRDefault="00167843">
      <w:pPr>
        <w:spacing w:before="160" w:after="160"/>
      </w:pPr>
      <w:r>
        <w:lastRenderedPageBreak/>
        <w:t>Документы в Систему могут быть загружены несколькими способами:</w:t>
      </w:r>
    </w:p>
    <w:p w14:paraId="64ED115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Автоматическая загрузка</w:t>
      </w:r>
    </w:p>
    <w:p w14:paraId="75BEF8C4" w14:textId="77777777" w:rsidR="00EE4219" w:rsidRDefault="00167843">
      <w:pPr>
        <w:spacing w:before="160" w:after="160"/>
        <w:ind w:left="360"/>
      </w:pPr>
      <w:r>
        <w:t xml:space="preserve">Нейронная сеть распознает и извлекает данные из загруженного документа и загружает в раздел </w:t>
      </w:r>
      <w:r>
        <w:rPr>
          <w:b/>
          <w:bCs/>
        </w:rPr>
        <w:t>«Судебное решение»</w:t>
      </w:r>
      <w:r>
        <w:t>. При загрузке с помощью нейронной сети, система сопоставляет данные по должнику и сравнивает с ФИО и номером судебного решения. Если данные совпа</w:t>
      </w:r>
      <w:r>
        <w:t>дают, происходит загрузка в карточку должника.</w:t>
      </w:r>
    </w:p>
    <w:p w14:paraId="3A5A5FF4" w14:textId="4BA2B262" w:rsidR="00EE4219" w:rsidRDefault="00167843">
      <w:pPr>
        <w:spacing w:before="160" w:after="160"/>
        <w:ind w:left="360"/>
      </w:pPr>
      <w:r>
        <w:t>Автоматическая загрузка происходит через раздел</w:t>
      </w:r>
      <w:r>
        <w:rPr>
          <w:rFonts w:ascii="Calibri" w:hAnsi="Calibri" w:cs="Calibri"/>
          <w:color w:val="000000"/>
        </w:rPr>
        <w:t xml:space="preserve"> </w:t>
      </w:r>
      <w:hyperlink r:id="rId1257">
        <w:r>
          <w:rPr>
            <w:u w:val="single"/>
          </w:rPr>
          <w:t>Обмен данными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 xml:space="preserve">В разделе нужно выбрать </w:t>
      </w:r>
      <w:r>
        <w:rPr>
          <w:b/>
          <w:bCs/>
        </w:rPr>
        <w:t>«Загрузка данных» - «Судебный приказ</w:t>
      </w:r>
      <w:r>
        <w:t>», затем выбрать т</w:t>
      </w:r>
      <w:r>
        <w:t xml:space="preserve">ип производства - </w:t>
      </w:r>
      <w:r>
        <w:rPr>
          <w:b/>
          <w:bCs/>
        </w:rPr>
        <w:t>Судебное производство</w:t>
      </w:r>
      <w:r>
        <w:t xml:space="preserve">, нажать на </w:t>
      </w:r>
      <w:r>
        <w:rPr>
          <w:b/>
          <w:bCs/>
        </w:rPr>
        <w:t>«+»</w:t>
      </w:r>
      <w:r>
        <w:t xml:space="preserve">, добавить один или несколько файлов с локального компьютера, нажать на кнопку </w:t>
      </w:r>
      <w:r>
        <w:rPr>
          <w:b/>
          <w:bCs/>
        </w:rPr>
        <w:t>«Загрузить»</w:t>
      </w:r>
      <w:r>
        <w:t xml:space="preserve"> (</w:t>
      </w:r>
      <w:hyperlink w:anchor="cap_d8aea832-9695-4c41-bb04-92876cd10072">
        <w:r>
          <w:t>Рис.2</w:t>
        </w:r>
      </w:hyperlink>
      <w:r>
        <w:t>) и (</w:t>
      </w:r>
      <w:hyperlink w:anchor="cap_61d713c6-2842-4c33-b076-c2f3f16107eb">
        <w:r>
          <w:t>Рис.3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B8A5D7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1FEB15" w14:textId="77777777" w:rsidR="00EE4219" w:rsidRDefault="00167843">
            <w:pPr>
              <w:spacing w:line="240" w:lineRule="auto"/>
              <w:jc w:val="center"/>
            </w:pPr>
            <w:bookmarkStart w:id="1435" w:name="cap_d8aea832-9695-4c41-bb04-92876cd10072"/>
            <w:bookmarkEnd w:id="1435"/>
            <w:r>
              <w:rPr>
                <w:noProof/>
              </w:rPr>
              <w:drawing>
                <wp:inline distT="0" distB="0" distL="0" distR="0" wp14:anchorId="13ED8E48" wp14:editId="1B7821CC">
                  <wp:extent cx="3505200" cy="1790700"/>
                  <wp:effectExtent l="0" t="0" r="0" b="0"/>
                  <wp:docPr id="1226" name="drex_module_27_2_1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6" name="drex_module_27_2_16_custom_2.png"/>
                          <pic:cNvPicPr/>
                        </pic:nvPicPr>
                        <pic:blipFill>
                          <a:blip r:embed="rId1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2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72BF08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3194F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D22C6F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B6C14E" w14:textId="77777777" w:rsidR="00EE4219" w:rsidRDefault="00167843">
            <w:pPr>
              <w:spacing w:line="240" w:lineRule="auto"/>
              <w:jc w:val="center"/>
            </w:pPr>
            <w:bookmarkStart w:id="1436" w:name="cap_61d713c6-2842-4c33-b076-c2f3f16107eb"/>
            <w:bookmarkEnd w:id="1436"/>
            <w:r>
              <w:rPr>
                <w:noProof/>
              </w:rPr>
              <w:drawing>
                <wp:inline distT="0" distB="0" distL="0" distR="0" wp14:anchorId="6AB554BC" wp14:editId="49809ED1">
                  <wp:extent cx="5667375" cy="2705100"/>
                  <wp:effectExtent l="0" t="0" r="0" b="0"/>
                  <wp:docPr id="1227" name="drex_module_27_2_16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" name="drex_module_27_2_16_custom_3.png"/>
                          <pic:cNvPicPr/>
                        </pic:nvPicPr>
                        <pic:blipFill>
                          <a:blip r:embed="rId1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BAB49B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370443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Рис.3 </w:t>
            </w:r>
          </w:p>
        </w:tc>
      </w:tr>
    </w:tbl>
    <w:p w14:paraId="0537E759" w14:textId="3BA22E32" w:rsidR="00EE4219" w:rsidRDefault="00167843">
      <w:pPr>
        <w:spacing w:before="160" w:after="160"/>
      </w:pPr>
      <w:r>
        <w:t>После загрузки система выдает отчет, в котором указывает какие судебные приказы или исполнительные листы были загружены, какие нет с указанием причины по которой доку</w:t>
      </w:r>
      <w:r>
        <w:t>мент не загрузился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f7183561-dd2b-4fb5-b4c5-a999303a4b45">
        <w:r>
          <w:t>Рис.4</w:t>
        </w:r>
      </w:hyperlink>
      <w:r>
        <w:t>)</w:t>
      </w:r>
    </w:p>
    <w:p w14:paraId="4CB2EA18" w14:textId="77777777" w:rsidR="00EE4219" w:rsidRDefault="00167843">
      <w:pPr>
        <w:spacing w:before="160" w:after="160"/>
        <w:jc w:val="center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52F700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CB6D5E" w14:textId="77777777" w:rsidR="00EE4219" w:rsidRDefault="00167843">
            <w:pPr>
              <w:spacing w:line="240" w:lineRule="auto"/>
              <w:jc w:val="center"/>
            </w:pPr>
            <w:bookmarkStart w:id="1437" w:name="cap_f7183561-dd2b-4fb5-b4c5-a999303a4b45"/>
            <w:bookmarkEnd w:id="1437"/>
            <w:r>
              <w:rPr>
                <w:noProof/>
              </w:rPr>
              <w:drawing>
                <wp:inline distT="0" distB="0" distL="0" distR="0" wp14:anchorId="66598EB1" wp14:editId="14C4032E">
                  <wp:extent cx="2428875" cy="552450"/>
                  <wp:effectExtent l="0" t="0" r="0" b="0"/>
                  <wp:docPr id="1228" name="drex_module_27_2_16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8" name="drex_module_27_2_16_custom_4.png"/>
                          <pic:cNvPicPr/>
                        </pic:nvPicPr>
                        <pic:blipFill>
                          <a:blip r:embed="rId1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47526E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E9EEA6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4D633D05" w14:textId="57D310C6" w:rsidR="00EE4219" w:rsidRDefault="00167843">
      <w:pPr>
        <w:spacing w:before="160" w:after="160"/>
        <w:ind w:left="360"/>
      </w:pPr>
      <w:r>
        <w:t>Более подробно об автоматической документов и выборе дополнительных параметров рассказано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Обмен данными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</w:p>
    <w:p w14:paraId="7328CA7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7EEB6B40" w14:textId="57376940" w:rsidR="00EE4219" w:rsidRDefault="00167843">
      <w:pPr>
        <w:spacing w:before="160" w:after="160"/>
        <w:ind w:left="720"/>
      </w:pPr>
      <w:r>
        <w:t xml:space="preserve">В разделе </w:t>
      </w:r>
      <w:r>
        <w:rPr>
          <w:b/>
          <w:bCs/>
        </w:rPr>
        <w:t>«Документооборот» - «Судебное решение»</w:t>
      </w:r>
      <w:r>
        <w:t xml:space="preserve"> в правом верхнем углу нажимаем на кнопку </w:t>
      </w:r>
      <w:r>
        <w:rPr>
          <w:b/>
          <w:bCs/>
        </w:rPr>
        <w:t>«Загрузить»</w:t>
      </w:r>
      <w:r>
        <w:t xml:space="preserve"> (</w:t>
      </w:r>
      <w:hyperlink w:anchor="cap_f8cc6c58-5299-42b9-9ef1-6bcfb8aa2479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58A9DC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87E6F90" w14:textId="77777777" w:rsidR="00EE4219" w:rsidRDefault="00167843">
            <w:pPr>
              <w:spacing w:line="240" w:lineRule="auto"/>
              <w:jc w:val="center"/>
            </w:pPr>
            <w:bookmarkStart w:id="1438" w:name="cap_f8cc6c58-5299-42b9-9ef1-6bcfb8aa2479"/>
            <w:bookmarkEnd w:id="1438"/>
            <w:r>
              <w:rPr>
                <w:noProof/>
              </w:rPr>
              <w:drawing>
                <wp:inline distT="0" distB="0" distL="0" distR="0" wp14:anchorId="3EBABE3F" wp14:editId="1D215C1E">
                  <wp:extent cx="5667375" cy="1162050"/>
                  <wp:effectExtent l="0" t="0" r="0" b="0"/>
                  <wp:docPr id="1229" name="drex_module_27_2_16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" name="drex_module_27_2_16_custom_5.png"/>
                          <pic:cNvPicPr/>
                        </pic:nvPicPr>
                        <pic:blipFill>
                          <a:blip r:embed="rId1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DA5C31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D403E3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1B3A99A9" w14:textId="03CD969E" w:rsidR="00EE4219" w:rsidRDefault="00167843">
      <w:pPr>
        <w:spacing w:before="160" w:after="160"/>
        <w:ind w:left="720"/>
      </w:pPr>
      <w:r>
        <w:t>После нажатия кнопки открывается окно для ввода данных (</w:t>
      </w:r>
      <w:hyperlink w:anchor="cap_06124e28-fe46-4bc1-aa9e-626c01727255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B1286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25B160" w14:textId="77777777" w:rsidR="00EE4219" w:rsidRDefault="00167843">
            <w:pPr>
              <w:spacing w:line="240" w:lineRule="auto"/>
              <w:jc w:val="center"/>
            </w:pPr>
            <w:bookmarkStart w:id="1439" w:name="cap_06124e28-fe46-4bc1-aa9e-626c01727255"/>
            <w:bookmarkEnd w:id="1439"/>
            <w:r>
              <w:rPr>
                <w:noProof/>
              </w:rPr>
              <w:lastRenderedPageBreak/>
              <w:drawing>
                <wp:inline distT="0" distB="0" distL="0" distR="0" wp14:anchorId="23D7AD96" wp14:editId="242B204C">
                  <wp:extent cx="3914775" cy="8010525"/>
                  <wp:effectExtent l="0" t="0" r="0" b="0"/>
                  <wp:docPr id="1230" name="drex_module_27_2_16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0" name="drex_module_27_2_16_custom_6.png"/>
                          <pic:cNvPicPr/>
                        </pic:nvPicPr>
                        <pic:blipFill>
                          <a:blip r:embed="rId1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4775" cy="801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20A692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C14896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Данные, необходимые для загрузки</w:t>
            </w:r>
          </w:p>
        </w:tc>
      </w:tr>
    </w:tbl>
    <w:p w14:paraId="7470BBA8" w14:textId="77777777" w:rsidR="00EE4219" w:rsidRDefault="00167843">
      <w:pPr>
        <w:spacing w:before="160" w:after="160"/>
        <w:ind w:left="720"/>
      </w:pPr>
      <w:r>
        <w:lastRenderedPageBreak/>
        <w:t>Чтобы загрузить судебное решение, необходимо ввести следующие данные:</w:t>
      </w:r>
    </w:p>
    <w:p w14:paraId="23DC089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Файл – при на</w:t>
      </w:r>
      <w:r>
        <w:t xml:space="preserve">жатии на кнопку </w:t>
      </w:r>
      <w:r>
        <w:rPr>
          <w:b/>
          <w:bCs/>
        </w:rPr>
        <w:t>«Выбрать файл»</w:t>
      </w:r>
      <w:r>
        <w:t xml:space="preserve"> выбираем документ на вашем компьютере. Данное поле является </w:t>
      </w:r>
      <w:r>
        <w:rPr>
          <w:b/>
          <w:bCs/>
        </w:rPr>
        <w:t>обязательным</w:t>
      </w:r>
      <w:r>
        <w:t xml:space="preserve"> для выбора.</w:t>
      </w:r>
    </w:p>
    <w:p w14:paraId="4B42DD6D" w14:textId="0117E120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Статус – из выпадающего списка выбираем статус судебного решения (</w:t>
      </w:r>
      <w:hyperlink w:anchor="cap_75b6eb0e-505e-4ca7-8d81-a99c60e87786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328FD8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358480" w14:textId="77777777" w:rsidR="00EE4219" w:rsidRDefault="00167843">
            <w:pPr>
              <w:spacing w:line="240" w:lineRule="auto"/>
              <w:jc w:val="center"/>
            </w:pPr>
            <w:bookmarkStart w:id="1440" w:name="cap_75b6eb0e-505e-4ca7-8d81-a99c60e87786"/>
            <w:bookmarkEnd w:id="1440"/>
            <w:r>
              <w:rPr>
                <w:noProof/>
              </w:rPr>
              <w:drawing>
                <wp:inline distT="0" distB="0" distL="0" distR="0" wp14:anchorId="2582BE0E" wp14:editId="23C1ECA4">
                  <wp:extent cx="3038475" cy="1400175"/>
                  <wp:effectExtent l="0" t="0" r="0" b="0"/>
                  <wp:docPr id="1231" name="drex_module_27_2_16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1" name="drex_module_27_2_16_custom_7.png"/>
                          <pic:cNvPicPr/>
                        </pic:nvPicPr>
                        <pic:blipFill>
                          <a:blip r:embed="rId1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F9E867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936535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4F98249E" w14:textId="77777777" w:rsidR="00EE4219" w:rsidRDefault="00167843">
      <w:pPr>
        <w:spacing w:before="160" w:after="160"/>
        <w:ind w:left="705" w:firstLine="705"/>
      </w:pPr>
      <w:r>
        <w:t>Статусы:</w:t>
      </w:r>
    </w:p>
    <w:p w14:paraId="1AC1A881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Вступило в силу</w:t>
      </w:r>
    </w:p>
    <w:p w14:paraId="126A0DF2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Отмена решения</w:t>
      </w:r>
    </w:p>
    <w:p w14:paraId="09A5AF6B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Возвращено</w:t>
      </w:r>
    </w:p>
    <w:p w14:paraId="34475FAF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Вынесен судебный приказ</w:t>
      </w:r>
    </w:p>
    <w:p w14:paraId="312E7ED0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Технический отказ</w:t>
      </w:r>
    </w:p>
    <w:p w14:paraId="5FC3BAE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Название суда – наименование судебного участка, вынесшего судебный приказ или исполнительный лист</w:t>
      </w:r>
    </w:p>
    <w:p w14:paraId="72E69C8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судебного решения</w:t>
      </w:r>
      <w:r>
        <w:rPr>
          <w:rFonts w:ascii="Calibri" w:hAnsi="Calibri" w:cs="Calibri"/>
          <w:color w:val="000000"/>
        </w:rPr>
        <w:t xml:space="preserve"> </w:t>
      </w:r>
      <w:r>
        <w:t>-</w:t>
      </w:r>
      <w:r>
        <w:rPr>
          <w:rFonts w:ascii="Calibri" w:hAnsi="Calibri" w:cs="Calibri"/>
          <w:color w:val="000000"/>
        </w:rPr>
        <w:t xml:space="preserve"> </w:t>
      </w:r>
      <w:r>
        <w:t>при нажатии на поле ввода открывается календарь с выбором даты вынесения судебного решения</w:t>
      </w:r>
    </w:p>
    <w:p w14:paraId="14104BC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№ судебного решения</w:t>
      </w:r>
    </w:p>
    <w:p w14:paraId="5038C01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ФИО должни</w:t>
      </w:r>
      <w:r>
        <w:t>ка</w:t>
      </w:r>
    </w:p>
    <w:p w14:paraId="2C2D997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Адрес – адрес регистрации, в случае определения о возврате в связи с другой подсудности по другому адресу регистрации должника</w:t>
      </w:r>
    </w:p>
    <w:p w14:paraId="6C65D1D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Место рождения</w:t>
      </w:r>
    </w:p>
    <w:p w14:paraId="192FC38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 Дата рождения - при нажатии на поле ввода открывается календарь с выбором даты вынесения судебного решения</w:t>
      </w:r>
    </w:p>
    <w:p w14:paraId="586CE24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Сумма долга</w:t>
      </w:r>
    </w:p>
    <w:p w14:paraId="64321F5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Пени</w:t>
      </w:r>
    </w:p>
    <w:p w14:paraId="71E8A95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Пошлина</w:t>
      </w:r>
    </w:p>
    <w:p w14:paraId="05B44D1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Паспортные данные</w:t>
      </w:r>
    </w:p>
    <w:p w14:paraId="70FD20F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СНИЛС</w:t>
      </w:r>
    </w:p>
    <w:p w14:paraId="39E6D93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Номер Лицевого счета</w:t>
      </w:r>
    </w:p>
    <w:p w14:paraId="68279DB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Начало периода задолженности - при нажатии на поле</w:t>
      </w:r>
      <w:r>
        <w:t xml:space="preserve"> ввода открывается календарь с выбором даты начала задолженности</w:t>
      </w:r>
    </w:p>
    <w:p w14:paraId="52D98E8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Окончание периода задолженности - при нажатии на поле ввода открывается календарь с выбором даты окончания задолженности</w:t>
      </w:r>
    </w:p>
    <w:p w14:paraId="7F3DBB36" w14:textId="77777777" w:rsidR="00EE4219" w:rsidRDefault="00167843">
      <w:pPr>
        <w:spacing w:before="160" w:after="160"/>
      </w:pPr>
      <w:r>
        <w:t xml:space="preserve">После заполнения всех полей, нажимаем </w:t>
      </w:r>
      <w:r>
        <w:rPr>
          <w:b/>
          <w:bCs/>
        </w:rPr>
        <w:t>«Подтвердить»</w:t>
      </w:r>
      <w:r>
        <w:t>.</w:t>
      </w:r>
    </w:p>
    <w:p w14:paraId="7E441594" w14:textId="77777777" w:rsidR="00EE4219" w:rsidRDefault="00167843">
      <w:pPr>
        <w:spacing w:before="160" w:after="160"/>
      </w:pPr>
      <w:r>
        <w:t>Загруженные д</w:t>
      </w:r>
      <w:r>
        <w:t>анные отобразятся в списке документов.</w:t>
      </w:r>
    </w:p>
    <w:p w14:paraId="14FCBE7D" w14:textId="0C24452C" w:rsidR="00EE4219" w:rsidRDefault="00167843">
      <w:pPr>
        <w:spacing w:before="160" w:after="160"/>
      </w:pPr>
      <w:r>
        <w:t xml:space="preserve">Загруженное судебное решение можно отредактировать, воспользовавшись кнопкой </w:t>
      </w:r>
      <w:r>
        <w:rPr>
          <w:b/>
          <w:bCs/>
        </w:rPr>
        <w:t>«Карандаш»</w:t>
      </w:r>
      <w:r>
        <w:t>, расположенной с правой стороны экрана (</w:t>
      </w:r>
      <w:hyperlink w:anchor="cap_bbc75399-b253-4583-b7fc-7dcf31b2cc85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3A8058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246E4B" w14:textId="77777777" w:rsidR="00EE4219" w:rsidRDefault="00167843">
            <w:pPr>
              <w:spacing w:line="240" w:lineRule="auto"/>
              <w:jc w:val="center"/>
            </w:pPr>
            <w:bookmarkStart w:id="1441" w:name="cap_bbc75399-b253-4583-b7fc-7dcf31b2cc85"/>
            <w:bookmarkEnd w:id="1441"/>
            <w:r>
              <w:rPr>
                <w:noProof/>
              </w:rPr>
              <w:drawing>
                <wp:inline distT="0" distB="0" distL="0" distR="0" wp14:anchorId="61A002FA" wp14:editId="529F21E3">
                  <wp:extent cx="5667375" cy="495300"/>
                  <wp:effectExtent l="0" t="0" r="0" b="0"/>
                  <wp:docPr id="1232" name="drex_module_27_2_16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2" name="drex_module_27_2_16_custom_8.png"/>
                          <pic:cNvPicPr/>
                        </pic:nvPicPr>
                        <pic:blipFill>
                          <a:blip r:embed="rId1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6124A4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E883BB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66B7E86B" w14:textId="667E5378" w:rsidR="00EE4219" w:rsidRDefault="00167843">
      <w:pPr>
        <w:spacing w:before="160" w:after="160"/>
      </w:pPr>
      <w:r>
        <w:t>Поля для редактирования такие же, как при загрузке судебного решения (</w:t>
      </w:r>
      <w:hyperlink w:anchor="cap_2e383cbc-b781-4b27-9377-34a66b581dbe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774250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5C4948" w14:textId="77777777" w:rsidR="00EE4219" w:rsidRDefault="00167843">
            <w:pPr>
              <w:spacing w:line="240" w:lineRule="auto"/>
              <w:jc w:val="center"/>
            </w:pPr>
            <w:bookmarkStart w:id="1442" w:name="cap_2e383cbc-b781-4b27-9377-34a66b581dbe"/>
            <w:bookmarkEnd w:id="1442"/>
            <w:r>
              <w:rPr>
                <w:noProof/>
              </w:rPr>
              <w:lastRenderedPageBreak/>
              <w:drawing>
                <wp:inline distT="0" distB="0" distL="0" distR="0" wp14:anchorId="3DE3DEFA" wp14:editId="69EDEAAB">
                  <wp:extent cx="3590925" cy="6019800"/>
                  <wp:effectExtent l="0" t="0" r="0" b="0"/>
                  <wp:docPr id="1233" name="drex_module_27_2_16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3" name="drex_module_27_2_16_custom_9.png"/>
                          <pic:cNvPicPr/>
                        </pic:nvPicPr>
                        <pic:blipFill>
                          <a:blip r:embed="rId1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601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EFA13E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BD372A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0AD9A5D6" w14:textId="77777777" w:rsidR="00EE4219" w:rsidRDefault="00167843">
      <w:pPr>
        <w:spacing w:before="160" w:after="160"/>
      </w:pPr>
      <w:r>
        <w:t xml:space="preserve">По окончании редактирования нужно нажать кнопку </w:t>
      </w:r>
      <w:r>
        <w:rPr>
          <w:b/>
          <w:bCs/>
        </w:rPr>
        <w:t>«Подтвердить»</w:t>
      </w:r>
      <w:r>
        <w:t>.</w:t>
      </w:r>
      <w:r>
        <w:br w:type="page"/>
      </w:r>
    </w:p>
    <w:p w14:paraId="5ABBC96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443" w:name="cae0edec-e12b-432c-ab5f-5c7321de8163"/>
      <w:bookmarkEnd w:id="1443"/>
      <w:r>
        <w:rPr>
          <w:b/>
          <w:bCs/>
          <w:sz w:val="28"/>
          <w:szCs w:val="28"/>
        </w:rPr>
        <w:lastRenderedPageBreak/>
        <w:t>Мои документы</w:t>
      </w:r>
    </w:p>
    <w:p w14:paraId="712A32E8" w14:textId="77777777" w:rsidR="00EE4219" w:rsidRDefault="00167843">
      <w:pPr>
        <w:spacing w:before="160" w:after="160"/>
      </w:pPr>
      <w:r>
        <w:t>Раздел предназначен для загрузки различных видов документов, которые не предусмотрены системой или являются не типовыми индивидуальными документами должника.</w:t>
      </w:r>
    </w:p>
    <w:p w14:paraId="7AEFDAD9" w14:textId="17550790" w:rsidR="00EE4219" w:rsidRDefault="00167843">
      <w:pPr>
        <w:spacing w:before="160" w:after="160"/>
      </w:pPr>
      <w:r>
        <w:t>В разделе представле</w:t>
      </w:r>
      <w:r>
        <w:t>ны следующие поля: (</w:t>
      </w:r>
      <w:hyperlink w:anchor="cap_870165b3-1f2a-4142-8155-49f7b2b43443">
        <w:r>
          <w:t>Рис.1</w:t>
        </w:r>
      </w:hyperlink>
      <w:r>
        <w:t>)</w:t>
      </w:r>
    </w:p>
    <w:p w14:paraId="5EABBEA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7DBED8D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DA0355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D90F8A9" w14:textId="77777777" w:rsidR="00EE4219" w:rsidRDefault="00167843">
            <w:pPr>
              <w:spacing w:line="240" w:lineRule="auto"/>
              <w:jc w:val="center"/>
            </w:pPr>
            <w:bookmarkStart w:id="1444" w:name="cap_870165b3-1f2a-4142-8155-49f7b2b43443"/>
            <w:bookmarkEnd w:id="1444"/>
            <w:r>
              <w:rPr>
                <w:noProof/>
              </w:rPr>
              <w:drawing>
                <wp:inline distT="0" distB="0" distL="0" distR="0" wp14:anchorId="675097C2" wp14:editId="19DACE10">
                  <wp:extent cx="5667375" cy="781050"/>
                  <wp:effectExtent l="0" t="0" r="0" b="0"/>
                  <wp:docPr id="1234" name="drex_module_27_2_1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" name="drex_module_27_2_17_custom.png"/>
                          <pic:cNvPicPr/>
                        </pic:nvPicPr>
                        <pic:blipFill>
                          <a:blip r:embed="rId1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3C842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2B7BE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5A70ACA" w14:textId="77777777" w:rsidR="00EE4219" w:rsidRDefault="00167843">
      <w:pPr>
        <w:spacing w:before="160" w:after="160"/>
      </w:pPr>
      <w:r>
        <w:t>Документы в Систему могут быть загружены вручную</w:t>
      </w:r>
    </w:p>
    <w:p w14:paraId="74559E7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13ACB564" w14:textId="340FDCC1" w:rsidR="00EE4219" w:rsidRDefault="00167843">
      <w:pPr>
        <w:spacing w:before="160" w:after="160"/>
        <w:ind w:left="720"/>
      </w:pPr>
      <w:r>
        <w:t xml:space="preserve">При выборе этого типа загрузки в разделе </w:t>
      </w:r>
      <w:r>
        <w:rPr>
          <w:b/>
          <w:bCs/>
        </w:rPr>
        <w:t>«Документооборот» - «Мои документы»</w:t>
      </w:r>
      <w:r>
        <w:t xml:space="preserve"> в правом верхнем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f94e7ce0-2457-47e6-ab7a-c9c00b17538c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E7DEB6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B76A82" w14:textId="77777777" w:rsidR="00EE4219" w:rsidRDefault="00167843">
            <w:pPr>
              <w:spacing w:line="240" w:lineRule="auto"/>
              <w:jc w:val="center"/>
            </w:pPr>
            <w:bookmarkStart w:id="1445" w:name="cap_f94e7ce0-2457-47e6-ab7a-c9c00b17538c"/>
            <w:bookmarkEnd w:id="1445"/>
            <w:r>
              <w:rPr>
                <w:noProof/>
              </w:rPr>
              <w:drawing>
                <wp:inline distT="0" distB="0" distL="0" distR="0" wp14:anchorId="7A1FF474" wp14:editId="36F212A2">
                  <wp:extent cx="5667375" cy="781050"/>
                  <wp:effectExtent l="0" t="0" r="0" b="0"/>
                  <wp:docPr id="1235" name="drex_module_27_2_17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5" name="drex_module_27_2_17_custom_2.png"/>
                          <pic:cNvPicPr/>
                        </pic:nvPicPr>
                        <pic:blipFill>
                          <a:blip r:embed="rId1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5A30E9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BB75C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7B739DE1" w14:textId="77777777" w:rsidR="00EE4219" w:rsidRDefault="00167843">
      <w:pPr>
        <w:spacing w:before="160" w:after="160"/>
      </w:pPr>
      <w:r>
        <w:t>При нажатии выбираем документ на вашем компьютере.</w:t>
      </w:r>
    </w:p>
    <w:p w14:paraId="1D7CB794" w14:textId="77777777" w:rsidR="00EE4219" w:rsidRDefault="00167843">
      <w:pPr>
        <w:spacing w:before="160" w:after="160"/>
      </w:pPr>
      <w:r>
        <w:t>Загруженный документ отобразится в списке документов.</w:t>
      </w:r>
      <w:r>
        <w:br w:type="page"/>
      </w:r>
    </w:p>
    <w:p w14:paraId="549B5F8A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446" w:name="00d76351-3e18-403a-89a6-d9c91a252b04"/>
      <w:bookmarkEnd w:id="1446"/>
      <w:r>
        <w:rPr>
          <w:b/>
          <w:bCs/>
          <w:sz w:val="28"/>
          <w:szCs w:val="28"/>
        </w:rPr>
        <w:lastRenderedPageBreak/>
        <w:t>Трек-номер</w:t>
      </w:r>
    </w:p>
    <w:p w14:paraId="67AD0281" w14:textId="77777777" w:rsidR="00EE4219" w:rsidRDefault="00167843">
      <w:pPr>
        <w:spacing w:before="160" w:after="160"/>
      </w:pPr>
      <w:r>
        <w:t>Раздел предназначен для загрузки и хранения данных и статусов по отправленным документам должника через «Почту России» электронно-заказным письмом. Должникам-дольщикам и должникам, имеющим совместную собственность, инициируются отдельные отправки электронн</w:t>
      </w:r>
      <w:r>
        <w:t>о-заказных писем (сверка системой происходит по ФИО должника).</w:t>
      </w:r>
    </w:p>
    <w:p w14:paraId="7345F2BD" w14:textId="5F94AFDA" w:rsidR="00EE4219" w:rsidRDefault="00167843">
      <w:pPr>
        <w:spacing w:before="160" w:after="160"/>
      </w:pPr>
      <w:r>
        <w:t>В разделе представлены следующие поля: (</w:t>
      </w:r>
      <w:hyperlink w:anchor="cap_f3b9cb7a-fa6b-424b-8027-17386a2b5f00">
        <w:r>
          <w:t>Рис.1</w:t>
        </w:r>
      </w:hyperlink>
      <w:r>
        <w:t>)</w:t>
      </w:r>
    </w:p>
    <w:p w14:paraId="5D7E41B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4FAC938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</w:t>
      </w:r>
      <w:r>
        <w:t>женного файла</w:t>
      </w:r>
    </w:p>
    <w:p w14:paraId="2AA5624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 Ф103</w:t>
      </w:r>
      <w:r>
        <w:rPr>
          <w:rFonts w:ascii="Calibri" w:hAnsi="Calibri" w:cs="Calibri"/>
          <w:color w:val="000000"/>
        </w:rPr>
        <w:t xml:space="preserve"> </w:t>
      </w:r>
      <w:r>
        <w:t>— это реестр, в котором перечисляется партия почтовых отправлений, пересылаемых одним физическим или юридическим лицом. Главная функция формы 103 — создание адресных меток, сопроводительных бумаг. Каждый элемент получа</w:t>
      </w:r>
      <w:r>
        <w:t>ет персональный трекинговый идентификатор, что упрощает дальнейшее отслеживание.</w:t>
      </w:r>
    </w:p>
    <w:p w14:paraId="25B8711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Адресат</w:t>
      </w:r>
      <w:r>
        <w:rPr>
          <w:rFonts w:ascii="Calibri" w:hAnsi="Calibri" w:cs="Calibri"/>
          <w:color w:val="000000"/>
        </w:rPr>
        <w:t xml:space="preserve"> </w:t>
      </w:r>
      <w:r>
        <w:t>- ФИО, почтовый адрес получателя письма</w:t>
      </w:r>
    </w:p>
    <w:p w14:paraId="2FD7991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–трек номер для отслеживания отправленного письма</w:t>
      </w:r>
    </w:p>
    <w:p w14:paraId="7D19968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Этап отправки</w:t>
      </w:r>
      <w:r>
        <w:rPr>
          <w:rFonts w:ascii="Calibri" w:hAnsi="Calibri" w:cs="Calibri"/>
          <w:color w:val="000000"/>
        </w:rPr>
        <w:t xml:space="preserve"> </w:t>
      </w:r>
      <w:r>
        <w:t>– статус этапа отправки заказного письма</w:t>
      </w:r>
    </w:p>
    <w:p w14:paraId="59B053D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 отправления</w:t>
      </w:r>
      <w:r>
        <w:rPr>
          <w:rFonts w:ascii="Calibri" w:hAnsi="Calibri" w:cs="Calibri"/>
          <w:color w:val="000000"/>
        </w:rPr>
        <w:t xml:space="preserve"> </w:t>
      </w:r>
      <w:r>
        <w:t>– электронно-заказное или бумажное. При наличии у должника подключенной госпочты отправление направляется в электронным виде, если госпочта не подключена письмо уходит в гибридный центр Поч</w:t>
      </w:r>
      <w:r>
        <w:t>та России, распечатывается и направляется в бумажном виде</w:t>
      </w:r>
    </w:p>
    <w:p w14:paraId="5C8E46A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формирования</w:t>
      </w:r>
      <w:r>
        <w:t xml:space="preserve"> – дата и время отправки заказного письма с учетом регистрации в системе Почта России</w:t>
      </w:r>
    </w:p>
    <w:p w14:paraId="593A9C0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статус доставки заказного письма</w:t>
      </w:r>
    </w:p>
    <w:p w14:paraId="3880034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Место</w:t>
      </w:r>
    </w:p>
    <w:p w14:paraId="220A424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Вес – п</w:t>
      </w:r>
      <w:r>
        <w:t>ри отсутствии подключенной госпочты и отправки бумажным заказным письмом, указывается его вес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674443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E9DCAA6" w14:textId="77777777" w:rsidR="00EE4219" w:rsidRDefault="00167843">
            <w:pPr>
              <w:spacing w:line="240" w:lineRule="auto"/>
              <w:jc w:val="center"/>
            </w:pPr>
            <w:bookmarkStart w:id="1447" w:name="cap_f3b9cb7a-fa6b-424b-8027-17386a2b5f00"/>
            <w:bookmarkEnd w:id="1447"/>
            <w:r>
              <w:rPr>
                <w:noProof/>
              </w:rPr>
              <w:lastRenderedPageBreak/>
              <w:drawing>
                <wp:inline distT="0" distB="0" distL="0" distR="0" wp14:anchorId="7FC19A81" wp14:editId="415135E8">
                  <wp:extent cx="5667375" cy="1209675"/>
                  <wp:effectExtent l="0" t="0" r="0" b="0"/>
                  <wp:docPr id="1236" name="drex_module_27_2_1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6" name="drex_module_27_2_18_custom.png"/>
                          <pic:cNvPicPr/>
                        </pic:nvPicPr>
                        <pic:blipFill>
                          <a:blip r:embed="rId1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D8E022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6A641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BF62095" w14:textId="77777777" w:rsidR="00EE4219" w:rsidRDefault="00167843">
      <w:pPr>
        <w:spacing w:before="160" w:after="160"/>
      </w:pPr>
      <w:r>
        <w:t>Документы в Систему могут быть загружены несколькими способами:</w:t>
      </w:r>
    </w:p>
    <w:p w14:paraId="0C4CE2B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Автоматическая загрузка</w:t>
      </w:r>
    </w:p>
    <w:p w14:paraId="7CA2B0F0" w14:textId="77777777" w:rsidR="00EE4219" w:rsidRDefault="00167843">
      <w:pPr>
        <w:spacing w:before="160" w:after="160"/>
        <w:ind w:left="720"/>
      </w:pPr>
      <w:r>
        <w:t>При отправке заказного письма система автоматически загружает трек-номер и проставляет все статусы, забирая данные от почты России.</w:t>
      </w:r>
    </w:p>
    <w:p w14:paraId="086AF04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Загрузка через «Обмен данными»</w:t>
      </w:r>
    </w:p>
    <w:p w14:paraId="0991C9C4" w14:textId="77777777" w:rsidR="00EE4219" w:rsidRDefault="00167843">
      <w:pPr>
        <w:spacing w:before="160" w:after="160"/>
        <w:ind w:left="720"/>
      </w:pPr>
      <w:r>
        <w:t> Система извлекает данные из загруженного документа, сопоставляет данные по должник</w:t>
      </w:r>
      <w:r>
        <w:t>у и сравнивает с ФИО трек-номер. Если данные совпадают, происходит загрузка в карточку должника.</w:t>
      </w:r>
    </w:p>
    <w:p w14:paraId="38F6071F" w14:textId="1EDE8FB1" w:rsidR="00EE4219" w:rsidRDefault="00167843">
      <w:pPr>
        <w:spacing w:before="160" w:after="160"/>
        <w:ind w:left="720"/>
      </w:pPr>
      <w:r>
        <w:t>Автоматическая загрузка происходит через раздел</w:t>
      </w:r>
      <w:r>
        <w:rPr>
          <w:rFonts w:ascii="Calibri" w:hAnsi="Calibri" w:cs="Calibri"/>
          <w:color w:val="000000"/>
        </w:rPr>
        <w:t xml:space="preserve"> </w:t>
      </w:r>
      <w:hyperlink r:id="rId1268">
        <w:r>
          <w:rPr>
            <w:u w:val="single"/>
          </w:rPr>
          <w:t>Обмен данными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 xml:space="preserve">В разделе нужно выбрать </w:t>
      </w:r>
      <w:r>
        <w:rPr>
          <w:b/>
          <w:bCs/>
        </w:rPr>
        <w:t>«Загру</w:t>
      </w:r>
      <w:r>
        <w:rPr>
          <w:b/>
          <w:bCs/>
        </w:rPr>
        <w:t>зка данных» - «Трек-номер</w:t>
      </w:r>
      <w:r>
        <w:t xml:space="preserve">», затем выбрать тип производства - </w:t>
      </w:r>
      <w:r>
        <w:rPr>
          <w:b/>
          <w:bCs/>
        </w:rPr>
        <w:t>Судебное производство</w:t>
      </w:r>
      <w:r>
        <w:t xml:space="preserve">, нажать на </w:t>
      </w:r>
      <w:r>
        <w:rPr>
          <w:b/>
          <w:bCs/>
        </w:rPr>
        <w:t>«+»</w:t>
      </w:r>
      <w:r>
        <w:t xml:space="preserve">, добавить один или несколько файлов с локального компьютера, нажать на кнопку </w:t>
      </w:r>
      <w:r>
        <w:rPr>
          <w:b/>
          <w:bCs/>
        </w:rPr>
        <w:t>«Загрузить»</w:t>
      </w:r>
      <w:r>
        <w:t xml:space="preserve"> (</w:t>
      </w:r>
      <w:hyperlink w:anchor="cap_b24d3d8e-2b8c-4e05-8f41-4e63c61c651f">
        <w:r>
          <w:t>Рис.2</w:t>
        </w:r>
      </w:hyperlink>
      <w:r>
        <w:t>) и (</w:t>
      </w:r>
      <w:hyperlink w:anchor="cap_a0f0bcec-61f2-4467-8907-d7735dee3b60">
        <w:r>
          <w:t>Рис.3</w:t>
        </w:r>
      </w:hyperlink>
      <w:r>
        <w:t xml:space="preserve">). </w:t>
      </w:r>
    </w:p>
    <w:p w14:paraId="517BFC77" w14:textId="77777777" w:rsidR="00EE4219" w:rsidRDefault="00167843">
      <w:pPr>
        <w:spacing w:before="160" w:after="160"/>
        <w:ind w:left="720"/>
      </w:pPr>
      <w:r>
        <w:t>Важно понимать, что название файла должно быть «Трек-номер», в противном случае загрузка не произойдет.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904653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9130A8" w14:textId="77777777" w:rsidR="00EE4219" w:rsidRDefault="00167843">
            <w:pPr>
              <w:spacing w:line="240" w:lineRule="auto"/>
              <w:jc w:val="center"/>
            </w:pPr>
            <w:bookmarkStart w:id="1448" w:name="cap_b24d3d8e-2b8c-4e05-8f41-4e63c61c651f"/>
            <w:bookmarkEnd w:id="1448"/>
            <w:r>
              <w:rPr>
                <w:noProof/>
              </w:rPr>
              <w:drawing>
                <wp:inline distT="0" distB="0" distL="0" distR="0" wp14:anchorId="638DE69C" wp14:editId="55D4ED00">
                  <wp:extent cx="4286250" cy="2276475"/>
                  <wp:effectExtent l="0" t="0" r="0" b="0"/>
                  <wp:docPr id="1237" name="drex_module_27_2_18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" name="drex_module_27_2_18_custom_2.png"/>
                          <pic:cNvPicPr/>
                        </pic:nvPicPr>
                        <pic:blipFill>
                          <a:blip r:embed="rId1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0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88FE6C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AAB935" w14:textId="77777777" w:rsidR="00EE4219" w:rsidRDefault="00167843">
            <w:pPr>
              <w:spacing w:before="160" w:after="160"/>
              <w:ind w:left="720"/>
              <w:jc w:val="center"/>
            </w:pPr>
            <w:r>
              <w:lastRenderedPageBreak/>
              <w:t xml:space="preserve">Рис.2 </w:t>
            </w:r>
          </w:p>
        </w:tc>
      </w:tr>
    </w:tbl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FE688A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94D61A" w14:textId="77777777" w:rsidR="00EE4219" w:rsidRDefault="00167843">
            <w:pPr>
              <w:spacing w:line="240" w:lineRule="auto"/>
              <w:jc w:val="center"/>
            </w:pPr>
            <w:bookmarkStart w:id="1449" w:name="cap_a0f0bcec-61f2-4467-8907-d7735dee3b60"/>
            <w:bookmarkEnd w:id="1449"/>
            <w:r>
              <w:rPr>
                <w:noProof/>
              </w:rPr>
              <w:drawing>
                <wp:inline distT="0" distB="0" distL="0" distR="0" wp14:anchorId="6494FC47" wp14:editId="429F237B">
                  <wp:extent cx="5667375" cy="2762250"/>
                  <wp:effectExtent l="0" t="0" r="0" b="0"/>
                  <wp:docPr id="1238" name="drex_module_27_2_18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" name="drex_module_27_2_18_custom_3.png"/>
                          <pic:cNvPicPr/>
                        </pic:nvPicPr>
                        <pic:blipFill>
                          <a:blip r:embed="rId1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6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C91AF9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161789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6C0954D8" w14:textId="5B3B3491" w:rsidR="00EE4219" w:rsidRDefault="00167843">
      <w:pPr>
        <w:spacing w:before="160" w:after="160"/>
        <w:ind w:left="720"/>
      </w:pPr>
      <w:r>
        <w:t>После загрузки система выдает отчет, в котором указывает какие данные были загружены, какие нет с указанием причины, по которой трек-номер не загрузился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6c9c9558-a869-4dff-9d94-3544fd7da01a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715477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08D662" w14:textId="77777777" w:rsidR="00EE4219" w:rsidRDefault="00167843">
            <w:pPr>
              <w:spacing w:line="240" w:lineRule="auto"/>
              <w:jc w:val="center"/>
            </w:pPr>
            <w:bookmarkStart w:id="1450" w:name="cap_6c9c9558-a869-4dff-9d94-3544fd7da01a"/>
            <w:bookmarkEnd w:id="1450"/>
            <w:r>
              <w:rPr>
                <w:noProof/>
              </w:rPr>
              <w:drawing>
                <wp:inline distT="0" distB="0" distL="0" distR="0" wp14:anchorId="6E2110E7" wp14:editId="05926B5A">
                  <wp:extent cx="2428875" cy="552450"/>
                  <wp:effectExtent l="0" t="0" r="0" b="0"/>
                  <wp:docPr id="1239" name="drex_module_27_2_18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9" name="drex_module_27_2_18_custom_4.png"/>
                          <pic:cNvPicPr/>
                        </pic:nvPicPr>
                        <pic:blipFill>
                          <a:blip r:embed="rId1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97119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628BB9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Рис.4 </w:t>
            </w:r>
          </w:p>
        </w:tc>
      </w:tr>
    </w:tbl>
    <w:p w14:paraId="178AE8CF" w14:textId="095C9285" w:rsidR="00EE4219" w:rsidRDefault="00167843">
      <w:pPr>
        <w:spacing w:before="160" w:after="160"/>
        <w:ind w:left="720"/>
      </w:pPr>
      <w:r>
        <w:t>Более подробно об автоматической загрузке документов и выборе дополнительных параметров рассказано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Обмен данными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</w:p>
    <w:p w14:paraId="471218F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1C54149F" w14:textId="3F6DA4C0" w:rsidR="00EE4219" w:rsidRDefault="00167843">
      <w:pPr>
        <w:spacing w:before="160" w:after="160"/>
        <w:ind w:left="360"/>
      </w:pPr>
      <w:r>
        <w:t xml:space="preserve">При выборе этого типа загрузки в разделе </w:t>
      </w:r>
      <w:r>
        <w:rPr>
          <w:b/>
          <w:bCs/>
        </w:rPr>
        <w:t>«Документооборот» - «Трек-номер»</w:t>
      </w:r>
      <w:r>
        <w:t xml:space="preserve"> в правом верхнем углу нажимаем на кнопку </w:t>
      </w:r>
      <w:r>
        <w:rPr>
          <w:b/>
          <w:bCs/>
        </w:rPr>
        <w:t>«+ Трек-номер»</w:t>
      </w:r>
      <w:r>
        <w:t xml:space="preserve"> (</w:t>
      </w:r>
      <w:hyperlink w:anchor="cap_4de0cb02-a62a-4902-8368-cc456b3688e6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13AE8A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A7D247" w14:textId="77777777" w:rsidR="00EE4219" w:rsidRDefault="00167843">
            <w:pPr>
              <w:spacing w:line="240" w:lineRule="auto"/>
              <w:jc w:val="center"/>
            </w:pPr>
            <w:bookmarkStart w:id="1451" w:name="cap_4de0cb02-a62a-4902-8368-cc456b3688e6"/>
            <w:bookmarkEnd w:id="1451"/>
            <w:r>
              <w:rPr>
                <w:noProof/>
              </w:rPr>
              <w:drawing>
                <wp:inline distT="0" distB="0" distL="0" distR="0" wp14:anchorId="5D2D11DE" wp14:editId="25135801">
                  <wp:extent cx="5667375" cy="1209675"/>
                  <wp:effectExtent l="0" t="0" r="0" b="0"/>
                  <wp:docPr id="1240" name="drex_module_27_2_18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0" name="drex_module_27_2_18_custom_5.png"/>
                          <pic:cNvPicPr/>
                        </pic:nvPicPr>
                        <pic:blipFill>
                          <a:blip r:embed="rId1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5884ED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FD0A7D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Рис.5 </w:t>
            </w:r>
          </w:p>
        </w:tc>
      </w:tr>
    </w:tbl>
    <w:p w14:paraId="3945DB56" w14:textId="6C562892" w:rsidR="00EE4219" w:rsidRDefault="00167843">
      <w:pPr>
        <w:spacing w:before="160" w:after="160"/>
      </w:pPr>
      <w:r>
        <w:t>После нажатия кнопки открывается окно для ввода данных (</w:t>
      </w:r>
      <w:hyperlink w:anchor="cap_c9c664d1-bfd5-4d53-a80a-7989d55a4165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233D38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FC396D" w14:textId="77777777" w:rsidR="00EE4219" w:rsidRDefault="00167843">
            <w:pPr>
              <w:spacing w:line="240" w:lineRule="auto"/>
              <w:jc w:val="center"/>
            </w:pPr>
            <w:bookmarkStart w:id="1452" w:name="cap_c9c664d1-bfd5-4d53-a80a-7989d55a4165"/>
            <w:bookmarkEnd w:id="1452"/>
            <w:r>
              <w:rPr>
                <w:noProof/>
              </w:rPr>
              <w:drawing>
                <wp:inline distT="0" distB="0" distL="0" distR="0" wp14:anchorId="7223D67B" wp14:editId="63E82EC2">
                  <wp:extent cx="2981325" cy="2219325"/>
                  <wp:effectExtent l="0" t="0" r="0" b="0"/>
                  <wp:docPr id="1241" name="drex_module_27_2_18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1" name="drex_module_27_2_18_custom_6.png"/>
                          <pic:cNvPicPr/>
                        </pic:nvPicPr>
                        <pic:blipFill>
                          <a:blip r:embed="rId1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325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5A01D8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45CB97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7A9963F6" w14:textId="77777777" w:rsidR="00EE4219" w:rsidRDefault="00167843">
      <w:pPr>
        <w:spacing w:before="160" w:after="160"/>
      </w:pPr>
      <w:r>
        <w:t>Чтобы загрузить трек-номер, необходимо ввести следующие данные:</w:t>
      </w:r>
    </w:p>
    <w:p w14:paraId="699CBCB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Трек-номер – ввод только цифровых значений</w:t>
      </w:r>
    </w:p>
    <w:p w14:paraId="3D019FE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Вес – только для бумажных писем (не обязательный параметр)</w:t>
      </w:r>
    </w:p>
    <w:p w14:paraId="0260942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Адресат –ФИО, почтовый адрес получателя письма</w:t>
      </w:r>
    </w:p>
    <w:p w14:paraId="4E203BD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Файл – при нажатии на кнопку «Выбрать файл» выбираем документ на вашем компьютере. Данное поле является </w:t>
      </w:r>
      <w:r>
        <w:rPr>
          <w:b/>
          <w:bCs/>
        </w:rPr>
        <w:t>обязательным</w:t>
      </w:r>
      <w:r>
        <w:t>.</w:t>
      </w:r>
    </w:p>
    <w:p w14:paraId="45A560C2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Файл Ф103 - при нажа</w:t>
      </w:r>
      <w:r>
        <w:t xml:space="preserve">тии на кнопку «Выбрать файл» выбираем заполненный документ Ф103 на вашем компьютере. Данное поле является </w:t>
      </w:r>
      <w:r>
        <w:rPr>
          <w:b/>
          <w:bCs/>
        </w:rPr>
        <w:t>обязательным</w:t>
      </w:r>
      <w:r>
        <w:t>.</w:t>
      </w:r>
    </w:p>
    <w:p w14:paraId="747DCA4A" w14:textId="77777777" w:rsidR="00EE4219" w:rsidRDefault="00167843">
      <w:pPr>
        <w:spacing w:before="160" w:after="160"/>
      </w:pPr>
      <w:r>
        <w:t xml:space="preserve">После заполнения всех полей, нажимаем </w:t>
      </w:r>
      <w:r>
        <w:rPr>
          <w:b/>
          <w:bCs/>
        </w:rPr>
        <w:t>«Подтвердить»</w:t>
      </w:r>
      <w:r>
        <w:t>.</w:t>
      </w:r>
    </w:p>
    <w:p w14:paraId="18C67498" w14:textId="77777777" w:rsidR="00EE4219" w:rsidRDefault="00167843">
      <w:pPr>
        <w:spacing w:before="160" w:after="160"/>
      </w:pPr>
      <w:r>
        <w:t>Загруженные данные отобразятся в списке документов.</w:t>
      </w:r>
    </w:p>
    <w:p w14:paraId="10739A80" w14:textId="405F6C8A" w:rsidR="00EE4219" w:rsidRDefault="00167843">
      <w:pPr>
        <w:spacing w:before="160" w:after="160"/>
      </w:pPr>
      <w:r>
        <w:t>Загруженные данные можно отреда</w:t>
      </w:r>
      <w:r>
        <w:t xml:space="preserve">ктировать, воспользовавшись кнопкой </w:t>
      </w:r>
      <w:r>
        <w:rPr>
          <w:b/>
          <w:bCs/>
        </w:rPr>
        <w:t>«Карандаш»</w:t>
      </w:r>
      <w:r>
        <w:t>, расположенной с правой стороны экрана (</w:t>
      </w:r>
      <w:hyperlink w:anchor="cap_9267aea2-a628-40f5-a079-0219b1a19e41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E2C66C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FAEB94" w14:textId="77777777" w:rsidR="00EE4219" w:rsidRDefault="00167843">
            <w:pPr>
              <w:spacing w:line="240" w:lineRule="auto"/>
              <w:jc w:val="center"/>
            </w:pPr>
            <w:bookmarkStart w:id="1453" w:name="cap_9267aea2-a628-40f5-a079-0219b1a19e41"/>
            <w:bookmarkEnd w:id="1453"/>
            <w:r>
              <w:rPr>
                <w:noProof/>
              </w:rPr>
              <w:drawing>
                <wp:inline distT="0" distB="0" distL="0" distR="0" wp14:anchorId="5D56AEE7" wp14:editId="6180B95F">
                  <wp:extent cx="5667375" cy="600075"/>
                  <wp:effectExtent l="0" t="0" r="0" b="0"/>
                  <wp:docPr id="1242" name="drex_module_27_2_18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" name="drex_module_27_2_18_custom_7.png"/>
                          <pic:cNvPicPr/>
                        </pic:nvPicPr>
                        <pic:blipFill>
                          <a:blip r:embed="rId1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60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FA35F5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6ED9B8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Рис.7 </w:t>
            </w:r>
          </w:p>
        </w:tc>
      </w:tr>
    </w:tbl>
    <w:p w14:paraId="398DF509" w14:textId="27D3BB95" w:rsidR="00EE4219" w:rsidRDefault="00167843">
      <w:pPr>
        <w:spacing w:before="160" w:after="160"/>
      </w:pPr>
      <w:r>
        <w:t>Поля для редактирования такие же, как при загрузке трек-номера (</w:t>
      </w:r>
      <w:hyperlink w:anchor="cap_4f661d83-ed19-48f4-9370-983245a7eb70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0FD0C0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FE1F22" w14:textId="77777777" w:rsidR="00EE4219" w:rsidRDefault="00167843">
            <w:pPr>
              <w:spacing w:line="240" w:lineRule="auto"/>
              <w:jc w:val="center"/>
            </w:pPr>
            <w:bookmarkStart w:id="1454" w:name="cap_4f661d83-ed19-48f4-9370-983245a7eb70"/>
            <w:bookmarkEnd w:id="1454"/>
            <w:r>
              <w:rPr>
                <w:noProof/>
              </w:rPr>
              <w:drawing>
                <wp:inline distT="0" distB="0" distL="0" distR="0" wp14:anchorId="2254491B" wp14:editId="16855140">
                  <wp:extent cx="3209925" cy="2495550"/>
                  <wp:effectExtent l="0" t="0" r="0" b="0"/>
                  <wp:docPr id="1243" name="drex_module_27_2_18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" name="drex_module_27_2_18_custom_8.png"/>
                          <pic:cNvPicPr/>
                        </pic:nvPicPr>
                        <pic:blipFill>
                          <a:blip r:embed="rId1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9925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476676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C4517A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4D688E3D" w14:textId="77777777" w:rsidR="00EE4219" w:rsidRDefault="00167843">
      <w:pPr>
        <w:spacing w:before="160" w:after="160"/>
      </w:pPr>
      <w:r>
        <w:t xml:space="preserve">По окончании редактирования нужно нажать кнопку </w:t>
      </w:r>
      <w:r>
        <w:rPr>
          <w:b/>
          <w:bCs/>
        </w:rPr>
        <w:t>«Подтвердить»</w:t>
      </w:r>
      <w:r>
        <w:t>.</w:t>
      </w:r>
    </w:p>
    <w:p w14:paraId="3F259520" w14:textId="00D0079E" w:rsidR="00EE4219" w:rsidRDefault="00167843">
      <w:pPr>
        <w:spacing w:before="160" w:after="160"/>
      </w:pPr>
      <w:r>
        <w:t>При необходимости, загруженные трек-номера можно</w:t>
      </w:r>
      <w:r>
        <w:t xml:space="preserve"> удалить, скачать, просмотреть подробную информацию, воспользовавшись иконками, расположенными справа напротив каждого трек-номера в списке (</w:t>
      </w:r>
      <w:hyperlink w:anchor="cap_348f8538-c1ba-443b-a704-1953836a7e1d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AB9F53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D6B3BC" w14:textId="77777777" w:rsidR="00EE4219" w:rsidRDefault="00167843">
            <w:pPr>
              <w:spacing w:line="240" w:lineRule="auto"/>
              <w:jc w:val="center"/>
            </w:pPr>
            <w:bookmarkStart w:id="1455" w:name="cap_348f8538-c1ba-443b-a704-1953836a7e1d"/>
            <w:bookmarkEnd w:id="1455"/>
            <w:r>
              <w:rPr>
                <w:noProof/>
              </w:rPr>
              <w:drawing>
                <wp:inline distT="0" distB="0" distL="0" distR="0" wp14:anchorId="138ABFD2" wp14:editId="4CED9E46">
                  <wp:extent cx="5667375" cy="771525"/>
                  <wp:effectExtent l="0" t="0" r="0" b="0"/>
                  <wp:docPr id="1244" name="drex_module_27_2_18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4" name="drex_module_27_2_18_custom_9.png"/>
                          <pic:cNvPicPr/>
                        </pic:nvPicPr>
                        <pic:blipFill>
                          <a:blip r:embed="rId1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FFAC13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01D2A5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41D3E49A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78F5BE8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456" w:name="2e8195c8-3f6d-46fe-9ad3-6469285d660a"/>
      <w:bookmarkEnd w:id="1456"/>
      <w:r>
        <w:rPr>
          <w:b/>
          <w:bCs/>
          <w:sz w:val="28"/>
          <w:szCs w:val="28"/>
        </w:rPr>
        <w:lastRenderedPageBreak/>
        <w:t>Счет-фактура</w:t>
      </w:r>
    </w:p>
    <w:p w14:paraId="069C7342" w14:textId="77777777" w:rsidR="00EE4219" w:rsidRDefault="00167843">
      <w:pPr>
        <w:spacing w:before="160" w:after="160"/>
      </w:pPr>
      <w:r>
        <w:t>Раздел содержит список счетов-фактур</w:t>
      </w:r>
    </w:p>
    <w:p w14:paraId="3AFE4F78" w14:textId="47C0ECA0" w:rsidR="00EE4219" w:rsidRDefault="00167843">
      <w:pPr>
        <w:spacing w:before="160" w:after="160"/>
      </w:pPr>
      <w:r>
        <w:t>В разделе представлены следующие поля: (</w:t>
      </w:r>
      <w:hyperlink w:anchor="cap_d1683384-3201-4778-afdc-02108ecaf211">
        <w:r>
          <w:t>Рис.1</w:t>
        </w:r>
      </w:hyperlink>
      <w:r>
        <w:t>)</w:t>
      </w:r>
    </w:p>
    <w:p w14:paraId="493B73A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порядковый номер в системе</w:t>
      </w:r>
    </w:p>
    <w:p w14:paraId="08D19FD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CD7D59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ED0B4F" w14:textId="77777777" w:rsidR="00EE4219" w:rsidRDefault="00167843">
            <w:pPr>
              <w:spacing w:line="240" w:lineRule="auto"/>
              <w:jc w:val="center"/>
            </w:pPr>
            <w:bookmarkStart w:id="1457" w:name="cap_d1683384-3201-4778-afdc-02108ecaf211"/>
            <w:bookmarkEnd w:id="1457"/>
            <w:r>
              <w:rPr>
                <w:noProof/>
              </w:rPr>
              <w:drawing>
                <wp:inline distT="0" distB="0" distL="0" distR="0" wp14:anchorId="52DDCC1B" wp14:editId="21EBF822">
                  <wp:extent cx="5667375" cy="857250"/>
                  <wp:effectExtent l="0" t="0" r="0" b="0"/>
                  <wp:docPr id="1245" name="drex_module_27_2_19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" name="drex_module_27_2_19_custom.png"/>
                          <pic:cNvPicPr/>
                        </pic:nvPicPr>
                        <pic:blipFill>
                          <a:blip r:embed="rId1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579428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2A512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7FB0A31" w14:textId="77777777" w:rsidR="00EE4219" w:rsidRDefault="00167843">
      <w:pPr>
        <w:spacing w:before="160" w:after="160"/>
      </w:pPr>
      <w:r>
        <w:t>Документы в Систему могут быть загружены несколькими способами:</w:t>
      </w:r>
    </w:p>
    <w:p w14:paraId="04C2D41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Автоматическая загрузка</w:t>
      </w:r>
    </w:p>
    <w:p w14:paraId="414F4B79" w14:textId="77777777" w:rsidR="00EE4219" w:rsidRDefault="00167843">
      <w:pPr>
        <w:spacing w:before="160" w:after="160"/>
        <w:ind w:left="720"/>
      </w:pPr>
      <w:r>
        <w:t>Система извлекает данные из загруженного документа, сопоставляет данные по должнику и сравнивает с ФИО. Если данн</w:t>
      </w:r>
      <w:r>
        <w:t>ые совпадают, происходит загрузка в карточку должника. Название загружаемого файла должно совпадать с номером лицевого счета должника.</w:t>
      </w:r>
    </w:p>
    <w:p w14:paraId="1A0F47FC" w14:textId="018BC538" w:rsidR="00EE4219" w:rsidRDefault="00167843">
      <w:pPr>
        <w:spacing w:before="160" w:after="160"/>
        <w:ind w:left="720"/>
      </w:pPr>
      <w:r>
        <w:t>Автоматическая загрузка происходит через раздел</w:t>
      </w:r>
      <w:r>
        <w:rPr>
          <w:rFonts w:ascii="Calibri" w:hAnsi="Calibri" w:cs="Calibri"/>
          <w:color w:val="000000"/>
        </w:rPr>
        <w:t xml:space="preserve"> </w:t>
      </w:r>
      <w:hyperlink r:id="rId1277">
        <w:r>
          <w:rPr>
            <w:u w:val="single"/>
          </w:rPr>
          <w:t>Обмен данными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 xml:space="preserve">В разделе нужно выбрать </w:t>
      </w:r>
      <w:r>
        <w:rPr>
          <w:b/>
          <w:bCs/>
        </w:rPr>
        <w:t>«Загрузка данных» - «Счет-фактура</w:t>
      </w:r>
      <w:r>
        <w:t xml:space="preserve">», затем выбрать тип производства - </w:t>
      </w:r>
      <w:r>
        <w:rPr>
          <w:b/>
          <w:bCs/>
        </w:rPr>
        <w:t>Судебное производство</w:t>
      </w:r>
      <w:r>
        <w:t xml:space="preserve">, нажать на </w:t>
      </w:r>
      <w:r>
        <w:rPr>
          <w:b/>
          <w:bCs/>
        </w:rPr>
        <w:t>«+»</w:t>
      </w:r>
      <w:r>
        <w:t xml:space="preserve">, добавить один или несколько файлов с локального компьютера, нажать на кнопку </w:t>
      </w:r>
      <w:r>
        <w:rPr>
          <w:b/>
          <w:bCs/>
        </w:rPr>
        <w:t>«Загрузить»</w:t>
      </w:r>
      <w:r>
        <w:t xml:space="preserve"> (</w:t>
      </w:r>
      <w:hyperlink w:anchor="cap_7328180e-c52f-454f-aa14-7fafb6f36397">
        <w:r>
          <w:t>Рис.2</w:t>
        </w:r>
      </w:hyperlink>
      <w:r>
        <w:t>) и (</w:t>
      </w:r>
      <w:hyperlink w:anchor="cap_e11b25ac-a6be-4627-bc08-c915ef2acd17">
        <w:r>
          <w:t>Рис.3</w:t>
        </w:r>
      </w:hyperlink>
      <w:r>
        <w:t>).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4CF1FC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495F05" w14:textId="77777777" w:rsidR="00EE4219" w:rsidRDefault="00167843">
            <w:pPr>
              <w:spacing w:line="240" w:lineRule="auto"/>
              <w:jc w:val="center"/>
            </w:pPr>
            <w:bookmarkStart w:id="1458" w:name="cap_7328180e-c52f-454f-aa14-7fafb6f36397"/>
            <w:bookmarkEnd w:id="1458"/>
            <w:r>
              <w:rPr>
                <w:noProof/>
              </w:rPr>
              <w:drawing>
                <wp:inline distT="0" distB="0" distL="0" distR="0" wp14:anchorId="749AFF66" wp14:editId="7944DE18">
                  <wp:extent cx="4248150" cy="1838325"/>
                  <wp:effectExtent l="0" t="0" r="0" b="0"/>
                  <wp:docPr id="1246" name="drex_module_27_2_19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6" name="drex_module_27_2_19_custom_2.png"/>
                          <pic:cNvPicPr/>
                        </pic:nvPicPr>
                        <pic:blipFill>
                          <a:blip r:embed="rId1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57F742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03E546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155A18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993366" w14:textId="77777777" w:rsidR="00EE4219" w:rsidRDefault="00167843">
            <w:pPr>
              <w:spacing w:line="240" w:lineRule="auto"/>
              <w:jc w:val="center"/>
            </w:pPr>
            <w:bookmarkStart w:id="1459" w:name="cap_e11b25ac-a6be-4627-bc08-c915ef2acd17"/>
            <w:bookmarkEnd w:id="1459"/>
            <w:r>
              <w:rPr>
                <w:noProof/>
              </w:rPr>
              <w:lastRenderedPageBreak/>
              <w:drawing>
                <wp:inline distT="0" distB="0" distL="0" distR="0" wp14:anchorId="62092A3D" wp14:editId="14A6592E">
                  <wp:extent cx="5667375" cy="2733675"/>
                  <wp:effectExtent l="0" t="0" r="0" b="0"/>
                  <wp:docPr id="1247" name="drex_module_27_2_19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7" name="drex_module_27_2_19_custom_3.png"/>
                          <pic:cNvPicPr/>
                        </pic:nvPicPr>
                        <pic:blipFill>
                          <a:blip r:embed="rId1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3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C91AEE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219659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2BF05E5D" w14:textId="6A19B388" w:rsidR="00EE4219" w:rsidRDefault="00167843">
      <w:pPr>
        <w:spacing w:before="160" w:after="160"/>
        <w:ind w:left="720"/>
      </w:pPr>
      <w:r>
        <w:t>После загрузки система выдает отчет, в котором указывает какие данные были загружены, какие нет с указанием причины по которой счет-фактура не загрузилась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a2487101-ed35-4287-919d-0617b56432e5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457247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60EC54" w14:textId="77777777" w:rsidR="00EE4219" w:rsidRDefault="00167843">
            <w:pPr>
              <w:spacing w:line="240" w:lineRule="auto"/>
              <w:jc w:val="center"/>
            </w:pPr>
            <w:bookmarkStart w:id="1460" w:name="cap_a2487101-ed35-4287-919d-0617b56432e5"/>
            <w:bookmarkEnd w:id="1460"/>
            <w:r>
              <w:rPr>
                <w:noProof/>
              </w:rPr>
              <w:drawing>
                <wp:inline distT="0" distB="0" distL="0" distR="0" wp14:anchorId="4CB7E638" wp14:editId="4607C823">
                  <wp:extent cx="2428875" cy="552450"/>
                  <wp:effectExtent l="0" t="0" r="0" b="0"/>
                  <wp:docPr id="1248" name="drex_module_27_2_19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" name="drex_module_27_2_19_custom_4.png"/>
                          <pic:cNvPicPr/>
                        </pic:nvPicPr>
                        <pic:blipFill>
                          <a:blip r:embed="rId1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E0920C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1F9E50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Рис.4 </w:t>
            </w:r>
          </w:p>
        </w:tc>
      </w:tr>
    </w:tbl>
    <w:p w14:paraId="7F3C4C15" w14:textId="77095F77" w:rsidR="00EE4219" w:rsidRDefault="00167843">
      <w:pPr>
        <w:spacing w:before="160" w:after="160"/>
        <w:ind w:left="720"/>
      </w:pPr>
      <w:r>
        <w:t>Более подробно об автоматической документов и выборе дополнительных параметров рассказано в Разделе 10 Инструкции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Обмен данными</w:t>
        </w:r>
      </w:hyperlink>
    </w:p>
    <w:p w14:paraId="473FCC3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758B6839" w14:textId="3DA05596" w:rsidR="00EE4219" w:rsidRDefault="00167843">
      <w:pPr>
        <w:spacing w:before="160" w:after="160"/>
        <w:ind w:left="720"/>
      </w:pPr>
      <w:r>
        <w:t xml:space="preserve">При выборе этого типа загрузки в разделе </w:t>
      </w:r>
      <w:r>
        <w:rPr>
          <w:b/>
          <w:bCs/>
        </w:rPr>
        <w:t>«Документооборот» - «Счет-фактура»</w:t>
      </w:r>
      <w:r>
        <w:t xml:space="preserve"> в правом верхнем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db2101e4-1d05-4fb7-9482-2f6862de6bdf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F65CCE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2A3CA9" w14:textId="77777777" w:rsidR="00EE4219" w:rsidRDefault="00167843">
            <w:pPr>
              <w:spacing w:line="240" w:lineRule="auto"/>
              <w:jc w:val="center"/>
            </w:pPr>
            <w:bookmarkStart w:id="1461" w:name="cap_db2101e4-1d05-4fb7-9482-2f6862de6bdf"/>
            <w:bookmarkEnd w:id="1461"/>
            <w:r>
              <w:rPr>
                <w:noProof/>
              </w:rPr>
              <w:drawing>
                <wp:inline distT="0" distB="0" distL="0" distR="0" wp14:anchorId="3395BFBB" wp14:editId="12E93AAF">
                  <wp:extent cx="5667375" cy="857250"/>
                  <wp:effectExtent l="0" t="0" r="0" b="0"/>
                  <wp:docPr id="1249" name="drex_module_27_2_19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9" name="drex_module_27_2_19_custom_5.png"/>
                          <pic:cNvPicPr/>
                        </pic:nvPicPr>
                        <pic:blipFill>
                          <a:blip r:embed="rId1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2D5B81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719108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4C0468E7" w14:textId="77777777" w:rsidR="00EE4219" w:rsidRDefault="00167843">
      <w:pPr>
        <w:spacing w:before="160" w:after="160"/>
        <w:ind w:left="720"/>
      </w:pPr>
      <w:r>
        <w:t>При нажатии выбираем документ на ва</w:t>
      </w:r>
      <w:r>
        <w:t>шем компьютере.</w:t>
      </w:r>
    </w:p>
    <w:p w14:paraId="60394D3E" w14:textId="77777777" w:rsidR="00EE4219" w:rsidRDefault="00167843">
      <w:pPr>
        <w:spacing w:before="160" w:after="160"/>
        <w:ind w:left="720"/>
      </w:pPr>
      <w:r>
        <w:lastRenderedPageBreak/>
        <w:t>Загруженный документ отобразится в списке документов.</w:t>
      </w:r>
      <w:r>
        <w:br w:type="page"/>
      </w:r>
    </w:p>
    <w:p w14:paraId="11552FD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462" w:name="d566ddd5-e417-4120-8a8d-9690d07592c2"/>
      <w:bookmarkEnd w:id="1462"/>
      <w:r>
        <w:rPr>
          <w:b/>
          <w:bCs/>
          <w:sz w:val="28"/>
          <w:szCs w:val="28"/>
        </w:rPr>
        <w:lastRenderedPageBreak/>
        <w:t>Оплачено</w:t>
      </w:r>
    </w:p>
    <w:p w14:paraId="0C1A4A84" w14:textId="4B0030FC" w:rsidR="00EE4219" w:rsidRDefault="00167843">
      <w:pPr>
        <w:spacing w:before="160" w:after="160"/>
      </w:pPr>
      <w:r>
        <w:t>Выводятся данные по оплатам абонента или должника по отчетному периоду. Подраздел состоит из следующих данных: (</w:t>
      </w:r>
      <w:hyperlink w:anchor="cap_2716db36-8357-40c1-9c93-5b478bc2abbb">
        <w:r>
          <w:t>Рис.1</w:t>
        </w:r>
      </w:hyperlink>
      <w:r>
        <w:t>)</w:t>
      </w:r>
    </w:p>
    <w:p w14:paraId="67A96EE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Месяц оплаты</w:t>
      </w:r>
      <w:r>
        <w:rPr>
          <w:rFonts w:ascii="Calibri" w:hAnsi="Calibri" w:cs="Calibri"/>
          <w:color w:val="000000"/>
        </w:rPr>
        <w:t xml:space="preserve"> </w:t>
      </w:r>
      <w:r>
        <w:t>– отчетный период, по которому было произведена оплата</w:t>
      </w:r>
    </w:p>
    <w:p w14:paraId="6A0FD87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Оплата</w:t>
      </w:r>
      <w:r>
        <w:rPr>
          <w:rFonts w:ascii="Calibri" w:hAnsi="Calibri" w:cs="Calibri"/>
          <w:color w:val="000000"/>
        </w:rPr>
        <w:t xml:space="preserve"> </w:t>
      </w:r>
      <w:r>
        <w:t>– сумма оплаты за оказанную услугу за отчетный период (месяц)</w:t>
      </w:r>
    </w:p>
    <w:p w14:paraId="7CF17EC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Входящее сальдо</w:t>
      </w:r>
      <w:r>
        <w:rPr>
          <w:rFonts w:ascii="Calibri" w:hAnsi="Calibri" w:cs="Calibri"/>
          <w:color w:val="000000"/>
        </w:rPr>
        <w:t xml:space="preserve"> </w:t>
      </w:r>
      <w:r>
        <w:t>– сумма остатка по счету на начало отчетного периода</w:t>
      </w:r>
    </w:p>
    <w:p w14:paraId="5798FDF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Все услуги</w:t>
      </w:r>
      <w:r>
        <w:rPr>
          <w:rFonts w:ascii="Calibri" w:hAnsi="Calibri" w:cs="Calibri"/>
          <w:color w:val="000000"/>
        </w:rPr>
        <w:t xml:space="preserve"> </w:t>
      </w:r>
      <w:r>
        <w:t>– сумма оплаты по всем</w:t>
      </w:r>
      <w:r>
        <w:t xml:space="preserve"> указанным услугам за отчётный период</w:t>
      </w:r>
    </w:p>
    <w:p w14:paraId="2354DC8E" w14:textId="77777777" w:rsidR="00EE4219" w:rsidRDefault="00167843">
      <w:pPr>
        <w:spacing w:before="160" w:after="160"/>
        <w:jc w:val="center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D95D5D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9E00EA" w14:textId="77777777" w:rsidR="00EE4219" w:rsidRDefault="00167843">
            <w:pPr>
              <w:spacing w:line="240" w:lineRule="auto"/>
              <w:jc w:val="center"/>
            </w:pPr>
            <w:bookmarkStart w:id="1463" w:name="cap_2716db36-8357-40c1-9c93-5b478bc2abbb"/>
            <w:bookmarkEnd w:id="1463"/>
            <w:r>
              <w:rPr>
                <w:noProof/>
              </w:rPr>
              <w:drawing>
                <wp:inline distT="0" distB="0" distL="0" distR="0" wp14:anchorId="187D0592" wp14:editId="0F4B7C25">
                  <wp:extent cx="5667375" cy="1552575"/>
                  <wp:effectExtent l="0" t="0" r="0" b="0"/>
                  <wp:docPr id="1250" name="drex_module_27_2_20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" name="drex_module_27_2_20_custom.png"/>
                          <pic:cNvPicPr/>
                        </pic:nvPicPr>
                        <pic:blipFill>
                          <a:blip r:embed="rId1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6CF54D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3A7CB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AF7A110" w14:textId="77777777" w:rsidR="00EE4219" w:rsidRDefault="00167843">
      <w:pPr>
        <w:spacing w:before="160" w:after="160"/>
      </w:pPr>
      <w:r>
        <w:t>Данные оплаты можно редактировать и добавлять в случае необходимости.</w:t>
      </w:r>
    </w:p>
    <w:p w14:paraId="68EAC989" w14:textId="6164170D" w:rsidR="00EE4219" w:rsidRDefault="00167843">
      <w:pPr>
        <w:spacing w:before="160" w:after="160"/>
      </w:pPr>
      <w:r>
        <w:t xml:space="preserve">Чтобы добавить данные об оплате нужно нажать кнопку </w:t>
      </w:r>
      <w:r>
        <w:rPr>
          <w:b/>
          <w:bCs/>
        </w:rPr>
        <w:t>«Добавить данные»</w:t>
      </w:r>
      <w:r>
        <w:t>, расположенную в правой части экрана. (</w:t>
      </w:r>
      <w:hyperlink w:anchor="cap_d257a525-28a4-4f4a-8584-4da64fa50d62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E521C3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2428E19" w14:textId="77777777" w:rsidR="00EE4219" w:rsidRDefault="00167843">
            <w:pPr>
              <w:spacing w:line="240" w:lineRule="auto"/>
              <w:jc w:val="center"/>
            </w:pPr>
            <w:bookmarkStart w:id="1464" w:name="cap_d257a525-28a4-4f4a-8584-4da64fa50d62"/>
            <w:bookmarkEnd w:id="1464"/>
            <w:r>
              <w:rPr>
                <w:noProof/>
              </w:rPr>
              <w:drawing>
                <wp:inline distT="0" distB="0" distL="0" distR="0" wp14:anchorId="5DE66391" wp14:editId="6A86A07E">
                  <wp:extent cx="5667375" cy="1552575"/>
                  <wp:effectExtent l="0" t="0" r="0" b="0"/>
                  <wp:docPr id="1251" name="drex_module_27_2_20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" name="drex_module_27_2_20_custom_2.png"/>
                          <pic:cNvPicPr/>
                        </pic:nvPicPr>
                        <pic:blipFill>
                          <a:blip r:embed="rId1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E50378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1045BD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66E3385" w14:textId="57D52FF4" w:rsidR="00EE4219" w:rsidRDefault="00167843">
      <w:pPr>
        <w:spacing w:before="160" w:after="160"/>
      </w:pPr>
      <w:r>
        <w:t>Откроется окно ввода данных (</w:t>
      </w:r>
      <w:hyperlink w:anchor="cap_4fed099c-b421-4719-9156-fc6f3cc9618f">
        <w:r>
          <w:t>Рис.3</w:t>
        </w:r>
      </w:hyperlink>
      <w:r>
        <w:t>)</w:t>
      </w:r>
    </w:p>
    <w:p w14:paraId="6CBB3F1E" w14:textId="77777777" w:rsidR="00EE4219" w:rsidRDefault="00167843">
      <w:pPr>
        <w:spacing w:before="160" w:after="160"/>
      </w:pPr>
      <w:r>
        <w:lastRenderedPageBreak/>
        <w:t>Выбираем дату оплаты (при нажатии откроется календарь для выбора даты), вводим сумму оплаты. По окончании ввода, нажимаем «Подтвердить».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51B6A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715EE0" w14:textId="77777777" w:rsidR="00EE4219" w:rsidRDefault="00167843">
            <w:pPr>
              <w:spacing w:line="240" w:lineRule="auto"/>
              <w:jc w:val="center"/>
            </w:pPr>
            <w:bookmarkStart w:id="1465" w:name="cap_4fed099c-b421-4719-9156-fc6f3cc9618f"/>
            <w:bookmarkEnd w:id="1465"/>
            <w:r>
              <w:rPr>
                <w:noProof/>
              </w:rPr>
              <w:drawing>
                <wp:inline distT="0" distB="0" distL="0" distR="0" wp14:anchorId="49C7F46A" wp14:editId="16F85CE7">
                  <wp:extent cx="3419475" cy="1543050"/>
                  <wp:effectExtent l="0" t="0" r="0" b="0"/>
                  <wp:docPr id="1252" name="drex_module_27_2_20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2" name="drex_module_27_2_20_custom_3.png"/>
                          <pic:cNvPicPr/>
                        </pic:nvPicPr>
                        <pic:blipFill>
                          <a:blip r:embed="rId1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0A4FD6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D9FBFE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0499AF10" w14:textId="289D8280" w:rsidR="00EE4219" w:rsidRDefault="00167843">
      <w:pPr>
        <w:spacing w:before="160" w:after="160"/>
      </w:pPr>
      <w:r>
        <w:t xml:space="preserve">Чтобы удалить данные, нужно нажать на иконку </w:t>
      </w:r>
      <w:r>
        <w:rPr>
          <w:b/>
          <w:bCs/>
        </w:rPr>
        <w:t>«Х»</w:t>
      </w:r>
      <w:r>
        <w:t>, расположенную справа от каждой строки с данными оплаты. (</w:t>
      </w:r>
      <w:hyperlink w:anchor="cap_4b68c929-cfc6-42c6-834f-8fd7a6cdc7d8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FA0762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DDA21A" w14:textId="77777777" w:rsidR="00EE4219" w:rsidRDefault="00167843">
            <w:pPr>
              <w:spacing w:line="240" w:lineRule="auto"/>
              <w:jc w:val="center"/>
            </w:pPr>
            <w:bookmarkStart w:id="1466" w:name="cap_4b68c929-cfc6-42c6-834f-8fd7a6cdc7d8"/>
            <w:bookmarkEnd w:id="1466"/>
            <w:r>
              <w:rPr>
                <w:noProof/>
              </w:rPr>
              <w:drawing>
                <wp:inline distT="0" distB="0" distL="0" distR="0" wp14:anchorId="5110CDF4" wp14:editId="0CB9E0C9">
                  <wp:extent cx="5667375" cy="990600"/>
                  <wp:effectExtent l="0" t="0" r="0" b="0"/>
                  <wp:docPr id="1253" name="drex_module_27_2_20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" name="drex_module_27_2_20_custom_4.png"/>
                          <pic:cNvPicPr/>
                        </pic:nvPicPr>
                        <pic:blipFill>
                          <a:blip r:embed="rId1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F8ECD7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E133D8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146D52EE" w14:textId="3DA440B1" w:rsidR="00EE4219" w:rsidRDefault="00167843">
      <w:pPr>
        <w:spacing w:before="160" w:after="160"/>
      </w:pPr>
      <w:r>
        <w:t>Откроется окно подтверждения удаления данных (</w:t>
      </w:r>
      <w:hyperlink w:anchor="cap_47e1082d-74b4-4905-a448-4fca376495c9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AE0E67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13423D" w14:textId="77777777" w:rsidR="00EE4219" w:rsidRDefault="00167843">
            <w:pPr>
              <w:spacing w:line="240" w:lineRule="auto"/>
              <w:jc w:val="center"/>
            </w:pPr>
            <w:bookmarkStart w:id="1467" w:name="cap_47e1082d-74b4-4905-a448-4fca376495c9"/>
            <w:bookmarkEnd w:id="1467"/>
            <w:r>
              <w:rPr>
                <w:noProof/>
              </w:rPr>
              <w:drawing>
                <wp:inline distT="0" distB="0" distL="0" distR="0" wp14:anchorId="51F13C03" wp14:editId="2E981363">
                  <wp:extent cx="3638550" cy="1000125"/>
                  <wp:effectExtent l="0" t="0" r="0" b="0"/>
                  <wp:docPr id="1254" name="drex_module_27_2_20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4" name="drex_module_27_2_20_custom_5.png"/>
                          <pic:cNvPicPr/>
                        </pic:nvPicPr>
                        <pic:blipFill>
                          <a:blip r:embed="rId1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85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3327A7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F647EF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0290C428" w14:textId="77777777" w:rsidR="00EE4219" w:rsidRDefault="00167843">
      <w:r>
        <w:br w:type="page"/>
      </w:r>
    </w:p>
    <w:p w14:paraId="06C1EA5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468" w:name="c913425f-e83c-46b8-8ed3-5ab944825d34"/>
      <w:bookmarkEnd w:id="1468"/>
      <w:r>
        <w:rPr>
          <w:b/>
          <w:bCs/>
          <w:sz w:val="28"/>
          <w:szCs w:val="28"/>
        </w:rPr>
        <w:lastRenderedPageBreak/>
        <w:t>Определение / справка на возврат ГП</w:t>
      </w:r>
    </w:p>
    <w:p w14:paraId="584864E6" w14:textId="77777777" w:rsidR="00EE4219" w:rsidRDefault="00167843">
      <w:pPr>
        <w:spacing w:before="160" w:after="160"/>
      </w:pPr>
      <w:r>
        <w:t>Раздел содержит список определений или справок на возврат государственной пошлины.</w:t>
      </w:r>
    </w:p>
    <w:p w14:paraId="6C53B318" w14:textId="6152981F" w:rsidR="00EE4219" w:rsidRDefault="00167843">
      <w:pPr>
        <w:spacing w:before="160" w:after="160"/>
      </w:pPr>
      <w:r>
        <w:t>В разделе представлены следующие поля: (</w:t>
      </w:r>
      <w:hyperlink w:anchor="cap_4c0c276c-6a32-496d-b733-ce56bb2d920f">
        <w:r>
          <w:t>Рис.1</w:t>
        </w:r>
      </w:hyperlink>
      <w:r>
        <w:t>)</w:t>
      </w:r>
    </w:p>
    <w:p w14:paraId="620A91A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порядковый номер в системе</w:t>
      </w:r>
    </w:p>
    <w:p w14:paraId="4A83CB0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8799E9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11A1D1" w14:textId="77777777" w:rsidR="00EE4219" w:rsidRDefault="00167843">
            <w:pPr>
              <w:spacing w:line="240" w:lineRule="auto"/>
              <w:jc w:val="center"/>
            </w:pPr>
            <w:bookmarkStart w:id="1469" w:name="cap_4c0c276c-6a32-496d-b733-ce56bb2d920f"/>
            <w:bookmarkEnd w:id="1469"/>
            <w:r>
              <w:rPr>
                <w:noProof/>
              </w:rPr>
              <w:drawing>
                <wp:inline distT="0" distB="0" distL="0" distR="0" wp14:anchorId="1B2C7DB5" wp14:editId="14DF39D6">
                  <wp:extent cx="5667375" cy="781050"/>
                  <wp:effectExtent l="0" t="0" r="0" b="0"/>
                  <wp:docPr id="1255" name="drex_module_27_2_2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5" name="drex_module_27_2_21_custom.png"/>
                          <pic:cNvPicPr/>
                        </pic:nvPicPr>
                        <pic:blipFill>
                          <a:blip r:embed="rId1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7C681A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C54A7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5680BD9" w14:textId="77777777" w:rsidR="00EE4219" w:rsidRDefault="00167843">
      <w:pPr>
        <w:spacing w:before="160" w:after="160"/>
      </w:pPr>
      <w:r>
        <w:t>Документы загружаются в систему автоматически.</w:t>
      </w:r>
    </w:p>
    <w:p w14:paraId="339B8888" w14:textId="77777777" w:rsidR="00EE4219" w:rsidRDefault="00167843">
      <w:pPr>
        <w:spacing w:before="160" w:after="160"/>
      </w:pPr>
      <w:r>
        <w:t xml:space="preserve">Система извлекает данные из загруженного документа и загружает в раздел </w:t>
      </w:r>
      <w:r>
        <w:rPr>
          <w:b/>
          <w:bCs/>
        </w:rPr>
        <w:t>«Определение/Справка на возврат ГП»</w:t>
      </w:r>
      <w:r>
        <w:t>. Далее с</w:t>
      </w:r>
      <w:r>
        <w:t>опоставляет данные по должнику и сравнивает с ФИО. Если данные совпадают, происходит загрузка в карточку должника. Название файла должно совпадать с номером лицевого счета должника.</w:t>
      </w:r>
    </w:p>
    <w:p w14:paraId="70D19741" w14:textId="16ACF69C" w:rsidR="00EE4219" w:rsidRDefault="00167843">
      <w:pPr>
        <w:spacing w:before="160" w:after="160"/>
      </w:pPr>
      <w:r>
        <w:t>Автоматическая загрузка происходит через раздел</w:t>
      </w:r>
      <w:r>
        <w:rPr>
          <w:rFonts w:ascii="Calibri" w:hAnsi="Calibri" w:cs="Calibri"/>
          <w:color w:val="000000"/>
        </w:rPr>
        <w:t xml:space="preserve"> </w:t>
      </w:r>
      <w:hyperlink r:id="rId1287">
        <w:r>
          <w:rPr>
            <w:u w:val="single"/>
          </w:rPr>
          <w:t>Обмен данными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 xml:space="preserve">В разделе нужно выбрать </w:t>
      </w:r>
      <w:r>
        <w:rPr>
          <w:b/>
          <w:bCs/>
        </w:rPr>
        <w:t>«Загрузка данных» - «Определение/Справка на возврат ГП</w:t>
      </w:r>
      <w:r>
        <w:t xml:space="preserve">», затем выбрать тип производства - </w:t>
      </w:r>
      <w:r>
        <w:rPr>
          <w:b/>
          <w:bCs/>
        </w:rPr>
        <w:t>Судебное производство</w:t>
      </w:r>
      <w:r>
        <w:t xml:space="preserve">, нажать на </w:t>
      </w:r>
      <w:r>
        <w:rPr>
          <w:b/>
          <w:bCs/>
        </w:rPr>
        <w:t>«+»</w:t>
      </w:r>
      <w:r>
        <w:t xml:space="preserve">, добавить один или несколько файлов с локального компьютера, нажать на кнопку </w:t>
      </w:r>
      <w:r>
        <w:rPr>
          <w:b/>
          <w:bCs/>
        </w:rPr>
        <w:t>«Загрузить»</w:t>
      </w:r>
      <w:r>
        <w:t xml:space="preserve"> (</w:t>
      </w:r>
      <w:hyperlink w:anchor="cap_3787f498-c414-4d4c-aea3-55937ce6b2ab">
        <w:r>
          <w:t>Рис.2</w:t>
        </w:r>
      </w:hyperlink>
      <w:r>
        <w:t>) и (</w:t>
      </w:r>
      <w:hyperlink w:anchor="cap_a7d54df4-a38c-4e48-8910-a5925a4b79d5">
        <w:r>
          <w:t>Рис.3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AF20DF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A48E40" w14:textId="77777777" w:rsidR="00EE4219" w:rsidRDefault="00167843">
            <w:pPr>
              <w:spacing w:line="240" w:lineRule="auto"/>
              <w:jc w:val="center"/>
            </w:pPr>
            <w:bookmarkStart w:id="1470" w:name="cap_3787f498-c414-4d4c-aea3-55937ce6b2ab"/>
            <w:bookmarkEnd w:id="1470"/>
            <w:r>
              <w:rPr>
                <w:noProof/>
              </w:rPr>
              <w:lastRenderedPageBreak/>
              <w:drawing>
                <wp:inline distT="0" distB="0" distL="0" distR="0" wp14:anchorId="52BA793E" wp14:editId="56CA29B2">
                  <wp:extent cx="5667375" cy="3114675"/>
                  <wp:effectExtent l="0" t="0" r="0" b="0"/>
                  <wp:docPr id="1256" name="drex_module_27_2_2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" name="drex_module_27_2_21_custom_2.png"/>
                          <pic:cNvPicPr/>
                        </pic:nvPicPr>
                        <pic:blipFill>
                          <a:blip r:embed="rId1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11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B8F26E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0F432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8F3BF6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D329B3" w14:textId="77777777" w:rsidR="00EE4219" w:rsidRDefault="00167843">
            <w:pPr>
              <w:spacing w:line="240" w:lineRule="auto"/>
              <w:jc w:val="center"/>
            </w:pPr>
            <w:bookmarkStart w:id="1471" w:name="cap_a7d54df4-a38c-4e48-8910-a5925a4b79d5"/>
            <w:bookmarkEnd w:id="1471"/>
            <w:r>
              <w:rPr>
                <w:noProof/>
              </w:rPr>
              <w:drawing>
                <wp:inline distT="0" distB="0" distL="0" distR="0" wp14:anchorId="24AE7A44" wp14:editId="54954C0F">
                  <wp:extent cx="5667375" cy="2705100"/>
                  <wp:effectExtent l="0" t="0" r="0" b="0"/>
                  <wp:docPr id="1257" name="drex_module_27_2_2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7" name="drex_module_27_2_21_custom_3.png"/>
                          <pic:cNvPicPr/>
                        </pic:nvPicPr>
                        <pic:blipFill>
                          <a:blip r:embed="rId1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A357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0374C4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52636A1C" w14:textId="047D839C" w:rsidR="00EE4219" w:rsidRDefault="00167843">
      <w:pPr>
        <w:spacing w:before="160" w:after="160"/>
      </w:pPr>
      <w:r>
        <w:t>После загрузки система выдает отчет, в котором указывает какие данные были загружены, какие нет с указанием причины по которой справка не загрузилась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b4701ce4-3d36-4039-83e2-d2684365429a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25CC60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EA877E" w14:textId="77777777" w:rsidR="00EE4219" w:rsidRDefault="00167843">
            <w:pPr>
              <w:spacing w:line="240" w:lineRule="auto"/>
              <w:jc w:val="center"/>
            </w:pPr>
            <w:bookmarkStart w:id="1472" w:name="cap_b4701ce4-3d36-4039-83e2-d2684365429a"/>
            <w:bookmarkEnd w:id="1472"/>
            <w:r>
              <w:rPr>
                <w:noProof/>
              </w:rPr>
              <w:drawing>
                <wp:inline distT="0" distB="0" distL="0" distR="0" wp14:anchorId="7E93AE9E" wp14:editId="029ED512">
                  <wp:extent cx="2428875" cy="552450"/>
                  <wp:effectExtent l="0" t="0" r="0" b="0"/>
                  <wp:docPr id="1258" name="drex_module_27_2_2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" name="drex_module_27_2_21_custom_4.png"/>
                          <pic:cNvPicPr/>
                        </pic:nvPicPr>
                        <pic:blipFill>
                          <a:blip r:embed="rId1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D3E180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2547BD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Рис.4 </w:t>
            </w:r>
          </w:p>
        </w:tc>
      </w:tr>
    </w:tbl>
    <w:p w14:paraId="722C430B" w14:textId="5E2EAF58" w:rsidR="00EE4219" w:rsidRDefault="00167843">
      <w:pPr>
        <w:spacing w:before="160" w:after="160"/>
      </w:pPr>
      <w:r>
        <w:lastRenderedPageBreak/>
        <w:t>Более подробно об автоматической документов и выборе дополнительных параметров рассказано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Обмен данными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  <w:r>
        <w:br w:type="page"/>
      </w:r>
    </w:p>
    <w:p w14:paraId="2714E4EC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473" w:name="ad1a1a8b-bdcc-4000-9f66-22ae91ad7cbb"/>
      <w:bookmarkEnd w:id="1473"/>
      <w:r>
        <w:rPr>
          <w:b/>
          <w:bCs/>
          <w:sz w:val="32"/>
          <w:szCs w:val="32"/>
        </w:rPr>
        <w:lastRenderedPageBreak/>
        <w:t>Финансовые данные</w:t>
      </w:r>
    </w:p>
    <w:p w14:paraId="679F092C" w14:textId="77777777" w:rsidR="00EE4219" w:rsidRDefault="00167843">
      <w:pPr>
        <w:spacing w:before="160" w:after="160"/>
      </w:pPr>
      <w:r>
        <w:t>Раздел содержит финансовые данные по начислениям, оплатам, задолженностям должника по периодам.</w:t>
      </w:r>
    </w:p>
    <w:p w14:paraId="5B2FDC36" w14:textId="77777777" w:rsidR="00EE4219" w:rsidRDefault="00167843">
      <w:pPr>
        <w:spacing w:before="160" w:after="160"/>
      </w:pPr>
      <w:r>
        <w:t>Финансовые данные загружаются в систему следующими способами:</w:t>
      </w:r>
    </w:p>
    <w:p w14:paraId="561FEDC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Автоматическая загрузка</w:t>
      </w:r>
    </w:p>
    <w:p w14:paraId="21F246FC" w14:textId="77777777" w:rsidR="00EE4219" w:rsidRDefault="00167843">
      <w:pPr>
        <w:spacing w:before="160" w:after="160"/>
      </w:pPr>
      <w:r>
        <w:t>Загрузка данных происходит с помощью интеграции. Передача и обно</w:t>
      </w:r>
      <w:r>
        <w:t>вление данных происходит в онлайн режиме.</w:t>
      </w:r>
    </w:p>
    <w:p w14:paraId="6699FAE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3C3B4317" w14:textId="77777777" w:rsidR="00EE4219" w:rsidRDefault="00167843">
      <w:pPr>
        <w:spacing w:before="160" w:after="160"/>
      </w:pPr>
      <w:r>
        <w:t>При выборе этого типа загрузки нужно загрузить файл реестра должников.</w:t>
      </w:r>
    </w:p>
    <w:p w14:paraId="488994A9" w14:textId="4B952596" w:rsidR="00EE4219" w:rsidRDefault="00167843">
      <w:pPr>
        <w:spacing w:before="160" w:after="160"/>
      </w:pPr>
      <w:r>
        <w:t>Загрузка данных должника происходит с помощью модуля</w:t>
      </w:r>
      <w:r>
        <w:rPr>
          <w:rFonts w:ascii="Calibri" w:hAnsi="Calibri" w:cs="Calibri"/>
          <w:color w:val="000000"/>
        </w:rPr>
        <w:t xml:space="preserve"> </w:t>
      </w:r>
      <w:hyperlink r:id="rId1290">
        <w:r>
          <w:rPr>
            <w:u w:val="single"/>
          </w:rPr>
          <w:t>Обмен данными</w:t>
        </w:r>
      </w:hyperlink>
      <w:r>
        <w:t>. Модуль находится в главном меню Системы. (</w:t>
      </w:r>
      <w:hyperlink w:anchor="cap_1818e011-23ee-4e5a-be3d-31b693f3e924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2535A5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18DFEC" w14:textId="77777777" w:rsidR="00EE4219" w:rsidRDefault="00167843">
            <w:pPr>
              <w:spacing w:line="240" w:lineRule="auto"/>
              <w:jc w:val="center"/>
            </w:pPr>
            <w:bookmarkStart w:id="1474" w:name="cap_1818e011-23ee-4e5a-be3d-31b693f3e924"/>
            <w:bookmarkEnd w:id="1474"/>
            <w:r>
              <w:rPr>
                <w:noProof/>
              </w:rPr>
              <w:drawing>
                <wp:inline distT="0" distB="0" distL="0" distR="0" wp14:anchorId="2260B5C9" wp14:editId="732A93DF">
                  <wp:extent cx="5667375" cy="3238500"/>
                  <wp:effectExtent l="0" t="0" r="0" b="0"/>
                  <wp:docPr id="1259" name="drex_module_27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" name="drex_module_27_3_custom.png"/>
                          <pic:cNvPicPr/>
                        </pic:nvPicPr>
                        <pic:blipFill>
                          <a:blip r:embed="rId1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23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2B872E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2BDB43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Модуль "Обмен данными"</w:t>
            </w:r>
          </w:p>
        </w:tc>
      </w:tr>
    </w:tbl>
    <w:p w14:paraId="591E0E71" w14:textId="33CFCEB3" w:rsidR="00EE4219" w:rsidRDefault="00167843">
      <w:pPr>
        <w:spacing w:before="160" w:after="160"/>
      </w:pPr>
      <w:r>
        <w:t>Для загрузки данных должников нужно сформировать реестр должников (табличная форма, формат .xls, .xslx). Подробно функция загрузки данных должника описана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«Обмен данными»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</w:t>
      </w:r>
      <w:r>
        <w:t>.</w:t>
      </w:r>
    </w:p>
    <w:p w14:paraId="711CFA29" w14:textId="46396F63" w:rsidR="00EE4219" w:rsidRDefault="00167843">
      <w:pPr>
        <w:spacing w:before="160" w:after="160"/>
        <w:rPr>
          <w:color w:val="000000"/>
        </w:rPr>
      </w:pPr>
      <w:hyperlink r:id="rId1292">
        <w:r>
          <w:rPr>
            <w:u w:val="single"/>
          </w:rPr>
          <w:t>Пример реестра должников</w:t>
        </w:r>
      </w:hyperlink>
    </w:p>
    <w:p w14:paraId="7FB5F36C" w14:textId="77777777" w:rsidR="00EE4219" w:rsidRDefault="00167843">
      <w:pPr>
        <w:spacing w:before="160" w:after="160"/>
        <w:rPr>
          <w:u w:val="single"/>
        </w:rPr>
      </w:pPr>
      <w:r>
        <w:rPr>
          <w:u w:val="single"/>
        </w:rPr>
        <w:lastRenderedPageBreak/>
        <w:t xml:space="preserve">В файловом реестре </w:t>
      </w:r>
      <w:r>
        <w:rPr>
          <w:b/>
          <w:bCs/>
          <w:u w:val="single"/>
        </w:rPr>
        <w:t>обязательно</w:t>
      </w:r>
      <w:r>
        <w:rPr>
          <w:u w:val="single"/>
        </w:rPr>
        <w:t xml:space="preserve"> должны присутствовать идентификаторы:</w:t>
      </w:r>
    </w:p>
    <w:p w14:paraId="0248723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 / Договор (для Физических и Юридических лиц)</w:t>
      </w:r>
    </w:p>
    <w:p w14:paraId="30537FA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ИНН или ОГРН организации (для Юридических Лиц)</w:t>
      </w:r>
    </w:p>
    <w:p w14:paraId="0E55F0D0" w14:textId="77777777" w:rsidR="00EE4219" w:rsidRDefault="00167843">
      <w:pPr>
        <w:spacing w:before="160" w:after="160"/>
      </w:pPr>
      <w:r>
        <w:t>При загрузке и обновлении финансовые данные пересчитываются автоматически. Расчеты пени и пошлины пересчитываются ежедневно в 0:30 по Москве.</w:t>
      </w:r>
    </w:p>
    <w:p w14:paraId="12040154" w14:textId="2472F1F2" w:rsidR="00EE4219" w:rsidRDefault="00167843">
      <w:pPr>
        <w:spacing w:before="160" w:after="160"/>
      </w:pPr>
      <w:r>
        <w:t>В верхней части окна закреплена строка общей информации по задолженностям (</w:t>
      </w:r>
      <w:hyperlink w:anchor="cap_cb2884dd-812d-4777-8029-102deafa1564">
        <w:r>
          <w:t>Рис.2</w:t>
        </w:r>
      </w:hyperlink>
      <w:r>
        <w:t>):</w:t>
      </w:r>
    </w:p>
    <w:p w14:paraId="3EB3BBF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Начислено –</w:t>
      </w:r>
      <w:r>
        <w:rPr>
          <w:rFonts w:ascii="Calibri" w:hAnsi="Calibri" w:cs="Calibri"/>
          <w:color w:val="000000"/>
        </w:rPr>
        <w:t xml:space="preserve"> </w:t>
      </w:r>
      <w:r>
        <w:t>общая сумма начислений</w:t>
      </w:r>
    </w:p>
    <w:p w14:paraId="103F0BB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Оплачено –</w:t>
      </w:r>
      <w:r>
        <w:rPr>
          <w:rFonts w:ascii="Calibri" w:hAnsi="Calibri" w:cs="Calibri"/>
          <w:color w:val="000000"/>
        </w:rPr>
        <w:t xml:space="preserve"> </w:t>
      </w:r>
      <w:r>
        <w:t>общая сумма оплаты</w:t>
      </w:r>
    </w:p>
    <w:p w14:paraId="5DB201B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 xml:space="preserve">Задолженность </w:t>
      </w:r>
      <w:r>
        <w:rPr>
          <w:b/>
          <w:bCs/>
        </w:rPr>
        <w:t>–</w:t>
      </w:r>
      <w:r>
        <w:rPr>
          <w:rFonts w:ascii="Calibri" w:hAnsi="Calibri" w:cs="Calibri"/>
          <w:color w:val="000000"/>
        </w:rPr>
        <w:t xml:space="preserve"> </w:t>
      </w:r>
      <w:r>
        <w:t>общая сумма задолженности</w:t>
      </w:r>
    </w:p>
    <w:p w14:paraId="10F7A75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Пеня –</w:t>
      </w:r>
      <w:r>
        <w:rPr>
          <w:rFonts w:ascii="Calibri" w:hAnsi="Calibri" w:cs="Calibri"/>
          <w:color w:val="000000"/>
        </w:rPr>
        <w:t xml:space="preserve"> </w:t>
      </w:r>
      <w:r>
        <w:t>сумма пени</w:t>
      </w:r>
    </w:p>
    <w:p w14:paraId="07DB656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Задолженность актуальная –</w:t>
      </w:r>
      <w:r>
        <w:rPr>
          <w:rFonts w:ascii="Calibri" w:hAnsi="Calibri" w:cs="Calibri"/>
          <w:color w:val="000000"/>
        </w:rPr>
        <w:t xml:space="preserve"> </w:t>
      </w:r>
      <w:r>
        <w:t>задолженность, за вычетом оплаченной суммы.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BB4E24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CD43F6" w14:textId="77777777" w:rsidR="00EE4219" w:rsidRDefault="00167843">
            <w:pPr>
              <w:spacing w:line="240" w:lineRule="auto"/>
              <w:jc w:val="center"/>
            </w:pPr>
            <w:bookmarkStart w:id="1475" w:name="cap_cb2884dd-812d-4777-8029-102deafa1564"/>
            <w:bookmarkEnd w:id="1475"/>
            <w:r>
              <w:rPr>
                <w:noProof/>
              </w:rPr>
              <w:drawing>
                <wp:inline distT="0" distB="0" distL="0" distR="0" wp14:anchorId="4377B72A" wp14:editId="62BAA87D">
                  <wp:extent cx="5667375" cy="314325"/>
                  <wp:effectExtent l="0" t="0" r="0" b="0"/>
                  <wp:docPr id="1260" name="drex_module_27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" name="drex_module_27_3_custom_2.png"/>
                          <pic:cNvPicPr/>
                        </pic:nvPicPr>
                        <pic:blipFill>
                          <a:blip r:embed="rId1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7D6718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5A64B6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8CF53D1" w14:textId="68B8A79B" w:rsidR="00EE4219" w:rsidRDefault="00167843">
      <w:pPr>
        <w:spacing w:before="160" w:after="160"/>
      </w:pPr>
      <w:r>
        <w:t>Данные по разделам динамически меняются в зависимости от выбранного договора и типа слуги (в случае начислений по разным услугам). В правом верхнем углу окна есть фильтр выбора договора и услуг с указанием наименования услуги, по которой были загружены фин</w:t>
      </w:r>
      <w:r>
        <w:t>ансовые данные. (</w:t>
      </w:r>
      <w:hyperlink w:anchor="cap_0c5c8773-996a-4409-b84f-95a76731f514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D59E0E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4CF3CBD" w14:textId="77777777" w:rsidR="00EE4219" w:rsidRDefault="00167843">
            <w:pPr>
              <w:spacing w:line="240" w:lineRule="auto"/>
              <w:jc w:val="center"/>
            </w:pPr>
            <w:bookmarkStart w:id="1476" w:name="cap_0c5c8773-996a-4409-b84f-95a76731f514"/>
            <w:bookmarkEnd w:id="1476"/>
            <w:r>
              <w:rPr>
                <w:noProof/>
              </w:rPr>
              <w:drawing>
                <wp:inline distT="0" distB="0" distL="0" distR="0" wp14:anchorId="2DDEA245" wp14:editId="51040942">
                  <wp:extent cx="5667375" cy="781050"/>
                  <wp:effectExtent l="0" t="0" r="0" b="0"/>
                  <wp:docPr id="1261" name="drex_module_27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" name="drex_module_27_3_custom_3.png"/>
                          <pic:cNvPicPr/>
                        </pic:nvPicPr>
                        <pic:blipFill>
                          <a:blip r:embed="rId1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4CADDD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15A0E9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25AC663B" w14:textId="77777777" w:rsidR="00EE4219" w:rsidRDefault="00167843">
      <w:pPr>
        <w:spacing w:before="160" w:after="160"/>
      </w:pPr>
      <w:r>
        <w:t>На скриншоте цифрой «1» отмечен фильтр выбора договора, цифрой «2» - выбор типа услуги («начисление» или «все услуги»)</w:t>
      </w:r>
    </w:p>
    <w:p w14:paraId="61DAAE0A" w14:textId="0F02C538" w:rsidR="00EE4219" w:rsidRDefault="00167843">
      <w:pPr>
        <w:spacing w:before="160" w:after="160"/>
      </w:pPr>
      <w:r>
        <w:t>В разделе содержатся следующие типы фин</w:t>
      </w:r>
      <w:r>
        <w:t>ансовых данных: (</w:t>
      </w:r>
      <w:hyperlink w:anchor="cap_f4dfb528-ef00-483e-b424-5ada5ef78aaa">
        <w:r>
          <w:rPr>
            <w:color w:val="000000"/>
          </w:rPr>
          <w:t>Рис.4</w:t>
        </w:r>
      </w:hyperlink>
      <w:r>
        <w:t>)</w:t>
      </w:r>
    </w:p>
    <w:p w14:paraId="1D538FD9" w14:textId="7854BBFF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49c23d2f-e03d-4897-82ce-595e39ef4d62">
        <w:r>
          <w:rPr>
            <w:u w:val="single"/>
          </w:rPr>
          <w:t>Начислено</w:t>
        </w:r>
      </w:hyperlink>
    </w:p>
    <w:p w14:paraId="29C245FC" w14:textId="65BD30D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88d9e8c7-6191-4281-92aa-4ec93d99e702">
        <w:r>
          <w:rPr>
            <w:u w:val="single"/>
          </w:rPr>
          <w:t>Задолженность</w:t>
        </w:r>
      </w:hyperlink>
    </w:p>
    <w:p w14:paraId="1D039955" w14:textId="260807E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d566ddd5-e417-4120-8a8d-9690d07592c2">
        <w:r>
          <w:rPr>
            <w:u w:val="single"/>
          </w:rPr>
          <w:t>Оплачено</w:t>
        </w:r>
      </w:hyperlink>
    </w:p>
    <w:p w14:paraId="2E1E21FB" w14:textId="1D248B5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4191d626-0a38-42ca-b7fc-773aac0960e5">
        <w:r>
          <w:rPr>
            <w:u w:val="single"/>
          </w:rPr>
          <w:t>Перерасчет</w:t>
        </w:r>
      </w:hyperlink>
    </w:p>
    <w:p w14:paraId="550A5454" w14:textId="1E02D26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f4a97e72-7f23-4ead-911d-22c03c786933">
        <w:r>
          <w:rPr>
            <w:u w:val="single"/>
          </w:rPr>
          <w:t>Пеня</w:t>
        </w:r>
      </w:hyperlink>
    </w:p>
    <w:p w14:paraId="0851F28F" w14:textId="6D4DFFDF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ba37fbe1-5f24-4bc6-8f22-4513e6b1ba3a">
        <w:r>
          <w:rPr>
            <w:u w:val="single"/>
          </w:rPr>
          <w:t>Источник дохода</w:t>
        </w:r>
      </w:hyperlink>
    </w:p>
    <w:p w14:paraId="4AD31BD5" w14:textId="645DFB0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a5bc6080-09a9-44da-bb5f-a22c6dd1b955">
        <w:r>
          <w:rPr>
            <w:u w:val="single"/>
          </w:rPr>
          <w:t>Период просуживания</w:t>
        </w:r>
      </w:hyperlink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287948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DFA9F3" w14:textId="77777777" w:rsidR="00EE4219" w:rsidRDefault="00167843">
            <w:pPr>
              <w:spacing w:line="240" w:lineRule="auto"/>
              <w:jc w:val="center"/>
              <w:rPr>
                <w:rFonts w:ascii="Calibri" w:hAnsi="Calibri" w:cs="Calibri"/>
                <w:color w:val="595959"/>
                <w:u w:val="single"/>
              </w:rPr>
            </w:pPr>
            <w:bookmarkStart w:id="1477" w:name="cap_f4dfb528-ef00-483e-b424-5ada5ef78aaa"/>
            <w:bookmarkEnd w:id="1477"/>
            <w:r>
              <w:rPr>
                <w:rFonts w:ascii="Calibri" w:hAnsi="Calibri" w:cs="Calibri"/>
                <w:noProof/>
                <w:color w:val="595959"/>
                <w:u w:val="single"/>
              </w:rPr>
              <w:drawing>
                <wp:inline distT="0" distB="0" distL="0" distR="0" wp14:anchorId="22E3FACD" wp14:editId="1F194B70">
                  <wp:extent cx="5667375" cy="1171575"/>
                  <wp:effectExtent l="0" t="0" r="0" b="0"/>
                  <wp:docPr id="1262" name="drex_module_27_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" name="drex_module_27_3_custom_4.png"/>
                          <pic:cNvPicPr/>
                        </pic:nvPicPr>
                        <pic:blipFill>
                          <a:blip r:embed="rId1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7F1BB7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593924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7FB2D16C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0A1917B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478" w:name="49c23d2f-e03d-4897-82ce-595e39ef4d62"/>
      <w:bookmarkEnd w:id="1478"/>
      <w:r>
        <w:rPr>
          <w:b/>
          <w:bCs/>
          <w:sz w:val="28"/>
          <w:szCs w:val="28"/>
        </w:rPr>
        <w:lastRenderedPageBreak/>
        <w:t>Начислено</w:t>
      </w:r>
    </w:p>
    <w:p w14:paraId="7FAFAE81" w14:textId="047446D7" w:rsidR="00EE4219" w:rsidRDefault="00167843">
      <w:pPr>
        <w:spacing w:before="160" w:after="160"/>
      </w:pPr>
      <w:r>
        <w:t>Выводятся данные по всем начислениям. Система учитывает работу как с одной услугой (к примеру, за ТКО), так и разными оказываемыми услугами (ТКО, электроснабжение, газоснабжение, холодное в/с, горячее в/с, отопление и другие услуги). Применяется для УК, ТС</w:t>
      </w:r>
      <w:r>
        <w:t>Ж, ЖСК и тому подобных организаций. Подраздел состоит из следующих данных: (</w:t>
      </w:r>
      <w:hyperlink w:anchor="cap_d56b203f-119e-4c4a-97e1-77782f2a3ee1">
        <w:r>
          <w:t>Рис.1</w:t>
        </w:r>
      </w:hyperlink>
      <w:r>
        <w:t>)</w:t>
      </w:r>
    </w:p>
    <w:p w14:paraId="11C681B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Месяц начислений</w:t>
      </w:r>
      <w:r>
        <w:rPr>
          <w:rFonts w:ascii="Calibri" w:hAnsi="Calibri" w:cs="Calibri"/>
          <w:color w:val="000000"/>
        </w:rPr>
        <w:t xml:space="preserve"> </w:t>
      </w:r>
      <w:r>
        <w:t>– отчетный период, по которому было произведено начисление или перерасчет</w:t>
      </w:r>
    </w:p>
    <w:p w14:paraId="076A8D2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Начисление</w:t>
      </w:r>
      <w:r>
        <w:rPr>
          <w:rFonts w:ascii="Calibri" w:hAnsi="Calibri" w:cs="Calibri"/>
          <w:color w:val="000000"/>
        </w:rPr>
        <w:t xml:space="preserve"> </w:t>
      </w:r>
      <w:r>
        <w:t>– сумма начислений за оказанную услугу за отчетный период (месяц)</w:t>
      </w:r>
    </w:p>
    <w:p w14:paraId="1DB655A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Входящее сальдо</w:t>
      </w:r>
      <w:r>
        <w:rPr>
          <w:rFonts w:ascii="Calibri" w:hAnsi="Calibri" w:cs="Calibri"/>
          <w:color w:val="000000"/>
        </w:rPr>
        <w:t xml:space="preserve"> </w:t>
      </w:r>
      <w:r>
        <w:t>– сумма остатка по счету на начало отчетного периода</w:t>
      </w:r>
    </w:p>
    <w:p w14:paraId="76FFE55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Все услуги</w:t>
      </w:r>
      <w:r>
        <w:rPr>
          <w:rFonts w:ascii="Calibri" w:hAnsi="Calibri" w:cs="Calibri"/>
          <w:color w:val="000000"/>
        </w:rPr>
        <w:t xml:space="preserve"> </w:t>
      </w:r>
      <w:r>
        <w:t>– сумма начислений по всем указанным услугам за отчётный период</w:t>
      </w:r>
    </w:p>
    <w:p w14:paraId="520F25DB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CB41F6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2C332D" w14:textId="77777777" w:rsidR="00EE4219" w:rsidRDefault="00167843">
            <w:pPr>
              <w:spacing w:line="240" w:lineRule="auto"/>
              <w:jc w:val="center"/>
            </w:pPr>
            <w:bookmarkStart w:id="1479" w:name="cap_d56b203f-119e-4c4a-97e1-77782f2a3ee1"/>
            <w:bookmarkEnd w:id="1479"/>
            <w:r>
              <w:rPr>
                <w:noProof/>
              </w:rPr>
              <w:drawing>
                <wp:inline distT="0" distB="0" distL="0" distR="0" wp14:anchorId="286FCDAC" wp14:editId="64320BFC">
                  <wp:extent cx="5667375" cy="1400175"/>
                  <wp:effectExtent l="0" t="0" r="0" b="0"/>
                  <wp:docPr id="1263" name="drex_module_27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" name="drex_module_27_3_1_custom.png"/>
                          <pic:cNvPicPr/>
                        </pic:nvPicPr>
                        <pic:blipFill>
                          <a:blip r:embed="rId1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9EAB74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525E5B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C872803" w14:textId="77777777" w:rsidR="00EE4219" w:rsidRDefault="00167843">
      <w:r>
        <w:br w:type="page"/>
      </w:r>
    </w:p>
    <w:p w14:paraId="681704E1" w14:textId="77777777" w:rsidR="00EE4219" w:rsidRDefault="00167843">
      <w:pPr>
        <w:spacing w:before="320" w:after="160"/>
        <w:rPr>
          <w:b/>
          <w:bCs/>
          <w:sz w:val="28"/>
          <w:szCs w:val="28"/>
        </w:rPr>
      </w:pPr>
      <w:bookmarkStart w:id="1480" w:name="88d9e8c7-6191-4281-92aa-4ec93d99e702"/>
      <w:bookmarkEnd w:id="1480"/>
      <w:r>
        <w:rPr>
          <w:b/>
          <w:bCs/>
          <w:sz w:val="28"/>
          <w:szCs w:val="28"/>
        </w:rPr>
        <w:lastRenderedPageBreak/>
        <w:t>Задолженность</w:t>
      </w:r>
    </w:p>
    <w:p w14:paraId="56232D70" w14:textId="7BCE4CEA" w:rsidR="00EE4219" w:rsidRDefault="00167843">
      <w:pPr>
        <w:spacing w:before="160" w:after="160"/>
      </w:pPr>
      <w:r>
        <w:t>Выводятся данные по задолженности абонента или должника. Подраздел состоит из следующих данных: (</w:t>
      </w:r>
      <w:hyperlink w:anchor="cap_415a12fd-05e6-44f4-9dae-044d1c68d06f">
        <w:r>
          <w:t>Рис.1</w:t>
        </w:r>
      </w:hyperlink>
      <w:r>
        <w:t>)</w:t>
      </w:r>
    </w:p>
    <w:p w14:paraId="1E930BA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Начало просрочки</w:t>
      </w:r>
      <w:r>
        <w:rPr>
          <w:rFonts w:ascii="Calibri" w:hAnsi="Calibri" w:cs="Calibri"/>
          <w:color w:val="000000"/>
        </w:rPr>
        <w:t xml:space="preserve"> </w:t>
      </w:r>
      <w:r>
        <w:t>– отчетный период, с которого образовалась задолженность</w:t>
      </w:r>
    </w:p>
    <w:p w14:paraId="0A323FE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Конец просрочки</w:t>
      </w:r>
      <w:r>
        <w:rPr>
          <w:rFonts w:ascii="Calibri" w:hAnsi="Calibri" w:cs="Calibri"/>
          <w:color w:val="000000"/>
        </w:rPr>
        <w:t xml:space="preserve"> </w:t>
      </w:r>
      <w:r>
        <w:t>- отчетный период, по которому задолженность не была погашена</w:t>
      </w:r>
    </w:p>
    <w:p w14:paraId="44CAA35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Задолженность</w:t>
      </w:r>
      <w:r>
        <w:rPr>
          <w:rFonts w:ascii="Calibri" w:hAnsi="Calibri" w:cs="Calibri"/>
          <w:color w:val="000000"/>
        </w:rPr>
        <w:t xml:space="preserve"> </w:t>
      </w:r>
      <w:r>
        <w:t>– сумма задолженности по каждому отчетному периоду (месяц)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FBD94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E9F8D5" w14:textId="77777777" w:rsidR="00EE4219" w:rsidRDefault="00167843">
            <w:pPr>
              <w:spacing w:line="240" w:lineRule="auto"/>
              <w:jc w:val="center"/>
            </w:pPr>
            <w:bookmarkStart w:id="1481" w:name="cap_415a12fd-05e6-44f4-9dae-044d1c68d06f"/>
            <w:bookmarkEnd w:id="1481"/>
            <w:r>
              <w:rPr>
                <w:noProof/>
              </w:rPr>
              <w:drawing>
                <wp:inline distT="0" distB="0" distL="0" distR="0" wp14:anchorId="6F02ADD7" wp14:editId="54D41581">
                  <wp:extent cx="5667375" cy="1952625"/>
                  <wp:effectExtent l="0" t="0" r="0" b="0"/>
                  <wp:docPr id="1264" name="drex_module_27_3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4" name="drex_module_27_3_2_custom.png"/>
                          <pic:cNvPicPr/>
                        </pic:nvPicPr>
                        <pic:blipFill>
                          <a:blip r:embed="rId1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41BA9A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CA25D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447B2F3" w14:textId="77777777" w:rsidR="00EE4219" w:rsidRDefault="00167843">
      <w:r>
        <w:br w:type="page"/>
      </w:r>
    </w:p>
    <w:p w14:paraId="6DA8DAD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482" w:name="4191d626-0a38-42ca-b7fc-773aac0960e5"/>
      <w:bookmarkEnd w:id="1482"/>
      <w:r>
        <w:rPr>
          <w:b/>
          <w:bCs/>
          <w:sz w:val="28"/>
          <w:szCs w:val="28"/>
        </w:rPr>
        <w:lastRenderedPageBreak/>
        <w:t>Перерасчет</w:t>
      </w:r>
    </w:p>
    <w:p w14:paraId="01E107D0" w14:textId="3469B0A8" w:rsidR="00EE4219" w:rsidRDefault="00167843">
      <w:pPr>
        <w:spacing w:before="160" w:after="160"/>
      </w:pPr>
      <w:r>
        <w:t>Загружаются данные по перерасчетам. Подраздел состоит из следующих данных: (</w:t>
      </w:r>
      <w:hyperlink w:anchor="cap_73ac00bd-cfd4-41f2-a350-856ce0540b98">
        <w:r>
          <w:t>Рис.1</w:t>
        </w:r>
      </w:hyperlink>
      <w:r>
        <w:t>)</w:t>
      </w:r>
    </w:p>
    <w:p w14:paraId="30F55A9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Месяц оплаты</w:t>
      </w:r>
      <w:r>
        <w:rPr>
          <w:rFonts w:ascii="Calibri" w:hAnsi="Calibri" w:cs="Calibri"/>
          <w:color w:val="000000"/>
        </w:rPr>
        <w:t xml:space="preserve"> </w:t>
      </w:r>
      <w:r>
        <w:t>– отчетный период, по которому было произведен перерасчет</w:t>
      </w:r>
    </w:p>
    <w:p w14:paraId="4FA1ADF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Наименование</w:t>
      </w:r>
      <w:r>
        <w:rPr>
          <w:rFonts w:ascii="Calibri" w:hAnsi="Calibri" w:cs="Calibri"/>
          <w:color w:val="000000"/>
        </w:rPr>
        <w:t xml:space="preserve"> </w:t>
      </w:r>
      <w:r>
        <w:t>– название перерасчета</w:t>
      </w:r>
    </w:p>
    <w:p w14:paraId="089B124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</w:t>
      </w:r>
      <w:r>
        <w:rPr>
          <w:rFonts w:ascii="Calibri" w:hAnsi="Calibri" w:cs="Calibri"/>
          <w:color w:val="000000"/>
        </w:rPr>
        <w:t xml:space="preserve"> </w:t>
      </w:r>
      <w:r>
        <w:t>- оплаты за оказанную услугу за отчетный период (месяц)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59D954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180C53" w14:textId="77777777" w:rsidR="00EE4219" w:rsidRDefault="00167843">
            <w:pPr>
              <w:spacing w:line="240" w:lineRule="auto"/>
              <w:jc w:val="center"/>
            </w:pPr>
            <w:bookmarkStart w:id="1483" w:name="cap_73ac00bd-cfd4-41f2-a350-856ce0540b98"/>
            <w:bookmarkEnd w:id="1483"/>
            <w:r>
              <w:rPr>
                <w:noProof/>
              </w:rPr>
              <w:drawing>
                <wp:inline distT="0" distB="0" distL="0" distR="0" wp14:anchorId="6749CE34" wp14:editId="157880A7">
                  <wp:extent cx="5667375" cy="1495425"/>
                  <wp:effectExtent l="0" t="0" r="0" b="0"/>
                  <wp:docPr id="1265" name="drex_module_27_3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5" name="drex_module_27_3_3_custom.png"/>
                          <pic:cNvPicPr/>
                        </pic:nvPicPr>
                        <pic:blipFill>
                          <a:blip r:embed="rId1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5429C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74CFC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4D2EC38" w14:textId="77777777" w:rsidR="00EE4219" w:rsidRDefault="00167843">
      <w:r>
        <w:br w:type="page"/>
      </w:r>
    </w:p>
    <w:p w14:paraId="4ABCD3A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484" w:name="f4a97e72-7f23-4ead-911d-22c03c786933"/>
      <w:bookmarkEnd w:id="1484"/>
      <w:r>
        <w:rPr>
          <w:b/>
          <w:bCs/>
          <w:sz w:val="28"/>
          <w:szCs w:val="28"/>
        </w:rPr>
        <w:lastRenderedPageBreak/>
        <w:t>Пеня</w:t>
      </w:r>
    </w:p>
    <w:p w14:paraId="49113138" w14:textId="77777777" w:rsidR="00EE4219" w:rsidRDefault="00167843">
      <w:pPr>
        <w:spacing w:before="160" w:after="160"/>
      </w:pPr>
      <w:r>
        <w:t>Загружаются данные по расчетам неустойки за образовавшеюся задолженность по отчетным периодам.</w:t>
      </w:r>
    </w:p>
    <w:p w14:paraId="339A12FA" w14:textId="77777777" w:rsidR="00EE4219" w:rsidRDefault="00167843">
      <w:pPr>
        <w:spacing w:before="160" w:after="160"/>
      </w:pPr>
      <w:r>
        <w:t>Система рассчитывает пени согласно следующим правовым документам:</w:t>
      </w:r>
    </w:p>
    <w:p w14:paraId="38D6CE4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Правительства РФ от 06.05.2011 №354</w:t>
      </w:r>
    </w:p>
    <w:p w14:paraId="23B50C6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Статья 395 ГК РФ. Ответст</w:t>
      </w:r>
      <w:r>
        <w:t>венность за неисполнение денежного обязательства</w:t>
      </w:r>
    </w:p>
    <w:p w14:paraId="73A9C09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Статья 154 ЖК РФ. Структура платы за жилое помещение и коммунальные услуги</w:t>
      </w:r>
    </w:p>
    <w:p w14:paraId="524ED77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Статья 155 ЖК РФ. Внесение платы за жилое помещение и коммунальные услуги</w:t>
      </w:r>
    </w:p>
    <w:p w14:paraId="35AC01DD" w14:textId="77777777" w:rsidR="00EE4219" w:rsidRDefault="00167843">
      <w:pPr>
        <w:spacing w:before="160" w:after="160"/>
      </w:pPr>
      <w:r>
        <w:t>Мораториям:</w:t>
      </w:r>
    </w:p>
    <w:p w14:paraId="22D03FC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Мораторий начисления пени за коммунальные услуги (срок действия 02.04.2020 – 01.01.2021 гг)</w:t>
      </w:r>
    </w:p>
    <w:p w14:paraId="2A2B432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Мораторий начисления пени за банкротство (срок действия 06</w:t>
      </w:r>
      <w:r>
        <w:t>.04.2020 – 07.01.2021 гг)</w:t>
      </w:r>
    </w:p>
    <w:p w14:paraId="58BC202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Мораторий начисления пени за просрочку уплаты налога (срок действия 06.04.2020 – 31.12.2023 гг)</w:t>
      </w:r>
    </w:p>
    <w:p w14:paraId="442A9B7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Мораторий начисления пени за несвоевременное и (или) неполное внесение платы за жилое помещение и коммунальные услуги, взносов на капремонт (начисляются и уплачиваются исходя из ключевой ставки Банка России, действовавшей на 27 февраля 2022 г.) – (срок дей</w:t>
      </w:r>
      <w:r>
        <w:t>ствия 28.02.2022 – 01.01.2023 гг)</w:t>
      </w:r>
    </w:p>
    <w:p w14:paraId="3199E9A9" w14:textId="77777777" w:rsidR="00EE4219" w:rsidRDefault="00167843">
      <w:pPr>
        <w:spacing w:before="160" w:after="160"/>
      </w:pPr>
      <w:r>
        <w:t>Ставки ЦБ РФ</w:t>
      </w:r>
    </w:p>
    <w:p w14:paraId="78A5C74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Ставка рефинансирования приравнена к ключевой ставке ЦБ РФ, которую финансовый регулятор пересматривает не реже 1 раза в квартал.</w:t>
      </w:r>
    </w:p>
    <w:p w14:paraId="0ADB6C5B" w14:textId="77777777" w:rsidR="00EE4219" w:rsidRDefault="00167843">
      <w:pPr>
        <w:spacing w:before="160" w:after="160"/>
      </w:pPr>
      <w:r>
        <w:t>Расчет процентной ставки расчета пени возможен по:</w:t>
      </w:r>
    </w:p>
    <w:p w14:paraId="1ED885F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 перио</w:t>
      </w:r>
      <w:r>
        <w:t>дам действия ставки рефинансирования</w:t>
      </w:r>
    </w:p>
    <w:p w14:paraId="7397792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 день частичной оплаты</w:t>
      </w:r>
    </w:p>
    <w:p w14:paraId="151041D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 день подачи в суд (сегодня)</w:t>
      </w:r>
    </w:p>
    <w:p w14:paraId="2BB97E4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 фиксированному проценту договорной неустойки</w:t>
      </w:r>
    </w:p>
    <w:p w14:paraId="062E996E" w14:textId="55AAFC6A" w:rsidR="00EE4219" w:rsidRDefault="00167843">
      <w:pPr>
        <w:spacing w:before="160" w:after="160"/>
      </w:pPr>
      <w:r>
        <w:t>Подраздел состоит из следующих данных: (</w:t>
      </w:r>
      <w:hyperlink w:anchor="cap_6420020e-d463-4d9f-b041-3874bdefeaae">
        <w:r>
          <w:t>Рис.1</w:t>
        </w:r>
      </w:hyperlink>
      <w:r>
        <w:t>)</w:t>
      </w:r>
    </w:p>
    <w:p w14:paraId="44C0BB7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Начало просрочки</w:t>
      </w:r>
      <w:r>
        <w:rPr>
          <w:rFonts w:ascii="Calibri" w:hAnsi="Calibri" w:cs="Calibri"/>
          <w:color w:val="000000"/>
        </w:rPr>
        <w:t xml:space="preserve"> </w:t>
      </w:r>
      <w:r>
        <w:t>– дата периода начала начислений пени по задолженности</w:t>
      </w:r>
    </w:p>
    <w:p w14:paraId="30E3DDE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Пеня</w:t>
      </w:r>
      <w:r>
        <w:rPr>
          <w:rFonts w:ascii="Calibri" w:hAnsi="Calibri" w:cs="Calibri"/>
          <w:color w:val="000000"/>
        </w:rPr>
        <w:t xml:space="preserve"> </w:t>
      </w:r>
      <w:r>
        <w:t>– сумма неустойки по отчетному периоду сформировавшейся задолженности</w:t>
      </w:r>
    </w:p>
    <w:p w14:paraId="30C3D5EF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B58C9D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F2F974" w14:textId="77777777" w:rsidR="00EE4219" w:rsidRDefault="00167843">
            <w:pPr>
              <w:spacing w:line="240" w:lineRule="auto"/>
              <w:jc w:val="center"/>
            </w:pPr>
            <w:bookmarkStart w:id="1485" w:name="cap_6420020e-d463-4d9f-b041-3874bdefeaae"/>
            <w:bookmarkEnd w:id="1485"/>
            <w:r>
              <w:rPr>
                <w:noProof/>
              </w:rPr>
              <w:drawing>
                <wp:inline distT="0" distB="0" distL="0" distR="0" wp14:anchorId="4AEC3F63" wp14:editId="6448A60F">
                  <wp:extent cx="5667375" cy="2305050"/>
                  <wp:effectExtent l="0" t="0" r="0" b="0"/>
                  <wp:docPr id="1266" name="drex_module_27_3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6" name="drex_module_27_3_4_custom.png"/>
                          <pic:cNvPicPr/>
                        </pic:nvPicPr>
                        <pic:blipFill>
                          <a:blip r:embed="rId1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EB724C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44B3EC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30B8B8F" w14:textId="77777777" w:rsidR="00EE4219" w:rsidRDefault="00167843">
      <w:r>
        <w:br w:type="page"/>
      </w:r>
    </w:p>
    <w:p w14:paraId="1CF5EAE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486" w:name="ba37fbe1-5f24-4bc6-8f22-4513e6b1ba3a"/>
      <w:bookmarkEnd w:id="1486"/>
      <w:r>
        <w:rPr>
          <w:b/>
          <w:bCs/>
          <w:sz w:val="28"/>
          <w:szCs w:val="28"/>
        </w:rPr>
        <w:lastRenderedPageBreak/>
        <w:t>Источник дохода</w:t>
      </w:r>
    </w:p>
    <w:p w14:paraId="214186CC" w14:textId="77777777" w:rsidR="00EE4219" w:rsidRDefault="00167843">
      <w:pPr>
        <w:spacing w:before="160" w:after="160"/>
      </w:pPr>
      <w:r>
        <w:t>Указывается информация по источникам дохода должника.</w:t>
      </w:r>
    </w:p>
    <w:p w14:paraId="69DD02A5" w14:textId="1BA2511E" w:rsidR="00EE4219" w:rsidRDefault="00167843">
      <w:pPr>
        <w:spacing w:before="160" w:after="160"/>
      </w:pPr>
      <w:r>
        <w:t xml:space="preserve">Для добавления данных об источниках дохода нужно воспользоваться кнопкой </w:t>
      </w:r>
      <w:r>
        <w:rPr>
          <w:b/>
          <w:bCs/>
        </w:rPr>
        <w:t>«Добавить»</w:t>
      </w:r>
      <w:r>
        <w:t>, расположенной в правой части экрана. (</w:t>
      </w:r>
      <w:hyperlink w:anchor="cap_0572c649-bf28-4d78-b7b7-805bfff4f45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458AFA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BB592B" w14:textId="77777777" w:rsidR="00EE4219" w:rsidRDefault="00167843">
            <w:pPr>
              <w:spacing w:line="240" w:lineRule="auto"/>
              <w:jc w:val="center"/>
            </w:pPr>
            <w:bookmarkStart w:id="1487" w:name="cap_0572c649-bf28-4d78-b7b7-805bfff4f459"/>
            <w:bookmarkEnd w:id="1487"/>
            <w:r>
              <w:rPr>
                <w:noProof/>
              </w:rPr>
              <w:drawing>
                <wp:inline distT="0" distB="0" distL="0" distR="0" wp14:anchorId="52177945" wp14:editId="69943484">
                  <wp:extent cx="5667375" cy="895350"/>
                  <wp:effectExtent l="0" t="0" r="0" b="0"/>
                  <wp:docPr id="1267" name="drex_module_27_3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7" name="drex_module_27_3_5_custom.png"/>
                          <pic:cNvPicPr/>
                        </pic:nvPicPr>
                        <pic:blipFill>
                          <a:blip r:embed="rId1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5C19F5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958264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00A2712" w14:textId="3D0EA0E0" w:rsidR="00EE4219" w:rsidRDefault="00167843">
      <w:pPr>
        <w:spacing w:before="160" w:after="160"/>
      </w:pPr>
      <w:r>
        <w:t>Откроется окно добавления источника дохода. (</w:t>
      </w:r>
      <w:hyperlink w:anchor="cap_8b0da949-cdc6-49ef-ac24-708e8913ba3e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8D181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899104" w14:textId="77777777" w:rsidR="00EE4219" w:rsidRDefault="00167843">
            <w:pPr>
              <w:spacing w:line="240" w:lineRule="auto"/>
              <w:jc w:val="center"/>
            </w:pPr>
            <w:bookmarkStart w:id="1488" w:name="cap_8b0da949-cdc6-49ef-ac24-708e8913ba3e"/>
            <w:bookmarkEnd w:id="1488"/>
            <w:r>
              <w:rPr>
                <w:noProof/>
              </w:rPr>
              <w:drawing>
                <wp:inline distT="0" distB="0" distL="0" distR="0" wp14:anchorId="75AF8DBB" wp14:editId="6ADD40B5">
                  <wp:extent cx="2781300" cy="2533650"/>
                  <wp:effectExtent l="0" t="0" r="0" b="0"/>
                  <wp:docPr id="1268" name="drex_module_27_3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8" name="drex_module_27_3_5_custom_2.png"/>
                          <pic:cNvPicPr/>
                        </pic:nvPicPr>
                        <pic:blipFill>
                          <a:blip r:embed="rId1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7430C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E35D03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C7F2ED6" w14:textId="77777777" w:rsidR="00EE4219" w:rsidRDefault="00167843">
      <w:pPr>
        <w:spacing w:before="160" w:after="160"/>
      </w:pPr>
      <w:r>
        <w:t>Нужно заполнить следующие поля:</w:t>
      </w:r>
    </w:p>
    <w:p w14:paraId="26348F9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Название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компании</w:t>
      </w:r>
    </w:p>
    <w:p w14:paraId="4975C1D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Юр. лицо / ИП</w:t>
      </w:r>
      <w:r>
        <w:rPr>
          <w:rFonts w:ascii="Calibri" w:hAnsi="Calibri" w:cs="Calibri"/>
          <w:color w:val="000000"/>
        </w:rPr>
        <w:t xml:space="preserve"> </w:t>
      </w:r>
      <w:r>
        <w:t>– выбрать из выпадающего списка тип компании</w:t>
      </w:r>
    </w:p>
    <w:p w14:paraId="459A261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ИНН</w:t>
      </w:r>
      <w:r>
        <w:rPr>
          <w:rFonts w:ascii="Calibri" w:hAnsi="Calibri" w:cs="Calibri"/>
          <w:color w:val="000000"/>
        </w:rPr>
        <w:t xml:space="preserve"> </w:t>
      </w:r>
      <w:r>
        <w:t>– ИНН компании</w:t>
      </w:r>
    </w:p>
    <w:p w14:paraId="45B49AD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Юридический адрес</w:t>
      </w:r>
      <w:r>
        <w:rPr>
          <w:rFonts w:ascii="Calibri" w:hAnsi="Calibri" w:cs="Calibri"/>
          <w:color w:val="000000"/>
        </w:rPr>
        <w:t xml:space="preserve"> </w:t>
      </w:r>
      <w:r>
        <w:t>– ввести юридический адрес компании</w:t>
      </w:r>
    </w:p>
    <w:p w14:paraId="3CA543C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Фактический адрес</w:t>
      </w:r>
      <w:r>
        <w:rPr>
          <w:rFonts w:ascii="Calibri" w:hAnsi="Calibri" w:cs="Calibri"/>
          <w:color w:val="000000"/>
        </w:rPr>
        <w:t xml:space="preserve"> </w:t>
      </w:r>
      <w:r>
        <w:t>– ввести фактический адрес компании</w:t>
      </w:r>
    </w:p>
    <w:p w14:paraId="2B263E6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Генеральный директор</w:t>
      </w:r>
      <w:r>
        <w:rPr>
          <w:rFonts w:ascii="Calibri" w:hAnsi="Calibri" w:cs="Calibri"/>
          <w:color w:val="000000"/>
        </w:rPr>
        <w:t xml:space="preserve"> </w:t>
      </w:r>
      <w:r>
        <w:t xml:space="preserve">– поставить «галочку», </w:t>
      </w:r>
      <w:r>
        <w:t>если должник является генеральным директором компании</w:t>
      </w:r>
    </w:p>
    <w:p w14:paraId="7534BAB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Учредитель</w:t>
      </w:r>
      <w:r>
        <w:rPr>
          <w:rFonts w:ascii="Calibri" w:hAnsi="Calibri" w:cs="Calibri"/>
          <w:color w:val="000000"/>
        </w:rPr>
        <w:t xml:space="preserve"> </w:t>
      </w:r>
      <w:r>
        <w:t>- поставить «галочку», если должник является учредителем компании</w:t>
      </w:r>
    </w:p>
    <w:p w14:paraId="02EC4C16" w14:textId="77777777" w:rsidR="00EE4219" w:rsidRDefault="00167843">
      <w:pPr>
        <w:spacing w:before="160" w:after="160"/>
        <w:ind w:left="720"/>
      </w:pPr>
      <w:r>
        <w:t>По окончании ввода данных нажать кнопку «Подтвердить».</w:t>
      </w:r>
    </w:p>
    <w:p w14:paraId="3E2FABA7" w14:textId="77777777" w:rsidR="00EE4219" w:rsidRDefault="00167843">
      <w:pPr>
        <w:spacing w:before="160" w:after="160"/>
      </w:pPr>
      <w:r>
        <w:t>После проверки системой данные будут отображены в разделе.</w:t>
      </w:r>
      <w:r>
        <w:br w:type="page"/>
      </w:r>
    </w:p>
    <w:p w14:paraId="45D90055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489" w:name="a5bc6080-09a9-44da-bb5f-a22c6dd1b955"/>
      <w:bookmarkEnd w:id="1489"/>
      <w:r>
        <w:rPr>
          <w:b/>
          <w:bCs/>
          <w:sz w:val="28"/>
          <w:szCs w:val="28"/>
        </w:rPr>
        <w:lastRenderedPageBreak/>
        <w:t>Период просуживания</w:t>
      </w:r>
    </w:p>
    <w:p w14:paraId="30EEA57B" w14:textId="77777777" w:rsidR="00EE4219" w:rsidRDefault="00167843">
      <w:pPr>
        <w:spacing w:before="160" w:after="160"/>
      </w:pPr>
      <w:r>
        <w:t>Выводится информация о сумме долга за период, за который уже взыскана задолженность, но ещё не «просужена» новая.</w:t>
      </w:r>
    </w:p>
    <w:p w14:paraId="4E4F290A" w14:textId="77777777" w:rsidR="00EE4219" w:rsidRDefault="00167843">
      <w:pPr>
        <w:spacing w:before="160" w:after="160"/>
      </w:pPr>
      <w:r>
        <w:t>Поля вывода информации:</w:t>
      </w:r>
    </w:p>
    <w:p w14:paraId="4DE637C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</w:t>
      </w:r>
    </w:p>
    <w:p w14:paraId="13F7A52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</w:t>
      </w:r>
      <w:r>
        <w:br w:type="page"/>
      </w:r>
    </w:p>
    <w:p w14:paraId="1E871E9C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490" w:name="cbfab5fd-0af1-4daa-84d5-191f695583b2"/>
      <w:bookmarkEnd w:id="1490"/>
      <w:r>
        <w:rPr>
          <w:b/>
          <w:bCs/>
          <w:sz w:val="32"/>
          <w:szCs w:val="32"/>
        </w:rPr>
        <w:lastRenderedPageBreak/>
        <w:t>Справочник суда и судебных дел</w:t>
      </w:r>
    </w:p>
    <w:p w14:paraId="40AE19EB" w14:textId="753E74F5" w:rsidR="00EE4219" w:rsidRDefault="00167843">
      <w:pPr>
        <w:spacing w:before="160" w:after="160"/>
      </w:pPr>
      <w:r>
        <w:t>Раздел содержит в себе данные по подсудностям и истории судебных дел должника в онлайн режиме по мировому, районному и арбитражному судам. (</w:t>
      </w:r>
      <w:hyperlink w:anchor="cap_6b1f1c51-0cdf-455a-a516-c8d3c98476b1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515645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251EA4" w14:textId="77777777" w:rsidR="00EE4219" w:rsidRDefault="00167843">
            <w:pPr>
              <w:spacing w:line="240" w:lineRule="auto"/>
              <w:jc w:val="center"/>
            </w:pPr>
            <w:bookmarkStart w:id="1491" w:name="cap_6b1f1c51-0cdf-455a-a516-c8d3c98476b1"/>
            <w:bookmarkEnd w:id="1491"/>
            <w:r>
              <w:rPr>
                <w:noProof/>
              </w:rPr>
              <w:drawing>
                <wp:inline distT="0" distB="0" distL="0" distR="0" wp14:anchorId="450850AC" wp14:editId="6B0BA621">
                  <wp:extent cx="5667375" cy="1543050"/>
                  <wp:effectExtent l="0" t="0" r="0" b="0"/>
                  <wp:docPr id="1269" name="drex_module_27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9" name="drex_module_27_4_custom.png"/>
                          <pic:cNvPicPr/>
                        </pic:nvPicPr>
                        <pic:blipFill>
                          <a:blip r:embed="rId1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02A660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B7A46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599AC69" w14:textId="77777777" w:rsidR="00EE4219" w:rsidRDefault="00167843">
      <w:r>
        <w:br w:type="page"/>
      </w:r>
    </w:p>
    <w:p w14:paraId="7377E7A5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492" w:name="49964aa5-08c0-4daf-910e-ec9b3b5f9848"/>
      <w:bookmarkEnd w:id="1492"/>
      <w:r>
        <w:rPr>
          <w:b/>
          <w:bCs/>
          <w:sz w:val="28"/>
          <w:szCs w:val="28"/>
        </w:rPr>
        <w:lastRenderedPageBreak/>
        <w:t>Участок мирового судьи</w:t>
      </w:r>
    </w:p>
    <w:p w14:paraId="59FEAB49" w14:textId="77777777" w:rsidR="00EE4219" w:rsidRDefault="00167843">
      <w:pPr>
        <w:spacing w:before="160" w:after="160"/>
      </w:pPr>
      <w:r>
        <w:t>В разделе представлена история и статусы судебных дел по физическим лицам:</w:t>
      </w:r>
    </w:p>
    <w:p w14:paraId="19FE039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(задолженность до 500тыс рублей)</w:t>
      </w:r>
    </w:p>
    <w:p w14:paraId="40DC52D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(задолженность до 50тыс рублей при отмене судеб</w:t>
      </w:r>
      <w:r>
        <w:t>ного приказа)</w:t>
      </w:r>
    </w:p>
    <w:p w14:paraId="5F6277D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Направление ходатайства</w:t>
      </w:r>
    </w:p>
    <w:p w14:paraId="5F9C515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Направление частной жалобы</w:t>
      </w:r>
    </w:p>
    <w:p w14:paraId="0AEA49F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Направление заявления об ускорении рассмотрения дела</w:t>
      </w:r>
    </w:p>
    <w:p w14:paraId="5924086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Направление заявления о зачете государственной пошлины</w:t>
      </w:r>
    </w:p>
    <w:p w14:paraId="5664484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Направление заявления о выдаче справки на возврат госпошлины (ЗВСП возвращено)</w:t>
      </w:r>
    </w:p>
    <w:p w14:paraId="6036210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Направление ходатайства о возвращении заявлении о выдаче судебного приказа</w:t>
      </w:r>
    </w:p>
    <w:p w14:paraId="179E548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Направление заявл</w:t>
      </w:r>
      <w:r>
        <w:t>ения о выдаче справки на возврат госпошлины (ЗВСП не было подано)</w:t>
      </w:r>
    </w:p>
    <w:p w14:paraId="301D74F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о направлении копии определения об отмене</w:t>
      </w:r>
    </w:p>
    <w:p w14:paraId="751E05B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о предоставлении информации о ходе рассмотрения</w:t>
      </w:r>
    </w:p>
    <w:p w14:paraId="1BCE4EB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в суд о не направлении судебного приказа в ФССП</w:t>
      </w:r>
    </w:p>
    <w:p w14:paraId="54ADB70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возврате иска и выдача справки на возврат пошлины</w:t>
      </w:r>
    </w:p>
    <w:p w14:paraId="2753D33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возврате пошлины (отсутствуют основания для подачи иска)</w:t>
      </w:r>
    </w:p>
    <w:p w14:paraId="55DA19D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Заявление о выдаче копии определения </w:t>
      </w:r>
      <w:r>
        <w:t>суда</w:t>
      </w:r>
    </w:p>
    <w:p w14:paraId="2B1DACB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(ФЛ)</w:t>
      </w:r>
    </w:p>
    <w:p w14:paraId="2C78968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(ФЛ-апартаменты)</w:t>
      </w:r>
    </w:p>
    <w:p w14:paraId="2933273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(ФЛ-дольщики)</w:t>
      </w:r>
    </w:p>
    <w:p w14:paraId="2A74139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(ФЛ-дольщики-апартаменты)</w:t>
      </w:r>
    </w:p>
    <w:p w14:paraId="4221557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(ФЛ-дольщики-кладовка)</w:t>
      </w:r>
    </w:p>
    <w:p w14:paraId="13D776A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(ФЛ-дольщики-машиноместо)</w:t>
      </w:r>
    </w:p>
    <w:p w14:paraId="4BEF39F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</w:t>
      </w:r>
      <w:r>
        <w:t xml:space="preserve"> приказа (ФЛ-дольщики-нежилое помещение)</w:t>
      </w:r>
    </w:p>
    <w:p w14:paraId="338F57A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(ФЛ-дольщики-отдельная квартира)</w:t>
      </w:r>
    </w:p>
    <w:p w14:paraId="1D23625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(ФЛ-дольщики-частный дом)</w:t>
      </w:r>
    </w:p>
    <w:p w14:paraId="71814D7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(ФЛ-ча</w:t>
      </w:r>
      <w:r>
        <w:t>стный дом)</w:t>
      </w:r>
    </w:p>
    <w:p w14:paraId="0884E91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(ФЛ-кладовка)</w:t>
      </w:r>
    </w:p>
    <w:p w14:paraId="6DEE760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(ФЛ-машиноместо)</w:t>
      </w:r>
    </w:p>
    <w:p w14:paraId="7032317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(ФЛ-нежилое помещение)</w:t>
      </w:r>
    </w:p>
    <w:p w14:paraId="509FD30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</w:t>
      </w:r>
      <w:r>
        <w:t xml:space="preserve"> приказа (ФЛ-отдельная квартира)</w:t>
      </w:r>
    </w:p>
    <w:p w14:paraId="1E6FB40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без договора (ФЛ)</w:t>
      </w:r>
    </w:p>
    <w:p w14:paraId="3E5AF78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без договора (ФЛ-дольщики)</w:t>
      </w:r>
    </w:p>
    <w:p w14:paraId="42D7586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(ФЛ-дольщики)</w:t>
      </w:r>
    </w:p>
    <w:p w14:paraId="5A67372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(ФЛ-дольщики-нежилое помещение)</w:t>
      </w:r>
    </w:p>
    <w:p w14:paraId="44BB441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(ФЛ-дольщики-частный дом).</w:t>
      </w:r>
    </w:p>
    <w:p w14:paraId="5F30AC7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(ФЛ-нежилое помещение)</w:t>
      </w:r>
    </w:p>
    <w:p w14:paraId="6954C68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(ФЛ-частный дом)</w:t>
      </w:r>
    </w:p>
    <w:p w14:paraId="745090C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Проект судебного приказа (ФЛ).</w:t>
      </w:r>
    </w:p>
    <w:p w14:paraId="51CE8EB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Прое</w:t>
      </w:r>
      <w:r>
        <w:t>кт судебного приказа (ФЛ-дольщики)</w:t>
      </w:r>
    </w:p>
    <w:p w14:paraId="7C46B2E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возврате ЗВСП и выдаче справки на возврат госпошлины</w:t>
      </w:r>
    </w:p>
    <w:p w14:paraId="3F4A951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возвращении заявления о выдаче судебного приказа.</w:t>
      </w:r>
    </w:p>
    <w:p w14:paraId="2B45BA4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направлении судебного приказа на исполнение в службу судебных приставов в электронном виде.</w:t>
      </w:r>
    </w:p>
    <w:p w14:paraId="2D079DA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приобщении документов к материалам дела</w:t>
      </w:r>
    </w:p>
    <w:p w14:paraId="1838703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об участии в судебном заседании путем использования системы веб – конференции</w:t>
      </w:r>
    </w:p>
    <w:p w14:paraId="4836495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по запросу идентификатора должника</w:t>
      </w:r>
      <w:r>
        <w:br w:type="page"/>
      </w:r>
    </w:p>
    <w:p w14:paraId="65A9955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493" w:name="65750435-df98-49dc-8d62-3f5c49f98121"/>
      <w:bookmarkEnd w:id="1493"/>
      <w:r>
        <w:rPr>
          <w:b/>
          <w:bCs/>
          <w:sz w:val="26"/>
          <w:szCs w:val="26"/>
        </w:rPr>
        <w:lastRenderedPageBreak/>
        <w:t>Карточка судебных дел</w:t>
      </w:r>
    </w:p>
    <w:p w14:paraId="35D3A7B7" w14:textId="77777777" w:rsidR="00EE4219" w:rsidRDefault="00167843">
      <w:pPr>
        <w:spacing w:before="160" w:after="160"/>
      </w:pPr>
      <w:r>
        <w:t xml:space="preserve">В карточке содержится вся истории судебного дела с выводом следующих данных: </w:t>
      </w:r>
    </w:p>
    <w:p w14:paraId="13D5E14A" w14:textId="77777777" w:rsidR="00EE4219" w:rsidRDefault="00167843">
      <w:pPr>
        <w:spacing w:before="160" w:after="160"/>
        <w:jc w:val="center"/>
      </w:pPr>
      <w:r>
        <w:t> </w:t>
      </w:r>
    </w:p>
    <w:p w14:paraId="0F30842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</w:t>
      </w:r>
      <w:r>
        <w:rPr>
          <w:rFonts w:ascii="Times New Roman" w:hAnsi="Times New Roman" w:cs="Times New Roman"/>
          <w:sz w:val="14"/>
          <w:szCs w:val="14"/>
        </w:rPr>
        <w:t>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UID</w:t>
      </w:r>
      <w:r>
        <w:rPr>
          <w:rFonts w:ascii="Calibri" w:hAnsi="Calibri" w:cs="Calibri"/>
          <w:color w:val="000000"/>
        </w:rPr>
        <w:t xml:space="preserve"> </w:t>
      </w:r>
      <w:r>
        <w:t>- идентификатор должника в системе</w:t>
      </w:r>
    </w:p>
    <w:p w14:paraId="534A0BA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 запроса</w:t>
      </w:r>
      <w:r>
        <w:rPr>
          <w:rFonts w:ascii="Calibri" w:hAnsi="Calibri" w:cs="Calibri"/>
          <w:color w:val="000000"/>
        </w:rPr>
        <w:t xml:space="preserve"> </w:t>
      </w:r>
      <w:r>
        <w:t>– указывается тип документа или запроса, по которому была подача в суд: заявление о вынесении судебного приказа, иск, ходатайства, жалобы и тому подобные запросы</w:t>
      </w:r>
    </w:p>
    <w:p w14:paraId="5AADF6C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документа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присваиваема судом при онлайн подаче заявления в суд</w:t>
      </w:r>
    </w:p>
    <w:p w14:paraId="5EE247A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дела</w:t>
      </w:r>
      <w:r>
        <w:rPr>
          <w:rFonts w:ascii="Calibri" w:hAnsi="Calibri" w:cs="Calibri"/>
          <w:color w:val="000000"/>
        </w:rPr>
        <w:t xml:space="preserve"> </w:t>
      </w:r>
      <w:r>
        <w:t>– номер судебного дела, судебного приказа и других промежуточных идентификаторов дела.</w:t>
      </w:r>
    </w:p>
    <w:p w14:paraId="29E4A7F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исполнительного листа</w:t>
      </w:r>
      <w:r>
        <w:rPr>
          <w:rFonts w:ascii="Calibri" w:hAnsi="Calibri" w:cs="Calibri"/>
          <w:color w:val="000000"/>
        </w:rPr>
        <w:t xml:space="preserve"> </w:t>
      </w:r>
      <w:r>
        <w:t>– номер исполнительного</w:t>
      </w:r>
      <w:r>
        <w:t xml:space="preserve"> листа по судебному делу</w:t>
      </w:r>
    </w:p>
    <w:p w14:paraId="440B983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Идентификатор дела</w:t>
      </w:r>
      <w:r>
        <w:rPr>
          <w:rFonts w:ascii="Calibri" w:hAnsi="Calibri" w:cs="Calibri"/>
          <w:color w:val="000000"/>
        </w:rPr>
        <w:t xml:space="preserve"> </w:t>
      </w:r>
      <w:r>
        <w:t>– ссылка на карточку дела историей судебного делопроизводства</w:t>
      </w:r>
    </w:p>
    <w:p w14:paraId="0BDAB99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Категория дела</w:t>
      </w:r>
      <w:r>
        <w:rPr>
          <w:rFonts w:ascii="Calibri" w:hAnsi="Calibri" w:cs="Calibri"/>
          <w:color w:val="000000"/>
        </w:rPr>
        <w:t xml:space="preserve"> </w:t>
      </w:r>
      <w:r>
        <w:t>– указывается категория дела, по которому осуществлена подача в суд</w:t>
      </w:r>
    </w:p>
    <w:p w14:paraId="610EA04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подачи</w:t>
      </w:r>
      <w:r>
        <w:rPr>
          <w:rFonts w:ascii="Calibri" w:hAnsi="Calibri" w:cs="Calibri"/>
          <w:color w:val="000000"/>
        </w:rPr>
        <w:t xml:space="preserve"> </w:t>
      </w:r>
      <w:r>
        <w:t>– дата, когда заявление б</w:t>
      </w:r>
      <w:r>
        <w:t>ыло зарегистрировано в суде</w:t>
      </w:r>
    </w:p>
    <w:p w14:paraId="0926EBF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рассмотрения</w:t>
      </w:r>
      <w:r>
        <w:rPr>
          <w:rFonts w:ascii="Calibri" w:hAnsi="Calibri" w:cs="Calibri"/>
          <w:color w:val="000000"/>
        </w:rPr>
        <w:t xml:space="preserve"> </w:t>
      </w:r>
      <w:r>
        <w:t>– дата, когда суд рассмотрел дело и вынес по нему судебное решение.</w:t>
      </w:r>
    </w:p>
    <w:p w14:paraId="3537B42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вступления решения в силу</w:t>
      </w:r>
      <w:r>
        <w:rPr>
          <w:rFonts w:ascii="Calibri" w:hAnsi="Calibri" w:cs="Calibri"/>
          <w:color w:val="000000"/>
        </w:rPr>
        <w:t xml:space="preserve"> </w:t>
      </w:r>
      <w:r>
        <w:t>– дата, когда судебное решение вступило в законную силу</w:t>
      </w:r>
    </w:p>
    <w:p w14:paraId="3507304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должника (для физических лиц)</w:t>
      </w:r>
      <w:r>
        <w:rPr>
          <w:rFonts w:ascii="Calibri" w:hAnsi="Calibri" w:cs="Calibri"/>
          <w:color w:val="000000"/>
        </w:rPr>
        <w:t xml:space="preserve"> </w:t>
      </w:r>
      <w:r>
        <w:t>– при подаче по солидарным должникам, должники указываются через запятую для дальнейшего отслеживания истории судебного дела. Для дольщиков идут отдельные п</w:t>
      </w:r>
      <w:r>
        <w:t>одачи и истории судебного дела отслеживаются по каждому из них отдельно.</w:t>
      </w:r>
    </w:p>
    <w:p w14:paraId="6FD50F0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Наименование (для юридических лиц)</w:t>
      </w:r>
      <w:r>
        <w:rPr>
          <w:rFonts w:ascii="Calibri" w:hAnsi="Calibri" w:cs="Calibri"/>
          <w:color w:val="000000"/>
        </w:rPr>
        <w:t xml:space="preserve"> </w:t>
      </w:r>
      <w:r>
        <w:t>– краткое наименование компании</w:t>
      </w:r>
    </w:p>
    <w:p w14:paraId="5BAD7E1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судьи</w:t>
      </w:r>
      <w:r>
        <w:rPr>
          <w:rFonts w:ascii="Calibri" w:hAnsi="Calibri" w:cs="Calibri"/>
          <w:color w:val="000000"/>
        </w:rPr>
        <w:t xml:space="preserve"> </w:t>
      </w:r>
      <w:r>
        <w:t>– который ведет судебное дело</w:t>
      </w:r>
    </w:p>
    <w:p w14:paraId="29CA30D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История заседаний</w:t>
      </w:r>
      <w:r>
        <w:rPr>
          <w:rFonts w:ascii="Calibri" w:hAnsi="Calibri" w:cs="Calibri"/>
          <w:color w:val="000000"/>
        </w:rPr>
        <w:t xml:space="preserve"> </w:t>
      </w:r>
      <w:r>
        <w:t>– список заседаний по судебн</w:t>
      </w:r>
      <w:r>
        <w:t>ому делу</w:t>
      </w:r>
    </w:p>
    <w:p w14:paraId="4CBF5ED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данные по делу с отображением статуса, по которому судья вынес решение</w:t>
      </w:r>
    </w:p>
    <w:p w14:paraId="64A6890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История статусов</w:t>
      </w:r>
      <w:r>
        <w:rPr>
          <w:rFonts w:ascii="Calibri" w:hAnsi="Calibri" w:cs="Calibri"/>
          <w:color w:val="000000"/>
        </w:rPr>
        <w:t xml:space="preserve"> </w:t>
      </w:r>
      <w:r>
        <w:t>–подробная хронология истории статусов с отметкой по дате и времени движения дела в судебном производстве</w:t>
      </w:r>
    </w:p>
    <w:p w14:paraId="63E344A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Комментарий отказа</w:t>
      </w:r>
      <w:r>
        <w:rPr>
          <w:rFonts w:ascii="Calibri" w:hAnsi="Calibri" w:cs="Calibri"/>
          <w:color w:val="000000"/>
        </w:rPr>
        <w:t xml:space="preserve"> </w:t>
      </w:r>
      <w:r>
        <w:t>– в случае технического отказа выводится комментарий судьи, с причиной отказа в принятии дела к рассмотрению</w:t>
      </w:r>
    </w:p>
    <w:p w14:paraId="20CDB19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Движение дела в суде</w:t>
      </w:r>
      <w:r>
        <w:rPr>
          <w:rFonts w:ascii="Calibri" w:hAnsi="Calibri" w:cs="Calibri"/>
          <w:color w:val="000000"/>
        </w:rPr>
        <w:t xml:space="preserve"> </w:t>
      </w:r>
      <w:r>
        <w:t>– короткая история статусов по истории движения дела в судебном производстве</w:t>
      </w:r>
    </w:p>
    <w:p w14:paraId="0E225EB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>– отображается периоды по которому была подача ЗВСП и иска в суд</w:t>
      </w:r>
    </w:p>
    <w:p w14:paraId="57989E8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ПП</w:t>
      </w:r>
      <w:r>
        <w:rPr>
          <w:rFonts w:ascii="Calibri" w:hAnsi="Calibri" w:cs="Calibri"/>
          <w:color w:val="000000"/>
        </w:rPr>
        <w:t xml:space="preserve"> </w:t>
      </w:r>
      <w:r>
        <w:t>– номер платежного поручения об оплате государственной пошлины</w:t>
      </w:r>
    </w:p>
    <w:p w14:paraId="150640D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оплаты ПП</w:t>
      </w:r>
      <w:r>
        <w:rPr>
          <w:rFonts w:ascii="Calibri" w:hAnsi="Calibri" w:cs="Calibri"/>
          <w:color w:val="000000"/>
        </w:rPr>
        <w:t xml:space="preserve"> </w:t>
      </w:r>
      <w:r>
        <w:t>– дата оплаты платежного поручения</w:t>
      </w:r>
    </w:p>
    <w:p w14:paraId="2BF1460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Наименование суда</w:t>
      </w:r>
      <w:r>
        <w:rPr>
          <w:rFonts w:ascii="Calibri" w:hAnsi="Calibri" w:cs="Calibri"/>
          <w:color w:val="000000"/>
        </w:rPr>
        <w:t xml:space="preserve"> </w:t>
      </w:r>
      <w:r>
        <w:t>– название судебного участка куда была осуществлена подача</w:t>
      </w:r>
    </w:p>
    <w:p w14:paraId="6217510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общей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 xml:space="preserve">– сумма общей задолженности, включающая в себя сумму задолженности, сумму </w:t>
      </w:r>
      <w:r>
        <w:t>пени и сумму пошлины</w:t>
      </w:r>
    </w:p>
    <w:p w14:paraId="338D64D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>– сумма задолженности, не включающая сумму пени и сумму пошлины</w:t>
      </w:r>
    </w:p>
    <w:p w14:paraId="5263903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Пеня</w:t>
      </w:r>
      <w:r>
        <w:rPr>
          <w:rFonts w:ascii="Calibri" w:hAnsi="Calibri" w:cs="Calibri"/>
          <w:color w:val="000000"/>
        </w:rPr>
        <w:t xml:space="preserve"> </w:t>
      </w:r>
      <w:r>
        <w:t>– сумма неустойки по сформировавшейся задолженности</w:t>
      </w:r>
    </w:p>
    <w:p w14:paraId="50A123B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Гос. пошлина</w:t>
      </w:r>
      <w:r>
        <w:rPr>
          <w:rFonts w:ascii="Calibri" w:hAnsi="Calibri" w:cs="Calibri"/>
          <w:color w:val="000000"/>
        </w:rPr>
        <w:t xml:space="preserve"> </w:t>
      </w:r>
      <w:r>
        <w:t>– сумма пошлины за подачу документов в суд</w:t>
      </w:r>
    </w:p>
    <w:p w14:paraId="50E4F09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оплаченной задолженности –</w:t>
      </w:r>
      <w:r>
        <w:rPr>
          <w:rFonts w:ascii="Calibri" w:hAnsi="Calibri" w:cs="Calibri"/>
          <w:color w:val="000000"/>
        </w:rPr>
        <w:t xml:space="preserve"> </w:t>
      </w:r>
      <w:r>
        <w:t>информация по всем поступившим оплатам</w:t>
      </w:r>
    </w:p>
    <w:p w14:paraId="79EF808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оплаченной пени –</w:t>
      </w:r>
      <w:r>
        <w:rPr>
          <w:rFonts w:ascii="Calibri" w:hAnsi="Calibri" w:cs="Calibri"/>
          <w:color w:val="000000"/>
        </w:rPr>
        <w:t xml:space="preserve"> </w:t>
      </w:r>
      <w:r>
        <w:t>информация по всем оплатам пени</w:t>
      </w:r>
    </w:p>
    <w:p w14:paraId="74230F3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оплаченной пошлины –</w:t>
      </w:r>
      <w:r>
        <w:rPr>
          <w:rFonts w:ascii="Calibri" w:hAnsi="Calibri" w:cs="Calibri"/>
          <w:color w:val="000000"/>
        </w:rPr>
        <w:t xml:space="preserve"> </w:t>
      </w:r>
      <w:r>
        <w:t>информация по всем оплатам п</w:t>
      </w:r>
      <w:r>
        <w:t>ошлины</w:t>
      </w:r>
    </w:p>
    <w:p w14:paraId="000C8097" w14:textId="7819D50F" w:rsidR="00EE4219" w:rsidRDefault="00167843">
      <w:pPr>
        <w:spacing w:before="160" w:after="160"/>
        <w:ind w:left="720" w:hanging="360"/>
      </w:pPr>
      <w:r>
        <w:t>Полную информацию по судебному делу можно просмотреть, нажав иконку в виде "глаза" (</w:t>
      </w:r>
      <w:hyperlink w:anchor="cap_713a7981-b828-46e6-b0cf-1f32ab7c9e4f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73F2F0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ADC3D8" w14:textId="77777777" w:rsidR="00EE4219" w:rsidRDefault="00167843">
            <w:pPr>
              <w:spacing w:line="240" w:lineRule="auto"/>
              <w:jc w:val="center"/>
            </w:pPr>
            <w:bookmarkStart w:id="1494" w:name="cap_713a7981-b828-46e6-b0cf-1f32ab7c9e4f"/>
            <w:bookmarkEnd w:id="1494"/>
            <w:r>
              <w:rPr>
                <w:noProof/>
              </w:rPr>
              <w:lastRenderedPageBreak/>
              <w:drawing>
                <wp:inline distT="0" distB="0" distL="0" distR="0" wp14:anchorId="38F1436A" wp14:editId="1AB40410">
                  <wp:extent cx="5667375" cy="2019300"/>
                  <wp:effectExtent l="0" t="0" r="0" b="0"/>
                  <wp:docPr id="1270" name="drex_module_27_4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0" name="drex_module_27_4_1_1_custom.png"/>
                          <pic:cNvPicPr/>
                        </pic:nvPicPr>
                        <pic:blipFill>
                          <a:blip r:embed="rId1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FFC4E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FB1274" w14:textId="77777777" w:rsidR="00EE4219" w:rsidRDefault="00167843">
            <w:pPr>
              <w:spacing w:before="160" w:after="160"/>
              <w:ind w:left="720" w:hanging="360"/>
              <w:jc w:val="center"/>
            </w:pPr>
            <w:r>
              <w:t xml:space="preserve">Рис.1 </w:t>
            </w:r>
          </w:p>
        </w:tc>
      </w:tr>
    </w:tbl>
    <w:p w14:paraId="7632C1AA" w14:textId="120F9C9C" w:rsidR="00EE4219" w:rsidRDefault="00167843">
      <w:pPr>
        <w:spacing w:before="160" w:after="160"/>
        <w:ind w:left="720" w:hanging="360"/>
      </w:pPr>
      <w:r>
        <w:t>Откроется информационная карточка по выбранному делу (</w:t>
      </w:r>
      <w:hyperlink w:anchor="cap_8f6d411f-f7d3-403b-884a-02c4bb2c4ccd">
        <w:r>
          <w:t>Рис.2</w:t>
        </w:r>
      </w:hyperlink>
      <w:r>
        <w:t>). Данные по делу поступают автоматически, посредством интеграции с системами судов.</w:t>
      </w:r>
    </w:p>
    <w:tbl>
      <w:tblPr>
        <w:tblStyle w:val="a4"/>
        <w:tblW w:w="5000" w:type="pct"/>
        <w:tblInd w:w="72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08CCEBC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143C837B" w14:textId="77777777" w:rsidR="00EE4219" w:rsidRDefault="00167843">
            <w:pPr>
              <w:spacing w:line="240" w:lineRule="auto"/>
              <w:jc w:val="center"/>
            </w:pPr>
            <w:bookmarkStart w:id="1495" w:name="cap_8f6d411f-f7d3-403b-884a-02c4bb2c4ccd"/>
            <w:bookmarkEnd w:id="1495"/>
            <w:r>
              <w:rPr>
                <w:noProof/>
              </w:rPr>
              <w:drawing>
                <wp:inline distT="0" distB="0" distL="0" distR="0" wp14:anchorId="070CA964" wp14:editId="0BCB1110">
                  <wp:extent cx="5667375" cy="4552950"/>
                  <wp:effectExtent l="0" t="0" r="0" b="0"/>
                  <wp:docPr id="1271" name="drex_module_27_4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1" name="drex_module_27_4_1_1_custom_2.png"/>
                          <pic:cNvPicPr/>
                        </pic:nvPicPr>
                        <pic:blipFill>
                          <a:blip r:embed="rId1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55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AD353BB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64E40652" w14:textId="77777777" w:rsidR="00EE4219" w:rsidRDefault="00167843">
            <w:pPr>
              <w:spacing w:before="160" w:after="160"/>
              <w:ind w:left="720" w:hanging="360"/>
              <w:jc w:val="center"/>
            </w:pPr>
            <w:r>
              <w:t xml:space="preserve">Рис.2 </w:t>
            </w:r>
          </w:p>
        </w:tc>
      </w:tr>
    </w:tbl>
    <w:p w14:paraId="383FDB8A" w14:textId="77777777" w:rsidR="00EE4219" w:rsidRDefault="00167843">
      <w:pPr>
        <w:spacing w:before="160" w:after="160"/>
        <w:ind w:left="720" w:hanging="360"/>
      </w:pPr>
      <w:r>
        <w:lastRenderedPageBreak/>
        <w:t>В информационной карточке представлены</w:t>
      </w:r>
      <w:r>
        <w:t xml:space="preserve"> следующие данные: </w:t>
      </w:r>
    </w:p>
    <w:p w14:paraId="04D6163A" w14:textId="77777777" w:rsidR="00EE4219" w:rsidRDefault="00167843">
      <w:pPr>
        <w:spacing w:before="160" w:after="160"/>
        <w:ind w:left="720" w:hanging="360"/>
        <w:rPr>
          <w:b/>
          <w:bCs/>
        </w:rPr>
      </w:pPr>
      <w:r>
        <w:rPr>
          <w:b/>
          <w:bCs/>
        </w:rPr>
        <w:t xml:space="preserve">Данные проекта: </w:t>
      </w:r>
    </w:p>
    <w:p w14:paraId="241F616D" w14:textId="77777777" w:rsidR="00EE4219" w:rsidRDefault="00167843">
      <w:pPr>
        <w:numPr>
          <w:ilvl w:val="0"/>
          <w:numId w:val="27"/>
        </w:numPr>
      </w:pPr>
      <w:r>
        <w:t>Ответственные - указывается ответственный сотрудник, контролирующий ведение этого дела (при наличии)</w:t>
      </w:r>
    </w:p>
    <w:p w14:paraId="62E94878" w14:textId="77777777" w:rsidR="00EE4219" w:rsidRDefault="00167843">
      <w:pPr>
        <w:numPr>
          <w:ilvl w:val="0"/>
          <w:numId w:val="27"/>
        </w:numPr>
      </w:pPr>
      <w:r>
        <w:t>Системный номер дела - номер дела, присвоенный судом (внутрисистемный)</w:t>
      </w:r>
    </w:p>
    <w:p w14:paraId="2A8E1470" w14:textId="77777777" w:rsidR="00EE4219" w:rsidRDefault="00167843">
      <w:pPr>
        <w:numPr>
          <w:ilvl w:val="0"/>
          <w:numId w:val="27"/>
        </w:numPr>
      </w:pPr>
      <w:r>
        <w:t>Название дела - название дела, присвоенное судо</w:t>
      </w:r>
      <w:r>
        <w:t>м</w:t>
      </w:r>
    </w:p>
    <w:p w14:paraId="27B2D54B" w14:textId="77777777" w:rsidR="00EE4219" w:rsidRDefault="00167843">
      <w:pPr>
        <w:spacing w:before="160" w:after="160"/>
        <w:ind w:left="720" w:hanging="360"/>
        <w:rPr>
          <w:b/>
          <w:bCs/>
        </w:rPr>
      </w:pPr>
      <w:r>
        <w:rPr>
          <w:b/>
          <w:bCs/>
        </w:rPr>
        <w:t xml:space="preserve">Общая информация: </w:t>
      </w:r>
    </w:p>
    <w:p w14:paraId="12AD7876" w14:textId="77777777" w:rsidR="00EE4219" w:rsidRDefault="00167843">
      <w:pPr>
        <w:numPr>
          <w:ilvl w:val="0"/>
          <w:numId w:val="28"/>
        </w:numPr>
      </w:pPr>
      <w:r>
        <w:t>Дата подачи заявления / жалобы - дата подачи заявления о вынесении судебного приказа или жалобы</w:t>
      </w:r>
    </w:p>
    <w:p w14:paraId="23F31505" w14:textId="77777777" w:rsidR="00EE4219" w:rsidRDefault="00167843">
      <w:pPr>
        <w:numPr>
          <w:ilvl w:val="0"/>
          <w:numId w:val="28"/>
        </w:numPr>
      </w:pPr>
      <w:r>
        <w:t>Наименование организации - наименование организации истца или ответчика</w:t>
      </w:r>
    </w:p>
    <w:p w14:paraId="3F7A259A" w14:textId="77777777" w:rsidR="00EE4219" w:rsidRDefault="00167843">
      <w:pPr>
        <w:numPr>
          <w:ilvl w:val="0"/>
          <w:numId w:val="28"/>
        </w:numPr>
      </w:pPr>
      <w:r>
        <w:t>Тип иска - входящий / исходящий</w:t>
      </w:r>
    </w:p>
    <w:p w14:paraId="4C01550B" w14:textId="77777777" w:rsidR="00EE4219" w:rsidRDefault="00167843">
      <w:pPr>
        <w:numPr>
          <w:ilvl w:val="0"/>
          <w:numId w:val="28"/>
        </w:numPr>
      </w:pPr>
      <w:r>
        <w:t>Юрисдикция - мировые суды / районны</w:t>
      </w:r>
      <w:r>
        <w:t>е суды / арбитражные суды</w:t>
      </w:r>
    </w:p>
    <w:p w14:paraId="6A286780" w14:textId="77777777" w:rsidR="00EE4219" w:rsidRDefault="00167843">
      <w:pPr>
        <w:numPr>
          <w:ilvl w:val="0"/>
          <w:numId w:val="28"/>
        </w:numPr>
      </w:pPr>
      <w:r>
        <w:t>Номер дела - номер дела, присвоенный судом</w:t>
      </w:r>
    </w:p>
    <w:p w14:paraId="2B1797E8" w14:textId="77777777" w:rsidR="00EE4219" w:rsidRDefault="00167843">
      <w:pPr>
        <w:numPr>
          <w:ilvl w:val="0"/>
          <w:numId w:val="28"/>
        </w:numPr>
      </w:pPr>
      <w:r>
        <w:t xml:space="preserve">Ссылка на карточку дела - ссылка на карточку дела на сайте суда </w:t>
      </w:r>
    </w:p>
    <w:p w14:paraId="432B632B" w14:textId="77777777" w:rsidR="00EE4219" w:rsidRDefault="00167843">
      <w:pPr>
        <w:numPr>
          <w:ilvl w:val="0"/>
          <w:numId w:val="28"/>
        </w:numPr>
      </w:pPr>
      <w:r>
        <w:t>Упрощенное производство - да / нет</w:t>
      </w:r>
    </w:p>
    <w:p w14:paraId="728831D3" w14:textId="77777777" w:rsidR="00EE4219" w:rsidRDefault="00167843">
      <w:pPr>
        <w:numPr>
          <w:ilvl w:val="0"/>
          <w:numId w:val="28"/>
        </w:numPr>
      </w:pPr>
      <w:r>
        <w:t>Филиал - выводится название филиала (при наличии)</w:t>
      </w:r>
    </w:p>
    <w:p w14:paraId="6DEC573F" w14:textId="77777777" w:rsidR="00EE4219" w:rsidRDefault="00167843">
      <w:pPr>
        <w:numPr>
          <w:ilvl w:val="0"/>
          <w:numId w:val="28"/>
        </w:numPr>
      </w:pPr>
      <w:r>
        <w:t>Область спора - выводится кодировка названия спора и расшифровка. Например: 209 - прочие исковые дела</w:t>
      </w:r>
    </w:p>
    <w:p w14:paraId="1EDC05CC" w14:textId="77777777" w:rsidR="00EE4219" w:rsidRDefault="00167843">
      <w:pPr>
        <w:numPr>
          <w:ilvl w:val="0"/>
          <w:numId w:val="28"/>
        </w:numPr>
      </w:pPr>
      <w:r>
        <w:t>Вид судопроизводства - приказное / исковое</w:t>
      </w:r>
    </w:p>
    <w:p w14:paraId="79D72AF6" w14:textId="77777777" w:rsidR="00EE4219" w:rsidRDefault="00167843">
      <w:pPr>
        <w:numPr>
          <w:ilvl w:val="0"/>
          <w:numId w:val="28"/>
        </w:numPr>
      </w:pPr>
      <w:r>
        <w:t>Наименование суда - наименование (номер) судебного участка</w:t>
      </w:r>
    </w:p>
    <w:p w14:paraId="4E9826FD" w14:textId="77777777" w:rsidR="00EE4219" w:rsidRDefault="00167843">
      <w:pPr>
        <w:numPr>
          <w:ilvl w:val="0"/>
          <w:numId w:val="28"/>
        </w:numPr>
      </w:pPr>
      <w:r>
        <w:t>До</w:t>
      </w:r>
      <w:r>
        <w:t>говоры, на основании которых возникло обязательство ответчика - номер договора</w:t>
      </w:r>
    </w:p>
    <w:p w14:paraId="3E1C890F" w14:textId="77777777" w:rsidR="00EE4219" w:rsidRDefault="00167843">
      <w:pPr>
        <w:numPr>
          <w:ilvl w:val="0"/>
          <w:numId w:val="28"/>
        </w:numPr>
      </w:pPr>
      <w:r>
        <w:t>Основной истец - наименование компании или ФИО истца</w:t>
      </w:r>
    </w:p>
    <w:p w14:paraId="67C2D36C" w14:textId="77777777" w:rsidR="00EE4219" w:rsidRDefault="00167843">
      <w:pPr>
        <w:numPr>
          <w:ilvl w:val="0"/>
          <w:numId w:val="28"/>
        </w:numPr>
      </w:pPr>
      <w:r>
        <w:t>Основной ответчик - наименование компании или ФИО ответчика</w:t>
      </w:r>
    </w:p>
    <w:p w14:paraId="3835C14F" w14:textId="77777777" w:rsidR="00EE4219" w:rsidRDefault="00167843">
      <w:pPr>
        <w:numPr>
          <w:ilvl w:val="0"/>
          <w:numId w:val="28"/>
        </w:numPr>
      </w:pPr>
      <w:r>
        <w:t>Прочие ответчики - наименование компании или ФИО прочих ответчик</w:t>
      </w:r>
      <w:r>
        <w:t>ов при их наличии</w:t>
      </w:r>
    </w:p>
    <w:p w14:paraId="0145BCD5" w14:textId="7BF7BF65" w:rsidR="00EE4219" w:rsidRDefault="00167843">
      <w:pPr>
        <w:numPr>
          <w:ilvl w:val="0"/>
          <w:numId w:val="28"/>
        </w:numPr>
      </w:pPr>
      <w:r>
        <w:t xml:space="preserve">Статус дела - все доступные статусы дела можно просмотреть по </w:t>
      </w:r>
      <w:hyperlink w:anchor="3ac559a0-38b4-41d9-adb0-a30761d74883">
        <w:r>
          <w:rPr>
            <w:color w:val="3F3F3F"/>
            <w:u w:val="single"/>
          </w:rPr>
          <w:t>ссылке</w:t>
        </w:r>
      </w:hyperlink>
      <w:r>
        <w:t xml:space="preserve"> в разделе "Подано в суд".</w:t>
      </w:r>
    </w:p>
    <w:p w14:paraId="6B69F5A4" w14:textId="77777777" w:rsidR="00EE4219" w:rsidRDefault="00167843">
      <w:pPr>
        <w:spacing w:before="160" w:after="160"/>
        <w:ind w:left="720" w:hanging="360"/>
        <w:rPr>
          <w:b/>
          <w:bCs/>
        </w:rPr>
      </w:pPr>
      <w:r>
        <w:rPr>
          <w:b/>
          <w:bCs/>
        </w:rPr>
        <w:t xml:space="preserve">Исковые требования: </w:t>
      </w:r>
    </w:p>
    <w:p w14:paraId="5B01929B" w14:textId="77777777" w:rsidR="00EE4219" w:rsidRDefault="00167843">
      <w:pPr>
        <w:numPr>
          <w:ilvl w:val="0"/>
          <w:numId w:val="29"/>
        </w:numPr>
      </w:pPr>
      <w:r>
        <w:t>Цена иска - общая стоимость иска по категориям</w:t>
      </w:r>
    </w:p>
    <w:p w14:paraId="66623D9E" w14:textId="77777777" w:rsidR="00EE4219" w:rsidRDefault="00167843">
      <w:pPr>
        <w:numPr>
          <w:ilvl w:val="1"/>
          <w:numId w:val="29"/>
        </w:numPr>
      </w:pPr>
      <w:r>
        <w:t>Основной долг</w:t>
      </w:r>
    </w:p>
    <w:p w14:paraId="61E2B328" w14:textId="77777777" w:rsidR="00EE4219" w:rsidRDefault="00167843">
      <w:pPr>
        <w:numPr>
          <w:ilvl w:val="1"/>
          <w:numId w:val="29"/>
        </w:numPr>
      </w:pPr>
      <w:r>
        <w:lastRenderedPageBreak/>
        <w:t>Санкции</w:t>
      </w:r>
    </w:p>
    <w:p w14:paraId="510000CA" w14:textId="77777777" w:rsidR="00EE4219" w:rsidRDefault="00167843">
      <w:pPr>
        <w:numPr>
          <w:ilvl w:val="1"/>
          <w:numId w:val="29"/>
        </w:numPr>
      </w:pPr>
      <w:r>
        <w:t>Госпошлина</w:t>
      </w:r>
    </w:p>
    <w:p w14:paraId="082B1782" w14:textId="77777777" w:rsidR="00EE4219" w:rsidRDefault="00167843">
      <w:pPr>
        <w:numPr>
          <w:ilvl w:val="1"/>
          <w:numId w:val="29"/>
        </w:numPr>
      </w:pPr>
      <w:r>
        <w:t>Всего</w:t>
      </w:r>
    </w:p>
    <w:p w14:paraId="78318CB2" w14:textId="77777777" w:rsidR="00EE4219" w:rsidRDefault="00167843">
      <w:pPr>
        <w:numPr>
          <w:ilvl w:val="0"/>
          <w:numId w:val="29"/>
        </w:numPr>
      </w:pPr>
      <w:r>
        <w:t>Добровольное исполнение - суммы долга, внесенные по добровольному исполнению, по категориям (основной долг, санкции, госпошлина, всего)</w:t>
      </w:r>
    </w:p>
    <w:p w14:paraId="1FEF8AE4" w14:textId="77777777" w:rsidR="00EE4219" w:rsidRDefault="00167843">
      <w:pPr>
        <w:numPr>
          <w:ilvl w:val="0"/>
          <w:numId w:val="29"/>
        </w:numPr>
      </w:pPr>
      <w:r>
        <w:t>Период взыскания - период, за кото</w:t>
      </w:r>
      <w:r>
        <w:t>рый назначено взыскание</w:t>
      </w:r>
    </w:p>
    <w:p w14:paraId="43B01AFA" w14:textId="77777777" w:rsidR="00EE4219" w:rsidRDefault="00167843">
      <w:pPr>
        <w:numPr>
          <w:ilvl w:val="0"/>
          <w:numId w:val="29"/>
        </w:numPr>
      </w:pPr>
      <w:r>
        <w:t>Период пользования деньгами, за который взыскивается %</w:t>
      </w:r>
    </w:p>
    <w:p w14:paraId="5607D3F7" w14:textId="77777777" w:rsidR="00EE4219" w:rsidRDefault="00167843">
      <w:pPr>
        <w:spacing w:before="160" w:after="160"/>
        <w:ind w:left="720" w:hanging="360"/>
        <w:rPr>
          <w:b/>
          <w:bCs/>
        </w:rPr>
      </w:pPr>
      <w:r>
        <w:rPr>
          <w:b/>
          <w:bCs/>
        </w:rPr>
        <w:t xml:space="preserve">Судебный процесс: </w:t>
      </w:r>
    </w:p>
    <w:p w14:paraId="055BA132" w14:textId="77777777" w:rsidR="00EE4219" w:rsidRDefault="00167843">
      <w:pPr>
        <w:numPr>
          <w:ilvl w:val="0"/>
          <w:numId w:val="30"/>
        </w:numPr>
      </w:pPr>
      <w:r>
        <w:t>Текущая инстанция - номер инстанции (например, 1-ая инстанция)</w:t>
      </w:r>
    </w:p>
    <w:p w14:paraId="2743B54F" w14:textId="77777777" w:rsidR="00EE4219" w:rsidRDefault="00167843">
      <w:pPr>
        <w:numPr>
          <w:ilvl w:val="0"/>
          <w:numId w:val="30"/>
        </w:numPr>
      </w:pPr>
      <w:r>
        <w:t>Дата судебного заседания</w:t>
      </w:r>
    </w:p>
    <w:p w14:paraId="6B8F6FBD" w14:textId="77777777" w:rsidR="00EE4219" w:rsidRDefault="00167843">
      <w:pPr>
        <w:numPr>
          <w:ilvl w:val="0"/>
          <w:numId w:val="30"/>
        </w:numPr>
      </w:pPr>
      <w:r>
        <w:t>Ближайшее процессуальное событие, дата</w:t>
      </w:r>
    </w:p>
    <w:p w14:paraId="78BE8FE8" w14:textId="77777777" w:rsidR="00EE4219" w:rsidRDefault="00167843">
      <w:pPr>
        <w:numPr>
          <w:ilvl w:val="0"/>
          <w:numId w:val="30"/>
        </w:numPr>
      </w:pPr>
      <w:r>
        <w:t>Ближайшее процессуальное событи</w:t>
      </w:r>
      <w:r>
        <w:t>е, суть - описание основных моментов и принятых решений  на судебном заседании</w:t>
      </w:r>
    </w:p>
    <w:p w14:paraId="41A3A700" w14:textId="77777777" w:rsidR="00EE4219" w:rsidRDefault="00167843">
      <w:pPr>
        <w:numPr>
          <w:ilvl w:val="0"/>
          <w:numId w:val="30"/>
        </w:numPr>
      </w:pPr>
      <w:r>
        <w:t>Дата вступления в силу судебного акта</w:t>
      </w:r>
    </w:p>
    <w:p w14:paraId="3E4A7E3F" w14:textId="77777777" w:rsidR="00EE4219" w:rsidRDefault="00167843">
      <w:pPr>
        <w:numPr>
          <w:ilvl w:val="0"/>
          <w:numId w:val="30"/>
        </w:numPr>
      </w:pPr>
      <w:r>
        <w:t>Дата последнего судебного акта</w:t>
      </w:r>
    </w:p>
    <w:p w14:paraId="4ADA0928" w14:textId="77777777" w:rsidR="00EE4219" w:rsidRDefault="00167843">
      <w:pPr>
        <w:numPr>
          <w:ilvl w:val="0"/>
          <w:numId w:val="30"/>
        </w:numPr>
      </w:pPr>
      <w:r>
        <w:t>Цикл рассмотрения - цикл рассмотрения судебного дела ( например первичное)</w:t>
      </w:r>
    </w:p>
    <w:p w14:paraId="299E2E4E" w14:textId="6A7684C4" w:rsidR="00EE4219" w:rsidRDefault="00167843">
      <w:pPr>
        <w:numPr>
          <w:ilvl w:val="0"/>
          <w:numId w:val="30"/>
        </w:numPr>
      </w:pPr>
      <w:r>
        <w:t xml:space="preserve">Статус судебного процесса - текущий статус судебного процесса можно просмотреть по </w:t>
      </w:r>
      <w:hyperlink w:anchor="3ac559a0-38b4-41d9-adb0-a30761d74883">
        <w:r>
          <w:rPr>
            <w:color w:val="3F3F3F"/>
            <w:u w:val="single"/>
          </w:rPr>
          <w:t>ссылке</w:t>
        </w:r>
      </w:hyperlink>
      <w:r>
        <w:t xml:space="preserve"> в разделе "Подано в суд".</w:t>
      </w:r>
    </w:p>
    <w:p w14:paraId="346339F5" w14:textId="77777777" w:rsidR="00EE4219" w:rsidRDefault="00167843">
      <w:pPr>
        <w:numPr>
          <w:ilvl w:val="0"/>
          <w:numId w:val="30"/>
        </w:numPr>
      </w:pPr>
      <w:r>
        <w:t xml:space="preserve">Итоги </w:t>
      </w:r>
      <w:r>
        <w:t>рассмотрения дела - краткие итоги рассмотрения дела (описание)</w:t>
      </w:r>
    </w:p>
    <w:p w14:paraId="5DB33AC1" w14:textId="77777777" w:rsidR="00EE4219" w:rsidRDefault="00167843">
      <w:pPr>
        <w:numPr>
          <w:ilvl w:val="0"/>
          <w:numId w:val="30"/>
        </w:numPr>
      </w:pPr>
      <w:r>
        <w:t>Дата завершения судебного процесса</w:t>
      </w:r>
    </w:p>
    <w:p w14:paraId="3FE1D448" w14:textId="77777777" w:rsidR="00EE4219" w:rsidRDefault="00167843">
      <w:pPr>
        <w:numPr>
          <w:ilvl w:val="0"/>
          <w:numId w:val="30"/>
        </w:numPr>
      </w:pPr>
      <w:r>
        <w:t>Итого взыскано - общая сумма взыскания</w:t>
      </w:r>
    </w:p>
    <w:p w14:paraId="5599A3A6" w14:textId="77777777" w:rsidR="00EE4219" w:rsidRDefault="00167843">
      <w:pPr>
        <w:numPr>
          <w:ilvl w:val="0"/>
          <w:numId w:val="30"/>
        </w:numPr>
      </w:pPr>
      <w:r>
        <w:t xml:space="preserve">Итого отказано - общая сумма, на которую принят отказ от взыскания </w:t>
      </w:r>
    </w:p>
    <w:p w14:paraId="0227FAD0" w14:textId="77777777" w:rsidR="00EE4219" w:rsidRDefault="00167843">
      <w:pPr>
        <w:numPr>
          <w:ilvl w:val="0"/>
          <w:numId w:val="30"/>
        </w:numPr>
      </w:pPr>
      <w:r>
        <w:t>Ответственные на стадии судебного процесса - указыв</w:t>
      </w:r>
      <w:r>
        <w:t>ается ответственный сотрудник, контролирующий ведение этого дела (при наличии)</w:t>
      </w:r>
    </w:p>
    <w:p w14:paraId="52CDB96E" w14:textId="77777777" w:rsidR="00EE4219" w:rsidRDefault="00167843">
      <w:pPr>
        <w:spacing w:before="160" w:after="160"/>
        <w:ind w:left="720" w:hanging="360"/>
        <w:rPr>
          <w:b/>
          <w:bCs/>
        </w:rPr>
      </w:pPr>
      <w:r>
        <w:rPr>
          <w:b/>
          <w:bCs/>
        </w:rPr>
        <w:t xml:space="preserve">Первая инстанция: </w:t>
      </w:r>
    </w:p>
    <w:p w14:paraId="394F8FD3" w14:textId="77777777" w:rsidR="00EE4219" w:rsidRDefault="00167843">
      <w:pPr>
        <w:numPr>
          <w:ilvl w:val="0"/>
          <w:numId w:val="31"/>
        </w:numPr>
      </w:pPr>
      <w:r>
        <w:t>Уплаченная ГП - 1-ая инстанция - сумма уплаченной государственной пошлины в первой инстанции</w:t>
      </w:r>
    </w:p>
    <w:p w14:paraId="3C4D5A7C" w14:textId="77777777" w:rsidR="00EE4219" w:rsidRDefault="00167843">
      <w:pPr>
        <w:numPr>
          <w:ilvl w:val="0"/>
          <w:numId w:val="31"/>
        </w:numPr>
      </w:pPr>
      <w:r>
        <w:t>Дата ПП об оплате ГП компанией - дата платежного поручения об упл</w:t>
      </w:r>
      <w:r>
        <w:t>ате государственной пошлины компанией</w:t>
      </w:r>
    </w:p>
    <w:p w14:paraId="7E950FCC" w14:textId="77777777" w:rsidR="00EE4219" w:rsidRDefault="00167843">
      <w:pPr>
        <w:numPr>
          <w:ilvl w:val="0"/>
          <w:numId w:val="31"/>
        </w:numPr>
      </w:pPr>
      <w:r>
        <w:t>Номер ПП об оплате ГП компанией - номер платежного поручения об уплате государственной пошлины компанией</w:t>
      </w:r>
    </w:p>
    <w:p w14:paraId="378C13A0" w14:textId="77777777" w:rsidR="00EE4219" w:rsidRDefault="00167843">
      <w:pPr>
        <w:numPr>
          <w:ilvl w:val="0"/>
          <w:numId w:val="31"/>
        </w:numPr>
      </w:pPr>
      <w:r>
        <w:t>Зачтенная ГП, сумма - сумма государственной пошлины, зачтенной судом</w:t>
      </w:r>
    </w:p>
    <w:p w14:paraId="13D9A730" w14:textId="77777777" w:rsidR="00EE4219" w:rsidRDefault="00167843">
      <w:pPr>
        <w:numPr>
          <w:ilvl w:val="0"/>
          <w:numId w:val="31"/>
        </w:numPr>
      </w:pPr>
      <w:r>
        <w:lastRenderedPageBreak/>
        <w:t>Дата ПП зачтенной ГП - дата платежного поруч</w:t>
      </w:r>
      <w:r>
        <w:t>ения, зачтенной суммы государственной пошлины</w:t>
      </w:r>
    </w:p>
    <w:p w14:paraId="1FEF898C" w14:textId="77777777" w:rsidR="00EE4219" w:rsidRDefault="00167843">
      <w:pPr>
        <w:numPr>
          <w:ilvl w:val="0"/>
          <w:numId w:val="31"/>
        </w:numPr>
      </w:pPr>
      <w:r>
        <w:t>Номер дела, из которого зачтена ГП - номер дела, по которому зачтена государственная пошлина</w:t>
      </w:r>
    </w:p>
    <w:p w14:paraId="437C80AC" w14:textId="77777777" w:rsidR="00EE4219" w:rsidRDefault="00167843">
      <w:pPr>
        <w:numPr>
          <w:ilvl w:val="0"/>
          <w:numId w:val="31"/>
        </w:numPr>
      </w:pPr>
      <w:r>
        <w:t>Удержания в бюджет компании - сумма денежных средств, удержанных в бюджет компании истца</w:t>
      </w:r>
    </w:p>
    <w:p w14:paraId="1A6124E6" w14:textId="77777777" w:rsidR="00EE4219" w:rsidRDefault="00167843">
      <w:pPr>
        <w:numPr>
          <w:ilvl w:val="0"/>
          <w:numId w:val="31"/>
        </w:numPr>
      </w:pPr>
      <w:r>
        <w:t>Подлежащая к возврату ГП ком</w:t>
      </w:r>
      <w:r>
        <w:t>пании - сумма государственной пошлины, подлежащей возврату компании</w:t>
      </w:r>
    </w:p>
    <w:p w14:paraId="1BD139F0" w14:textId="77777777" w:rsidR="00EE4219" w:rsidRDefault="00167843">
      <w:pPr>
        <w:numPr>
          <w:ilvl w:val="0"/>
          <w:numId w:val="31"/>
        </w:numPr>
      </w:pPr>
      <w:r>
        <w:t>Дата передачи в РЦУ документов на возврат ГП - дата передачи в региональный центр управления документов на возврат государственной пошлины</w:t>
      </w:r>
    </w:p>
    <w:p w14:paraId="44A8705F" w14:textId="77777777" w:rsidR="00EE4219" w:rsidRDefault="00167843">
      <w:pPr>
        <w:numPr>
          <w:ilvl w:val="0"/>
          <w:numId w:val="31"/>
        </w:numPr>
      </w:pPr>
      <w:r>
        <w:t>Дата изготовления итогового акта</w:t>
      </w:r>
    </w:p>
    <w:p w14:paraId="0CEBD198" w14:textId="77777777" w:rsidR="00EE4219" w:rsidRDefault="00167843">
      <w:pPr>
        <w:numPr>
          <w:ilvl w:val="0"/>
          <w:numId w:val="31"/>
        </w:numPr>
      </w:pPr>
      <w:r>
        <w:t xml:space="preserve">Итого взыскано - сумма взыскания по категориям (основной долг, санкции, госпошлина, </w:t>
      </w:r>
      <w:r>
        <w:t>всего)</w:t>
      </w:r>
    </w:p>
    <w:p w14:paraId="4DD468F8" w14:textId="77777777" w:rsidR="00EE4219" w:rsidRDefault="00167843">
      <w:pPr>
        <w:numPr>
          <w:ilvl w:val="0"/>
          <w:numId w:val="31"/>
        </w:numPr>
      </w:pPr>
      <w:r>
        <w:t>Итого отказано - сумма, на которую принят отказ от взыскания (основной долг, санкции, госпошлина, всего)</w:t>
      </w:r>
    </w:p>
    <w:p w14:paraId="68CBC723" w14:textId="5FD055CD" w:rsidR="00EE4219" w:rsidRDefault="00167843">
      <w:pPr>
        <w:spacing w:before="160" w:after="160"/>
        <w:ind w:left="720" w:hanging="360"/>
      </w:pPr>
      <w:r>
        <w:t>Если по должнику ранее были другие судебные дела, они отображаются в разделе "Архив", расположенном в карточке судебных дел (</w:t>
      </w:r>
      <w:hyperlink w:anchor="cap_00a916c2-be0a-4916-81c5-e675a09f1c20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41DA58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A369C5" w14:textId="77777777" w:rsidR="00EE4219" w:rsidRDefault="00167843">
            <w:pPr>
              <w:spacing w:line="240" w:lineRule="auto"/>
              <w:jc w:val="center"/>
            </w:pPr>
            <w:bookmarkStart w:id="1496" w:name="cap_00a916c2-be0a-4916-81c5-e675a09f1c20"/>
            <w:bookmarkEnd w:id="1496"/>
            <w:r>
              <w:rPr>
                <w:noProof/>
              </w:rPr>
              <w:drawing>
                <wp:inline distT="0" distB="0" distL="0" distR="0" wp14:anchorId="085A3AFA" wp14:editId="08954A16">
                  <wp:extent cx="5667375" cy="2019300"/>
                  <wp:effectExtent l="0" t="0" r="0" b="0"/>
                  <wp:docPr id="1272" name="drex_module_27_4_1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2" name="drex_module_27_4_1_1_custom_3.png"/>
                          <pic:cNvPicPr/>
                        </pic:nvPicPr>
                        <pic:blipFill>
                          <a:blip r:embed="rId1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2EFFE1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63E25F" w14:textId="77777777" w:rsidR="00EE4219" w:rsidRDefault="00167843">
            <w:pPr>
              <w:spacing w:before="160" w:after="160"/>
              <w:ind w:left="720" w:hanging="360"/>
              <w:jc w:val="center"/>
            </w:pPr>
            <w:r>
              <w:t xml:space="preserve">Рис.3 </w:t>
            </w:r>
          </w:p>
        </w:tc>
      </w:tr>
    </w:tbl>
    <w:p w14:paraId="2BF2F525" w14:textId="77777777" w:rsidR="00EE4219" w:rsidRDefault="00167843">
      <w:r>
        <w:br w:type="page"/>
      </w:r>
    </w:p>
    <w:p w14:paraId="22B368E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497" w:name="0fcf63a8-ad1d-4a29-a59d-fa299ee07f65"/>
      <w:bookmarkEnd w:id="1497"/>
      <w:r>
        <w:rPr>
          <w:b/>
          <w:bCs/>
          <w:sz w:val="26"/>
          <w:szCs w:val="26"/>
        </w:rPr>
        <w:lastRenderedPageBreak/>
        <w:t>Добавление судебного дела</w:t>
      </w:r>
    </w:p>
    <w:p w14:paraId="57CC454D" w14:textId="56788A50" w:rsidR="00EE4219" w:rsidRDefault="00167843">
      <w:pPr>
        <w:spacing w:before="160" w:after="160"/>
      </w:pPr>
      <w:r>
        <w:t xml:space="preserve">В системе есть возможность добавления судебного дела вручную. Для этого нужно нажать кнопку </w:t>
      </w:r>
      <w:r>
        <w:rPr>
          <w:b/>
          <w:bCs/>
        </w:rPr>
        <w:t>«Добавить»</w:t>
      </w:r>
      <w:r>
        <w:t>, расположенную в правой части экрана. (</w:t>
      </w:r>
      <w:hyperlink w:anchor="cap_0bb29a06-689a-43e9-a5c2-9ca59dc11c0a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C5D721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8B7D94" w14:textId="77777777" w:rsidR="00EE4219" w:rsidRDefault="00167843">
            <w:pPr>
              <w:spacing w:line="240" w:lineRule="auto"/>
              <w:jc w:val="center"/>
            </w:pPr>
            <w:bookmarkStart w:id="1498" w:name="cap_0bb29a06-689a-43e9-a5c2-9ca59dc11c0a"/>
            <w:bookmarkEnd w:id="1498"/>
            <w:r>
              <w:rPr>
                <w:noProof/>
              </w:rPr>
              <w:drawing>
                <wp:inline distT="0" distB="0" distL="0" distR="0" wp14:anchorId="6247E97C" wp14:editId="7BD51C6D">
                  <wp:extent cx="5667375" cy="1543050"/>
                  <wp:effectExtent l="0" t="0" r="0" b="0"/>
                  <wp:docPr id="1273" name="drex_module_27_4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3" name="drex_module_27_4_1_2_custom.png"/>
                          <pic:cNvPicPr/>
                        </pic:nvPicPr>
                        <pic:blipFill>
                          <a:blip r:embed="rId1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F79AB6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EF396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9B0CAAF" w14:textId="77777777" w:rsidR="00EE4219" w:rsidRDefault="00167843">
      <w:pPr>
        <w:spacing w:before="160" w:after="160"/>
      </w:pPr>
      <w:r>
        <w:t>Чтобы добавить судебное дело, нуж</w:t>
      </w:r>
      <w:r>
        <w:t>но заполнить следующие поля:</w:t>
      </w:r>
    </w:p>
    <w:p w14:paraId="7E5C6D9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дела</w:t>
      </w:r>
      <w:r>
        <w:rPr>
          <w:rFonts w:ascii="Calibri" w:hAnsi="Calibri" w:cs="Calibri"/>
          <w:color w:val="000000"/>
        </w:rPr>
        <w:t xml:space="preserve"> </w:t>
      </w:r>
      <w:r>
        <w:t>– номер судебного дела, судебного приказа и т.д. – поле текстового ввода</w:t>
      </w:r>
    </w:p>
    <w:p w14:paraId="3AE642A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исполнительного листа</w:t>
      </w:r>
      <w:r>
        <w:rPr>
          <w:rFonts w:ascii="Calibri" w:hAnsi="Calibri" w:cs="Calibri"/>
          <w:color w:val="000000"/>
        </w:rPr>
        <w:t xml:space="preserve"> </w:t>
      </w:r>
      <w:r>
        <w:t>– поле текстового ввода</w:t>
      </w:r>
    </w:p>
    <w:p w14:paraId="2E96FA9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подачи</w:t>
      </w:r>
      <w:r>
        <w:rPr>
          <w:rFonts w:ascii="Calibri" w:hAnsi="Calibri" w:cs="Calibri"/>
          <w:color w:val="000000"/>
        </w:rPr>
        <w:t xml:space="preserve"> </w:t>
      </w:r>
      <w:r>
        <w:t>– выбор даты из календаря</w:t>
      </w:r>
    </w:p>
    <w:p w14:paraId="7119815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рассмотрения</w:t>
      </w:r>
      <w:r>
        <w:rPr>
          <w:rFonts w:ascii="Calibri" w:hAnsi="Calibri" w:cs="Calibri"/>
          <w:color w:val="000000"/>
        </w:rPr>
        <w:t xml:space="preserve"> </w:t>
      </w:r>
      <w:r>
        <w:t>– выбор даты из календаря</w:t>
      </w:r>
    </w:p>
    <w:p w14:paraId="7A8325A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вступления решения в силу</w:t>
      </w:r>
      <w:r>
        <w:rPr>
          <w:rFonts w:ascii="Calibri" w:hAnsi="Calibri" w:cs="Calibri"/>
          <w:color w:val="000000"/>
        </w:rPr>
        <w:t xml:space="preserve"> </w:t>
      </w:r>
      <w:r>
        <w:t>– выбор даты из календаря</w:t>
      </w:r>
    </w:p>
    <w:p w14:paraId="1447F25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для выбора из выпадающего списка доступны следующие статусы:</w:t>
      </w:r>
    </w:p>
    <w:p w14:paraId="27291E3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 очереди</w:t>
      </w:r>
    </w:p>
    <w:p w14:paraId="6F7914A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Отправлено в суд</w:t>
      </w:r>
    </w:p>
    <w:p w14:paraId="131AEB8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Запрос формируется</w:t>
      </w:r>
    </w:p>
    <w:p w14:paraId="0ACA097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Ошибка формирования запроса</w:t>
      </w:r>
    </w:p>
    <w:p w14:paraId="03DAAE6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Ошибка отправки</w:t>
      </w:r>
    </w:p>
    <w:p w14:paraId="7762069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Передан в суд</w:t>
      </w:r>
    </w:p>
    <w:p w14:paraId="06A32F1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Отправлен в суд</w:t>
      </w:r>
    </w:p>
    <w:p w14:paraId="3D52383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Доставлен в суд</w:t>
      </w:r>
    </w:p>
    <w:p w14:paraId="1644161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Передан по подсудности</w:t>
      </w:r>
    </w:p>
    <w:p w14:paraId="4D101DF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Не подано</w:t>
      </w:r>
    </w:p>
    <w:p w14:paraId="7E5B3E22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Проверка ЭП пройдена</w:t>
      </w:r>
    </w:p>
    <w:p w14:paraId="0D6BACA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Передан в судебный участок</w:t>
      </w:r>
    </w:p>
    <w:p w14:paraId="76CAE70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Зарегистрировано в суде</w:t>
      </w:r>
    </w:p>
    <w:p w14:paraId="610D83AE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Зарегистрирован</w:t>
      </w:r>
    </w:p>
    <w:p w14:paraId="5E81948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Передан на рассмотрение судье</w:t>
      </w:r>
    </w:p>
    <w:p w14:paraId="2C2C1BF2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Зарегистрировано в картотеке</w:t>
      </w:r>
    </w:p>
    <w:p w14:paraId="3338D40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Принято к рассмотрению</w:t>
      </w:r>
    </w:p>
    <w:p w14:paraId="262AE47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принято к производству</w:t>
      </w:r>
    </w:p>
    <w:p w14:paraId="568B6D7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Принято к производству</w:t>
      </w:r>
    </w:p>
    <w:p w14:paraId="3DF4407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Отказано в принятии к производству</w:t>
      </w:r>
    </w:p>
    <w:p w14:paraId="5E599F7E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Отказано в принятии</w:t>
      </w:r>
    </w:p>
    <w:p w14:paraId="2F48A08E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Технический отказ</w:t>
      </w:r>
    </w:p>
    <w:p w14:paraId="1044442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Заведен первичный документ</w:t>
      </w:r>
    </w:p>
    <w:p w14:paraId="25F63F9E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об уточнении исковых требований</w:t>
      </w:r>
    </w:p>
    <w:p w14:paraId="72F3488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об ознакомлении с материалами дела</w:t>
      </w:r>
    </w:p>
    <w:p w14:paraId="7A31F20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приобщении к делу дополнительных документов</w:t>
      </w:r>
    </w:p>
    <w:p w14:paraId="691EDCF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об отказе от иска</w:t>
      </w:r>
    </w:p>
    <w:p w14:paraId="600FFB9F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прекращении производства по делу</w:t>
      </w:r>
    </w:p>
    <w:p w14:paraId="6034E152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Определение об исправлении описок, опечаток и арифметических ошибок</w:t>
      </w:r>
    </w:p>
    <w:p w14:paraId="67B4E97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Определение об отложении судебного ра</w:t>
      </w:r>
      <w:r>
        <w:t>збирательства</w:t>
      </w:r>
    </w:p>
    <w:p w14:paraId="226D82E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Отказ в иске</w:t>
      </w:r>
    </w:p>
    <w:p w14:paraId="5E43976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Рассмотрение</w:t>
      </w:r>
    </w:p>
    <w:p w14:paraId="62135EA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Объявить перерыв в судебном заседании</w:t>
      </w:r>
    </w:p>
    <w:p w14:paraId="1C23BEAF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Объединено</w:t>
      </w:r>
    </w:p>
    <w:p w14:paraId="2256FD0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Документ приобщен к судебному делу</w:t>
      </w:r>
    </w:p>
    <w:p w14:paraId="7E355A3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Приобщен к судебному делу</w:t>
      </w:r>
    </w:p>
    <w:p w14:paraId="5FD1FE8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Вынесен судебный приказ</w:t>
      </w:r>
    </w:p>
    <w:p w14:paraId="161ECDF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Прикреплено к делу</w:t>
      </w:r>
    </w:p>
    <w:p w14:paraId="36D09B2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Завершено</w:t>
      </w:r>
    </w:p>
    <w:p w14:paraId="7BDC1A6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Выдан второй экземпляр судебного приказа</w:t>
      </w:r>
    </w:p>
    <w:p w14:paraId="45ECC97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Вступило в силу</w:t>
      </w:r>
    </w:p>
    <w:p w14:paraId="27F9A5F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Удовлетворить иск полностью или частично</w:t>
      </w:r>
    </w:p>
    <w:p w14:paraId="2F61808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Иск удовлетворить полностью</w:t>
      </w:r>
    </w:p>
    <w:p w14:paraId="4A8C759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Выдан исполнительный лист</w:t>
      </w:r>
    </w:p>
    <w:p w14:paraId="0986E9D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Судебный приказ отменен</w:t>
      </w:r>
    </w:p>
    <w:p w14:paraId="17C5660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Отмена решения</w:t>
      </w:r>
    </w:p>
    <w:p w14:paraId="0AE7BF4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Об оставлении искового заявления без </w:t>
      </w:r>
      <w:r>
        <w:t>движения</w:t>
      </w:r>
    </w:p>
    <w:p w14:paraId="77A120F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Отклонено</w:t>
      </w:r>
    </w:p>
    <w:p w14:paraId="7B7A835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 возвращении заявления о выдаче судебного приказа</w:t>
      </w:r>
    </w:p>
    <w:p w14:paraId="260D71C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Возвращено</w:t>
      </w:r>
    </w:p>
    <w:p w14:paraId="6CD1C82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 возврате искового заявления</w:t>
      </w:r>
    </w:p>
    <w:p w14:paraId="46F8BEEF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Прекращено</w:t>
      </w:r>
    </w:p>
    <w:p w14:paraId="4FC1C25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>– выбор дат начала и окончания периода задолженности из календаря</w:t>
      </w:r>
    </w:p>
    <w:p w14:paraId="57499CE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ПП</w:t>
      </w:r>
      <w:r>
        <w:rPr>
          <w:rFonts w:ascii="Calibri" w:hAnsi="Calibri" w:cs="Calibri"/>
          <w:color w:val="000000"/>
        </w:rPr>
        <w:t xml:space="preserve"> </w:t>
      </w:r>
      <w:r>
        <w:t>– поле текстового ввода</w:t>
      </w:r>
    </w:p>
    <w:p w14:paraId="3E15628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оплаты ПП</w:t>
      </w:r>
      <w:r>
        <w:rPr>
          <w:rFonts w:ascii="Calibri" w:hAnsi="Calibri" w:cs="Calibri"/>
          <w:color w:val="000000"/>
        </w:rPr>
        <w:t xml:space="preserve"> </w:t>
      </w:r>
      <w:r>
        <w:t>– выбор даты из календаря</w:t>
      </w:r>
    </w:p>
    <w:p w14:paraId="55726EC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Наименование суда</w:t>
      </w:r>
      <w:r>
        <w:rPr>
          <w:rFonts w:ascii="Calibri" w:hAnsi="Calibri" w:cs="Calibri"/>
          <w:color w:val="000000"/>
        </w:rPr>
        <w:t xml:space="preserve"> </w:t>
      </w:r>
      <w:r>
        <w:t>– поле текстового ввода</w:t>
      </w:r>
    </w:p>
    <w:p w14:paraId="22107A9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общей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>– поле числового ввода</w:t>
      </w:r>
    </w:p>
    <w:p w14:paraId="6D3B084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 -</w:t>
      </w:r>
      <w:r>
        <w:rPr>
          <w:rFonts w:ascii="Calibri" w:hAnsi="Calibri" w:cs="Calibri"/>
          <w:color w:val="000000"/>
        </w:rPr>
        <w:t xml:space="preserve"> </w:t>
      </w:r>
      <w:r>
        <w:t>поле числового ввода</w:t>
      </w:r>
    </w:p>
    <w:p w14:paraId="0CBA8D4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Пеня</w:t>
      </w:r>
      <w:r>
        <w:rPr>
          <w:rFonts w:ascii="Calibri" w:hAnsi="Calibri" w:cs="Calibri"/>
          <w:color w:val="000000"/>
        </w:rPr>
        <w:t xml:space="preserve"> </w:t>
      </w:r>
      <w:r>
        <w:t>– поле числового ввода</w:t>
      </w:r>
    </w:p>
    <w:p w14:paraId="6BCB8B4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Гос. пошлина</w:t>
      </w:r>
      <w:r>
        <w:rPr>
          <w:rFonts w:ascii="Calibri" w:hAnsi="Calibri" w:cs="Calibri"/>
          <w:color w:val="000000"/>
        </w:rPr>
        <w:t xml:space="preserve"> </w:t>
      </w:r>
      <w:r>
        <w:t>– поле числового ввода</w:t>
      </w:r>
    </w:p>
    <w:p w14:paraId="7AAB077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оплаченной задолженности -</w:t>
      </w:r>
      <w:r>
        <w:rPr>
          <w:rFonts w:ascii="Calibri" w:hAnsi="Calibri" w:cs="Calibri"/>
          <w:color w:val="000000"/>
        </w:rPr>
        <w:t xml:space="preserve"> </w:t>
      </w:r>
      <w:r>
        <w:t>поле числового ввода</w:t>
      </w:r>
    </w:p>
    <w:p w14:paraId="0E4B71C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</w:t>
      </w:r>
      <w:r>
        <w:rPr>
          <w:rFonts w:ascii="Times New Roman" w:hAnsi="Times New Roman" w:cs="Times New Roman"/>
          <w:sz w:val="14"/>
          <w:szCs w:val="14"/>
        </w:rPr>
        <w:t>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 xml:space="preserve">Сумма </w:t>
      </w:r>
      <w:r>
        <w:rPr>
          <w:b/>
          <w:bCs/>
          <w:u w:val="single"/>
        </w:rPr>
        <w:t>оплаченной</w:t>
      </w:r>
      <w:r>
        <w:rPr>
          <w:b/>
          <w:bCs/>
        </w:rPr>
        <w:t xml:space="preserve"> пени -</w:t>
      </w:r>
      <w:r>
        <w:rPr>
          <w:rFonts w:ascii="Calibri" w:hAnsi="Calibri" w:cs="Calibri"/>
          <w:color w:val="000000"/>
        </w:rPr>
        <w:t xml:space="preserve"> </w:t>
      </w:r>
      <w:r>
        <w:t>поле числового ввода</w:t>
      </w:r>
    </w:p>
    <w:p w14:paraId="7F587C4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оплаченной пошлины -</w:t>
      </w:r>
      <w:r>
        <w:rPr>
          <w:rFonts w:ascii="Calibri" w:hAnsi="Calibri" w:cs="Calibri"/>
          <w:color w:val="000000"/>
        </w:rPr>
        <w:t xml:space="preserve"> </w:t>
      </w:r>
      <w:r>
        <w:t>поле числового ввода</w:t>
      </w:r>
    </w:p>
    <w:p w14:paraId="00A5080A" w14:textId="77777777" w:rsidR="00EE4219" w:rsidRDefault="00167843">
      <w:pPr>
        <w:spacing w:before="160" w:after="160"/>
        <w:jc w:val="center"/>
      </w:pPr>
      <w:r>
        <w:t> </w:t>
      </w:r>
    </w:p>
    <w:p w14:paraId="56322380" w14:textId="77777777" w:rsidR="00EE4219" w:rsidRDefault="00167843">
      <w:pPr>
        <w:spacing w:before="160" w:after="160"/>
      </w:pPr>
      <w:r>
        <w:t>В поля, не доступные для заполнения, система автоматически подставит данные после проверки.</w:t>
      </w:r>
    </w:p>
    <w:p w14:paraId="5C88C45C" w14:textId="695F0E07" w:rsidR="00EE4219" w:rsidRDefault="00167843">
      <w:pPr>
        <w:spacing w:before="160" w:after="160"/>
      </w:pPr>
      <w:r>
        <w:t xml:space="preserve">После окончания редактирования нужно нажать на кнопку в виде </w:t>
      </w:r>
      <w:r>
        <w:rPr>
          <w:b/>
          <w:bCs/>
        </w:rPr>
        <w:t>«галочки»</w:t>
      </w:r>
      <w:r>
        <w:t>, расположенную в правой части экрана. Новое судебное дело будет сохранено в карточке судебных</w:t>
      </w:r>
      <w:r>
        <w:t xml:space="preserve"> дел. (</w:t>
      </w:r>
      <w:hyperlink w:anchor="cap_7c1b346d-1499-41c2-96f1-5af8d90fd2b4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584861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E1E115" w14:textId="77777777" w:rsidR="00EE4219" w:rsidRDefault="00167843">
            <w:pPr>
              <w:spacing w:line="240" w:lineRule="auto"/>
              <w:jc w:val="center"/>
            </w:pPr>
            <w:bookmarkStart w:id="1499" w:name="cap_7c1b346d-1499-41c2-96f1-5af8d90fd2b4"/>
            <w:bookmarkEnd w:id="1499"/>
            <w:r>
              <w:rPr>
                <w:noProof/>
              </w:rPr>
              <w:drawing>
                <wp:inline distT="0" distB="0" distL="0" distR="0" wp14:anchorId="39B06E65" wp14:editId="4087E8A4">
                  <wp:extent cx="5667375" cy="1104900"/>
                  <wp:effectExtent l="0" t="0" r="0" b="0"/>
                  <wp:docPr id="1274" name="drex_module_27_4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4" name="drex_module_27_4_1_2_custom_2.png"/>
                          <pic:cNvPicPr/>
                        </pic:nvPicPr>
                        <pic:blipFill>
                          <a:blip r:embed="rId7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408D27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183729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17F36BD" w14:textId="7EAA231E" w:rsidR="00EE4219" w:rsidRDefault="00167843">
      <w:pPr>
        <w:spacing w:before="160" w:after="160"/>
      </w:pPr>
      <w:r>
        <w:t xml:space="preserve">Чтобы отредактировать или удалить судебное дело, нужно воспользоваться кнопками </w:t>
      </w:r>
      <w:r>
        <w:rPr>
          <w:b/>
          <w:bCs/>
        </w:rPr>
        <w:t>«карандаш»</w:t>
      </w:r>
      <w:r>
        <w:t xml:space="preserve"> для внесения изменений или </w:t>
      </w:r>
      <w:r>
        <w:rPr>
          <w:b/>
          <w:bCs/>
        </w:rPr>
        <w:t>«корзина»</w:t>
      </w:r>
      <w:r>
        <w:t xml:space="preserve"> для удаления. (</w:t>
      </w:r>
      <w:hyperlink w:anchor="cap_eba58707-c012-4b52-8e66-9723ada083ca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334D20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63AEC8" w14:textId="77777777" w:rsidR="00EE4219" w:rsidRDefault="00167843">
            <w:pPr>
              <w:spacing w:line="240" w:lineRule="auto"/>
              <w:jc w:val="center"/>
            </w:pPr>
            <w:bookmarkStart w:id="1500" w:name="cap_eba58707-c012-4b52-8e66-9723ada083ca"/>
            <w:bookmarkEnd w:id="1500"/>
            <w:r>
              <w:rPr>
                <w:noProof/>
              </w:rPr>
              <w:drawing>
                <wp:inline distT="0" distB="0" distL="0" distR="0" wp14:anchorId="38F4AE26" wp14:editId="1DC9C817">
                  <wp:extent cx="5667375" cy="1543050"/>
                  <wp:effectExtent l="0" t="0" r="0" b="0"/>
                  <wp:docPr id="1275" name="drex_module_27_4_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5" name="drex_module_27_4_1_2_custom_3.png"/>
                          <pic:cNvPicPr/>
                        </pic:nvPicPr>
                        <pic:blipFill>
                          <a:blip r:embed="rId1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B41815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6A0B54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Рис.3 </w:t>
            </w:r>
          </w:p>
        </w:tc>
      </w:tr>
    </w:tbl>
    <w:p w14:paraId="3B0BA8B1" w14:textId="77777777" w:rsidR="00EE4219" w:rsidRDefault="00167843">
      <w:r>
        <w:br w:type="page"/>
      </w:r>
    </w:p>
    <w:p w14:paraId="49537015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501" w:name="4ec9cb97-85c2-4b4e-96f5-7674056b416a"/>
      <w:bookmarkEnd w:id="1501"/>
      <w:r>
        <w:rPr>
          <w:b/>
          <w:bCs/>
          <w:sz w:val="26"/>
          <w:szCs w:val="26"/>
        </w:rPr>
        <w:lastRenderedPageBreak/>
        <w:t>Реквизиты участка суда</w:t>
      </w:r>
    </w:p>
    <w:p w14:paraId="20FFB10B" w14:textId="77777777" w:rsidR="00EE4219" w:rsidRDefault="00167843">
      <w:pPr>
        <w:spacing w:before="160" w:after="160"/>
      </w:pPr>
      <w:r>
        <w:t>Реквизиты участка суда нужны для формирования реестра оплаты пошлины и для подачи комплекта документов в суд.</w:t>
      </w:r>
    </w:p>
    <w:p w14:paraId="0C37BD8E" w14:textId="60122A69" w:rsidR="00EE4219" w:rsidRDefault="00167843">
      <w:pPr>
        <w:spacing w:before="160" w:after="160"/>
      </w:pPr>
      <w:r>
        <w:t xml:space="preserve">Кнопка </w:t>
      </w:r>
      <w:r>
        <w:rPr>
          <w:b/>
          <w:bCs/>
        </w:rPr>
        <w:t>«Реквизиты участка суда»</w:t>
      </w:r>
      <w:r>
        <w:t xml:space="preserve"> расположена в правой части экрана. (</w:t>
      </w:r>
      <w:hyperlink w:anchor="cap_a9ebabdb-f204-431a-bb91-70b8f5257896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16BFD3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6F99CC" w14:textId="77777777" w:rsidR="00EE4219" w:rsidRDefault="00167843">
            <w:pPr>
              <w:spacing w:line="240" w:lineRule="auto"/>
              <w:jc w:val="center"/>
            </w:pPr>
            <w:bookmarkStart w:id="1502" w:name="cap_a9ebabdb-f204-431a-bb91-70b8f5257896"/>
            <w:bookmarkEnd w:id="1502"/>
            <w:r>
              <w:rPr>
                <w:noProof/>
              </w:rPr>
              <w:drawing>
                <wp:inline distT="0" distB="0" distL="0" distR="0" wp14:anchorId="610DDD7D" wp14:editId="6BF6FB05">
                  <wp:extent cx="5667375" cy="1181100"/>
                  <wp:effectExtent l="0" t="0" r="0" b="0"/>
                  <wp:docPr id="1276" name="drex_module_27_4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6" name="drex_module_27_4_1_3_custom.png"/>
                          <pic:cNvPicPr/>
                        </pic:nvPicPr>
                        <pic:blipFill>
                          <a:blip r:embed="rId1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AE1042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DD826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5686E36" w14:textId="33F1E95E" w:rsidR="00EE4219" w:rsidRDefault="00167843">
      <w:pPr>
        <w:spacing w:before="160" w:after="160"/>
      </w:pPr>
      <w:r>
        <w:t>При нажатии открывается окно подсудности по адресам должника: (</w:t>
      </w:r>
      <w:hyperlink w:anchor="cap_38f1f1e3-7e53-4248-b948-6d03c76f39e6">
        <w:r>
          <w:t>Рис.2</w:t>
        </w:r>
      </w:hyperlink>
      <w:r>
        <w:t>)</w:t>
      </w:r>
    </w:p>
    <w:p w14:paraId="1258C9A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 адресу</w:t>
      </w:r>
      <w:r>
        <w:rPr>
          <w:rFonts w:ascii="Calibri" w:hAnsi="Calibri" w:cs="Calibri"/>
          <w:color w:val="000000"/>
        </w:rPr>
        <w:t xml:space="preserve"> </w:t>
      </w:r>
      <w:r>
        <w:t>– подсудность по адресу объекта должника</w:t>
      </w:r>
    </w:p>
    <w:p w14:paraId="733C38A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 адресу регистрации</w:t>
      </w:r>
      <w:r>
        <w:rPr>
          <w:rFonts w:ascii="Calibri" w:hAnsi="Calibri" w:cs="Calibri"/>
          <w:color w:val="000000"/>
        </w:rPr>
        <w:t xml:space="preserve"> </w:t>
      </w:r>
      <w:r>
        <w:t>– подсудность по адресу регистрации, проживания должника (для физических лиц)</w:t>
      </w:r>
    </w:p>
    <w:p w14:paraId="6856084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Договорная подсудность</w:t>
      </w:r>
      <w:r>
        <w:rPr>
          <w:rFonts w:ascii="Calibri" w:hAnsi="Calibri" w:cs="Calibri"/>
          <w:color w:val="000000"/>
        </w:rPr>
        <w:t xml:space="preserve"> </w:t>
      </w:r>
      <w:r>
        <w:t>– подсудность по взаимной договоренности сторон, прописанная в договоре или соглашении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31D633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877842" w14:textId="77777777" w:rsidR="00EE4219" w:rsidRDefault="00167843">
            <w:pPr>
              <w:spacing w:line="240" w:lineRule="auto"/>
              <w:jc w:val="center"/>
            </w:pPr>
            <w:bookmarkStart w:id="1503" w:name="cap_38f1f1e3-7e53-4248-b948-6d03c76f39e6"/>
            <w:bookmarkEnd w:id="1503"/>
            <w:r>
              <w:rPr>
                <w:noProof/>
              </w:rPr>
              <w:lastRenderedPageBreak/>
              <w:drawing>
                <wp:inline distT="0" distB="0" distL="0" distR="0" wp14:anchorId="7D08DD42" wp14:editId="581D234A">
                  <wp:extent cx="4171950" cy="4972050"/>
                  <wp:effectExtent l="0" t="0" r="0" b="0"/>
                  <wp:docPr id="1277" name="drex_module_27_4_1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7" name="drex_module_27_4_1_3_custom_2.png"/>
                          <pic:cNvPicPr/>
                        </pic:nvPicPr>
                        <pic:blipFill>
                          <a:blip r:embed="rId1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497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763456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748D74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66A44FB" w14:textId="77777777" w:rsidR="00EE4219" w:rsidRDefault="00167843">
      <w:pPr>
        <w:spacing w:before="160" w:after="160"/>
      </w:pPr>
      <w:r>
        <w:t>Карточка реквизитов участка суда содержит следу</w:t>
      </w:r>
      <w:r>
        <w:t>ющие поля:</w:t>
      </w:r>
    </w:p>
    <w:p w14:paraId="05E50C6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Наименование – название судебного участка</w:t>
      </w:r>
    </w:p>
    <w:p w14:paraId="3F18ABB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Адрес – адрес судебного участка</w:t>
      </w:r>
    </w:p>
    <w:p w14:paraId="3081954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ФИО судьи</w:t>
      </w:r>
    </w:p>
    <w:p w14:paraId="76499FC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Секретарь судьи, телефон – контактные данные для связи с судебным участком</w:t>
      </w:r>
    </w:p>
    <w:p w14:paraId="0183C2A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Помощник мирового судьи, телефон - контактные данные для связи с судебным участком</w:t>
      </w:r>
    </w:p>
    <w:p w14:paraId="36D04CF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Начальник управления, телефон - контактные данные для связи с судебным участком</w:t>
      </w:r>
    </w:p>
    <w:p w14:paraId="7025DC6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Электронная почта - контактные данные для связи с судебным участком</w:t>
      </w:r>
    </w:p>
    <w:p w14:paraId="7785289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Получатель платежа</w:t>
      </w:r>
    </w:p>
    <w:p w14:paraId="4A732CA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БИК</w:t>
      </w:r>
    </w:p>
    <w:p w14:paraId="3F84EFF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Счет получателя платежа</w:t>
      </w:r>
    </w:p>
    <w:p w14:paraId="69F7974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ИНН</w:t>
      </w:r>
    </w:p>
    <w:p w14:paraId="5A73348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КПП</w:t>
      </w:r>
    </w:p>
    <w:p w14:paraId="10B28ED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ОКТМО</w:t>
      </w:r>
    </w:p>
    <w:p w14:paraId="2D1F5EC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Банк получателя платежа</w:t>
      </w:r>
    </w:p>
    <w:p w14:paraId="2783850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КБК</w:t>
      </w:r>
      <w:r>
        <w:br w:type="page"/>
      </w:r>
    </w:p>
    <w:p w14:paraId="7B935919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504" w:name="22d65747-f2df-4263-90f8-3544d35d0801"/>
      <w:bookmarkEnd w:id="1504"/>
      <w:r>
        <w:rPr>
          <w:b/>
          <w:bCs/>
        </w:rPr>
        <w:lastRenderedPageBreak/>
        <w:t>Редактирование карточки подсудности</w:t>
      </w:r>
    </w:p>
    <w:p w14:paraId="5ECE0213" w14:textId="77777777" w:rsidR="00EE4219" w:rsidRDefault="00167843">
      <w:pPr>
        <w:spacing w:before="160" w:after="160"/>
      </w:pPr>
      <w:r>
        <w:t>Редактирование карточек подсудности для всех типов подсудностей (по адресу, по адресу регистрации, договорная) происходит одинаково.</w:t>
      </w:r>
    </w:p>
    <w:p w14:paraId="2032859F" w14:textId="62929237" w:rsidR="00EE4219" w:rsidRDefault="00167843">
      <w:pPr>
        <w:spacing w:before="160" w:after="160"/>
      </w:pPr>
      <w:r>
        <w:t xml:space="preserve">Для внесения изменений в правом нижнем карточки углу необходимо выбрать кнопку </w:t>
      </w:r>
      <w:r>
        <w:rPr>
          <w:b/>
          <w:bCs/>
        </w:rPr>
        <w:t>«Редактировать»</w:t>
      </w:r>
      <w:r>
        <w:t xml:space="preserve"> (</w:t>
      </w:r>
      <w:hyperlink w:anchor="cap_671bb705-3f64-4211-839b-e73dd74cd6db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2C787C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3CDBC2" w14:textId="77777777" w:rsidR="00EE4219" w:rsidRDefault="00167843">
            <w:pPr>
              <w:spacing w:line="240" w:lineRule="auto"/>
              <w:jc w:val="center"/>
            </w:pPr>
            <w:bookmarkStart w:id="1505" w:name="cap_671bb705-3f64-4211-839b-e73dd74cd6db"/>
            <w:bookmarkEnd w:id="1505"/>
            <w:r>
              <w:rPr>
                <w:noProof/>
              </w:rPr>
              <w:drawing>
                <wp:inline distT="0" distB="0" distL="0" distR="0" wp14:anchorId="70DFA087" wp14:editId="4E1E424B">
                  <wp:extent cx="1047750" cy="314325"/>
                  <wp:effectExtent l="0" t="0" r="0" b="0"/>
                  <wp:docPr id="1278" name="drex_module_27_4_1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" name="drex_module_27_4_1_3_1_custom.png"/>
                          <pic:cNvPicPr/>
                        </pic:nvPicPr>
                        <pic:blipFill>
                          <a:blip r:embed="rId1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296D65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AFCEA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FA8EDD7" w14:textId="2C00245E" w:rsidR="00EE4219" w:rsidRDefault="00167843">
      <w:pPr>
        <w:spacing w:before="160" w:after="160"/>
      </w:pPr>
      <w:r>
        <w:t>Для редактирования данных доступны следующие поля (</w:t>
      </w:r>
      <w:hyperlink w:anchor="cap_5b82343d-0ef0-48a2-b78b-311626aa43f9">
        <w:r>
          <w:t>Рис.2</w:t>
        </w:r>
      </w:hyperlink>
      <w:r>
        <w:t>):</w:t>
      </w:r>
    </w:p>
    <w:p w14:paraId="4EB93A1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ФИО судьи</w:t>
      </w:r>
    </w:p>
    <w:p w14:paraId="32F5FD7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Секретарь судьи, телефон</w:t>
      </w:r>
    </w:p>
    <w:p w14:paraId="22097CC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Помощник судьи, телефон</w:t>
      </w:r>
    </w:p>
    <w:p w14:paraId="61056B4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Начальник управления, телефон</w:t>
      </w:r>
    </w:p>
    <w:p w14:paraId="27F1ACC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Электронная почта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4E6791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7F3A24" w14:textId="77777777" w:rsidR="00EE4219" w:rsidRDefault="00167843">
            <w:pPr>
              <w:spacing w:line="240" w:lineRule="auto"/>
              <w:jc w:val="center"/>
            </w:pPr>
            <w:bookmarkStart w:id="1506" w:name="cap_5b82343d-0ef0-48a2-b78b-311626aa43f9"/>
            <w:bookmarkEnd w:id="1506"/>
            <w:r>
              <w:rPr>
                <w:noProof/>
              </w:rPr>
              <w:lastRenderedPageBreak/>
              <w:drawing>
                <wp:inline distT="0" distB="0" distL="0" distR="0" wp14:anchorId="79E21CC5" wp14:editId="7276B67D">
                  <wp:extent cx="3276600" cy="4467225"/>
                  <wp:effectExtent l="0" t="0" r="0" b="0"/>
                  <wp:docPr id="1279" name="drex_module_27_4_1_3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9" name="drex_module_27_4_1_3_1_custom_2.png"/>
                          <pic:cNvPicPr/>
                        </pic:nvPicPr>
                        <pic:blipFill>
                          <a:blip r:embed="rId1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600" cy="446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2D29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BFD3C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39A3BEC4" w14:textId="77777777" w:rsidR="00EE4219" w:rsidRDefault="00167843">
      <w:pPr>
        <w:spacing w:before="160" w:after="160"/>
      </w:pPr>
      <w:r>
        <w:t>Для сохранения изменённых данных необходимо нажать кнопку «</w:t>
      </w:r>
      <w:r>
        <w:rPr>
          <w:b/>
          <w:bCs/>
        </w:rPr>
        <w:t>Подтвердить</w:t>
      </w:r>
      <w:r>
        <w:t>» или «</w:t>
      </w:r>
      <w:r>
        <w:rPr>
          <w:b/>
          <w:bCs/>
        </w:rPr>
        <w:t>Отмена</w:t>
      </w:r>
      <w:r>
        <w:t>» для отмены.</w:t>
      </w:r>
    </w:p>
    <w:p w14:paraId="59DA2989" w14:textId="77777777" w:rsidR="00EE4219" w:rsidRDefault="00167843">
      <w:pPr>
        <w:spacing w:before="160" w:after="160"/>
      </w:pPr>
      <w:r>
        <w:t>Наименование, адрес судебного участка, а также реквизиты получателя платежа подставляются автоматически в зависимости от адреса или адреса регистрации должника (для типов подсудности по адресу и адресу регистрации).</w:t>
      </w:r>
    </w:p>
    <w:p w14:paraId="21785FC9" w14:textId="1C800291" w:rsidR="00EE4219" w:rsidRDefault="00167843">
      <w:pPr>
        <w:spacing w:before="160" w:after="160"/>
      </w:pPr>
      <w:r>
        <w:t>Для договорной подсудности нужно выбрать</w:t>
      </w:r>
      <w:r>
        <w:t xml:space="preserve"> судебный участок, нажав на кнопку </w:t>
      </w:r>
      <w:r>
        <w:rPr>
          <w:b/>
          <w:bCs/>
        </w:rPr>
        <w:t>«Выбрать участок»</w:t>
      </w:r>
      <w:r>
        <w:t>, расположенную рядом с кнопкой редактирования. (</w:t>
      </w:r>
      <w:hyperlink w:anchor="cap_f16ae63c-41e4-4a50-bc4b-4c9f7a190e7c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034249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FF74E4" w14:textId="77777777" w:rsidR="00EE4219" w:rsidRDefault="00167843">
            <w:pPr>
              <w:spacing w:line="240" w:lineRule="auto"/>
              <w:jc w:val="center"/>
            </w:pPr>
            <w:bookmarkStart w:id="1507" w:name="cap_f16ae63c-41e4-4a50-bc4b-4c9f7a190e7c"/>
            <w:bookmarkEnd w:id="1507"/>
            <w:r>
              <w:rPr>
                <w:noProof/>
              </w:rPr>
              <w:lastRenderedPageBreak/>
              <w:drawing>
                <wp:inline distT="0" distB="0" distL="0" distR="0" wp14:anchorId="4F43BC3D" wp14:editId="7499607A">
                  <wp:extent cx="3524250" cy="4210050"/>
                  <wp:effectExtent l="0" t="0" r="0" b="0"/>
                  <wp:docPr id="1280" name="drex_module_27_4_1_3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" name="drex_module_27_4_1_3_1_custom_3.png"/>
                          <pic:cNvPicPr/>
                        </pic:nvPicPr>
                        <pic:blipFill>
                          <a:blip r:embed="rId1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0" cy="421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C89640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B6DC0C7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4DCFB3FD" w14:textId="77777777" w:rsidR="00EE4219" w:rsidRDefault="00167843">
      <w:pPr>
        <w:spacing w:before="160" w:after="160"/>
      </w:pPr>
      <w:r>
        <w:t>После нажатия на кнопку откроется окно выбора судебного участка.</w:t>
      </w:r>
    </w:p>
    <w:p w14:paraId="3438E161" w14:textId="77777777" w:rsidR="00EE4219" w:rsidRDefault="00167843">
      <w:pPr>
        <w:spacing w:before="160" w:after="160"/>
      </w:pPr>
      <w:r>
        <w:t>Выбор осу</w:t>
      </w:r>
      <w:r>
        <w:t>ществляется по следующим параметрам:</w:t>
      </w:r>
    </w:p>
    <w:p w14:paraId="052B125F" w14:textId="75EF3509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Выбор региона (</w:t>
      </w:r>
      <w:hyperlink w:anchor="cap_735aa3b1-94df-4ac0-a867-d82e9499bf34">
        <w:r>
          <w:t>Рис.4</w:t>
        </w:r>
      </w:hyperlink>
      <w:r>
        <w:t>)</w:t>
      </w:r>
    </w:p>
    <w:p w14:paraId="606C689A" w14:textId="77777777" w:rsidR="00EE4219" w:rsidRDefault="00167843">
      <w:pPr>
        <w:spacing w:before="160" w:after="160"/>
        <w:ind w:left="720"/>
      </w:pPr>
      <w:r>
        <w:t>Для удобства выбора региона предусмотрен поиск. Чтобы найти регион, нужно в строке выбора региона начать набирать первые бук</w:t>
      </w:r>
      <w:r>
        <w:t>вы названия региона. В выпадающем списке Система выведет все названия, удовлетворяющие условиям поиска.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0326E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F5CE96" w14:textId="77777777" w:rsidR="00EE4219" w:rsidRDefault="00167843">
            <w:pPr>
              <w:spacing w:line="240" w:lineRule="auto"/>
              <w:jc w:val="center"/>
            </w:pPr>
            <w:bookmarkStart w:id="1508" w:name="cap_735aa3b1-94df-4ac0-a867-d82e9499bf34"/>
            <w:bookmarkEnd w:id="1508"/>
            <w:r>
              <w:rPr>
                <w:noProof/>
              </w:rPr>
              <w:lastRenderedPageBreak/>
              <w:drawing>
                <wp:inline distT="0" distB="0" distL="0" distR="0" wp14:anchorId="3B170CE0" wp14:editId="7E55BE38">
                  <wp:extent cx="3505200" cy="2609850"/>
                  <wp:effectExtent l="0" t="0" r="0" b="0"/>
                  <wp:docPr id="1281" name="drex_module_27_4_1_3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" name="drex_module_27_4_1_3_1_custom_4.png"/>
                          <pic:cNvPicPr/>
                        </pic:nvPicPr>
                        <pic:blipFill>
                          <a:blip r:embed="rId1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200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25583A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F7967F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55A80DEF" w14:textId="74D29B9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Выбор судебного участка (</w:t>
      </w:r>
      <w:hyperlink w:anchor="cap_79b1ac84-6568-4fca-a7c6-784f7999e06a">
        <w:r>
          <w:t>Рис.5</w:t>
        </w:r>
      </w:hyperlink>
      <w:r>
        <w:t>)</w:t>
      </w:r>
    </w:p>
    <w:p w14:paraId="2B2B5E45" w14:textId="77777777" w:rsidR="00EE4219" w:rsidRDefault="00167843">
      <w:pPr>
        <w:spacing w:before="160" w:after="160"/>
        <w:ind w:left="720"/>
      </w:pPr>
      <w:r>
        <w:t>Для удобства выбора судебного участка предусмотрен поиск. Чтобы найти судебный участок, нужно в строке выбора региона начать набирать первые буквы названия. В выпадающем списке Система выв</w:t>
      </w:r>
      <w:r>
        <w:t>едет все названия, удовлетворяющие условиям поиска.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D82873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CC4BBE" w14:textId="77777777" w:rsidR="00EE4219" w:rsidRDefault="00167843">
            <w:pPr>
              <w:spacing w:line="240" w:lineRule="auto"/>
              <w:jc w:val="center"/>
            </w:pPr>
            <w:bookmarkStart w:id="1509" w:name="cap_79b1ac84-6568-4fca-a7c6-784f7999e06a"/>
            <w:bookmarkEnd w:id="1509"/>
            <w:r>
              <w:rPr>
                <w:noProof/>
              </w:rPr>
              <w:drawing>
                <wp:inline distT="0" distB="0" distL="0" distR="0" wp14:anchorId="3A6F6A2C" wp14:editId="5F48EF53">
                  <wp:extent cx="3619500" cy="2962275"/>
                  <wp:effectExtent l="0" t="0" r="0" b="0"/>
                  <wp:docPr id="1282" name="drex_module_27_4_1_3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2" name="drex_module_27_4_1_3_1_custom_5.png"/>
                          <pic:cNvPicPr/>
                        </pic:nvPicPr>
                        <pic:blipFill>
                          <a:blip r:embed="rId13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0" cy="296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0DD7FE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8A6F52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3C814020" w14:textId="4EA803D7" w:rsidR="00EE4219" w:rsidRDefault="00167843">
      <w:pPr>
        <w:spacing w:before="160" w:after="160"/>
      </w:pPr>
      <w:r>
        <w:t xml:space="preserve">После окончания выбора нужно нажать кнопку </w:t>
      </w:r>
      <w:r>
        <w:rPr>
          <w:b/>
          <w:bCs/>
        </w:rPr>
        <w:t>«Подтвердить»</w:t>
      </w:r>
      <w:r>
        <w:t xml:space="preserve"> (</w:t>
      </w:r>
      <w:hyperlink w:anchor="cap_15b97bf3-f1db-4ef5-a08e-54a12d2f54b8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AD82DE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585D8BA" w14:textId="77777777" w:rsidR="00EE4219" w:rsidRDefault="00167843">
            <w:pPr>
              <w:spacing w:line="240" w:lineRule="auto"/>
              <w:jc w:val="center"/>
            </w:pPr>
            <w:bookmarkStart w:id="1510" w:name="cap_15b97bf3-f1db-4ef5-a08e-54a12d2f54b8"/>
            <w:bookmarkEnd w:id="1510"/>
            <w:r>
              <w:rPr>
                <w:noProof/>
              </w:rPr>
              <w:lastRenderedPageBreak/>
              <w:drawing>
                <wp:inline distT="0" distB="0" distL="0" distR="0" wp14:anchorId="0C123F16" wp14:editId="330AF31A">
                  <wp:extent cx="3876675" cy="1943100"/>
                  <wp:effectExtent l="0" t="0" r="0" b="0"/>
                  <wp:docPr id="1283" name="drex_module_27_4_1_3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3" name="drex_module_27_4_1_3_1_custom_6.png"/>
                          <pic:cNvPicPr/>
                        </pic:nvPicPr>
                        <pic:blipFill>
                          <a:blip r:embed="rId1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6675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776C7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26540E6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6D88811E" w14:textId="77777777" w:rsidR="00EE4219" w:rsidRDefault="00167843">
      <w:pPr>
        <w:spacing w:before="160" w:after="160"/>
      </w:pPr>
      <w:r>
        <w:t>После выбора судебного участка реквизиты получателя платежа будут подставлены автоматически.</w:t>
      </w:r>
      <w:r>
        <w:br w:type="page"/>
      </w:r>
    </w:p>
    <w:p w14:paraId="28CE5A1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511" w:name="2c323544-daba-41af-91f1-5d64cda6fd5f"/>
      <w:bookmarkEnd w:id="1511"/>
      <w:r>
        <w:rPr>
          <w:b/>
          <w:bCs/>
          <w:sz w:val="28"/>
          <w:szCs w:val="28"/>
        </w:rPr>
        <w:lastRenderedPageBreak/>
        <w:t>Участок районного суда</w:t>
      </w:r>
    </w:p>
    <w:p w14:paraId="0F62869D" w14:textId="77777777" w:rsidR="00EE4219" w:rsidRDefault="00167843">
      <w:pPr>
        <w:spacing w:before="160" w:after="160"/>
      </w:pPr>
      <w:r>
        <w:t>В разделе представлена история и статусы судебных дел по физическим лицам:</w:t>
      </w:r>
    </w:p>
    <w:p w14:paraId="51D2E43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(задолженность от 500 тыс рублей или задолженность от 50 тыс рублей при отмене судебного приказа)</w:t>
      </w:r>
    </w:p>
    <w:p w14:paraId="228AE2A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Направление ходатайства</w:t>
      </w:r>
    </w:p>
    <w:p w14:paraId="45253EF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Направление</w:t>
      </w:r>
      <w:r>
        <w:t xml:space="preserve"> частной жалобы</w:t>
      </w:r>
    </w:p>
    <w:p w14:paraId="40ED429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Направление заявления об ускорении рассмотрения дела</w:t>
      </w:r>
    </w:p>
    <w:p w14:paraId="6920E29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Направление заявления о зачете государственной пошлины</w:t>
      </w:r>
    </w:p>
    <w:p w14:paraId="2DA2849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Направление заявления о выдаче справки на возврат госпошлины (ЗВСП возвращено);</w:t>
      </w:r>
    </w:p>
    <w:p w14:paraId="4EC6643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Направление </w:t>
      </w:r>
      <w:r>
        <w:t>ходатайства о возвращении заявлении о выдаче судебного приказа</w:t>
      </w:r>
    </w:p>
    <w:p w14:paraId="2C002C8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Направление заявления о выдаче справки на возврат госпошлины (ЗВСП не было подано)</w:t>
      </w:r>
    </w:p>
    <w:p w14:paraId="1DB95C5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о направлении копии определения об отмене</w:t>
      </w:r>
    </w:p>
    <w:p w14:paraId="6B181D8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о предоставлении информации о ходе рассмотрения</w:t>
      </w:r>
    </w:p>
    <w:p w14:paraId="1732303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в суд о не направлении судебного приказа в ФССП</w:t>
      </w:r>
    </w:p>
    <w:p w14:paraId="7B709C3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возврате иска и выдача справки на возврат пошлины</w:t>
      </w:r>
    </w:p>
    <w:p w14:paraId="2A2531C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возврате пошлины (отсутствуют основания для подачи иска)</w:t>
      </w:r>
    </w:p>
    <w:p w14:paraId="6FF3BD2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выдаче копии определения суда</w:t>
      </w:r>
    </w:p>
    <w:p w14:paraId="74ACE99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(ФЛ)</w:t>
      </w:r>
    </w:p>
    <w:p w14:paraId="288A577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(ФЛ-апартаменты)</w:t>
      </w:r>
    </w:p>
    <w:p w14:paraId="5E49613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</w:t>
      </w:r>
      <w:r>
        <w:t>вление о вынесении судебного приказа (ФЛ-дольщики)</w:t>
      </w:r>
    </w:p>
    <w:p w14:paraId="4022782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(ФЛ-дольщики-апартаменты)</w:t>
      </w:r>
    </w:p>
    <w:p w14:paraId="05686AD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(ФЛ-дольщики-кладовка)</w:t>
      </w:r>
    </w:p>
    <w:p w14:paraId="11D707C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</w:t>
      </w:r>
      <w:r>
        <w:t>льщики-машиноместо)</w:t>
      </w:r>
    </w:p>
    <w:p w14:paraId="01514E8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(ФЛ-дольщики-нежилое помещение)</w:t>
      </w:r>
    </w:p>
    <w:p w14:paraId="273F767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(ФЛ-дольщики-отдельная квартира)</w:t>
      </w:r>
    </w:p>
    <w:p w14:paraId="48B003F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(ФЛ-дольщики-частный дом)</w:t>
      </w:r>
    </w:p>
    <w:p w14:paraId="2394756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(ФЛ-частный дом)</w:t>
      </w:r>
    </w:p>
    <w:p w14:paraId="1167E23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(ФЛ-кладовка)</w:t>
      </w:r>
    </w:p>
    <w:p w14:paraId="595DC82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(ФЛ-машин</w:t>
      </w:r>
      <w:r>
        <w:t>оместо)</w:t>
      </w:r>
    </w:p>
    <w:p w14:paraId="7DD50D4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(ФЛ-нежилое помещение)</w:t>
      </w:r>
    </w:p>
    <w:p w14:paraId="716C7AE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(ФЛ-отдельная квартира)</w:t>
      </w:r>
    </w:p>
    <w:p w14:paraId="69B486E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без договора (ФЛ)</w:t>
      </w:r>
    </w:p>
    <w:p w14:paraId="4DA722C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</w:t>
      </w:r>
      <w:r>
        <w:t>удебного приказа без договора (ФЛ-дольщики)</w:t>
      </w:r>
    </w:p>
    <w:p w14:paraId="1FEF141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(ФЛ-дольщики)</w:t>
      </w:r>
    </w:p>
    <w:p w14:paraId="31E2E61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(ФЛ-дольщики-нежилое помещение)</w:t>
      </w:r>
    </w:p>
    <w:p w14:paraId="68A0CBA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(ФЛ-дольщики-частный дом).</w:t>
      </w:r>
    </w:p>
    <w:p w14:paraId="7BB0B4D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(ФЛ-нежилое помещение)</w:t>
      </w:r>
    </w:p>
    <w:p w14:paraId="451624F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(ФЛ-частный дом)</w:t>
      </w:r>
    </w:p>
    <w:p w14:paraId="7D94428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Проект судебного приказа (ФЛ).</w:t>
      </w:r>
    </w:p>
    <w:p w14:paraId="3BC96DD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Проект судебного приказа (ФЛ-дольщики)</w:t>
      </w:r>
    </w:p>
    <w:p w14:paraId="3986C21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возврате ЗВСП и выдаче справки на возврат госпошлины</w:t>
      </w:r>
    </w:p>
    <w:p w14:paraId="01CFE98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Times New Roman" w:hAnsi="Times New Roman" w:cs="Times New Roman"/>
          <w:sz w:val="14"/>
          <w:szCs w:val="14"/>
        </w:rPr>
        <w:t>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возвращении заявления о выдаче судебного приказа.</w:t>
      </w:r>
    </w:p>
    <w:p w14:paraId="203EDAB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направлении судебного приказа на исполнение в службу судебных приставов в электронном виде.</w:t>
      </w:r>
    </w:p>
    <w:p w14:paraId="2658EC2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приобщении документов к материалам дела</w:t>
      </w:r>
    </w:p>
    <w:p w14:paraId="3C679C6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Ходатайство об участии в судебном заседании путем использования системы веб </w:t>
      </w:r>
      <w:r>
        <w:t>– конференции</w:t>
      </w:r>
    </w:p>
    <w:p w14:paraId="6DE91E1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по запросу идентификатора должника </w:t>
      </w:r>
    </w:p>
    <w:p w14:paraId="23357643" w14:textId="1EA81F0E" w:rsidR="00EE4219" w:rsidRDefault="00167843">
      <w:pPr>
        <w:spacing w:before="160" w:after="160"/>
        <w:ind w:left="360"/>
      </w:pPr>
      <w:r>
        <w:t>Карточка судебных дел и реквизиты участка суда полностью идентичны по функционалу</w:t>
      </w:r>
      <w:r>
        <w:rPr>
          <w:rFonts w:ascii="Calibri" w:hAnsi="Calibri" w:cs="Calibri"/>
          <w:color w:val="000000"/>
        </w:rPr>
        <w:t xml:space="preserve"> </w:t>
      </w:r>
      <w:hyperlink w:anchor="49964aa5-08c0-4daf-910e-ec9b3b5f9848">
        <w:r>
          <w:rPr>
            <w:u w:val="single"/>
          </w:rPr>
          <w:t>Участку мирового судьи</w:t>
        </w:r>
      </w:hyperlink>
      <w:r>
        <w:br w:type="page"/>
      </w:r>
    </w:p>
    <w:p w14:paraId="5506AA80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512" w:name="99ae1cd7-1390-4e2d-82c8-c1926ebebc2e"/>
      <w:bookmarkEnd w:id="1512"/>
      <w:r>
        <w:rPr>
          <w:b/>
          <w:bCs/>
          <w:sz w:val="28"/>
          <w:szCs w:val="28"/>
        </w:rPr>
        <w:lastRenderedPageBreak/>
        <w:t>Участок арбитражного суда (для юридических лиц)</w:t>
      </w:r>
    </w:p>
    <w:p w14:paraId="7BC7D93F" w14:textId="77777777" w:rsidR="00EE4219" w:rsidRDefault="00167843">
      <w:pPr>
        <w:spacing w:before="160" w:after="160"/>
      </w:pPr>
      <w:r>
        <w:t>В разделе представлена история и статусы судебных дел по юридическим лицам:</w:t>
      </w:r>
    </w:p>
    <w:p w14:paraId="3CE6438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(ЮЛ)</w:t>
      </w:r>
    </w:p>
    <w:p w14:paraId="68B9F67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(ЮЛ-нежилое помещение)</w:t>
      </w:r>
    </w:p>
    <w:p w14:paraId="41325F8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</w:t>
      </w:r>
      <w:r>
        <w:rPr>
          <w:rFonts w:ascii="Times New Roman" w:hAnsi="Times New Roman" w:cs="Times New Roman"/>
          <w:sz w:val="14"/>
          <w:szCs w:val="14"/>
        </w:rPr>
        <w:t>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(ЮЛ-частный дом)</w:t>
      </w:r>
    </w:p>
    <w:p w14:paraId="4487550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без договора (ЮЛ)</w:t>
      </w:r>
    </w:p>
    <w:p w14:paraId="16D67E2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(ЮЛ)</w:t>
      </w:r>
    </w:p>
    <w:p w14:paraId="3DB1B0D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без договора (ЮЛ)</w:t>
      </w:r>
    </w:p>
    <w:p w14:paraId="64DA4E2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Назначение платежа для оплаты пошлины</w:t>
      </w:r>
    </w:p>
    <w:p w14:paraId="25F4CF1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(заявление).</w:t>
      </w:r>
    </w:p>
    <w:p w14:paraId="3BB868B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возврате ЗВСП и выдаче справки на возврат госпошлины</w:t>
      </w:r>
    </w:p>
    <w:p w14:paraId="2C94F38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возвращении заявления о выдаче судебного приказа.</w:t>
      </w:r>
    </w:p>
    <w:p w14:paraId="694FD98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направле</w:t>
      </w:r>
      <w:r>
        <w:t>нии судебного приказа на исполнение в службу судебных приставов в электронном виде.</w:t>
      </w:r>
    </w:p>
    <w:p w14:paraId="375945E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приобщении документов к материалам дела</w:t>
      </w:r>
    </w:p>
    <w:p w14:paraId="76DB35F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об участии в судебном заседании путем использования системы веб – конференции</w:t>
      </w:r>
    </w:p>
    <w:p w14:paraId="52B1FB0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по запросу идентификатора должника</w:t>
      </w:r>
    </w:p>
    <w:p w14:paraId="10F9161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Направление частной жалобы</w:t>
      </w:r>
    </w:p>
    <w:p w14:paraId="3ED1273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Направление заявления об ускорении рассмотрения дела</w:t>
      </w:r>
    </w:p>
    <w:p w14:paraId="78D9CE3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Направление заявления о зачете государственной пошлины</w:t>
      </w:r>
    </w:p>
    <w:p w14:paraId="56C98D3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Направление заявления о выдаче с</w:t>
      </w:r>
      <w:r>
        <w:t>правки на возврат госпошлины (ЗВСП возвращено)</w:t>
      </w:r>
    </w:p>
    <w:p w14:paraId="0D3A700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Направление ходатайства о возвращении заявлении о выдаче судебного приказа</w:t>
      </w:r>
    </w:p>
    <w:p w14:paraId="15E8DDF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Направление заявления о выдаче справки на возврат госпошлины (ЗВСП не было подано)</w:t>
      </w:r>
    </w:p>
    <w:p w14:paraId="219723C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о направлении копии определения об отмене</w:t>
      </w:r>
    </w:p>
    <w:p w14:paraId="3E43FF6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о предоставлении информации о ходе рассмотрения</w:t>
      </w:r>
    </w:p>
    <w:p w14:paraId="51A9ED2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в суд о не направлении судебн</w:t>
      </w:r>
      <w:r>
        <w:t>ого приказа в ФССП</w:t>
      </w:r>
    </w:p>
    <w:p w14:paraId="7EFBF01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возврате иска и выдача справки на возврат пошлины</w:t>
      </w:r>
    </w:p>
    <w:p w14:paraId="2236BD6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возврате пошлины (отсутствуют основания для подачи иска)</w:t>
      </w:r>
    </w:p>
    <w:p w14:paraId="290C2B6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выдаче копии определения суда</w:t>
      </w:r>
    </w:p>
    <w:p w14:paraId="52E9B6E1" w14:textId="32BC2EA8" w:rsidR="00EE4219" w:rsidRDefault="00167843">
      <w:pPr>
        <w:spacing w:before="160" w:after="160"/>
      </w:pPr>
      <w:r>
        <w:t xml:space="preserve">Карточка судебных дел и реквизиты </w:t>
      </w:r>
      <w:r>
        <w:t>участка суда полностью идентичны по функционалу</w:t>
      </w:r>
      <w:r>
        <w:rPr>
          <w:rFonts w:ascii="Calibri" w:hAnsi="Calibri" w:cs="Calibri"/>
          <w:color w:val="000000"/>
        </w:rPr>
        <w:t xml:space="preserve"> </w:t>
      </w:r>
      <w:hyperlink w:anchor="49964aa5-08c0-4daf-910e-ec9b3b5f9848">
        <w:r>
          <w:rPr>
            <w:u w:val="single"/>
          </w:rPr>
          <w:t>Участку мирового судьи</w:t>
        </w:r>
      </w:hyperlink>
      <w:r>
        <w:br w:type="page"/>
      </w:r>
    </w:p>
    <w:p w14:paraId="6B19B2DF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513" w:name="e11eea7c-3899-4264-90d0-389ce0802864"/>
      <w:bookmarkEnd w:id="1513"/>
      <w:r>
        <w:rPr>
          <w:b/>
          <w:bCs/>
          <w:sz w:val="32"/>
          <w:szCs w:val="32"/>
        </w:rPr>
        <w:lastRenderedPageBreak/>
        <w:t>История изменений</w:t>
      </w:r>
    </w:p>
    <w:p w14:paraId="53F00CBF" w14:textId="7856C350" w:rsidR="00EE4219" w:rsidRDefault="00167843">
      <w:pPr>
        <w:spacing w:before="160" w:after="160"/>
      </w:pPr>
      <w:r>
        <w:t>Данный раздел содержит полную историю всех изменений и действий по карточке должника с отображением следующих данных: (</w:t>
      </w:r>
      <w:hyperlink w:anchor="cap_ce529a33-b227-400a-b997-213213f380aa">
        <w:r>
          <w:t>Рис.1</w:t>
        </w:r>
      </w:hyperlink>
      <w:r>
        <w:t>)</w:t>
      </w:r>
    </w:p>
    <w:p w14:paraId="3B25DF6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Модуль</w:t>
      </w:r>
      <w:r>
        <w:rPr>
          <w:rFonts w:ascii="Calibri" w:hAnsi="Calibri" w:cs="Calibri"/>
          <w:color w:val="000000"/>
        </w:rPr>
        <w:t xml:space="preserve"> </w:t>
      </w:r>
      <w:r>
        <w:t>– отображается модуль, в котором осуществлялись де</w:t>
      </w:r>
      <w:r>
        <w:t>йствия по должнику</w:t>
      </w:r>
    </w:p>
    <w:p w14:paraId="36F8D22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Меню</w:t>
      </w:r>
      <w:r>
        <w:rPr>
          <w:rFonts w:ascii="Calibri" w:hAnsi="Calibri" w:cs="Calibri"/>
          <w:color w:val="000000"/>
        </w:rPr>
        <w:t xml:space="preserve"> </w:t>
      </w:r>
      <w:r>
        <w:t>– отображается меню разделов, где происходили изменения по должнику</w:t>
      </w:r>
    </w:p>
    <w:p w14:paraId="02A30A8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отображается какое действие по должнику осуществлялось (создание, обновление, выгрузка и так далее)</w:t>
      </w:r>
    </w:p>
    <w:p w14:paraId="43D8514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Наименование</w:t>
      </w:r>
      <w:r>
        <w:rPr>
          <w:rFonts w:ascii="Calibri" w:hAnsi="Calibri" w:cs="Calibri"/>
          <w:color w:val="000000"/>
        </w:rPr>
        <w:t xml:space="preserve"> </w:t>
      </w:r>
      <w:r>
        <w:t>- отображается какое действие было осуществлено (формирование документа, добавление / изменение ФИО, даты рождения, адресных данных и так далее)</w:t>
      </w:r>
    </w:p>
    <w:p w14:paraId="5CB4233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Значение до</w:t>
      </w:r>
      <w:r>
        <w:rPr>
          <w:rFonts w:ascii="Calibri" w:hAnsi="Calibri" w:cs="Calibri"/>
          <w:color w:val="000000"/>
        </w:rPr>
        <w:t xml:space="preserve"> </w:t>
      </w:r>
      <w:r>
        <w:t>– отображаются какие данные были до изменения</w:t>
      </w:r>
    </w:p>
    <w:p w14:paraId="05B895F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Значение после</w:t>
      </w:r>
      <w:r>
        <w:rPr>
          <w:rFonts w:ascii="Calibri" w:hAnsi="Calibri" w:cs="Calibri"/>
          <w:color w:val="000000"/>
        </w:rPr>
        <w:t xml:space="preserve"> </w:t>
      </w:r>
      <w:r>
        <w:t>- отображаются как</w:t>
      </w:r>
      <w:r>
        <w:t>ие данные стали после изменения</w:t>
      </w:r>
    </w:p>
    <w:p w14:paraId="155E883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внесения изменений</w:t>
      </w:r>
    </w:p>
    <w:p w14:paraId="669C6B2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Пользователь</w:t>
      </w:r>
      <w:r>
        <w:rPr>
          <w:rFonts w:ascii="Calibri" w:hAnsi="Calibri" w:cs="Calibri"/>
          <w:color w:val="000000"/>
        </w:rPr>
        <w:t xml:space="preserve"> </w:t>
      </w:r>
      <w:r>
        <w:t>– отображается пользователь системы, который внес изменения по карточке должника</w:t>
      </w:r>
    </w:p>
    <w:p w14:paraId="19C710A8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EE752B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D6C8F0" w14:textId="77777777" w:rsidR="00EE4219" w:rsidRDefault="00167843">
            <w:pPr>
              <w:spacing w:line="240" w:lineRule="auto"/>
              <w:jc w:val="center"/>
            </w:pPr>
            <w:bookmarkStart w:id="1514" w:name="cap_ce529a33-b227-400a-b997-213213f380aa"/>
            <w:bookmarkEnd w:id="1514"/>
            <w:r>
              <w:rPr>
                <w:noProof/>
              </w:rPr>
              <w:drawing>
                <wp:inline distT="0" distB="0" distL="0" distR="0" wp14:anchorId="461D0A8E" wp14:editId="632AC8D1">
                  <wp:extent cx="5667375" cy="1876425"/>
                  <wp:effectExtent l="0" t="0" r="0" b="0"/>
                  <wp:docPr id="1284" name="drex_module_27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4" name="drex_module_27_5_custom.png"/>
                          <pic:cNvPicPr/>
                        </pic:nvPicPr>
                        <pic:blipFill>
                          <a:blip r:embed="rId1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E98603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B5DF54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6B0F91F" w14:textId="77777777" w:rsidR="00EE4219" w:rsidRDefault="00EE4219">
      <w:pPr>
        <w:spacing w:before="160" w:after="160"/>
        <w:rPr>
          <w:i/>
          <w:iCs/>
        </w:rPr>
      </w:pPr>
    </w:p>
    <w:p w14:paraId="2E5208EF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1C2D772B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15" w:name="9d6f0a11-5735-481b-beb2-af7fb0fdf816"/>
      <w:bookmarkEnd w:id="1515"/>
      <w:r>
        <w:rPr>
          <w:b/>
          <w:bCs/>
          <w:sz w:val="36"/>
          <w:szCs w:val="36"/>
        </w:rPr>
        <w:lastRenderedPageBreak/>
        <w:t>Фильтр</w:t>
      </w:r>
    </w:p>
    <w:p w14:paraId="174164E5" w14:textId="338FBD90" w:rsidR="00EE4219" w:rsidRDefault="00167843">
      <w:pPr>
        <w:spacing w:before="160" w:after="160"/>
      </w:pPr>
      <w:r>
        <w:t>Фильтр располагается в главном окне раздела</w:t>
      </w:r>
      <w:r>
        <w:rPr>
          <w:rFonts w:ascii="Calibri" w:hAnsi="Calibri" w:cs="Calibri"/>
          <w:color w:val="000000"/>
        </w:rPr>
        <w:t xml:space="preserve"> </w:t>
      </w:r>
      <w:hyperlink r:id="rId1317">
        <w:r>
          <w:rPr>
            <w:u w:val="single"/>
          </w:rPr>
          <w:t>«Работа с должниками»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 xml:space="preserve">и представляет из себя гибкий инструмент для поиска и фильтрации должников по различным </w:t>
      </w:r>
      <w:r>
        <w:rPr>
          <w:u w:val="single"/>
        </w:rPr>
        <w:t>параметрам (</w:t>
      </w:r>
      <w:r>
        <w:t>типу и наименованию должника,</w:t>
      </w:r>
      <w:r>
        <w:t xml:space="preserve"> поиску по лицевому счету и номеру договора, адресу должника, по сумме долга, статусу в судах, выбору судебных участков, к которым привязан тот или иной должник, оплатам пошлины, периоду смены статуса и т.д.)</w:t>
      </w:r>
    </w:p>
    <w:p w14:paraId="42C8687A" w14:textId="2C680D90" w:rsidR="00EE4219" w:rsidRDefault="00167843">
      <w:pPr>
        <w:spacing w:before="160" w:after="160"/>
      </w:pPr>
      <w:r>
        <w:t xml:space="preserve">Кнопка </w:t>
      </w:r>
      <w:r>
        <w:rPr>
          <w:b/>
          <w:bCs/>
        </w:rPr>
        <w:t>«Фильтр» (иконка в виде лупы)</w:t>
      </w:r>
      <w:r>
        <w:t xml:space="preserve"> находится </w:t>
      </w:r>
      <w:r>
        <w:t>в правой части экрана (</w:t>
      </w:r>
      <w:hyperlink w:anchor="cap_c83a8728-55e8-45b8-9060-f8ff9fe41748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136B11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D5CEE82" w14:textId="77777777" w:rsidR="00EE4219" w:rsidRDefault="00167843">
            <w:pPr>
              <w:spacing w:line="240" w:lineRule="auto"/>
              <w:jc w:val="center"/>
            </w:pPr>
            <w:bookmarkStart w:id="1516" w:name="cap_c83a8728-55e8-45b8-9060-f8ff9fe41748"/>
            <w:bookmarkEnd w:id="1516"/>
            <w:r>
              <w:rPr>
                <w:noProof/>
              </w:rPr>
              <w:drawing>
                <wp:inline distT="0" distB="0" distL="0" distR="0" wp14:anchorId="7B66F4F4" wp14:editId="37D03E96">
                  <wp:extent cx="5667375" cy="2209800"/>
                  <wp:effectExtent l="0" t="0" r="0" b="0"/>
                  <wp:docPr id="1285" name="drex_module_2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5" name="drex_module_28_custom.png"/>
                          <pic:cNvPicPr/>
                        </pic:nvPicPr>
                        <pic:blipFill>
                          <a:blip r:embed="rId8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03022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33A9B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D76C4B9" w14:textId="2EDD1565" w:rsidR="00EE4219" w:rsidRDefault="00167843">
      <w:pPr>
        <w:spacing w:before="160" w:after="160"/>
      </w:pPr>
      <w:r>
        <w:t>Фильтр в открытом виде (</w:t>
      </w:r>
      <w:hyperlink w:anchor="cap_d2f68de8-2811-4e6d-94d8-f6bcddfc26de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AB492F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65C147" w14:textId="77777777" w:rsidR="00EE4219" w:rsidRDefault="00167843">
            <w:pPr>
              <w:spacing w:line="240" w:lineRule="auto"/>
              <w:jc w:val="center"/>
            </w:pPr>
            <w:bookmarkStart w:id="1517" w:name="cap_d2f68de8-2811-4e6d-94d8-f6bcddfc26de"/>
            <w:bookmarkEnd w:id="1517"/>
            <w:r>
              <w:rPr>
                <w:noProof/>
              </w:rPr>
              <w:drawing>
                <wp:inline distT="0" distB="0" distL="0" distR="0" wp14:anchorId="4AFDC367" wp14:editId="043E2821">
                  <wp:extent cx="5667375" cy="2600325"/>
                  <wp:effectExtent l="0" t="0" r="0" b="0"/>
                  <wp:docPr id="1286" name="drex_module_28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6" name="drex_module_28_custom_2.png"/>
                          <pic:cNvPicPr/>
                        </pic:nvPicPr>
                        <pic:blipFill>
                          <a:blip r:embed="rId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C9B5F3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77D7B8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Рис.2 </w:t>
            </w:r>
          </w:p>
        </w:tc>
      </w:tr>
    </w:tbl>
    <w:p w14:paraId="2FA0DC15" w14:textId="77777777" w:rsidR="00EE4219" w:rsidRDefault="00167843">
      <w:pPr>
        <w:spacing w:before="160" w:after="160"/>
      </w:pPr>
      <w:r>
        <w:t>Рассмотрим более подробно параметры поиска и фильтрации должников:</w:t>
      </w:r>
      <w:r>
        <w:br w:type="page"/>
      </w:r>
    </w:p>
    <w:p w14:paraId="4927EB51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518" w:name="bf3787df-a2a4-4f7f-95af-70d4c9b5ed6d"/>
      <w:bookmarkEnd w:id="1518"/>
      <w:r>
        <w:rPr>
          <w:b/>
          <w:bCs/>
          <w:sz w:val="32"/>
          <w:szCs w:val="32"/>
        </w:rPr>
        <w:lastRenderedPageBreak/>
        <w:t>Поле Мультифильтр</w:t>
      </w:r>
    </w:p>
    <w:p w14:paraId="1B7B6C87" w14:textId="728A937D" w:rsidR="00EE4219" w:rsidRDefault="00167843">
      <w:pPr>
        <w:spacing w:before="160" w:after="160"/>
      </w:pPr>
      <w:r>
        <w:t xml:space="preserve">Поле </w:t>
      </w:r>
      <w:r>
        <w:rPr>
          <w:b/>
          <w:bCs/>
        </w:rPr>
        <w:t>«Мультифильтр»</w:t>
      </w:r>
      <w:r>
        <w:t xml:space="preserve"> представлено в виде выпадающего списка, в котором расположены следующие критерии поиска: (</w:t>
      </w:r>
      <w:hyperlink w:anchor="cap_17aec5bd-d02b-4b80-af5c-0615c5637a9a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139F48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FF324F" w14:textId="77777777" w:rsidR="00EE4219" w:rsidRDefault="00167843">
            <w:pPr>
              <w:spacing w:line="240" w:lineRule="auto"/>
              <w:jc w:val="center"/>
            </w:pPr>
            <w:bookmarkStart w:id="1519" w:name="cap_17aec5bd-d02b-4b80-af5c-0615c5637a9a"/>
            <w:bookmarkEnd w:id="1519"/>
            <w:r>
              <w:rPr>
                <w:noProof/>
              </w:rPr>
              <w:drawing>
                <wp:inline distT="0" distB="0" distL="0" distR="0" wp14:anchorId="5F962811" wp14:editId="1E8C0937">
                  <wp:extent cx="2609850" cy="4295775"/>
                  <wp:effectExtent l="0" t="0" r="0" b="0"/>
                  <wp:docPr id="1287" name="drex_module_28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7" name="drex_module_28_1_custom.png"/>
                          <pic:cNvPicPr/>
                        </pic:nvPicPr>
                        <pic:blipFill>
                          <a:blip r:embed="rId1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429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008D4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6724E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F3906A8" w14:textId="77777777" w:rsidR="00EE4219" w:rsidRDefault="00167843">
      <w:pPr>
        <w:spacing w:before="160" w:after="160"/>
      </w:pPr>
      <w:r>
        <w:t>В таблице представлены все доступные критерии поиска:</w:t>
      </w:r>
    </w:p>
    <w:tbl>
      <w:tblPr>
        <w:tblStyle w:val="a4"/>
        <w:tblW w:w="9330" w:type="dxa"/>
        <w:jc w:val="center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4455"/>
        <w:gridCol w:w="4875"/>
      </w:tblGrid>
      <w:tr w:rsidR="00EE4219" w14:paraId="42DBF55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C12C68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Критерий поиска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D14F4C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Статус</w:t>
            </w:r>
          </w:p>
        </w:tc>
      </w:tr>
      <w:tr w:rsidR="00EE4219" w14:paraId="617C230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5F150C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Должник обогащен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B7210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36AEBD9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589091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AAF006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4E933FE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AC2BB6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015C78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Неизвестно</w:t>
            </w:r>
          </w:p>
        </w:tc>
      </w:tr>
      <w:tr w:rsidR="00EE4219" w14:paraId="66A9AFC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0883C7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BB4158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6492702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C98C29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СНИЛС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12C81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05C90B4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E617B5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6285EC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5249C4C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C37180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0E5FDE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127A694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0E1167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Банкрот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BE8ED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734E13D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26ACC6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FBF272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1A3D30C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5C88BC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9F6559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Непроверенный</w:t>
            </w:r>
          </w:p>
        </w:tc>
      </w:tr>
      <w:tr w:rsidR="00EE4219" w14:paraId="18A05D3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863138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F1AF7C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078E748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25E618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Статус отправки в биллинг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F9070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 отправлен</w:t>
            </w:r>
          </w:p>
        </w:tc>
      </w:tr>
      <w:tr w:rsidR="00EE4219" w14:paraId="1D3FA65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1822BF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BF9E7D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</w:t>
            </w:r>
          </w:p>
        </w:tc>
      </w:tr>
      <w:tr w:rsidR="00EE4219" w14:paraId="54E611E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DCB717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768A74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7C9DA95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4AA7B6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Подано в суд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10B93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Мировой</w:t>
            </w:r>
          </w:p>
        </w:tc>
      </w:tr>
      <w:tr w:rsidR="00EE4219" w14:paraId="7DEB314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75C026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B595A5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Районный</w:t>
            </w:r>
          </w:p>
        </w:tc>
      </w:tr>
      <w:tr w:rsidR="00EE4219" w14:paraId="23F2379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CDD4FF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D7105A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Арбитражный</w:t>
            </w:r>
          </w:p>
        </w:tc>
      </w:tr>
      <w:tr w:rsidR="00EE4219" w14:paraId="14BC893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4BCC50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CE9E9D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7268C2A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E9C27A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Собственник обогащен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D6899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2330878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FFD92E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D3B9E3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63ACF63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CC3C0F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128C22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308DB62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6E3740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Тип должника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4A96F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Юридическое лицо</w:t>
            </w:r>
          </w:p>
        </w:tc>
      </w:tr>
      <w:tr w:rsidR="00EE4219" w14:paraId="5FA155B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90DF43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BD1EDE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Физическое лицо</w:t>
            </w:r>
          </w:p>
        </w:tc>
      </w:tr>
      <w:tr w:rsidR="00EE4219" w14:paraId="6C01447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634026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Документы: судебное решение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A0E1C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4102214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AC482D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75989A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4E15E50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C2C250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FA528A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3AD4872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007DF6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Документы: мои документы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ED0B3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25155DA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51261B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22F8BD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10F5742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B68458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7FFF20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702CB8C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76B691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Кадастровый номер подтвержден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46B8C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73B5872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B8E97A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6E1E90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2EB7B8E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100785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FFD2D1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78FBBEA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3D3EF9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Адрес подтвержден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A5B41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2012B8A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CF2CF8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2FD076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335ADAE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422F78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B23B16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1760397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8D6348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Адрес регистрации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2688F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602AB1F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89D270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F5AF9B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163A9EA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F9BAC6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77F35A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6976A5C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E4B1EC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Кадастровый номер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8A9B5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7CA16FE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C1EA0F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53CE81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7C5982D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4E18A7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71499B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5CD1749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FCE333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Профиль жильца: дата рождения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A4C97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544C743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7335BF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0E1DF9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4A4E7B2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12FDDB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7A183E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2B7A6AC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D85F04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Профиль жильца: место рождения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C1E4F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4E8438B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5FC005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E56443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64357D5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7FAD0D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A1EA1E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3D2D304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15964B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Профиль жильца: номер паспорта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339D7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30D7693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A10CC7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273D5A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2590120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EB3F44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5E6E29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3294564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1149FA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Профиль жильца: ИНН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4FB9B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72BEF01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BFCA58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BC2944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19AA80E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0E424F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81285F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2DD4834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207A95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Собственники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0B7D5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5F371E4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BDA46B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259845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223A907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9067DF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EEDC21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250E045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C41478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Совместная собственность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521C2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3021D86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C95C3E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8E479C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30065B8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770DCE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B59686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3BDB3A1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F33C69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Дольщик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61829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59A8475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5135E9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A8E218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2EF650F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C61A58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5ED62D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0C74EFB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8BD7E3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Документы: протокол ОСС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E5EAF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032289F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1CDFFF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7CA336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415715B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13FEF4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D28CD4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08351C1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E83AC2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Документы: Госпошлина по дольщикам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23104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Присутствует</w:t>
            </w:r>
          </w:p>
        </w:tc>
      </w:tr>
      <w:tr w:rsidR="00EE4219" w14:paraId="6EA26E6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824D3A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9D9ABD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7581E65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719B89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968D36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52E47D2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6E50A1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Документы: выписка из егрн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17ECC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2B1111E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A1B3E8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07F9F5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30F8CE9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E83BA2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0448D9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2B2646D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1A76E8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Документы: выписка из егрн о переходе прав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508C6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53B0AC2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79A67C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3F4DC3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2EEDD17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C93846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180A2A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7A7AD30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899D6A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Собственник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68EDE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Известен</w:t>
            </w:r>
          </w:p>
        </w:tc>
      </w:tr>
      <w:tr w:rsidR="00EE4219" w14:paraId="0CD11DB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FEFB9A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5071C2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Неизвестен</w:t>
            </w:r>
          </w:p>
        </w:tc>
      </w:tr>
      <w:tr w:rsidR="00EE4219" w14:paraId="0850F2D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6E3C90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91651E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426A298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811FD6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Подсудность по мировым судьям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AF26A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099E1C6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C74873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133570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394A013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B38C9C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025E83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1C137A9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1C504C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Подсудность по районным судьям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4166D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16AB00A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537C1A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7CCCB9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247401C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45B5C1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25A7CD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7237151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74CF37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lastRenderedPageBreak/>
              <w:t>Архивные должники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3E32F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Показать</w:t>
            </w:r>
          </w:p>
        </w:tc>
      </w:tr>
      <w:tr w:rsidR="00EE4219" w14:paraId="33C13AA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30CC87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923214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694B287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F4BF10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Блокировка отправки уведомлений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5295D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2C2C6DF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5BD1B2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4884E3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0DF08C4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827C9C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BF3402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69C8124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417805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Дата последней синхронизации активной истории судебных дел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A652E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37F2F8B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72393C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80A8DE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2E15021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3B57FE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2ABA63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500ACFB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FF2D2F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Дата последней синхронизации архивной истории судебных дел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7560A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6B07AC2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D0B8BD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74C092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762A83F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643A99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028BEB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3CFFA46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14BD98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Документы: домовая книга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BA529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5F36B60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51ED30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0051D0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09A1AAF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F1543A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539132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4C592DF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27DA96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Документы: счет-фактура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F969B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6F35CE2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44C462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D2E95C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1DF864D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31E76F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B887B8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34A3928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40F0FB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Документы: трек-номер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69B07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7EB3151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3A3CD0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F3BA84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3150B38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3D02C6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A043A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229C60B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0391DE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Заказное письмо отправлено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FFACF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4531A45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374F57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8EBB2A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1758961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7B2249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DEFB3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1AB4243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82EF22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Заказное письмо содержит не верные данные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1CD21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7BD8B62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DEB28B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974406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0977F1F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D1735A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543148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6F3C964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8A3F8F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Заявление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B53EF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Приказное</w:t>
            </w:r>
          </w:p>
        </w:tc>
      </w:tr>
      <w:tr w:rsidR="00EE4219" w14:paraId="14BB919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5D8C11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9D3283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Исковое</w:t>
            </w:r>
          </w:p>
        </w:tc>
      </w:tr>
      <w:tr w:rsidR="00EE4219" w14:paraId="6E2C658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CE22A0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113583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0887C26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402903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Мой статус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7235D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5D11933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39F90E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A146FC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44E5D7E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488D7B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868508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3E9CC3C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99A897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Номер телефона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E58E9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616F63B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0F5940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ADFA95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2ED53AC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5039EC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5CAC42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0F6923D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3CE039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Определение/справка на возврат ГП</w:t>
            </w:r>
          </w:p>
        </w:tc>
        <w:tc>
          <w:tcPr>
            <w:tcW w:w="48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72D52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1D15DCE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900E86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489FF5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3E9975E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45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C8BFD7" w14:textId="77777777" w:rsidR="00EE4219" w:rsidRDefault="00EE4219"/>
        </w:tc>
        <w:tc>
          <w:tcPr>
            <w:tcW w:w="487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2749C3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</w:tbl>
    <w:p w14:paraId="204CA776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37C12878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520" w:name="3ac559a0-38b4-41d9-adb0-a30761d74883"/>
      <w:bookmarkEnd w:id="1520"/>
      <w:r>
        <w:rPr>
          <w:b/>
          <w:bCs/>
          <w:sz w:val="32"/>
          <w:szCs w:val="32"/>
        </w:rPr>
        <w:lastRenderedPageBreak/>
        <w:t>Поля поиска данных</w:t>
      </w:r>
    </w:p>
    <w:p w14:paraId="083A4BD4" w14:textId="49490D68" w:rsidR="00EE4219" w:rsidRDefault="00167843">
      <w:pPr>
        <w:spacing w:before="160" w:after="160"/>
      </w:pPr>
      <w:r>
        <w:t>Также, можно произвести поиск данных должника по следующим параметрам: (</w:t>
      </w:r>
      <w:hyperlink w:anchor="cap_08819e73-849e-49a1-b5e9-a905a4a4c52a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8D0A7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7BBB63" w14:textId="77777777" w:rsidR="00EE4219" w:rsidRDefault="00167843">
            <w:pPr>
              <w:spacing w:line="240" w:lineRule="auto"/>
              <w:jc w:val="center"/>
            </w:pPr>
            <w:bookmarkStart w:id="1521" w:name="cap_08819e73-849e-49a1-b5e9-a905a4a4c52a"/>
            <w:bookmarkEnd w:id="1521"/>
            <w:r>
              <w:rPr>
                <w:noProof/>
              </w:rPr>
              <w:drawing>
                <wp:inline distT="0" distB="0" distL="0" distR="0" wp14:anchorId="7D4A522D" wp14:editId="273F8854">
                  <wp:extent cx="2800350" cy="4581525"/>
                  <wp:effectExtent l="0" t="0" r="0" b="0"/>
                  <wp:docPr id="1288" name="drex_module_28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8" name="drex_module_28_2_custom.png"/>
                          <pic:cNvPicPr/>
                        </pic:nvPicPr>
                        <pic:blipFill>
                          <a:blip r:embed="rId1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458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B4C8B9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BF271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2948DC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/ Организация</w:t>
      </w:r>
      <w:r>
        <w:rPr>
          <w:rFonts w:ascii="Calibri" w:hAnsi="Calibri" w:cs="Calibri"/>
          <w:color w:val="000000"/>
        </w:rPr>
        <w:t xml:space="preserve"> </w:t>
      </w:r>
      <w:r>
        <w:t xml:space="preserve">– поиск по ФИО должника или названию организации. Дополнительная опция </w:t>
      </w:r>
      <w:r>
        <w:rPr>
          <w:b/>
          <w:bCs/>
        </w:rPr>
        <w:t>«Включая жильцов»</w:t>
      </w:r>
      <w:r>
        <w:t xml:space="preserve"> позволяет проводить поиск не только по собственникам, но и по жильцам.</w:t>
      </w:r>
    </w:p>
    <w:p w14:paraId="680EF3C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</w:t>
      </w:r>
      <w:r>
        <w:rPr>
          <w:rFonts w:ascii="Calibri" w:hAnsi="Calibri" w:cs="Calibri"/>
          <w:color w:val="000000"/>
        </w:rPr>
        <w:t xml:space="preserve"> </w:t>
      </w:r>
      <w:r>
        <w:t>– поиск по адресу должника</w:t>
      </w:r>
    </w:p>
    <w:p w14:paraId="20AB5B9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телефона</w:t>
      </w:r>
      <w:r>
        <w:rPr>
          <w:rFonts w:ascii="Calibri" w:hAnsi="Calibri" w:cs="Calibri"/>
          <w:color w:val="000000"/>
        </w:rPr>
        <w:t xml:space="preserve"> </w:t>
      </w:r>
      <w:r>
        <w:t>– поиск по номеру телефона д</w:t>
      </w:r>
      <w:r>
        <w:t>олжника</w:t>
      </w:r>
    </w:p>
    <w:p w14:paraId="68E53CB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ЛС / Договор</w:t>
      </w:r>
      <w:r>
        <w:rPr>
          <w:rFonts w:ascii="Calibri" w:hAnsi="Calibri" w:cs="Calibri"/>
          <w:color w:val="000000"/>
        </w:rPr>
        <w:t xml:space="preserve"> </w:t>
      </w:r>
      <w:r>
        <w:t>– поиск по лицевому счету / номеру договора должника. Если нужно найти несколько должников, данные для поиска можно вводить несколькими способами:</w:t>
      </w:r>
    </w:p>
    <w:p w14:paraId="3D58282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Ввести в строку поиска несколько лицевых счетов через запятую и нажать «Поиск» </w:t>
      </w:r>
    </w:p>
    <w:p w14:paraId="7A0945EB" w14:textId="77777777" w:rsidR="00EE4219" w:rsidRDefault="00EE4219">
      <w:pPr>
        <w:spacing w:before="160" w:after="160"/>
        <w:ind w:left="1440" w:hanging="360"/>
        <w:jc w:val="center"/>
      </w:pPr>
    </w:p>
    <w:p w14:paraId="50CC3BD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Скопировать из</w:t>
      </w:r>
      <w:r>
        <w:rPr>
          <w:rFonts w:ascii="Calibri" w:hAnsi="Calibri" w:cs="Calibri"/>
          <w:color w:val="000000"/>
        </w:rPr>
        <w:t xml:space="preserve"> </w:t>
      </w:r>
      <w:r>
        <w:t>Excel</w:t>
      </w:r>
      <w:r>
        <w:t xml:space="preserve">, вставить в строку поиска, нажать «Поиск» </w:t>
      </w:r>
    </w:p>
    <w:p w14:paraId="46205722" w14:textId="77777777" w:rsidR="00EE4219" w:rsidRDefault="00EE4219">
      <w:pPr>
        <w:spacing w:before="160" w:after="160"/>
        <w:ind w:left="1440" w:hanging="360"/>
        <w:jc w:val="center"/>
      </w:pPr>
    </w:p>
    <w:p w14:paraId="61BB9DB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долга от – до</w:t>
      </w:r>
      <w:r>
        <w:rPr>
          <w:rFonts w:ascii="Calibri" w:hAnsi="Calibri" w:cs="Calibri"/>
          <w:color w:val="000000"/>
        </w:rPr>
        <w:t xml:space="preserve"> </w:t>
      </w:r>
      <w:r>
        <w:t>– поиск должников с заданным диапазоном суммы долга</w:t>
      </w:r>
    </w:p>
    <w:p w14:paraId="759FA5E3" w14:textId="1294374F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смены статуса</w:t>
      </w:r>
      <w:r>
        <w:rPr>
          <w:rFonts w:ascii="Calibri" w:hAnsi="Calibri" w:cs="Calibri"/>
          <w:color w:val="000000"/>
        </w:rPr>
        <w:t xml:space="preserve"> </w:t>
      </w:r>
      <w:r>
        <w:t>– поиск должников, статус которых изменялся за выбранный период. Период выбирается из календаря (</w:t>
      </w:r>
      <w:hyperlink w:anchor="cap_e09e3c43-a8b8-4dac-b09e-71d7e101b11c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969828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ABFF30" w14:textId="77777777" w:rsidR="00EE4219" w:rsidRDefault="00167843">
            <w:pPr>
              <w:spacing w:line="240" w:lineRule="auto"/>
              <w:jc w:val="center"/>
            </w:pPr>
            <w:bookmarkStart w:id="1522" w:name="cap_e09e3c43-a8b8-4dac-b09e-71d7e101b11c"/>
            <w:bookmarkEnd w:id="1522"/>
            <w:r>
              <w:rPr>
                <w:noProof/>
              </w:rPr>
              <w:drawing>
                <wp:inline distT="0" distB="0" distL="0" distR="0" wp14:anchorId="4B5DBB48" wp14:editId="65E69EE8">
                  <wp:extent cx="4543425" cy="1390650"/>
                  <wp:effectExtent l="0" t="0" r="0" b="0"/>
                  <wp:docPr id="1289" name="drex_module_28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9" name="drex_module_28_2_custom_2.png"/>
                          <pic:cNvPicPr/>
                        </pic:nvPicPr>
                        <pic:blipFill>
                          <a:blip r:embed="rId1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425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8D03D7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C0F6FD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7D324A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образования задолженности от – до</w:t>
      </w:r>
      <w:r>
        <w:rPr>
          <w:rFonts w:ascii="Calibri" w:hAnsi="Calibri" w:cs="Calibri"/>
          <w:color w:val="000000"/>
        </w:rPr>
        <w:t xml:space="preserve"> </w:t>
      </w:r>
      <w:r>
        <w:t>- поиск должников, задолженность которых образовалась за выбранный период. Период выбирается из календаря</w:t>
      </w:r>
    </w:p>
    <w:p w14:paraId="0A31B80B" w14:textId="5B1A941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поиск должников с определенным статусом. Представляет из себя выпадающий список, содержащий статусы должников и список подстатусов,</w:t>
      </w:r>
      <w:r>
        <w:t xml:space="preserve"> относящихся к тому или иному статусу (</w:t>
      </w:r>
      <w:hyperlink w:anchor="cap_c0c0f188-c43e-4582-9948-e8837b726f02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F97B32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6E3944" w14:textId="77777777" w:rsidR="00EE4219" w:rsidRDefault="00167843">
            <w:pPr>
              <w:spacing w:line="240" w:lineRule="auto"/>
              <w:jc w:val="center"/>
            </w:pPr>
            <w:bookmarkStart w:id="1523" w:name="cap_c0c0f188-c43e-4582-9948-e8837b726f02"/>
            <w:bookmarkEnd w:id="1523"/>
            <w:r>
              <w:rPr>
                <w:noProof/>
              </w:rPr>
              <w:drawing>
                <wp:inline distT="0" distB="0" distL="0" distR="0" wp14:anchorId="5B6B1DBF" wp14:editId="3760FEB4">
                  <wp:extent cx="5667375" cy="1047750"/>
                  <wp:effectExtent l="0" t="0" r="0" b="0"/>
                  <wp:docPr id="1290" name="drex_module_28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0" name="drex_module_28_2_custom_3.png"/>
                          <pic:cNvPicPr/>
                        </pic:nvPicPr>
                        <pic:blipFill>
                          <a:blip r:embed="rId1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8B6500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C1BE82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7529DFDB" w14:textId="25AFE749" w:rsidR="00EE4219" w:rsidRDefault="00167843">
      <w:pPr>
        <w:spacing w:before="160" w:after="160"/>
      </w:pPr>
      <w:r>
        <w:t>Для поиска можно выбрать как один, так и несколько статусов должников включая выборку подстатусов (</w:t>
      </w:r>
      <w:hyperlink w:anchor="cap_e8488fc5-4517-45f0-9836-af35714cf366">
        <w:r>
          <w:rPr>
            <w:i/>
            <w:iCs/>
          </w:rP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F133D4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7DCC4B" w14:textId="77777777" w:rsidR="00EE4219" w:rsidRDefault="00167843">
            <w:pPr>
              <w:spacing w:line="240" w:lineRule="auto"/>
              <w:jc w:val="center"/>
            </w:pPr>
            <w:bookmarkStart w:id="1524" w:name="cap_e8488fc5-4517-45f0-9836-af35714cf366"/>
            <w:bookmarkEnd w:id="1524"/>
            <w:r>
              <w:rPr>
                <w:noProof/>
              </w:rPr>
              <w:lastRenderedPageBreak/>
              <w:drawing>
                <wp:inline distT="0" distB="0" distL="0" distR="0" wp14:anchorId="1F1822D3" wp14:editId="7BFCAD8C">
                  <wp:extent cx="5667375" cy="981075"/>
                  <wp:effectExtent l="0" t="0" r="0" b="0"/>
                  <wp:docPr id="1291" name="drex_module_28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1" name="drex_module_28_2_custom_4.png"/>
                          <pic:cNvPicPr/>
                        </pic:nvPicPr>
                        <pic:blipFill>
                          <a:blip r:embed="rId1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971284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229313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052306AF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2BC427CA" w14:textId="77777777" w:rsidR="00EE4219" w:rsidRDefault="00167843">
      <w:pPr>
        <w:spacing w:before="160" w:after="160"/>
      </w:pPr>
      <w:r>
        <w:t>В таблице представлены все доступные для выбора статусы и подстатусы, относящиеся к ним:</w:t>
      </w:r>
    </w:p>
    <w:tbl>
      <w:tblPr>
        <w:tblStyle w:val="a3"/>
        <w:tblW w:w="9330" w:type="dxa"/>
        <w:jc w:val="center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4380"/>
        <w:gridCol w:w="4950"/>
      </w:tblGrid>
      <w:tr w:rsidR="00EE4219" w14:paraId="7E882D5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373D69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Наименование статуса</w:t>
            </w:r>
          </w:p>
        </w:tc>
        <w:tc>
          <w:tcPr>
            <w:tcW w:w="49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3BB47F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Наименование подстатуса</w:t>
            </w:r>
          </w:p>
        </w:tc>
      </w:tr>
      <w:tr w:rsidR="00EE4219" w14:paraId="6D7FB6A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3FA40A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Новый</w:t>
            </w:r>
          </w:p>
        </w:tc>
        <w:tc>
          <w:tcPr>
            <w:tcW w:w="49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84FA3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очереди</w:t>
            </w:r>
          </w:p>
        </w:tc>
      </w:tr>
      <w:tr w:rsidR="00EE4219" w14:paraId="2BD7C21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8EA74A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6B4A98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ИП не найдено</w:t>
            </w:r>
          </w:p>
        </w:tc>
      </w:tr>
      <w:tr w:rsidR="00EE4219" w14:paraId="43A9ABA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3D8203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5B1738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в ФССП сформировано</w:t>
            </w:r>
          </w:p>
        </w:tc>
      </w:tr>
      <w:tr w:rsidR="00EE4219" w14:paraId="6393546E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2A120F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  <w:shd w:val="solid" w:color="FFFFFF" w:fill="auto"/>
          </w:tcPr>
          <w:p w14:paraId="6C03A9B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Запрос в ФНС об открытых счетах должника сформирован</w:t>
            </w:r>
          </w:p>
        </w:tc>
      </w:tr>
      <w:tr w:rsidR="00EE4219" w14:paraId="7E47BDD8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1AF693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3722D7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Запрос в ФНС об открытых счетах должника подписан и отправлен по ЭЦП</w:t>
            </w:r>
          </w:p>
        </w:tc>
      </w:tr>
      <w:tr w:rsidR="00EE4219" w14:paraId="7A2DC99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4AF28B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Архив</w:t>
            </w:r>
          </w:p>
        </w:tc>
        <w:tc>
          <w:tcPr>
            <w:tcW w:w="49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4787B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История просуженных дел</w:t>
            </w:r>
          </w:p>
        </w:tc>
      </w:tr>
      <w:tr w:rsidR="00EE4219" w14:paraId="725A62D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9CD2AB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В работе</w:t>
            </w:r>
          </w:p>
        </w:tc>
        <w:tc>
          <w:tcPr>
            <w:tcW w:w="49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4AD85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Заказное письмо в очереди</w:t>
            </w:r>
          </w:p>
        </w:tc>
      </w:tr>
      <w:tr w:rsidR="00EE4219" w14:paraId="26DDF8C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8F8949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D9276A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Заказное письмо отправлено</w:t>
            </w:r>
          </w:p>
        </w:tc>
      </w:tr>
      <w:tr w:rsidR="00EE4219" w14:paraId="3AD3BD0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9D8831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27E857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Отправка заказного письма прервана</w:t>
            </w:r>
          </w:p>
        </w:tc>
      </w:tr>
      <w:tr w:rsidR="00EE4219" w14:paraId="38FE6B5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07FE0D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5AA154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Заказное письмо отклонено</w:t>
            </w:r>
          </w:p>
        </w:tc>
      </w:tr>
      <w:tr w:rsidR="00EE4219" w14:paraId="4643AF8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685401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46B5FB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Заказное письмо содержит неверно заполненные данные</w:t>
            </w:r>
          </w:p>
        </w:tc>
      </w:tr>
      <w:tr w:rsidR="00EE4219" w14:paraId="02D2747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B24CF3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C3EDDD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Трек-номер получен</w:t>
            </w:r>
          </w:p>
        </w:tc>
      </w:tr>
      <w:tr w:rsidR="00EE4219" w14:paraId="27BC332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CA41B5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047A61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Заказное письмо возвращено</w:t>
            </w:r>
          </w:p>
        </w:tc>
      </w:tr>
      <w:tr w:rsidR="00EE4219" w14:paraId="67EFBC9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0219E1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DA7C2F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Заказное письмо доставлено</w:t>
            </w:r>
          </w:p>
        </w:tc>
      </w:tr>
      <w:tr w:rsidR="00EE4219" w14:paraId="3D7052D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221F60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F1AAD1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с биллинга запрошены</w:t>
            </w:r>
          </w:p>
        </w:tc>
      </w:tr>
      <w:tr w:rsidR="00EE4219" w14:paraId="2B09BFC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27783F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A3CD6D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с биллинга получены</w:t>
            </w:r>
          </w:p>
        </w:tc>
      </w:tr>
      <w:tr w:rsidR="00EE4219" w14:paraId="119C7AE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101E4C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56728F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Отсутствуют данные в биллинге</w:t>
            </w:r>
          </w:p>
        </w:tc>
      </w:tr>
      <w:tr w:rsidR="00EE4219" w14:paraId="5329C5E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22E514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4BAF3D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Справка заказана</w:t>
            </w:r>
          </w:p>
        </w:tc>
      </w:tr>
      <w:tr w:rsidR="00EE4219" w14:paraId="265E8F2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99918D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27179E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Справка получена</w:t>
            </w:r>
          </w:p>
        </w:tc>
      </w:tr>
      <w:tr w:rsidR="00EE4219" w14:paraId="00B6B87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A684CA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341070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Подсудность по квартире неверная</w:t>
            </w:r>
          </w:p>
        </w:tc>
      </w:tr>
      <w:tr w:rsidR="00EE4219" w14:paraId="6A67D9B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CF4D72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7DB12A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Адрес не совпадает в выписке из ЕГРН</w:t>
            </w:r>
          </w:p>
        </w:tc>
      </w:tr>
      <w:tr w:rsidR="00EE4219" w14:paraId="34EECD0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178EFB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BD4FCA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Пошлина не была заказана</w:t>
            </w:r>
          </w:p>
        </w:tc>
      </w:tr>
      <w:tr w:rsidR="00EE4219" w14:paraId="0049F42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3D086C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878E08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Пошлина ожидает оплату</w:t>
            </w:r>
          </w:p>
        </w:tc>
      </w:tr>
      <w:tr w:rsidR="00EE4219" w14:paraId="4F15E60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2871F5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AA88C2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Пошлина ожидает оплату по дольщикам</w:t>
            </w:r>
          </w:p>
        </w:tc>
      </w:tr>
      <w:tr w:rsidR="00EE4219" w14:paraId="7F74AFE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273C72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A468BF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Пошлина оплачена</w:t>
            </w:r>
          </w:p>
        </w:tc>
      </w:tr>
      <w:tr w:rsidR="00EE4219" w14:paraId="21E0C5B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8C8EFA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D55DBD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Пошлина не оплачена</w:t>
            </w:r>
          </w:p>
        </w:tc>
      </w:tr>
      <w:tr w:rsidR="00EE4219" w14:paraId="0A6A788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0CDC4F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36CA7B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Выписка из ЕГРН заказана</w:t>
            </w:r>
          </w:p>
        </w:tc>
      </w:tr>
      <w:tr w:rsidR="00EE4219" w14:paraId="10D8FB5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9EF8EF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C0C88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Выписка из ЕГРН не заказана</w:t>
            </w:r>
          </w:p>
        </w:tc>
      </w:tr>
      <w:tr w:rsidR="00EE4219" w14:paraId="4547406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2F29D2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F6448B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Выписка из ЕГРН отсутствует</w:t>
            </w:r>
          </w:p>
        </w:tc>
      </w:tr>
      <w:tr w:rsidR="00EE4219" w14:paraId="0A7855A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7F26E8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E046A8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Выписка из ЕГРН получена</w:t>
            </w:r>
          </w:p>
        </w:tc>
      </w:tr>
      <w:tr w:rsidR="00EE4219" w14:paraId="27E5CC2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7AA496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D08DBD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получения выписки из ЕГРН</w:t>
            </w:r>
          </w:p>
        </w:tc>
      </w:tr>
      <w:tr w:rsidR="00EE4219" w14:paraId="3447B07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D5A4DF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022DB6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Кадастровый номер не найден</w:t>
            </w:r>
          </w:p>
        </w:tc>
      </w:tr>
      <w:tr w:rsidR="00EE4219" w14:paraId="7BA3A93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49D252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4166EC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Кадастровый номер в архиве</w:t>
            </w:r>
          </w:p>
        </w:tc>
      </w:tr>
      <w:tr w:rsidR="00EE4219" w14:paraId="4CCC34AC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9FB1A5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96EDAC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Кадастровый номер не имеет зарегистрированных прав</w:t>
            </w:r>
          </w:p>
        </w:tc>
      </w:tr>
      <w:tr w:rsidR="00EE4219" w14:paraId="2B06FC7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0D9AA7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1F2CF4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Необходима подача в арбитражный суд</w:t>
            </w:r>
          </w:p>
        </w:tc>
      </w:tr>
      <w:tr w:rsidR="00EE4219" w14:paraId="1E804BF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1005A5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FB56F6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Собственник неизвестен</w:t>
            </w:r>
          </w:p>
        </w:tc>
      </w:tr>
      <w:tr w:rsidR="00EE4219" w14:paraId="392F8461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EF1261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0A0F04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Требуется заказ выписки ЕГРН о переходе прав</w:t>
            </w:r>
          </w:p>
        </w:tc>
      </w:tr>
      <w:tr w:rsidR="00EE4219" w14:paraId="0E54E11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F63EE0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7D7012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Подсудность не определена</w:t>
            </w:r>
          </w:p>
        </w:tc>
      </w:tr>
      <w:tr w:rsidR="00EE4219" w14:paraId="4E55F916" w14:textId="77777777">
        <w:tblPrEx>
          <w:tblCellMar>
            <w:top w:w="0" w:type="dxa"/>
            <w:bottom w:w="0" w:type="dxa"/>
          </w:tblCellMar>
        </w:tblPrEx>
        <w:trPr>
          <w:trHeight w:val="885"/>
          <w:jc w:val="center"/>
        </w:trPr>
        <w:tc>
          <w:tcPr>
            <w:tcW w:w="4380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4CA6D7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Готов к подаче в суд</w:t>
            </w:r>
          </w:p>
        </w:tc>
        <w:tc>
          <w:tcPr>
            <w:tcW w:w="49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A984B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о выдаче справки на возврат госпошлины (ЗВСП не было подано)</w:t>
            </w:r>
          </w:p>
        </w:tc>
      </w:tr>
      <w:tr w:rsidR="00EE4219" w14:paraId="29F3137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41A432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Подано в суд</w:t>
            </w:r>
          </w:p>
        </w:tc>
        <w:tc>
          <w:tcPr>
            <w:tcW w:w="49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44FEE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очереди</w:t>
            </w:r>
          </w:p>
        </w:tc>
      </w:tr>
      <w:tr w:rsidR="00EE4219" w14:paraId="4A81638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3DD31B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7D892B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формирования документов в суд</w:t>
            </w:r>
          </w:p>
        </w:tc>
      </w:tr>
      <w:tr w:rsidR="00EE4219" w14:paraId="17A07B01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D30A6D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B43EB2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о возврате пошлины (отсутствуют основания для подачи иска)</w:t>
            </w:r>
          </w:p>
        </w:tc>
      </w:tr>
      <w:tr w:rsidR="00EE4219" w14:paraId="7376EAB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9B8E50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4AF485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направлено</w:t>
            </w:r>
          </w:p>
        </w:tc>
      </w:tr>
      <w:tr w:rsidR="00EE4219" w14:paraId="7C9398A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16D59B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B0D697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Зарегистрирован</w:t>
            </w:r>
          </w:p>
        </w:tc>
      </w:tr>
      <w:tr w:rsidR="00EE4219" w14:paraId="0ABFB2D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540EEB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4CD158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Заведен первичный документ</w:t>
            </w:r>
          </w:p>
        </w:tc>
      </w:tr>
      <w:tr w:rsidR="00EE4219" w14:paraId="4C1180B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3B9613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3F93FC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Вынесен судебный приказ</w:t>
            </w:r>
          </w:p>
        </w:tc>
      </w:tr>
      <w:tr w:rsidR="00EE4219" w14:paraId="5C6AA4F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833C13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3A4981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невозможна из-за отсутствия судьи</w:t>
            </w:r>
          </w:p>
        </w:tc>
      </w:tr>
      <w:tr w:rsidR="00EE4219" w14:paraId="0FBA948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48251A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4C409D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Технический отказ</w:t>
            </w:r>
          </w:p>
        </w:tc>
      </w:tr>
      <w:tr w:rsidR="00EE4219" w14:paraId="0FAE817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E14049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36BF54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Вступило в силу</w:t>
            </w:r>
          </w:p>
        </w:tc>
      </w:tr>
      <w:tr w:rsidR="00EE4219" w14:paraId="14EDCB0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A85FE8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74264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Отмена решения</w:t>
            </w:r>
          </w:p>
        </w:tc>
      </w:tr>
      <w:tr w:rsidR="00EE4219" w14:paraId="7730DE7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91FBAC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870B73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Оставлено без движения</w:t>
            </w:r>
          </w:p>
        </w:tc>
      </w:tr>
      <w:tr w:rsidR="00EE4219" w14:paraId="257E5AE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D376B7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37E0B2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Возвращено</w:t>
            </w:r>
          </w:p>
        </w:tc>
      </w:tr>
      <w:tr w:rsidR="00EE4219" w14:paraId="3B1247A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729FFE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770BD1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в суд по другой подсудности</w:t>
            </w:r>
          </w:p>
        </w:tc>
      </w:tr>
      <w:tr w:rsidR="00EE4219" w14:paraId="5531E9D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53FC6E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C07E03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Необходима переподача в суд</w:t>
            </w:r>
          </w:p>
        </w:tc>
      </w:tr>
      <w:tr w:rsidR="00EE4219" w14:paraId="49D1E134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E58033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D74183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об ускорении рассмотрения дела направлено</w:t>
            </w:r>
          </w:p>
        </w:tc>
      </w:tr>
      <w:tr w:rsidR="00EE4219" w14:paraId="50E109B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B95EF6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97CB96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Передано по подсудности</w:t>
            </w:r>
          </w:p>
        </w:tc>
      </w:tr>
      <w:tr w:rsidR="00EE4219" w14:paraId="3513179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3FA4C0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8A034B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подано</w:t>
            </w:r>
          </w:p>
        </w:tc>
      </w:tr>
      <w:tr w:rsidR="00EE4219" w14:paraId="47F33667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7CBDDE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48CC87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уточнении размера исковых требований</w:t>
            </w:r>
          </w:p>
        </w:tc>
      </w:tr>
      <w:tr w:rsidR="00EE4219" w14:paraId="57D1668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7AD799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BADDBA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ознакомлении с материалами дела</w:t>
            </w:r>
          </w:p>
        </w:tc>
      </w:tr>
      <w:tr w:rsidR="00EE4219" w14:paraId="5E57E5A9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57D584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FA6D57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 приобщении к делу дополнительных документов</w:t>
            </w:r>
          </w:p>
        </w:tc>
      </w:tr>
      <w:tr w:rsidR="00EE4219" w14:paraId="4690494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125D68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49656E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отказе от иска</w:t>
            </w:r>
          </w:p>
        </w:tc>
      </w:tr>
      <w:tr w:rsidR="00EE4219" w14:paraId="72871CAC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57607D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B1D6A6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 прекращении производства по делу</w:t>
            </w:r>
          </w:p>
        </w:tc>
      </w:tr>
      <w:tr w:rsidR="00EE4219" w14:paraId="4473CB72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63E1FA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6E1187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 исправлении описок, опечаток или арифметических ошибок</w:t>
            </w:r>
          </w:p>
        </w:tc>
      </w:tr>
      <w:tr w:rsidR="00EE4219" w14:paraId="26A899C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509BD3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476A51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Рассмотрение</w:t>
            </w:r>
          </w:p>
        </w:tc>
      </w:tr>
      <w:tr w:rsidR="00EE4219" w14:paraId="3BEEB83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2158FE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35FC3F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 отложении судебного разбирательства</w:t>
            </w:r>
          </w:p>
        </w:tc>
      </w:tr>
      <w:tr w:rsidR="00EE4219" w14:paraId="0723610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1D3699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BC45CA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Перерыв</w:t>
            </w:r>
          </w:p>
        </w:tc>
      </w:tr>
      <w:tr w:rsidR="00EE4219" w14:paraId="3C7721C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4E8576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662EEF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Объединено</w:t>
            </w:r>
          </w:p>
        </w:tc>
      </w:tr>
      <w:tr w:rsidR="00EE4219" w14:paraId="237B1B7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5775CE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34F479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Вынесено решение</w:t>
            </w:r>
          </w:p>
        </w:tc>
      </w:tr>
      <w:tr w:rsidR="00EE4219" w14:paraId="19337A9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D97E5F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6D1C9B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Отказано в принятии</w:t>
            </w:r>
          </w:p>
        </w:tc>
      </w:tr>
      <w:tr w:rsidR="00EE4219" w14:paraId="371FEF4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F202C3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D60D6D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Отказ в иске</w:t>
            </w:r>
          </w:p>
        </w:tc>
      </w:tr>
      <w:tr w:rsidR="00EE4219" w14:paraId="7D74A8B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2BF8C5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4F3865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Удовлетворено частично</w:t>
            </w:r>
          </w:p>
        </w:tc>
      </w:tr>
      <w:tr w:rsidR="00EE4219" w14:paraId="582B0D1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7965C5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F4228F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Удовлетворено</w:t>
            </w:r>
          </w:p>
        </w:tc>
      </w:tr>
      <w:tr w:rsidR="00EE4219" w14:paraId="7A8436B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A2C29E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D10D9E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Выдан исполнительный лист</w:t>
            </w:r>
          </w:p>
        </w:tc>
      </w:tr>
      <w:tr w:rsidR="00EE4219" w14:paraId="28FC2FC7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34662C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E406F5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 оставлении искового заявления без движения</w:t>
            </w:r>
          </w:p>
        </w:tc>
      </w:tr>
      <w:tr w:rsidR="00EE4219" w14:paraId="401179C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C1B098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A0A61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Отклонено</w:t>
            </w:r>
          </w:p>
        </w:tc>
      </w:tr>
      <w:tr w:rsidR="00EE4219" w14:paraId="6FB42BB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79BFED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EC4D1D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Прекращено</w:t>
            </w:r>
          </w:p>
        </w:tc>
      </w:tr>
      <w:tr w:rsidR="00EE4219" w14:paraId="0BE0D44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FD9478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435B80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Возврат пошлины</w:t>
            </w:r>
          </w:p>
        </w:tc>
      </w:tr>
      <w:tr w:rsidR="00EE4219" w14:paraId="31D5CA13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3D9B49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57B2F6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на возврат госпошлины (ЗВСП возвращено)</w:t>
            </w:r>
          </w:p>
        </w:tc>
      </w:tr>
      <w:tr w:rsidR="00EE4219" w14:paraId="473F5D71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B5FDF6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DDCB60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на возврат госпошлины (иск возвращен)</w:t>
            </w:r>
          </w:p>
        </w:tc>
      </w:tr>
      <w:tr w:rsidR="00EE4219" w14:paraId="2CBC47A5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F0957C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CA3A34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ходатайства о возврате ЗВСП и выдаче справки на возврат госпошлины</w:t>
            </w:r>
          </w:p>
        </w:tc>
      </w:tr>
      <w:tr w:rsidR="00EE4219" w14:paraId="09A16A7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153EDC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019676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Нарушены сроки рассмотрения</w:t>
            </w:r>
          </w:p>
        </w:tc>
      </w:tr>
      <w:tr w:rsidR="00EE4219" w14:paraId="12843E05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7EDF22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E42C4C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ходатайства об уточнении исковых требований (ЮЛ)</w:t>
            </w:r>
          </w:p>
        </w:tc>
      </w:tr>
      <w:tr w:rsidR="00EE4219" w14:paraId="3265BA7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4C07FA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DDAEA9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в суд о не направлении судебного приказа в ФССП</w:t>
            </w:r>
          </w:p>
        </w:tc>
      </w:tr>
      <w:tr w:rsidR="00EE4219" w14:paraId="1DA2AD82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AFD98D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C39BA0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о вынесении судебного приказа / Искового заявления</w:t>
            </w:r>
          </w:p>
        </w:tc>
      </w:tr>
      <w:tr w:rsidR="00EE4219" w14:paraId="4B864546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E71D96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166B04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Запрос о предоставлении информации о ходе рассмотрения</w:t>
            </w:r>
          </w:p>
        </w:tc>
      </w:tr>
      <w:tr w:rsidR="00EE4219" w14:paraId="15E29767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1C7D52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500AC6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Запрос о направлении копии определения об отмене</w:t>
            </w:r>
          </w:p>
        </w:tc>
      </w:tr>
      <w:tr w:rsidR="00EE4219" w14:paraId="38ACE9CC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D715CC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66C029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по запросу идентификатора должника</w:t>
            </w:r>
          </w:p>
        </w:tc>
      </w:tr>
      <w:tr w:rsidR="00EE4219" w14:paraId="64EC8D29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9209C1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98D185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в суд о не направлении судебного приказа в ФССП</w:t>
            </w:r>
          </w:p>
        </w:tc>
      </w:tr>
      <w:tr w:rsidR="00EE4219" w14:paraId="66D902F3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F054E1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BF526A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 возврате ЗВСП и выдаче сп</w:t>
            </w:r>
            <w:r>
              <w:rPr>
                <w:sz w:val="22"/>
                <w:szCs w:val="22"/>
              </w:rPr>
              <w:t>равки на возврат госпошлины</w:t>
            </w:r>
          </w:p>
        </w:tc>
      </w:tr>
      <w:tr w:rsidR="00EE4219" w14:paraId="12D948A9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531126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3C5B5B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об окончании исполнительного производства</w:t>
            </w:r>
          </w:p>
        </w:tc>
      </w:tr>
      <w:tr w:rsidR="00EE4219" w14:paraId="5EA9A103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C535B1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CA986E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о выдаче справки на возврат госпошлины (ЮЛ)</w:t>
            </w:r>
          </w:p>
        </w:tc>
      </w:tr>
      <w:tr w:rsidR="00EE4219" w14:paraId="3D3FE5F1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92E069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9B7DA5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о выдаче копии определения суда</w:t>
            </w:r>
          </w:p>
        </w:tc>
      </w:tr>
      <w:tr w:rsidR="00EE4219" w14:paraId="73261645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651A14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CA64EB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 направлении судебного приказа на исполнение в службу судебных приставов в электронном виде</w:t>
            </w:r>
          </w:p>
        </w:tc>
      </w:tr>
      <w:tr w:rsidR="00EE4219" w14:paraId="635ABE5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314ED4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9A9D4E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Краткая апелляционная жалоба</w:t>
            </w:r>
          </w:p>
        </w:tc>
      </w:tr>
      <w:tr w:rsidR="00EE4219" w14:paraId="3ED2EF4D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444667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54DA57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отказе от исковых требований</w:t>
            </w:r>
          </w:p>
        </w:tc>
      </w:tr>
      <w:tr w:rsidR="00EE4219" w14:paraId="2E218105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3321AF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D9FFFB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о составлении мотивированного решения суда</w:t>
            </w:r>
          </w:p>
        </w:tc>
      </w:tr>
      <w:tr w:rsidR="00EE4219" w14:paraId="610729D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5F748E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707605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 возвращении ЗВСП (ЮЛ)</w:t>
            </w:r>
          </w:p>
        </w:tc>
      </w:tr>
      <w:tr w:rsidR="00EE4219" w14:paraId="51E0DD3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DD0734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C6A378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 возвращении ЗВСП</w:t>
            </w:r>
          </w:p>
        </w:tc>
      </w:tr>
      <w:tr w:rsidR="00EE4219" w14:paraId="3DBD51F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93FA33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9F2413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(заявление)</w:t>
            </w:r>
          </w:p>
        </w:tc>
      </w:tr>
      <w:tr w:rsidR="00EE4219" w14:paraId="5D53CCE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FD7EC4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1F4F47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Частная жалоба (ст. 331 ГПК РФ)</w:t>
            </w:r>
          </w:p>
        </w:tc>
      </w:tr>
      <w:tr w:rsidR="00EE4219" w14:paraId="7285BE8A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E89900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042821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об ускорении рассмотрения дела (ст. 6.1 ГПК РФ)</w:t>
            </w:r>
          </w:p>
        </w:tc>
      </w:tr>
      <w:tr w:rsidR="00EE4219" w14:paraId="070742CD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EB9C96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CE2E20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 возвращении искового заявления (ЮЛ)</w:t>
            </w:r>
          </w:p>
        </w:tc>
      </w:tr>
      <w:tr w:rsidR="00EE4219" w14:paraId="0215E60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9A74C9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C7F135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Требование кредитора</w:t>
            </w:r>
          </w:p>
        </w:tc>
      </w:tr>
      <w:tr w:rsidR="00EE4219" w14:paraId="586CA17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26197F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9ACE22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Оплата задолженности</w:t>
            </w:r>
          </w:p>
        </w:tc>
      </w:tr>
      <w:tr w:rsidR="00EE4219" w14:paraId="7C02D47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7A83DB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921428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Требуется проверка данных</w:t>
            </w:r>
          </w:p>
        </w:tc>
      </w:tr>
      <w:tr w:rsidR="00EE4219" w14:paraId="33371C95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9DD0BE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Подготовка в исковое производство</w:t>
            </w:r>
          </w:p>
        </w:tc>
        <w:tc>
          <w:tcPr>
            <w:tcW w:w="49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5DD81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Ожидание доплаты госпошлины (иск)</w:t>
            </w:r>
          </w:p>
        </w:tc>
      </w:tr>
      <w:tr w:rsidR="00EE4219" w14:paraId="22E84AFE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504523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Готов к подаче иска в суд</w:t>
            </w:r>
          </w:p>
        </w:tc>
        <w:tc>
          <w:tcPr>
            <w:tcW w:w="49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7934B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о возврате пошлины (отсутствуют основания для подачи иска)</w:t>
            </w:r>
          </w:p>
        </w:tc>
      </w:tr>
      <w:tr w:rsidR="00EE4219" w14:paraId="2B9B218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91A526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279897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Задолженность погашена</w:t>
            </w:r>
          </w:p>
        </w:tc>
      </w:tr>
      <w:tr w:rsidR="00EE4219" w14:paraId="7339509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60F6BA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7E6258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Пошлина оплачена</w:t>
            </w:r>
          </w:p>
        </w:tc>
      </w:tr>
      <w:tr w:rsidR="00EE4219" w14:paraId="11A8E3D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D516A1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Иск подан в суд</w:t>
            </w:r>
          </w:p>
        </w:tc>
        <w:tc>
          <w:tcPr>
            <w:tcW w:w="49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D208D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очереди</w:t>
            </w:r>
          </w:p>
        </w:tc>
      </w:tr>
      <w:tr w:rsidR="00EE4219" w14:paraId="01AF3CA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386AA5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A600BB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Нарушены сроки рассмотрения</w:t>
            </w:r>
          </w:p>
        </w:tc>
      </w:tr>
      <w:tr w:rsidR="00EE4219" w14:paraId="0658EA8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B6E18F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4F7ED5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формирования документов в суд</w:t>
            </w:r>
          </w:p>
        </w:tc>
      </w:tr>
      <w:tr w:rsidR="00EE4219" w14:paraId="50DA595D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2A71FF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364108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о возврате пошлины (отсутствуют основания для подачи иска)</w:t>
            </w:r>
          </w:p>
        </w:tc>
      </w:tr>
      <w:tr w:rsidR="00EE4219" w14:paraId="2E7AEA7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A33494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724EBE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направлено</w:t>
            </w:r>
          </w:p>
        </w:tc>
      </w:tr>
      <w:tr w:rsidR="00EE4219" w14:paraId="33A762B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81A023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3E92E7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Зарегистрирован</w:t>
            </w:r>
          </w:p>
        </w:tc>
      </w:tr>
      <w:tr w:rsidR="00EE4219" w14:paraId="216B09D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82F321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5B5FB0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Заведен первичный документ</w:t>
            </w:r>
          </w:p>
        </w:tc>
      </w:tr>
      <w:tr w:rsidR="00EE4219" w14:paraId="2441727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645019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D61994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Вынесен судебный приказ</w:t>
            </w:r>
          </w:p>
        </w:tc>
      </w:tr>
      <w:tr w:rsidR="00EE4219" w14:paraId="007CC125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CFF718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E474DB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невозможна из-за отсутствия судьи</w:t>
            </w:r>
          </w:p>
        </w:tc>
      </w:tr>
      <w:tr w:rsidR="00EE4219" w14:paraId="08ADFE3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0A583F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0E83E6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Технический отказ</w:t>
            </w:r>
          </w:p>
        </w:tc>
      </w:tr>
      <w:tr w:rsidR="00EE4219" w14:paraId="0D36C22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FE1178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EF0F6B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Вступило в силу</w:t>
            </w:r>
          </w:p>
        </w:tc>
      </w:tr>
      <w:tr w:rsidR="00EE4219" w14:paraId="6E6EB6C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C3E216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DC5202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Отмена решения</w:t>
            </w:r>
          </w:p>
        </w:tc>
      </w:tr>
      <w:tr w:rsidR="00EE4219" w14:paraId="746E013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65F45D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A5C5D2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Оставлено без движения</w:t>
            </w:r>
          </w:p>
        </w:tc>
      </w:tr>
      <w:tr w:rsidR="00EE4219" w14:paraId="77AEF90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32BF8E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4EB733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Возвращено</w:t>
            </w:r>
          </w:p>
        </w:tc>
      </w:tr>
      <w:tr w:rsidR="00EE4219" w14:paraId="0E84A7B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93DC9B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982EB2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в суд по другой подсудности</w:t>
            </w:r>
          </w:p>
        </w:tc>
      </w:tr>
      <w:tr w:rsidR="00EE4219" w14:paraId="512B286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21E754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9B4339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Необходима переподача в суд</w:t>
            </w:r>
          </w:p>
        </w:tc>
      </w:tr>
      <w:tr w:rsidR="00EE4219" w14:paraId="2E95C82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B9D261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6C8C0B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Передано по подсудности</w:t>
            </w:r>
          </w:p>
        </w:tc>
      </w:tr>
      <w:tr w:rsidR="00EE4219" w14:paraId="503562E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2B74CD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52CBC0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подано</w:t>
            </w:r>
          </w:p>
        </w:tc>
      </w:tr>
      <w:tr w:rsidR="00EE4219" w14:paraId="0D7C19D7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203187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D18DA5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уточнении размера исковых требований</w:t>
            </w:r>
          </w:p>
        </w:tc>
      </w:tr>
      <w:tr w:rsidR="00EE4219" w14:paraId="1451AE04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F7FA5C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04C908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ознакомлении с материалами дела</w:t>
            </w:r>
          </w:p>
        </w:tc>
      </w:tr>
      <w:tr w:rsidR="00EE4219" w14:paraId="25F3B923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8D858E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C495FF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 приобщении к делу дополнительных документов</w:t>
            </w:r>
          </w:p>
        </w:tc>
      </w:tr>
      <w:tr w:rsidR="00EE4219" w14:paraId="5056E80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1239ED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044F42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отказе от иска</w:t>
            </w:r>
          </w:p>
        </w:tc>
      </w:tr>
      <w:tr w:rsidR="00EE4219" w14:paraId="351D8FF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0F9A40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E9D56F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 прекращении производства по делу</w:t>
            </w:r>
          </w:p>
        </w:tc>
      </w:tr>
      <w:tr w:rsidR="00EE4219" w14:paraId="76482BB2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2952A5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E54623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 исправлении описок, опечаток или арифметических ошибок</w:t>
            </w:r>
          </w:p>
        </w:tc>
      </w:tr>
      <w:tr w:rsidR="00EE4219" w14:paraId="4901F9C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C13E74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585CC7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Рассмотрение</w:t>
            </w:r>
          </w:p>
        </w:tc>
      </w:tr>
      <w:tr w:rsidR="00EE4219" w14:paraId="6869714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D712A3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4F2F9E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 отложении судебного разбирательства</w:t>
            </w:r>
          </w:p>
        </w:tc>
      </w:tr>
      <w:tr w:rsidR="00EE4219" w14:paraId="21D81D3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2B7547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E3EFF6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Перерыв</w:t>
            </w:r>
          </w:p>
        </w:tc>
      </w:tr>
      <w:tr w:rsidR="00EE4219" w14:paraId="31BDC8C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E636F9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CD7E6C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Объединено</w:t>
            </w:r>
          </w:p>
        </w:tc>
      </w:tr>
      <w:tr w:rsidR="00EE4219" w14:paraId="1C2ADA3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CD05DC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C66BB4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Вынесено решение</w:t>
            </w:r>
          </w:p>
        </w:tc>
      </w:tr>
      <w:tr w:rsidR="00EE4219" w14:paraId="44EEBE8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02913A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48A33B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Отказано в принятии</w:t>
            </w:r>
          </w:p>
        </w:tc>
      </w:tr>
      <w:tr w:rsidR="00EE4219" w14:paraId="481B964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114DF1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0E7CFC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Отказ в иске</w:t>
            </w:r>
          </w:p>
        </w:tc>
      </w:tr>
      <w:tr w:rsidR="00EE4219" w14:paraId="3A99D6D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6030F3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642C55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Удовлетворено частично</w:t>
            </w:r>
          </w:p>
        </w:tc>
      </w:tr>
      <w:tr w:rsidR="00EE4219" w14:paraId="1A82EC1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D34148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57C3ED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Удовлетворено</w:t>
            </w:r>
          </w:p>
        </w:tc>
      </w:tr>
      <w:tr w:rsidR="00EE4219" w14:paraId="3013922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A6D943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E9A2B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Выдан исполнительный лист</w:t>
            </w:r>
          </w:p>
        </w:tc>
      </w:tr>
      <w:tr w:rsidR="00EE4219" w14:paraId="0AE99C8F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DBD0CA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0E5CCA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 оставлении искового заявления без движения</w:t>
            </w:r>
          </w:p>
        </w:tc>
      </w:tr>
      <w:tr w:rsidR="00EE4219" w14:paraId="4F9C276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27C4A9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3B05AE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Отклонено</w:t>
            </w:r>
          </w:p>
        </w:tc>
      </w:tr>
      <w:tr w:rsidR="00EE4219" w14:paraId="0181E61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A1AD29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97CBD9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Прекращено</w:t>
            </w:r>
          </w:p>
        </w:tc>
      </w:tr>
      <w:tr w:rsidR="00EE4219" w14:paraId="3647830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655FA4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F12FB8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Возврат пошлины</w:t>
            </w:r>
          </w:p>
        </w:tc>
      </w:tr>
      <w:tr w:rsidR="00EE4219" w14:paraId="3C96B52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7A13A8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65100C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на возврат госпошлины (иск возвращен)</w:t>
            </w:r>
          </w:p>
        </w:tc>
      </w:tr>
      <w:tr w:rsidR="00EE4219" w14:paraId="051B8C06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B11047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FCA75F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ходатайства об уточнении исковых требований</w:t>
            </w:r>
          </w:p>
        </w:tc>
      </w:tr>
      <w:tr w:rsidR="00EE4219" w14:paraId="304ACAA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D7841F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2F446B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Оплата задолженности</w:t>
            </w:r>
          </w:p>
        </w:tc>
      </w:tr>
      <w:tr w:rsidR="00EE4219" w14:paraId="3083B27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4E3F04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4D4531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Требуется проверка данных</w:t>
            </w:r>
          </w:p>
        </w:tc>
      </w:tr>
      <w:tr w:rsidR="00EE4219" w14:paraId="6A42C20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62E376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49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BD0A5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 </w:t>
            </w:r>
          </w:p>
        </w:tc>
      </w:tr>
      <w:tr w:rsidR="00EE4219" w14:paraId="22DA5AD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1BAF77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7271EE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 </w:t>
            </w:r>
          </w:p>
        </w:tc>
      </w:tr>
      <w:tr w:rsidR="00EE4219" w14:paraId="398BED5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DCB849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796A6D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 </w:t>
            </w:r>
          </w:p>
        </w:tc>
      </w:tr>
      <w:tr w:rsidR="00EE4219" w14:paraId="14D459F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1CC48C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Мой статус</w:t>
            </w:r>
          </w:p>
        </w:tc>
        <w:tc>
          <w:tcPr>
            <w:tcW w:w="49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AD139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Голосовое</w:t>
            </w:r>
          </w:p>
        </w:tc>
      </w:tr>
      <w:tr w:rsidR="00EE4219" w14:paraId="77126A5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8B8290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01CAC7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Передано в суд</w:t>
            </w:r>
          </w:p>
        </w:tc>
      </w:tr>
      <w:tr w:rsidR="00EE4219" w14:paraId="5034F2C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865C28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58A283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Работа только в суде</w:t>
            </w:r>
          </w:p>
        </w:tc>
      </w:tr>
      <w:tr w:rsidR="00EE4219" w14:paraId="7B68DA4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53D7BA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D87BCF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Был совершен звонок</w:t>
            </w:r>
          </w:p>
        </w:tc>
      </w:tr>
      <w:tr w:rsidR="00EE4219" w14:paraId="61A7A4E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8B608B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E035A2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Подать в арбитраж</w:t>
            </w:r>
          </w:p>
        </w:tc>
      </w:tr>
      <w:tr w:rsidR="00EE4219" w14:paraId="4652476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6EF408" w14:textId="77777777" w:rsidR="00EE4219" w:rsidRDefault="00EE4219"/>
        </w:tc>
        <w:tc>
          <w:tcPr>
            <w:tcW w:w="49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694D23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Возврат пошлины</w:t>
            </w:r>
          </w:p>
        </w:tc>
      </w:tr>
    </w:tbl>
    <w:p w14:paraId="5D89FAC8" w14:textId="77777777" w:rsidR="00EE4219" w:rsidRDefault="00167843">
      <w:pPr>
        <w:spacing w:before="160" w:after="160"/>
      </w:pPr>
      <w:r>
        <w:t> </w:t>
      </w:r>
    </w:p>
    <w:p w14:paraId="1166A59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обращения</w:t>
      </w:r>
      <w:r>
        <w:rPr>
          <w:rFonts w:ascii="Calibri" w:hAnsi="Calibri" w:cs="Calibri"/>
          <w:color w:val="000000"/>
        </w:rPr>
        <w:t xml:space="preserve"> </w:t>
      </w:r>
      <w:r>
        <w:t>– поиск по номеру обращения</w:t>
      </w:r>
    </w:p>
    <w:p w14:paraId="29EC8BD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Выбор участка мирового судьи</w:t>
      </w:r>
      <w:r>
        <w:rPr>
          <w:rFonts w:ascii="Calibri" w:hAnsi="Calibri" w:cs="Calibri"/>
          <w:color w:val="000000"/>
        </w:rPr>
        <w:t xml:space="preserve"> </w:t>
      </w:r>
      <w:r>
        <w:t>– выпадающий список с перечнем судебных участков</w:t>
      </w:r>
    </w:p>
    <w:p w14:paraId="72BEABF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Выбор районного суда</w:t>
      </w:r>
      <w:r>
        <w:rPr>
          <w:rFonts w:ascii="Calibri" w:hAnsi="Calibri" w:cs="Calibri"/>
          <w:color w:val="000000"/>
        </w:rPr>
        <w:t xml:space="preserve"> </w:t>
      </w:r>
      <w:r>
        <w:t>- выпадающий список с перечнем районных судов</w:t>
      </w:r>
    </w:p>
    <w:p w14:paraId="17D75D2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Ответственный сотрудник</w:t>
      </w:r>
      <w:r>
        <w:rPr>
          <w:rFonts w:ascii="Calibri" w:hAnsi="Calibri" w:cs="Calibri"/>
          <w:color w:val="000000"/>
        </w:rPr>
        <w:t xml:space="preserve"> </w:t>
      </w:r>
      <w:r>
        <w:t>– выпадающий список с перечнем ответственных сотрудников, закрепленных за должником. По выбранному сотруднику можно найти и сформировать список должников, которых он курирует.</w:t>
      </w:r>
    </w:p>
    <w:p w14:paraId="3C1C51F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 объекта</w:t>
      </w:r>
      <w:r>
        <w:rPr>
          <w:rFonts w:ascii="Calibri" w:hAnsi="Calibri" w:cs="Calibri"/>
          <w:color w:val="000000"/>
        </w:rPr>
        <w:t xml:space="preserve"> </w:t>
      </w:r>
      <w:r>
        <w:t>– выпадающий список типов объектов недвижимости:</w:t>
      </w:r>
    </w:p>
    <w:p w14:paraId="25824E0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МКД –</w:t>
      </w:r>
      <w:r>
        <w:t xml:space="preserve"> многоквартирный жилой дом</w:t>
      </w:r>
    </w:p>
    <w:p w14:paraId="12F8F4D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ЧЖД – частный жилой дом</w:t>
      </w:r>
    </w:p>
    <w:p w14:paraId="73D64EDF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МФЦ – не прямые договора</w:t>
      </w:r>
    </w:p>
    <w:p w14:paraId="7F9CAEA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Нежилое помещение</w:t>
      </w:r>
    </w:p>
    <w:p w14:paraId="38E44CC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Отдельная квартира</w:t>
      </w:r>
    </w:p>
    <w:p w14:paraId="2963271F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Кладовая</w:t>
      </w:r>
    </w:p>
    <w:p w14:paraId="5BE0912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Машиноместо</w:t>
      </w:r>
    </w:p>
    <w:p w14:paraId="512D442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составления реестра</w:t>
      </w:r>
      <w:r>
        <w:rPr>
          <w:rFonts w:ascii="Calibri" w:hAnsi="Calibri" w:cs="Calibri"/>
          <w:color w:val="000000"/>
        </w:rPr>
        <w:t xml:space="preserve"> </w:t>
      </w:r>
      <w:r>
        <w:t>– поиск должников по дате составления реестра. Дата выбирается из календаря.</w:t>
      </w:r>
    </w:p>
    <w:p w14:paraId="509D8FB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отправки заказного письма</w:t>
      </w:r>
      <w:r>
        <w:rPr>
          <w:rFonts w:ascii="Calibri" w:hAnsi="Calibri" w:cs="Calibri"/>
          <w:color w:val="000000"/>
        </w:rPr>
        <w:t xml:space="preserve"> </w:t>
      </w:r>
      <w:r>
        <w:t>- поиск должников по дате отправки заказного письма. Дата выбирается из календаря.</w:t>
      </w:r>
    </w:p>
    <w:p w14:paraId="479E8A96" w14:textId="77777777" w:rsidR="00EE4219" w:rsidRDefault="00167843">
      <w:pPr>
        <w:spacing w:before="160" w:after="160"/>
      </w:pPr>
      <w:r>
        <w:t xml:space="preserve">При выборе </w:t>
      </w:r>
      <w:r>
        <w:rPr>
          <w:b/>
          <w:bCs/>
        </w:rPr>
        <w:t>«Запомнить текущий фильтр»,</w:t>
      </w:r>
      <w:r>
        <w:t xml:space="preserve"> выбранные параметры будут сохранены.</w:t>
      </w:r>
    </w:p>
    <w:p w14:paraId="28377E0D" w14:textId="6848A672" w:rsidR="00EE4219" w:rsidRDefault="00167843">
      <w:pPr>
        <w:spacing w:before="160" w:after="160"/>
      </w:pPr>
      <w:r>
        <w:t xml:space="preserve">По окончанию настройки фильтра необходимо нажать </w:t>
      </w:r>
      <w:r>
        <w:rPr>
          <w:b/>
          <w:bCs/>
        </w:rPr>
        <w:t>«Поиск»</w:t>
      </w:r>
      <w:r>
        <w:t xml:space="preserve"> для начала поиска данных, </w:t>
      </w:r>
      <w:r>
        <w:rPr>
          <w:b/>
          <w:bCs/>
        </w:rPr>
        <w:t>«Сбросить»</w:t>
      </w:r>
      <w:r>
        <w:t xml:space="preserve"> для</w:t>
      </w:r>
      <w:r>
        <w:t xml:space="preserve"> отмены (</w:t>
      </w:r>
      <w:hyperlink w:anchor="cap_3ea707d7-d194-41c9-b7bc-cfc9ab0e5781">
        <w:r>
          <w:t>Рис.5</w:t>
        </w:r>
      </w:hyperlink>
      <w:r>
        <w:t>)</w:t>
      </w:r>
    </w:p>
    <w:p w14:paraId="73EB7F3A" w14:textId="77777777" w:rsidR="00EE4219" w:rsidRDefault="00167843">
      <w:pPr>
        <w:spacing w:before="160" w:after="16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B78382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7CD15A" w14:textId="77777777" w:rsidR="00EE4219" w:rsidRDefault="00167843">
            <w:pPr>
              <w:spacing w:line="240" w:lineRule="auto"/>
              <w:jc w:val="center"/>
            </w:pPr>
            <w:bookmarkStart w:id="1525" w:name="cap_3ea707d7-d194-41c9-b7bc-cfc9ab0e5781"/>
            <w:bookmarkEnd w:id="1525"/>
            <w:r>
              <w:rPr>
                <w:noProof/>
              </w:rPr>
              <w:drawing>
                <wp:inline distT="0" distB="0" distL="0" distR="0" wp14:anchorId="279ADD34" wp14:editId="7B24EBC7">
                  <wp:extent cx="3152775" cy="485775"/>
                  <wp:effectExtent l="0" t="0" r="0" b="0"/>
                  <wp:docPr id="1292" name="drex_module_28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2" name="drex_module_28_2_custom_5.png"/>
                          <pic:cNvPicPr/>
                        </pic:nvPicPr>
                        <pic:blipFill>
                          <a:blip r:embed="rId1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27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785D90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0EC419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64E4F674" w14:textId="77777777" w:rsidR="00EE4219" w:rsidRDefault="00167843">
      <w:r>
        <w:br w:type="page"/>
      </w:r>
    </w:p>
    <w:p w14:paraId="3ECFB075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26" w:name="8512adbb-7035-432e-af9e-0175dac78c6f"/>
      <w:bookmarkEnd w:id="1526"/>
      <w:r>
        <w:rPr>
          <w:b/>
          <w:bCs/>
          <w:sz w:val="36"/>
          <w:szCs w:val="36"/>
        </w:rPr>
        <w:lastRenderedPageBreak/>
        <w:t>Переменные</w:t>
      </w:r>
    </w:p>
    <w:p w14:paraId="40B15D0F" w14:textId="77777777" w:rsidR="00EE4219" w:rsidRDefault="00167843">
      <w:pPr>
        <w:spacing w:before="160" w:after="160"/>
        <w:rPr>
          <w:sz w:val="26"/>
          <w:szCs w:val="26"/>
        </w:rPr>
      </w:pPr>
      <w:r>
        <w:rPr>
          <w:sz w:val="26"/>
          <w:szCs w:val="26"/>
        </w:rPr>
        <w:t xml:space="preserve">В этом документе представлен список переменных модуля </w:t>
      </w:r>
      <w:r>
        <w:rPr>
          <w:b/>
          <w:bCs/>
          <w:sz w:val="26"/>
          <w:szCs w:val="26"/>
        </w:rPr>
        <w:t>"Конструктор документов"</w:t>
      </w:r>
      <w:r>
        <w:rPr>
          <w:sz w:val="26"/>
          <w:szCs w:val="26"/>
        </w:rPr>
        <w:t xml:space="preserve"> для работы с шаблонами документов и</w:t>
      </w:r>
      <w:r>
        <w:rPr>
          <w:sz w:val="26"/>
          <w:szCs w:val="26"/>
        </w:rPr>
        <w:br/>
        <w:t xml:space="preserve">модуля </w:t>
      </w:r>
      <w:r>
        <w:rPr>
          <w:b/>
          <w:bCs/>
          <w:sz w:val="26"/>
          <w:szCs w:val="26"/>
        </w:rPr>
        <w:t>"Обмен данными"</w:t>
      </w:r>
      <w:r>
        <w:rPr>
          <w:sz w:val="26"/>
          <w:szCs w:val="26"/>
        </w:rPr>
        <w:t xml:space="preserve"> для загрузки данных должников. Сопоставление переменных и отображение</w:t>
      </w:r>
      <w:r>
        <w:rPr>
          <w:sz w:val="26"/>
          <w:szCs w:val="26"/>
        </w:rPr>
        <w:br/>
        <w:t xml:space="preserve">загрузки в карточке должника. </w:t>
      </w:r>
    </w:p>
    <w:p w14:paraId="6F4BD925" w14:textId="77777777" w:rsidR="00EE4219" w:rsidRDefault="00167843">
      <w:pPr>
        <w:spacing w:before="400" w:after="160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Модуль "Обмен данными"</w:t>
      </w:r>
    </w:p>
    <w:p w14:paraId="4BD65255" w14:textId="77777777" w:rsidR="00EE4219" w:rsidRDefault="00167843">
      <w:pPr>
        <w:spacing w:before="160" w:after="160"/>
      </w:pPr>
      <w:r>
        <w:t>Переменные в этом модуле используются для загрузки данных должника и корректном отображении этих данных в его карточ</w:t>
      </w:r>
      <w:r>
        <w:t xml:space="preserve">ке. </w:t>
      </w:r>
    </w:p>
    <w:p w14:paraId="78216450" w14:textId="77777777" w:rsidR="00EE4219" w:rsidRDefault="00167843">
      <w:pPr>
        <w:spacing w:before="160" w:after="160"/>
      </w:pPr>
      <w:r>
        <w:t xml:space="preserve">Переменные назначаются на этапе формирования шаблона загрузки данных. </w:t>
      </w:r>
    </w:p>
    <w:p w14:paraId="34123E4F" w14:textId="462655D4" w:rsidR="00EE4219" w:rsidRDefault="00167843">
      <w:pPr>
        <w:spacing w:before="160" w:after="160"/>
      </w:pPr>
      <w:r>
        <w:t>Пример шаблона: (</w:t>
      </w:r>
      <w:hyperlink w:anchor="cap_e3ad22d1-fe55-44df-965d-0e3dc8aa658e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860A8A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ED303F" w14:textId="77777777" w:rsidR="00EE4219" w:rsidRDefault="00167843">
            <w:pPr>
              <w:spacing w:line="240" w:lineRule="auto"/>
              <w:jc w:val="center"/>
            </w:pPr>
            <w:bookmarkStart w:id="1527" w:name="cap_e3ad22d1-fe55-44df-965d-0e3dc8aa658e"/>
            <w:bookmarkEnd w:id="1527"/>
            <w:r>
              <w:rPr>
                <w:noProof/>
              </w:rPr>
              <w:drawing>
                <wp:inline distT="0" distB="0" distL="0" distR="0" wp14:anchorId="527633F8" wp14:editId="1BB4828B">
                  <wp:extent cx="5667375" cy="2343150"/>
                  <wp:effectExtent l="0" t="0" r="0" b="0"/>
                  <wp:docPr id="1293" name="drex_module_29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" name="drex_module_29_custom.png"/>
                          <pic:cNvPicPr/>
                        </pic:nvPicPr>
                        <pic:blipFill>
                          <a:blip r:embed="rId7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61ECB4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33826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668B05F" w14:textId="77777777" w:rsidR="00EE4219" w:rsidRDefault="00167843">
      <w:pPr>
        <w:spacing w:before="160" w:after="160"/>
      </w:pPr>
      <w:r>
        <w:t>В каждом столбце с данными должника назначается переменная, соответствующая типу д</w:t>
      </w:r>
      <w:r>
        <w:t xml:space="preserve">анных в таблице. </w:t>
      </w:r>
    </w:p>
    <w:p w14:paraId="7942D69E" w14:textId="47B78DDE" w:rsidR="00EE4219" w:rsidRDefault="00167843">
      <w:pPr>
        <w:spacing w:before="160" w:after="160"/>
      </w:pPr>
      <w:r>
        <w:t>При нажатии на «Выберите тип» в заголовке столбца, откроется список переменных для выбора.  (</w:t>
      </w:r>
      <w:hyperlink w:anchor="cap_1cabc172-35cb-44b8-a786-599573de7d7b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1157F4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306EC0" w14:textId="77777777" w:rsidR="00EE4219" w:rsidRDefault="00167843">
            <w:pPr>
              <w:spacing w:line="240" w:lineRule="auto"/>
              <w:jc w:val="center"/>
            </w:pPr>
            <w:bookmarkStart w:id="1528" w:name="cap_1cabc172-35cb-44b8-a786-599573de7d7b"/>
            <w:bookmarkEnd w:id="1528"/>
            <w:r>
              <w:rPr>
                <w:noProof/>
              </w:rPr>
              <w:lastRenderedPageBreak/>
              <w:drawing>
                <wp:inline distT="0" distB="0" distL="0" distR="0" wp14:anchorId="7700D2FA" wp14:editId="75AAC1C5">
                  <wp:extent cx="5667375" cy="2552700"/>
                  <wp:effectExtent l="0" t="0" r="0" b="0"/>
                  <wp:docPr id="1294" name="drex_module_29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4" name="drex_module_29_custom_2.png"/>
                          <pic:cNvPicPr/>
                        </pic:nvPicPr>
                        <pic:blipFill>
                          <a:blip r:embed="rId7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FE9380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BFFA1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116C320" w14:textId="77777777" w:rsidR="00EE4219" w:rsidRDefault="00167843">
      <w:pPr>
        <w:spacing w:before="400" w:after="160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Модуль "Конструктор документов"</w:t>
      </w:r>
    </w:p>
    <w:p w14:paraId="41487C2A" w14:textId="77777777" w:rsidR="00EE4219" w:rsidRDefault="00167843">
      <w:pPr>
        <w:spacing w:before="160" w:after="160"/>
      </w:pPr>
      <w:r>
        <w:t>Переменные в этом модуле используются для автоматического формирования документов для подачи в суды и иные инстанции для каждого конкретного должника. Данные из переменных подставляются из карточки должника.</w:t>
      </w:r>
    </w:p>
    <w:p w14:paraId="14D0336C" w14:textId="77777777" w:rsidR="00EE4219" w:rsidRDefault="00167843">
      <w:pPr>
        <w:spacing w:before="160" w:after="160"/>
      </w:pPr>
      <w:r>
        <w:t>Каждая переменная представляет собой функцию с определенным набором данных. Переменные бывают текстовые (ФИО, адрес и пр), числовые (номер паспорта, дата рождения, сумма долга и пр), комбинированные (адрес с индексом и пр), а также группирующие несколько в</w:t>
      </w:r>
      <w:r>
        <w:t xml:space="preserve">идов данных (все данные собственника + адрес регистрации и пр). Эти функции подставляются в шаблон документа. Это нужно для того, чтобы при работе с должниками система автоматически подставляла в документ данные любого должника, выбранного из списка. </w:t>
      </w:r>
    </w:p>
    <w:p w14:paraId="125179BF" w14:textId="67CA4E0B" w:rsidR="00EE4219" w:rsidRDefault="00167843">
      <w:pPr>
        <w:spacing w:before="160" w:after="160"/>
      </w:pPr>
      <w:r>
        <w:t>Спис</w:t>
      </w:r>
      <w:r>
        <w:t>ок переменных доступен в правой части экрана и сгруппирован по категориям. (</w:t>
      </w:r>
      <w:hyperlink w:anchor="cap_484a3a0e-abb1-4a96-9aa3-ad81795f14c5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E726F5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B8611D" w14:textId="77777777" w:rsidR="00EE4219" w:rsidRDefault="00167843">
            <w:pPr>
              <w:spacing w:line="240" w:lineRule="auto"/>
              <w:jc w:val="center"/>
            </w:pPr>
            <w:bookmarkStart w:id="1529" w:name="cap_484a3a0e-abb1-4a96-9aa3-ad81795f14c5"/>
            <w:bookmarkEnd w:id="1529"/>
            <w:r>
              <w:rPr>
                <w:noProof/>
              </w:rPr>
              <w:lastRenderedPageBreak/>
              <w:drawing>
                <wp:inline distT="0" distB="0" distL="0" distR="0" wp14:anchorId="32D893A2" wp14:editId="39A48B70">
                  <wp:extent cx="5667375" cy="2524125"/>
                  <wp:effectExtent l="0" t="0" r="0" b="0"/>
                  <wp:docPr id="1295" name="drex_module_29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5" name="drex_module_29_custom_3.png"/>
                          <pic:cNvPicPr/>
                        </pic:nvPicPr>
                        <pic:blipFill>
                          <a:blip r:embed="rId7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287DF6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27878C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31922838" w14:textId="77777777" w:rsidR="00EE4219" w:rsidRDefault="00167843">
      <w:pPr>
        <w:spacing w:before="160" w:after="160"/>
      </w:pPr>
      <w:r>
        <w:t xml:space="preserve">Для каждого вида производства (Досудебное, Судебное, Исполнительное) предусмотрен индивидуальный список переменных. </w:t>
      </w:r>
    </w:p>
    <w:p w14:paraId="4F1DAFDB" w14:textId="77777777" w:rsidR="00EE4219" w:rsidRDefault="00167843">
      <w:pPr>
        <w:spacing w:before="160" w:after="160"/>
      </w:pPr>
      <w:r>
        <w:t xml:space="preserve">При выборе типа производства выводится соответствующий ему список. </w:t>
      </w:r>
    </w:p>
    <w:p w14:paraId="40F0484A" w14:textId="5720F860" w:rsidR="00EE4219" w:rsidRDefault="00167843">
      <w:pPr>
        <w:spacing w:before="160" w:after="160"/>
      </w:pPr>
      <w:r>
        <w:t>Пример шаблона документа с добавленными переменными: (</w:t>
      </w:r>
      <w:hyperlink w:anchor="cap_561ffbc4-df3a-448c-b543-5544727bbadb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8EF728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120FA7" w14:textId="77777777" w:rsidR="00EE4219" w:rsidRDefault="00167843">
            <w:pPr>
              <w:spacing w:line="240" w:lineRule="auto"/>
              <w:jc w:val="center"/>
            </w:pPr>
            <w:bookmarkStart w:id="1530" w:name="cap_561ffbc4-df3a-448c-b543-5544727bbadb"/>
            <w:bookmarkEnd w:id="1530"/>
            <w:r>
              <w:rPr>
                <w:noProof/>
              </w:rPr>
              <w:drawing>
                <wp:inline distT="0" distB="0" distL="0" distR="0" wp14:anchorId="78861C81" wp14:editId="4C007261">
                  <wp:extent cx="5667375" cy="3057525"/>
                  <wp:effectExtent l="0" t="0" r="0" b="0"/>
                  <wp:docPr id="1296" name="drex_module_29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6" name="drex_module_29_custom_4.png"/>
                          <pic:cNvPicPr/>
                        </pic:nvPicPr>
                        <pic:blipFill>
                          <a:blip r:embed="rId7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05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4156A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097E5C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0DA72117" w14:textId="77777777" w:rsidR="00EE4219" w:rsidRDefault="00167843">
      <w:pPr>
        <w:spacing w:before="160" w:after="160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В сравнительной таблице приведено описание и значение переменных в обоих модулях, а также их сопоставление.</w:t>
      </w:r>
    </w:p>
    <w:p w14:paraId="5FAD1498" w14:textId="77777777" w:rsidR="00EE4219" w:rsidRDefault="00167843">
      <w:pPr>
        <w:spacing w:before="160" w:after="160"/>
      </w:pPr>
      <w:r>
        <w:br w:type="page"/>
      </w:r>
    </w:p>
    <w:p w14:paraId="0DFBEFA0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31" w:name="6fc220af-4134-4565-80f0-9e57351f3f23"/>
      <w:bookmarkEnd w:id="1531"/>
      <w:r>
        <w:rPr>
          <w:b/>
          <w:bCs/>
          <w:sz w:val="36"/>
          <w:szCs w:val="36"/>
        </w:rPr>
        <w:lastRenderedPageBreak/>
        <w:t>Автотранспорт</w:t>
      </w:r>
    </w:p>
    <w:p w14:paraId="15248FE4" w14:textId="77777777" w:rsidR="00EE4219" w:rsidRDefault="00167843">
      <w:pPr>
        <w:spacing w:before="160" w:after="160"/>
      </w:pPr>
      <w:r>
        <w:t>*если название переменных в конструкторе документов и в загрузке дан</w:t>
      </w:r>
      <w:r>
        <w:t xml:space="preserve">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545"/>
        <w:gridCol w:w="3148"/>
        <w:gridCol w:w="1545"/>
        <w:gridCol w:w="1049"/>
        <w:gridCol w:w="1526"/>
        <w:gridCol w:w="1092"/>
      </w:tblGrid>
      <w:tr w:rsidR="00EE4219" w14:paraId="211C0C6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B0CB3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71997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19F7F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4AE1B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Описание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C16C7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6BD6C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061069AE" w14:textId="77777777">
        <w:tblPrEx>
          <w:tblCellMar>
            <w:top w:w="0" w:type="dxa"/>
            <w:bottom w:w="0" w:type="dxa"/>
          </w:tblCellMar>
        </w:tblPrEx>
        <w:trPr>
          <w:trHeight w:val="1365"/>
        </w:trPr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1593E8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и время фиксации поездки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D7F63F" w14:textId="77777777" w:rsidR="00EE4219" w:rsidRDefault="00167843">
            <w:pPr>
              <w:spacing w:before="160" w:after="160"/>
            </w:pPr>
            <w:r>
              <w:t>{{Автомобиль_Дата_Фиксации_Поездки}}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0EB1A4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и время поездки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C1CA00" w14:textId="77777777" w:rsidR="00EE4219" w:rsidRDefault="00EE4219"/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6F51A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629BF324" w14:textId="77777777" w:rsidR="00EE4219" w:rsidRDefault="00167843">
            <w:pPr>
              <w:spacing w:before="160" w:after="160"/>
            </w:pPr>
            <w:r>
              <w:t>21.05.2023 15:08:17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CBA1F1" w14:textId="77777777" w:rsidR="00EE4219" w:rsidRDefault="00EE4219"/>
        </w:tc>
      </w:tr>
      <w:tr w:rsidR="00EE4219" w14:paraId="1E18D1B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B2E47E" w14:textId="77777777" w:rsidR="00EE4219" w:rsidRDefault="00167843">
            <w:pPr>
              <w:spacing w:before="160" w:after="160"/>
            </w:pPr>
            <w:r>
              <w:t>Дата регистрации транспондера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F49D06" w14:textId="77777777" w:rsidR="00EE4219" w:rsidRDefault="00167843">
            <w:pPr>
              <w:spacing w:before="160" w:after="160"/>
            </w:pPr>
            <w:r>
              <w:t>{{Автомобиль_Дата_Регистрации_Транспондера}}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38D490" w14:textId="77777777" w:rsidR="00EE4219" w:rsidRDefault="00167843">
            <w:pPr>
              <w:spacing w:before="160" w:after="160"/>
            </w:pPr>
            <w:r>
              <w:t>Дата регистрации транспондера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3F42A6" w14:textId="77777777" w:rsidR="00EE4219" w:rsidRDefault="00167843">
            <w:pPr>
              <w:spacing w:before="160" w:after="160"/>
            </w:pPr>
            <w:r>
              <w:t>Дата заключения договора (регистрация транспондера в системе)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ECA5D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</w:t>
            </w:r>
          </w:p>
          <w:p w14:paraId="77A2B9D0" w14:textId="77777777" w:rsidR="00EE4219" w:rsidRDefault="00167843">
            <w:pPr>
              <w:spacing w:before="160" w:after="160"/>
            </w:pPr>
            <w:r>
              <w:t>21.05.2023 15:08:17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BF4DCF" w14:textId="77777777" w:rsidR="00EE4219" w:rsidRDefault="00EE4219"/>
        </w:tc>
      </w:tr>
      <w:tr w:rsidR="00EE4219" w14:paraId="0BD4049D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33542B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Идентификационны</w:t>
            </w:r>
            <w:r>
              <w:rPr>
                <w:b/>
                <w:bCs/>
                <w:i/>
                <w:iCs/>
              </w:rPr>
              <w:lastRenderedPageBreak/>
              <w:t>й номер (VIN)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30CFEA" w14:textId="77777777" w:rsidR="00EE4219" w:rsidRDefault="00167843">
            <w:pPr>
              <w:spacing w:before="160" w:after="160"/>
            </w:pPr>
            <w:r>
              <w:lastRenderedPageBreak/>
              <w:t>{{Автомобиль_ВИН}}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A4F2C3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Идентификационны</w:t>
            </w:r>
            <w:r>
              <w:rPr>
                <w:b/>
                <w:bCs/>
                <w:i/>
                <w:iCs/>
              </w:rPr>
              <w:lastRenderedPageBreak/>
              <w:t>й номер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0209DD" w14:textId="77777777" w:rsidR="00EE4219" w:rsidRDefault="00EE4219"/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41659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1FE3008A" w14:textId="77777777" w:rsidR="00EE4219" w:rsidRDefault="00167843">
            <w:pPr>
              <w:spacing w:before="160" w:after="160"/>
            </w:pPr>
            <w:r>
              <w:lastRenderedPageBreak/>
              <w:t>GTE5VXQ5632489625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9867D3" w14:textId="77777777" w:rsidR="00EE4219" w:rsidRDefault="00EE4219"/>
        </w:tc>
      </w:tr>
      <w:tr w:rsidR="00EE4219" w14:paraId="2010435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C1B148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Наименование марки и модели авто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BB047B" w14:textId="77777777" w:rsidR="00EE4219" w:rsidRDefault="00167843">
            <w:pPr>
              <w:spacing w:before="160" w:after="160"/>
            </w:pPr>
            <w:r>
              <w:t>{{Автомобиль_Марка}}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A796AF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Марка, модель ТС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4C93A8" w14:textId="77777777" w:rsidR="00EE4219" w:rsidRDefault="00EE4219"/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C99D4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16A463D3" w14:textId="77777777" w:rsidR="00EE4219" w:rsidRDefault="00167843">
            <w:pPr>
              <w:spacing w:before="160" w:after="160"/>
            </w:pPr>
            <w:r>
              <w:t>НИССАН МУРАНО</w:t>
            </w:r>
          </w:p>
          <w:p w14:paraId="3B9648C1" w14:textId="77777777" w:rsidR="00EE4219" w:rsidRDefault="00167843">
            <w:pPr>
              <w:spacing w:before="160" w:after="160"/>
            </w:pPr>
            <w:r>
              <w:t>Заполняется прописными буквами на русском языке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71E94F" w14:textId="77777777" w:rsidR="00EE4219" w:rsidRDefault="00EE4219"/>
        </w:tc>
      </w:tr>
      <w:tr w:rsidR="00EE4219" w14:paraId="218F56D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F3E03C" w14:textId="77777777" w:rsidR="00EE4219" w:rsidRDefault="00167843">
            <w:pPr>
              <w:spacing w:before="160" w:after="160"/>
            </w:pPr>
            <w:r>
              <w:t>Номер транзакции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EE14CB" w14:textId="77777777" w:rsidR="00EE4219" w:rsidRDefault="00167843">
            <w:pPr>
              <w:spacing w:before="160" w:after="160"/>
            </w:pPr>
            <w:r>
              <w:t>{{Автомобиль_Номер_Транзакции}}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A09607" w14:textId="77777777" w:rsidR="00EE4219" w:rsidRDefault="00167843">
            <w:pPr>
              <w:spacing w:before="160" w:after="160"/>
            </w:pPr>
            <w:r>
              <w:t>Номер транзакции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A83BB1" w14:textId="77777777" w:rsidR="00EE4219" w:rsidRDefault="00EE4219"/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06FB8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26EB1D44" w14:textId="77777777" w:rsidR="00EE4219" w:rsidRDefault="00167843">
            <w:pPr>
              <w:spacing w:before="160" w:after="160"/>
            </w:pPr>
            <w:r>
              <w:t>123596514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CE8349" w14:textId="77777777" w:rsidR="00EE4219" w:rsidRDefault="00EE4219"/>
        </w:tc>
      </w:tr>
      <w:tr w:rsidR="00EE4219" w14:paraId="2D8AF39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046A34" w14:textId="77777777" w:rsidR="00EE4219" w:rsidRDefault="00167843">
            <w:pPr>
              <w:spacing w:before="160" w:after="160"/>
            </w:pPr>
            <w:r>
              <w:t>Номер транспондера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6B016B" w14:textId="77777777" w:rsidR="00EE4219" w:rsidRDefault="00167843">
            <w:pPr>
              <w:spacing w:before="160" w:after="160"/>
            </w:pPr>
            <w:r>
              <w:t>{{Автомобиль_Номер_Транспондера}}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222603" w14:textId="77777777" w:rsidR="00EE4219" w:rsidRDefault="00167843">
            <w:pPr>
              <w:spacing w:before="160" w:after="160"/>
            </w:pPr>
            <w:r>
              <w:t>Номер транспондера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190727" w14:textId="77777777" w:rsidR="00EE4219" w:rsidRDefault="00EE4219"/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34104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0761349C" w14:textId="77777777" w:rsidR="00EE4219" w:rsidRDefault="00167843">
            <w:pPr>
              <w:spacing w:before="160" w:after="160"/>
            </w:pPr>
            <w:r>
              <w:t>1235965000001456354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2BFCB8" w14:textId="77777777" w:rsidR="00EE4219" w:rsidRDefault="00EE4219"/>
        </w:tc>
      </w:tr>
      <w:tr w:rsidR="00EE4219" w14:paraId="016EC83C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AFAC0A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Пункт взимания платы / полоса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67E0B6" w14:textId="77777777" w:rsidR="00EE4219" w:rsidRDefault="00167843">
            <w:pPr>
              <w:spacing w:before="160" w:after="160"/>
            </w:pPr>
            <w:r>
              <w:t>{{Автомобиль_ПВП_Полоса}}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24813C" w14:textId="77777777" w:rsidR="00EE4219" w:rsidRDefault="00167843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Полоса дороги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7E897A" w14:textId="77777777" w:rsidR="00EE4219" w:rsidRDefault="00EE4219"/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6CED6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7DDB76D4" w14:textId="77777777" w:rsidR="00EE4219" w:rsidRDefault="00167843">
            <w:pPr>
              <w:spacing w:before="160" w:after="160"/>
            </w:pPr>
            <w:r>
              <w:t>Домодедово – М-5 «Урал»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6AA5FD" w14:textId="77777777" w:rsidR="00EE4219" w:rsidRDefault="00EE4219"/>
        </w:tc>
      </w:tr>
      <w:tr w:rsidR="00EE4219" w14:paraId="44B8584A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0459CD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СТС автомобиля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F5C332" w14:textId="77777777" w:rsidR="00EE4219" w:rsidRDefault="00167843">
            <w:pPr>
              <w:spacing w:before="160" w:after="160"/>
            </w:pPr>
            <w:r>
              <w:t>{{Автомобиль_СТС}}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4E4393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 xml:space="preserve">Номер свидетельства о </w:t>
            </w:r>
            <w:r>
              <w:rPr>
                <w:b/>
                <w:bCs/>
                <w:i/>
                <w:iCs/>
              </w:rPr>
              <w:lastRenderedPageBreak/>
              <w:t>регистрации ТС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831780" w14:textId="77777777" w:rsidR="00EE4219" w:rsidRDefault="00EE4219"/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294CB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2E70B956" w14:textId="77777777" w:rsidR="00EE4219" w:rsidRDefault="00167843">
            <w:pPr>
              <w:spacing w:before="160" w:after="160"/>
            </w:pPr>
            <w:r>
              <w:t xml:space="preserve">47ОА </w:t>
            </w:r>
            <w:r>
              <w:lastRenderedPageBreak/>
              <w:t>562384</w:t>
            </w:r>
          </w:p>
          <w:p w14:paraId="3582DC34" w14:textId="77777777" w:rsidR="00EE4219" w:rsidRDefault="00167843">
            <w:pPr>
              <w:spacing w:before="160" w:after="160"/>
            </w:pPr>
            <w:r>
              <w:t>Серия и номер заполняются через пробел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468710" w14:textId="77777777" w:rsidR="00EE4219" w:rsidRDefault="00EE4219"/>
        </w:tc>
      </w:tr>
      <w:tr w:rsidR="00EE4219" w14:paraId="120DEEA3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1FE2E0" w14:textId="77777777" w:rsidR="00EE4219" w:rsidRDefault="00167843">
            <w:pPr>
              <w:spacing w:before="160" w:after="160"/>
            </w:pPr>
            <w:r>
              <w:t>Стоимость поездки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4F9CF8" w14:textId="77777777" w:rsidR="00EE4219" w:rsidRDefault="00167843">
            <w:pPr>
              <w:spacing w:before="160" w:after="160"/>
            </w:pPr>
            <w:r>
              <w:t>{{Автомобиль_Стоимость_Поездки}}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4597A8" w14:textId="77777777" w:rsidR="00EE4219" w:rsidRDefault="00167843">
            <w:pPr>
              <w:spacing w:before="160" w:after="160"/>
            </w:pPr>
            <w:r>
              <w:t>Стоимость поездки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D7DF65" w14:textId="77777777" w:rsidR="00EE4219" w:rsidRDefault="00EE4219"/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A21DF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Числовой::</w:t>
            </w:r>
            <w:r>
              <w:t xml:space="preserve"> </w:t>
            </w:r>
          </w:p>
          <w:p w14:paraId="4463E1A6" w14:textId="77777777" w:rsidR="00EE4219" w:rsidRDefault="00167843">
            <w:pPr>
              <w:spacing w:before="160" w:after="160"/>
            </w:pPr>
            <w:r>
              <w:t xml:space="preserve">777,77 </w:t>
            </w:r>
          </w:p>
          <w:p w14:paraId="46D46636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61F557" w14:textId="77777777" w:rsidR="00EE4219" w:rsidRDefault="00EE4219"/>
        </w:tc>
      </w:tr>
      <w:tr w:rsidR="00EE4219" w14:paraId="68304022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88A980" w14:textId="77777777" w:rsidR="00EE4219" w:rsidRDefault="00167843">
            <w:pPr>
              <w:spacing w:before="160" w:after="160"/>
            </w:pPr>
            <w:r>
              <w:t>Таблица поездок автотранспорта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DB5584" w14:textId="77777777" w:rsidR="00EE4219" w:rsidRDefault="00167843">
            <w:pPr>
              <w:spacing w:before="160" w:after="160"/>
            </w:pPr>
            <w:r>
              <w:t>{{Таблица_Поездок_Автодор}}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6C5D67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4817F3" w14:textId="77777777" w:rsidR="00EE4219" w:rsidRDefault="00EE4219"/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CBB5E4" w14:textId="77777777" w:rsidR="00EE4219" w:rsidRDefault="00EE4219"/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0DEC55" w14:textId="77777777" w:rsidR="00EE4219" w:rsidRDefault="00EE4219"/>
        </w:tc>
      </w:tr>
    </w:tbl>
    <w:p w14:paraId="1E194E97" w14:textId="77777777" w:rsidR="00EE4219" w:rsidRDefault="00167843">
      <w:r>
        <w:br w:type="page"/>
      </w:r>
    </w:p>
    <w:p w14:paraId="4BE8C275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32" w:name="50705ae2-05c9-4442-b100-6b98b0602c0b"/>
      <w:bookmarkEnd w:id="1532"/>
      <w:r>
        <w:rPr>
          <w:b/>
          <w:bCs/>
          <w:sz w:val="36"/>
          <w:szCs w:val="36"/>
        </w:rPr>
        <w:lastRenderedPageBreak/>
        <w:t>Адресные данные (ФЛ / ЮЛ)</w:t>
      </w:r>
    </w:p>
    <w:p w14:paraId="3B78E6E9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380"/>
        <w:gridCol w:w="2414"/>
        <w:gridCol w:w="1015"/>
        <w:gridCol w:w="1399"/>
        <w:gridCol w:w="933"/>
        <w:gridCol w:w="2764"/>
      </w:tblGrid>
      <w:tr w:rsidR="00EE4219" w14:paraId="6B009326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3F3B6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D6D88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3E75E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3E399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2A336C4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CDE2B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7E86A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16B9203F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1A1AE2" w14:textId="77777777" w:rsidR="00EE4219" w:rsidRDefault="00167843">
            <w:r>
              <w:t>Административный округ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86102A" w14:textId="77777777" w:rsidR="00EE4219" w:rsidRDefault="00167843">
            <w:pPr>
              <w:spacing w:before="160" w:after="160"/>
            </w:pPr>
            <w:r>
              <w:t>{{Профиль_Должника_ Главная_Адрес_Округ}}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2700B6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531DB6" w14:textId="77777777" w:rsidR="00EE4219" w:rsidRDefault="00167843">
            <w:r>
              <w:t>Переменная автоматически проставляет в документ наименование</w:t>
            </w:r>
            <w:r>
              <w:t xml:space="preserve"> административного округа (при наличии в адресе)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A78F8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033B1C85" w14:textId="77777777" w:rsidR="00EE4219" w:rsidRDefault="00167843">
            <w:pPr>
              <w:spacing w:before="160" w:after="160"/>
            </w:pPr>
            <w:r>
              <w:t>СВАО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C1DD4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153BBA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 «Главная»</w:t>
            </w:r>
          </w:p>
          <w:p w14:paraId="6452B6A1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  <w:p w14:paraId="54352AD5" w14:textId="77777777" w:rsidR="00EE4219" w:rsidRDefault="00167843">
            <w:r>
              <w:rPr>
                <w:noProof/>
              </w:rPr>
              <w:drawing>
                <wp:inline distT="0" distB="0" distL="0" distR="0" wp14:anchorId="4830D445" wp14:editId="144C3D86">
                  <wp:extent cx="3000375" cy="657225"/>
                  <wp:effectExtent l="0" t="0" r="0" b="0"/>
                  <wp:docPr id="1297" name="drex_module_29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7" name="drex_module_29_2_custom.png"/>
                          <pic:cNvPicPr/>
                        </pic:nvPicPr>
                        <pic:blipFill>
                          <a:blip r:embed="rId7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1521E69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16D5D2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Адрес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15B754" w14:textId="77777777" w:rsidR="00EE4219" w:rsidRDefault="00167843">
            <w:pPr>
              <w:spacing w:before="160" w:after="160"/>
            </w:pPr>
            <w:r>
              <w:t>{{Профиль_Должника_  Главная_Адрес}}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26C36B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Адрес (ФЛ / ЮЛ)</w:t>
            </w:r>
          </w:p>
          <w:p w14:paraId="0823B8AA" w14:textId="77777777" w:rsidR="00EE4219" w:rsidRDefault="00EE4219">
            <w:pPr>
              <w:spacing w:before="160" w:after="160"/>
              <w:rPr>
                <w:b/>
                <w:bCs/>
                <w:i/>
                <w:iCs/>
              </w:rPr>
            </w:pP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700E99" w14:textId="77777777" w:rsidR="00EE4219" w:rsidRDefault="00167843">
            <w:r>
              <w:t>Переменная автоматически проставляет в документ полный адрес объекта по ФИАС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ECF04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2CBA951" w14:textId="77777777" w:rsidR="00EE4219" w:rsidRDefault="00167843">
            <w:pPr>
              <w:spacing w:before="160" w:after="160"/>
            </w:pPr>
            <w:r>
              <w:t xml:space="preserve">107258, г.Москва, проезд Погонный, д. 12, к. 1, кв. 105 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2B5F1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1CECE1CF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</w:t>
            </w:r>
            <w:r>
              <w:rPr>
                <w:b/>
                <w:bCs/>
              </w:rPr>
              <w:t>ое производство» - «Общая информация» – «Главная»</w:t>
            </w:r>
          </w:p>
          <w:p w14:paraId="469F88D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BE10B15" wp14:editId="1372F076">
                  <wp:extent cx="2867025" cy="1628775"/>
                  <wp:effectExtent l="0" t="0" r="0" b="0"/>
                  <wp:docPr id="1298" name="drex_module_29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8" name="drex_module_29_2_custom_2.png"/>
                          <pic:cNvPicPr/>
                        </pic:nvPicPr>
                        <pic:blipFill>
                          <a:blip r:embed="rId7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2790A10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658EB6" w14:textId="77777777" w:rsidR="00EE4219" w:rsidRDefault="00167843">
            <w:pPr>
              <w:spacing w:before="160" w:after="160"/>
            </w:pPr>
            <w:r>
              <w:t>Адрес без квартиры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20E3F7" w14:textId="77777777" w:rsidR="00EE4219" w:rsidRDefault="00167843">
            <w:pPr>
              <w:spacing w:before="160" w:after="160"/>
            </w:pPr>
            <w:r>
              <w:t>{{Профиль_ Должника_ Главная_Адрес_ Без_КВ}}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D63A58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8923FA" w14:textId="77777777" w:rsidR="00EE4219" w:rsidRDefault="00167843">
            <w:r>
              <w:t>Переменная автоматически проставляет в документ адрес объекта без указания квартиры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35F7C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7F6F4B7B" w14:textId="77777777" w:rsidR="00EE4219" w:rsidRDefault="00167843">
            <w:pPr>
              <w:spacing w:before="160" w:after="160"/>
            </w:pPr>
            <w:r>
              <w:t>г. Москва, проезд Погонный, д. 12, к. 1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AFA4B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C4FFEF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</w:t>
            </w:r>
            <w:r>
              <w:rPr>
                <w:b/>
                <w:bCs/>
              </w:rPr>
              <w:t>дство» - «Общая информация» – «Главная»</w:t>
            </w:r>
            <w:r>
              <w:t xml:space="preserve"> и из </w:t>
            </w:r>
            <w:r>
              <w:lastRenderedPageBreak/>
              <w:t>адреса убирается номер квартиры</w:t>
            </w:r>
          </w:p>
          <w:p w14:paraId="33F6146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B7F8B73" wp14:editId="2715978A">
                  <wp:extent cx="2867025" cy="1628775"/>
                  <wp:effectExtent l="0" t="0" r="0" b="0"/>
                  <wp:docPr id="1299" name="drex_module_29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" name="drex_module_29_2_custom_2.png"/>
                          <pic:cNvPicPr/>
                        </pic:nvPicPr>
                        <pic:blipFill>
                          <a:blip r:embed="rId7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87EE39F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83B118" w14:textId="77777777" w:rsidR="00EE4219" w:rsidRDefault="00167843">
            <w:pPr>
              <w:spacing w:before="160" w:after="160"/>
            </w:pPr>
            <w:r>
              <w:lastRenderedPageBreak/>
              <w:t>Адрес полный должника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2DE925" w14:textId="77777777" w:rsidR="00EE4219" w:rsidRDefault="00167843">
            <w:pPr>
              <w:spacing w:before="160" w:after="160"/>
            </w:pPr>
            <w:r>
              <w:t>{{Профиль_ Должника_ Главная_ Полный_Адрес}}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5611EC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FA70B6" w14:textId="77777777" w:rsidR="00EE4219" w:rsidRDefault="00167843">
            <w:r>
              <w:t>Переменная автоматически проставляет полный адрес проживания, включая индекс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C2D82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32EA0D95" w14:textId="77777777" w:rsidR="00EE4219" w:rsidRDefault="00167843">
            <w:pPr>
              <w:spacing w:before="160" w:after="160"/>
            </w:pPr>
            <w:r>
              <w:t>107258, г.Москва,</w:t>
            </w:r>
            <w:r>
              <w:t xml:space="preserve"> проезд Погонный, д. 12, к. 1, кв. 105 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17CB5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23DFD97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</w:t>
            </w:r>
            <w:r>
              <w:t xml:space="preserve"> </w:t>
            </w:r>
            <w:r>
              <w:rPr>
                <w:b/>
                <w:bCs/>
              </w:rPr>
              <w:t>«Общая информация» - «Главная»</w:t>
            </w:r>
          </w:p>
          <w:p w14:paraId="5DA75BF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2635E08" wp14:editId="391B04AA">
                  <wp:extent cx="2867025" cy="1628775"/>
                  <wp:effectExtent l="0" t="0" r="0" b="0"/>
                  <wp:docPr id="1300" name="drex_module_29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0" name="drex_module_29_2_custom_2.png"/>
                          <pic:cNvPicPr/>
                        </pic:nvPicPr>
                        <pic:blipFill>
                          <a:blip r:embed="rId7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6D64E99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EF3802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Адрес регистрации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447846" w14:textId="77777777" w:rsidR="00EE4219" w:rsidRDefault="00167843">
            <w:pPr>
              <w:spacing w:before="160" w:after="160"/>
            </w:pPr>
            <w:r>
              <w:t xml:space="preserve">{{Профиль_ Должника_  Жильцы_Адрес_ </w:t>
            </w:r>
            <w:r>
              <w:lastRenderedPageBreak/>
              <w:t>Регистрации}}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C6DD35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Адрес регистраци</w:t>
            </w:r>
            <w:r>
              <w:rPr>
                <w:b/>
                <w:bCs/>
                <w:i/>
                <w:iCs/>
              </w:rPr>
              <w:lastRenderedPageBreak/>
              <w:t>и (ФЛ)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213AE8" w14:textId="77777777" w:rsidR="00EE4219" w:rsidRDefault="00167843">
            <w:r>
              <w:lastRenderedPageBreak/>
              <w:t xml:space="preserve">Переменная автоматически </w:t>
            </w:r>
            <w:r>
              <w:lastRenderedPageBreak/>
              <w:t>проставляет в документ адрес регистрации, указанный в паспорте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DDAB6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1F054F15" w14:textId="77777777" w:rsidR="00EE4219" w:rsidRDefault="00167843">
            <w:pPr>
              <w:spacing w:before="160" w:after="160"/>
            </w:pPr>
            <w:r>
              <w:lastRenderedPageBreak/>
              <w:t xml:space="preserve">107258, г.Москва, проезд Погонный, д. 12, к. 1, кв. 105 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B7A91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</w:t>
            </w:r>
            <w:r>
              <w:rPr>
                <w:b/>
                <w:bCs/>
              </w:rPr>
              <w:t xml:space="preserve">е </w:t>
            </w:r>
            <w:r>
              <w:rPr>
                <w:b/>
                <w:bCs/>
              </w:rPr>
              <w:lastRenderedPageBreak/>
              <w:t>загружаются из:</w:t>
            </w:r>
          </w:p>
          <w:p w14:paraId="05DF276F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5CF890C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C8ECA98" wp14:editId="6CFF1C15">
                  <wp:extent cx="3171825" cy="714375"/>
                  <wp:effectExtent l="0" t="0" r="0" b="0"/>
                  <wp:docPr id="1301" name="drex_module_29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" name="drex_module_29_2_custom_3.png"/>
                          <pic:cNvPicPr/>
                        </pic:nvPicPr>
                        <pic:blipFill>
                          <a:blip r:embed="rId7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9CEA06D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92218B" w14:textId="77777777" w:rsidR="00EE4219" w:rsidRDefault="00167843">
            <w:pPr>
              <w:spacing w:before="160" w:after="160"/>
            </w:pPr>
            <w:r>
              <w:lastRenderedPageBreak/>
              <w:t>Адрес регистрации (по умолчанию)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1DA2CB" w14:textId="77777777" w:rsidR="00EE4219" w:rsidRDefault="00167843">
            <w:pPr>
              <w:spacing w:before="160" w:after="160"/>
            </w:pPr>
            <w:r>
              <w:t>{{Профиль_ Должника_  Главная_Адрес_  Регистрации_По _ Умолчанию}}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FB22A8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6D69DD" w14:textId="77777777" w:rsidR="00EE4219" w:rsidRDefault="00167843">
            <w:r>
              <w:t xml:space="preserve">Переменная автоматически проставляет в документ адрес регистрации должника, указанный в паспорте.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830D2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99CE1D8" w14:textId="77777777" w:rsidR="00EE4219" w:rsidRDefault="00167843">
            <w:pPr>
              <w:spacing w:before="160" w:after="160"/>
            </w:pPr>
            <w:r>
              <w:t xml:space="preserve">107258, г.Москва, проезд Погонный, д. 12, к. 1, кв. 105 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90F04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D5F120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«Досудебное, </w:t>
            </w:r>
            <w:r>
              <w:rPr>
                <w:b/>
                <w:bCs/>
              </w:rPr>
              <w:t>Судебное, Исполнительное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0343C44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1E53CEE" wp14:editId="225F2E23">
                  <wp:extent cx="3171825" cy="714375"/>
                  <wp:effectExtent l="0" t="0" r="0" b="0"/>
                  <wp:docPr id="1302" name="drex_module_29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2" name="drex_module_29_2_custom_3.png"/>
                          <pic:cNvPicPr/>
                        </pic:nvPicPr>
                        <pic:blipFill>
                          <a:blip r:embed="rId7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3728EC9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ED695D" w14:textId="77777777" w:rsidR="00EE4219" w:rsidRDefault="00167843">
            <w:pPr>
              <w:spacing w:before="160" w:after="160"/>
            </w:pPr>
            <w:r>
              <w:t xml:space="preserve">Адрес регистрации </w:t>
            </w:r>
            <w:r>
              <w:lastRenderedPageBreak/>
              <w:t>оффлайн подача (по умолчанию)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EFF79E" w14:textId="77777777" w:rsidR="00EE4219" w:rsidRDefault="00167843">
            <w:pPr>
              <w:spacing w:before="160" w:after="160"/>
            </w:pPr>
            <w:r>
              <w:lastRenderedPageBreak/>
              <w:t xml:space="preserve">{{Профиль_ Должника_ Главная_Адрес_ </w:t>
            </w:r>
            <w:r>
              <w:lastRenderedPageBreak/>
              <w:t>Регистрации_По _Умолчанию}}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FB3247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C4AB61" w14:textId="77777777" w:rsidR="00EE4219" w:rsidRDefault="00167843">
            <w:r>
              <w:t>Переменная автомати</w:t>
            </w:r>
            <w:r>
              <w:lastRenderedPageBreak/>
              <w:t xml:space="preserve">чески проставляет в документ адрес регистрации должника, указанный в паспорте.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EF7D0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  <w:r>
              <w:rPr>
                <w:b/>
                <w:bCs/>
              </w:rPr>
              <w:lastRenderedPageBreak/>
              <w:t>:</w:t>
            </w:r>
          </w:p>
          <w:p w14:paraId="289D739B" w14:textId="77777777" w:rsidR="00EE4219" w:rsidRDefault="00167843">
            <w:pPr>
              <w:spacing w:before="160" w:after="160"/>
            </w:pPr>
            <w:r>
              <w:t xml:space="preserve">107258, г.Москва, проезд Погонный, д. 12, к. 1, кв. 105 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68BBE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</w:t>
            </w:r>
            <w:r>
              <w:rPr>
                <w:b/>
                <w:bCs/>
              </w:rPr>
              <w:lastRenderedPageBreak/>
              <w:t>загружаются из:</w:t>
            </w:r>
          </w:p>
          <w:p w14:paraId="3BFD6868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«Досудебное, </w:t>
            </w:r>
            <w:r>
              <w:rPr>
                <w:b/>
                <w:bCs/>
              </w:rPr>
              <w:t>Судебное, Исполнительное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039B2F4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879A69E" wp14:editId="2DF9D431">
                  <wp:extent cx="3171825" cy="714375"/>
                  <wp:effectExtent l="0" t="0" r="0" b="0"/>
                  <wp:docPr id="1303" name="drex_module_29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3" name="drex_module_29_2_custom_3.png"/>
                          <pic:cNvPicPr/>
                        </pic:nvPicPr>
                        <pic:blipFill>
                          <a:blip r:embed="rId7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9C683B6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DCB1DB" w14:textId="77777777" w:rsidR="00EE4219" w:rsidRDefault="00167843">
            <w:pPr>
              <w:spacing w:before="160" w:after="160"/>
            </w:pPr>
            <w:r>
              <w:lastRenderedPageBreak/>
              <w:t>Индекс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9FC35A" w14:textId="77777777" w:rsidR="00EE4219" w:rsidRDefault="00167843">
            <w:pPr>
              <w:spacing w:before="160" w:after="160"/>
            </w:pPr>
            <w:r>
              <w:t>{{Профиль_Должника_Главная_Адрес  _По_Умолчанию_    Почтовый_Код}}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160E4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2F085F" w14:textId="77777777" w:rsidR="00EE4219" w:rsidRDefault="00167843">
            <w:r>
              <w:t>Переменная автоматически проставляет в документ индекс адреса регистрации должника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60F60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53CB82B9" w14:textId="77777777" w:rsidR="00EE4219" w:rsidRDefault="00167843">
            <w:pPr>
              <w:spacing w:before="160" w:after="160"/>
            </w:pPr>
            <w:r>
              <w:t>107258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62C9A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05DFBCDB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</w:t>
            </w:r>
            <w:r>
              <w:t xml:space="preserve"> </w:t>
            </w:r>
            <w:r>
              <w:rPr>
                <w:b/>
                <w:bCs/>
              </w:rPr>
              <w:t>«Общая информация» - «Глав</w:t>
            </w:r>
            <w:r>
              <w:rPr>
                <w:b/>
                <w:bCs/>
              </w:rPr>
              <w:t>ная»</w:t>
            </w:r>
          </w:p>
          <w:p w14:paraId="735CCA3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644E18A4" wp14:editId="2314384D">
                  <wp:extent cx="2867025" cy="1628775"/>
                  <wp:effectExtent l="0" t="0" r="0" b="0"/>
                  <wp:docPr id="1304" name="drex_module_29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4" name="drex_module_29_2_custom_2.png"/>
                          <pic:cNvPicPr/>
                        </pic:nvPicPr>
                        <pic:blipFill>
                          <a:blip r:embed="rId7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E746E7F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B7ADF7" w14:textId="77777777" w:rsidR="00EE4219" w:rsidRDefault="00167843">
            <w:pPr>
              <w:spacing w:before="160" w:after="160"/>
            </w:pPr>
            <w:r>
              <w:lastRenderedPageBreak/>
              <w:t>Номер квартиры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99B632" w14:textId="77777777" w:rsidR="00EE4219" w:rsidRDefault="00167843">
            <w:pPr>
              <w:spacing w:before="160" w:after="160"/>
            </w:pPr>
            <w:r>
              <w:t>{{Профиль_   Должника_  Главная_Адрес_  Помещение_  Название}}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EF715C" w14:textId="77777777" w:rsidR="00EE4219" w:rsidRDefault="00167843">
            <w:pPr>
              <w:spacing w:before="160" w:after="160"/>
            </w:pPr>
            <w:r>
              <w:t>Номер квартиры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DC9E0D" w14:textId="77777777" w:rsidR="00EE4219" w:rsidRDefault="00167843">
            <w:r>
              <w:t xml:space="preserve">Переменная автоматически проставляет в документ номер квартиры должника, указанный в паспорте при регистрации.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A84B7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0462E521" w14:textId="77777777" w:rsidR="00EE4219" w:rsidRDefault="00167843">
            <w:pPr>
              <w:spacing w:before="160" w:after="160"/>
            </w:pPr>
            <w:r>
              <w:t xml:space="preserve">кв. 105 </w:t>
            </w:r>
          </w:p>
          <w:p w14:paraId="60FCC381" w14:textId="77777777" w:rsidR="00EE4219" w:rsidRDefault="00EE4219">
            <w:pPr>
              <w:spacing w:before="160" w:after="160"/>
            </w:pP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E5259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00E124F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</w:t>
            </w:r>
            <w:r>
              <w:t xml:space="preserve"> </w:t>
            </w:r>
            <w:r>
              <w:rPr>
                <w:b/>
                <w:bCs/>
              </w:rPr>
              <w:t>«Общая информация» - «Главная»</w:t>
            </w:r>
          </w:p>
          <w:p w14:paraId="585420A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9C0AAF4" wp14:editId="4F6B2955">
                  <wp:extent cx="2867025" cy="1628775"/>
                  <wp:effectExtent l="0" t="0" r="0" b="0"/>
                  <wp:docPr id="1305" name="drex_module_29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" name="drex_module_29_2_custom_2.png"/>
                          <pic:cNvPicPr/>
                        </pic:nvPicPr>
                        <pic:blipFill>
                          <a:blip r:embed="rId7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8897340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BFD14F" w14:textId="77777777" w:rsidR="00EE4219" w:rsidRDefault="00167843">
            <w:pPr>
              <w:spacing w:before="160" w:after="160"/>
            </w:pPr>
            <w:r>
              <w:t>Почтовый адрес (ЮЛ)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CD8F01" w14:textId="77777777" w:rsidR="00EE4219" w:rsidRDefault="00167843">
            <w:pPr>
              <w:spacing w:before="160" w:after="160"/>
            </w:pPr>
            <w:r>
              <w:t>{{Должник_Организация_  Почтовый_Адрес}}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F3E1E5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2DE170" w14:textId="77777777" w:rsidR="00EE4219" w:rsidRDefault="00167843">
            <w:r>
              <w:t xml:space="preserve">Переменная автоматически проставляет в </w:t>
            </w:r>
            <w:r>
              <w:lastRenderedPageBreak/>
              <w:t>документ почтовый адрес, по которому находится постоянно действующий исполнительный орган юридического лица.</w:t>
            </w:r>
          </w:p>
          <w:p w14:paraId="3E2E57F6" w14:textId="77777777" w:rsidR="00EE4219" w:rsidRDefault="00167843">
            <w:pPr>
              <w:spacing w:before="160" w:after="160"/>
            </w:pPr>
            <w:r>
              <w:t>Как и место нахождения, адрес (в пределах места нахождения) организации необходимо указывать при регистрации</w:t>
            </w:r>
            <w:r>
              <w:t xml:space="preserve"> — эти данные </w:t>
            </w:r>
            <w:r>
              <w:lastRenderedPageBreak/>
              <w:t>включаются в ЕГРЮЛ</w:t>
            </w:r>
          </w:p>
          <w:p w14:paraId="12F13CC8" w14:textId="77777777" w:rsidR="00EE4219" w:rsidRDefault="00EE4219">
            <w:pPr>
              <w:spacing w:before="160" w:after="160"/>
            </w:pP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B571E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0ADFECC3" w14:textId="77777777" w:rsidR="00EE4219" w:rsidRDefault="00167843">
            <w:pPr>
              <w:spacing w:before="160" w:after="160"/>
            </w:pPr>
            <w:r>
              <w:t>107258, г.Мос</w:t>
            </w:r>
            <w:r>
              <w:lastRenderedPageBreak/>
              <w:t xml:space="preserve">ква, проезд Погонный, д. 12, к. 1, кв. 105 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8AA4A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20DB237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lastRenderedPageBreak/>
              <w:t>«Общая информация»</w:t>
            </w:r>
          </w:p>
          <w:p w14:paraId="11EB3CD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D1D81C9" wp14:editId="5008E90A">
                  <wp:extent cx="3228975" cy="2362200"/>
                  <wp:effectExtent l="0" t="0" r="0" b="0"/>
                  <wp:docPr id="1306" name="drex_module_29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6" name="drex_module_29_2_custom_4.png"/>
                          <pic:cNvPicPr/>
                        </pic:nvPicPr>
                        <pic:blipFill>
                          <a:blip r:embed="rId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975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24B3FC1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1716C0" w14:textId="77777777" w:rsidR="00EE4219" w:rsidRDefault="00167843">
            <w:pPr>
              <w:spacing w:before="160" w:after="160"/>
            </w:pPr>
            <w:r>
              <w:lastRenderedPageBreak/>
              <w:t>Тип объекта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D07594" w14:textId="77777777" w:rsidR="00EE4219" w:rsidRDefault="00167843">
            <w:pPr>
              <w:spacing w:before="160" w:after="160"/>
            </w:pPr>
            <w:r>
              <w:t>{{Профиль_ Должника_ Главная_Тип_ Объекта_ Недвижимости}}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3B8097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C0E1D2" w14:textId="77777777" w:rsidR="00EE4219" w:rsidRDefault="00167843">
            <w:r>
              <w:t>Переменная автоматически проставляет в документ тип объекта недвижимости:</w:t>
            </w:r>
          </w:p>
          <w:p w14:paraId="17A3FB46" w14:textId="77777777" w:rsidR="00EE4219" w:rsidRDefault="00167843">
            <w:pPr>
              <w:numPr>
                <w:ilvl w:val="0"/>
                <w:numId w:val="32"/>
              </w:numPr>
            </w:pPr>
            <w:r>
              <w:t>Многоквартирный дом</w:t>
            </w:r>
          </w:p>
          <w:p w14:paraId="08EB78EF" w14:textId="77777777" w:rsidR="00EE4219" w:rsidRDefault="00167843">
            <w:pPr>
              <w:numPr>
                <w:ilvl w:val="0"/>
                <w:numId w:val="32"/>
              </w:numPr>
            </w:pPr>
            <w:r>
              <w:t>Частный дом</w:t>
            </w:r>
          </w:p>
          <w:p w14:paraId="4C8B2DC2" w14:textId="77777777" w:rsidR="00EE4219" w:rsidRDefault="00167843">
            <w:pPr>
              <w:numPr>
                <w:ilvl w:val="0"/>
                <w:numId w:val="32"/>
              </w:numPr>
            </w:pPr>
            <w:r>
              <w:t>Машиноместо</w:t>
            </w:r>
          </w:p>
          <w:p w14:paraId="12674984" w14:textId="77777777" w:rsidR="00EE4219" w:rsidRDefault="00167843">
            <w:pPr>
              <w:numPr>
                <w:ilvl w:val="0"/>
                <w:numId w:val="32"/>
              </w:numPr>
            </w:pPr>
            <w:r>
              <w:t>Апартаменты</w:t>
            </w:r>
          </w:p>
          <w:p w14:paraId="1F7BFEDC" w14:textId="77777777" w:rsidR="00EE4219" w:rsidRDefault="00167843">
            <w:pPr>
              <w:numPr>
                <w:ilvl w:val="0"/>
                <w:numId w:val="32"/>
              </w:numPr>
            </w:pPr>
            <w:r>
              <w:t>Кладовка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ECF05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06CD698A" w14:textId="77777777" w:rsidR="00EE4219" w:rsidRDefault="00EE4219"/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56997E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2F233EDB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D9A5CE" w14:textId="77777777" w:rsidR="00EE4219" w:rsidRDefault="00167843">
            <w:pPr>
              <w:spacing w:before="160" w:after="160"/>
            </w:pPr>
            <w:r>
              <w:t>Фактический</w:t>
            </w:r>
            <w:r>
              <w:t xml:space="preserve"> адрес (ЮЛ)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BAAFBE" w14:textId="77777777" w:rsidR="00EE4219" w:rsidRDefault="00167843">
            <w:pPr>
              <w:spacing w:before="160" w:after="160"/>
            </w:pPr>
            <w:r>
              <w:t>{{Должник_  Организация_  Фактический_Адрес}}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F4F90B" w14:textId="77777777" w:rsidR="00EE4219" w:rsidRDefault="00167843">
            <w:pPr>
              <w:spacing w:before="160" w:after="160"/>
            </w:pPr>
            <w:r>
              <w:t>Фактический адрес (ЮЛ)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02FFD9" w14:textId="77777777" w:rsidR="00EE4219" w:rsidRDefault="00167843">
            <w:r>
              <w:t xml:space="preserve">Переменная автоматически проставляет в документ </w:t>
            </w:r>
            <w:r>
              <w:t xml:space="preserve">адрес, по которому </w:t>
            </w:r>
            <w:r>
              <w:lastRenderedPageBreak/>
              <w:t>реально располагается постоянно действующий исполнительный орган юридического лица. Юридический и фактический адреса организации могут не совпадать.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1E146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270194D4" w14:textId="77777777" w:rsidR="00EE4219" w:rsidRDefault="00167843">
            <w:pPr>
              <w:spacing w:before="160" w:after="160"/>
            </w:pPr>
            <w:r>
              <w:t>107258, г.Москва, проез</w:t>
            </w:r>
            <w:r>
              <w:lastRenderedPageBreak/>
              <w:t xml:space="preserve">д Погонный, д. 12, к. 1, кв. 105 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B7419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</w:t>
            </w:r>
            <w:r>
              <w:rPr>
                <w:b/>
                <w:bCs/>
              </w:rPr>
              <w:t>й данные загружаются из:</w:t>
            </w:r>
          </w:p>
          <w:p w14:paraId="4B5BF6A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 xml:space="preserve">«Общая </w:t>
            </w:r>
            <w:r>
              <w:rPr>
                <w:b/>
                <w:bCs/>
              </w:rPr>
              <w:lastRenderedPageBreak/>
              <w:t>информация»</w:t>
            </w:r>
          </w:p>
          <w:p w14:paraId="2212326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0E1097E" wp14:editId="5435C69E">
                  <wp:extent cx="3228975" cy="2362200"/>
                  <wp:effectExtent l="0" t="0" r="0" b="0"/>
                  <wp:docPr id="1307" name="drex_module_29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7" name="drex_module_29_2_custom_4.png"/>
                          <pic:cNvPicPr/>
                        </pic:nvPicPr>
                        <pic:blipFill>
                          <a:blip r:embed="rId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975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D881B3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2F10F3" w14:textId="77777777" w:rsidR="00EE4219" w:rsidRDefault="00167843">
            <w:pPr>
              <w:spacing w:before="160" w:after="160"/>
            </w:pPr>
            <w:r>
              <w:lastRenderedPageBreak/>
              <w:t xml:space="preserve">Фактический адрес без номера помещения (ЮЛ) 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AA3FBA" w14:textId="77777777" w:rsidR="00EE4219" w:rsidRDefault="00167843">
            <w:pPr>
              <w:spacing w:before="160" w:after="160"/>
            </w:pPr>
            <w:r>
              <w:t>{{Должник_ Организация_ Фактический_ Адрес_Без_ Номера_ Помещения}}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5B8961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B21AAA" w14:textId="77777777" w:rsidR="00EE4219" w:rsidRDefault="00167843">
            <w:r>
              <w:t>Переменная автоматически проставляет в документ адрес, по которому ре</w:t>
            </w:r>
            <w:r>
              <w:t xml:space="preserve">ально располагается </w:t>
            </w:r>
            <w:r>
              <w:lastRenderedPageBreak/>
              <w:t>постоянно действующий исполнительный орган юридического лица без номера помещения.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B5D01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76FCBE38" w14:textId="77777777" w:rsidR="00EE4219" w:rsidRDefault="00167843">
            <w:pPr>
              <w:spacing w:before="160" w:after="160"/>
            </w:pPr>
            <w:r>
              <w:t xml:space="preserve">107258, г.Москва, проезд Погонный, </w:t>
            </w:r>
            <w:r>
              <w:lastRenderedPageBreak/>
              <w:t>д. 12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1A6F9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6636E60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6323073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2E117CCF" wp14:editId="6FEDD53B">
                  <wp:extent cx="3228975" cy="2362200"/>
                  <wp:effectExtent l="0" t="0" r="0" b="0"/>
                  <wp:docPr id="1308" name="drex_module_29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8" name="drex_module_29_2_custom_4.png"/>
                          <pic:cNvPicPr/>
                        </pic:nvPicPr>
                        <pic:blipFill>
                          <a:blip r:embed="rId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975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A5D7358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F49D1F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Юридический адрес (ЮЛ)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3C9A16" w14:textId="77777777" w:rsidR="00EE4219" w:rsidRDefault="00167843">
            <w:pPr>
              <w:spacing w:before="160" w:after="160"/>
            </w:pPr>
            <w:r>
              <w:t>{{Должник_  Организация_  Юридический_Адрес}}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F00028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Адрес (ФЛ / ЮЛ)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42C0EC" w14:textId="77777777" w:rsidR="00EE4219" w:rsidRDefault="00167843">
            <w:r>
              <w:t xml:space="preserve">Переменная автоматически проставляет в документ </w:t>
            </w:r>
            <w:r>
              <w:t xml:space="preserve">место регистрации, в котором находится сама организация или её исполнительный орган, например, директор </w:t>
            </w:r>
            <w:r>
              <w:lastRenderedPageBreak/>
              <w:t>или гендиректор.</w:t>
            </w:r>
          </w:p>
          <w:p w14:paraId="24EFCEAA" w14:textId="77777777" w:rsidR="00EE4219" w:rsidRDefault="00167843">
            <w:pPr>
              <w:spacing w:before="160" w:after="160"/>
            </w:pPr>
            <w:r>
              <w:t>Юридический адрес указывают в ЕГРЮЛ — едином государственном реестре юр. лиц.</w:t>
            </w:r>
          </w:p>
          <w:p w14:paraId="1ED81AB0" w14:textId="77777777" w:rsidR="00EE4219" w:rsidRDefault="00EE4219">
            <w:pPr>
              <w:spacing w:before="160" w:after="160"/>
            </w:pP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849DF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71ADDAC2" w14:textId="77777777" w:rsidR="00EE4219" w:rsidRDefault="00167843">
            <w:pPr>
              <w:spacing w:before="160" w:after="160"/>
            </w:pPr>
            <w:r>
              <w:t xml:space="preserve">107258, г.Москва, проезд Погонный, д. 12, к. </w:t>
            </w:r>
            <w:r>
              <w:t xml:space="preserve">1, кв. 105 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AE3B3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7823694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0189B12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21A35F1" wp14:editId="12941B9F">
                  <wp:extent cx="3228975" cy="2362200"/>
                  <wp:effectExtent l="0" t="0" r="0" b="0"/>
                  <wp:docPr id="1309" name="drex_module_29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9" name="drex_module_29_2_custom_4.png"/>
                          <pic:cNvPicPr/>
                        </pic:nvPicPr>
                        <pic:blipFill>
                          <a:blip r:embed="rId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975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1EB277" w14:textId="77777777" w:rsidR="00EE4219" w:rsidRDefault="00167843">
      <w:r>
        <w:br w:type="page"/>
      </w:r>
    </w:p>
    <w:p w14:paraId="4AB146C0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33" w:name="63475248-396c-4f59-98df-5bff3a193f33"/>
      <w:bookmarkEnd w:id="1533"/>
      <w:r>
        <w:rPr>
          <w:b/>
          <w:bCs/>
          <w:sz w:val="36"/>
          <w:szCs w:val="36"/>
        </w:rPr>
        <w:lastRenderedPageBreak/>
        <w:t>Банк МФО</w:t>
      </w:r>
    </w:p>
    <w:p w14:paraId="0DF408D6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175"/>
        <w:gridCol w:w="2734"/>
        <w:gridCol w:w="1174"/>
        <w:gridCol w:w="1197"/>
        <w:gridCol w:w="931"/>
        <w:gridCol w:w="2694"/>
      </w:tblGrid>
      <w:tr w:rsidR="00EE4219" w14:paraId="31EAE1C4" w14:textId="77777777">
        <w:tblPrEx>
          <w:tblCellMar>
            <w:top w:w="0" w:type="dxa"/>
            <w:bottom w:w="0" w:type="dxa"/>
          </w:tblCellMar>
        </w:tblPrEx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03A3B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ABFF7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735DB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DF93F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1D3B698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4D40B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B91F1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71A84F14" w14:textId="77777777">
        <w:tblPrEx>
          <w:tblCellMar>
            <w:top w:w="0" w:type="dxa"/>
            <w:bottom w:w="0" w:type="dxa"/>
          </w:tblCellMar>
        </w:tblPrEx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E3F452" w14:textId="77777777" w:rsidR="00EE4219" w:rsidRDefault="00167843">
            <w:pPr>
              <w:spacing w:before="160" w:after="160"/>
            </w:pPr>
            <w:r>
              <w:t>Сумма ежемесячного платежа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20B8A5" w14:textId="77777777" w:rsidR="00EE4219" w:rsidRDefault="00167843">
            <w:pPr>
              <w:spacing w:before="160" w:after="160"/>
            </w:pPr>
            <w:r>
              <w:t>{{Профиль_ Должника_ Главная_Cумма _Платежа}}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585707" w14:textId="77777777" w:rsidR="00EE4219" w:rsidRDefault="00167843">
            <w:pPr>
              <w:spacing w:before="160" w:after="160"/>
            </w:pPr>
            <w:r>
              <w:t>Сумма ежемесячного платежа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0F6D26" w14:textId="77777777" w:rsidR="00EE4219" w:rsidRDefault="00167843">
            <w:r>
              <w:t>Переменная автоматически прост</w:t>
            </w:r>
            <w:r>
              <w:t>авляет в документ сумму ежемесячного платежа по кредиту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DB413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3060CE57" w14:textId="77777777" w:rsidR="00EE4219" w:rsidRDefault="00167843">
            <w:pPr>
              <w:spacing w:before="160" w:after="160"/>
            </w:pPr>
            <w:r>
              <w:t>200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D8BBC6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1B8F881D" w14:textId="77777777">
        <w:tblPrEx>
          <w:tblCellMar>
            <w:top w:w="0" w:type="dxa"/>
            <w:bottom w:w="0" w:type="dxa"/>
          </w:tblCellMar>
        </w:tblPrEx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EE9C4A" w14:textId="77777777" w:rsidR="00EE4219" w:rsidRDefault="00167843">
            <w:pPr>
              <w:spacing w:before="160" w:after="160"/>
            </w:pPr>
            <w:r>
              <w:t xml:space="preserve">Дата </w:t>
            </w:r>
            <w:r>
              <w:lastRenderedPageBreak/>
              <w:t>Цессии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EE9D9F" w14:textId="77777777" w:rsidR="00EE4219" w:rsidRDefault="00167843">
            <w:pPr>
              <w:spacing w:before="160" w:after="160"/>
            </w:pPr>
            <w:r>
              <w:lastRenderedPageBreak/>
              <w:t xml:space="preserve">{{Заемщик_ </w:t>
            </w:r>
            <w:r>
              <w:lastRenderedPageBreak/>
              <w:t>Дата_Цессии}}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21B554" w14:textId="77777777" w:rsidR="00EE4219" w:rsidRDefault="00167843">
            <w:pPr>
              <w:spacing w:before="160" w:after="160"/>
            </w:pPr>
            <w:r>
              <w:lastRenderedPageBreak/>
              <w:t xml:space="preserve">Дата </w:t>
            </w:r>
            <w:r>
              <w:lastRenderedPageBreak/>
              <w:t>Цессии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3625D2" w14:textId="77777777" w:rsidR="00EE4219" w:rsidRDefault="00167843">
            <w:r>
              <w:lastRenderedPageBreak/>
              <w:t xml:space="preserve">Переменная </w:t>
            </w:r>
            <w:r>
              <w:lastRenderedPageBreak/>
              <w:t>автоматически проставляет в документ дату цессии - переуступки прав требования долга другому лицу.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5595A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</w:t>
            </w:r>
            <w:r>
              <w:rPr>
                <w:b/>
                <w:bCs/>
              </w:rPr>
              <w:lastRenderedPageBreak/>
              <w:t>овой:</w:t>
            </w:r>
          </w:p>
          <w:p w14:paraId="7B5AC928" w14:textId="77777777" w:rsidR="00EE4219" w:rsidRDefault="00167843">
            <w:pPr>
              <w:spacing w:before="160" w:after="160"/>
            </w:pPr>
            <w:r>
              <w:t>12.02.2022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E40B39" w14:textId="77777777" w:rsidR="00EE4219" w:rsidRDefault="00167843">
            <w:r>
              <w:lastRenderedPageBreak/>
              <w:t xml:space="preserve">Данные подставляются </w:t>
            </w:r>
            <w:r>
              <w:lastRenderedPageBreak/>
              <w:t xml:space="preserve">системой </w:t>
            </w:r>
          </w:p>
        </w:tc>
      </w:tr>
      <w:tr w:rsidR="00EE4219" w14:paraId="085ECFB9" w14:textId="77777777">
        <w:tblPrEx>
          <w:tblCellMar>
            <w:top w:w="0" w:type="dxa"/>
            <w:bottom w:w="0" w:type="dxa"/>
          </w:tblCellMar>
        </w:tblPrEx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65846B" w14:textId="77777777" w:rsidR="00EE4219" w:rsidRDefault="00167843">
            <w:pPr>
              <w:spacing w:before="160" w:after="160"/>
            </w:pPr>
            <w:r>
              <w:lastRenderedPageBreak/>
              <w:t>Историческое название банка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95EC71" w14:textId="77777777" w:rsidR="00EE4219" w:rsidRDefault="00167843">
            <w:pPr>
              <w:spacing w:before="160" w:after="160"/>
            </w:pPr>
            <w:r>
              <w:t>{{Заемщик_ Историческое_ Название_ Банка}}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9C705C" w14:textId="77777777" w:rsidR="00EE4219" w:rsidRDefault="00167843">
            <w:pPr>
              <w:spacing w:before="160" w:after="160"/>
            </w:pPr>
            <w:r>
              <w:t xml:space="preserve">Историческое название </w:t>
            </w:r>
            <w:r>
              <w:t>банка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8F53EF" w14:textId="77777777" w:rsidR="00EE4219" w:rsidRDefault="00167843">
            <w:r>
              <w:t>Переменная автоматически проставляет в документ название банка-заемщика денежных средств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93E1D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484C1C7F" w14:textId="77777777" w:rsidR="00EE4219" w:rsidRDefault="00167843">
            <w:pPr>
              <w:spacing w:before="160" w:after="160"/>
            </w:pPr>
            <w:r>
              <w:t>Банк ВТБ 24 (ПАО)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EE05BC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5A1492D2" w14:textId="77777777">
        <w:tblPrEx>
          <w:tblCellMar>
            <w:top w:w="0" w:type="dxa"/>
            <w:bottom w:w="0" w:type="dxa"/>
          </w:tblCellMar>
        </w:tblPrEx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539831" w14:textId="77777777" w:rsidR="00EE4219" w:rsidRDefault="00167843">
            <w:pPr>
              <w:spacing w:before="160" w:after="160"/>
            </w:pPr>
            <w:r>
              <w:t>Кредитный лимит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025B2D" w14:textId="77777777" w:rsidR="00EE4219" w:rsidRDefault="00167843">
            <w:pPr>
              <w:spacing w:before="160" w:after="160"/>
            </w:pPr>
            <w:r>
              <w:t>{{Заемщик_ Кредитный_ Лимит}}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70C336" w14:textId="77777777" w:rsidR="00EE4219" w:rsidRDefault="00167843">
            <w:pPr>
              <w:spacing w:before="160" w:after="160"/>
            </w:pPr>
            <w:r>
              <w:t>Кредитный лимит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FDBDD1" w14:textId="77777777" w:rsidR="00EE4219" w:rsidRDefault="00167843">
            <w:r>
              <w:t>Переменная автоматически простав</w:t>
            </w:r>
            <w:r>
              <w:lastRenderedPageBreak/>
              <w:t>ляет в документ кредитный лимит банка-заемщика денежных средств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67D48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0A519544" w14:textId="77777777" w:rsidR="00EE4219" w:rsidRDefault="00167843">
            <w:pPr>
              <w:spacing w:before="160" w:after="160"/>
            </w:pPr>
            <w:r>
              <w:t>250000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D81117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62B9D8A6" w14:textId="77777777">
        <w:tblPrEx>
          <w:tblCellMar>
            <w:top w:w="0" w:type="dxa"/>
            <w:bottom w:w="0" w:type="dxa"/>
          </w:tblCellMar>
        </w:tblPrEx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5158AE" w14:textId="77777777" w:rsidR="00EE4219" w:rsidRDefault="00167843">
            <w:pPr>
              <w:spacing w:before="160" w:after="160"/>
            </w:pPr>
            <w:r>
              <w:t>Кредитный лимит (сумма прописью)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C3F59B" w14:textId="77777777" w:rsidR="00EE4219" w:rsidRDefault="00167843">
            <w:pPr>
              <w:spacing w:before="160" w:after="160"/>
            </w:pPr>
            <w:r>
              <w:t>{{Заемщик_ Кредитный_ Лимит}}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B238D1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3A66EB" w14:textId="77777777" w:rsidR="00EE4219" w:rsidRDefault="00167843">
            <w:r>
              <w:t>Переменная автоматически проставляет в докум</w:t>
            </w:r>
            <w:r>
              <w:t>ент кредитный лимит банка-заемщика денежных средств, прописью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8B19A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1F6475DD" w14:textId="77777777" w:rsidR="00EE4219" w:rsidRDefault="00167843">
            <w:pPr>
              <w:spacing w:before="160" w:after="160"/>
            </w:pPr>
            <w:r>
              <w:t>Шестьдесят тысяч</w:t>
            </w:r>
            <w:r>
              <w:rPr>
                <w:b/>
                <w:bCs/>
              </w:rPr>
              <w:t xml:space="preserve"> </w:t>
            </w:r>
            <w:r>
              <w:t>рублей, ноль копеек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0A505C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3D3427E5" w14:textId="77777777">
        <w:tblPrEx>
          <w:tblCellMar>
            <w:top w:w="0" w:type="dxa"/>
            <w:bottom w:w="0" w:type="dxa"/>
          </w:tblCellMar>
        </w:tblPrEx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B942A2" w14:textId="77777777" w:rsidR="00EE4219" w:rsidRDefault="00167843">
            <w:pPr>
              <w:spacing w:before="160" w:after="160"/>
            </w:pPr>
            <w:r>
              <w:t>Номер Цессии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3DEAA9" w14:textId="77777777" w:rsidR="00EE4219" w:rsidRDefault="00167843">
            <w:pPr>
              <w:spacing w:before="160" w:after="160"/>
            </w:pPr>
            <w:r>
              <w:t>{{Заемщик_ Номер_ Цессии}}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603CE0" w14:textId="77777777" w:rsidR="00EE4219" w:rsidRDefault="00167843">
            <w:pPr>
              <w:spacing w:before="160" w:after="160"/>
            </w:pPr>
            <w:r>
              <w:t>Номер Цессии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0C0B02" w14:textId="77777777" w:rsidR="00EE4219" w:rsidRDefault="00167843">
            <w:r>
              <w:t xml:space="preserve">Переменная автоматически </w:t>
            </w:r>
            <w:r>
              <w:lastRenderedPageBreak/>
              <w:t>проставляет в документ номер цессии - переуступки прав требования долга другому лицу.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0F16F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  <w:r>
              <w:t xml:space="preserve"> 6525</w:t>
            </w:r>
          </w:p>
          <w:p w14:paraId="1FF07692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01700A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69284397" w14:textId="77777777">
        <w:tblPrEx>
          <w:tblCellMar>
            <w:top w:w="0" w:type="dxa"/>
            <w:bottom w:w="0" w:type="dxa"/>
          </w:tblCellMar>
        </w:tblPrEx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EB4420" w14:textId="77777777" w:rsidR="00EE4219" w:rsidRDefault="00167843">
            <w:pPr>
              <w:spacing w:before="160" w:after="160"/>
            </w:pPr>
            <w:r>
              <w:t>Номер банковского счета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A1417D" w14:textId="77777777" w:rsidR="00EE4219" w:rsidRDefault="00167843">
            <w:pPr>
              <w:spacing w:before="160" w:after="160"/>
            </w:pPr>
            <w:r>
              <w:t>{{Профиль_Должника_Главная_Номер_Cчета}}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5A2549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55494B" w14:textId="77777777" w:rsidR="00EE4219" w:rsidRDefault="00167843">
            <w:r>
              <w:t>Переменная автоматически про</w:t>
            </w:r>
            <w:r>
              <w:t>ставляет в документ номер банковского счета должника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E9B20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786003C5" w14:textId="77777777" w:rsidR="00EE4219" w:rsidRDefault="00167843">
            <w:pPr>
              <w:spacing w:before="160" w:after="160"/>
            </w:pPr>
            <w:r>
              <w:t>15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7D8A1D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3033F056" w14:textId="77777777">
        <w:tblPrEx>
          <w:tblCellMar>
            <w:top w:w="0" w:type="dxa"/>
            <w:bottom w:w="0" w:type="dxa"/>
          </w:tblCellMar>
        </w:tblPrEx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B5D584" w14:textId="77777777" w:rsidR="00EE4219" w:rsidRDefault="00167843">
            <w:pPr>
              <w:spacing w:before="160" w:after="160"/>
            </w:pPr>
            <w:r>
              <w:t>Партнер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CD04BF" w14:textId="77777777" w:rsidR="00EE4219" w:rsidRDefault="00167843">
            <w:pPr>
              <w:spacing w:before="160" w:after="160"/>
            </w:pPr>
            <w:r>
              <w:t>{{Заемщик_ Партнер}}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3BB40F" w14:textId="77777777" w:rsidR="00EE4219" w:rsidRDefault="00167843">
            <w:pPr>
              <w:spacing w:before="160" w:after="160"/>
            </w:pPr>
            <w:r>
              <w:t>Партнер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775E6C" w14:textId="77777777" w:rsidR="00EE4219" w:rsidRDefault="00167843">
            <w:r>
              <w:t>Переменная автоматически проставляет в докуме</w:t>
            </w:r>
            <w:r>
              <w:lastRenderedPageBreak/>
              <w:t>нт наименование партнера банка-заемщика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6E1DD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5C7B9B51" w14:textId="77777777" w:rsidR="00EE4219" w:rsidRDefault="00167843">
            <w:pPr>
              <w:spacing w:before="160" w:after="160"/>
            </w:pPr>
            <w:r>
              <w:t xml:space="preserve">Банк ВТБ 24 </w:t>
            </w:r>
            <w:r>
              <w:lastRenderedPageBreak/>
              <w:t>(ПАО)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0266F1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67B2EB87" w14:textId="77777777">
        <w:tblPrEx>
          <w:tblCellMar>
            <w:top w:w="0" w:type="dxa"/>
            <w:bottom w:w="0" w:type="dxa"/>
          </w:tblCellMar>
        </w:tblPrEx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97E357" w14:textId="77777777" w:rsidR="00EE4219" w:rsidRDefault="00167843">
            <w:pPr>
              <w:spacing w:before="160" w:after="160"/>
            </w:pPr>
            <w:r>
              <w:t>Первоначальный номер договора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F9611E" w14:textId="77777777" w:rsidR="00EE4219" w:rsidRDefault="00167843">
            <w:pPr>
              <w:spacing w:before="160" w:after="160"/>
            </w:pPr>
            <w:r>
              <w:t>{{Заемщик_ Первоначальный _Номер_ Договора}}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0F6D93" w14:textId="77777777" w:rsidR="00EE4219" w:rsidRDefault="00167843">
            <w:pPr>
              <w:spacing w:before="160" w:after="160"/>
            </w:pPr>
            <w:r>
              <w:t>Первоначальный номер договора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EB8AA6" w14:textId="77777777" w:rsidR="00EE4219" w:rsidRDefault="00167843">
            <w:r>
              <w:t>Переменная автоматически проставляет в документ первоначальный номер договора, заключенного между зае</w:t>
            </w:r>
            <w:r>
              <w:t>мщиком и должником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32F20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087BA35B" w14:textId="77777777" w:rsidR="00EE4219" w:rsidRDefault="00167843">
            <w:pPr>
              <w:spacing w:before="160" w:after="160"/>
            </w:pPr>
            <w:r>
              <w:t>6525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367F00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384802D4" w14:textId="77777777">
        <w:tblPrEx>
          <w:tblCellMar>
            <w:top w:w="0" w:type="dxa"/>
            <w:bottom w:w="0" w:type="dxa"/>
          </w:tblCellMar>
        </w:tblPrEx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0293A7" w14:textId="77777777" w:rsidR="00EE4219" w:rsidRDefault="00167843">
            <w:pPr>
              <w:spacing w:before="160" w:after="160"/>
            </w:pPr>
            <w:r>
              <w:t>Платежный период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E73FF1" w14:textId="77777777" w:rsidR="00EE4219" w:rsidRDefault="00167843">
            <w:pPr>
              <w:spacing w:before="160" w:after="160"/>
            </w:pPr>
            <w:r>
              <w:t>{{Профиль_ Должника_ Главная_Платеж_ Период}}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8CC4F6" w14:textId="77777777" w:rsidR="00EE4219" w:rsidRDefault="00167843">
            <w:pPr>
              <w:spacing w:before="160" w:after="160"/>
            </w:pPr>
            <w:r>
              <w:t>Платежный период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6CE4FE" w14:textId="77777777" w:rsidR="00EE4219" w:rsidRDefault="00167843">
            <w:r>
              <w:t>Переменная автоматически проставляет в докуме</w:t>
            </w:r>
            <w:r>
              <w:lastRenderedPageBreak/>
              <w:t xml:space="preserve">нт платежный период погашения задолженности. </w:t>
            </w:r>
          </w:p>
          <w:p w14:paraId="6C998CA8" w14:textId="77777777" w:rsidR="00EE4219" w:rsidRDefault="00167843">
            <w:pPr>
              <w:spacing w:before="160" w:after="160"/>
            </w:pPr>
            <w:r>
              <w:t xml:space="preserve">Платежный период - </w:t>
            </w:r>
            <w:r>
              <w:t xml:space="preserve">это срок, в течение которого необходимо погасить задолженность. </w:t>
            </w:r>
          </w:p>
          <w:p w14:paraId="59B60590" w14:textId="77777777" w:rsidR="00EE4219" w:rsidRDefault="00167843">
            <w:pPr>
              <w:spacing w:before="160" w:after="160"/>
            </w:pPr>
            <w:r>
              <w:t xml:space="preserve">Платёжный период наступает сразу за расчётным. В течение него клиент должен внести </w:t>
            </w:r>
            <w:r>
              <w:lastRenderedPageBreak/>
              <w:t>минимальный обязательный платёж или полностью погасить задолженность. Как правило, он составляет 5 дней.</w:t>
            </w:r>
          </w:p>
          <w:p w14:paraId="37004658" w14:textId="77777777" w:rsidR="00EE4219" w:rsidRDefault="00167843">
            <w:pPr>
              <w:spacing w:before="160" w:after="160"/>
            </w:pPr>
            <w:r>
              <w:t>Есл</w:t>
            </w:r>
            <w:r>
              <w:t>и владелец кредита не погасит задолженность до окончания платёжного периода, она начнёт считать</w:t>
            </w:r>
            <w:r>
              <w:lastRenderedPageBreak/>
              <w:t>ся просроченной. После этого банк будет вправе начислять проценты на сумму долга по повышенной ставке, предусмотренной договором. 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97806D" w14:textId="77777777" w:rsidR="00EE4219" w:rsidRDefault="00EE4219">
            <w:pPr>
              <w:spacing w:before="160" w:after="160"/>
              <w:jc w:val="center"/>
              <w:rPr>
                <w:b/>
                <w:bCs/>
              </w:rPr>
            </w:pP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26A2FF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4016BED1" w14:textId="77777777">
        <w:tblPrEx>
          <w:tblCellMar>
            <w:top w:w="0" w:type="dxa"/>
            <w:bottom w:w="0" w:type="dxa"/>
          </w:tblCellMar>
        </w:tblPrEx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A151F6" w14:textId="77777777" w:rsidR="00EE4219" w:rsidRDefault="00167843">
            <w:pPr>
              <w:spacing w:before="160" w:after="160"/>
            </w:pPr>
            <w:r>
              <w:lastRenderedPageBreak/>
              <w:t>Процентная ставка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D22720" w14:textId="77777777" w:rsidR="00EE4219" w:rsidRDefault="00167843">
            <w:pPr>
              <w:spacing w:before="160" w:after="160"/>
            </w:pPr>
            <w:r>
              <w:t>{{Заемщик_ Процентная_ Ставка}}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33F1E2" w14:textId="77777777" w:rsidR="00EE4219" w:rsidRDefault="00167843">
            <w:pPr>
              <w:spacing w:before="160" w:after="160"/>
            </w:pPr>
            <w:r>
              <w:t>Процентная ставка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D33D4C" w14:textId="77777777" w:rsidR="00EE4219" w:rsidRDefault="00167843">
            <w:r>
              <w:t xml:space="preserve">Переменная автоматически проставляет в документ процентную ставку по </w:t>
            </w:r>
            <w:r>
              <w:lastRenderedPageBreak/>
              <w:t>кредиту, прописанную в договоре с банком.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E3706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Числовой: </w:t>
            </w:r>
            <w:r>
              <w:t>15</w:t>
            </w:r>
          </w:p>
          <w:p w14:paraId="525C6A40" w14:textId="77777777" w:rsidR="00EE4219" w:rsidRDefault="00EE4219">
            <w:pPr>
              <w:spacing w:before="160" w:after="160"/>
            </w:pP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64E7A0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1FC76213" w14:textId="77777777">
        <w:tblPrEx>
          <w:tblCellMar>
            <w:top w:w="0" w:type="dxa"/>
            <w:bottom w:w="0" w:type="dxa"/>
          </w:tblCellMar>
        </w:tblPrEx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A31BA9" w14:textId="77777777" w:rsidR="00EE4219" w:rsidRDefault="00167843">
            <w:pPr>
              <w:spacing w:before="160" w:after="160"/>
            </w:pPr>
            <w:r>
              <w:t>Процентная ставка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690406" w14:textId="77777777" w:rsidR="00EE4219" w:rsidRDefault="00167843">
            <w:pPr>
              <w:spacing w:before="160" w:after="160"/>
            </w:pPr>
            <w:r>
              <w:t>{{Организация_ Процентная_ Ставка}}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CC4E05" w14:textId="77777777" w:rsidR="00EE4219" w:rsidRDefault="00EE4219">
            <w:pPr>
              <w:spacing w:before="160" w:after="160"/>
            </w:pP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D9E89E" w14:textId="77777777" w:rsidR="00EE4219" w:rsidRDefault="00167843">
            <w:r>
              <w:t>Переменная автоматически проставляет в докум</w:t>
            </w:r>
            <w:r>
              <w:t>ент процентную ставку по задолженности, если взысканием задолженности занимается организация.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BD9DD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Числовой: </w:t>
            </w:r>
            <w:r>
              <w:t>15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5DDE0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151CB6D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099E7A5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6F457A9" wp14:editId="76D3D15F">
                  <wp:extent cx="3400425" cy="2695575"/>
                  <wp:effectExtent l="0" t="0" r="0" b="0"/>
                  <wp:docPr id="1310" name="drex_module_29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0" name="drex_module_29_3_custom.png"/>
                          <pic:cNvPicPr/>
                        </pic:nvPicPr>
                        <pic:blipFill>
                          <a:blip r:embed="rId1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269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1AB0976" w14:textId="77777777">
        <w:tblPrEx>
          <w:tblCellMar>
            <w:top w:w="0" w:type="dxa"/>
            <w:bottom w:w="0" w:type="dxa"/>
          </w:tblCellMar>
        </w:tblPrEx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0A34EA" w14:textId="77777777" w:rsidR="00EE4219" w:rsidRDefault="00167843">
            <w:pPr>
              <w:spacing w:before="160" w:after="160"/>
            </w:pPr>
            <w:r>
              <w:t>Срок кредита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9CCFD3" w14:textId="77777777" w:rsidR="00EE4219" w:rsidRDefault="00167843">
            <w:pPr>
              <w:spacing w:before="160" w:after="160"/>
            </w:pPr>
            <w:r>
              <w:t>{{Профиль_ Должника_ Главная_Срок_ Кредита}}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DD8AD2" w14:textId="77777777" w:rsidR="00EE4219" w:rsidRDefault="00167843">
            <w:pPr>
              <w:spacing w:before="160" w:after="160"/>
            </w:pPr>
            <w:r>
              <w:t>Срок кредита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238AD5" w14:textId="77777777" w:rsidR="00EE4219" w:rsidRDefault="00167843">
            <w:r>
              <w:t>Переменная автоматически простав</w:t>
            </w:r>
            <w:r>
              <w:lastRenderedPageBreak/>
              <w:t>ляет в документ срок кредита, прописанный в договоре, мес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91E0A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Числовой: </w:t>
            </w:r>
            <w:r>
              <w:t>15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632C65" w14:textId="77777777" w:rsidR="00EE4219" w:rsidRDefault="00167843">
            <w:r>
              <w:t xml:space="preserve">Данные подставляются системой </w:t>
            </w:r>
          </w:p>
        </w:tc>
      </w:tr>
    </w:tbl>
    <w:p w14:paraId="4996EDDA" w14:textId="77777777" w:rsidR="00EE4219" w:rsidRDefault="00167843">
      <w:r>
        <w:br w:type="page"/>
      </w:r>
    </w:p>
    <w:p w14:paraId="3E2F92F2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34" w:name="6e5015f1-4f5c-4934-a979-861366d1d3f7"/>
      <w:bookmarkEnd w:id="1534"/>
      <w:r>
        <w:rPr>
          <w:b/>
          <w:bCs/>
          <w:sz w:val="36"/>
          <w:szCs w:val="36"/>
        </w:rPr>
        <w:lastRenderedPageBreak/>
        <w:t>Даты \ Сроки</w:t>
      </w:r>
    </w:p>
    <w:p w14:paraId="42252415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>*если название переменных в конструкторе докуме</w:t>
      </w:r>
      <w:r>
        <w:t xml:space="preserve">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762"/>
        <w:gridCol w:w="2190"/>
        <w:gridCol w:w="1359"/>
        <w:gridCol w:w="1764"/>
        <w:gridCol w:w="1337"/>
        <w:gridCol w:w="1493"/>
      </w:tblGrid>
      <w:tr w:rsidR="00EE4219" w14:paraId="6844A0B5" w14:textId="77777777">
        <w:tblPrEx>
          <w:tblCellMar>
            <w:top w:w="0" w:type="dxa"/>
            <w:bottom w:w="0" w:type="dxa"/>
          </w:tblCellMar>
        </w:tblPrEx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E60F20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DEFBC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6D706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7F312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0D8EB04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0CF28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C0E60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052314F5" w14:textId="77777777">
        <w:tblPrEx>
          <w:tblCellMar>
            <w:top w:w="0" w:type="dxa"/>
            <w:bottom w:w="0" w:type="dxa"/>
          </w:tblCellMar>
        </w:tblPrEx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D6329F" w14:textId="77777777" w:rsidR="00EE4219" w:rsidRDefault="00167843">
            <w:pPr>
              <w:spacing w:before="160" w:after="160"/>
            </w:pPr>
            <w:r>
              <w:t>Дата задолженности на месяц расчета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60C2B2" w14:textId="77777777" w:rsidR="00EE4219" w:rsidRDefault="00167843">
            <w:pPr>
              <w:spacing w:before="160" w:after="160"/>
            </w:pPr>
            <w:r>
              <w:t>{{Сегодняшная_Дата _На_Месяц_ Расчета}}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1A04B3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331F4A" w14:textId="77777777" w:rsidR="00EE4219" w:rsidRDefault="00167843">
            <w:r>
              <w:t>Переменная автоматически проставляет в документ да</w:t>
            </w:r>
            <w:r>
              <w:t>ту образования задолженности (месяц и год) по отношению к текущей дате (текущий месяц минус 1 месяц)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44590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2018918D" w14:textId="77777777" w:rsidR="00EE4219" w:rsidRDefault="00167843">
            <w:pPr>
              <w:spacing w:before="160" w:after="160"/>
            </w:pPr>
            <w:r>
              <w:t>Апрель 2024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949B9F" w14:textId="77777777" w:rsidR="00EE4219" w:rsidRDefault="00167843">
            <w:r>
              <w:t>Данные подставляются системой</w:t>
            </w:r>
          </w:p>
        </w:tc>
      </w:tr>
      <w:tr w:rsidR="00EE4219" w14:paraId="13A74D93" w14:textId="77777777">
        <w:tblPrEx>
          <w:tblCellMar>
            <w:top w:w="0" w:type="dxa"/>
            <w:bottom w:w="0" w:type="dxa"/>
          </w:tblCellMar>
        </w:tblPrEx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E7A796" w14:textId="77777777" w:rsidR="00EE4219" w:rsidRDefault="00167843">
            <w:pPr>
              <w:spacing w:before="160" w:after="160"/>
            </w:pPr>
            <w:r>
              <w:t>Дата регистрации документа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150241" w14:textId="77777777" w:rsidR="00EE4219" w:rsidRDefault="00167843">
            <w:pPr>
              <w:spacing w:before="160" w:after="160"/>
            </w:pPr>
            <w:r>
              <w:t>{{Должник_Дата_ Регистрации}}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044C81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F7E95A" w14:textId="77777777" w:rsidR="00EE4219" w:rsidRDefault="00167843">
            <w:r>
              <w:t xml:space="preserve">Переменная автоматически проставляет </w:t>
            </w:r>
            <w:r>
              <w:lastRenderedPageBreak/>
              <w:t>в документ дату регистрации документа, направленного из клиентской системы (1С, биллинг, CRM, ERP)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BFD82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4ED4C57C" w14:textId="77777777" w:rsidR="00EE4219" w:rsidRDefault="00167843">
            <w:pPr>
              <w:spacing w:before="160" w:after="160"/>
            </w:pPr>
            <w:r>
              <w:t>21.05.202</w:t>
            </w:r>
            <w:r>
              <w:lastRenderedPageBreak/>
              <w:t>3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A8F40C" w14:textId="77777777" w:rsidR="00EE4219" w:rsidRDefault="00167843">
            <w:r>
              <w:lastRenderedPageBreak/>
              <w:t>Данные подставляются системой</w:t>
            </w:r>
          </w:p>
        </w:tc>
      </w:tr>
      <w:tr w:rsidR="00EE4219" w14:paraId="31EADB67" w14:textId="77777777">
        <w:tblPrEx>
          <w:tblCellMar>
            <w:top w:w="0" w:type="dxa"/>
            <w:bottom w:w="0" w:type="dxa"/>
          </w:tblCellMar>
        </w:tblPrEx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57B262" w14:textId="77777777" w:rsidR="00EE4219" w:rsidRDefault="00167843">
            <w:pPr>
              <w:spacing w:before="160" w:after="160"/>
            </w:pPr>
            <w:r>
              <w:t>Нумерация документа (по порядку)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631300" w14:textId="77777777" w:rsidR="00EE4219" w:rsidRDefault="00167843">
            <w:pPr>
              <w:spacing w:before="160" w:after="160"/>
            </w:pPr>
            <w:r>
              <w:t>{{Организация_ Номер_Судебного_ При</w:t>
            </w:r>
            <w:r>
              <w:t>каза}}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DC9FB9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E842F0" w14:textId="77777777" w:rsidR="00EE4219" w:rsidRDefault="00167843">
            <w:r>
              <w:t>Переменная автоматически проставляет в документ номера судебных приказов по порядку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5CDD0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56977E2D" w14:textId="77777777" w:rsidR="00EE4219" w:rsidRDefault="00167843">
            <w:pPr>
              <w:spacing w:before="160" w:after="160"/>
            </w:pPr>
            <w:r>
              <w:t>123Н/24-05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D06622" w14:textId="77777777" w:rsidR="00EE4219" w:rsidRDefault="00167843">
            <w:r>
              <w:t>Данные подставляются системой</w:t>
            </w:r>
          </w:p>
        </w:tc>
      </w:tr>
      <w:tr w:rsidR="00EE4219" w14:paraId="4F21E666" w14:textId="77777777">
        <w:tblPrEx>
          <w:tblCellMar>
            <w:top w:w="0" w:type="dxa"/>
            <w:bottom w:w="0" w:type="dxa"/>
          </w:tblCellMar>
        </w:tblPrEx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EFC8F9" w14:textId="77777777" w:rsidR="00EE4219" w:rsidRDefault="00167843">
            <w:pPr>
              <w:spacing w:before="160" w:after="160"/>
            </w:pPr>
            <w:r>
              <w:t>Регистрационный номер документа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FDC809" w14:textId="77777777" w:rsidR="00EE4219" w:rsidRDefault="00167843">
            <w:pPr>
              <w:spacing w:before="160" w:after="160"/>
            </w:pPr>
            <w:r>
              <w:t>{{Должник_ Регистрационный_ Номер}}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EFB101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661B86" w14:textId="77777777" w:rsidR="00EE4219" w:rsidRDefault="00167843">
            <w:r>
              <w:t>Переменная автоматически проставляет в документ регистрационный номер документа направленного из клиентской системы (1С, биллинг, CRM, ERP)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3ACB4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10965145" w14:textId="77777777" w:rsidR="00EE4219" w:rsidRDefault="00167843">
            <w:pPr>
              <w:spacing w:before="160" w:after="160"/>
            </w:pPr>
            <w:r>
              <w:t>123Н/24-05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B8870D" w14:textId="77777777" w:rsidR="00EE4219" w:rsidRDefault="00167843">
            <w:r>
              <w:t>Данные подставляются системой</w:t>
            </w:r>
          </w:p>
        </w:tc>
      </w:tr>
      <w:tr w:rsidR="00EE4219" w14:paraId="442E3EE1" w14:textId="77777777">
        <w:tblPrEx>
          <w:tblCellMar>
            <w:top w:w="0" w:type="dxa"/>
            <w:bottom w:w="0" w:type="dxa"/>
          </w:tblCellMar>
        </w:tblPrEx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90A773" w14:textId="77777777" w:rsidR="00EE4219" w:rsidRDefault="00167843">
            <w:pPr>
              <w:spacing w:before="160" w:after="160"/>
            </w:pPr>
            <w:r>
              <w:t>Сегодняшняя дата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74E328" w14:textId="77777777" w:rsidR="00EE4219" w:rsidRDefault="00167843">
            <w:pPr>
              <w:spacing w:before="160" w:after="160"/>
            </w:pPr>
            <w:r>
              <w:t>{{Сегодняшная_Дата}}  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3B6374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631E86" w14:textId="77777777" w:rsidR="00EE4219" w:rsidRDefault="00167843">
            <w:r>
              <w:t>Переменная автоматичес</w:t>
            </w:r>
            <w:r>
              <w:lastRenderedPageBreak/>
              <w:t>ки проставляет в документ сегодняшнюю дату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96DC2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1D88F6CD" w14:textId="77777777" w:rsidR="00EE4219" w:rsidRDefault="00167843">
            <w:pPr>
              <w:spacing w:before="160" w:after="160"/>
            </w:pPr>
            <w:r>
              <w:lastRenderedPageBreak/>
              <w:t>21.05.2023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70CB26" w14:textId="77777777" w:rsidR="00EE4219" w:rsidRDefault="00167843">
            <w:r>
              <w:lastRenderedPageBreak/>
              <w:t>Данные подставля</w:t>
            </w:r>
            <w:r>
              <w:lastRenderedPageBreak/>
              <w:t>ются системой</w:t>
            </w:r>
          </w:p>
        </w:tc>
      </w:tr>
    </w:tbl>
    <w:p w14:paraId="3D2F21EB" w14:textId="77777777" w:rsidR="00EE4219" w:rsidRDefault="00167843">
      <w:r>
        <w:lastRenderedPageBreak/>
        <w:br w:type="page"/>
      </w:r>
    </w:p>
    <w:p w14:paraId="54350897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35" w:name="b9b98bd0-da8e-416e-8224-c3d22b66c39c"/>
      <w:bookmarkEnd w:id="1535"/>
      <w:r>
        <w:rPr>
          <w:b/>
          <w:bCs/>
          <w:sz w:val="36"/>
          <w:szCs w:val="36"/>
        </w:rPr>
        <w:lastRenderedPageBreak/>
        <w:t>Договоры / Доп.соглашения  / Протоколы / Акты</w:t>
      </w:r>
    </w:p>
    <w:p w14:paraId="119768FE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144"/>
        <w:gridCol w:w="2576"/>
        <w:gridCol w:w="1025"/>
        <w:gridCol w:w="1216"/>
        <w:gridCol w:w="991"/>
        <w:gridCol w:w="2953"/>
      </w:tblGrid>
      <w:tr w:rsidR="00EE4219" w14:paraId="4C901A2F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A38D7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77337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FD8A2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AB0AE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49CD69D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61A8E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98A8C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7CEFFD25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495DE2" w14:textId="77777777" w:rsidR="00EE4219" w:rsidRDefault="00167843">
            <w:pPr>
              <w:spacing w:before="160" w:after="160"/>
            </w:pPr>
            <w:r>
              <w:t>Все доп. соглашения по договору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A374A7" w14:textId="77777777" w:rsidR="00EE4219" w:rsidRDefault="00167843">
            <w:pPr>
              <w:spacing w:before="160" w:after="160"/>
            </w:pPr>
            <w:r>
              <w:t>{{Должник_  Договоренности_  Доп_Все}}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BF046F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19E106" w14:textId="77777777" w:rsidR="00EE4219" w:rsidRDefault="00167843">
            <w:r>
              <w:t>Переменная автоматически проставляет в документ список</w:t>
            </w:r>
            <w:r>
              <w:t xml:space="preserve"> дополнительных соглашений к договору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DAA70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6A4791EF" w14:textId="77777777" w:rsidR="00EE4219" w:rsidRDefault="00167843">
            <w:pPr>
              <w:spacing w:before="160" w:after="160"/>
            </w:pPr>
            <w:r>
              <w:t>Доп. соглашение № 123-УА от 12.03.2024г.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B6737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3078567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«Документооборот»</w:t>
            </w:r>
            <w:r>
              <w:t xml:space="preserve"> - </w:t>
            </w:r>
            <w:r>
              <w:rPr>
                <w:b/>
                <w:bCs/>
              </w:rPr>
              <w:t>«Договор»</w:t>
            </w:r>
          </w:p>
          <w:p w14:paraId="139958C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371427B1" wp14:editId="1B4386A6">
                  <wp:extent cx="3257550" cy="1419225"/>
                  <wp:effectExtent l="0" t="0" r="0" b="0"/>
                  <wp:docPr id="1311" name="drex_module_29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1" name="drex_module_29_5_custom.png"/>
                          <pic:cNvPicPr/>
                        </pic:nvPicPr>
                        <pic:blipFill>
                          <a:blip r:embed="rId7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550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0EF998B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CF6463" w14:textId="77777777" w:rsidR="00EE4219" w:rsidRDefault="00167843">
            <w:pPr>
              <w:spacing w:before="160" w:after="160"/>
            </w:pPr>
            <w:r>
              <w:lastRenderedPageBreak/>
              <w:t>Дата агентского договора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4AEBD4" w14:textId="77777777" w:rsidR="00EE4219" w:rsidRDefault="00167843">
            <w:pPr>
              <w:spacing w:before="160" w:after="160"/>
            </w:pPr>
            <w:r>
              <w:t>{{Профиль_ Должника_ Главная_Дата_ Агентского_ Договора}}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45F0E5" w14:textId="77777777" w:rsidR="00EE4219" w:rsidRDefault="00167843">
            <w:pPr>
              <w:spacing w:before="160" w:after="160"/>
            </w:pPr>
            <w:r>
              <w:t>Дата агентского договора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37429A" w14:textId="77777777" w:rsidR="00EE4219" w:rsidRDefault="00167843">
            <w:r>
              <w:t>Переменная автоматически проставляет в документ дату агентского договора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02FDB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2BCD15CD" w14:textId="77777777" w:rsidR="00EE4219" w:rsidRDefault="00167843">
            <w:pPr>
              <w:spacing w:before="160" w:after="160"/>
            </w:pPr>
            <w:r>
              <w:t>12.02.2005 Заполняется через «точку» без пробелов</w:t>
            </w:r>
          </w:p>
          <w:p w14:paraId="75CA20A7" w14:textId="77777777" w:rsidR="00EE4219" w:rsidRDefault="00EE4219">
            <w:pPr>
              <w:spacing w:before="160" w:after="160"/>
            </w:pP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5395E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</w:t>
            </w:r>
            <w:r>
              <w:rPr>
                <w:b/>
                <w:bCs/>
              </w:rPr>
              <w:t xml:space="preserve">еменной данные загружаются из: </w:t>
            </w: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 «Документооборот»</w:t>
            </w:r>
            <w:r>
              <w:t xml:space="preserve"> - </w:t>
            </w:r>
            <w:r>
              <w:rPr>
                <w:b/>
                <w:bCs/>
              </w:rPr>
              <w:t>«Договор»</w:t>
            </w:r>
          </w:p>
          <w:p w14:paraId="2FABE7F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8913D83" wp14:editId="46F18EB3">
                  <wp:extent cx="3248025" cy="1400175"/>
                  <wp:effectExtent l="0" t="0" r="0" b="0"/>
                  <wp:docPr id="1312" name="drex_module_29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" name="drex_module_29_5_custom_2.png"/>
                          <pic:cNvPicPr/>
                        </pic:nvPicPr>
                        <pic:blipFill>
                          <a:blip r:embed="rId7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7AACC75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E25206" w14:textId="77777777" w:rsidR="00EE4219" w:rsidRDefault="00167843">
            <w:pPr>
              <w:spacing w:before="160" w:after="160"/>
            </w:pPr>
            <w:r>
              <w:t>Дата договора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7172A4" w14:textId="77777777" w:rsidR="00EE4219" w:rsidRDefault="00167843">
            <w:pPr>
              <w:spacing w:before="160" w:after="160"/>
            </w:pPr>
            <w:r>
              <w:t>{{Должник_  Договоренности_  Дата}}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47DBD7" w14:textId="77777777" w:rsidR="00EE4219" w:rsidRDefault="00167843">
            <w:r>
              <w:t>Дата договора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C98DEA" w14:textId="77777777" w:rsidR="00EE4219" w:rsidRDefault="00167843">
            <w:r>
              <w:t>Переменная автоматически проставляет в документ дату заключения договора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56166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31A784A8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0298DCE7" w14:textId="77777777" w:rsidR="00EE4219" w:rsidRDefault="00167843">
            <w:pPr>
              <w:spacing w:before="160" w:after="160"/>
            </w:pPr>
            <w:r>
              <w:t>Заполняется через «точку» без пробе</w:t>
            </w:r>
            <w:r>
              <w:lastRenderedPageBreak/>
              <w:t>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5F426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0A83B4B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«Документооборот»</w:t>
            </w:r>
            <w:r>
              <w:t xml:space="preserve"> - </w:t>
            </w:r>
            <w:r>
              <w:rPr>
                <w:b/>
                <w:bCs/>
              </w:rPr>
              <w:t>«</w:t>
            </w:r>
            <w:r>
              <w:rPr>
                <w:b/>
                <w:bCs/>
              </w:rPr>
              <w:t>Договор»</w:t>
            </w:r>
          </w:p>
          <w:p w14:paraId="79B81FD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3BFC4723" wp14:editId="5841E8F3">
                  <wp:extent cx="3248025" cy="1400175"/>
                  <wp:effectExtent l="0" t="0" r="0" b="0"/>
                  <wp:docPr id="1313" name="drex_module_29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3" name="drex_module_29_5_custom_2.png"/>
                          <pic:cNvPicPr/>
                        </pic:nvPicPr>
                        <pic:blipFill>
                          <a:blip r:embed="rId7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A7CB61F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726B76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Дата доп. соглашения по договору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91683B" w14:textId="77777777" w:rsidR="00EE4219" w:rsidRDefault="00167843">
            <w:pPr>
              <w:spacing w:before="160" w:after="160"/>
            </w:pPr>
            <w:r>
              <w:t>{{Должник_  Договоренности_  Доп_Дата}}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587B85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доп. Соглашения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878039" w14:textId="77777777" w:rsidR="00EE4219" w:rsidRDefault="00167843">
            <w:r>
              <w:t xml:space="preserve">Переменная автоматически проставляет в документ </w:t>
            </w:r>
            <w:r>
              <w:t>дату заключения дополнительного соглашения к договору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4EDB8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5549B00D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06F3B812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E939B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459187F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«Документооборот»</w:t>
            </w:r>
            <w:r>
              <w:t xml:space="preserve"> - </w:t>
            </w:r>
            <w:r>
              <w:rPr>
                <w:b/>
                <w:bCs/>
              </w:rPr>
              <w:t>«Договор»</w:t>
            </w:r>
          </w:p>
          <w:p w14:paraId="490D9E3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39286F2" wp14:editId="574FD57E">
                  <wp:extent cx="3324225" cy="1447800"/>
                  <wp:effectExtent l="0" t="0" r="0" b="0"/>
                  <wp:docPr id="1314" name="drex_module_29_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" name="drex_module_29_5_custom_3.png"/>
                          <pic:cNvPicPr/>
                        </pic:nvPicPr>
                        <pic:blipFill>
                          <a:blip r:embed="rId7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225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BD84272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6397EF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начала договора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C8690A" w14:textId="77777777" w:rsidR="00EE4219" w:rsidRDefault="00167843">
            <w:pPr>
              <w:spacing w:before="160" w:after="160"/>
            </w:pPr>
            <w:r>
              <w:t>{{Должник_  Договоренности_  Срок_Действия_  С}}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728DD5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Срок действия договора с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B7FF1E" w14:textId="77777777" w:rsidR="00EE4219" w:rsidRDefault="00167843">
            <w:r>
              <w:t>Переменная автоматически проставляет в документ дату начала исполнения обязате</w:t>
            </w:r>
            <w:r>
              <w:lastRenderedPageBreak/>
              <w:t xml:space="preserve">льств по договору.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C2FA7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480F7588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141CB534" w14:textId="77777777" w:rsidR="00EE4219" w:rsidRDefault="00167843">
            <w:pPr>
              <w:spacing w:before="160" w:after="160"/>
            </w:pPr>
            <w:r>
              <w:t>Заполняется через «точку» без пробе</w:t>
            </w:r>
            <w:r>
              <w:lastRenderedPageBreak/>
              <w:t>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605AB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</w:t>
            </w:r>
            <w:r>
              <w:rPr>
                <w:b/>
                <w:bCs/>
              </w:rPr>
              <w:t xml:space="preserve"> выборе переменной данные загружаются из:</w:t>
            </w:r>
          </w:p>
          <w:p w14:paraId="0784FB9F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«Документооборот»</w:t>
            </w:r>
            <w:r>
              <w:t xml:space="preserve"> - </w:t>
            </w:r>
            <w:r>
              <w:rPr>
                <w:b/>
                <w:bCs/>
              </w:rPr>
              <w:t>«Договор»</w:t>
            </w:r>
          </w:p>
          <w:p w14:paraId="13B5ADC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2CBE2C0D" wp14:editId="16ACAA12">
                  <wp:extent cx="3295650" cy="1428750"/>
                  <wp:effectExtent l="0" t="0" r="0" b="0"/>
                  <wp:docPr id="1315" name="drex_module_29_5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5" name="drex_module_29_5_custom_4.png"/>
                          <pic:cNvPicPr/>
                        </pic:nvPicPr>
                        <pic:blipFill>
                          <a:blip r:embed="rId7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3716BAD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79EE1F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Дата начала доп. соглашения по договору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B10BE1" w14:textId="77777777" w:rsidR="00EE4219" w:rsidRDefault="00167843">
            <w:pPr>
              <w:spacing w:before="160" w:after="160"/>
            </w:pPr>
            <w:r>
              <w:t>{{Должник_  Договоренности_  Доп_Срок_  Действия_С}}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2190E2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Срок действия доп. соглашения с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BFCEEB" w14:textId="77777777" w:rsidR="00EE4219" w:rsidRDefault="00167843">
            <w:r>
              <w:t>Переменная автоматически проставляет в документ дату начала исполнения обязательств по дополнительному соглашению к договору.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71FCA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4FF5EF60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28ED20E0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12F38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E15B78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«Документооборот»</w:t>
            </w:r>
            <w:r>
              <w:t xml:space="preserve"> - </w:t>
            </w:r>
            <w:r>
              <w:rPr>
                <w:b/>
                <w:bCs/>
              </w:rPr>
              <w:t>«Договор»</w:t>
            </w:r>
          </w:p>
          <w:p w14:paraId="522E409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905229E" wp14:editId="550DFC6F">
                  <wp:extent cx="3324225" cy="1447800"/>
                  <wp:effectExtent l="0" t="0" r="0" b="0"/>
                  <wp:docPr id="1316" name="drex_module_29_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" name="drex_module_29_5_custom_3.png"/>
                          <pic:cNvPicPr/>
                        </pic:nvPicPr>
                        <pic:blipFill>
                          <a:blip r:embed="rId7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225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7A983D5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3C9EDE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окончания договора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A78E61" w14:textId="77777777" w:rsidR="00EE4219" w:rsidRDefault="00167843">
            <w:pPr>
              <w:spacing w:before="160" w:after="160"/>
            </w:pPr>
            <w:r>
              <w:t>{{Должник_  Договоренности_ Срок_Действия_ По}}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0DF003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Срок действия договора по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BD7597" w14:textId="77777777" w:rsidR="00EE4219" w:rsidRDefault="00167843">
            <w:r>
              <w:t>Переменная автоматическ</w:t>
            </w:r>
            <w:r>
              <w:t xml:space="preserve">и проставляет в документ дату </w:t>
            </w:r>
            <w:r>
              <w:lastRenderedPageBreak/>
              <w:t>окончания исполнения обязательств по договору.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54D4C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5D74D074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656DE873" w14:textId="77777777" w:rsidR="00EE4219" w:rsidRDefault="00167843">
            <w:pPr>
              <w:spacing w:before="160" w:after="160"/>
            </w:pPr>
            <w:r>
              <w:t xml:space="preserve">Заполняется </w:t>
            </w:r>
            <w:r>
              <w:lastRenderedPageBreak/>
              <w:t>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7B7CB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506C326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lastRenderedPageBreak/>
              <w:t>«Документооборот»</w:t>
            </w:r>
            <w:r>
              <w:t xml:space="preserve"> - </w:t>
            </w:r>
            <w:r>
              <w:rPr>
                <w:b/>
                <w:bCs/>
              </w:rPr>
              <w:t>«Договор»</w:t>
            </w:r>
          </w:p>
          <w:p w14:paraId="61D65C8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49A240A" wp14:editId="786554D1">
                  <wp:extent cx="3228975" cy="1409700"/>
                  <wp:effectExtent l="0" t="0" r="0" b="0"/>
                  <wp:docPr id="1317" name="drex_module_29_5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7" name="drex_module_29_5_custom_5.png"/>
                          <pic:cNvPicPr/>
                        </pic:nvPicPr>
                        <pic:blipFill>
                          <a:blip r:embed="rId7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975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A82951B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3370D3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Дата окончания доп. соглашения по договору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7C1E99" w14:textId="77777777" w:rsidR="00EE4219" w:rsidRDefault="00167843">
            <w:pPr>
              <w:spacing w:before="160" w:after="160"/>
            </w:pPr>
            <w:r>
              <w:t>{{Должник_ Договоренности_ Доп_Срок_ Действия_По}}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AECC85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Срок действия доп. соглашения по</w:t>
            </w:r>
            <w:r>
              <w:t xml:space="preserve"> 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E8C463" w14:textId="77777777" w:rsidR="00EE4219" w:rsidRDefault="00167843">
            <w:r>
              <w:t>Переменная автоматически проставляет в документ дату окончания исполн</w:t>
            </w:r>
            <w:r>
              <w:t>ения обязательств по дополнительному соглашению к договору.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C2DB0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5359D6A3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388C1A69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DDF6E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B55BDB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«Документооборот»</w:t>
            </w:r>
            <w:r>
              <w:t xml:space="preserve"> - </w:t>
            </w:r>
            <w:r>
              <w:rPr>
                <w:b/>
                <w:bCs/>
              </w:rPr>
              <w:t>«Договор»</w:t>
            </w:r>
          </w:p>
          <w:p w14:paraId="535B8ED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273D72D" wp14:editId="1112BFED">
                  <wp:extent cx="3333750" cy="1457325"/>
                  <wp:effectExtent l="0" t="0" r="0" b="0"/>
                  <wp:docPr id="1318" name="drex_module_29_5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" name="drex_module_29_5_custom_6.png"/>
                          <pic:cNvPicPr/>
                        </pic:nvPicPr>
                        <pic:blipFill>
                          <a:blip r:embed="rId7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0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C0C8FB5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9F1AF3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перехода на ОСС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D9DD14" w14:textId="77777777" w:rsidR="00EE4219" w:rsidRDefault="00167843">
            <w:pPr>
              <w:spacing w:before="160" w:after="160"/>
            </w:pPr>
            <w:r>
              <w:t>{{Должник_Протокол_ООС_Дата_Перехода}}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032B66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перехода</w:t>
            </w:r>
            <w:r>
              <w:t xml:space="preserve"> 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A4A772" w14:textId="77777777" w:rsidR="00EE4219" w:rsidRDefault="00167843">
            <w:r>
              <w:t xml:space="preserve">Переменная автоматически </w:t>
            </w:r>
            <w:r>
              <w:lastRenderedPageBreak/>
              <w:t xml:space="preserve">проставляет в документ дату перехода на ОСС. </w:t>
            </w:r>
          </w:p>
          <w:p w14:paraId="2CB88D84" w14:textId="77777777" w:rsidR="00EE4219" w:rsidRDefault="00167843">
            <w:r>
              <w:t xml:space="preserve">Общее собрание собственников (ОСС) — специальный орган управления многоквартирным домом. Решает вопросы по управлению и содержанию общего имущества. Порядок проведения ОСС </w:t>
            </w:r>
            <w:r>
              <w:lastRenderedPageBreak/>
              <w:t>закреплён в статьях 44–48 Жилищного кодекса РФ.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19D74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5D64557F" w14:textId="77777777" w:rsidR="00EE4219" w:rsidRDefault="00167843">
            <w:pPr>
              <w:spacing w:before="160" w:after="160"/>
            </w:pPr>
            <w:r>
              <w:t>12.02.</w:t>
            </w:r>
            <w:r>
              <w:lastRenderedPageBreak/>
              <w:t>2005</w:t>
            </w:r>
          </w:p>
          <w:p w14:paraId="6D30C466" w14:textId="77777777" w:rsidR="00EE4219" w:rsidRDefault="00167843">
            <w:pPr>
              <w:spacing w:before="160" w:after="160"/>
            </w:pPr>
            <w:r>
              <w:t>Заполняется чер</w:t>
            </w:r>
            <w:r>
              <w:t>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EB600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1AD0112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 xml:space="preserve">«Работа с </w:t>
            </w:r>
            <w:r>
              <w:rPr>
                <w:b/>
                <w:bCs/>
              </w:rPr>
              <w:lastRenderedPageBreak/>
              <w:t>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 «Документооборот»</w:t>
            </w:r>
            <w:r>
              <w:t xml:space="preserve"> - </w:t>
            </w:r>
            <w:r>
              <w:rPr>
                <w:b/>
                <w:bCs/>
              </w:rPr>
              <w:t>«Управление МКД»</w:t>
            </w:r>
          </w:p>
          <w:p w14:paraId="3B2F2E3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759B420" wp14:editId="675FFEF9">
                  <wp:extent cx="3762375" cy="819150"/>
                  <wp:effectExtent l="0" t="0" r="0" b="0"/>
                  <wp:docPr id="1319" name="drex_module_29_5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9" name="drex_module_29_5_custom_7.png"/>
                          <pic:cNvPicPr/>
                        </pic:nvPicPr>
                        <pic:blipFill>
                          <a:blip r:embed="rId13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2375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245548F" w14:textId="77777777">
        <w:tblPrEx>
          <w:tblCellMar>
            <w:top w:w="0" w:type="dxa"/>
            <w:bottom w:w="0" w:type="dxa"/>
          </w:tblCellMar>
        </w:tblPrEx>
        <w:trPr>
          <w:trHeight w:val="5115"/>
        </w:trPr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F1CE2C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Дата протокола ОСС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7F4965" w14:textId="77777777" w:rsidR="00EE4219" w:rsidRDefault="00167843">
            <w:pPr>
              <w:spacing w:before="160" w:after="160"/>
            </w:pPr>
            <w:r>
              <w:t>{{Должник_ Протокол_ООС_ Дата}}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2F989C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протокола</w:t>
            </w:r>
            <w:r>
              <w:t xml:space="preserve"> 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FE6840" w14:textId="77777777" w:rsidR="00EE4219" w:rsidRDefault="00167843">
            <w:r>
              <w:t>Переменная автоматическ</w:t>
            </w:r>
            <w:r>
              <w:t>и проставляет в документ дату составления протокола Общего собрания собственников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F20EF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043581B6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13BDE462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EF3F1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53545E1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 «Документооборот»</w:t>
            </w:r>
            <w:r>
              <w:t xml:space="preserve"> - </w:t>
            </w:r>
            <w:r>
              <w:rPr>
                <w:b/>
                <w:bCs/>
              </w:rPr>
              <w:t>«Управление МКД»</w:t>
            </w:r>
          </w:p>
          <w:p w14:paraId="66AAD1F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8C57E01" wp14:editId="7B7FED9C">
                  <wp:extent cx="3619500" cy="790575"/>
                  <wp:effectExtent l="0" t="0" r="0" b="0"/>
                  <wp:docPr id="1320" name="drex_module_29_5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0" name="drex_module_29_5_custom_8.png"/>
                          <pic:cNvPicPr/>
                        </pic:nvPicPr>
                        <pic:blipFill>
                          <a:blip r:embed="rId1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387780C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C9C065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Наименование УК, обслуживающая дом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E6E9B6" w14:textId="77777777" w:rsidR="00EE4219" w:rsidRDefault="00167843">
            <w:pPr>
              <w:spacing w:before="160" w:after="160"/>
            </w:pPr>
            <w:r>
              <w:t>{{Должник_ Протокол_ООС_ Наименование_ УК}}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A0D13F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 xml:space="preserve">Наименование УК 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88278A" w14:textId="77777777" w:rsidR="00EE4219" w:rsidRDefault="00167843">
            <w:r>
              <w:t xml:space="preserve">Переменная автоматически проставляет в документ наименование </w:t>
            </w:r>
            <w:r>
              <w:lastRenderedPageBreak/>
              <w:t>управляющей компании, обслуживающ</w:t>
            </w:r>
            <w:r>
              <w:t xml:space="preserve">ей дом.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61C82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27494788" w14:textId="77777777" w:rsidR="00EE4219" w:rsidRDefault="00167843">
            <w:pPr>
              <w:spacing w:before="160" w:after="160"/>
            </w:pPr>
            <w:r>
              <w:t>ООО «ГранельЖКХ»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49F67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D7FEBD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 «Документооборот»</w:t>
            </w:r>
            <w:r>
              <w:t xml:space="preserve"> - </w:t>
            </w:r>
            <w:r>
              <w:rPr>
                <w:b/>
                <w:bCs/>
              </w:rPr>
              <w:t>«Управление МКД»</w:t>
            </w:r>
          </w:p>
          <w:p w14:paraId="3F87B06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75CB8689" wp14:editId="1BF52231">
                  <wp:extent cx="3762375" cy="819150"/>
                  <wp:effectExtent l="0" t="0" r="0" b="0"/>
                  <wp:docPr id="1321" name="drex_module_29_5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" name="drex_module_29_5_custom_9.png"/>
                          <pic:cNvPicPr/>
                        </pic:nvPicPr>
                        <pic:blipFill>
                          <a:blip r:embed="rId13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2375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6459BD5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153E47" w14:textId="77777777" w:rsidR="00EE4219" w:rsidRDefault="00167843">
            <w:pPr>
              <w:spacing w:before="160" w:after="160"/>
            </w:pPr>
            <w:r>
              <w:lastRenderedPageBreak/>
              <w:t>Номер агентского договора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02DC12" w14:textId="77777777" w:rsidR="00EE4219" w:rsidRDefault="00167843">
            <w:pPr>
              <w:spacing w:before="160" w:after="160"/>
            </w:pPr>
            <w:r>
              <w:t>{{Профиль_ Должника_ Главная_Номер_ Агентского_ Договора}}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C173CF" w14:textId="77777777" w:rsidR="00EE4219" w:rsidRDefault="00167843">
            <w:pPr>
              <w:spacing w:before="160" w:after="160"/>
            </w:pPr>
            <w:r>
              <w:t>Номер агентского договора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849ACC" w14:textId="77777777" w:rsidR="00EE4219" w:rsidRDefault="00167843">
            <w:r>
              <w:t>Переменная автоматически проставляет в документ номер агентского договора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3372B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6FC44120" w14:textId="77777777" w:rsidR="00EE4219" w:rsidRDefault="00167843">
            <w:pPr>
              <w:spacing w:before="160" w:after="160"/>
            </w:pPr>
            <w:r>
              <w:t>123596514635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034B6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46FB1A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</w:t>
            </w:r>
            <w:r>
              <w:t xml:space="preserve">- </w:t>
            </w:r>
            <w:r>
              <w:rPr>
                <w:b/>
                <w:bCs/>
              </w:rPr>
              <w:t>«Судебное производство» - «Документооборот»</w:t>
            </w:r>
            <w:r>
              <w:t xml:space="preserve"> - </w:t>
            </w:r>
            <w:r>
              <w:rPr>
                <w:b/>
                <w:bCs/>
              </w:rPr>
              <w:t>«Договор»</w:t>
            </w:r>
          </w:p>
          <w:p w14:paraId="3BFF900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62D8559" wp14:editId="3B616F1D">
                  <wp:extent cx="3724275" cy="1638300"/>
                  <wp:effectExtent l="0" t="0" r="0" b="0"/>
                  <wp:docPr id="1322" name="drex_module_29_5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2" name="drex_module_29_5_custom_10.png"/>
                          <pic:cNvPicPr/>
                        </pic:nvPicPr>
                        <pic:blipFill>
                          <a:blip r:embed="rId1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4275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7D0A441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78302B" w14:textId="77777777" w:rsidR="00EE4219" w:rsidRDefault="00167843">
            <w:pPr>
              <w:spacing w:before="160" w:after="160"/>
            </w:pPr>
            <w:r>
              <w:t>Номер договора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DCA9C6" w14:textId="77777777" w:rsidR="00EE4219" w:rsidRDefault="00167843">
            <w:pPr>
              <w:spacing w:before="160" w:after="160"/>
            </w:pPr>
            <w:r>
              <w:t>{{Должник_ Договоренности _Номер}}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6A0E0F" w14:textId="77777777" w:rsidR="00EE4219" w:rsidRDefault="00167843">
            <w:pPr>
              <w:spacing w:before="160" w:after="160"/>
            </w:pPr>
            <w:r>
              <w:t>Номер договора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AA3C54" w14:textId="77777777" w:rsidR="00EE4219" w:rsidRDefault="00167843">
            <w:r>
              <w:t>Переменная автоматически проставляет в документ номер  договора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D9252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297228D3" w14:textId="77777777" w:rsidR="00EE4219" w:rsidRDefault="00167843">
            <w:pPr>
              <w:spacing w:before="160" w:after="160"/>
            </w:pPr>
            <w:r>
              <w:t>№ 15Н-456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94E53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A2A628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 «Документооборот»</w:t>
            </w:r>
            <w:r>
              <w:t xml:space="preserve"> - </w:t>
            </w:r>
            <w:r>
              <w:rPr>
                <w:b/>
                <w:bCs/>
              </w:rPr>
              <w:t>«Договор»</w:t>
            </w:r>
          </w:p>
          <w:p w14:paraId="0712659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23F085D3" wp14:editId="5D4AC4C5">
                  <wp:extent cx="3724275" cy="1638300"/>
                  <wp:effectExtent l="0" t="0" r="0" b="0"/>
                  <wp:docPr id="1323" name="drex_module_29_5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3" name="drex_module_29_5_custom_10.png"/>
                          <pic:cNvPicPr/>
                        </pic:nvPicPr>
                        <pic:blipFill>
                          <a:blip r:embed="rId1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4275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BE997BB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3A2D40" w14:textId="77777777" w:rsidR="00EE4219" w:rsidRDefault="00167843">
            <w:pPr>
              <w:spacing w:before="160" w:after="160"/>
            </w:pPr>
            <w:r>
              <w:lastRenderedPageBreak/>
              <w:t>Номер доп. соглашения по договору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E6CFB6" w14:textId="77777777" w:rsidR="00EE4219" w:rsidRDefault="00167843">
            <w:pPr>
              <w:spacing w:before="160" w:after="160"/>
            </w:pPr>
            <w:r>
              <w:t>{{Должник_ Договоренности_ Доп_Номер}}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BB3C55" w14:textId="77777777" w:rsidR="00EE4219" w:rsidRDefault="00167843">
            <w:r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0639BB" w14:textId="77777777" w:rsidR="00EE4219" w:rsidRDefault="00167843">
            <w:r>
              <w:t>Переменная автоматически проставляет в докум</w:t>
            </w:r>
            <w:r>
              <w:t>ент номер дополнительного соглашения к договору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E1A54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138DA527" w14:textId="77777777" w:rsidR="00EE4219" w:rsidRDefault="00167843">
            <w:pPr>
              <w:spacing w:before="160" w:after="160"/>
            </w:pPr>
            <w:r>
              <w:t>№ 15-456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058A4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B96C01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«Документооборот»</w:t>
            </w:r>
            <w:r>
              <w:t xml:space="preserve"> - </w:t>
            </w:r>
            <w:r>
              <w:rPr>
                <w:b/>
                <w:bCs/>
              </w:rPr>
              <w:t>«Договор»</w:t>
            </w:r>
          </w:p>
          <w:p w14:paraId="2153838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86BA098" wp14:editId="73FCB7B0">
                  <wp:extent cx="3467100" cy="1514475"/>
                  <wp:effectExtent l="0" t="0" r="0" b="0"/>
                  <wp:docPr id="1324" name="drex_module_29_5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4" name="drex_module_29_5_custom_11.png"/>
                          <pic:cNvPicPr/>
                        </pic:nvPicPr>
                        <pic:blipFill>
                          <a:blip r:embed="rId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0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8DDC9E2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6E918F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Номер протокола ОСС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D316BC" w14:textId="77777777" w:rsidR="00EE4219" w:rsidRDefault="00167843">
            <w:pPr>
              <w:spacing w:before="160" w:after="160"/>
            </w:pPr>
            <w:r>
              <w:t>{{Должник_ Протокол_ООС_ Номер}}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1BE078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Номер протокола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7F41F3" w14:textId="77777777" w:rsidR="00EE4219" w:rsidRDefault="00167843">
            <w:r>
              <w:t>Переменная автоматически проставляет в документ номер  протокола ОСС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11BF6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50E887C4" w14:textId="77777777" w:rsidR="00EE4219" w:rsidRDefault="00167843">
            <w:pPr>
              <w:spacing w:before="160" w:after="160"/>
            </w:pPr>
            <w:r>
              <w:t>ПФ/01-07/234/21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AD50A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2AFB15F1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 «Документооборот»</w:t>
            </w:r>
            <w:r>
              <w:t xml:space="preserve"> - </w:t>
            </w:r>
            <w:r>
              <w:rPr>
                <w:b/>
                <w:bCs/>
              </w:rPr>
              <w:t>«Управление МКД»</w:t>
            </w:r>
          </w:p>
          <w:p w14:paraId="7D85962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411FDE49" wp14:editId="7E9F8064">
                  <wp:extent cx="3752850" cy="685800"/>
                  <wp:effectExtent l="0" t="0" r="0" b="0"/>
                  <wp:docPr id="1325" name="drex_module_29_5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5" name="drex_module_29_5_custom_12.png"/>
                          <pic:cNvPicPr/>
                        </pic:nvPicPr>
                        <pic:blipFill>
                          <a:blip r:embed="rId13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285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C63A102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969EAB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Основание перехода на прямые договоры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51EF79" w14:textId="77777777" w:rsidR="00EE4219" w:rsidRDefault="00167843">
            <w:pPr>
              <w:spacing w:before="160" w:after="160"/>
            </w:pPr>
            <w:r>
              <w:t>{{Должник_ Протокол_ООС_ Основание_ Перехода}}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5CB745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Основание перехода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EFA264" w14:textId="77777777" w:rsidR="00EE4219" w:rsidRDefault="00167843">
            <w:r>
              <w:t>Переменная автоматически проставляет в документ основание перехода на прямые договоры:</w:t>
            </w:r>
          </w:p>
          <w:p w14:paraId="6935A560" w14:textId="77777777" w:rsidR="00EE4219" w:rsidRDefault="00167843">
            <w:pPr>
              <w:spacing w:before="160" w:after="160"/>
            </w:pPr>
            <w:r>
              <w:t>-ОСС</w:t>
            </w:r>
          </w:p>
          <w:p w14:paraId="4A1645EA" w14:textId="77777777" w:rsidR="00EE4219" w:rsidRDefault="00167843">
            <w:pPr>
              <w:spacing w:before="160" w:after="160"/>
            </w:pPr>
            <w:r>
              <w:t>-Уведомление</w:t>
            </w:r>
          </w:p>
          <w:p w14:paraId="53850D61" w14:textId="77777777" w:rsidR="00EE4219" w:rsidRDefault="00167843">
            <w:pPr>
              <w:spacing w:before="160" w:after="160"/>
            </w:pPr>
            <w:r>
              <w:t>Указано в протоколе ОСС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5F273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7149A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2023FE4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 «Документооборот»</w:t>
            </w:r>
            <w:r>
              <w:t xml:space="preserve"> - </w:t>
            </w:r>
            <w:r>
              <w:rPr>
                <w:b/>
                <w:bCs/>
              </w:rPr>
              <w:t>«Управление МКД»</w:t>
            </w:r>
          </w:p>
          <w:p w14:paraId="1FDF163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80D6F6B" wp14:editId="467835B6">
                  <wp:extent cx="3800475" cy="704850"/>
                  <wp:effectExtent l="0" t="0" r="0" b="0"/>
                  <wp:docPr id="1326" name="drex_module_29_5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6" name="drex_module_29_5_custom_13.png"/>
                          <pic:cNvPicPr/>
                        </pic:nvPicPr>
                        <pic:blipFill>
                          <a:blip r:embed="rId1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0475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4E77B16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249495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Сумма доп. соглашения по договору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64DD37" w14:textId="77777777" w:rsidR="00EE4219" w:rsidRDefault="00167843">
            <w:pPr>
              <w:spacing w:before="160" w:after="160"/>
            </w:pPr>
            <w:r>
              <w:t>{{Должник_ Договоренности_ Доп_Сумма}}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874C97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Сумма доп. соглашения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920CE1" w14:textId="77777777" w:rsidR="00EE4219" w:rsidRDefault="00167843">
            <w:r>
              <w:t>Переменная автоматически проставляет в докумен</w:t>
            </w:r>
            <w:r>
              <w:lastRenderedPageBreak/>
              <w:t xml:space="preserve">т сумму, прописанную в дополнительном соглашении к договору.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04ED4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  <w:r>
              <w:t xml:space="preserve"> </w:t>
            </w:r>
          </w:p>
          <w:p w14:paraId="160F98F5" w14:textId="77777777" w:rsidR="00EE4219" w:rsidRDefault="00167843">
            <w:pPr>
              <w:spacing w:before="160" w:after="160"/>
            </w:pPr>
            <w:r>
              <w:t>777,77</w:t>
            </w:r>
          </w:p>
          <w:p w14:paraId="6F6BB283" w14:textId="77777777" w:rsidR="00EE4219" w:rsidRDefault="00167843">
            <w:pPr>
              <w:spacing w:before="160" w:after="160"/>
            </w:pPr>
            <w:r>
              <w:t xml:space="preserve">Заполняется </w:t>
            </w:r>
            <w:r>
              <w:lastRenderedPageBreak/>
              <w:t>через «запятую» без про</w:t>
            </w:r>
            <w:r>
              <w:t>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AC3EA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17ED730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«Досудебное </w:t>
            </w:r>
            <w:r>
              <w:rPr>
                <w:b/>
                <w:bCs/>
              </w:rPr>
              <w:lastRenderedPageBreak/>
              <w:t>производство»</w:t>
            </w:r>
            <w:r>
              <w:t xml:space="preserve"> - </w:t>
            </w:r>
            <w:r>
              <w:rPr>
                <w:b/>
                <w:bCs/>
              </w:rPr>
              <w:t>«Документооборот»</w:t>
            </w:r>
            <w:r>
              <w:t xml:space="preserve"> - </w:t>
            </w:r>
            <w:r>
              <w:rPr>
                <w:b/>
                <w:bCs/>
              </w:rPr>
              <w:t>«Договор»</w:t>
            </w:r>
          </w:p>
          <w:p w14:paraId="0B638B6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CB158CB" wp14:editId="0AA816C7">
                  <wp:extent cx="3333750" cy="1457325"/>
                  <wp:effectExtent l="0" t="0" r="0" b="0"/>
                  <wp:docPr id="1327" name="drex_module_29_5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7" name="drex_module_29_5_custom_14.png"/>
                          <pic:cNvPicPr/>
                        </pic:nvPicPr>
                        <pic:blipFill>
                          <a:blip r:embed="rId7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0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69A2DB" w14:textId="77777777" w:rsidR="00EE4219" w:rsidRDefault="00167843">
      <w:r>
        <w:lastRenderedPageBreak/>
        <w:br w:type="page"/>
      </w:r>
    </w:p>
    <w:p w14:paraId="5299774F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36" w:name="ab411b0e-deb9-4609-b995-8b3c36d17511"/>
      <w:bookmarkEnd w:id="1536"/>
      <w:r>
        <w:rPr>
          <w:b/>
          <w:bCs/>
          <w:sz w:val="36"/>
          <w:szCs w:val="36"/>
        </w:rPr>
        <w:lastRenderedPageBreak/>
        <w:t>Должник (ФЛ)</w:t>
      </w:r>
    </w:p>
    <w:p w14:paraId="6483040A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176"/>
        <w:gridCol w:w="1613"/>
        <w:gridCol w:w="1084"/>
        <w:gridCol w:w="2720"/>
        <w:gridCol w:w="936"/>
        <w:gridCol w:w="2376"/>
      </w:tblGrid>
      <w:tr w:rsidR="00EE4219" w14:paraId="410747F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3ED48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6BA07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F8179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AE3A0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2BF4D22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2F9B4D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65D77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1EBBB8B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61C6B8" w14:textId="77777777" w:rsidR="00EE4219" w:rsidRDefault="00167843">
            <w:pPr>
              <w:spacing w:before="160" w:after="160"/>
            </w:pPr>
            <w:r>
              <w:t>Без регистрации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116CD0" w14:textId="77777777" w:rsidR="00EE4219" w:rsidRDefault="00167843">
            <w:pPr>
              <w:spacing w:before="160" w:after="160"/>
            </w:pPr>
            <w:r>
              <w:t>{{Сведения_Объекта_ Недвижимости_Без_ Регистрации}}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885DF3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890CD1" w14:textId="77777777" w:rsidR="00EE4219" w:rsidRDefault="00167843">
            <w:r>
              <w:t>Переменная</w:t>
            </w:r>
            <w:r>
              <w:t xml:space="preserve"> автоматически проставляет в документ адрес объекта недвижимости, если у должника-собственника отсутствуют данные регистрации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BD8A1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086757DF" w14:textId="77777777" w:rsidR="00EE4219" w:rsidRDefault="00167843">
            <w:pPr>
              <w:spacing w:before="160" w:after="160"/>
            </w:pPr>
            <w:r>
              <w:t>107258, г.Москва, проезд Погонный, д. 12, к. 1, кв. 105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A2AC5F" w14:textId="77777777" w:rsidR="00EE4219" w:rsidRDefault="00167843">
            <w:r>
              <w:t>Данные подставляются системой</w:t>
            </w:r>
          </w:p>
        </w:tc>
      </w:tr>
      <w:tr w:rsidR="00EE4219" w14:paraId="44932F6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AA163B" w14:textId="77777777" w:rsidR="00EE4219" w:rsidRDefault="00167843">
            <w:pPr>
              <w:spacing w:before="160" w:after="160"/>
            </w:pPr>
            <w:r>
              <w:t xml:space="preserve">Все ФИО собственников через </w:t>
            </w:r>
            <w:r>
              <w:lastRenderedPageBreak/>
              <w:t>запятую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238F6D" w14:textId="77777777" w:rsidR="00EE4219" w:rsidRDefault="00167843">
            <w:pPr>
              <w:spacing w:before="160" w:after="160"/>
            </w:pPr>
            <w:r>
              <w:lastRenderedPageBreak/>
              <w:t xml:space="preserve">{{Профиль_Должника_ Жильцы_Все_ФИО_Через_ </w:t>
            </w:r>
            <w:r>
              <w:lastRenderedPageBreak/>
              <w:t>Запятую}}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423910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940D60" w14:textId="77777777" w:rsidR="00EE4219" w:rsidRDefault="00167843">
            <w:pPr>
              <w:spacing w:before="160" w:after="160"/>
            </w:pPr>
            <w:r>
              <w:t xml:space="preserve">Переменная автоматически подставляет в документ все ФИО собственников </w:t>
            </w:r>
            <w:r>
              <w:lastRenderedPageBreak/>
              <w:t>через запятую.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D211A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33FC6EEA" w14:textId="77777777" w:rsidR="00EE4219" w:rsidRDefault="00167843">
            <w:pPr>
              <w:spacing w:before="160" w:after="160"/>
            </w:pPr>
            <w:r>
              <w:t>Иван</w:t>
            </w:r>
            <w:r>
              <w:lastRenderedPageBreak/>
              <w:t>ов Иван Иванович, Фадеев Петр Петрович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37DDC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5843DBCE" w14:textId="77777777" w:rsidR="00EE4219" w:rsidRDefault="00167843">
            <w:pPr>
              <w:spacing w:before="160" w:after="160"/>
            </w:pPr>
            <w:r>
              <w:lastRenderedPageBreak/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«Общая информа</w:t>
            </w:r>
            <w:r>
              <w:rPr>
                <w:b/>
                <w:bCs/>
              </w:rPr>
              <w:t>ция»</w:t>
            </w:r>
            <w:r>
              <w:t xml:space="preserve"> - </w:t>
            </w:r>
            <w:r>
              <w:rPr>
                <w:b/>
                <w:bCs/>
              </w:rPr>
              <w:t>«Собственники»</w:t>
            </w:r>
          </w:p>
          <w:p w14:paraId="3E5456D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D7E7827" wp14:editId="27D46249">
                  <wp:extent cx="3533775" cy="1190625"/>
                  <wp:effectExtent l="0" t="0" r="0" b="0"/>
                  <wp:docPr id="1328" name="drex_module_29_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8" name="drex_module_29_6_custom.png"/>
                          <pic:cNvPicPr/>
                        </pic:nvPicPr>
                        <pic:blipFill>
                          <a:blip r:embed="rId1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3775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E7823EC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8E1A9E" w14:textId="77777777" w:rsidR="00EE4219" w:rsidRDefault="00167843">
            <w:pPr>
              <w:spacing w:before="160" w:after="160"/>
            </w:pPr>
            <w:r>
              <w:lastRenderedPageBreak/>
              <w:t>Все ФИО собственников через запятую (дат. падеж)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A012F0" w14:textId="77777777" w:rsidR="00EE4219" w:rsidRDefault="00167843">
            <w:pPr>
              <w:spacing w:before="160" w:after="160"/>
            </w:pPr>
            <w:r>
              <w:t>{{Профиль_Должника_ Жильцы_Все_ФИО_Через_ Запятую_Дательный_ Падеж}}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035E7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4C2744" w14:textId="77777777" w:rsidR="00EE4219" w:rsidRDefault="00167843">
            <w:pPr>
              <w:spacing w:before="160" w:after="160"/>
            </w:pPr>
            <w:r>
              <w:t xml:space="preserve">Переменная  автоматически подставляет в документ все ФИО собственников через запятую в дательном падеже.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8B375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</w:t>
            </w:r>
            <w:r>
              <w:rPr>
                <w:b/>
                <w:bCs/>
              </w:rPr>
              <w:t>стовый:</w:t>
            </w:r>
          </w:p>
          <w:p w14:paraId="3ED6E411" w14:textId="77777777" w:rsidR="00EE4219" w:rsidRDefault="00167843">
            <w:pPr>
              <w:spacing w:before="160" w:after="160"/>
            </w:pPr>
            <w:r>
              <w:t>Иванову Ивану Ивановичу, Фадееву Петру Петровичу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F82389" w14:textId="77777777" w:rsidR="00EE4219" w:rsidRDefault="00167843">
            <w:r>
              <w:t>Данные подставляются системой</w:t>
            </w:r>
          </w:p>
        </w:tc>
      </w:tr>
      <w:tr w:rsidR="00EE4219" w14:paraId="5BA3D3E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06F6D0" w14:textId="77777777" w:rsidR="00EE4219" w:rsidRDefault="00167843">
            <w:pPr>
              <w:spacing w:before="160" w:after="160"/>
            </w:pPr>
            <w:r>
              <w:t>Все ФИО собственников через запяту</w:t>
            </w:r>
            <w:r>
              <w:lastRenderedPageBreak/>
              <w:t>ю (род. падеж)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3780DA" w14:textId="77777777" w:rsidR="00EE4219" w:rsidRDefault="00167843">
            <w:pPr>
              <w:spacing w:before="160" w:after="160"/>
            </w:pPr>
            <w:r>
              <w:lastRenderedPageBreak/>
              <w:t>{{Профиль_Должника_ Жильцы_Все_ФИО_Через_ Запятую_Ро</w:t>
            </w:r>
            <w:r>
              <w:lastRenderedPageBreak/>
              <w:t>дительный_ Падеж}}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56E544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A632C6" w14:textId="77777777" w:rsidR="00EE4219" w:rsidRDefault="00167843">
            <w:pPr>
              <w:spacing w:before="160" w:after="160"/>
            </w:pPr>
            <w:r>
              <w:t xml:space="preserve">Переменная  автоматически подставляет в документ все ФИО собственников через запятую в </w:t>
            </w:r>
            <w:r>
              <w:lastRenderedPageBreak/>
              <w:t xml:space="preserve">родительном падеже. 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F6C44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1BD586E1" w14:textId="77777777" w:rsidR="00EE4219" w:rsidRDefault="00167843">
            <w:pPr>
              <w:spacing w:before="160" w:after="160"/>
            </w:pPr>
            <w:r>
              <w:t xml:space="preserve">Иванова </w:t>
            </w:r>
            <w:r>
              <w:lastRenderedPageBreak/>
              <w:t>Ивана Ивановича, Фадеева Петра Петровича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A43576" w14:textId="77777777" w:rsidR="00EE4219" w:rsidRDefault="00167843">
            <w:r>
              <w:lastRenderedPageBreak/>
              <w:t>Данные подст</w:t>
            </w:r>
            <w:r>
              <w:t>авляются системой</w:t>
            </w:r>
          </w:p>
        </w:tc>
      </w:tr>
      <w:tr w:rsidR="00EE4219" w14:paraId="2DFAD08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04E4D7" w14:textId="77777777" w:rsidR="00EE4219" w:rsidRDefault="00167843">
            <w:pPr>
              <w:spacing w:before="160" w:after="160"/>
            </w:pPr>
            <w:r>
              <w:t>Все данные в столбик (собственник)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CBCE1E" w14:textId="77777777" w:rsidR="00EE4219" w:rsidRDefault="00167843">
            <w:pPr>
              <w:spacing w:before="160" w:after="160"/>
            </w:pPr>
            <w:r>
              <w:t>{{Профиль_Должника_ Жильцы_Все_Данные_В_ Столбик}}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AF2FB7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C638A6" w14:textId="77777777" w:rsidR="00EE4219" w:rsidRDefault="00167843">
            <w:pPr>
              <w:spacing w:before="160" w:after="160"/>
            </w:pPr>
            <w:r>
              <w:t>Переменная  автоматически подставляет в документ все данные собственников в столбик. Если каких-то данных не хватает, в документе напротив отсутств</w:t>
            </w:r>
            <w:r>
              <w:t>ующих данных будет указано «нет данных».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7828D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1CC3DFEE" w14:textId="77777777" w:rsidR="00EE4219" w:rsidRDefault="00167843">
            <w:pPr>
              <w:spacing w:before="160" w:after="160"/>
            </w:pPr>
            <w:r>
              <w:t xml:space="preserve">Иванов Иван Иванович, </w:t>
            </w:r>
          </w:p>
          <w:p w14:paraId="217271CD" w14:textId="77777777" w:rsidR="00EE4219" w:rsidRDefault="00167843">
            <w:pPr>
              <w:spacing w:before="160" w:after="160"/>
            </w:pPr>
            <w:r>
              <w:t>Дата рождения 12.08.1970,</w:t>
            </w:r>
          </w:p>
          <w:p w14:paraId="3E847743" w14:textId="77777777" w:rsidR="00EE4219" w:rsidRDefault="00167843">
            <w:pPr>
              <w:spacing w:before="160" w:after="160"/>
            </w:pPr>
            <w:r>
              <w:t xml:space="preserve">Место рождения г. Краснодар, </w:t>
            </w:r>
          </w:p>
          <w:p w14:paraId="7AE026DB" w14:textId="77777777" w:rsidR="00EE4219" w:rsidRDefault="00167843">
            <w:pPr>
              <w:spacing w:before="160" w:after="160"/>
            </w:pPr>
            <w:r>
              <w:t xml:space="preserve">Паспорт № 4601 </w:t>
            </w:r>
            <w:r>
              <w:lastRenderedPageBreak/>
              <w:t xml:space="preserve">853665, </w:t>
            </w:r>
          </w:p>
          <w:p w14:paraId="043F9C18" w14:textId="77777777" w:rsidR="00EE4219" w:rsidRDefault="00167843">
            <w:pPr>
              <w:spacing w:before="160" w:after="160"/>
            </w:pPr>
            <w:r>
              <w:t>Выдан 23.04.1922 МВД по г. Краснодар,</w:t>
            </w:r>
          </w:p>
          <w:p w14:paraId="1753F400" w14:textId="77777777" w:rsidR="00EE4219" w:rsidRDefault="00167843">
            <w:pPr>
              <w:spacing w:before="160" w:after="160"/>
            </w:pPr>
            <w:r>
              <w:t xml:space="preserve">ИНН 10508465102, </w:t>
            </w:r>
          </w:p>
          <w:p w14:paraId="0AC46F15" w14:textId="77777777" w:rsidR="00EE4219" w:rsidRDefault="00167843">
            <w:pPr>
              <w:spacing w:before="160" w:after="160"/>
            </w:pPr>
            <w:r>
              <w:t>СНИЛС 4219100018928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E62C4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153C993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50CEF0D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9CB5693" wp14:editId="28C506E4">
                  <wp:extent cx="3476625" cy="828675"/>
                  <wp:effectExtent l="0" t="0" r="0" b="0"/>
                  <wp:docPr id="1329" name="drex_module_29_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9" name="drex_module_29_6_custom_2.png"/>
                          <pic:cNvPicPr/>
                        </pic:nvPicPr>
                        <pic:blipFill>
                          <a:blip r:embed="rId1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6625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0D4EDE3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1EDC7B" w14:textId="77777777" w:rsidR="00EE4219" w:rsidRDefault="00167843">
            <w:pPr>
              <w:spacing w:before="160" w:after="160"/>
            </w:pPr>
            <w:r>
              <w:t>Все данные в столбик (собственник, без СНИЛС)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FD23D0" w14:textId="77777777" w:rsidR="00EE4219" w:rsidRDefault="00167843">
            <w:pPr>
              <w:spacing w:before="160" w:after="160"/>
            </w:pPr>
            <w:r>
              <w:t>{{Профиль_Должника_ Жильцы_Все_Данные_В_ Столбик_Без_СНИЛС}}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53C73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0D7A78" w14:textId="77777777" w:rsidR="00EE4219" w:rsidRDefault="00167843">
            <w:pPr>
              <w:spacing w:before="160" w:after="160"/>
            </w:pPr>
            <w:r>
              <w:t>Перемен</w:t>
            </w:r>
            <w:r>
              <w:t>ная автоматически подставляет в документ все данные собственников в столбик, исключая СНИЛС.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20152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08D83E8E" w14:textId="77777777" w:rsidR="00EE4219" w:rsidRDefault="00167843">
            <w:pPr>
              <w:spacing w:before="160" w:after="160"/>
            </w:pPr>
            <w:r>
              <w:t xml:space="preserve">Иванов Иван Иванович, </w:t>
            </w:r>
          </w:p>
          <w:p w14:paraId="6AE488B4" w14:textId="77777777" w:rsidR="00EE4219" w:rsidRDefault="00167843">
            <w:pPr>
              <w:spacing w:before="160" w:after="160"/>
            </w:pPr>
            <w:r>
              <w:t>Дата рождения 12.08.1970,</w:t>
            </w:r>
          </w:p>
          <w:p w14:paraId="5C5D474B" w14:textId="77777777" w:rsidR="00EE4219" w:rsidRDefault="00167843">
            <w:pPr>
              <w:spacing w:before="160" w:after="160"/>
            </w:pPr>
            <w:r>
              <w:lastRenderedPageBreak/>
              <w:t xml:space="preserve">Место рождения г. Краснодар, Паспорт № 4601 853665, </w:t>
            </w:r>
          </w:p>
          <w:p w14:paraId="0184E34A" w14:textId="77777777" w:rsidR="00EE4219" w:rsidRDefault="00167843">
            <w:pPr>
              <w:spacing w:before="160" w:after="160"/>
            </w:pPr>
            <w:r>
              <w:t>Выдан 23.04.1922 МВД по г. Краснодар,</w:t>
            </w:r>
          </w:p>
          <w:p w14:paraId="62103598" w14:textId="77777777" w:rsidR="00EE4219" w:rsidRDefault="00167843">
            <w:pPr>
              <w:spacing w:before="160" w:after="160"/>
            </w:pPr>
            <w:r>
              <w:t>ИНН 10508465102</w:t>
            </w:r>
          </w:p>
          <w:p w14:paraId="22E4EC67" w14:textId="77777777" w:rsidR="00EE4219" w:rsidRDefault="00EE4219">
            <w:pPr>
              <w:spacing w:before="160" w:after="160"/>
            </w:pP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4DE4B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1E4CFEC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0AD6E32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29A6293A" wp14:editId="66886C16">
                  <wp:extent cx="3476625" cy="828675"/>
                  <wp:effectExtent l="0" t="0" r="0" b="0"/>
                  <wp:docPr id="1330" name="drex_module_29_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0" name="drex_module_29_6_custom_2.png"/>
                          <pic:cNvPicPr/>
                        </pic:nvPicPr>
                        <pic:blipFill>
                          <a:blip r:embed="rId1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6625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082139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B70970" w14:textId="77777777" w:rsidR="00EE4219" w:rsidRDefault="00167843">
            <w:pPr>
              <w:spacing w:before="160" w:after="160"/>
            </w:pPr>
            <w:r>
              <w:lastRenderedPageBreak/>
              <w:t>Все данные в столбик + адрес объекта - неизвес</w:t>
            </w:r>
            <w:r>
              <w:lastRenderedPageBreak/>
              <w:t>тные скрывает (собственник)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F1DDCA" w14:textId="77777777" w:rsidR="00EE4219" w:rsidRDefault="00167843">
            <w:pPr>
              <w:spacing w:before="160" w:after="160"/>
            </w:pPr>
            <w:r>
              <w:lastRenderedPageBreak/>
              <w:t>{{Профиль_Должника_ Жильцы_</w:t>
            </w:r>
            <w:r>
              <w:t xml:space="preserve">Все_Данные_И_ Адрес_Объекта_В_Столбик </w:t>
            </w:r>
            <w:r>
              <w:lastRenderedPageBreak/>
              <w:t>_Скрывать_Неизвестные_ Данные}}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D64887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A93B15" w14:textId="77777777" w:rsidR="00EE4219" w:rsidRDefault="00167843">
            <w:pPr>
              <w:spacing w:before="160" w:after="160"/>
            </w:pPr>
            <w:r>
              <w:t xml:space="preserve">Переменная автоматически подставляет в документ все данные собственников в столбик, а также адрес объекта </w:t>
            </w:r>
            <w:r>
              <w:lastRenderedPageBreak/>
              <w:t>недвижимости, находящейся в собственности.</w:t>
            </w:r>
          </w:p>
          <w:p w14:paraId="1E4C7EE1" w14:textId="77777777" w:rsidR="00EE4219" w:rsidRDefault="00167843">
            <w:pPr>
              <w:spacing w:before="160" w:after="160"/>
            </w:pPr>
            <w:r>
              <w:t xml:space="preserve">Кроме того, если каких-то данных </w:t>
            </w:r>
            <w:r>
              <w:t xml:space="preserve">не хватает, они не будут отображаться в документе.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AC46F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272A7726" w14:textId="77777777" w:rsidR="00EE4219" w:rsidRDefault="00167843">
            <w:pPr>
              <w:spacing w:before="160" w:after="160"/>
            </w:pPr>
            <w:r>
              <w:t xml:space="preserve">Иванов Иван Иванович, </w:t>
            </w:r>
          </w:p>
          <w:p w14:paraId="2329C05A" w14:textId="77777777" w:rsidR="00EE4219" w:rsidRDefault="00167843">
            <w:pPr>
              <w:spacing w:before="160" w:after="160"/>
            </w:pPr>
            <w:r>
              <w:lastRenderedPageBreak/>
              <w:t>Дата рождения 12.08.1970,</w:t>
            </w:r>
          </w:p>
          <w:p w14:paraId="13C5047B" w14:textId="77777777" w:rsidR="00EE4219" w:rsidRDefault="00167843">
            <w:pPr>
              <w:spacing w:before="160" w:after="160"/>
            </w:pPr>
            <w:r>
              <w:t xml:space="preserve">Место рождения г. Краснодар, Паспорт № 4601 853665, </w:t>
            </w:r>
          </w:p>
          <w:p w14:paraId="0849969D" w14:textId="77777777" w:rsidR="00EE4219" w:rsidRDefault="00167843">
            <w:pPr>
              <w:spacing w:before="160" w:after="160"/>
            </w:pPr>
            <w:r>
              <w:t>Выдан 23.04.1922 МВД по г. Краснодар,</w:t>
            </w:r>
          </w:p>
          <w:p w14:paraId="0A23B3CB" w14:textId="77777777" w:rsidR="00EE4219" w:rsidRDefault="00167843">
            <w:pPr>
              <w:spacing w:before="160" w:after="160"/>
            </w:pPr>
            <w:r>
              <w:t>ИНН 10508465102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B53369" w14:textId="77777777" w:rsidR="00EE4219" w:rsidRDefault="00167843">
            <w:r>
              <w:lastRenderedPageBreak/>
              <w:t>Данные подставляются системой</w:t>
            </w:r>
          </w:p>
        </w:tc>
      </w:tr>
      <w:tr w:rsidR="00EE4219" w14:paraId="2ACB6813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377162" w14:textId="77777777" w:rsidR="00EE4219" w:rsidRDefault="00167843">
            <w:pPr>
              <w:spacing w:before="160" w:after="160"/>
            </w:pPr>
            <w:r>
              <w:t xml:space="preserve">Все данные в столбик </w:t>
            </w:r>
            <w:r>
              <w:lastRenderedPageBreak/>
              <w:t>+ адрес регистрации (собственник)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05A667" w14:textId="77777777" w:rsidR="00EE4219" w:rsidRDefault="00167843">
            <w:pPr>
              <w:spacing w:before="160" w:after="160"/>
            </w:pPr>
            <w:r>
              <w:lastRenderedPageBreak/>
              <w:t>{{Профиль_Должника_ Жильцы_Все_Данные_</w:t>
            </w:r>
            <w:r>
              <w:lastRenderedPageBreak/>
              <w:t>И_ Адрес_Регистрации_В_ Столбик}}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CD832D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2E334F" w14:textId="77777777" w:rsidR="00EE4219" w:rsidRDefault="00167843">
            <w:pPr>
              <w:spacing w:before="160" w:after="160"/>
            </w:pPr>
            <w:r>
              <w:t xml:space="preserve">Переменная автоматически подставляет в документ все </w:t>
            </w:r>
            <w:r>
              <w:lastRenderedPageBreak/>
              <w:t xml:space="preserve">данные собственников в столбик и добавляет адрес регистрации из карточки должника.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732EF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75DEC98B" w14:textId="77777777" w:rsidR="00EE4219" w:rsidRDefault="00167843">
            <w:pPr>
              <w:spacing w:before="160" w:after="160"/>
            </w:pPr>
            <w:r>
              <w:t>Иван</w:t>
            </w:r>
            <w:r>
              <w:lastRenderedPageBreak/>
              <w:t xml:space="preserve">ов Иван Иванович, </w:t>
            </w:r>
          </w:p>
          <w:p w14:paraId="7EE6E2B0" w14:textId="77777777" w:rsidR="00EE4219" w:rsidRDefault="00167843">
            <w:pPr>
              <w:spacing w:before="160" w:after="160"/>
            </w:pPr>
            <w:r>
              <w:t>Дата рождения 12.08.1970,</w:t>
            </w:r>
          </w:p>
          <w:p w14:paraId="7A936A40" w14:textId="77777777" w:rsidR="00EE4219" w:rsidRDefault="00167843">
            <w:pPr>
              <w:spacing w:before="160" w:after="160"/>
            </w:pPr>
            <w:r>
              <w:t xml:space="preserve">Место рождения г. Краснодар, </w:t>
            </w:r>
          </w:p>
          <w:p w14:paraId="0460243F" w14:textId="77777777" w:rsidR="00EE4219" w:rsidRDefault="00167843">
            <w:pPr>
              <w:spacing w:before="160" w:after="160"/>
            </w:pPr>
            <w:r>
              <w:t xml:space="preserve">Паспорт № 4601 853665, </w:t>
            </w:r>
          </w:p>
          <w:p w14:paraId="775B3643" w14:textId="77777777" w:rsidR="00EE4219" w:rsidRDefault="00167843">
            <w:pPr>
              <w:spacing w:before="160" w:after="160"/>
            </w:pPr>
            <w:r>
              <w:t xml:space="preserve">Выдан </w:t>
            </w:r>
            <w:r>
              <w:t>23.04.1922 МВД по г. Краснодар,</w:t>
            </w:r>
          </w:p>
          <w:p w14:paraId="013D9D15" w14:textId="77777777" w:rsidR="00EE4219" w:rsidRDefault="00167843">
            <w:pPr>
              <w:spacing w:before="160" w:after="160"/>
            </w:pPr>
            <w:r>
              <w:t xml:space="preserve">ИНН 10508465102, </w:t>
            </w:r>
          </w:p>
          <w:p w14:paraId="33BFE21B" w14:textId="77777777" w:rsidR="00EE4219" w:rsidRDefault="00167843">
            <w:pPr>
              <w:spacing w:before="160" w:after="160"/>
            </w:pPr>
            <w:r>
              <w:lastRenderedPageBreak/>
              <w:t>СНИЛС 4219100018928</w:t>
            </w:r>
          </w:p>
          <w:p w14:paraId="6351F77B" w14:textId="77777777" w:rsidR="00EE4219" w:rsidRDefault="00167843">
            <w:pPr>
              <w:spacing w:before="160" w:after="160"/>
            </w:pPr>
            <w:r>
              <w:t xml:space="preserve">Адрес регистрации: 107258, г.Москва, проезд Погонный, д. 12, к. 1, кв. 105 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900E9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638BFA50" w14:textId="77777777" w:rsidR="00EE4219" w:rsidRDefault="00167843">
            <w:pPr>
              <w:spacing w:before="160" w:after="160"/>
            </w:pPr>
            <w:r>
              <w:lastRenderedPageBreak/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 xml:space="preserve">«Общая </w:t>
            </w:r>
            <w:r>
              <w:rPr>
                <w:b/>
                <w:bCs/>
              </w:rPr>
              <w:t>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0C0EB1E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AA775EA" wp14:editId="25635765">
                  <wp:extent cx="3476625" cy="828675"/>
                  <wp:effectExtent l="0" t="0" r="0" b="0"/>
                  <wp:docPr id="1331" name="drex_module_29_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" name="drex_module_29_6_custom_2.png"/>
                          <pic:cNvPicPr/>
                        </pic:nvPicPr>
                        <pic:blipFill>
                          <a:blip r:embed="rId1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6625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A3E592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645820" w14:textId="77777777" w:rsidR="00EE4219" w:rsidRDefault="00167843">
            <w:pPr>
              <w:spacing w:before="160" w:after="160"/>
            </w:pPr>
            <w:r>
              <w:lastRenderedPageBreak/>
              <w:t>Все данные в столбик + адрес регистрации - неизвестные скрывает (собственник)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959872" w14:textId="77777777" w:rsidR="00EE4219" w:rsidRDefault="00167843">
            <w:pPr>
              <w:spacing w:before="160" w:after="160"/>
            </w:pPr>
            <w:r>
              <w:t>{{Профиль_Должника_ Жильцы_Все_Данные_И_ Адрес_Регистрации_В_ Столбик_Скрывать_ Неизвестные_Данные}}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061891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E953A2" w14:textId="77777777" w:rsidR="00EE4219" w:rsidRDefault="00167843">
            <w:pPr>
              <w:spacing w:before="160" w:after="160"/>
            </w:pPr>
            <w:r>
              <w:t xml:space="preserve">Переменная автоматически подставляет в документ все данные собственников в столбик и добавляет адрес регистрации из карточки должника. </w:t>
            </w:r>
          </w:p>
          <w:p w14:paraId="483A4957" w14:textId="77777777" w:rsidR="00EE4219" w:rsidRDefault="00167843">
            <w:pPr>
              <w:spacing w:before="160" w:after="160"/>
            </w:pPr>
            <w:r>
              <w:t>Кроме того, есл</w:t>
            </w:r>
            <w:r>
              <w:t xml:space="preserve">и каких-то данных не хватает, они не </w:t>
            </w:r>
            <w:r>
              <w:lastRenderedPageBreak/>
              <w:t xml:space="preserve">будут отображаться в документе.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1C602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7EA09D70" w14:textId="77777777" w:rsidR="00EE4219" w:rsidRDefault="00167843">
            <w:pPr>
              <w:spacing w:before="160" w:after="160"/>
            </w:pPr>
            <w:r>
              <w:t xml:space="preserve">Иванов Иван Иванович, </w:t>
            </w:r>
          </w:p>
          <w:p w14:paraId="72C4CE97" w14:textId="77777777" w:rsidR="00EE4219" w:rsidRDefault="00167843">
            <w:pPr>
              <w:spacing w:before="160" w:after="160"/>
            </w:pPr>
            <w:r>
              <w:t>Дата рождения 12.08.</w:t>
            </w:r>
            <w:r>
              <w:lastRenderedPageBreak/>
              <w:t>1970,</w:t>
            </w:r>
          </w:p>
          <w:p w14:paraId="03366F45" w14:textId="77777777" w:rsidR="00EE4219" w:rsidRDefault="00167843">
            <w:pPr>
              <w:spacing w:before="160" w:after="160"/>
            </w:pPr>
            <w:r>
              <w:t xml:space="preserve">Место рождения г. Краснодар, </w:t>
            </w:r>
          </w:p>
          <w:p w14:paraId="5A5759A5" w14:textId="77777777" w:rsidR="00EE4219" w:rsidRDefault="00167843">
            <w:pPr>
              <w:spacing w:before="160" w:after="160"/>
            </w:pPr>
            <w:r>
              <w:t xml:space="preserve">Паспорт № 4601 853665, </w:t>
            </w:r>
          </w:p>
          <w:p w14:paraId="6416F5E5" w14:textId="77777777" w:rsidR="00EE4219" w:rsidRDefault="00167843">
            <w:pPr>
              <w:spacing w:before="160" w:after="160"/>
            </w:pPr>
            <w:r>
              <w:t>Выдан 23.04.1922 МВД по г. Краснодар,</w:t>
            </w:r>
          </w:p>
          <w:p w14:paraId="5FE432B3" w14:textId="77777777" w:rsidR="00EE4219" w:rsidRDefault="00167843">
            <w:pPr>
              <w:spacing w:before="160" w:after="160"/>
            </w:pPr>
            <w:r>
              <w:t xml:space="preserve">ИНН 10508465102, </w:t>
            </w:r>
          </w:p>
          <w:p w14:paraId="5079D511" w14:textId="77777777" w:rsidR="00EE4219" w:rsidRDefault="00167843">
            <w:pPr>
              <w:spacing w:before="160" w:after="160"/>
            </w:pPr>
            <w:r>
              <w:t>СНИЛС 4219100018</w:t>
            </w:r>
            <w:r>
              <w:t>928</w:t>
            </w:r>
          </w:p>
          <w:p w14:paraId="6CEFD76C" w14:textId="77777777" w:rsidR="00EE4219" w:rsidRDefault="00167843">
            <w:pPr>
              <w:spacing w:before="160" w:after="160"/>
            </w:pPr>
            <w:r>
              <w:t>Адрес регистраци</w:t>
            </w:r>
            <w:r>
              <w:lastRenderedPageBreak/>
              <w:t>и: 107258, г.Москва, проезд Погонный, д. 12, к. 1, кв. 105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2839CD" w14:textId="77777777" w:rsidR="00EE4219" w:rsidRDefault="00167843">
            <w:r>
              <w:lastRenderedPageBreak/>
              <w:t>Данные подставляются системой</w:t>
            </w:r>
          </w:p>
        </w:tc>
      </w:tr>
      <w:tr w:rsidR="00EE4219" w14:paraId="443E8683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EEBAF4" w14:textId="77777777" w:rsidR="00EE4219" w:rsidRDefault="00167843">
            <w:pPr>
              <w:spacing w:before="160" w:after="160"/>
            </w:pPr>
            <w:r>
              <w:lastRenderedPageBreak/>
              <w:t>Все данные в столбик + адрес регистрации / адрес объекта - неизвестные скрывает (собственник)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870CAA" w14:textId="77777777" w:rsidR="00EE4219" w:rsidRDefault="00167843">
            <w:pPr>
              <w:spacing w:before="160" w:after="160"/>
            </w:pPr>
            <w:r>
              <w:t>{{Профиль_Должника_ Жильцы_Все_Данные_И_ Адрес_Регистрации_Или_ Объекта_В_Столбик_ Скрывать_Неизвестные_ Данные}}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FDB06D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65F0D6" w14:textId="77777777" w:rsidR="00EE4219" w:rsidRDefault="00167843">
            <w:pPr>
              <w:spacing w:before="160" w:after="160"/>
            </w:pPr>
            <w:r>
              <w:t>Переменная автоматически подставляет в документ все данные собственников в столбик и добавляет адрес регистрации из карточки должника. Если у должника отсутствует адрес регистрации, в документ будут подставлен адрес объекта недвижимости, находящейся в собс</w:t>
            </w:r>
            <w:r>
              <w:t xml:space="preserve">твенности.  </w:t>
            </w:r>
          </w:p>
          <w:p w14:paraId="6CD4EDCC" w14:textId="77777777" w:rsidR="00EE4219" w:rsidRDefault="00167843">
            <w:pPr>
              <w:spacing w:before="160" w:after="160"/>
            </w:pPr>
            <w:r>
              <w:t xml:space="preserve">Кроме того, если каких-то данных не </w:t>
            </w:r>
            <w:r>
              <w:lastRenderedPageBreak/>
              <w:t xml:space="preserve">хватает, они не будут отображаться в документе.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B3A3D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69A07ABD" w14:textId="77777777" w:rsidR="00EE4219" w:rsidRDefault="00167843">
            <w:pPr>
              <w:spacing w:before="160" w:after="160"/>
            </w:pPr>
            <w:r>
              <w:t xml:space="preserve">Иванов Иван Иванович, </w:t>
            </w:r>
          </w:p>
          <w:p w14:paraId="4C91A17E" w14:textId="77777777" w:rsidR="00EE4219" w:rsidRDefault="00167843">
            <w:pPr>
              <w:spacing w:before="160" w:after="160"/>
            </w:pPr>
            <w:r>
              <w:t>Дата рождения 12.08.1970,</w:t>
            </w:r>
          </w:p>
          <w:p w14:paraId="09ED29C8" w14:textId="77777777" w:rsidR="00EE4219" w:rsidRDefault="00167843">
            <w:pPr>
              <w:spacing w:before="160" w:after="160"/>
            </w:pPr>
            <w:r>
              <w:t xml:space="preserve">Место рождения г. Краснодар, </w:t>
            </w:r>
          </w:p>
          <w:p w14:paraId="6A688A50" w14:textId="77777777" w:rsidR="00EE4219" w:rsidRDefault="00167843">
            <w:pPr>
              <w:spacing w:before="160" w:after="160"/>
            </w:pPr>
            <w:r>
              <w:lastRenderedPageBreak/>
              <w:t xml:space="preserve">Паспорт № 4601 853665, </w:t>
            </w:r>
          </w:p>
          <w:p w14:paraId="478F02CB" w14:textId="77777777" w:rsidR="00EE4219" w:rsidRDefault="00167843">
            <w:pPr>
              <w:spacing w:before="160" w:after="160"/>
            </w:pPr>
            <w:r>
              <w:t>Выдан 23.04.1922 МВД по г. Краснодар,</w:t>
            </w:r>
          </w:p>
          <w:p w14:paraId="546AF685" w14:textId="77777777" w:rsidR="00EE4219" w:rsidRDefault="00167843">
            <w:pPr>
              <w:spacing w:before="160" w:after="160"/>
            </w:pPr>
            <w:r>
              <w:t>ИНН 10</w:t>
            </w:r>
            <w:r>
              <w:t xml:space="preserve">508465102, </w:t>
            </w:r>
          </w:p>
          <w:p w14:paraId="26801ED0" w14:textId="77777777" w:rsidR="00EE4219" w:rsidRDefault="00167843">
            <w:pPr>
              <w:spacing w:before="160" w:after="160"/>
            </w:pPr>
            <w:r>
              <w:t>СНИЛС 4219100018928</w:t>
            </w:r>
          </w:p>
          <w:p w14:paraId="1C2AEAE1" w14:textId="77777777" w:rsidR="00EE4219" w:rsidRDefault="00167843">
            <w:pPr>
              <w:spacing w:before="160" w:after="160"/>
            </w:pPr>
            <w:r>
              <w:t xml:space="preserve">Адрес регистрации (или объекта недвижимости): 107258, </w:t>
            </w:r>
            <w:r>
              <w:lastRenderedPageBreak/>
              <w:t>г.Москва, проезд Погонный, д. 12, к. 1, кв. 105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8180FF" w14:textId="77777777" w:rsidR="00EE4219" w:rsidRDefault="00167843">
            <w:r>
              <w:lastRenderedPageBreak/>
              <w:t>Данные подставляются системой</w:t>
            </w:r>
          </w:p>
        </w:tc>
      </w:tr>
      <w:tr w:rsidR="00EE4219" w14:paraId="15E8C1C3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BB1B32" w14:textId="77777777" w:rsidR="00EE4219" w:rsidRDefault="00167843">
            <w:pPr>
              <w:spacing w:before="160" w:after="160"/>
            </w:pPr>
            <w:r>
              <w:lastRenderedPageBreak/>
              <w:t>Все данные в столбик - неизвестные скрывает (собственник)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0F0B34" w14:textId="77777777" w:rsidR="00EE4219" w:rsidRDefault="00167843">
            <w:pPr>
              <w:spacing w:before="160" w:after="160"/>
            </w:pPr>
            <w:r>
              <w:t>{{Профиль_Должника_ Жильцы_Все_Данные_В_ Столбик_Скрывать_ Неизвестные_Данные}}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2DB304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39744C" w14:textId="77777777" w:rsidR="00EE4219" w:rsidRDefault="00167843">
            <w:pPr>
              <w:spacing w:before="160" w:after="160"/>
            </w:pPr>
            <w:r>
              <w:t>Переменная  автоматически подставляет в документ все данные собственников в столбик. Кроме того, если каких-то дан</w:t>
            </w:r>
            <w:r>
              <w:t xml:space="preserve">ных не хватает, они не будут отображаться в документе.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2F6B4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6F32D981" w14:textId="77777777" w:rsidR="00EE4219" w:rsidRDefault="00167843">
            <w:pPr>
              <w:spacing w:before="160" w:after="160"/>
            </w:pPr>
            <w:r>
              <w:t xml:space="preserve">Иванов Иван Иванович, </w:t>
            </w:r>
          </w:p>
          <w:p w14:paraId="0CCF26D9" w14:textId="77777777" w:rsidR="00EE4219" w:rsidRDefault="00167843">
            <w:pPr>
              <w:spacing w:before="160" w:after="160"/>
            </w:pPr>
            <w:r>
              <w:t>Дата рождения 12.08.1970,</w:t>
            </w:r>
          </w:p>
          <w:p w14:paraId="0212056A" w14:textId="77777777" w:rsidR="00EE4219" w:rsidRDefault="00167843">
            <w:pPr>
              <w:spacing w:before="160" w:after="160"/>
            </w:pPr>
            <w:r>
              <w:t xml:space="preserve">Место рождения г. Краснодар, </w:t>
            </w:r>
          </w:p>
          <w:p w14:paraId="086657ED" w14:textId="77777777" w:rsidR="00EE4219" w:rsidRDefault="00167843">
            <w:pPr>
              <w:spacing w:before="160" w:after="160"/>
            </w:pPr>
            <w:r>
              <w:t xml:space="preserve">Паспорт № 4601 </w:t>
            </w:r>
            <w:r>
              <w:lastRenderedPageBreak/>
              <w:t xml:space="preserve">853665, </w:t>
            </w:r>
          </w:p>
          <w:p w14:paraId="5947DD37" w14:textId="77777777" w:rsidR="00EE4219" w:rsidRDefault="00167843">
            <w:pPr>
              <w:spacing w:before="160" w:after="160"/>
            </w:pPr>
            <w:r>
              <w:t>Выдан 23.04.1922 МВД по г. Краснодар,</w:t>
            </w:r>
          </w:p>
          <w:p w14:paraId="34FE67B4" w14:textId="77777777" w:rsidR="00EE4219" w:rsidRDefault="00167843">
            <w:pPr>
              <w:spacing w:before="160" w:after="160"/>
            </w:pPr>
            <w:r>
              <w:t xml:space="preserve">ИНН 10508465102, </w:t>
            </w:r>
          </w:p>
          <w:p w14:paraId="1EDD420E" w14:textId="77777777" w:rsidR="00EE4219" w:rsidRDefault="00167843">
            <w:pPr>
              <w:spacing w:before="160" w:after="160"/>
            </w:pPr>
            <w:r>
              <w:t>СНИЛС 4219100018928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3BC88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</w:t>
            </w:r>
            <w:r>
              <w:rPr>
                <w:b/>
                <w:bCs/>
              </w:rPr>
              <w:t xml:space="preserve"> переменной данные загружаются из: </w:t>
            </w:r>
          </w:p>
          <w:p w14:paraId="7588109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7FF2851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F1C78CF" wp14:editId="3253831A">
                  <wp:extent cx="3476625" cy="828675"/>
                  <wp:effectExtent l="0" t="0" r="0" b="0"/>
                  <wp:docPr id="1332" name="drex_module_29_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2" name="drex_module_29_6_custom_2.png"/>
                          <pic:cNvPicPr/>
                        </pic:nvPicPr>
                        <pic:blipFill>
                          <a:blip r:embed="rId1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6625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A457D6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5E19CD" w14:textId="77777777" w:rsidR="00EE4219" w:rsidRDefault="00167843">
            <w:pPr>
              <w:spacing w:before="160" w:after="160"/>
            </w:pPr>
            <w:r>
              <w:t>Все данные в строку (собственник)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109DA5" w14:textId="77777777" w:rsidR="00EE4219" w:rsidRDefault="00167843">
            <w:pPr>
              <w:spacing w:before="160" w:after="160"/>
            </w:pPr>
            <w:r>
              <w:t>{{Профиль_Должника_ Жильцы_Все_Данные_В_ Строку}}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7CAA6B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A29ECB" w14:textId="77777777" w:rsidR="00EE4219" w:rsidRDefault="00167843">
            <w:pPr>
              <w:spacing w:before="160" w:after="160"/>
            </w:pPr>
            <w:r>
              <w:t xml:space="preserve">Переменная  автоматически подставляет в документ все данные собственников в строку. Если каких-то данных не хватает, в документе напротив отсутствующих данных будет указано «нет данных».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B2960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3A319069" w14:textId="77777777" w:rsidR="00EE4219" w:rsidRDefault="00167843">
            <w:pPr>
              <w:spacing w:before="160" w:after="160"/>
            </w:pPr>
            <w:r>
              <w:t>Данные отображаются через запятую.</w:t>
            </w:r>
          </w:p>
          <w:p w14:paraId="1A7DE324" w14:textId="77777777" w:rsidR="00EE4219" w:rsidRDefault="00167843">
            <w:pPr>
              <w:spacing w:before="160" w:after="160"/>
            </w:pPr>
            <w:r>
              <w:t xml:space="preserve">Иванов Иван </w:t>
            </w:r>
            <w:r>
              <w:lastRenderedPageBreak/>
              <w:t>Иванович, Дата рождения 12.08.1970, Место рождения г. Краснодар, Паспорт № 4601 853665, Выдан 23.04.1922 МВД по г. Краснодар,ИНН 10508465102, СНИЛС 4219100018</w:t>
            </w:r>
            <w:r>
              <w:lastRenderedPageBreak/>
              <w:t>928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7F8B2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3A0973E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</w:t>
            </w:r>
            <w:r>
              <w:rPr>
                <w:b/>
                <w:bCs/>
              </w:rPr>
              <w:t>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17AFB1D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48D9577C" wp14:editId="54FDFE1F">
                  <wp:extent cx="3476625" cy="828675"/>
                  <wp:effectExtent l="0" t="0" r="0" b="0"/>
                  <wp:docPr id="1333" name="drex_module_29_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" name="drex_module_29_6_custom_2.png"/>
                          <pic:cNvPicPr/>
                        </pic:nvPicPr>
                        <pic:blipFill>
                          <a:blip r:embed="rId1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6625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75F42D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E900DB" w14:textId="77777777" w:rsidR="00EE4219" w:rsidRDefault="00167843">
            <w:pPr>
              <w:spacing w:before="160" w:after="160"/>
            </w:pPr>
            <w:r>
              <w:lastRenderedPageBreak/>
              <w:t>Все данные собственника в строку (род. падеж)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D2B7FD" w14:textId="77777777" w:rsidR="00EE4219" w:rsidRDefault="00167843">
            <w:pPr>
              <w:spacing w:before="160" w:after="160"/>
            </w:pPr>
            <w:r>
              <w:t>{{Профиль_Должника_ Жильцы_Все_Данные_В_ Строку_Родительный_ Падеж}}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E92401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16EB98" w14:textId="77777777" w:rsidR="00EE4219" w:rsidRDefault="00167843">
            <w:pPr>
              <w:spacing w:before="160" w:after="160"/>
            </w:pPr>
            <w:r>
              <w:t>Переменная  автоматически подставляет в документ все данные собственников в строк</w:t>
            </w:r>
            <w:r>
              <w:t xml:space="preserve">у в родительном падеже. Если каких-то данных не хватает, в документе напротив отсутствующих данных будет указано «нет данных».  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58E6A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1B959CF7" w14:textId="77777777" w:rsidR="00EE4219" w:rsidRDefault="00167843">
            <w:pPr>
              <w:spacing w:before="160" w:after="160"/>
            </w:pPr>
            <w:r>
              <w:t xml:space="preserve">Данные отображаются через запятую. </w:t>
            </w:r>
          </w:p>
          <w:p w14:paraId="55B372B7" w14:textId="77777777" w:rsidR="00EE4219" w:rsidRDefault="00167843">
            <w:pPr>
              <w:spacing w:before="160" w:after="160"/>
            </w:pPr>
            <w:r>
              <w:t>Иванову Ивану Ивановичу,</w:t>
            </w:r>
          </w:p>
          <w:p w14:paraId="6044BF27" w14:textId="77777777" w:rsidR="00EE4219" w:rsidRDefault="00167843">
            <w:pPr>
              <w:spacing w:before="160" w:after="160"/>
            </w:pPr>
            <w:r>
              <w:t xml:space="preserve"> Дата рождения 12.08.1970,</w:t>
            </w:r>
          </w:p>
          <w:p w14:paraId="486631DB" w14:textId="77777777" w:rsidR="00EE4219" w:rsidRDefault="00167843">
            <w:pPr>
              <w:spacing w:before="160" w:after="160"/>
            </w:pPr>
            <w:r>
              <w:t>Место рождения г. Краснодар</w:t>
            </w:r>
            <w:r>
              <w:t xml:space="preserve">, </w:t>
            </w:r>
          </w:p>
          <w:p w14:paraId="13936D9C" w14:textId="77777777" w:rsidR="00EE4219" w:rsidRDefault="00167843">
            <w:pPr>
              <w:spacing w:before="160" w:after="160"/>
            </w:pPr>
            <w:r>
              <w:t xml:space="preserve">Паспорт № </w:t>
            </w:r>
            <w:r>
              <w:lastRenderedPageBreak/>
              <w:t xml:space="preserve">4601 853665, </w:t>
            </w:r>
          </w:p>
          <w:p w14:paraId="19E0C55A" w14:textId="77777777" w:rsidR="00EE4219" w:rsidRDefault="00167843">
            <w:pPr>
              <w:spacing w:before="160" w:after="160"/>
            </w:pPr>
            <w:r>
              <w:t>Выдан 23.04.1922 МВД по г. Краснодар,</w:t>
            </w:r>
          </w:p>
          <w:p w14:paraId="5EFFD2B4" w14:textId="77777777" w:rsidR="00EE4219" w:rsidRDefault="00167843">
            <w:pPr>
              <w:spacing w:before="160" w:after="160"/>
            </w:pPr>
            <w:r>
              <w:t xml:space="preserve">ИНН 10508465102, </w:t>
            </w:r>
          </w:p>
          <w:p w14:paraId="17432866" w14:textId="77777777" w:rsidR="00EE4219" w:rsidRDefault="00167843">
            <w:pPr>
              <w:spacing w:before="160" w:after="160"/>
            </w:pPr>
            <w:r>
              <w:t xml:space="preserve">СНИЛС 4219100018928 Адрес регистрации: 107258, г.Москва, проезд Погонный, д. 12, к. 1, </w:t>
            </w:r>
            <w:r>
              <w:lastRenderedPageBreak/>
              <w:t xml:space="preserve">кв. 105 </w:t>
            </w:r>
          </w:p>
          <w:p w14:paraId="06717ED7" w14:textId="77777777" w:rsidR="00EE4219" w:rsidRDefault="00167843">
            <w:pPr>
              <w:spacing w:before="160" w:after="160"/>
            </w:pPr>
            <w:r>
              <w:t xml:space="preserve"> </w:t>
            </w:r>
          </w:p>
          <w:p w14:paraId="4B1BB0E8" w14:textId="77777777" w:rsidR="00EE4219" w:rsidRDefault="00EE4219">
            <w:pPr>
              <w:spacing w:before="160" w:after="160"/>
            </w:pP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5E93F8" w14:textId="77777777" w:rsidR="00EE4219" w:rsidRDefault="00167843">
            <w:r>
              <w:lastRenderedPageBreak/>
              <w:t>Данные подставляются системой</w:t>
            </w:r>
          </w:p>
        </w:tc>
      </w:tr>
      <w:tr w:rsidR="00EE4219" w14:paraId="4B8677FA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9449B0" w14:textId="77777777" w:rsidR="00EE4219" w:rsidRDefault="00167843">
            <w:pPr>
              <w:spacing w:before="160" w:after="160"/>
            </w:pPr>
            <w:r>
              <w:lastRenderedPageBreak/>
              <w:t>Все данные собственника в строку (род.падеж) - неизвестные скрывает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DBB868" w14:textId="77777777" w:rsidR="00EE4219" w:rsidRDefault="00167843">
            <w:pPr>
              <w:spacing w:before="160" w:after="160"/>
            </w:pPr>
            <w:r>
              <w:t>{{Профиль_Должника_ Жильцы_Все_Данные_В_ Строку_Родительны</w:t>
            </w:r>
            <w:r>
              <w:t>й_ Падеж_Скрывать_ Неизвестные_Данные}}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3E54F5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4E1969" w14:textId="77777777" w:rsidR="00EE4219" w:rsidRDefault="00167843">
            <w:pPr>
              <w:spacing w:before="160" w:after="160"/>
            </w:pPr>
            <w:r>
              <w:t xml:space="preserve">Переменная  автоматически подставляет в документ все данные собственников в строку в родительном падеже. Кроме того, если каких-то данных не хватает, они не будут отображаться в документе.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31CC4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6D759DCC" w14:textId="77777777" w:rsidR="00EE4219" w:rsidRDefault="00167843">
            <w:pPr>
              <w:spacing w:before="160" w:after="160"/>
            </w:pPr>
            <w:r>
              <w:t>Данные отоб</w:t>
            </w:r>
            <w:r>
              <w:t xml:space="preserve">ражаются через запятую. </w:t>
            </w:r>
          </w:p>
          <w:p w14:paraId="54338030" w14:textId="77777777" w:rsidR="00EE4219" w:rsidRDefault="00167843">
            <w:pPr>
              <w:spacing w:before="160" w:after="160"/>
            </w:pPr>
            <w:r>
              <w:t>Иванову Ивану Ивановичу,</w:t>
            </w:r>
          </w:p>
          <w:p w14:paraId="56C98CA0" w14:textId="77777777" w:rsidR="00EE4219" w:rsidRDefault="00167843">
            <w:pPr>
              <w:spacing w:before="160" w:after="160"/>
            </w:pPr>
            <w:r>
              <w:t xml:space="preserve"> Дата рождения 12.08.1970,</w:t>
            </w:r>
          </w:p>
          <w:p w14:paraId="0D24B224" w14:textId="77777777" w:rsidR="00EE4219" w:rsidRDefault="00167843">
            <w:pPr>
              <w:spacing w:before="160" w:after="160"/>
            </w:pPr>
            <w:r>
              <w:t xml:space="preserve">Место рождения г. </w:t>
            </w:r>
            <w:r>
              <w:lastRenderedPageBreak/>
              <w:t xml:space="preserve">Краснодар, </w:t>
            </w:r>
          </w:p>
          <w:p w14:paraId="53D2C4A7" w14:textId="77777777" w:rsidR="00EE4219" w:rsidRDefault="00167843">
            <w:pPr>
              <w:spacing w:before="160" w:after="160"/>
            </w:pPr>
            <w:r>
              <w:t xml:space="preserve">Паспорт № 4601 853665, </w:t>
            </w:r>
          </w:p>
          <w:p w14:paraId="57CF0FA3" w14:textId="77777777" w:rsidR="00EE4219" w:rsidRDefault="00167843">
            <w:pPr>
              <w:spacing w:before="160" w:after="160"/>
            </w:pPr>
            <w:r>
              <w:t>Выдан 23.04.1922 МВД по г. Краснодар,</w:t>
            </w:r>
          </w:p>
          <w:p w14:paraId="3D97B94E" w14:textId="77777777" w:rsidR="00EE4219" w:rsidRDefault="00167843">
            <w:pPr>
              <w:spacing w:before="160" w:after="160"/>
            </w:pPr>
            <w:r>
              <w:t xml:space="preserve">ИНН 10508465102, </w:t>
            </w:r>
          </w:p>
          <w:p w14:paraId="00ACBE0E" w14:textId="77777777" w:rsidR="00EE4219" w:rsidRDefault="00167843">
            <w:pPr>
              <w:spacing w:before="160" w:after="160"/>
            </w:pPr>
            <w:r>
              <w:t xml:space="preserve">СНИЛС 4219100018928 Адрес регистрации: 107258, г.Москва, проезд </w:t>
            </w:r>
            <w:r>
              <w:lastRenderedPageBreak/>
              <w:t xml:space="preserve">Погонный, д. 12, к. 1, кв. 105 </w:t>
            </w:r>
          </w:p>
          <w:p w14:paraId="7E03D4F5" w14:textId="77777777" w:rsidR="00EE4219" w:rsidRDefault="00EE4219">
            <w:pPr>
              <w:spacing w:before="160" w:after="160"/>
            </w:pP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0DABD8" w14:textId="77777777" w:rsidR="00EE4219" w:rsidRDefault="00167843">
            <w:r>
              <w:lastRenderedPageBreak/>
              <w:t>Данные подставляются системой</w:t>
            </w:r>
          </w:p>
        </w:tc>
      </w:tr>
      <w:tr w:rsidR="00EE4219" w14:paraId="755D698A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B58B10" w14:textId="77777777" w:rsidR="00EE4219" w:rsidRDefault="00167843">
            <w:pPr>
              <w:spacing w:before="160" w:after="160"/>
            </w:pPr>
            <w:r>
              <w:lastRenderedPageBreak/>
              <w:t>Гражданство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A4A51A" w14:textId="77777777" w:rsidR="00EE4219" w:rsidRDefault="00167843">
            <w:pPr>
              <w:spacing w:before="160" w:after="160"/>
            </w:pPr>
            <w:r>
              <w:t>{{Профиль_ Должника_ Жильцы_ Гражданство}}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5EAA70" w14:textId="77777777" w:rsidR="00EE4219" w:rsidRDefault="00167843"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BD87BF" w14:textId="77777777" w:rsidR="00EE4219" w:rsidRDefault="00167843">
            <w:r>
              <w:t>Переменная автоматически проставляет в документ гражданство на основании паспортных данных.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0D640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2C26E5A" w14:textId="77777777" w:rsidR="00EE4219" w:rsidRDefault="00167843">
            <w:pPr>
              <w:spacing w:before="160" w:after="160"/>
            </w:pPr>
            <w:r>
              <w:t>РФ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10536E" w14:textId="77777777" w:rsidR="00EE4219" w:rsidRDefault="00167843">
            <w:r>
              <w:t>Данные подставляются системой</w:t>
            </w:r>
          </w:p>
        </w:tc>
      </w:tr>
      <w:tr w:rsidR="00EE4219" w14:paraId="5AB197C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A6D762" w14:textId="77777777" w:rsidR="00EE4219" w:rsidRDefault="00167843">
            <w:pPr>
              <w:spacing w:before="160" w:after="160"/>
            </w:pPr>
            <w:r>
              <w:t>Дата выдачи паспорта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A19501" w14:textId="77777777" w:rsidR="00EE4219" w:rsidRDefault="00167843">
            <w:pPr>
              <w:spacing w:before="160" w:after="160"/>
            </w:pPr>
            <w:r>
              <w:t>{{Профиль_ Должника_ Жильцы_Дата_ Выдачи_ Паспорта}}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DE2F5D" w14:textId="77777777" w:rsidR="00EE4219" w:rsidRDefault="00167843">
            <w:pPr>
              <w:spacing w:before="160" w:after="160"/>
            </w:pPr>
            <w:r>
              <w:t>Дата выдачи паспорта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CBE120" w14:textId="77777777" w:rsidR="00EE4219" w:rsidRDefault="00167843">
            <w:r>
              <w:t>Переменная автоматически проставляет в документ дату выдачи паспорта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88300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40A7B7F0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7D4856E3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3A477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5D4639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</w:t>
            </w:r>
            <w:r>
              <w:rPr>
                <w:b/>
                <w:bCs/>
              </w:rPr>
              <w:t>жники»</w:t>
            </w:r>
          </w:p>
          <w:p w14:paraId="1FFD7D0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F0ACF71" wp14:editId="4CC4F645">
                  <wp:extent cx="3248025" cy="1143000"/>
                  <wp:effectExtent l="0" t="0" r="0" b="0"/>
                  <wp:docPr id="1334" name="drex_module_29_6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" name="drex_module_29_6_custom_3.png"/>
                          <pic:cNvPicPr/>
                        </pic:nvPicPr>
                        <pic:blipFill>
                          <a:blip r:embed="rId8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5F91121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19B11F" w14:textId="77777777" w:rsidR="00EE4219" w:rsidRDefault="00167843">
            <w:pPr>
              <w:spacing w:before="160" w:after="160"/>
            </w:pPr>
            <w:r>
              <w:t>Дата рожден</w:t>
            </w:r>
            <w:r>
              <w:lastRenderedPageBreak/>
              <w:t xml:space="preserve">ия 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ACD2B1" w14:textId="77777777" w:rsidR="00EE4219" w:rsidRDefault="00167843">
            <w:pPr>
              <w:spacing w:before="160" w:after="160"/>
            </w:pPr>
            <w:r>
              <w:lastRenderedPageBreak/>
              <w:t>{{Профиль_ Должника_ Жильцы_Да</w:t>
            </w:r>
            <w:r>
              <w:lastRenderedPageBreak/>
              <w:t>та_ Рождения}}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1BC7BC" w14:textId="77777777" w:rsidR="00EE4219" w:rsidRDefault="00167843">
            <w:pPr>
              <w:spacing w:before="160" w:after="160"/>
            </w:pPr>
            <w:r>
              <w:lastRenderedPageBreak/>
              <w:t>Дата рожде</w:t>
            </w:r>
            <w:r>
              <w:lastRenderedPageBreak/>
              <w:t xml:space="preserve">ния 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CA65D1" w14:textId="77777777" w:rsidR="00EE4219" w:rsidRDefault="00167843">
            <w:r>
              <w:lastRenderedPageBreak/>
              <w:t xml:space="preserve">Переменная автоматически проставляет в </w:t>
            </w:r>
            <w:r>
              <w:lastRenderedPageBreak/>
              <w:t>документ дату рождения должника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B0D9B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2D9C422E" w14:textId="77777777" w:rsidR="00EE4219" w:rsidRDefault="00167843">
            <w:pPr>
              <w:spacing w:before="160" w:after="160"/>
            </w:pPr>
            <w:r>
              <w:lastRenderedPageBreak/>
              <w:t>12.02.2005</w:t>
            </w:r>
          </w:p>
          <w:p w14:paraId="5EA3A13F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6DD31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</w:t>
            </w:r>
            <w:r>
              <w:rPr>
                <w:b/>
                <w:bCs/>
              </w:rPr>
              <w:lastRenderedPageBreak/>
              <w:t>загружаются</w:t>
            </w:r>
            <w:r>
              <w:rPr>
                <w:b/>
                <w:bCs/>
              </w:rPr>
              <w:t xml:space="preserve"> из:</w:t>
            </w:r>
          </w:p>
          <w:p w14:paraId="7E48E89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4E0F8F4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B289533" wp14:editId="1EF0A118">
                  <wp:extent cx="3686175" cy="1295400"/>
                  <wp:effectExtent l="0" t="0" r="0" b="0"/>
                  <wp:docPr id="1335" name="drex_module_29_6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5" name="drex_module_29_6_custom_4.png"/>
                          <pic:cNvPicPr/>
                        </pic:nvPicPr>
                        <pic:blipFill>
                          <a:blip r:embed="rId8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55AB6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12F381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Должность должника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1497DF" w14:textId="77777777" w:rsidR="00EE4219" w:rsidRDefault="00167843">
            <w:pPr>
              <w:spacing w:before="160" w:after="160"/>
            </w:pPr>
            <w:r>
              <w:t>{{Профиль_Должника_ Жильцы_Должность}}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13112A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Должность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865937" w14:textId="77777777" w:rsidR="00EE4219" w:rsidRDefault="00167843">
            <w:r>
              <w:t>Переменная автоматически проставляет в документ должность должника на текущем месте работы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196E7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3AFC31D" w14:textId="77777777" w:rsidR="00EE4219" w:rsidRDefault="00167843">
            <w:pPr>
              <w:spacing w:before="160" w:after="160"/>
            </w:pPr>
            <w:r>
              <w:t>Инженер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DD215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7655502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«Общая информация» - «Должники»</w:t>
            </w:r>
          </w:p>
          <w:p w14:paraId="41F1264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060C7D9" wp14:editId="6BDF9729">
                  <wp:extent cx="3638550" cy="819150"/>
                  <wp:effectExtent l="0" t="0" r="0" b="0"/>
                  <wp:docPr id="1336" name="drex_module_29_6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6" name="drex_module_29_6_custom_5.png"/>
                          <pic:cNvPicPr/>
                        </pic:nvPicPr>
                        <pic:blipFill>
                          <a:blip r:embed="rId1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855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0611C9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9EAC07" w14:textId="77777777" w:rsidR="00EE4219" w:rsidRDefault="00167843">
            <w:pPr>
              <w:spacing w:before="160" w:after="160"/>
            </w:pPr>
            <w:r>
              <w:t>ИНН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3A2ED4" w14:textId="77777777" w:rsidR="00EE4219" w:rsidRDefault="00167843">
            <w:pPr>
              <w:spacing w:before="160" w:after="160"/>
            </w:pPr>
            <w:r>
              <w:t>{{Пр</w:t>
            </w:r>
            <w:r>
              <w:t>офиль_ Должника_ Жильцы_И</w:t>
            </w:r>
            <w:r>
              <w:lastRenderedPageBreak/>
              <w:t>НН}}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237440" w14:textId="77777777" w:rsidR="00EE4219" w:rsidRDefault="00167843">
            <w:r>
              <w:lastRenderedPageBreak/>
              <w:t>ИНН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2F9C83" w14:textId="77777777" w:rsidR="00EE4219" w:rsidRDefault="00167843">
            <w:r>
              <w:t xml:space="preserve">Переменная автоматически проставляет в документ ИНН </w:t>
            </w:r>
            <w:r>
              <w:lastRenderedPageBreak/>
              <w:t>(идентификационный номер налогоплательщика) должника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93F86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14AC49DA" w14:textId="77777777" w:rsidR="00EE4219" w:rsidRDefault="00167843">
            <w:pPr>
              <w:spacing w:before="160" w:after="160"/>
            </w:pPr>
            <w:r>
              <w:t>91050</w:t>
            </w:r>
            <w:r>
              <w:lastRenderedPageBreak/>
              <w:t>8465102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99F4E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</w:t>
            </w:r>
            <w:r>
              <w:rPr>
                <w:b/>
                <w:bCs/>
              </w:rPr>
              <w:lastRenderedPageBreak/>
              <w:t>загружаются из:</w:t>
            </w:r>
          </w:p>
          <w:p w14:paraId="1D55316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68556DC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BB6FD19" wp14:editId="36189601">
                  <wp:extent cx="3648075" cy="1266825"/>
                  <wp:effectExtent l="0" t="0" r="0" b="0"/>
                  <wp:docPr id="1337" name="drex_module_29_6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7" name="drex_module_29_6_custom_6.png"/>
                          <pic:cNvPicPr/>
                        </pic:nvPicPr>
                        <pic:blipFill>
                          <a:blip r:embed="rId8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BD4D376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92E0FE" w14:textId="77777777" w:rsidR="00EE4219" w:rsidRDefault="00167843">
            <w:pPr>
              <w:spacing w:before="160" w:after="160"/>
            </w:pPr>
            <w:r>
              <w:lastRenderedPageBreak/>
              <w:t>Кем выдан паспорт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CE27B8" w14:textId="77777777" w:rsidR="00EE4219" w:rsidRDefault="00167843">
            <w:pPr>
              <w:spacing w:before="160" w:after="160"/>
            </w:pPr>
            <w:r>
              <w:t>{{Профиль_ Должника_ Жильцы_Кем_ Выдан_Паспорт}}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D6A791" w14:textId="77777777" w:rsidR="00EE4219" w:rsidRDefault="00167843">
            <w:pPr>
              <w:spacing w:before="160" w:after="160"/>
            </w:pPr>
            <w:r>
              <w:t>Кем выдан паспорт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E74AD5" w14:textId="77777777" w:rsidR="00EE4219" w:rsidRDefault="00167843">
            <w:r>
              <w:t>Переменная автоматически проставляет в документ название подразделения, выдавшего паспорт.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2E891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54E5501" w14:textId="77777777" w:rsidR="00EE4219" w:rsidRDefault="00167843">
            <w:pPr>
              <w:spacing w:before="160" w:after="160"/>
            </w:pPr>
            <w:r>
              <w:t>МВД по г</w:t>
            </w:r>
            <w:r>
              <w:t>. Москва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1FE7C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180C4E2F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2B20291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83F69D2" wp14:editId="63CB85BD">
                  <wp:extent cx="3714750" cy="1285875"/>
                  <wp:effectExtent l="0" t="0" r="0" b="0"/>
                  <wp:docPr id="1338" name="drex_module_29_6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" name="drex_module_29_6_custom_7.png"/>
                          <pic:cNvPicPr/>
                        </pic:nvPicPr>
                        <pic:blipFill>
                          <a:blip r:embed="rId8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21FADC1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C11E9E" w14:textId="77777777" w:rsidR="00EE4219" w:rsidRDefault="00167843">
            <w:r>
              <w:t>Количество должни</w:t>
            </w:r>
            <w:r>
              <w:lastRenderedPageBreak/>
              <w:t>ков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C0A1E9" w14:textId="77777777" w:rsidR="00EE4219" w:rsidRDefault="00167843">
            <w:pPr>
              <w:spacing w:before="160" w:after="160"/>
            </w:pPr>
            <w:r>
              <w:lastRenderedPageBreak/>
              <w:t>{{Профиль_ Должника_</w:t>
            </w:r>
            <w:r>
              <w:lastRenderedPageBreak/>
              <w:t xml:space="preserve">Список _Жильцов_ Количество_ Жильцов}} 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105410" w14:textId="77777777" w:rsidR="00EE4219" w:rsidRDefault="00167843">
            <w:r>
              <w:lastRenderedPageBreak/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75E3A6" w14:textId="77777777" w:rsidR="00EE4219" w:rsidRDefault="00167843">
            <w:r>
              <w:t xml:space="preserve">Переменная автоматически проставляет в </w:t>
            </w:r>
            <w:r>
              <w:lastRenderedPageBreak/>
              <w:t>документ количество должников, зарегистрированных по адресу объекта недвижимости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AB181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02C91550" w14:textId="77777777" w:rsidR="00EE4219" w:rsidRDefault="00167843">
            <w:pPr>
              <w:spacing w:before="160" w:after="160"/>
            </w:pPr>
            <w:r>
              <w:lastRenderedPageBreak/>
              <w:t>2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434C7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</w:t>
            </w:r>
            <w:r>
              <w:rPr>
                <w:b/>
                <w:bCs/>
              </w:rPr>
              <w:lastRenderedPageBreak/>
              <w:t>данные загружаются из:</w:t>
            </w:r>
          </w:p>
          <w:p w14:paraId="6BD8759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 xml:space="preserve">«Работа </w:t>
            </w:r>
            <w:r>
              <w:rPr>
                <w:b/>
                <w:bCs/>
              </w:rPr>
              <w:t>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«Собственники»</w:t>
            </w:r>
          </w:p>
          <w:p w14:paraId="6A246ABC" w14:textId="77777777" w:rsidR="00EE4219" w:rsidRDefault="00167843">
            <w:r>
              <w:rPr>
                <w:noProof/>
              </w:rPr>
              <w:drawing>
                <wp:inline distT="0" distB="0" distL="0" distR="0" wp14:anchorId="11D68572" wp14:editId="6DCA1B76">
                  <wp:extent cx="3543300" cy="1924050"/>
                  <wp:effectExtent l="0" t="0" r="0" b="0"/>
                  <wp:docPr id="1339" name="drex_module_29_6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" name="drex_module_29_6_custom_8.png"/>
                          <pic:cNvPicPr/>
                        </pic:nvPicPr>
                        <pic:blipFill>
                          <a:blip r:embed="rId8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330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246C32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597777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Место работы должника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48EC77" w14:textId="77777777" w:rsidR="00EE4219" w:rsidRDefault="00167843">
            <w:pPr>
              <w:spacing w:before="160" w:after="160"/>
            </w:pPr>
            <w:r>
              <w:t>{{Профиль_Должника_ Жильцы_Место_Работы}}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A48213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Место работы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1EDB81" w14:textId="77777777" w:rsidR="00EE4219" w:rsidRDefault="00167843">
            <w:pPr>
              <w:spacing w:before="160" w:after="160"/>
            </w:pPr>
            <w:r>
              <w:t>Название компании – места работы должника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D7E47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08639134" w14:textId="77777777" w:rsidR="00EE4219" w:rsidRDefault="00167843">
            <w:pPr>
              <w:spacing w:before="160" w:after="160"/>
            </w:pPr>
            <w:r>
              <w:t>ООО «Ромашка»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C63CA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</w:t>
            </w:r>
            <w:r>
              <w:rPr>
                <w:b/>
                <w:bCs/>
              </w:rPr>
              <w:t xml:space="preserve">гружаются из: </w:t>
            </w:r>
          </w:p>
          <w:p w14:paraId="461288F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«Общая информация» - «Должники»</w:t>
            </w:r>
          </w:p>
          <w:p w14:paraId="501C8C7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D8C6EC8" wp14:editId="0F82E4AC">
                  <wp:extent cx="3505200" cy="790575"/>
                  <wp:effectExtent l="0" t="0" r="0" b="0"/>
                  <wp:docPr id="1340" name="drex_module_29_6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" name="drex_module_29_6_custom_9.png"/>
                          <pic:cNvPicPr/>
                        </pic:nvPicPr>
                        <pic:blipFill>
                          <a:blip r:embed="rId13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20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A2C3B60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B94892" w14:textId="77777777" w:rsidR="00EE4219" w:rsidRDefault="00167843">
            <w:pPr>
              <w:spacing w:before="160" w:after="160"/>
            </w:pPr>
            <w:r>
              <w:t xml:space="preserve">Место </w:t>
            </w:r>
            <w:r>
              <w:lastRenderedPageBreak/>
              <w:t>рождения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21D2B2" w14:textId="77777777" w:rsidR="00EE4219" w:rsidRDefault="00167843">
            <w:pPr>
              <w:spacing w:before="160" w:after="160"/>
            </w:pPr>
            <w:r>
              <w:lastRenderedPageBreak/>
              <w:t xml:space="preserve">{{Профиль_ </w:t>
            </w:r>
            <w:r>
              <w:lastRenderedPageBreak/>
              <w:t>Должника_ Жильцы_Место_ Рождения}}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9CBF59" w14:textId="77777777" w:rsidR="00EE4219" w:rsidRDefault="00167843">
            <w:pPr>
              <w:spacing w:before="160" w:after="160"/>
            </w:pPr>
            <w:r>
              <w:lastRenderedPageBreak/>
              <w:t xml:space="preserve">Место </w:t>
            </w:r>
            <w:r>
              <w:lastRenderedPageBreak/>
              <w:t>рождения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657427" w14:textId="77777777" w:rsidR="00EE4219" w:rsidRDefault="00167843">
            <w:r>
              <w:lastRenderedPageBreak/>
              <w:t xml:space="preserve">Переменная </w:t>
            </w:r>
            <w:r>
              <w:lastRenderedPageBreak/>
              <w:t>автоматически проставляет в документ место рождения должника, указанное в паспорте.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25C63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</w:t>
            </w:r>
            <w:r>
              <w:rPr>
                <w:b/>
                <w:bCs/>
              </w:rPr>
              <w:lastRenderedPageBreak/>
              <w:t>овый:</w:t>
            </w:r>
          </w:p>
          <w:p w14:paraId="6D3157AF" w14:textId="77777777" w:rsidR="00EE4219" w:rsidRDefault="00167843">
            <w:pPr>
              <w:spacing w:before="160" w:after="160"/>
            </w:pPr>
            <w:r>
              <w:t>г. Москва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FDC78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</w:t>
            </w:r>
            <w:r>
              <w:rPr>
                <w:b/>
                <w:bCs/>
              </w:rPr>
              <w:lastRenderedPageBreak/>
              <w:t>переменной данные загружаются из:</w:t>
            </w:r>
          </w:p>
          <w:p w14:paraId="5ADBDF01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4007113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B8B5142" wp14:editId="1AB9225A">
                  <wp:extent cx="3714750" cy="1285875"/>
                  <wp:effectExtent l="0" t="0" r="0" b="0"/>
                  <wp:docPr id="1341" name="drex_module_29_6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1" name="drex_module_29_6_custom_10.png"/>
                          <pic:cNvPicPr/>
                        </pic:nvPicPr>
                        <pic:blipFill>
                          <a:blip r:embed="rId8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28F8FE1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EECE42" w14:textId="77777777" w:rsidR="00EE4219" w:rsidRDefault="00167843">
            <w:pPr>
              <w:spacing w:before="160" w:after="160"/>
            </w:pPr>
            <w:r>
              <w:lastRenderedPageBreak/>
              <w:t>П</w:t>
            </w:r>
            <w:r>
              <w:t>ол должника (вывод на главной)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6B8189" w14:textId="77777777" w:rsidR="00EE4219" w:rsidRDefault="00167843">
            <w:pPr>
              <w:spacing w:before="160" w:after="160"/>
            </w:pPr>
            <w:r>
              <w:t>{{Профиль_Должника_ Главная_Пол}}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552A27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3EFBA7" w14:textId="77777777" w:rsidR="00EE4219" w:rsidRDefault="00167843">
            <w:r>
              <w:t>Переменная автоматически проставляет в текст документа спряжение женского или мужского рода в соответствии с полом должника.</w:t>
            </w:r>
          </w:p>
          <w:p w14:paraId="2148F549" w14:textId="77777777" w:rsidR="00EE4219" w:rsidRDefault="00EE4219">
            <w:pPr>
              <w:spacing w:before="160" w:after="160"/>
            </w:pP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F6AD2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05DEE36" w14:textId="77777777" w:rsidR="00EE4219" w:rsidRDefault="00167843">
            <w:pPr>
              <w:spacing w:before="160" w:after="160"/>
            </w:pPr>
            <w:r>
              <w:t>М</w:t>
            </w:r>
          </w:p>
          <w:p w14:paraId="6E88722B" w14:textId="77777777" w:rsidR="00EE4219" w:rsidRDefault="00167843">
            <w:pPr>
              <w:spacing w:before="160" w:after="160"/>
            </w:pPr>
            <w:r>
              <w:t>Ж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90D2B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65EF4F2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«Общая информация» - «Должники»</w:t>
            </w:r>
          </w:p>
          <w:p w14:paraId="28BD55C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B679436" wp14:editId="5FADBA53">
                  <wp:extent cx="3562350" cy="790575"/>
                  <wp:effectExtent l="0" t="0" r="0" b="0"/>
                  <wp:docPr id="1342" name="drex_module_29_6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2" name="drex_module_29_6_custom_11.png"/>
                          <pic:cNvPicPr/>
                        </pic:nvPicPr>
                        <pic:blipFill>
                          <a:blip r:embed="rId1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235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507518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8F5825" w14:textId="77777777" w:rsidR="00EE4219" w:rsidRDefault="00167843">
            <w:pPr>
              <w:spacing w:before="160" w:after="160"/>
            </w:pPr>
            <w:r>
              <w:t>Пол жильцо</w:t>
            </w:r>
            <w:r>
              <w:lastRenderedPageBreak/>
              <w:t>в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356022" w14:textId="77777777" w:rsidR="00EE4219" w:rsidRDefault="00167843">
            <w:pPr>
              <w:spacing w:before="160" w:after="160"/>
            </w:pPr>
            <w:r>
              <w:lastRenderedPageBreak/>
              <w:t xml:space="preserve">{{Профиль_Должника_ </w:t>
            </w:r>
            <w:r>
              <w:lastRenderedPageBreak/>
              <w:t>Жильцы_Пол}}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B5B6EB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37228C" w14:textId="77777777" w:rsidR="00EE4219" w:rsidRDefault="00167843">
            <w:r>
              <w:t xml:space="preserve">Переменная автоматически проставляет в текст </w:t>
            </w:r>
            <w:r>
              <w:lastRenderedPageBreak/>
              <w:t>документа спряжение женс</w:t>
            </w:r>
            <w:r>
              <w:t>кого или мужского рода в соответствии с полом жильцов.</w:t>
            </w:r>
          </w:p>
          <w:p w14:paraId="4C353225" w14:textId="77777777" w:rsidR="00EE4219" w:rsidRDefault="00EE4219">
            <w:pPr>
              <w:spacing w:before="160" w:after="160"/>
            </w:pP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D194C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  <w:r>
              <w:rPr>
                <w:b/>
                <w:bCs/>
              </w:rPr>
              <w:lastRenderedPageBreak/>
              <w:t>:</w:t>
            </w:r>
          </w:p>
          <w:p w14:paraId="16446564" w14:textId="77777777" w:rsidR="00EE4219" w:rsidRDefault="00167843">
            <w:pPr>
              <w:spacing w:before="160" w:after="160"/>
            </w:pPr>
            <w:r>
              <w:t>М</w:t>
            </w:r>
          </w:p>
          <w:p w14:paraId="58F2666C" w14:textId="77777777" w:rsidR="00EE4219" w:rsidRDefault="00167843">
            <w:pPr>
              <w:spacing w:before="160" w:after="160"/>
            </w:pPr>
            <w:r>
              <w:t>Ж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5026C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</w:t>
            </w:r>
            <w:r>
              <w:rPr>
                <w:b/>
                <w:bCs/>
              </w:rPr>
              <w:lastRenderedPageBreak/>
              <w:t xml:space="preserve">данные загружаются из: </w:t>
            </w:r>
          </w:p>
          <w:p w14:paraId="2BEDAA6B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«Общая информация» - «Должники»</w:t>
            </w:r>
          </w:p>
          <w:p w14:paraId="57AF8ED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6D1F2C5" wp14:editId="5F5B49A1">
                  <wp:extent cx="3562350" cy="790575"/>
                  <wp:effectExtent l="0" t="0" r="0" b="0"/>
                  <wp:docPr id="1343" name="drex_module_29_6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3" name="drex_module_29_6_custom_11.png"/>
                          <pic:cNvPicPr/>
                        </pic:nvPicPr>
                        <pic:blipFill>
                          <a:blip r:embed="rId1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235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44A96BA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D075B4" w14:textId="77777777" w:rsidR="00EE4219" w:rsidRDefault="00167843">
            <w:pPr>
              <w:spacing w:before="160" w:after="160"/>
            </w:pPr>
            <w:r>
              <w:lastRenderedPageBreak/>
              <w:t>Представитель несовершеннолетнего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4027F2" w14:textId="77777777" w:rsidR="00EE4219" w:rsidRDefault="00167843">
            <w:pPr>
              <w:spacing w:before="160" w:after="160"/>
            </w:pPr>
            <w:r>
              <w:t>{{Профиль_Должника_ Главная_Представитель_ Несовершеннолетнего}}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495989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FCC8D2" w14:textId="77777777" w:rsidR="00EE4219" w:rsidRDefault="00167843">
            <w:r>
              <w:t>Переменная автоматически проставляет в документ ФИО представителя несовершеннолетнего, если должник им является.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B0D0E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224B9CCB" w14:textId="77777777" w:rsidR="00EE4219" w:rsidRDefault="00167843">
            <w:pPr>
              <w:spacing w:before="160" w:after="160"/>
            </w:pPr>
            <w:r>
              <w:t>Иванов Иван Иванович, действу</w:t>
            </w:r>
            <w:r>
              <w:t>ющий в интересах Иванова Василия Ивановича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CACDEB" w14:textId="77777777" w:rsidR="00EE4219" w:rsidRDefault="00167843">
            <w:r>
              <w:t>Данные подставляются системой</w:t>
            </w:r>
          </w:p>
        </w:tc>
      </w:tr>
      <w:tr w:rsidR="00EE4219" w14:paraId="0C821A6D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8515B1" w14:textId="77777777" w:rsidR="00EE4219" w:rsidRDefault="00167843">
            <w:pPr>
              <w:spacing w:before="160" w:after="160"/>
            </w:pPr>
            <w:r>
              <w:t>СНИЛС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9E0303" w14:textId="77777777" w:rsidR="00EE4219" w:rsidRDefault="00167843">
            <w:pPr>
              <w:spacing w:before="160" w:after="160"/>
            </w:pPr>
            <w:r>
              <w:t>{{Профиль_</w:t>
            </w:r>
            <w:r>
              <w:lastRenderedPageBreak/>
              <w:t>Должника_ Жильцы_СНИЛС}}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E67084" w14:textId="77777777" w:rsidR="00EE4219" w:rsidRDefault="00167843">
            <w:pPr>
              <w:spacing w:before="160" w:after="160"/>
            </w:pPr>
            <w:r>
              <w:lastRenderedPageBreak/>
              <w:t>СНИЛС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775D67" w14:textId="77777777" w:rsidR="00EE4219" w:rsidRDefault="00167843">
            <w:r>
              <w:t xml:space="preserve">Переменная </w:t>
            </w:r>
            <w:r>
              <w:lastRenderedPageBreak/>
              <w:t>автоматически проставляет в документ СНИЛС должника.</w:t>
            </w:r>
          </w:p>
          <w:p w14:paraId="7547365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СНИЛС </w:t>
            </w:r>
            <w:r>
              <w:t>(страховой номер индивидуального лицевого счёта)</w:t>
            </w:r>
            <w:r>
              <w:rPr>
                <w:b/>
                <w:bCs/>
              </w:rPr>
              <w:t xml:space="preserve"> </w:t>
            </w:r>
            <w:r>
              <w:t>— уникальный ном</w:t>
            </w:r>
            <w:r>
              <w:t>ер индивидуального лицевого счёта застрахованного лица в системе обязательного пенсионного страхования.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FDC15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</w:t>
            </w:r>
            <w:r>
              <w:rPr>
                <w:b/>
                <w:bCs/>
              </w:rPr>
              <w:lastRenderedPageBreak/>
              <w:t>овой:</w:t>
            </w:r>
          </w:p>
          <w:p w14:paraId="6CEDFBFE" w14:textId="77777777" w:rsidR="00EE4219" w:rsidRDefault="00167843">
            <w:pPr>
              <w:spacing w:before="160" w:after="160"/>
            </w:pPr>
            <w:r>
              <w:t>1219100018928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E928A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</w:t>
            </w:r>
            <w:r>
              <w:rPr>
                <w:b/>
                <w:bCs/>
              </w:rPr>
              <w:lastRenderedPageBreak/>
              <w:t xml:space="preserve">переменной данные загружаются из: </w:t>
            </w:r>
          </w:p>
          <w:p w14:paraId="0BC8449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«Общая информация» - «Должники»</w:t>
            </w:r>
          </w:p>
          <w:p w14:paraId="1CFC0CC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C248C11" wp14:editId="311E3534">
                  <wp:extent cx="3409950" cy="819150"/>
                  <wp:effectExtent l="0" t="0" r="0" b="0"/>
                  <wp:docPr id="1344" name="drex_module_29_6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" name="drex_module_29_6_custom_12.png"/>
                          <pic:cNvPicPr/>
                        </pic:nvPicPr>
                        <pic:blipFill>
                          <a:blip r:embed="rId1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995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60CE62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3C7C4F" w14:textId="77777777" w:rsidR="00EE4219" w:rsidRDefault="00167843">
            <w:pPr>
              <w:spacing w:before="160" w:after="160"/>
            </w:pPr>
            <w:r>
              <w:lastRenderedPageBreak/>
              <w:t>СНИЛС все жильцы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79C772" w14:textId="77777777" w:rsidR="00EE4219" w:rsidRDefault="00167843">
            <w:pPr>
              <w:spacing w:before="160" w:after="160"/>
            </w:pPr>
            <w:r>
              <w:t>{{Профиль_Должника_ Список_Жильцов_СНИЛС}}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E5091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9AF620" w14:textId="77777777" w:rsidR="00EE4219" w:rsidRDefault="00167843">
            <w:r>
              <w:t>Переменная автоматически проставляет в документ СНИЛС всех жильцов- должников через запятую.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E0EEA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272FA1DB" w14:textId="77777777" w:rsidR="00EE4219" w:rsidRDefault="00167843">
            <w:pPr>
              <w:spacing w:before="160" w:after="160"/>
            </w:pPr>
            <w:r>
              <w:t>1219100018928, 6349100018928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6122B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</w:t>
            </w:r>
            <w:r>
              <w:rPr>
                <w:b/>
                <w:bCs/>
              </w:rPr>
              <w:t xml:space="preserve">ные загружаются из: </w:t>
            </w:r>
          </w:p>
          <w:p w14:paraId="4E7D2C8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«Общая информация» - «Должники»</w:t>
            </w:r>
          </w:p>
          <w:p w14:paraId="3323234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EEBDB3D" wp14:editId="69469AB5">
                  <wp:extent cx="3409950" cy="819150"/>
                  <wp:effectExtent l="0" t="0" r="0" b="0"/>
                  <wp:docPr id="1345" name="drex_module_29_6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5" name="drex_module_29_6_custom_12.png"/>
                          <pic:cNvPicPr/>
                        </pic:nvPicPr>
                        <pic:blipFill>
                          <a:blip r:embed="rId1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995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0C451CA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E763EE" w14:textId="77777777" w:rsidR="00EE4219" w:rsidRDefault="00167843">
            <w:pPr>
              <w:spacing w:before="160" w:after="160"/>
            </w:pPr>
            <w:r>
              <w:t xml:space="preserve">Серия и номер </w:t>
            </w:r>
            <w:r>
              <w:lastRenderedPageBreak/>
              <w:t>паспорта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F1668C" w14:textId="77777777" w:rsidR="00EE4219" w:rsidRDefault="00167843">
            <w:pPr>
              <w:spacing w:before="160" w:after="160"/>
            </w:pPr>
            <w:r>
              <w:lastRenderedPageBreak/>
              <w:t xml:space="preserve">{{Профиль_ Должника_ </w:t>
            </w:r>
            <w:r>
              <w:lastRenderedPageBreak/>
              <w:t>Жильцы_Серия_И_ Номер_Паспорта}}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F7CE78" w14:textId="77777777" w:rsidR="00EE4219" w:rsidRDefault="00167843">
            <w:pPr>
              <w:spacing w:before="160" w:after="160"/>
            </w:pPr>
            <w:r>
              <w:lastRenderedPageBreak/>
              <w:t xml:space="preserve">Серия и </w:t>
            </w:r>
            <w:r>
              <w:lastRenderedPageBreak/>
              <w:t>номер паспорта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B8A19E" w14:textId="77777777" w:rsidR="00EE4219" w:rsidRDefault="00167843">
            <w:r>
              <w:lastRenderedPageBreak/>
              <w:t xml:space="preserve">Переменная автоматически </w:t>
            </w:r>
            <w:r>
              <w:lastRenderedPageBreak/>
              <w:t xml:space="preserve">проставляет в документ серию и номер паспорта. Серия содержит 4 цифры, Номер содержит 6 цифр.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1D03F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</w:t>
            </w:r>
            <w:r>
              <w:rPr>
                <w:b/>
                <w:bCs/>
              </w:rPr>
              <w:lastRenderedPageBreak/>
              <w:t>овой:</w:t>
            </w:r>
          </w:p>
          <w:p w14:paraId="6C2CEA59" w14:textId="77777777" w:rsidR="00EE4219" w:rsidRDefault="00167843">
            <w:pPr>
              <w:spacing w:before="160" w:after="160"/>
            </w:pPr>
            <w:r>
              <w:t>2564 235648</w:t>
            </w:r>
          </w:p>
          <w:p w14:paraId="12274235" w14:textId="77777777" w:rsidR="00EE4219" w:rsidRDefault="00167843">
            <w:pPr>
              <w:spacing w:before="160" w:after="160"/>
            </w:pPr>
            <w:r>
              <w:t>Серия и номер разделяются пробелом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23B80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</w:t>
            </w:r>
            <w:r>
              <w:rPr>
                <w:b/>
                <w:bCs/>
              </w:rPr>
              <w:lastRenderedPageBreak/>
              <w:t>данные загружаются из:</w:t>
            </w:r>
          </w:p>
          <w:p w14:paraId="0058D1E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</w:t>
            </w:r>
            <w:r>
              <w:rPr>
                <w:b/>
                <w:bCs/>
              </w:rPr>
              <w:t>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6A790BB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4AA1327" wp14:editId="1BADB39C">
                  <wp:extent cx="3829050" cy="1323975"/>
                  <wp:effectExtent l="0" t="0" r="0" b="0"/>
                  <wp:docPr id="1346" name="drex_module_29_6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" name="drex_module_29_6_custom_13.png"/>
                          <pic:cNvPicPr/>
                        </pic:nvPicPr>
                        <pic:blipFill>
                          <a:blip r:embed="rId8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FD023E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828B79" w14:textId="77777777" w:rsidR="00EE4219" w:rsidRDefault="00167843">
            <w:pPr>
              <w:spacing w:before="160" w:after="160"/>
            </w:pPr>
            <w:r>
              <w:lastRenderedPageBreak/>
              <w:t>Солидарные должники все данные в столбик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2D79AD" w14:textId="77777777" w:rsidR="00EE4219" w:rsidRDefault="00167843">
            <w:pPr>
              <w:spacing w:before="160" w:after="160"/>
            </w:pPr>
            <w:r>
              <w:t>{{Солидарный_Должник_ Все_Данные_В_Столбик}}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A197B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465EAF" w14:textId="77777777" w:rsidR="00EE4219" w:rsidRDefault="00167843">
            <w:r>
              <w:t>Переменная автоматически подставляет в документ все данные солидарных должников в столбик. Если каких-то дан</w:t>
            </w:r>
            <w:r>
              <w:t xml:space="preserve">ных не хватает, в документе напротив отсутствующих данных будет указано «нет данных».   </w:t>
            </w:r>
          </w:p>
          <w:p w14:paraId="70AB4E8B" w14:textId="77777777" w:rsidR="00EE4219" w:rsidRDefault="00167843">
            <w:pPr>
              <w:spacing w:before="160" w:after="160"/>
            </w:pPr>
            <w:r>
              <w:t xml:space="preserve">Солидарные должники — это несколько лиц (физических или юридических), </w:t>
            </w:r>
            <w:r>
              <w:lastRenderedPageBreak/>
              <w:t>которые вместе несут ответственность перед кредитором по одному и тому же обязательству. Это озна</w:t>
            </w:r>
            <w:r>
              <w:t>чает, что кредитор может требовать выплату от любого из должников — хоть с одного, хоть со всех сразу.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F1102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1906548F" w14:textId="77777777" w:rsidR="00EE4219" w:rsidRDefault="00167843">
            <w:pPr>
              <w:spacing w:before="160" w:after="160"/>
            </w:pPr>
            <w:r>
              <w:t>Солидарные должники:</w:t>
            </w:r>
          </w:p>
          <w:p w14:paraId="22E6AD12" w14:textId="77777777" w:rsidR="00EE4219" w:rsidRDefault="00167843">
            <w:pPr>
              <w:spacing w:before="160" w:after="160"/>
            </w:pPr>
            <w:r>
              <w:t xml:space="preserve">Иванов Иван Иванович, </w:t>
            </w:r>
          </w:p>
          <w:p w14:paraId="068A4B15" w14:textId="77777777" w:rsidR="00EE4219" w:rsidRDefault="00167843">
            <w:pPr>
              <w:spacing w:before="160" w:after="160"/>
            </w:pPr>
            <w:r>
              <w:t>Дата рождения 12.08.1970,</w:t>
            </w:r>
            <w:r>
              <w:lastRenderedPageBreak/>
              <w:t xml:space="preserve">Место рождения г. Краснодар, </w:t>
            </w:r>
          </w:p>
          <w:p w14:paraId="026F194F" w14:textId="77777777" w:rsidR="00EE4219" w:rsidRDefault="00167843">
            <w:pPr>
              <w:spacing w:before="160" w:after="160"/>
            </w:pPr>
            <w:r>
              <w:t xml:space="preserve">Паспорт № 4601 853665, </w:t>
            </w:r>
          </w:p>
          <w:p w14:paraId="7B2A9368" w14:textId="77777777" w:rsidR="00EE4219" w:rsidRDefault="00167843">
            <w:pPr>
              <w:spacing w:before="160" w:after="160"/>
            </w:pPr>
            <w:r>
              <w:t>Выдан 23.04.1922 МВД по г. Краснодар,</w:t>
            </w:r>
          </w:p>
          <w:p w14:paraId="2B660754" w14:textId="77777777" w:rsidR="00EE4219" w:rsidRDefault="00167843">
            <w:pPr>
              <w:spacing w:before="160" w:after="160"/>
            </w:pPr>
            <w:r>
              <w:t xml:space="preserve">ИНН 10508465102, </w:t>
            </w:r>
          </w:p>
          <w:p w14:paraId="0433E661" w14:textId="77777777" w:rsidR="00EE4219" w:rsidRDefault="00167843">
            <w:pPr>
              <w:spacing w:before="160" w:after="160"/>
            </w:pPr>
            <w:r>
              <w:t>СНИЛС 4219100018928 Фадеев Петр Иван</w:t>
            </w:r>
            <w:r>
              <w:lastRenderedPageBreak/>
              <w:t xml:space="preserve">ович, </w:t>
            </w:r>
          </w:p>
          <w:p w14:paraId="5619C7F1" w14:textId="77777777" w:rsidR="00EE4219" w:rsidRDefault="00167843">
            <w:pPr>
              <w:spacing w:before="160" w:after="160"/>
            </w:pPr>
            <w:r>
              <w:t>Дата рождения 12.08.1970,</w:t>
            </w:r>
          </w:p>
          <w:p w14:paraId="361844F0" w14:textId="77777777" w:rsidR="00EE4219" w:rsidRDefault="00167843">
            <w:pPr>
              <w:spacing w:before="160" w:after="160"/>
            </w:pPr>
            <w:r>
              <w:t xml:space="preserve">Место рождения г. Краснодар, </w:t>
            </w:r>
          </w:p>
          <w:p w14:paraId="5C19839A" w14:textId="77777777" w:rsidR="00EE4219" w:rsidRDefault="00167843">
            <w:pPr>
              <w:spacing w:before="160" w:after="160"/>
            </w:pPr>
            <w:r>
              <w:t xml:space="preserve">Паспорт № 4601 853665, </w:t>
            </w:r>
          </w:p>
          <w:p w14:paraId="59DA91AC" w14:textId="77777777" w:rsidR="00EE4219" w:rsidRDefault="00167843">
            <w:pPr>
              <w:spacing w:before="160" w:after="160"/>
            </w:pPr>
            <w:r>
              <w:t>Выдан 23.04.1922 МВД по г. Краснодар,</w:t>
            </w:r>
          </w:p>
          <w:p w14:paraId="31134E73" w14:textId="77777777" w:rsidR="00EE4219" w:rsidRDefault="00167843">
            <w:pPr>
              <w:spacing w:before="160" w:after="160"/>
            </w:pPr>
            <w:r>
              <w:t>ИНН 10508465102</w:t>
            </w:r>
            <w:r>
              <w:t xml:space="preserve">, </w:t>
            </w:r>
          </w:p>
          <w:p w14:paraId="4CB558E2" w14:textId="77777777" w:rsidR="00EE4219" w:rsidRDefault="00167843">
            <w:pPr>
              <w:spacing w:before="160" w:after="160"/>
            </w:pPr>
            <w:r>
              <w:t>СНИЛС 42191</w:t>
            </w:r>
            <w:r>
              <w:lastRenderedPageBreak/>
              <w:t>00018928</w:t>
            </w:r>
          </w:p>
          <w:p w14:paraId="641FBE66" w14:textId="77777777" w:rsidR="00EE4219" w:rsidRDefault="00EE4219">
            <w:pPr>
              <w:spacing w:before="160" w:after="160"/>
            </w:pPr>
          </w:p>
          <w:p w14:paraId="30D84944" w14:textId="77777777" w:rsidR="00EE4219" w:rsidRDefault="00EE4219">
            <w:pPr>
              <w:spacing w:before="160" w:after="160"/>
            </w:pP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7F72F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586B6A71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2BDF47B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1D0257C" wp14:editId="593B00A1">
                  <wp:extent cx="3486150" cy="885825"/>
                  <wp:effectExtent l="0" t="0" r="0" b="0"/>
                  <wp:docPr id="1347" name="drex_module_29_6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" name="drex_module_29_6_custom_14.png"/>
                          <pic:cNvPicPr/>
                        </pic:nvPicPr>
                        <pic:blipFill>
                          <a:blip r:embed="rId1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6150" cy="88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FCBC2F1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FF4E7B" w14:textId="77777777" w:rsidR="00EE4219" w:rsidRDefault="00167843">
            <w:pPr>
              <w:spacing w:before="160" w:after="160"/>
            </w:pPr>
            <w:r>
              <w:lastRenderedPageBreak/>
              <w:t>Все солидарные должники с неизвестными данными в столбик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72A98B" w14:textId="77777777" w:rsidR="00EE4219" w:rsidRDefault="00167843">
            <w:pPr>
              <w:spacing w:before="160" w:after="160"/>
            </w:pPr>
            <w:r>
              <w:t>{{Солидарный_Должник_ Все_Данные_С_Неизвестными_В_ Столбик}}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DED957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44C00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Если у должника есть ПДн, то выводить данные в следующем формате:</w:t>
            </w:r>
          </w:p>
          <w:p w14:paraId="48871206" w14:textId="77777777" w:rsidR="00EE4219" w:rsidRDefault="00167843">
            <w:pPr>
              <w:spacing w:before="160" w:after="160"/>
            </w:pPr>
            <w:r>
              <w:t>"Должник: {\Профиль_Должника_Главная_ФИО}</w:t>
            </w:r>
          </w:p>
          <w:p w14:paraId="00CB4F58" w14:textId="77777777" w:rsidR="00EE4219" w:rsidRDefault="00167843">
            <w:pPr>
              <w:spacing w:before="160" w:after="160"/>
            </w:pPr>
            <w:r>
              <w:t>дата рождения: Профиль_Должника_Жильцы_Дата_Рождения г.</w:t>
            </w:r>
          </w:p>
          <w:p w14:paraId="12AF8A4F" w14:textId="77777777" w:rsidR="00EE4219" w:rsidRDefault="00167843">
            <w:pPr>
              <w:spacing w:before="160" w:after="160"/>
            </w:pPr>
            <w:r>
              <w:t>место рождения: Профиль_Должника_Жильцы_Место_Рождения</w:t>
            </w:r>
          </w:p>
          <w:p w14:paraId="7359BA09" w14:textId="77777777" w:rsidR="00EE4219" w:rsidRDefault="00167843">
            <w:pPr>
              <w:spacing w:before="160" w:after="160"/>
            </w:pPr>
            <w:r>
              <w:t>Паспортные данные: \Профиль_Должника_Жильцы_Серия_И_Номер_Паспорта</w:t>
            </w:r>
          </w:p>
          <w:p w14:paraId="5442DF98" w14:textId="77777777" w:rsidR="00EE4219" w:rsidRDefault="00167843">
            <w:pPr>
              <w:spacing w:before="160" w:after="160"/>
            </w:pPr>
            <w:r>
              <w:t>Дата выдачи: {\Профиль_Должника_Жиль</w:t>
            </w:r>
            <w:r>
              <w:t>цы_Дата_Выдачи_Паспорта} г.</w:t>
            </w:r>
          </w:p>
          <w:p w14:paraId="2488B73E" w14:textId="77777777" w:rsidR="00EE4219" w:rsidRDefault="00167843">
            <w:pPr>
              <w:spacing w:before="160" w:after="160"/>
            </w:pPr>
            <w:r>
              <w:t>Выдан: Профиль_Должника_Жильцы_Кем_Выдан_Паспорт."</w:t>
            </w:r>
          </w:p>
          <w:p w14:paraId="2BEA840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Если у должника отсутствуют ПДн, то выводить следующий текст:</w:t>
            </w:r>
          </w:p>
          <w:p w14:paraId="5ED753A9" w14:textId="77777777" w:rsidR="00EE4219" w:rsidRDefault="00167843">
            <w:pPr>
              <w:spacing w:before="160" w:after="160"/>
            </w:pPr>
            <w:r>
              <w:t>"Должник: Взыскатель не располагает данными о должнике, предусмотренными п. 3 ч. 2 ст. 124 ГПК РФ, в связи с чем вз</w:t>
            </w:r>
            <w:r>
              <w:t>ыскателем заявлено ходатайство об истребовании соответствующих сведений о должнике."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B15BC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1BA669" w14:textId="77777777" w:rsidR="00EE4219" w:rsidRDefault="00167843">
            <w:r>
              <w:t>Данные подставляются системой</w:t>
            </w:r>
          </w:p>
        </w:tc>
      </w:tr>
      <w:tr w:rsidR="00EE4219" w14:paraId="6B8C85DA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026542" w14:textId="77777777" w:rsidR="00EE4219" w:rsidRDefault="00167843">
            <w:pPr>
              <w:spacing w:before="160" w:after="160"/>
            </w:pPr>
            <w:r>
              <w:t>Солидарный должник ФИО в строку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F33E57" w14:textId="77777777" w:rsidR="00EE4219" w:rsidRDefault="00167843">
            <w:pPr>
              <w:spacing w:before="160" w:after="160"/>
            </w:pPr>
            <w:r>
              <w:t>{{Солидарный_Должник_ ФИО_В_Строку}}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AB4D45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C03CB7" w14:textId="77777777" w:rsidR="00EE4219" w:rsidRDefault="00167843">
            <w:pPr>
              <w:spacing w:before="160" w:after="160"/>
            </w:pPr>
            <w:r>
              <w:t>Переменная автоматически подставляет в документ ФИО соли</w:t>
            </w:r>
            <w:r>
              <w:t>дарных должников в строку через запятую.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E6119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73CE6C1" w14:textId="77777777" w:rsidR="00EE4219" w:rsidRDefault="00167843">
            <w:pPr>
              <w:spacing w:before="160" w:after="160"/>
            </w:pPr>
            <w:r>
              <w:t>Иванов Иван Иванович, Фадеев Петр Иванович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6D565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2B96852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487FD7F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4794009F" wp14:editId="13E8AF54">
                  <wp:extent cx="3457575" cy="1905000"/>
                  <wp:effectExtent l="0" t="0" r="0" b="0"/>
                  <wp:docPr id="1348" name="drex_module_29_6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" name="drex_module_29_6_custom_15.png"/>
                          <pic:cNvPicPr/>
                        </pic:nvPicPr>
                        <pic:blipFill>
                          <a:blip r:embed="rId1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57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4D06A8D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F7F0B6" w14:textId="77777777" w:rsidR="00EE4219" w:rsidRDefault="00167843">
            <w:pPr>
              <w:spacing w:before="160" w:after="160"/>
            </w:pPr>
            <w:r>
              <w:lastRenderedPageBreak/>
              <w:t>Солидарный должник ФИО в строку (род .падеж)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DA3AFA" w14:textId="77777777" w:rsidR="00EE4219" w:rsidRDefault="00167843">
            <w:pPr>
              <w:spacing w:before="160" w:after="160"/>
            </w:pPr>
            <w:r>
              <w:t>{{Солидарный_Должник_ Все_Данные_В_Строку_ Родительный_Падеж}}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155FE4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0C63D9" w14:textId="77777777" w:rsidR="00EE4219" w:rsidRDefault="00167843">
            <w:pPr>
              <w:spacing w:before="160" w:after="160"/>
            </w:pPr>
            <w:r>
              <w:t>Переменная автоматически подставляет в документ ФИО солидарных должников в родительном падеже в строку через запятую.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5F7A9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23EF9967" w14:textId="77777777" w:rsidR="00EE4219" w:rsidRDefault="00167843">
            <w:pPr>
              <w:spacing w:before="160" w:after="160"/>
            </w:pPr>
            <w:r>
              <w:t>Иванову Ивану И</w:t>
            </w:r>
            <w:r>
              <w:t>вановичу, Фадееву Петру Ивановичу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DCB90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3B2D2E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5E52AD5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09ADBA4" wp14:editId="2FE91046">
                  <wp:extent cx="3457575" cy="1905000"/>
                  <wp:effectExtent l="0" t="0" r="0" b="0"/>
                  <wp:docPr id="1349" name="drex_module_29_6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" name="drex_module_29_6_custom_15.png"/>
                          <pic:cNvPicPr/>
                        </pic:nvPicPr>
                        <pic:blipFill>
                          <a:blip r:embed="rId1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57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549ED2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946070" w14:textId="77777777" w:rsidR="00EE4219" w:rsidRDefault="00167843">
            <w:pPr>
              <w:spacing w:before="160" w:after="160"/>
            </w:pPr>
            <w:r>
              <w:t xml:space="preserve">Список жильцов и собственников 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4491E3" w14:textId="77777777" w:rsidR="00EE4219" w:rsidRDefault="00167843">
            <w:pPr>
              <w:spacing w:before="160" w:after="160"/>
            </w:pPr>
            <w:r>
              <w:t>{{Профиль_Должника_ Список_Жильцов_И_ Собственни</w:t>
            </w:r>
            <w:r>
              <w:lastRenderedPageBreak/>
              <w:t>ков_Пол}}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9D8C34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187F74" w14:textId="77777777" w:rsidR="00EE4219" w:rsidRDefault="00167843">
            <w:pPr>
              <w:spacing w:before="160" w:after="160"/>
            </w:pPr>
            <w:r>
              <w:t xml:space="preserve">Переменная автоматически подставляет в документ список лиц, проживающих на объекте </w:t>
            </w:r>
            <w:r>
              <w:lastRenderedPageBreak/>
              <w:t>недвижимости и список собственников объекта недвижимости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DE79C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1CF3A68F" w14:textId="77777777" w:rsidR="00EE4219" w:rsidRDefault="00167843">
            <w:pPr>
              <w:spacing w:before="160" w:after="160"/>
            </w:pPr>
            <w:r>
              <w:t xml:space="preserve">Иванов </w:t>
            </w:r>
            <w:r>
              <w:lastRenderedPageBreak/>
              <w:t>Иван Иванович, Фадеев Петр Иванович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4983C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0152571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lastRenderedPageBreak/>
              <w:t>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«Общая информация» - «Собственники»</w:t>
            </w:r>
          </w:p>
          <w:p w14:paraId="4EE404B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B222446" wp14:editId="07D658EA">
                  <wp:extent cx="3248025" cy="1762125"/>
                  <wp:effectExtent l="0" t="0" r="0" b="0"/>
                  <wp:docPr id="1350" name="drex_module_29_6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0" name="drex_module_29_6_custom_8.png"/>
                          <pic:cNvPicPr/>
                        </pic:nvPicPr>
                        <pic:blipFill>
                          <a:blip r:embed="rId8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95C7E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922018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68A10BA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51DC76C" wp14:editId="22785FD7">
                  <wp:extent cx="3457575" cy="1905000"/>
                  <wp:effectExtent l="0" t="0" r="0" b="0"/>
                  <wp:docPr id="1351" name="drex_module_29_6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1" name="drex_module_29_6_custom_15.png"/>
                          <pic:cNvPicPr/>
                        </pic:nvPicPr>
                        <pic:blipFill>
                          <a:blip r:embed="rId1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57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895172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1C9E75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Тип регистрации (постоянная / временная)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F7B070" w14:textId="77777777" w:rsidR="00EE4219" w:rsidRDefault="00167843">
            <w:pPr>
              <w:spacing w:before="160" w:after="160"/>
            </w:pPr>
            <w:r>
              <w:t>{{Профиль_Должника_ Жильцы_Регистрация}}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38B2E7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Вид регистрации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33ED3B" w14:textId="77777777" w:rsidR="00EE4219" w:rsidRDefault="00167843">
            <w:pPr>
              <w:spacing w:before="160" w:after="160"/>
            </w:pPr>
            <w:r>
              <w:t>Переменная автоматически подставляет в документ вид регистрации должника:</w:t>
            </w:r>
          </w:p>
          <w:p w14:paraId="0A20DBCF" w14:textId="77777777" w:rsidR="00EE4219" w:rsidRDefault="00167843">
            <w:pPr>
              <w:spacing w:before="160" w:after="160"/>
            </w:pPr>
            <w:r>
              <w:t>-Постоянная</w:t>
            </w:r>
          </w:p>
          <w:p w14:paraId="299D52D7" w14:textId="77777777" w:rsidR="00EE4219" w:rsidRDefault="00167843">
            <w:pPr>
              <w:spacing w:before="160" w:after="160"/>
            </w:pPr>
            <w:r>
              <w:t>-Временная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7FD64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2A4B2E6B" w14:textId="77777777" w:rsidR="00EE4219" w:rsidRDefault="00167843">
            <w:pPr>
              <w:spacing w:before="160" w:after="160"/>
            </w:pPr>
            <w:r>
              <w:t>-Постоянная</w:t>
            </w:r>
          </w:p>
          <w:p w14:paraId="21407832" w14:textId="77777777" w:rsidR="00EE4219" w:rsidRDefault="00167843">
            <w:pPr>
              <w:spacing w:before="160" w:after="160"/>
            </w:pPr>
            <w:r>
              <w:t>-Временная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4FC7E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2CB54D3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«Общая информация» - «Должники»</w:t>
            </w:r>
          </w:p>
          <w:p w14:paraId="42606F2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F017A44" wp14:editId="76BC879F">
                  <wp:extent cx="3581400" cy="904875"/>
                  <wp:effectExtent l="0" t="0" r="0" b="0"/>
                  <wp:docPr id="1352" name="drex_module_29_6_custom_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2" name="drex_module_29_6_custom_16.png"/>
                          <pic:cNvPicPr/>
                        </pic:nvPicPr>
                        <pic:blipFill>
                          <a:blip r:embed="rId1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B3D622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A5901A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ФИО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960EFD" w14:textId="77777777" w:rsidR="00EE4219" w:rsidRDefault="00167843">
            <w:pPr>
              <w:spacing w:before="160" w:after="160"/>
            </w:pPr>
            <w:r>
              <w:t>{{Профиль_ Должника_ Главная_ФИО}}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C9B5B5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ФИО/Наименование компании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4CCAA1" w14:textId="77777777" w:rsidR="00EE4219" w:rsidRDefault="00167843">
            <w:r>
              <w:t>Переменная автоматически проставляет в документ Фамил</w:t>
            </w:r>
            <w:r>
              <w:t xml:space="preserve">ия, Имя, Отчество должника как указано в паспорте.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064F3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2219CAD2" w14:textId="77777777" w:rsidR="00EE4219" w:rsidRDefault="00167843">
            <w:pPr>
              <w:spacing w:before="160" w:after="160"/>
            </w:pPr>
            <w:r>
              <w:t>Иванов Иван Иванович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86ABF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137FD5C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«Главная»</w:t>
            </w:r>
          </w:p>
          <w:p w14:paraId="2A3841B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39ABE7F5" wp14:editId="12EE6BF6">
                  <wp:extent cx="3771900" cy="1838325"/>
                  <wp:effectExtent l="0" t="0" r="0" b="0"/>
                  <wp:docPr id="1353" name="drex_module_29_6_custom_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3" name="drex_module_29_6_custom_17.png"/>
                          <pic:cNvPicPr/>
                        </pic:nvPicPr>
                        <pic:blipFill>
                          <a:blip r:embed="rId8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900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AA5F8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EAF16C" w14:textId="77777777" w:rsidR="00EE4219" w:rsidRDefault="00167843">
            <w:pPr>
              <w:spacing w:before="160" w:after="160"/>
            </w:pPr>
            <w:r>
              <w:lastRenderedPageBreak/>
              <w:t>ФИО (дат. падеж)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3C76C1" w14:textId="77777777" w:rsidR="00EE4219" w:rsidRDefault="00167843">
            <w:pPr>
              <w:spacing w:before="160" w:after="160"/>
            </w:pPr>
            <w:r>
              <w:t>{{Профиль_ Должника_ Главная_ФИО_ Дательный_ Падеж}}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A49EA2" w14:textId="77777777" w:rsidR="00EE4219" w:rsidRDefault="00167843"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66827F" w14:textId="77777777" w:rsidR="00EE4219" w:rsidRDefault="00167843">
            <w:r>
              <w:t>Переменная автоматически проставляет в документ Фамилию, Имя, Отчество должника в дательном падеже.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A90D3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F6CD0F8" w14:textId="77777777" w:rsidR="00EE4219" w:rsidRDefault="00167843">
            <w:pPr>
              <w:spacing w:before="160" w:after="160"/>
            </w:pPr>
            <w:r>
              <w:t>Иванову Ивану Ивановичу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9999B3" w14:textId="77777777" w:rsidR="00EE4219" w:rsidRDefault="00167843">
            <w:r>
              <w:t>Данные подставляются системой</w:t>
            </w:r>
          </w:p>
        </w:tc>
      </w:tr>
      <w:tr w:rsidR="00EE4219" w14:paraId="7EA2A5E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20002F" w14:textId="77777777" w:rsidR="00EE4219" w:rsidRDefault="00167843">
            <w:pPr>
              <w:spacing w:before="160" w:after="160"/>
            </w:pPr>
            <w:r>
              <w:t>ФИО (род. падеж)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B3D6C1" w14:textId="77777777" w:rsidR="00EE4219" w:rsidRDefault="00167843">
            <w:pPr>
              <w:spacing w:before="160" w:after="160"/>
            </w:pPr>
            <w:r>
              <w:t>{{Профиль_ Должника_ Главная_ФИО_ Родительный_ Падеж}}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426F1F" w14:textId="77777777" w:rsidR="00EE4219" w:rsidRDefault="00167843"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ADDD44" w14:textId="77777777" w:rsidR="00EE4219" w:rsidRDefault="00167843">
            <w:r>
              <w:t>Переменная автоматически проставляет в документ Фамилию, Имя, Отчество должника в родительном падеже.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0E4DD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1CD56FF" w14:textId="77777777" w:rsidR="00EE4219" w:rsidRDefault="00167843">
            <w:pPr>
              <w:spacing w:before="160" w:after="160"/>
            </w:pPr>
            <w:r>
              <w:t>Иванова Ивана Ивановича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8F5451" w14:textId="77777777" w:rsidR="00EE4219" w:rsidRDefault="00167843">
            <w:r>
              <w:t>Данные подставляются системой</w:t>
            </w:r>
          </w:p>
        </w:tc>
      </w:tr>
      <w:tr w:rsidR="00EE4219" w14:paraId="607B237B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C38023" w14:textId="77777777" w:rsidR="00EE4219" w:rsidRDefault="00167843">
            <w:pPr>
              <w:spacing w:before="160" w:after="160"/>
            </w:pPr>
            <w:r>
              <w:t>ФИО (твор. падеж)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1783E0" w14:textId="77777777" w:rsidR="00EE4219" w:rsidRDefault="00167843">
            <w:pPr>
              <w:spacing w:before="160" w:after="160"/>
            </w:pPr>
            <w:r>
              <w:t>{{Профиль_Д</w:t>
            </w:r>
            <w:r>
              <w:t>олжника_ Главная_ФИО_ Творительный_Падеж}}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2AF4F4" w14:textId="77777777" w:rsidR="00EE4219" w:rsidRDefault="00167843"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04008B" w14:textId="77777777" w:rsidR="00EE4219" w:rsidRDefault="00167843">
            <w:r>
              <w:t xml:space="preserve">Переменная  автоматически подставляет в документ Фамилию, Имя, Отчество должника в творительном </w:t>
            </w:r>
            <w:r>
              <w:lastRenderedPageBreak/>
              <w:t>падеже.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95AE6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0C50CACA" w14:textId="77777777" w:rsidR="00EE4219" w:rsidRDefault="00167843">
            <w:pPr>
              <w:spacing w:before="160" w:after="160"/>
            </w:pPr>
            <w:r>
              <w:t>Ивановым Иван</w:t>
            </w:r>
            <w:r>
              <w:lastRenderedPageBreak/>
              <w:t>ом Ивановичем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80564B" w14:textId="77777777" w:rsidR="00EE4219" w:rsidRDefault="00167843">
            <w:r>
              <w:lastRenderedPageBreak/>
              <w:t>Данные подставляются системой</w:t>
            </w:r>
          </w:p>
        </w:tc>
      </w:tr>
      <w:tr w:rsidR="00EE4219" w14:paraId="3237DC01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0D1446" w14:textId="77777777" w:rsidR="00EE4219" w:rsidRDefault="00167843">
            <w:pPr>
              <w:spacing w:before="160" w:after="160"/>
            </w:pPr>
            <w:r>
              <w:t>ФИО в строку (род. падеж)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CFC587" w14:textId="77777777" w:rsidR="00EE4219" w:rsidRDefault="00167843">
            <w:pPr>
              <w:spacing w:before="160" w:after="160"/>
            </w:pPr>
            <w:r>
              <w:t>{{Профиль_Должника_ Главная_Фио_Перечень_ Строкой_Родительный_ Падеж}}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D9AEE0" w14:textId="77777777" w:rsidR="00EE4219" w:rsidRDefault="00167843"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169142" w14:textId="77777777" w:rsidR="00EE4219" w:rsidRDefault="00167843">
            <w:pPr>
              <w:spacing w:before="160" w:after="160"/>
            </w:pPr>
            <w:r>
              <w:t xml:space="preserve">Переменная автоматически подставляет в документ Фамилию, Имя, Отчество должника в родительном падеже в строку.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CF483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511A159" w14:textId="77777777" w:rsidR="00EE4219" w:rsidRDefault="00167843">
            <w:pPr>
              <w:spacing w:before="160" w:after="160"/>
            </w:pPr>
            <w:r>
              <w:t>Иванова Ивана Ивановича, Фадеева</w:t>
            </w:r>
            <w:r>
              <w:t xml:space="preserve"> Петра Ивановича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679E7C" w14:textId="77777777" w:rsidR="00EE4219" w:rsidRDefault="00167843">
            <w:r>
              <w:t>Данные подставляются системой</w:t>
            </w:r>
          </w:p>
        </w:tc>
      </w:tr>
      <w:tr w:rsidR="00EE4219" w14:paraId="2C731C8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FFEDDA" w14:textId="77777777" w:rsidR="00EE4219" w:rsidRDefault="00167843">
            <w:pPr>
              <w:spacing w:before="160" w:after="160"/>
            </w:pPr>
            <w:r>
              <w:t>ФИО и адрес в строку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5495B8" w14:textId="77777777" w:rsidR="00EE4219" w:rsidRDefault="00167843">
            <w:pPr>
              <w:spacing w:before="160" w:after="160"/>
            </w:pPr>
            <w:r>
              <w:t>{{Профиль_Должника_ Главная_Фио_Перечень_ Строкой}}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007F4C" w14:textId="77777777" w:rsidR="00EE4219" w:rsidRDefault="00167843"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205D13" w14:textId="77777777" w:rsidR="00EE4219" w:rsidRDefault="00167843">
            <w:pPr>
              <w:spacing w:before="160" w:after="160"/>
            </w:pPr>
            <w:r>
              <w:t xml:space="preserve">Переменная автоматически подставляет в документ Фамилию, Имя, Отчество и адрес должника в строку.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9F934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1AE19117" w14:textId="77777777" w:rsidR="00EE4219" w:rsidRDefault="00167843">
            <w:pPr>
              <w:spacing w:before="160" w:after="160"/>
            </w:pPr>
            <w:r>
              <w:t xml:space="preserve">Иванов Иван Иванович, 107258, г.Москва, проезд </w:t>
            </w:r>
            <w:r>
              <w:lastRenderedPageBreak/>
              <w:t>Погонный, д. 12, к. 1, кв. 105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87DCB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292B75FB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</w:t>
            </w:r>
            <w:r>
              <w:rPr>
                <w:b/>
                <w:bCs/>
              </w:rPr>
              <w:t>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«Главная»</w:t>
            </w:r>
          </w:p>
          <w:p w14:paraId="0359F0AF" w14:textId="77777777" w:rsidR="00EE4219" w:rsidRDefault="00167843">
            <w:r>
              <w:rPr>
                <w:noProof/>
              </w:rPr>
              <w:lastRenderedPageBreak/>
              <w:drawing>
                <wp:inline distT="0" distB="0" distL="0" distR="0" wp14:anchorId="5FB07A8E" wp14:editId="105A90A6">
                  <wp:extent cx="3638550" cy="1819275"/>
                  <wp:effectExtent l="0" t="0" r="0" b="0"/>
                  <wp:docPr id="1354" name="drex_module_29_6_custom_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4" name="drex_module_29_6_custom_18.png"/>
                          <pic:cNvPicPr/>
                        </pic:nvPicPr>
                        <pic:blipFill>
                          <a:blip r:embed="rId1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8550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33422E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1A2E4C" w14:textId="77777777" w:rsidR="00EE4219" w:rsidRDefault="00167843">
            <w:pPr>
              <w:spacing w:before="160" w:after="160"/>
            </w:pPr>
            <w:r>
              <w:lastRenderedPageBreak/>
              <w:t>ФИО представителя несовершеннолетнего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6F0FD9" w14:textId="77777777" w:rsidR="00EE4219" w:rsidRDefault="00167843">
            <w:pPr>
              <w:spacing w:before="160" w:after="160"/>
            </w:pPr>
            <w:r>
              <w:t>{{Профиль_Должника_ Жильцы_Представитель_ Несовершеннолетнего}}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BFC370" w14:textId="77777777" w:rsidR="00EE4219" w:rsidRDefault="00167843"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B95DBA" w14:textId="77777777" w:rsidR="00EE4219" w:rsidRDefault="00167843">
            <w:r>
              <w:t>Переменная автоматически проставляет в документ ФИО представителя несовершеннолетн</w:t>
            </w:r>
            <w:r>
              <w:t>его, если должник им является.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4D91B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20DB2D83" w14:textId="77777777" w:rsidR="00EE4219" w:rsidRDefault="00167843">
            <w:pPr>
              <w:spacing w:before="160" w:after="160"/>
            </w:pPr>
            <w:r>
              <w:t>Иванов Иван Иванович, действующий в интересах Иванова Василия Ивановича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6DB7E2" w14:textId="77777777" w:rsidR="00EE4219" w:rsidRDefault="00167843">
            <w:r>
              <w:t>Данные подставляются системой</w:t>
            </w:r>
          </w:p>
        </w:tc>
      </w:tr>
      <w:tr w:rsidR="00EE4219" w14:paraId="73E3322B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2BF4E6" w14:textId="77777777" w:rsidR="00EE4219" w:rsidRDefault="00167843">
            <w:pPr>
              <w:spacing w:before="160" w:after="160"/>
            </w:pPr>
            <w:r>
              <w:t xml:space="preserve">ФИО, дата, место рождения должника в </w:t>
            </w:r>
            <w:r>
              <w:lastRenderedPageBreak/>
              <w:t>столбик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5EF47E" w14:textId="77777777" w:rsidR="00EE4219" w:rsidRDefault="00167843">
            <w:pPr>
              <w:spacing w:before="160" w:after="160"/>
            </w:pPr>
            <w:r>
              <w:lastRenderedPageBreak/>
              <w:t>{{Профиль_Должника_ Жильцы_Все_В_Столбик}}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D676EA" w14:textId="77777777" w:rsidR="00EE4219" w:rsidRDefault="00167843"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9CD37D" w14:textId="77777777" w:rsidR="00EE4219" w:rsidRDefault="00167843">
            <w:pPr>
              <w:spacing w:before="160" w:after="160"/>
            </w:pPr>
            <w:r>
              <w:t xml:space="preserve">Переменная содержит ФИО, дату и место рождения должника. При использовании, подставляет в документ эти </w:t>
            </w:r>
            <w:r>
              <w:lastRenderedPageBreak/>
              <w:t xml:space="preserve">данные в столбик.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6A2C2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752C30B9" w14:textId="77777777" w:rsidR="00EE4219" w:rsidRDefault="00167843">
            <w:pPr>
              <w:spacing w:before="160" w:after="160"/>
            </w:pPr>
            <w:r>
              <w:t>Иванов Иван Иван</w:t>
            </w:r>
            <w:r>
              <w:lastRenderedPageBreak/>
              <w:t xml:space="preserve">ович, </w:t>
            </w:r>
          </w:p>
          <w:p w14:paraId="3B562CA2" w14:textId="77777777" w:rsidR="00EE4219" w:rsidRDefault="00167843">
            <w:pPr>
              <w:spacing w:before="160" w:after="160"/>
            </w:pPr>
            <w:r>
              <w:t>Дата рождения 12.08.1970,</w:t>
            </w:r>
          </w:p>
          <w:p w14:paraId="73FB0D67" w14:textId="77777777" w:rsidR="00EE4219" w:rsidRDefault="00167843">
            <w:pPr>
              <w:spacing w:before="160" w:after="160"/>
            </w:pPr>
            <w:r>
              <w:t>Место рождения г. Краснодар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3E1E5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471F5F4D" w14:textId="77777777" w:rsidR="00EE4219" w:rsidRDefault="00167843">
            <w:pPr>
              <w:spacing w:before="160" w:after="160"/>
            </w:pPr>
            <w:r>
              <w:t>р</w:t>
            </w:r>
            <w:r>
              <w:t xml:space="preserve">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«Судебное </w:t>
            </w:r>
            <w:r>
              <w:rPr>
                <w:b/>
                <w:bCs/>
              </w:rPr>
              <w:lastRenderedPageBreak/>
              <w:t>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1997E970" w14:textId="77777777" w:rsidR="00EE4219" w:rsidRDefault="00167843">
            <w:r>
              <w:rPr>
                <w:noProof/>
              </w:rPr>
              <w:drawing>
                <wp:inline distT="0" distB="0" distL="0" distR="0" wp14:anchorId="7D6BFBD4" wp14:editId="32A8F7D1">
                  <wp:extent cx="3400425" cy="1809750"/>
                  <wp:effectExtent l="0" t="0" r="0" b="0"/>
                  <wp:docPr id="1355" name="drex_module_29_6_custom_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5" name="drex_module_29_6_custom_19.png"/>
                          <pic:cNvPicPr/>
                        </pic:nvPicPr>
                        <pic:blipFill>
                          <a:blip r:embed="rId1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A2B4240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089C92" w14:textId="77777777" w:rsidR="00EE4219" w:rsidRDefault="00167843">
            <w:pPr>
              <w:spacing w:before="160" w:after="160"/>
            </w:pPr>
            <w:r>
              <w:lastRenderedPageBreak/>
              <w:t>ФИО, дата, место рождения должника строкой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6B7E1B" w14:textId="77777777" w:rsidR="00EE4219" w:rsidRDefault="00167843">
            <w:pPr>
              <w:spacing w:before="160" w:after="160"/>
            </w:pPr>
            <w:r>
              <w:t>{{Профиль_Должника_ Жильцы_Все_Через_ Запятую}}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D1AF65" w14:textId="77777777" w:rsidR="00EE4219" w:rsidRDefault="00167843"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428A83" w14:textId="77777777" w:rsidR="00EE4219" w:rsidRDefault="00167843">
            <w:pPr>
              <w:spacing w:before="160" w:after="160"/>
            </w:pPr>
            <w:r>
              <w:t>Переменная содержит ФИО, дату и место рождения должника. При использов</w:t>
            </w:r>
            <w:r>
              <w:t xml:space="preserve">ании, подставляет в документ эти данные в строку.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C88EB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6818EFFB" w14:textId="77777777" w:rsidR="00EE4219" w:rsidRDefault="00167843">
            <w:pPr>
              <w:spacing w:before="160" w:after="160"/>
            </w:pPr>
            <w:r>
              <w:t>Иванов Иван Иванович, Дата рождения 12.08.1970, Место рождения г. Краснодар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BB4BA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F52D701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</w:p>
          <w:p w14:paraId="580F332E" w14:textId="77777777" w:rsidR="00EE4219" w:rsidRDefault="00167843">
            <w:r>
              <w:rPr>
                <w:noProof/>
              </w:rPr>
              <w:drawing>
                <wp:inline distT="0" distB="0" distL="0" distR="0" wp14:anchorId="1737D3E3" wp14:editId="53C85F77">
                  <wp:extent cx="3400425" cy="1809750"/>
                  <wp:effectExtent l="0" t="0" r="0" b="0"/>
                  <wp:docPr id="1356" name="drex_module_29_6_custom_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" name="drex_module_29_6_custom_19.png"/>
                          <pic:cNvPicPr/>
                        </pic:nvPicPr>
                        <pic:blipFill>
                          <a:blip r:embed="rId1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998996" w14:textId="77777777" w:rsidR="00EE4219" w:rsidRDefault="00167843">
      <w:r>
        <w:lastRenderedPageBreak/>
        <w:br w:type="page"/>
      </w:r>
    </w:p>
    <w:p w14:paraId="45400E64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37" w:name="cdca9a52-e6e8-41dc-9ba8-c0d5ed67932e"/>
      <w:bookmarkEnd w:id="1537"/>
      <w:r>
        <w:rPr>
          <w:b/>
          <w:bCs/>
          <w:sz w:val="36"/>
          <w:szCs w:val="36"/>
        </w:rPr>
        <w:lastRenderedPageBreak/>
        <w:t>Должник (ЮЛ)</w:t>
      </w:r>
    </w:p>
    <w:p w14:paraId="4574F66F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069"/>
        <w:gridCol w:w="1661"/>
        <w:gridCol w:w="1383"/>
        <w:gridCol w:w="1423"/>
        <w:gridCol w:w="1256"/>
        <w:gridCol w:w="3113"/>
      </w:tblGrid>
      <w:tr w:rsidR="00EE4219" w14:paraId="1D818DC6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1ECD9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C164A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3F5C3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C1AC5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36FDFAF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92DD9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4C5C6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4E332750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289ACE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регистрации организации должника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C79B51" w14:textId="77777777" w:rsidR="00EE4219" w:rsidRDefault="00167843">
            <w:pPr>
              <w:spacing w:before="160" w:after="160"/>
            </w:pPr>
            <w:r>
              <w:t>{{Должник_ Организация_ Дата_ Регистрации}}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9E3B07" w14:textId="77777777" w:rsidR="00EE4219" w:rsidRDefault="00167843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регистрации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4B7C1F" w14:textId="77777777" w:rsidR="00EE4219" w:rsidRDefault="00167843">
            <w:r>
              <w:t xml:space="preserve">Переменная автоматически проставляет в документ дату регистрации организации -  день внесения соответствующей записи в </w:t>
            </w:r>
            <w:r>
              <w:lastRenderedPageBreak/>
              <w:t>Единый государственный реестр юридических лиц.</w:t>
            </w:r>
          </w:p>
          <w:p w14:paraId="59E57F69" w14:textId="77777777" w:rsidR="00EE4219" w:rsidRDefault="00167843">
            <w:pPr>
              <w:spacing w:before="160" w:after="160"/>
            </w:pPr>
            <w:r>
              <w:t>С даты регистрации начинается официальная законная деятельность компании.</w:t>
            </w:r>
          </w:p>
          <w:p w14:paraId="5455CA4B" w14:textId="77777777" w:rsidR="00EE4219" w:rsidRDefault="00EE4219">
            <w:pPr>
              <w:spacing w:before="160" w:after="160"/>
            </w:pP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3E6F5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4842637A" w14:textId="77777777" w:rsidR="00EE4219" w:rsidRDefault="00167843">
            <w:pPr>
              <w:spacing w:before="160" w:after="160"/>
            </w:pPr>
            <w:r>
              <w:t>12.02</w:t>
            </w:r>
            <w:r>
              <w:t>.2005</w:t>
            </w:r>
          </w:p>
          <w:p w14:paraId="35EF175D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600EA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701FA5B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 «Общая информация» – «Реквизиты организации»</w:t>
            </w:r>
          </w:p>
          <w:p w14:paraId="09243C8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9033451" wp14:editId="1AFAEA55">
                  <wp:extent cx="2447925" cy="523875"/>
                  <wp:effectExtent l="0" t="0" r="0" b="0"/>
                  <wp:docPr id="1357" name="drex_module_29_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7" name="drex_module_29_7_custom.png"/>
                          <pic:cNvPicPr/>
                        </pic:nvPicPr>
                        <pic:blipFill>
                          <a:blip r:embed="rId8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325579A" w14:textId="77777777">
        <w:tblPrEx>
          <w:tblCellMar>
            <w:top w:w="0" w:type="dxa"/>
            <w:bottom w:w="0" w:type="dxa"/>
          </w:tblCellMar>
        </w:tblPrEx>
        <w:trPr>
          <w:trHeight w:val="780"/>
        </w:trPr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781636" w14:textId="77777777" w:rsidR="00EE4219" w:rsidRDefault="00167843">
            <w:pPr>
              <w:spacing w:before="160" w:after="160"/>
            </w:pPr>
            <w:r>
              <w:t>ИНН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F8C98A" w14:textId="77777777" w:rsidR="00EE4219" w:rsidRDefault="00167843">
            <w:pPr>
              <w:spacing w:before="160" w:after="160"/>
            </w:pPr>
            <w:r>
              <w:t>{{Должник_ Организация_ ИНН}}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58AE9E" w14:textId="77777777" w:rsidR="00EE4219" w:rsidRDefault="00167843">
            <w:r>
              <w:t>ИНН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2FA411" w14:textId="77777777" w:rsidR="00EE4219" w:rsidRDefault="00167843">
            <w:r>
              <w:t xml:space="preserve">Переменная автоматически проставляет в документ ИНН организации - </w:t>
            </w:r>
            <w:r>
              <w:t>обязательный реквизит любой организа</w:t>
            </w:r>
            <w:r>
              <w:lastRenderedPageBreak/>
              <w:t>ции, состоящий из 10 арабских цифр в строгой последовательности</w:t>
            </w:r>
            <w:r>
              <w:rPr>
                <w:b/>
                <w:bCs/>
              </w:rPr>
              <w:t xml:space="preserve">. </w:t>
            </w:r>
            <w:r>
              <w:t xml:space="preserve">ИНН присваивается единожды — при регистрации и не меняется за время существования юридического лица. Это один из основных реквизитов, который используется </w:t>
            </w:r>
            <w:r>
              <w:t xml:space="preserve">организациями в разных документах, таких как счета-фактуры, </w:t>
            </w:r>
            <w:r>
              <w:lastRenderedPageBreak/>
              <w:t>платёжные поручения, заявления и документы в налоговую инспекцию. 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B5CA4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031E2F82" w14:textId="77777777" w:rsidR="00EE4219" w:rsidRDefault="00167843">
            <w:pPr>
              <w:spacing w:before="160" w:after="160"/>
            </w:pPr>
            <w:r>
              <w:t>9103098259</w:t>
            </w:r>
          </w:p>
        </w:tc>
        <w:tc>
          <w:tcPr>
            <w:tcW w:w="1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1151A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0B76AC8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</w:t>
            </w:r>
            <w:r>
              <w:rPr>
                <w:b/>
                <w:bCs/>
              </w:rPr>
              <w:t>льное производство» - «Общая информация» – «Реквизиты организации»</w:t>
            </w:r>
          </w:p>
          <w:p w14:paraId="62C538E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26FC8FBA" wp14:editId="4222AC09">
                  <wp:extent cx="3819525" cy="866775"/>
                  <wp:effectExtent l="0" t="0" r="0" b="0"/>
                  <wp:docPr id="1358" name="drex_module_29_7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8" name="drex_module_29_7_custom_2.png"/>
                          <pic:cNvPicPr/>
                        </pic:nvPicPr>
                        <pic:blipFill>
                          <a:blip r:embed="rId8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952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55FD22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9E8CAF" w14:textId="77777777" w:rsidR="00EE4219" w:rsidRDefault="00167843">
            <w:pPr>
              <w:spacing w:before="160" w:after="160"/>
            </w:pPr>
            <w:r>
              <w:lastRenderedPageBreak/>
              <w:t>КПП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87D1F6" w14:textId="77777777" w:rsidR="00EE4219" w:rsidRDefault="00167843">
            <w:pPr>
              <w:spacing w:before="160" w:after="160"/>
            </w:pPr>
            <w:r>
              <w:t>{{Должник_ Организация_ КПП}}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8EDA02" w14:textId="77777777" w:rsidR="00EE4219" w:rsidRDefault="00167843"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4E3A25" w14:textId="77777777" w:rsidR="00EE4219" w:rsidRDefault="00167843">
            <w:r>
              <w:t>Переменная автоматически проставляет в документ КПП организации. КПП — это «код причины постановки на учёт», который присваивается юридическим лицам</w:t>
            </w:r>
            <w:r>
              <w:t xml:space="preserve"> при </w:t>
            </w:r>
            <w:r>
              <w:lastRenderedPageBreak/>
              <w:t>регистрации в налоговом органе.</w:t>
            </w:r>
          </w:p>
          <w:p w14:paraId="431978DB" w14:textId="77777777" w:rsidR="00EE4219" w:rsidRDefault="00167843">
            <w:pPr>
              <w:spacing w:before="160" w:after="160"/>
            </w:pPr>
            <w:r>
              <w:t xml:space="preserve">В КПП содержатся дополнительные сведения о компании: регион регистрации, номер налоговой инспекции, по какой причине поставили на учёт в качестве налогоплательщика и другое. Состоит из 9 цифр.  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3E341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44620C1C" w14:textId="77777777" w:rsidR="00EE4219" w:rsidRDefault="00167843">
            <w:pPr>
              <w:spacing w:before="160" w:after="160"/>
            </w:pPr>
            <w:r>
              <w:t>771501001</w:t>
            </w:r>
          </w:p>
        </w:tc>
        <w:tc>
          <w:tcPr>
            <w:tcW w:w="1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77644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</w:t>
            </w:r>
            <w:r>
              <w:rPr>
                <w:b/>
                <w:bCs/>
              </w:rPr>
              <w:t>выборе переменной данные загружаются из:</w:t>
            </w:r>
          </w:p>
          <w:p w14:paraId="7F4E533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 «Общая информация» – «Реквизиты организации»</w:t>
            </w:r>
          </w:p>
          <w:p w14:paraId="7ADBBFB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72EAA76" wp14:editId="644E5EDC">
                  <wp:extent cx="3514725" cy="790575"/>
                  <wp:effectExtent l="0" t="0" r="0" b="0"/>
                  <wp:docPr id="1359" name="drex_module_29_7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" name="drex_module_29_7_custom_3.png"/>
                          <pic:cNvPicPr/>
                        </pic:nvPicPr>
                        <pic:blipFill>
                          <a:blip r:embed="rId8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4725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D8667D4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DCE9BB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 xml:space="preserve">Наименование </w:t>
            </w:r>
            <w:r>
              <w:rPr>
                <w:b/>
                <w:bCs/>
                <w:i/>
                <w:iCs/>
              </w:rPr>
              <w:lastRenderedPageBreak/>
              <w:t>организации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FF5F63" w14:textId="77777777" w:rsidR="00EE4219" w:rsidRDefault="00167843">
            <w:pPr>
              <w:spacing w:before="160" w:after="160"/>
            </w:pPr>
            <w:r>
              <w:lastRenderedPageBreak/>
              <w:t xml:space="preserve">{{Должник_ Организация_ </w:t>
            </w:r>
            <w:r>
              <w:lastRenderedPageBreak/>
              <w:t>Название}}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FB1223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 xml:space="preserve">ФИО/Наименование </w:t>
            </w:r>
            <w:r>
              <w:rPr>
                <w:b/>
                <w:bCs/>
                <w:i/>
                <w:iCs/>
              </w:rPr>
              <w:lastRenderedPageBreak/>
              <w:t>компании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F392E6" w14:textId="77777777" w:rsidR="00EE4219" w:rsidRDefault="00167843">
            <w:r>
              <w:lastRenderedPageBreak/>
              <w:t xml:space="preserve">Переменная автоматически </w:t>
            </w:r>
            <w:r>
              <w:lastRenderedPageBreak/>
              <w:t>проставляет в документ краткое наименование организации. Например: ООО «Ромашка»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572E4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40979138" w14:textId="77777777" w:rsidR="00EE4219" w:rsidRDefault="00167843">
            <w:pPr>
              <w:spacing w:before="160" w:after="160"/>
            </w:pPr>
            <w:r>
              <w:t xml:space="preserve">ООО </w:t>
            </w:r>
            <w:r>
              <w:lastRenderedPageBreak/>
              <w:t>«Ромашка»</w:t>
            </w:r>
          </w:p>
        </w:tc>
        <w:tc>
          <w:tcPr>
            <w:tcW w:w="1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AADE0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63135281" w14:textId="77777777" w:rsidR="00EE4219" w:rsidRDefault="00167843">
            <w:pPr>
              <w:spacing w:before="160" w:after="160"/>
            </w:pPr>
            <w:r>
              <w:lastRenderedPageBreak/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 «Общая информация» – «Главная»</w:t>
            </w:r>
          </w:p>
          <w:p w14:paraId="77511B0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D9A10A3" wp14:editId="0A7D1A94">
                  <wp:extent cx="3733800" cy="1295400"/>
                  <wp:effectExtent l="0" t="0" r="0" b="0"/>
                  <wp:docPr id="1360" name="drex_module_29_7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0" name="drex_module_29_7_custom_4.png"/>
                          <pic:cNvPicPr/>
                        </pic:nvPicPr>
                        <pic:blipFill>
                          <a:blip r:embed="rId8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655D27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4A2821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ОГРН должника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F2340F" w14:textId="77777777" w:rsidR="00EE4219" w:rsidRDefault="00167843">
            <w:pPr>
              <w:spacing w:before="160" w:after="160"/>
            </w:pPr>
            <w:r>
              <w:t>{{Должник_ Организация_ ОГРН}}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C3F485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ОГРН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8880AF" w14:textId="77777777" w:rsidR="00EE4219" w:rsidRDefault="00167843">
            <w:r>
              <w:t>Переменная автоматически проставляет в документ ОГРН организации. ОГРН (основной государственн</w:t>
            </w:r>
            <w:r>
              <w:t xml:space="preserve">ый регистрационный номер) — это номер, который </w:t>
            </w:r>
            <w:r>
              <w:lastRenderedPageBreak/>
              <w:t>получают все юридические лица и индивидуальные предприниматели в России при регистрации.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BDA8C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1F005653" w14:textId="77777777" w:rsidR="00EE4219" w:rsidRDefault="00167843">
            <w:pPr>
              <w:spacing w:before="160" w:after="160"/>
            </w:pPr>
            <w:r>
              <w:t>1219100018928</w:t>
            </w:r>
          </w:p>
        </w:tc>
        <w:tc>
          <w:tcPr>
            <w:tcW w:w="1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FC700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7162165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 «Общая информация» – «Реквизиты организации»</w:t>
            </w:r>
          </w:p>
          <w:p w14:paraId="5AFF7C7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C715FAD" wp14:editId="24706DBB">
                  <wp:extent cx="3600450" cy="819150"/>
                  <wp:effectExtent l="0" t="0" r="0" b="0"/>
                  <wp:docPr id="1361" name="drex_module_29_7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1" name="drex_module_29_7_custom_5.png"/>
                          <pic:cNvPicPr/>
                        </pic:nvPicPr>
                        <pic:blipFill>
                          <a:blip r:embed="rId8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45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03E4B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7904A3" w14:textId="77777777" w:rsidR="00EE4219" w:rsidRDefault="00167843">
            <w:pPr>
              <w:spacing w:before="160" w:after="160"/>
            </w:pPr>
            <w:r>
              <w:t>Полное наименование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B3CB63" w14:textId="77777777" w:rsidR="00EE4219" w:rsidRDefault="00167843">
            <w:pPr>
              <w:spacing w:before="160" w:after="160"/>
            </w:pPr>
            <w:r>
              <w:t>{{Должник_Организация_ Полное_Название}}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8E7DA5" w14:textId="77777777" w:rsidR="00EE4219" w:rsidRDefault="00167843"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76CCE6" w14:textId="77777777" w:rsidR="00EE4219" w:rsidRDefault="00167843">
            <w:r>
              <w:t>Переменная автоматически проставляет в документ полное наименование организации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9F88F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</w:t>
            </w:r>
            <w:r>
              <w:rPr>
                <w:b/>
                <w:bCs/>
              </w:rPr>
              <w:t>:</w:t>
            </w:r>
          </w:p>
          <w:p w14:paraId="02565DDA" w14:textId="77777777" w:rsidR="00EE4219" w:rsidRDefault="00167843">
            <w:pPr>
              <w:spacing w:before="160" w:after="160"/>
            </w:pPr>
            <w:r>
              <w:t>Общество с ограниченной ответственностью "Ромашка"</w:t>
            </w:r>
          </w:p>
        </w:tc>
        <w:tc>
          <w:tcPr>
            <w:tcW w:w="1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5B19C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2FF9FB1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 «Общая информация» – «Реквизиты организации»</w:t>
            </w:r>
          </w:p>
          <w:p w14:paraId="2422402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82E5868" wp14:editId="75024D78">
                  <wp:extent cx="3714750" cy="1047750"/>
                  <wp:effectExtent l="0" t="0" r="0" b="0"/>
                  <wp:docPr id="1362" name="drex_module_29_7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2" name="drex_module_29_7_custom_6.png"/>
                          <pic:cNvPicPr/>
                        </pic:nvPicPr>
                        <pic:blipFill>
                          <a:blip r:embed="rId1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73D15B8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6B3F4B" w14:textId="77777777" w:rsidR="00EE4219" w:rsidRDefault="00167843">
            <w:pPr>
              <w:spacing w:before="160" w:after="160"/>
            </w:pPr>
            <w:r>
              <w:t>ФИО руководителя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67D3CC" w14:textId="77777777" w:rsidR="00EE4219" w:rsidRDefault="00167843">
            <w:pPr>
              <w:spacing w:before="160" w:after="160"/>
            </w:pPr>
            <w:r>
              <w:t>{{Должни</w:t>
            </w:r>
            <w:r>
              <w:t xml:space="preserve">к_ Организация_ ФИО_Ген_ </w:t>
            </w:r>
            <w:r>
              <w:lastRenderedPageBreak/>
              <w:t>Директор}}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3511C0" w14:textId="77777777" w:rsidR="00EE4219" w:rsidRDefault="00167843">
            <w:r>
              <w:lastRenderedPageBreak/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F6C805" w14:textId="77777777" w:rsidR="00EE4219" w:rsidRDefault="00167843">
            <w:r>
              <w:t xml:space="preserve">Переменная автоматически </w:t>
            </w:r>
            <w:r>
              <w:lastRenderedPageBreak/>
              <w:t>проставляет в документ ФИО руководителя организации. Руководитель юридического лица (ЮЛ) — это</w:t>
            </w:r>
            <w:r>
              <w:rPr>
                <w:b/>
                <w:bCs/>
              </w:rPr>
              <w:t xml:space="preserve"> </w:t>
            </w:r>
            <w:r>
              <w:t>физическое лицо, осуществляющее руководство в соответствии с трудовым кодексом РФ.</w:t>
            </w:r>
          </w:p>
          <w:p w14:paraId="3464366B" w14:textId="77777777" w:rsidR="00EE4219" w:rsidRDefault="00167843">
            <w:pPr>
              <w:spacing w:before="160" w:after="160"/>
            </w:pPr>
            <w:r>
              <w:t xml:space="preserve">Должность руководителя может называться по-разному согласно уставу </w:t>
            </w:r>
            <w:r>
              <w:lastRenderedPageBreak/>
              <w:t xml:space="preserve">компании: генеральный директор, директор, управляющий, председатель совета директоров, глава, начальник, председатель. </w:t>
            </w:r>
          </w:p>
          <w:p w14:paraId="03886F1B" w14:textId="77777777" w:rsidR="00EE4219" w:rsidRDefault="00167843">
            <w:pPr>
              <w:spacing w:before="160" w:after="160"/>
            </w:pPr>
            <w:r>
              <w:t>Руководитель имеет право действовать от имени юридического лица без д</w:t>
            </w:r>
            <w:r>
              <w:t>оверенности.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1B162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3E2EC578" w14:textId="77777777" w:rsidR="00EE4219" w:rsidRDefault="00167843">
            <w:pPr>
              <w:spacing w:before="160" w:after="160"/>
            </w:pPr>
            <w:r>
              <w:t xml:space="preserve">Иванов </w:t>
            </w:r>
            <w:r>
              <w:lastRenderedPageBreak/>
              <w:t>Иван Иванович</w:t>
            </w:r>
          </w:p>
        </w:tc>
        <w:tc>
          <w:tcPr>
            <w:tcW w:w="1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5A4F8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5AA8E992" w14:textId="77777777" w:rsidR="00EE4219" w:rsidRDefault="00167843">
            <w:pPr>
              <w:spacing w:before="160" w:after="160"/>
            </w:pPr>
            <w:r>
              <w:lastRenderedPageBreak/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 «Общая информация» – «Реквизиты организации»</w:t>
            </w:r>
          </w:p>
          <w:p w14:paraId="1D155A7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462DD91" wp14:editId="0FDAEFF3">
                  <wp:extent cx="3733800" cy="838200"/>
                  <wp:effectExtent l="0" t="0" r="0" b="0"/>
                  <wp:docPr id="1363" name="drex_module_29_7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" name="drex_module_29_7_custom_7.png"/>
                          <pic:cNvPicPr/>
                        </pic:nvPicPr>
                        <pic:blipFill>
                          <a:blip r:embed="rId8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5DD78F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772968" w14:textId="77777777" w:rsidR="00EE4219" w:rsidRDefault="00167843">
            <w:pPr>
              <w:spacing w:before="160" w:after="160"/>
            </w:pPr>
            <w:r>
              <w:lastRenderedPageBreak/>
              <w:t>ФИО руководителя (род. падеж)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7C5465" w14:textId="77777777" w:rsidR="00EE4219" w:rsidRDefault="00167843">
            <w:pPr>
              <w:spacing w:before="160" w:after="160"/>
            </w:pPr>
            <w:r>
              <w:t>{{Д</w:t>
            </w:r>
            <w:r>
              <w:t xml:space="preserve">олжник_ Организация_ ФИО_Ген_ Директор_ </w:t>
            </w:r>
            <w:r>
              <w:lastRenderedPageBreak/>
              <w:t>Родительный_ Падеж}}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BE89D3" w14:textId="77777777" w:rsidR="00EE4219" w:rsidRDefault="00167843">
            <w:r>
              <w:lastRenderedPageBreak/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BA230A" w14:textId="77777777" w:rsidR="00EE4219" w:rsidRDefault="00167843">
            <w:r>
              <w:t xml:space="preserve">Переменная автоматически проставляет в </w:t>
            </w:r>
            <w:r>
              <w:lastRenderedPageBreak/>
              <w:t xml:space="preserve">документ Фамилию, Имя, Отчество руководителя  в родительном падеже. 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DF2A1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325ED77A" w14:textId="77777777" w:rsidR="00EE4219" w:rsidRDefault="00167843">
            <w:pPr>
              <w:spacing w:before="160" w:after="160"/>
            </w:pPr>
            <w:r>
              <w:t>Иванова Ивана Иванов</w:t>
            </w:r>
            <w:r>
              <w:lastRenderedPageBreak/>
              <w:t>ича</w:t>
            </w:r>
          </w:p>
          <w:p w14:paraId="7B7D275A" w14:textId="77777777" w:rsidR="00EE4219" w:rsidRDefault="00EE4219">
            <w:pPr>
              <w:spacing w:before="160" w:after="160"/>
            </w:pPr>
          </w:p>
        </w:tc>
        <w:tc>
          <w:tcPr>
            <w:tcW w:w="1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5BA534" w14:textId="77777777" w:rsidR="00EE4219" w:rsidRDefault="00167843">
            <w:r>
              <w:lastRenderedPageBreak/>
              <w:t>Данные подставляются системой</w:t>
            </w:r>
          </w:p>
        </w:tc>
      </w:tr>
    </w:tbl>
    <w:p w14:paraId="2C762A45" w14:textId="77777777" w:rsidR="00EE4219" w:rsidRDefault="00167843">
      <w:r>
        <w:br w:type="page"/>
      </w:r>
    </w:p>
    <w:p w14:paraId="4C4055AF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38" w:name="3a3af239-ca9f-409c-a4e6-9781e13f6700"/>
      <w:bookmarkEnd w:id="1538"/>
      <w:r>
        <w:rPr>
          <w:b/>
          <w:bCs/>
          <w:sz w:val="36"/>
          <w:szCs w:val="36"/>
        </w:rPr>
        <w:lastRenderedPageBreak/>
        <w:t>Досудебное производство</w:t>
      </w:r>
    </w:p>
    <w:p w14:paraId="5B23F264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199"/>
        <w:gridCol w:w="1296"/>
        <w:gridCol w:w="1147"/>
        <w:gridCol w:w="1383"/>
        <w:gridCol w:w="1093"/>
        <w:gridCol w:w="3787"/>
      </w:tblGrid>
      <w:tr w:rsidR="00EE4219" w14:paraId="41351870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16BBAD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2A8B0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255C3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</w:t>
            </w:r>
            <w:r>
              <w:rPr>
                <w:b/>
                <w:bCs/>
              </w:rPr>
              <w:t>агрузка данных)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4EC84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0C6604A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CDC28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2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AB930D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74967A4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F75BCD" w14:textId="77777777" w:rsidR="00EE4219" w:rsidRDefault="00167843">
            <w:pPr>
              <w:spacing w:before="160" w:after="160"/>
            </w:pPr>
            <w:r>
              <w:t>Дата звонка должнику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899C85" w14:textId="77777777" w:rsidR="00EE4219" w:rsidRDefault="00167843">
            <w:pPr>
              <w:spacing w:before="160" w:after="160"/>
            </w:pPr>
            <w:r>
              <w:t>{{Профиль_ Должника_ Главная_Дата_ Обзвона}}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465403" w14:textId="77777777" w:rsidR="00EE4219" w:rsidRDefault="00167843">
            <w:pPr>
              <w:spacing w:before="160" w:after="160"/>
            </w:pPr>
            <w:r>
              <w:t>Дата звонка должнику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11CBB0" w14:textId="77777777" w:rsidR="00EE4219" w:rsidRDefault="00167843">
            <w:r>
              <w:t>Переменная автоматически проставляет в документ даты всех звонков должнику о необходимости внести оплату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BFD53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42625965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520C520E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2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B4BF2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</w:t>
            </w:r>
            <w:r>
              <w:rPr>
                <w:b/>
                <w:bCs/>
              </w:rPr>
              <w:t>ные загружаются из:</w:t>
            </w:r>
          </w:p>
          <w:p w14:paraId="5A16DDE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«Карточка уведомлений»</w:t>
            </w:r>
            <w:r>
              <w:t xml:space="preserve"> – </w:t>
            </w:r>
            <w:r>
              <w:rPr>
                <w:b/>
                <w:bCs/>
              </w:rPr>
              <w:t>«Голосовые уведомления» - «Совершенные»</w:t>
            </w:r>
          </w:p>
          <w:p w14:paraId="3A4B44A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5D3402E2" wp14:editId="2F5F8E7D">
                  <wp:extent cx="3838575" cy="2333625"/>
                  <wp:effectExtent l="0" t="0" r="0" b="0"/>
                  <wp:docPr id="1364" name="drex_module_29_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" name="drex_module_29_8_custom.png"/>
                          <pic:cNvPicPr/>
                        </pic:nvPicPr>
                        <pic:blipFill>
                          <a:blip r:embed="rId8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857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DF2441" w14:textId="77777777" w:rsidR="00EE4219" w:rsidRDefault="00167843">
      <w:r>
        <w:lastRenderedPageBreak/>
        <w:br w:type="page"/>
      </w:r>
    </w:p>
    <w:p w14:paraId="4A7EBFAF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39" w:name="f042bee7-a8e1-42df-b053-ff381391df37"/>
      <w:bookmarkEnd w:id="1539"/>
      <w:r>
        <w:rPr>
          <w:b/>
          <w:bCs/>
          <w:sz w:val="36"/>
          <w:szCs w:val="36"/>
        </w:rPr>
        <w:lastRenderedPageBreak/>
        <w:t>Идентификаторы</w:t>
      </w:r>
    </w:p>
    <w:p w14:paraId="7B8C6FE4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>*если название переменных в конструкторе документов и в загрузке данных не совпадает, они в</w:t>
      </w:r>
      <w:r>
        <w:t xml:space="preserve">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125"/>
        <w:gridCol w:w="1926"/>
        <w:gridCol w:w="1077"/>
        <w:gridCol w:w="1309"/>
        <w:gridCol w:w="1147"/>
        <w:gridCol w:w="3321"/>
      </w:tblGrid>
      <w:tr w:rsidR="00EE4219" w14:paraId="6A3553C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AD7D6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B1CBA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DFF9E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82DA2D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33F8C04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F5F62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F222F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469085C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DBA32E" w14:textId="77777777" w:rsidR="00EE4219" w:rsidRDefault="00167843">
            <w:pPr>
              <w:spacing w:before="160" w:after="160"/>
            </w:pPr>
            <w:r>
              <w:t>Код БТИ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0FE3CA" w14:textId="77777777" w:rsidR="00EE4219" w:rsidRDefault="00167843">
            <w:pPr>
              <w:spacing w:before="160" w:after="160"/>
            </w:pPr>
            <w:r>
              <w:t>{{Профиль_Должника_ Главная_Код_БТИ}}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A2B28C" w14:textId="77777777" w:rsidR="00EE4219" w:rsidRDefault="00167843">
            <w:pPr>
              <w:spacing w:before="160" w:after="160"/>
            </w:pPr>
            <w:r>
              <w:t>Код БТИ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A86991" w14:textId="77777777" w:rsidR="00EE4219" w:rsidRDefault="00167843">
            <w:r>
              <w:t>Переменная автоматически проставляет в документ код БТИ, который может быть получен из ФИАС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E6CF2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3BA68940" w14:textId="77777777" w:rsidR="00EE4219" w:rsidRDefault="00167843">
            <w:pPr>
              <w:spacing w:before="160" w:after="160"/>
            </w:pPr>
            <w:r>
              <w:t>2352147</w:t>
            </w:r>
          </w:p>
        </w:tc>
        <w:tc>
          <w:tcPr>
            <w:tcW w:w="1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EC33EA" w14:textId="77777777" w:rsidR="00EE4219" w:rsidRDefault="00167843">
            <w:pPr>
              <w:spacing w:before="160" w:after="160"/>
            </w:pPr>
            <w:r>
              <w:t>Данные подставляются системой</w:t>
            </w:r>
          </w:p>
        </w:tc>
      </w:tr>
      <w:tr w:rsidR="00EE4219" w14:paraId="77DD0DDC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69012E" w14:textId="77777777" w:rsidR="00EE4219" w:rsidRDefault="00167843">
            <w:pPr>
              <w:spacing w:before="160" w:after="160"/>
            </w:pPr>
            <w:r>
              <w:t>Код дела должни</w:t>
            </w:r>
            <w:r>
              <w:lastRenderedPageBreak/>
              <w:t>ка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5F0C0B" w14:textId="77777777" w:rsidR="00EE4219" w:rsidRDefault="00167843">
            <w:pPr>
              <w:spacing w:before="160" w:after="160"/>
            </w:pPr>
            <w:r>
              <w:lastRenderedPageBreak/>
              <w:t xml:space="preserve">{{Должник_Код_Дела}} 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5DBCA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1BA837" w14:textId="77777777" w:rsidR="00EE4219" w:rsidRDefault="00167843">
            <w:r>
              <w:t>Переменная автомат</w:t>
            </w:r>
            <w:r>
              <w:lastRenderedPageBreak/>
              <w:t>ически проставляет в документ код дела должника, присваиваемый мировым или районным судом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11138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2A27222C" w14:textId="77777777" w:rsidR="00EE4219" w:rsidRDefault="00167843">
            <w:pPr>
              <w:spacing w:before="160" w:after="160"/>
            </w:pPr>
            <w:r>
              <w:lastRenderedPageBreak/>
              <w:t>235214</w:t>
            </w:r>
          </w:p>
        </w:tc>
        <w:tc>
          <w:tcPr>
            <w:tcW w:w="1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56BCB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</w:t>
            </w:r>
            <w:r>
              <w:rPr>
                <w:b/>
                <w:bCs/>
              </w:rPr>
              <w:lastRenderedPageBreak/>
              <w:t>загружаются из:</w:t>
            </w:r>
          </w:p>
          <w:p w14:paraId="2C91971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</w:t>
            </w:r>
            <w:r>
              <w:rPr>
                <w:b/>
                <w:bCs/>
              </w:rPr>
              <w:t>ел» - «Участок мирового судьи/Участок районного суда»</w:t>
            </w:r>
          </w:p>
          <w:p w14:paraId="685DF717" w14:textId="77777777" w:rsidR="00EE4219" w:rsidRDefault="00167843">
            <w:r>
              <w:rPr>
                <w:noProof/>
              </w:rPr>
              <w:drawing>
                <wp:inline distT="0" distB="0" distL="0" distR="0" wp14:anchorId="7FEA2AF2" wp14:editId="557E8870">
                  <wp:extent cx="3429000" cy="2324100"/>
                  <wp:effectExtent l="0" t="0" r="0" b="0"/>
                  <wp:docPr id="1365" name="drex_module_29_9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5" name="drex_module_29_9_custom.png"/>
                          <pic:cNvPicPr/>
                        </pic:nvPicPr>
                        <pic:blipFill>
                          <a:blip r:embed="rId8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7A6F9B4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69AF53" w14:textId="77777777" w:rsidR="00EE4219" w:rsidRDefault="00167843">
            <w:pPr>
              <w:spacing w:before="160" w:after="160"/>
            </w:pPr>
            <w:r>
              <w:lastRenderedPageBreak/>
              <w:t>Лицевой счет / Номер договора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77ED7A" w14:textId="77777777" w:rsidR="00EE4219" w:rsidRDefault="00167843">
            <w:pPr>
              <w:spacing w:before="160" w:after="160"/>
            </w:pPr>
            <w:r>
              <w:t>{{Должник_ Лицевой_Счет}}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DE3192" w14:textId="77777777" w:rsidR="00EE4219" w:rsidRDefault="00167843">
            <w:pPr>
              <w:spacing w:before="160" w:after="160"/>
            </w:pPr>
            <w:r>
              <w:t>Лицевой счет / Номер договора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20761E" w14:textId="77777777" w:rsidR="00EE4219" w:rsidRDefault="00167843">
            <w:pPr>
              <w:spacing w:before="160" w:after="160"/>
            </w:pPr>
            <w:r>
              <w:t>Лицевой счет, номер договора, код плательщика или идентификатор. Является обязательным значени</w:t>
            </w:r>
            <w:r>
              <w:lastRenderedPageBreak/>
              <w:t>ем в досудебном и с</w:t>
            </w:r>
            <w:r>
              <w:t xml:space="preserve">удебном производстве при загрузке данных по должнику происходит привязка этих данных в карточку должника. В исполнительном производстве переменная является не обязательной, так как привязка происходит по номеру </w:t>
            </w:r>
            <w:r>
              <w:lastRenderedPageBreak/>
              <w:t>судебного решения.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60530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5F5F5172" w14:textId="77777777" w:rsidR="00EE4219" w:rsidRDefault="00167843">
            <w:pPr>
              <w:spacing w:before="160" w:after="160"/>
            </w:pPr>
            <w:r>
              <w:t>4010258285 \ 134</w:t>
            </w:r>
            <w:r>
              <w:t>\02-2023</w:t>
            </w:r>
          </w:p>
          <w:p w14:paraId="66C46AF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- буквенный:</w:t>
            </w:r>
          </w:p>
          <w:p w14:paraId="184761F1" w14:textId="77777777" w:rsidR="00EE4219" w:rsidRDefault="00167843">
            <w:pPr>
              <w:spacing w:before="160" w:after="160"/>
            </w:pPr>
            <w:r>
              <w:t>АБВГД</w:t>
            </w:r>
          </w:p>
          <w:p w14:paraId="05850B7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- симво</w:t>
            </w:r>
            <w:r>
              <w:rPr>
                <w:b/>
                <w:bCs/>
              </w:rPr>
              <w:lastRenderedPageBreak/>
              <w:t>льный:</w:t>
            </w:r>
          </w:p>
          <w:p w14:paraId="5C16389C" w14:textId="77777777" w:rsidR="00EE4219" w:rsidRDefault="00167843">
            <w:pPr>
              <w:spacing w:before="160" w:after="160"/>
            </w:pPr>
            <w:r>
              <w:t>!»№;%:?</w:t>
            </w:r>
          </w:p>
          <w:p w14:paraId="5B86AB1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- гибридный:</w:t>
            </w:r>
          </w:p>
          <w:p w14:paraId="585E52D7" w14:textId="77777777" w:rsidR="00EE4219" w:rsidRDefault="00167843">
            <w:pPr>
              <w:spacing w:before="160" w:after="160"/>
            </w:pPr>
            <w:r>
              <w:t>12А-БЛД \ №21</w:t>
            </w:r>
          </w:p>
          <w:p w14:paraId="359CF8DE" w14:textId="77777777" w:rsidR="00EE4219" w:rsidRDefault="00EE4219">
            <w:pPr>
              <w:spacing w:before="160" w:after="160"/>
            </w:pPr>
          </w:p>
        </w:tc>
        <w:tc>
          <w:tcPr>
            <w:tcW w:w="1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0432A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561891A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«Главная»</w:t>
            </w:r>
          </w:p>
          <w:p w14:paraId="0799859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72451AB5" wp14:editId="601E92C7">
                  <wp:extent cx="3609975" cy="1800225"/>
                  <wp:effectExtent l="0" t="0" r="0" b="0"/>
                  <wp:docPr id="1366" name="drex_module_29_9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6" name="drex_module_29_9_custom_2.png"/>
                          <pic:cNvPicPr/>
                        </pic:nvPicPr>
                        <pic:blipFill>
                          <a:blip r:embed="rId8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997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A4487C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C62DEE" w14:textId="77777777" w:rsidR="00EE4219" w:rsidRDefault="00167843">
            <w:pPr>
              <w:spacing w:before="160" w:after="160"/>
            </w:pPr>
            <w:r>
              <w:lastRenderedPageBreak/>
              <w:t>Лицевой счет \ Номер Договора (без периода)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DCDE81" w14:textId="77777777" w:rsidR="00EE4219" w:rsidRDefault="00167843">
            <w:pPr>
              <w:spacing w:before="160" w:after="160"/>
            </w:pPr>
            <w:r>
              <w:t xml:space="preserve">{{Должник_Лицевой_Счет_ Без_Периода}} 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50A294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79C596" w14:textId="77777777" w:rsidR="00EE4219" w:rsidRDefault="00167843">
            <w:r>
              <w:t>Переменная автоматически проставляет в документ Лицевой счет / Номер договора должника без периода действия.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9DB95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- Числовой::</w:t>
            </w:r>
          </w:p>
          <w:p w14:paraId="6FDC6B77" w14:textId="77777777" w:rsidR="00EE4219" w:rsidRDefault="00167843">
            <w:pPr>
              <w:spacing w:before="160" w:after="160"/>
            </w:pPr>
            <w:r>
              <w:t>4010258285 \ 134\02-2023</w:t>
            </w:r>
          </w:p>
          <w:p w14:paraId="76139B4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- буквенный:</w:t>
            </w:r>
          </w:p>
          <w:p w14:paraId="69380386" w14:textId="77777777" w:rsidR="00EE4219" w:rsidRDefault="00167843">
            <w:pPr>
              <w:spacing w:before="160" w:after="160"/>
            </w:pPr>
            <w:r>
              <w:t>АБВГД</w:t>
            </w:r>
          </w:p>
          <w:p w14:paraId="24EC0FB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- символьный:</w:t>
            </w:r>
          </w:p>
          <w:p w14:paraId="0F237F67" w14:textId="77777777" w:rsidR="00EE4219" w:rsidRDefault="00167843">
            <w:pPr>
              <w:spacing w:before="160" w:after="160"/>
            </w:pPr>
            <w:r>
              <w:t>!»№;%:?</w:t>
            </w:r>
          </w:p>
          <w:p w14:paraId="5FDB546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- Гибридный::</w:t>
            </w:r>
          </w:p>
          <w:p w14:paraId="7C42DAC5" w14:textId="77777777" w:rsidR="00EE4219" w:rsidRDefault="00167843">
            <w:pPr>
              <w:spacing w:before="160" w:after="160"/>
            </w:pPr>
            <w:r>
              <w:t>12А-БЛД \ №21</w:t>
            </w:r>
          </w:p>
        </w:tc>
        <w:tc>
          <w:tcPr>
            <w:tcW w:w="1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CFBD77" w14:textId="77777777" w:rsidR="00EE4219" w:rsidRDefault="00167843">
            <w:pPr>
              <w:spacing w:before="160" w:after="160"/>
            </w:pPr>
            <w:r>
              <w:t>Данные подставляются системой</w:t>
            </w:r>
          </w:p>
        </w:tc>
      </w:tr>
      <w:tr w:rsidR="00EE4219" w14:paraId="397FC9C0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7D971C" w14:textId="77777777" w:rsidR="00EE4219" w:rsidRDefault="00167843">
            <w:pPr>
              <w:spacing w:before="160" w:after="160"/>
            </w:pPr>
            <w:r>
              <w:t>Тип должника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1AF3C0" w14:textId="77777777" w:rsidR="00EE4219" w:rsidRDefault="00167843">
            <w:pPr>
              <w:spacing w:before="160" w:after="160"/>
            </w:pPr>
            <w:r>
              <w:t xml:space="preserve">{{Профиль_Должника_ Главная_Дата_ Обзвона\Должник_Тип_ </w:t>
            </w:r>
            <w:r>
              <w:lastRenderedPageBreak/>
              <w:t>Должника}}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05D9C7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8076A4" w14:textId="77777777" w:rsidR="00EE4219" w:rsidRDefault="00167843">
            <w:r>
              <w:t xml:space="preserve">Переменная определяет кем является должник </w:t>
            </w:r>
            <w:r>
              <w:lastRenderedPageBreak/>
              <w:t>- физическим или юридическим л</w:t>
            </w:r>
            <w:r>
              <w:t>ицом. В зависимости от выбранного должника, при формировании документов подставляется тип должника.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54592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3EEC21E0" w14:textId="77777777" w:rsidR="00EE4219" w:rsidRDefault="00167843">
            <w:pPr>
              <w:spacing w:before="160" w:after="160"/>
            </w:pPr>
            <w:r>
              <w:t>Физическое лицо</w:t>
            </w:r>
          </w:p>
          <w:p w14:paraId="03DC74E2" w14:textId="77777777" w:rsidR="00EE4219" w:rsidRDefault="00167843">
            <w:pPr>
              <w:spacing w:before="160" w:after="160"/>
            </w:pPr>
            <w:r>
              <w:lastRenderedPageBreak/>
              <w:t>Юридическое лицо</w:t>
            </w:r>
          </w:p>
        </w:tc>
        <w:tc>
          <w:tcPr>
            <w:tcW w:w="1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7CB02F" w14:textId="77777777" w:rsidR="00EE4219" w:rsidRDefault="00167843">
            <w:r>
              <w:lastRenderedPageBreak/>
              <w:t>Данные подставляются системой</w:t>
            </w:r>
          </w:p>
        </w:tc>
      </w:tr>
    </w:tbl>
    <w:p w14:paraId="766B99F2" w14:textId="77777777" w:rsidR="00EE4219" w:rsidRDefault="00167843">
      <w:r>
        <w:br w:type="page"/>
      </w:r>
    </w:p>
    <w:p w14:paraId="18FDD8E5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40" w:name="fb870cdb-a829-4c6b-ad66-b9168a2bf522"/>
      <w:bookmarkEnd w:id="1540"/>
      <w:r>
        <w:rPr>
          <w:b/>
          <w:bCs/>
          <w:sz w:val="36"/>
          <w:szCs w:val="36"/>
        </w:rPr>
        <w:lastRenderedPageBreak/>
        <w:t>КАД Арбитр / ЕФРСБ</w:t>
      </w:r>
    </w:p>
    <w:p w14:paraId="5D7685F5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115"/>
        <w:gridCol w:w="1173"/>
        <w:gridCol w:w="989"/>
        <w:gridCol w:w="2633"/>
        <w:gridCol w:w="975"/>
        <w:gridCol w:w="3020"/>
      </w:tblGrid>
      <w:tr w:rsidR="00EE4219" w14:paraId="0831C2E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FDEDC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96F89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CB1C1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01350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205D5BB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94381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38EEE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26C0D95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0EC71F" w14:textId="77777777" w:rsidR="00EE4219" w:rsidRDefault="00167843">
            <w:pPr>
              <w:spacing w:before="160" w:after="160"/>
            </w:pPr>
            <w:r>
              <w:t>Арбитражный управляющий в столбик (ФЛ)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F9DABC" w14:textId="77777777" w:rsidR="00EE4219" w:rsidRDefault="00167843">
            <w:pPr>
              <w:spacing w:before="160" w:after="160"/>
            </w:pPr>
            <w:r>
              <w:t>{{Профиль_ Должника_ Жильцы_ Арбитражные_ У</w:t>
            </w:r>
            <w:r>
              <w:t>правляющие_В _Столбик}}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493C7C" w14:textId="77777777" w:rsidR="00EE4219" w:rsidRDefault="00167843"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A220E2" w14:textId="77777777" w:rsidR="00EE4219" w:rsidRDefault="00167843">
            <w:pPr>
              <w:spacing w:before="160" w:after="160"/>
            </w:pPr>
            <w:r>
              <w:t>Переменная подставляет в документ данные арбитражного управляющего для физического лица. Данные подставляются в столбик.</w:t>
            </w:r>
          </w:p>
          <w:p w14:paraId="23D47504" w14:textId="77777777" w:rsidR="00EE4219" w:rsidRDefault="00167843">
            <w:pPr>
              <w:spacing w:before="160" w:after="160"/>
            </w:pPr>
            <w:r>
              <w:t>Переменная отображается только при условии, что должник признан банкротом. В противном случае, она скрыта.</w:t>
            </w:r>
          </w:p>
          <w:p w14:paraId="2899D80C" w14:textId="77777777" w:rsidR="00EE4219" w:rsidRDefault="00167843">
            <w:pPr>
              <w:spacing w:before="160" w:after="160"/>
            </w:pPr>
            <w:r>
              <w:t>Система запрашивает данные п</w:t>
            </w:r>
            <w:r>
              <w:t xml:space="preserve">о </w:t>
            </w:r>
            <w:r>
              <w:lastRenderedPageBreak/>
              <w:t xml:space="preserve">должнику в КАД Арбитр или в ЕФРСБ и выводит информацию в карточке должника. 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0203A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3553C9FB" w14:textId="77777777" w:rsidR="00EE4219" w:rsidRDefault="00167843">
            <w:pPr>
              <w:spacing w:before="160" w:after="160"/>
            </w:pPr>
            <w:r>
              <w:t xml:space="preserve">Иванов Иван Иванович, </w:t>
            </w:r>
          </w:p>
          <w:p w14:paraId="6A787C9F" w14:textId="77777777" w:rsidR="00EE4219" w:rsidRDefault="00167843">
            <w:pPr>
              <w:spacing w:before="160" w:after="160"/>
            </w:pPr>
            <w:r>
              <w:t>ИНН 9103098259,</w:t>
            </w:r>
          </w:p>
          <w:p w14:paraId="2B51C2D2" w14:textId="77777777" w:rsidR="00EE4219" w:rsidRDefault="00167843">
            <w:pPr>
              <w:spacing w:before="160" w:after="160"/>
            </w:pPr>
            <w:r>
              <w:t xml:space="preserve">Адрес: 107258, г.Москва, проезд Погонный, </w:t>
            </w:r>
            <w:r>
              <w:lastRenderedPageBreak/>
              <w:t>д. 12, к. 1, кв. 105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ABAAB5" w14:textId="77777777" w:rsidR="00EE4219" w:rsidRDefault="00167843">
            <w:r>
              <w:lastRenderedPageBreak/>
              <w:t>Данные подставляются системой</w:t>
            </w:r>
          </w:p>
        </w:tc>
      </w:tr>
      <w:tr w:rsidR="00EE4219" w14:paraId="0835E1D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5EB48C" w14:textId="77777777" w:rsidR="00EE4219" w:rsidRDefault="00167843">
            <w:pPr>
              <w:spacing w:before="160" w:after="160"/>
            </w:pPr>
            <w:r>
              <w:t>Арбитражный управляющий в столбик</w:t>
            </w:r>
            <w:r>
              <w:t xml:space="preserve"> (ЮЛ)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4145CF" w14:textId="77777777" w:rsidR="00EE4219" w:rsidRDefault="00167843">
            <w:pPr>
              <w:spacing w:before="160" w:after="160"/>
            </w:pPr>
            <w:r>
              <w:t>{{Должник_ Организация_ Арбитражные_ Управляющие_В _Столбик}}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200612" w14:textId="77777777" w:rsidR="00EE4219" w:rsidRDefault="00167843"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959B5C" w14:textId="77777777" w:rsidR="00EE4219" w:rsidRDefault="00167843">
            <w:pPr>
              <w:spacing w:before="160" w:after="160"/>
            </w:pPr>
            <w:r>
              <w:t>Переменная подставляет в документ данные арбитражного управляющего для юридического лица. Данные подставляются в столбик.</w:t>
            </w:r>
          </w:p>
          <w:p w14:paraId="2775E274" w14:textId="77777777" w:rsidR="00EE4219" w:rsidRDefault="00167843">
            <w:pPr>
              <w:spacing w:before="160" w:after="160"/>
            </w:pPr>
            <w:r>
              <w:t>Переменная отображается только при условии, что должник призна</w:t>
            </w:r>
            <w:r>
              <w:t>н банкротом. В противном случае, она скрыта.</w:t>
            </w:r>
          </w:p>
          <w:p w14:paraId="707D414C" w14:textId="77777777" w:rsidR="00EE4219" w:rsidRDefault="00167843">
            <w:pPr>
              <w:spacing w:before="160" w:after="160"/>
            </w:pPr>
            <w:r>
              <w:t xml:space="preserve">Система запрашивает данные по должнику в КАД Арбитр или в ЕФРСБ и выводит информацию в карточке должника. 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3EF38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A123446" w14:textId="77777777" w:rsidR="00EE4219" w:rsidRDefault="00167843">
            <w:pPr>
              <w:spacing w:before="160" w:after="160"/>
            </w:pPr>
            <w:r>
              <w:t xml:space="preserve">Иванов Иван Иванович, </w:t>
            </w:r>
          </w:p>
          <w:p w14:paraId="076C4949" w14:textId="77777777" w:rsidR="00EE4219" w:rsidRDefault="00167843">
            <w:pPr>
              <w:spacing w:before="160" w:after="160"/>
            </w:pPr>
            <w:r>
              <w:t>ИНН 9103098259,</w:t>
            </w:r>
          </w:p>
          <w:p w14:paraId="60441F8D" w14:textId="77777777" w:rsidR="00EE4219" w:rsidRDefault="00167843">
            <w:pPr>
              <w:spacing w:before="160" w:after="160"/>
            </w:pPr>
            <w:r>
              <w:t>Адрес: 107258, г.Москва, проезд Погонный, д. 12, к. 1, кв. 105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7B609B" w14:textId="77777777" w:rsidR="00EE4219" w:rsidRDefault="00167843">
            <w:r>
              <w:t>Данные подставляются системой</w:t>
            </w:r>
          </w:p>
        </w:tc>
      </w:tr>
      <w:tr w:rsidR="00EE4219" w14:paraId="49ECC088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26C709" w14:textId="77777777" w:rsidR="00EE4219" w:rsidRDefault="00167843">
            <w:pPr>
              <w:spacing w:before="160" w:after="160"/>
            </w:pPr>
            <w:r>
              <w:t xml:space="preserve">Дата возникновения </w:t>
            </w:r>
            <w:r>
              <w:lastRenderedPageBreak/>
              <w:t>банкротства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AE5F63" w14:textId="77777777" w:rsidR="00EE4219" w:rsidRDefault="00167843">
            <w:pPr>
              <w:spacing w:before="160" w:after="160"/>
            </w:pPr>
            <w:r>
              <w:lastRenderedPageBreak/>
              <w:t xml:space="preserve">{{Профиль_ Должника_ </w:t>
            </w:r>
            <w:r>
              <w:lastRenderedPageBreak/>
              <w:t>Список_ Банкротств_ Жильцов_Дата_ Возникновения _Банкротства}}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8E3EDF" w14:textId="77777777" w:rsidR="00EE4219" w:rsidRDefault="00167843">
            <w:r>
              <w:lastRenderedPageBreak/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0EA5AF" w14:textId="77777777" w:rsidR="00EE4219" w:rsidRDefault="00167843">
            <w:pPr>
              <w:spacing w:before="160" w:after="160"/>
            </w:pPr>
            <w:r>
              <w:t>Момент, когда должник стал неспособен в пол</w:t>
            </w:r>
            <w:r>
              <w:t xml:space="preserve">ном объёме </w:t>
            </w:r>
            <w:r>
              <w:lastRenderedPageBreak/>
              <w:t xml:space="preserve">удовлетворить требования кредиторов из-за превышения совокупного размера обязательств над реальной стоимостью его активов. </w:t>
            </w:r>
          </w:p>
          <w:p w14:paraId="2CF71F04" w14:textId="77777777" w:rsidR="00EE4219" w:rsidRDefault="00167843">
            <w:pPr>
              <w:spacing w:before="160" w:after="160"/>
            </w:pPr>
            <w:r>
              <w:t xml:space="preserve">Система запрашивает данные по должнику в КАД Арбитр или в ЕФРСБ и выводит информацию в карточке должника. 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6D9A4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4AC41D49" w14:textId="77777777" w:rsidR="00EE4219" w:rsidRDefault="00167843">
            <w:pPr>
              <w:spacing w:before="160" w:after="160"/>
            </w:pPr>
            <w:r>
              <w:t>12.02.</w:t>
            </w:r>
            <w:r>
              <w:lastRenderedPageBreak/>
              <w:t>2005</w:t>
            </w:r>
          </w:p>
          <w:p w14:paraId="60A459A7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10373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3523AAED" w14:textId="77777777" w:rsidR="00EE4219" w:rsidRDefault="00167843">
            <w:pPr>
              <w:spacing w:before="160" w:after="160"/>
            </w:pPr>
            <w:r>
              <w:lastRenderedPageBreak/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«Должники».</w:t>
            </w:r>
          </w:p>
          <w:p w14:paraId="34610D6E" w14:textId="77777777" w:rsidR="00EE4219" w:rsidRDefault="00167843">
            <w:pPr>
              <w:spacing w:before="160" w:after="160"/>
            </w:pPr>
            <w:r>
              <w:t xml:space="preserve">При наведении мыши на иконку признака банкрота (если должник банкрот – </w:t>
            </w:r>
            <w:r>
              <w:t xml:space="preserve">иконка красного цвета, если нет - зеленого) во всплывающем окне появляется вся информация по банкротству: </w:t>
            </w:r>
          </w:p>
          <w:p w14:paraId="0A4D0BCE" w14:textId="77777777" w:rsidR="00EE4219" w:rsidRDefault="00167843">
            <w:pPr>
              <w:numPr>
                <w:ilvl w:val="0"/>
                <w:numId w:val="33"/>
              </w:numPr>
            </w:pPr>
            <w:r>
              <w:t>признак банкротства должника (является / не является)</w:t>
            </w:r>
          </w:p>
          <w:p w14:paraId="48CAA551" w14:textId="77777777" w:rsidR="00EE4219" w:rsidRDefault="00167843">
            <w:pPr>
              <w:numPr>
                <w:ilvl w:val="0"/>
                <w:numId w:val="33"/>
              </w:numPr>
            </w:pPr>
            <w:r>
              <w:t>номер дела банкротства</w:t>
            </w:r>
          </w:p>
          <w:p w14:paraId="2134F935" w14:textId="77777777" w:rsidR="00EE4219" w:rsidRDefault="00167843">
            <w:pPr>
              <w:numPr>
                <w:ilvl w:val="0"/>
                <w:numId w:val="33"/>
              </w:numPr>
            </w:pPr>
            <w:r>
              <w:t>источники (КАД или ЕФРСБ)</w:t>
            </w:r>
          </w:p>
          <w:p w14:paraId="0849257F" w14:textId="77777777" w:rsidR="00EE4219" w:rsidRDefault="00167843">
            <w:pPr>
              <w:numPr>
                <w:ilvl w:val="0"/>
                <w:numId w:val="33"/>
              </w:numPr>
            </w:pPr>
            <w:r>
              <w:t>дата признания банкротом</w:t>
            </w:r>
          </w:p>
          <w:p w14:paraId="7930384C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0FF1D468" wp14:editId="4B6E53C6">
                  <wp:extent cx="3629025" cy="1895475"/>
                  <wp:effectExtent l="0" t="0" r="0" b="0"/>
                  <wp:docPr id="1367" name="drex_module_29_10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" name="drex_module_29_10_custom.png"/>
                          <pic:cNvPicPr/>
                        </pic:nvPicPr>
                        <pic:blipFill>
                          <a:blip r:embed="rId8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02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F6CFA9C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A3043D" w14:textId="77777777" w:rsidR="00EE4219" w:rsidRDefault="00167843">
            <w:pPr>
              <w:spacing w:before="160" w:after="160"/>
            </w:pPr>
            <w:r>
              <w:lastRenderedPageBreak/>
              <w:t>Дата завершения банкротства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E66209" w14:textId="77777777" w:rsidR="00EE4219" w:rsidRDefault="00167843">
            <w:pPr>
              <w:spacing w:before="160" w:after="160"/>
            </w:pPr>
            <w:r>
              <w:t>{{Профиль_ Должника_ Список_ Банкротств_ Жильцов_Дата_ Завершения_ Банкротства}}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4BF737" w14:textId="77777777" w:rsidR="00EE4219" w:rsidRDefault="00167843"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57F43D" w14:textId="77777777" w:rsidR="00EE4219" w:rsidRDefault="00167843">
            <w:pPr>
              <w:spacing w:before="160" w:after="160"/>
            </w:pPr>
            <w:r>
              <w:t>Дата, когда процесс банкротства завершается либо ликвидацией должника-юридического лица, либо удовлетворением требо</w:t>
            </w:r>
            <w:r>
              <w:t>ваний кредиторов.</w:t>
            </w:r>
          </w:p>
          <w:p w14:paraId="7D419A5A" w14:textId="77777777" w:rsidR="00EE4219" w:rsidRDefault="00167843">
            <w:pPr>
              <w:spacing w:before="160" w:after="160"/>
            </w:pPr>
            <w:r>
              <w:t xml:space="preserve">Система запрашивает данные по должнику в КАД Арбитр или в ЕФРСБ и выводит информацию в карточке должника. 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CB78D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10E88E08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449D70EB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01C10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958468C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«Должники».</w:t>
            </w:r>
          </w:p>
          <w:p w14:paraId="5A974A7D" w14:textId="77777777" w:rsidR="00EE4219" w:rsidRDefault="00167843">
            <w:pPr>
              <w:spacing w:before="160" w:after="160"/>
            </w:pPr>
            <w:r>
              <w:t>При наведении мыши на иконку признака банкрота (если должник банкрот – иконка красного цвета, если нет - зеленого) во всплывающем окне появляется вся информация по банкротст</w:t>
            </w:r>
            <w:r>
              <w:t xml:space="preserve">ву: </w:t>
            </w:r>
          </w:p>
          <w:p w14:paraId="7911913F" w14:textId="77777777" w:rsidR="00EE4219" w:rsidRDefault="00167843">
            <w:pPr>
              <w:numPr>
                <w:ilvl w:val="0"/>
                <w:numId w:val="34"/>
              </w:numPr>
            </w:pPr>
            <w:r>
              <w:t>признак банкротства должника (является / не является)</w:t>
            </w:r>
          </w:p>
          <w:p w14:paraId="31FE170C" w14:textId="77777777" w:rsidR="00EE4219" w:rsidRDefault="00167843">
            <w:pPr>
              <w:numPr>
                <w:ilvl w:val="0"/>
                <w:numId w:val="34"/>
              </w:numPr>
            </w:pPr>
            <w:r>
              <w:t>номер дела банкротства</w:t>
            </w:r>
          </w:p>
          <w:p w14:paraId="7BC6F641" w14:textId="77777777" w:rsidR="00EE4219" w:rsidRDefault="00167843">
            <w:pPr>
              <w:numPr>
                <w:ilvl w:val="0"/>
                <w:numId w:val="34"/>
              </w:numPr>
            </w:pPr>
            <w:r>
              <w:t>источники (КАД или ЕФРСБ)</w:t>
            </w:r>
          </w:p>
          <w:p w14:paraId="1AE22615" w14:textId="77777777" w:rsidR="00EE4219" w:rsidRDefault="00167843">
            <w:pPr>
              <w:numPr>
                <w:ilvl w:val="0"/>
                <w:numId w:val="34"/>
              </w:numPr>
            </w:pPr>
            <w:r>
              <w:t>дата признания банкротом</w:t>
            </w:r>
          </w:p>
          <w:p w14:paraId="70DBC0E1" w14:textId="77777777" w:rsidR="00EE4219" w:rsidRDefault="00167843">
            <w:r>
              <w:t xml:space="preserve">После завершения банкротства должник перестает им являться и иконка статуса банкротства будет </w:t>
            </w:r>
            <w:r>
              <w:lastRenderedPageBreak/>
              <w:t xml:space="preserve">зеленой. </w:t>
            </w:r>
          </w:p>
          <w:p w14:paraId="39835BFE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6290C365" wp14:editId="66A4EC2E">
                  <wp:extent cx="3629025" cy="1895475"/>
                  <wp:effectExtent l="0" t="0" r="0" b="0"/>
                  <wp:docPr id="1368" name="drex_module_29_10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8" name="drex_module_29_10_custom.png"/>
                          <pic:cNvPicPr/>
                        </pic:nvPicPr>
                        <pic:blipFill>
                          <a:blip r:embed="rId8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02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205F5FD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D71CA0" w14:textId="77777777" w:rsidR="00EE4219" w:rsidRDefault="00167843">
            <w:pPr>
              <w:spacing w:before="160" w:after="160"/>
            </w:pPr>
            <w:r>
              <w:lastRenderedPageBreak/>
              <w:t>Дата признания б</w:t>
            </w:r>
            <w:r>
              <w:t>анкротом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71D39B" w14:textId="77777777" w:rsidR="00EE4219" w:rsidRDefault="00167843">
            <w:pPr>
              <w:spacing w:before="160" w:after="160"/>
            </w:pPr>
            <w:r>
              <w:t>{{Профиль_ Должника_ Список_ Банкротств_ Жильцов_Дата_ Признания_ Банкротом}}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CFC4F6" w14:textId="77777777" w:rsidR="00EE4219" w:rsidRDefault="00167843"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C40189" w14:textId="77777777" w:rsidR="00EE4219" w:rsidRDefault="00167843">
            <w:pPr>
              <w:spacing w:before="160" w:after="160"/>
            </w:pPr>
            <w:r>
              <w:t xml:space="preserve">Дата, когда должник признан банкротом государственными органами. </w:t>
            </w:r>
          </w:p>
          <w:p w14:paraId="397BBB63" w14:textId="77777777" w:rsidR="00EE4219" w:rsidRDefault="00167843">
            <w:pPr>
              <w:spacing w:before="160" w:after="160"/>
            </w:pPr>
            <w:r>
              <w:t xml:space="preserve">Система запрашивает данные по должнику в КАД Арбитр или в ЕФРСБ и выводит информацию в карточке должника. 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D09DE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10469810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7F445BED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87833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75C0BE7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«Должники».</w:t>
            </w:r>
          </w:p>
          <w:p w14:paraId="7E571EE9" w14:textId="77777777" w:rsidR="00EE4219" w:rsidRDefault="00167843">
            <w:pPr>
              <w:spacing w:before="160" w:after="160"/>
            </w:pPr>
            <w:r>
              <w:t>При наведении мыши на иконку признака банкрота (если должник банкрот – иконка красного цвета, если нет - зеленого) во всплывающем окне появляется вся информация по банкротст</w:t>
            </w:r>
            <w:r>
              <w:t xml:space="preserve">ву: </w:t>
            </w:r>
          </w:p>
          <w:p w14:paraId="6F49C874" w14:textId="77777777" w:rsidR="00EE4219" w:rsidRDefault="00167843">
            <w:pPr>
              <w:numPr>
                <w:ilvl w:val="0"/>
                <w:numId w:val="35"/>
              </w:numPr>
            </w:pPr>
            <w:r>
              <w:t>признак банкротства должника (является / не является)</w:t>
            </w:r>
          </w:p>
          <w:p w14:paraId="7C9BF50F" w14:textId="77777777" w:rsidR="00EE4219" w:rsidRDefault="00167843">
            <w:pPr>
              <w:numPr>
                <w:ilvl w:val="0"/>
                <w:numId w:val="35"/>
              </w:numPr>
            </w:pPr>
            <w:r>
              <w:t xml:space="preserve">номер дела </w:t>
            </w:r>
            <w:r>
              <w:lastRenderedPageBreak/>
              <w:t>банкротства</w:t>
            </w:r>
          </w:p>
          <w:p w14:paraId="06154873" w14:textId="77777777" w:rsidR="00EE4219" w:rsidRDefault="00167843">
            <w:pPr>
              <w:numPr>
                <w:ilvl w:val="0"/>
                <w:numId w:val="35"/>
              </w:numPr>
            </w:pPr>
            <w:r>
              <w:t>источники (КАД или ЕФРСБ)</w:t>
            </w:r>
          </w:p>
          <w:p w14:paraId="79890AF6" w14:textId="77777777" w:rsidR="00EE4219" w:rsidRDefault="00167843">
            <w:pPr>
              <w:numPr>
                <w:ilvl w:val="0"/>
                <w:numId w:val="35"/>
              </w:numPr>
            </w:pPr>
            <w:r>
              <w:t>дата признания банкротом</w:t>
            </w:r>
          </w:p>
          <w:p w14:paraId="19767F7F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60058F87" wp14:editId="506020AF">
                  <wp:extent cx="3629025" cy="1895475"/>
                  <wp:effectExtent l="0" t="0" r="0" b="0"/>
                  <wp:docPr id="1369" name="drex_module_29_10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9" name="drex_module_29_10_custom.png"/>
                          <pic:cNvPicPr/>
                        </pic:nvPicPr>
                        <pic:blipFill>
                          <a:blip r:embed="rId8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02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FD35C1C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BAD65B" w14:textId="77777777" w:rsidR="00EE4219" w:rsidRDefault="00167843">
            <w:pPr>
              <w:spacing w:before="160" w:after="160"/>
            </w:pPr>
            <w:r>
              <w:lastRenderedPageBreak/>
              <w:t>Дата реализации имущества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BE4D2E" w14:textId="77777777" w:rsidR="00EE4219" w:rsidRDefault="00167843">
            <w:pPr>
              <w:spacing w:before="160" w:after="160"/>
            </w:pPr>
            <w:r>
              <w:t>{{Профиль_ Должника_ Список_ Банкротств_ Жильцов_Дата_ Реализации_ Имущества}}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A3BBAD" w14:textId="77777777" w:rsidR="00EE4219" w:rsidRDefault="00167843"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6386C8" w14:textId="77777777" w:rsidR="00EE4219" w:rsidRDefault="00167843">
            <w:pPr>
              <w:spacing w:before="160" w:after="160"/>
            </w:pPr>
            <w:r>
              <w:t>Дата, когда</w:t>
            </w:r>
            <w:r>
              <w:t xml:space="preserve"> имущество должника-банкрота было реализовано в пользу кредиторов.</w:t>
            </w:r>
          </w:p>
          <w:p w14:paraId="2B368392" w14:textId="77777777" w:rsidR="00EE4219" w:rsidRDefault="00167843">
            <w:pPr>
              <w:spacing w:before="160" w:after="160"/>
            </w:pPr>
            <w:r>
              <w:t xml:space="preserve">Система запрашивает данные по должнику в КАД Арбитр или в ЕФРСБ и выводит информацию в карточке должника. 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624B8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06F7A168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64F7CAD3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2CFBC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05C32C0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</w:t>
            </w:r>
            <w:r>
              <w:rPr>
                <w:b/>
                <w:bCs/>
              </w:rPr>
              <w:t>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«Должники».</w:t>
            </w:r>
          </w:p>
          <w:p w14:paraId="2B7CC742" w14:textId="77777777" w:rsidR="00EE4219" w:rsidRDefault="00167843">
            <w:pPr>
              <w:spacing w:before="160" w:after="160"/>
            </w:pPr>
            <w:r>
              <w:t xml:space="preserve">При наведении мыши на иконку признака банкрота (если должник банкрот – иконка красного цвета, если нет - зеленого) во всплывающем окне появляется вся информация по банкротству: </w:t>
            </w:r>
          </w:p>
          <w:p w14:paraId="6CF50A16" w14:textId="77777777" w:rsidR="00EE4219" w:rsidRDefault="00167843">
            <w:pPr>
              <w:numPr>
                <w:ilvl w:val="0"/>
                <w:numId w:val="36"/>
              </w:numPr>
            </w:pPr>
            <w:r>
              <w:lastRenderedPageBreak/>
              <w:t>признак банкротства должника (яв</w:t>
            </w:r>
            <w:r>
              <w:t>ляется / не является)</w:t>
            </w:r>
          </w:p>
          <w:p w14:paraId="0F90E967" w14:textId="77777777" w:rsidR="00EE4219" w:rsidRDefault="00167843">
            <w:pPr>
              <w:numPr>
                <w:ilvl w:val="0"/>
                <w:numId w:val="36"/>
              </w:numPr>
            </w:pPr>
            <w:r>
              <w:t>номер дела банкротства</w:t>
            </w:r>
          </w:p>
          <w:p w14:paraId="4556CE30" w14:textId="77777777" w:rsidR="00EE4219" w:rsidRDefault="00167843">
            <w:pPr>
              <w:numPr>
                <w:ilvl w:val="0"/>
                <w:numId w:val="36"/>
              </w:numPr>
            </w:pPr>
            <w:r>
              <w:t>источники (КАД или ЕФРСБ)</w:t>
            </w:r>
          </w:p>
          <w:p w14:paraId="2E30E300" w14:textId="77777777" w:rsidR="00EE4219" w:rsidRDefault="00167843">
            <w:pPr>
              <w:numPr>
                <w:ilvl w:val="0"/>
                <w:numId w:val="36"/>
              </w:numPr>
            </w:pPr>
            <w:r>
              <w:t>дата признания банкротом</w:t>
            </w:r>
          </w:p>
          <w:p w14:paraId="24814F7E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12D2AFF8" wp14:editId="37B58121">
                  <wp:extent cx="3629025" cy="1895475"/>
                  <wp:effectExtent l="0" t="0" r="0" b="0"/>
                  <wp:docPr id="1370" name="drex_module_29_10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" name="drex_module_29_10_custom.png"/>
                          <pic:cNvPicPr/>
                        </pic:nvPicPr>
                        <pic:blipFill>
                          <a:blip r:embed="rId8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02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82BBF50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814EA7" w14:textId="77777777" w:rsidR="00EE4219" w:rsidRDefault="00167843">
            <w:pPr>
              <w:spacing w:before="160" w:after="160"/>
            </w:pPr>
            <w:r>
              <w:lastRenderedPageBreak/>
              <w:t xml:space="preserve">Должник банкрот? 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B32427" w14:textId="77777777" w:rsidR="00EE4219" w:rsidRDefault="00167843">
            <w:pPr>
              <w:spacing w:before="160" w:after="160"/>
            </w:pPr>
            <w:r>
              <w:t>{{Профиль_ Должника_ Жильцы_ Банкрот}}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7EAA96" w14:textId="77777777" w:rsidR="00EE4219" w:rsidRDefault="00167843"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62FBBC" w14:textId="77777777" w:rsidR="00EE4219" w:rsidRDefault="00167843">
            <w:pPr>
              <w:spacing w:before="160" w:after="160"/>
            </w:pPr>
            <w:r>
              <w:t xml:space="preserve">Переменная проставляет в документ признак банкротства должника. </w:t>
            </w:r>
          </w:p>
          <w:p w14:paraId="7A601A75" w14:textId="77777777" w:rsidR="00EE4219" w:rsidRDefault="00EE4219">
            <w:pPr>
              <w:spacing w:before="160" w:after="160"/>
            </w:pP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E3FF6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6CCADB6D" w14:textId="77777777" w:rsidR="00EE4219" w:rsidRDefault="00167843">
            <w:pPr>
              <w:spacing w:before="160" w:after="160"/>
            </w:pPr>
            <w:r>
              <w:t>-Является банкротом</w:t>
            </w:r>
          </w:p>
          <w:p w14:paraId="3D50D4D7" w14:textId="77777777" w:rsidR="00EE4219" w:rsidRDefault="00167843">
            <w:pPr>
              <w:spacing w:before="160" w:after="160"/>
            </w:pPr>
            <w:r>
              <w:t>-Не является банкротом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0219D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28A62FD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«Должники».</w:t>
            </w:r>
          </w:p>
          <w:p w14:paraId="0A86F433" w14:textId="77777777" w:rsidR="00EE4219" w:rsidRDefault="00167843">
            <w:pPr>
              <w:spacing w:before="160" w:after="160"/>
            </w:pPr>
            <w:r>
              <w:t>П</w:t>
            </w:r>
            <w:r>
              <w:t xml:space="preserve">ри наведении мыши на иконку признака банкрота (если должник банкрот – иконка красного цвета, если нет - зеленого) во </w:t>
            </w:r>
            <w:r>
              <w:lastRenderedPageBreak/>
              <w:t xml:space="preserve">всплывающем окне появляется вся информация по банкротству: </w:t>
            </w:r>
          </w:p>
          <w:p w14:paraId="765303DE" w14:textId="77777777" w:rsidR="00EE4219" w:rsidRDefault="00167843">
            <w:pPr>
              <w:numPr>
                <w:ilvl w:val="0"/>
                <w:numId w:val="37"/>
              </w:numPr>
            </w:pPr>
            <w:r>
              <w:t>признак банкротства должника (является / не является)</w:t>
            </w:r>
          </w:p>
          <w:p w14:paraId="69C85674" w14:textId="77777777" w:rsidR="00EE4219" w:rsidRDefault="00167843">
            <w:pPr>
              <w:numPr>
                <w:ilvl w:val="0"/>
                <w:numId w:val="37"/>
              </w:numPr>
            </w:pPr>
            <w:r>
              <w:t>номер дела банкротства</w:t>
            </w:r>
          </w:p>
          <w:p w14:paraId="45A99541" w14:textId="77777777" w:rsidR="00EE4219" w:rsidRDefault="00167843">
            <w:pPr>
              <w:numPr>
                <w:ilvl w:val="0"/>
                <w:numId w:val="37"/>
              </w:numPr>
            </w:pPr>
            <w:r>
              <w:t>ис</w:t>
            </w:r>
            <w:r>
              <w:t>точники (КАД или ЕФРСБ)</w:t>
            </w:r>
          </w:p>
          <w:p w14:paraId="15CFB4C9" w14:textId="77777777" w:rsidR="00EE4219" w:rsidRDefault="00167843">
            <w:pPr>
              <w:numPr>
                <w:ilvl w:val="0"/>
                <w:numId w:val="37"/>
              </w:numPr>
            </w:pPr>
            <w:r>
              <w:t>дата признания банкротом</w:t>
            </w:r>
          </w:p>
          <w:p w14:paraId="5C573226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4927A621" wp14:editId="111D2359">
                  <wp:extent cx="3629025" cy="1895475"/>
                  <wp:effectExtent l="0" t="0" r="0" b="0"/>
                  <wp:docPr id="1371" name="drex_module_29_10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1" name="drex_module_29_10_custom.png"/>
                          <pic:cNvPicPr/>
                        </pic:nvPicPr>
                        <pic:blipFill>
                          <a:blip r:embed="rId8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02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7EBE771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571BEE" w14:textId="77777777" w:rsidR="00EE4219" w:rsidRDefault="00167843">
            <w:pPr>
              <w:spacing w:before="160" w:after="160"/>
            </w:pPr>
            <w:r>
              <w:lastRenderedPageBreak/>
              <w:t>Источник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D75851" w14:textId="77777777" w:rsidR="00EE4219" w:rsidRDefault="00167843">
            <w:pPr>
              <w:spacing w:before="160" w:after="160"/>
            </w:pPr>
            <w:r>
              <w:t>{{Профиль_ Должника_ Список_ Банкротств_ Жильцов_ Источник}}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6419FC" w14:textId="77777777" w:rsidR="00EE4219" w:rsidRDefault="00167843"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458401" w14:textId="77777777" w:rsidR="00EE4219" w:rsidRDefault="00167843">
            <w:r>
              <w:t>Источник, откуда получена информация по банкротству должника (КАД, ЕФРСБ).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E601B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6BDBA948" w14:textId="77777777" w:rsidR="00EE4219" w:rsidRDefault="00167843">
            <w:pPr>
              <w:spacing w:before="160" w:after="160"/>
            </w:pPr>
            <w:r>
              <w:t>КАД</w:t>
            </w:r>
          </w:p>
          <w:p w14:paraId="64FA2205" w14:textId="77777777" w:rsidR="00EE4219" w:rsidRDefault="00167843">
            <w:pPr>
              <w:spacing w:before="160" w:after="160"/>
            </w:pPr>
            <w:r>
              <w:t>ЕФРСБ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F80530" w14:textId="77777777" w:rsidR="00EE4219" w:rsidRDefault="00167843">
            <w:r>
              <w:t>Данные подставляются системой</w:t>
            </w:r>
          </w:p>
        </w:tc>
      </w:tr>
      <w:tr w:rsidR="00EE4219" w14:paraId="45711812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1AAE32" w14:textId="77777777" w:rsidR="00EE4219" w:rsidRDefault="00167843">
            <w:pPr>
              <w:spacing w:before="160" w:after="160"/>
            </w:pPr>
            <w:r>
              <w:t xml:space="preserve">Номер </w:t>
            </w:r>
            <w:r>
              <w:lastRenderedPageBreak/>
              <w:t>дела банкротства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998D54" w14:textId="77777777" w:rsidR="00EE4219" w:rsidRDefault="00167843">
            <w:pPr>
              <w:spacing w:before="160" w:after="160"/>
            </w:pPr>
            <w:r>
              <w:lastRenderedPageBreak/>
              <w:t>{{Проф</w:t>
            </w:r>
            <w:r>
              <w:lastRenderedPageBreak/>
              <w:t>иль_ Должника_ Список_ Банкротств_ Жильцов_Номер _Дела_ Банкротства}}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CFAF33" w14:textId="77777777" w:rsidR="00EE4219" w:rsidRDefault="00167843">
            <w:r>
              <w:lastRenderedPageBreak/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810FA4" w14:textId="77777777" w:rsidR="00EE4219" w:rsidRDefault="00167843">
            <w:pPr>
              <w:spacing w:before="160" w:after="160"/>
            </w:pPr>
            <w:r>
              <w:t>Номер дела о банкр</w:t>
            </w:r>
            <w:r>
              <w:lastRenderedPageBreak/>
              <w:t>отстве п</w:t>
            </w:r>
            <w:r>
              <w:t>рисваивается после подачи заявления о начале процедуры. Номер служит индивидуальным идентификатором, к тому же в нем зашифрованы сведения о банкроте.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41F7C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</w:t>
            </w:r>
            <w:r>
              <w:rPr>
                <w:b/>
                <w:bCs/>
              </w:rPr>
              <w:lastRenderedPageBreak/>
              <w:t>идный:</w:t>
            </w:r>
          </w:p>
          <w:p w14:paraId="7CCC1244" w14:textId="77777777" w:rsidR="00EE4219" w:rsidRDefault="00167843">
            <w:pPr>
              <w:spacing w:before="160" w:after="160"/>
            </w:pPr>
            <w:r>
              <w:t>№ 15-456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E5ADA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</w:t>
            </w:r>
            <w:r>
              <w:rPr>
                <w:b/>
                <w:bCs/>
              </w:rPr>
              <w:lastRenderedPageBreak/>
              <w:t>переменной данные загружаются из:</w:t>
            </w:r>
          </w:p>
          <w:p w14:paraId="75435EF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«Судебное </w:t>
            </w:r>
            <w:r>
              <w:rPr>
                <w:b/>
                <w:bCs/>
              </w:rPr>
              <w:t>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«Должники».</w:t>
            </w:r>
          </w:p>
          <w:p w14:paraId="34A01E20" w14:textId="77777777" w:rsidR="00EE4219" w:rsidRDefault="00167843">
            <w:pPr>
              <w:spacing w:before="160" w:after="160"/>
            </w:pPr>
            <w:r>
              <w:t xml:space="preserve">При наведении мыши на иконку признака банкрота (если должник банкрот – иконка красного цвета, если нет - зеленого) во всплывающем окне появляется вся информация по банкротству: </w:t>
            </w:r>
          </w:p>
          <w:p w14:paraId="7DB0822B" w14:textId="77777777" w:rsidR="00EE4219" w:rsidRDefault="00167843">
            <w:pPr>
              <w:numPr>
                <w:ilvl w:val="0"/>
                <w:numId w:val="38"/>
              </w:numPr>
            </w:pPr>
            <w:r>
              <w:t>признак банкротства должника (является / не является)</w:t>
            </w:r>
          </w:p>
          <w:p w14:paraId="777EB5F0" w14:textId="77777777" w:rsidR="00EE4219" w:rsidRDefault="00167843">
            <w:pPr>
              <w:numPr>
                <w:ilvl w:val="0"/>
                <w:numId w:val="38"/>
              </w:numPr>
            </w:pPr>
            <w:r>
              <w:t>номер дела банкротства</w:t>
            </w:r>
          </w:p>
          <w:p w14:paraId="53169E04" w14:textId="77777777" w:rsidR="00EE4219" w:rsidRDefault="00167843">
            <w:pPr>
              <w:numPr>
                <w:ilvl w:val="0"/>
                <w:numId w:val="38"/>
              </w:numPr>
            </w:pPr>
            <w:r>
              <w:t>и</w:t>
            </w:r>
            <w:r>
              <w:t>сточники (КАД или ЕФРСБ)</w:t>
            </w:r>
          </w:p>
          <w:p w14:paraId="25B8D399" w14:textId="77777777" w:rsidR="00EE4219" w:rsidRDefault="00167843">
            <w:pPr>
              <w:numPr>
                <w:ilvl w:val="0"/>
                <w:numId w:val="38"/>
              </w:numPr>
            </w:pPr>
            <w:r>
              <w:t>дата признания банкротом</w:t>
            </w:r>
          </w:p>
          <w:p w14:paraId="3E9A6DBF" w14:textId="77777777" w:rsidR="00EE4219" w:rsidRDefault="00167843">
            <w:pPr>
              <w:spacing w:before="160" w:after="160"/>
            </w:pPr>
            <w:r>
              <w:rPr>
                <w:noProof/>
              </w:rPr>
              <w:lastRenderedPageBreak/>
              <w:drawing>
                <wp:inline distT="0" distB="0" distL="0" distR="0" wp14:anchorId="25E1BB44" wp14:editId="5FD9E071">
                  <wp:extent cx="3629025" cy="1895475"/>
                  <wp:effectExtent l="0" t="0" r="0" b="0"/>
                  <wp:docPr id="1372" name="drex_module_29_10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2" name="drex_module_29_10_custom.png"/>
                          <pic:cNvPicPr/>
                        </pic:nvPicPr>
                        <pic:blipFill>
                          <a:blip r:embed="rId8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02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09D3B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B542A8" w14:textId="77777777" w:rsidR="00EE4219" w:rsidRDefault="00167843">
            <w:pPr>
              <w:spacing w:before="160" w:after="160"/>
            </w:pPr>
            <w:r>
              <w:lastRenderedPageBreak/>
              <w:t>Статус по банкротству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CAF1E3" w14:textId="77777777" w:rsidR="00EE4219" w:rsidRDefault="00167843">
            <w:pPr>
              <w:spacing w:before="160" w:after="160"/>
            </w:pPr>
            <w:r>
              <w:t>{{Профиль_ Должника_ Список_ Банкротств_ Жильцов_ Банкрот}}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AE568C" w14:textId="77777777" w:rsidR="00EE4219" w:rsidRDefault="00167843">
            <w:r>
              <w:t>НЕТ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3B24D5" w14:textId="77777777" w:rsidR="00EE4219" w:rsidRDefault="00167843">
            <w:pPr>
              <w:spacing w:before="160" w:after="160"/>
            </w:pPr>
            <w:r>
              <w:t>Система проверяет / обновляет данные должника по запросу в КАД /ЕФРСБ и выводит информацию, является должник банкрото</w:t>
            </w:r>
            <w:r>
              <w:t xml:space="preserve">м или нет. </w:t>
            </w:r>
          </w:p>
          <w:p w14:paraId="5D00CF67" w14:textId="77777777" w:rsidR="00EE4219" w:rsidRDefault="00EE4219">
            <w:pPr>
              <w:spacing w:before="160" w:after="160"/>
            </w:pPr>
          </w:p>
          <w:p w14:paraId="03217BF6" w14:textId="77777777" w:rsidR="00EE4219" w:rsidRDefault="00EE4219">
            <w:pPr>
              <w:spacing w:before="160" w:after="160"/>
            </w:pP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9D422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A002F22" w14:textId="77777777" w:rsidR="00EE4219" w:rsidRDefault="00167843">
            <w:pPr>
              <w:spacing w:before="160" w:after="160"/>
            </w:pPr>
            <w:r>
              <w:t>Является банкротом</w:t>
            </w:r>
          </w:p>
          <w:p w14:paraId="041D0F16" w14:textId="77777777" w:rsidR="00EE4219" w:rsidRDefault="00167843">
            <w:pPr>
              <w:spacing w:before="160" w:after="160"/>
            </w:pPr>
            <w:r>
              <w:t>Не является банкротом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D8696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2E5066E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«Должники».</w:t>
            </w:r>
          </w:p>
          <w:p w14:paraId="5D88F852" w14:textId="77777777" w:rsidR="00EE4219" w:rsidRDefault="00167843">
            <w:pPr>
              <w:spacing w:before="160" w:after="160"/>
            </w:pPr>
            <w:r>
              <w:t xml:space="preserve">При наведении мыши на иконку признака банкрота (если должник банкрот – иконка красного цвета, если нет - зеленого) во всплывающем окне появляется вся информация по банкротству: </w:t>
            </w:r>
          </w:p>
          <w:p w14:paraId="6AAB4F68" w14:textId="77777777" w:rsidR="00EE4219" w:rsidRDefault="00167843">
            <w:pPr>
              <w:numPr>
                <w:ilvl w:val="0"/>
                <w:numId w:val="39"/>
              </w:numPr>
            </w:pPr>
            <w:r>
              <w:t>признак банкротства должника (является / не является)</w:t>
            </w:r>
          </w:p>
          <w:p w14:paraId="49123F05" w14:textId="77777777" w:rsidR="00EE4219" w:rsidRDefault="00167843">
            <w:pPr>
              <w:numPr>
                <w:ilvl w:val="0"/>
                <w:numId w:val="39"/>
              </w:numPr>
            </w:pPr>
            <w:r>
              <w:t>номер дела банкротства</w:t>
            </w:r>
          </w:p>
          <w:p w14:paraId="5C086E6B" w14:textId="77777777" w:rsidR="00EE4219" w:rsidRDefault="00167843">
            <w:pPr>
              <w:numPr>
                <w:ilvl w:val="0"/>
                <w:numId w:val="39"/>
              </w:numPr>
            </w:pPr>
            <w:r>
              <w:lastRenderedPageBreak/>
              <w:t>и</w:t>
            </w:r>
            <w:r>
              <w:t>сточники (КАД или ЕФРСБ)</w:t>
            </w:r>
          </w:p>
          <w:p w14:paraId="4A80E346" w14:textId="77777777" w:rsidR="00EE4219" w:rsidRDefault="00167843">
            <w:pPr>
              <w:numPr>
                <w:ilvl w:val="0"/>
                <w:numId w:val="39"/>
              </w:numPr>
            </w:pPr>
            <w:r>
              <w:t>дата признания банкротом</w:t>
            </w:r>
          </w:p>
          <w:p w14:paraId="4D9BDD8E" w14:textId="77777777" w:rsidR="00EE4219" w:rsidRDefault="00167843">
            <w:r>
              <w:t xml:space="preserve">После завершения банкротства должник перестает им являться и иконка статуса банкротства будет зеленой. </w:t>
            </w:r>
          </w:p>
          <w:p w14:paraId="6F8F645A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4484267E" wp14:editId="1CC588A4">
                  <wp:extent cx="3629025" cy="1895475"/>
                  <wp:effectExtent l="0" t="0" r="0" b="0"/>
                  <wp:docPr id="1373" name="drex_module_29_10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3" name="drex_module_29_10_custom.png"/>
                          <pic:cNvPicPr/>
                        </pic:nvPicPr>
                        <pic:blipFill>
                          <a:blip r:embed="rId8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02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0D1462" w14:textId="77777777" w:rsidR="00EE4219" w:rsidRDefault="00167843">
      <w:r>
        <w:lastRenderedPageBreak/>
        <w:br w:type="page"/>
      </w:r>
    </w:p>
    <w:p w14:paraId="57D3F740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41" w:name="95e48372-dcaa-406f-9ebf-e705b561b774"/>
      <w:bookmarkEnd w:id="1541"/>
      <w:r>
        <w:rPr>
          <w:b/>
          <w:bCs/>
          <w:sz w:val="36"/>
          <w:szCs w:val="36"/>
        </w:rPr>
        <w:lastRenderedPageBreak/>
        <w:t>Контактные данные</w:t>
      </w:r>
    </w:p>
    <w:p w14:paraId="79C131A1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116"/>
        <w:gridCol w:w="1880"/>
        <w:gridCol w:w="1106"/>
        <w:gridCol w:w="1283"/>
        <w:gridCol w:w="1329"/>
        <w:gridCol w:w="3191"/>
      </w:tblGrid>
      <w:tr w:rsidR="00EE4219" w14:paraId="5A63BEE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99F67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90C1D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693F0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A4CFC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2DC4016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75A04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93C7C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12F80CA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A0C605" w14:textId="77777777" w:rsidR="00EE4219" w:rsidRDefault="00167843">
            <w:pPr>
              <w:spacing w:before="160" w:after="160"/>
            </w:pPr>
            <w:r>
              <w:t>Все номера телефона должника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D97693" w14:textId="77777777" w:rsidR="00EE4219" w:rsidRDefault="00167843">
            <w:pPr>
              <w:spacing w:before="160" w:after="160"/>
            </w:pPr>
            <w:r>
              <w:t>{{Профиль_Должника_ Главная_Номера_ Телефонов}}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A6A73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68C8B5" w14:textId="77777777" w:rsidR="00EE4219" w:rsidRDefault="00167843">
            <w:r>
              <w:t>П</w:t>
            </w:r>
            <w:r>
              <w:t>еременная подставляет в документ все номера телефонов должника, указанные в его профиле.  Номера телефон</w:t>
            </w:r>
            <w:r>
              <w:lastRenderedPageBreak/>
              <w:t xml:space="preserve">ов указываются через запятую.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E8B3A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1E40D6BA" w14:textId="77777777" w:rsidR="00EE4219" w:rsidRDefault="00167843">
            <w:pPr>
              <w:spacing w:before="160" w:after="160"/>
            </w:pPr>
            <w:r>
              <w:t>+7 (495) 123-45-67, +7 (495) 123-45-68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7A54F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4819844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«Общая информация» - «Главная»</w:t>
            </w:r>
          </w:p>
          <w:p w14:paraId="15F58D9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6117BF63" wp14:editId="67162190">
                  <wp:extent cx="3495675" cy="1838325"/>
                  <wp:effectExtent l="0" t="0" r="0" b="0"/>
                  <wp:docPr id="1374" name="drex_module_29_1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4" name="drex_module_29_11_custom.png"/>
                          <pic:cNvPicPr/>
                        </pic:nvPicPr>
                        <pic:blipFill>
                          <a:blip r:embed="rId8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67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467B62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0C378DB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0B6440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Номер телефона должника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11BA73" w14:textId="77777777" w:rsidR="00EE4219" w:rsidRDefault="00167843">
            <w:pPr>
              <w:spacing w:before="160" w:after="160"/>
            </w:pPr>
            <w:r>
              <w:t>{{Профиль_ Должника_ Главная_Номер_ Телефона}} 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2AA764" w14:textId="77777777" w:rsidR="00EE4219" w:rsidRDefault="00167843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Номер телефона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648A75" w14:textId="77777777" w:rsidR="00EE4219" w:rsidRDefault="00167843">
            <w:r>
              <w:t xml:space="preserve">Переменная подставляет в документ номер телефона должника, указанный в его профиле. </w:t>
            </w:r>
          </w:p>
          <w:p w14:paraId="1B209056" w14:textId="77777777" w:rsidR="00EE4219" w:rsidRDefault="00EE4219"/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4DE0F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05BB9C7A" w14:textId="77777777" w:rsidR="00EE4219" w:rsidRDefault="00167843">
            <w:pPr>
              <w:spacing w:before="160" w:after="160"/>
            </w:pPr>
            <w:r>
              <w:t>+7 (495) 123-45-67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6EB1C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76A65D9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«Главная»</w:t>
            </w:r>
          </w:p>
          <w:p w14:paraId="6760EB8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7128108" wp14:editId="7BECE313">
                  <wp:extent cx="3495675" cy="1838325"/>
                  <wp:effectExtent l="0" t="0" r="0" b="0"/>
                  <wp:docPr id="1375" name="drex_module_29_1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5" name="drex_module_29_11_custom.png"/>
                          <pic:cNvPicPr/>
                        </pic:nvPicPr>
                        <pic:blipFill>
                          <a:blip r:embed="rId8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67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8AB7D1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440410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Электронная почта должника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5CB334" w14:textId="77777777" w:rsidR="00EE4219" w:rsidRDefault="00167843">
            <w:pPr>
              <w:spacing w:before="160" w:after="160"/>
            </w:pPr>
            <w:r>
              <w:t>{{Профиль_ Должника_ Главная_ Электронная_ Почта}}</w:t>
            </w:r>
          </w:p>
          <w:p w14:paraId="3553A01E" w14:textId="77777777" w:rsidR="00EE4219" w:rsidRDefault="00EE4219">
            <w:pPr>
              <w:spacing w:before="160" w:after="160"/>
            </w:pPr>
          </w:p>
          <w:p w14:paraId="64326AA6" w14:textId="77777777" w:rsidR="00EE4219" w:rsidRDefault="00EE4219">
            <w:pPr>
              <w:spacing w:before="160" w:after="160"/>
            </w:pP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3254A4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Электронная почта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E61ED4" w14:textId="77777777" w:rsidR="00EE4219" w:rsidRDefault="00167843">
            <w:r>
              <w:t xml:space="preserve">Переменная подставляет в документ </w:t>
            </w:r>
            <w:r>
              <w:t>электро</w:t>
            </w:r>
            <w:r>
              <w:lastRenderedPageBreak/>
              <w:t xml:space="preserve">нную почту должника, указанную в его профиле. Если адресов больше одного, указываются через запятую.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39593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0C21A280" w14:textId="77777777" w:rsidR="00EE4219" w:rsidRDefault="00167843">
            <w:pPr>
              <w:spacing w:before="160" w:after="160"/>
            </w:pPr>
            <w:r>
              <w:t>info@urrobot.tech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63CF7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D1A95D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«Досудебное </w:t>
            </w:r>
            <w:r>
              <w:rPr>
                <w:b/>
                <w:bCs/>
              </w:rPr>
              <w:lastRenderedPageBreak/>
              <w:t>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</w:t>
            </w:r>
            <w:r>
              <w:rPr>
                <w:b/>
                <w:bCs/>
              </w:rPr>
              <w:t>ция»</w:t>
            </w:r>
            <w:r>
              <w:t xml:space="preserve"> - </w:t>
            </w:r>
            <w:r>
              <w:rPr>
                <w:b/>
                <w:bCs/>
              </w:rPr>
              <w:t>«Главная»</w:t>
            </w:r>
          </w:p>
          <w:p w14:paraId="2FF441B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9D04191" wp14:editId="557046A5">
                  <wp:extent cx="3495675" cy="1838325"/>
                  <wp:effectExtent l="0" t="0" r="0" b="0"/>
                  <wp:docPr id="1376" name="drex_module_29_1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" name="drex_module_29_11_custom_2.png"/>
                          <pic:cNvPicPr/>
                        </pic:nvPicPr>
                        <pic:blipFill>
                          <a:blip r:embed="rId8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67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B6637FB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BAA3B2" w14:textId="77777777" w:rsidR="00EE4219" w:rsidRDefault="00167843">
            <w:pPr>
              <w:spacing w:before="160" w:after="160"/>
            </w:pPr>
            <w:r>
              <w:lastRenderedPageBreak/>
              <w:t>Электронная почта сотрудника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26A42D" w14:textId="77777777" w:rsidR="00EE4219" w:rsidRDefault="00167843">
            <w:pPr>
              <w:spacing w:before="160" w:after="160"/>
            </w:pPr>
            <w:r>
              <w:t>{{Текущий_Пользователь_ Почта}}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753B4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6EC51E" w14:textId="77777777" w:rsidR="00EE4219" w:rsidRDefault="00167843">
            <w:r>
              <w:t>Переменная подставляет в документ электронную почту сотрудника организации, от имени которой происходит подача в суд.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8CD296" w14:textId="77777777" w:rsidR="00EE4219" w:rsidRDefault="00EE4219">
            <w:pPr>
              <w:spacing w:before="160" w:after="160"/>
              <w:jc w:val="center"/>
              <w:rPr>
                <w:b/>
                <w:bCs/>
              </w:rPr>
            </w:pP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77914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2F0DCB0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«Сотрудники»</w:t>
            </w:r>
          </w:p>
          <w:p w14:paraId="3F33A5A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F530228" wp14:editId="3E8686AF">
                  <wp:extent cx="3495675" cy="819150"/>
                  <wp:effectExtent l="0" t="0" r="0" b="0"/>
                  <wp:docPr id="1377" name="drex_module_29_1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7" name="drex_module_29_11_custom_3.png"/>
                          <pic:cNvPicPr/>
                        </pic:nvPicPr>
                        <pic:blipFill>
                          <a:blip r:embed="rId1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675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7E62E3" w14:textId="77777777" w:rsidR="00EE4219" w:rsidRDefault="00167843">
      <w:r>
        <w:br w:type="page"/>
      </w:r>
    </w:p>
    <w:p w14:paraId="1AA47BFA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42" w:name="ee0179a8-785e-439e-85dd-fc4003522336"/>
      <w:bookmarkEnd w:id="1542"/>
      <w:r>
        <w:rPr>
          <w:b/>
          <w:bCs/>
          <w:sz w:val="36"/>
          <w:szCs w:val="36"/>
        </w:rPr>
        <w:lastRenderedPageBreak/>
        <w:t>Моя организация</w:t>
      </w:r>
    </w:p>
    <w:p w14:paraId="3334F3AC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250"/>
        <w:gridCol w:w="1272"/>
        <w:gridCol w:w="906"/>
        <w:gridCol w:w="1837"/>
        <w:gridCol w:w="1444"/>
        <w:gridCol w:w="3196"/>
      </w:tblGrid>
      <w:tr w:rsidR="00EE4219" w14:paraId="78C7860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74DCC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45DF0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8B217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8F6BA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1F20EF6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8E370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E2399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62F740C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6EB622" w14:textId="77777777" w:rsidR="00EE4219" w:rsidRDefault="00167843">
            <w:pPr>
              <w:spacing w:before="160" w:after="160"/>
            </w:pPr>
            <w:r>
              <w:t>БИК банка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4DF152" w14:textId="77777777" w:rsidR="00EE4219" w:rsidRDefault="00167843">
            <w:pPr>
              <w:spacing w:before="160" w:after="160"/>
            </w:pPr>
            <w:r>
              <w:t>{{Организация_ БИК}}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2FAEC2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500566" w14:textId="77777777" w:rsidR="00EE4219" w:rsidRDefault="00167843">
            <w:pPr>
              <w:spacing w:before="160" w:after="160"/>
            </w:pPr>
            <w:r>
              <w:t xml:space="preserve">Уникальный номер, который Центробанк присваивает коммерческим банкам. </w:t>
            </w:r>
          </w:p>
          <w:p w14:paraId="0CEBC105" w14:textId="77777777" w:rsidR="00EE4219" w:rsidRDefault="00167843">
            <w:pPr>
              <w:spacing w:before="160" w:after="160"/>
            </w:pPr>
            <w:r>
              <w:t>Переменная подставляет в документ БИК банка из карточки организации.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58A1A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223F40EB" w14:textId="77777777" w:rsidR="00EE4219" w:rsidRDefault="00167843">
            <w:pPr>
              <w:spacing w:before="160" w:after="160"/>
            </w:pPr>
            <w:r>
              <w:t>771501001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AA2D6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E9C541B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7E53768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49E9AC5C" wp14:editId="24861586">
                  <wp:extent cx="3705225" cy="3943350"/>
                  <wp:effectExtent l="0" t="0" r="0" b="0"/>
                  <wp:docPr id="1378" name="drex_module_29_1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" name="drex_module_29_12_custom.png"/>
                          <pic:cNvPicPr/>
                        </pic:nvPicPr>
                        <pic:blipFill>
                          <a:blip r:embed="rId8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394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765E05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7E1359" w14:textId="77777777" w:rsidR="00EE4219" w:rsidRDefault="00167843">
            <w:pPr>
              <w:spacing w:before="160" w:after="160"/>
            </w:pPr>
            <w:r>
              <w:lastRenderedPageBreak/>
              <w:t>Дата в</w:t>
            </w:r>
            <w:r>
              <w:t>ыдачи ОГРН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B9287A" w14:textId="77777777" w:rsidR="00EE4219" w:rsidRDefault="00167843">
            <w:pPr>
              <w:spacing w:before="160" w:after="160"/>
            </w:pPr>
            <w:r>
              <w:t>{{Организация_ Дата_Выдачи_ ОГРН}}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52C6C8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A0C73D" w14:textId="77777777" w:rsidR="00EE4219" w:rsidRDefault="00167843">
            <w:pPr>
              <w:spacing w:before="160" w:after="160"/>
            </w:pPr>
            <w:r>
              <w:t>Дата присвоения номера ОГРН обычно совпадает с датой регистрации юридического лица. Если же оно было зарегистрировано ранее, то в выписке из ЕГРЮЛ отдельно показывают</w:t>
            </w:r>
            <w:r>
              <w:rPr>
                <w:b/>
                <w:bCs/>
              </w:rPr>
              <w:t> </w:t>
            </w:r>
            <w:r>
              <w:t xml:space="preserve">дату регистрации </w:t>
            </w:r>
            <w:r>
              <w:lastRenderedPageBreak/>
              <w:t>фирмы и дату присвоения ей кода ОГРН.</w:t>
            </w:r>
          </w:p>
          <w:p w14:paraId="74084E2B" w14:textId="77777777" w:rsidR="00EE4219" w:rsidRDefault="00EE4219">
            <w:pPr>
              <w:spacing w:before="160" w:after="160"/>
            </w:pP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ABADB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3E356868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21F3268A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1A3DE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71C64CA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«Документы»</w:t>
            </w:r>
          </w:p>
          <w:p w14:paraId="5F771B7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46F46FD3" wp14:editId="2A72C9B2">
                  <wp:extent cx="3648075" cy="4048125"/>
                  <wp:effectExtent l="0" t="0" r="0" b="0"/>
                  <wp:docPr id="1379" name="drex_module_29_1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9" name="drex_module_29_12_custom_2.png"/>
                          <pic:cNvPicPr/>
                        </pic:nvPicPr>
                        <pic:blipFill>
                          <a:blip r:embed="rId8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404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16FC684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5DA08A" w14:textId="77777777" w:rsidR="00EE4219" w:rsidRDefault="00167843">
            <w:pPr>
              <w:spacing w:before="160" w:after="160"/>
            </w:pPr>
            <w:r>
              <w:lastRenderedPageBreak/>
              <w:t>Директор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E483B6" w14:textId="77777777" w:rsidR="00EE4219" w:rsidRDefault="00167843">
            <w:pPr>
              <w:spacing w:before="160" w:after="160"/>
            </w:pPr>
            <w:r>
              <w:t>{{Организация_  Директор}}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9D8BBA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06114C" w14:textId="77777777" w:rsidR="00EE4219" w:rsidRDefault="00167843">
            <w:pPr>
              <w:spacing w:before="160" w:after="160"/>
            </w:pPr>
            <w:r>
              <w:t>Руководитель юридического лица (ЮЛ) — это</w:t>
            </w:r>
            <w:r>
              <w:rPr>
                <w:b/>
                <w:bCs/>
              </w:rPr>
              <w:t xml:space="preserve"> </w:t>
            </w:r>
            <w:r>
              <w:t>физическое лицо, осуществляющее руководство в соотве</w:t>
            </w:r>
            <w:r>
              <w:t>тствии с трудовым кодексом РФ.</w:t>
            </w:r>
          </w:p>
          <w:p w14:paraId="43D26953" w14:textId="77777777" w:rsidR="00EE4219" w:rsidRDefault="00167843">
            <w:pPr>
              <w:spacing w:before="160" w:after="160"/>
            </w:pPr>
            <w:r>
              <w:t xml:space="preserve">Руководитель имеет право </w:t>
            </w:r>
            <w:r>
              <w:lastRenderedPageBreak/>
              <w:t>действовать от имени юридического лица без доверенности.</w:t>
            </w:r>
          </w:p>
          <w:p w14:paraId="7A1F7163" w14:textId="77777777" w:rsidR="00EE4219" w:rsidRDefault="00167843">
            <w:pPr>
              <w:spacing w:before="160" w:after="160"/>
            </w:pPr>
            <w:r>
              <w:t>Переменная подставляет в документ ФИО генерального директора из карточки организации.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4DD3C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7BC374F4" w14:textId="77777777" w:rsidR="00EE4219" w:rsidRDefault="00167843">
            <w:pPr>
              <w:spacing w:before="160" w:after="160"/>
            </w:pPr>
            <w:r>
              <w:t>Иванов Иван Иванович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6A9CC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</w:t>
            </w:r>
            <w:r>
              <w:rPr>
                <w:b/>
                <w:bCs/>
              </w:rPr>
              <w:t>ные загружаются из:</w:t>
            </w:r>
          </w:p>
          <w:p w14:paraId="590DDDC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0402FB4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10B0758D" wp14:editId="5C9A6B6D">
                  <wp:extent cx="3733800" cy="3962400"/>
                  <wp:effectExtent l="0" t="0" r="0" b="0"/>
                  <wp:docPr id="1380" name="drex_module_29_1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" name="drex_module_29_12_custom_3.png"/>
                          <pic:cNvPicPr/>
                        </pic:nvPicPr>
                        <pic:blipFill>
                          <a:blip r:embed="rId8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39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C06319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1F6E00" w14:textId="77777777" w:rsidR="00EE4219" w:rsidRDefault="00167843">
            <w:pPr>
              <w:spacing w:before="160" w:after="160"/>
            </w:pPr>
            <w:r>
              <w:lastRenderedPageBreak/>
              <w:t>Должность ответственного сотрудника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CBCABF" w14:textId="77777777" w:rsidR="00EE4219" w:rsidRDefault="00167843">
            <w:pPr>
              <w:spacing w:before="160" w:after="160"/>
            </w:pPr>
            <w:r>
              <w:t>{{Текущий_ Пользователь_ Должность}}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2DD109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B92354" w14:textId="77777777" w:rsidR="00EE4219" w:rsidRDefault="00167843">
            <w:r>
              <w:t>Переменная подставляет в документ должность сотрудника организации, от имени которой происходит подача в суд.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8D3E4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339B3828" w14:textId="77777777" w:rsidR="00EE4219" w:rsidRDefault="00167843">
            <w:pPr>
              <w:spacing w:before="160" w:after="160"/>
            </w:pPr>
            <w:r>
              <w:t>Юрист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C634D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22E6F66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«Сотрудники»</w:t>
            </w:r>
          </w:p>
          <w:p w14:paraId="11887BE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B182032" wp14:editId="5797F1B5">
                  <wp:extent cx="3867150" cy="1104900"/>
                  <wp:effectExtent l="0" t="0" r="0" b="0"/>
                  <wp:docPr id="1381" name="drex_module_29_1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1" name="drex_module_29_12_custom_4.png"/>
                          <pic:cNvPicPr/>
                        </pic:nvPicPr>
                        <pic:blipFill>
                          <a:blip r:embed="rId1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15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A82529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AA7F65" w14:textId="77777777" w:rsidR="00EE4219" w:rsidRDefault="00167843">
            <w:pPr>
              <w:spacing w:before="160" w:after="160"/>
            </w:pPr>
            <w:r>
              <w:t>ИНН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E62F58" w14:textId="77777777" w:rsidR="00EE4219" w:rsidRDefault="00167843">
            <w:pPr>
              <w:spacing w:before="160" w:after="160"/>
            </w:pPr>
            <w:r>
              <w:t>{{Организация_  ИНН}}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B2FACB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4BFD96" w14:textId="77777777" w:rsidR="00EE4219" w:rsidRDefault="00167843">
            <w:pPr>
              <w:spacing w:before="160" w:after="160"/>
            </w:pPr>
            <w:r>
              <w:t xml:space="preserve">Обязательный реквизит любой организации, состоящий из 10 арабских </w:t>
            </w:r>
            <w:r>
              <w:lastRenderedPageBreak/>
              <w:t>цифр в строгой последовательности.</w:t>
            </w:r>
            <w:r>
              <w:rPr>
                <w:b/>
                <w:bCs/>
              </w:rPr>
              <w:t xml:space="preserve"> </w:t>
            </w:r>
            <w:r>
              <w:t xml:space="preserve">ИНН присваивается единожды — при регистрации и не меняется за время существования юридического лица. Это один из основных реквизитов, который используется </w:t>
            </w:r>
            <w:r>
              <w:t>организациями в разных документах, таких как счета-фактуры, платёжные поручения, заявления и документы в налоговую инспекцию. </w:t>
            </w:r>
          </w:p>
          <w:p w14:paraId="0F4C340B" w14:textId="77777777" w:rsidR="00EE4219" w:rsidRDefault="00167843">
            <w:pPr>
              <w:spacing w:before="160" w:after="160"/>
            </w:pPr>
            <w:r>
              <w:t xml:space="preserve">Переменная подставляет в документ </w:t>
            </w:r>
            <w:r>
              <w:lastRenderedPageBreak/>
              <w:t>ИНН из карточки организации.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75479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23482B2C" w14:textId="77777777" w:rsidR="00EE4219" w:rsidRDefault="00167843">
            <w:pPr>
              <w:spacing w:before="160" w:after="160"/>
            </w:pPr>
            <w:r>
              <w:t>9103098259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ACFD3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17A223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257F2A3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7B209AE5" wp14:editId="2CE343D8">
                  <wp:extent cx="3800475" cy="4038600"/>
                  <wp:effectExtent l="0" t="0" r="0" b="0"/>
                  <wp:docPr id="1382" name="drex_module_29_1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" name="drex_module_29_12_custom_5.png"/>
                          <pic:cNvPicPr/>
                        </pic:nvPicPr>
                        <pic:blipFill>
                          <a:blip r:embed="rId8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0475" cy="403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20E90A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A78549" w14:textId="77777777" w:rsidR="00EE4219" w:rsidRDefault="00167843">
            <w:pPr>
              <w:spacing w:before="160" w:after="160"/>
            </w:pPr>
            <w:r>
              <w:lastRenderedPageBreak/>
              <w:t>КПП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B102DB" w14:textId="77777777" w:rsidR="00EE4219" w:rsidRDefault="00167843">
            <w:pPr>
              <w:spacing w:before="160" w:after="160"/>
            </w:pPr>
            <w:r>
              <w:t>{{Организация_  КПП}}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C77463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C8B1EF" w14:textId="77777777" w:rsidR="00EE4219" w:rsidRDefault="00167843">
            <w:pPr>
              <w:spacing w:before="160" w:after="160"/>
            </w:pPr>
            <w:r>
              <w:t>КПП — это «код причины постановки на учёт», который присваивается юридическим лицам при регистрации в налоговом органе.</w:t>
            </w:r>
          </w:p>
          <w:p w14:paraId="3A5F11F7" w14:textId="77777777" w:rsidR="00EE4219" w:rsidRDefault="00167843">
            <w:pPr>
              <w:spacing w:before="160" w:after="160"/>
            </w:pPr>
            <w:r>
              <w:t>В КПП содержатся</w:t>
            </w:r>
            <w:r>
              <w:t xml:space="preserve"> дополнительные сведения о компании: регион регистрации, номер налоговой инспекции, по какой причине поставили на учёт в качестве налогоплательщика и </w:t>
            </w:r>
            <w:r>
              <w:lastRenderedPageBreak/>
              <w:t xml:space="preserve">другое. Состоит из 9 цифр. </w:t>
            </w:r>
          </w:p>
          <w:p w14:paraId="6C40F92F" w14:textId="77777777" w:rsidR="00EE4219" w:rsidRDefault="00167843">
            <w:pPr>
              <w:spacing w:before="160" w:after="160"/>
            </w:pPr>
            <w:r>
              <w:t>Переменная подставляет в документ КПП из карточки организации.</w:t>
            </w:r>
          </w:p>
          <w:p w14:paraId="13A472B8" w14:textId="77777777" w:rsidR="00EE4219" w:rsidRDefault="00EE4219">
            <w:pPr>
              <w:spacing w:before="160" w:after="160"/>
            </w:pP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D1AD0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54E79126" w14:textId="77777777" w:rsidR="00EE4219" w:rsidRDefault="00167843">
            <w:pPr>
              <w:spacing w:before="160" w:after="160"/>
            </w:pPr>
            <w:r>
              <w:t>7715</w:t>
            </w:r>
            <w:r>
              <w:t>01001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B8541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047DF44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6F113B6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5AE8AAA" wp14:editId="340A6364">
                  <wp:extent cx="3800475" cy="4048125"/>
                  <wp:effectExtent l="0" t="0" r="0" b="0"/>
                  <wp:docPr id="1383" name="drex_module_29_1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" name="drex_module_29_12_custom_6.png"/>
                          <pic:cNvPicPr/>
                        </pic:nvPicPr>
                        <pic:blipFill>
                          <a:blip r:embed="rId8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0475" cy="404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43CD366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98D99C" w14:textId="77777777" w:rsidR="00EE4219" w:rsidRDefault="00167843">
            <w:pPr>
              <w:spacing w:before="160" w:after="160"/>
            </w:pPr>
            <w:r>
              <w:t>Контактный e-mail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E0F943" w14:textId="77777777" w:rsidR="00EE4219" w:rsidRDefault="00167843">
            <w:pPr>
              <w:spacing w:before="160" w:after="160"/>
            </w:pPr>
            <w:r>
              <w:t>{{Организация_ Почта}}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C743AD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7C1081" w14:textId="77777777" w:rsidR="00EE4219" w:rsidRDefault="00167843">
            <w:pPr>
              <w:spacing w:before="160" w:after="160"/>
            </w:pPr>
            <w:r>
              <w:t>Электронная почта для контакта с представителем организации (секретарем)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91D15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6519FF4D" w14:textId="77777777" w:rsidR="00EE4219" w:rsidRDefault="00167843">
            <w:pPr>
              <w:spacing w:before="160" w:after="160"/>
            </w:pPr>
            <w:r>
              <w:t>info@urrobot.tech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642C5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B064A71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6B62B16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D93BFAF" wp14:editId="782D5392">
                  <wp:extent cx="3905250" cy="4152900"/>
                  <wp:effectExtent l="0" t="0" r="0" b="0"/>
                  <wp:docPr id="1384" name="drex_module_29_1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4" name="drex_module_29_12_custom_7.png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415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595449B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86CA31" w14:textId="77777777" w:rsidR="00EE4219" w:rsidRDefault="00167843">
            <w:pPr>
              <w:spacing w:before="160" w:after="160"/>
            </w:pPr>
            <w:r>
              <w:lastRenderedPageBreak/>
              <w:t>Контактный e-mail бухгалтера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07A759" w14:textId="77777777" w:rsidR="00EE4219" w:rsidRDefault="00167843">
            <w:pPr>
              <w:spacing w:before="160" w:after="160"/>
            </w:pPr>
            <w:r>
              <w:t>{{Организация_ Почта_Бухгалтера}}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ABCA63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80159F" w14:textId="77777777" w:rsidR="00EE4219" w:rsidRDefault="00167843">
            <w:pPr>
              <w:spacing w:before="160" w:after="160"/>
            </w:pPr>
            <w:r>
              <w:t>Электронная почта для контакта с бухгалтером организации.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CA76E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5940B61D" w14:textId="77777777" w:rsidR="00EE4219" w:rsidRDefault="00167843">
            <w:pPr>
              <w:spacing w:before="160" w:after="160"/>
            </w:pPr>
            <w:r>
              <w:t>info@urrobot.tech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975ED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241E0B9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2FAF5D2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DEBEE50" wp14:editId="5F227104">
                  <wp:extent cx="3914775" cy="4152900"/>
                  <wp:effectExtent l="0" t="0" r="0" b="0"/>
                  <wp:docPr id="1385" name="drex_module_29_12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5" name="drex_module_29_12_custom_8.png"/>
                          <pic:cNvPicPr/>
                        </pic:nvPicPr>
                        <pic:blipFill>
                          <a:blip r:embed="rId8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4775" cy="415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156E720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75EB49" w14:textId="77777777" w:rsidR="00EE4219" w:rsidRDefault="00167843">
            <w:pPr>
              <w:spacing w:before="160" w:after="160"/>
            </w:pPr>
            <w:r>
              <w:t>Контактный телефон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D04ED3" w14:textId="77777777" w:rsidR="00EE4219" w:rsidRDefault="00167843">
            <w:pPr>
              <w:spacing w:before="160" w:after="160"/>
            </w:pPr>
            <w:r>
              <w:t>{{Организация_ Телефон}}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6CBF82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FBA350" w14:textId="77777777" w:rsidR="00EE4219" w:rsidRDefault="00167843">
            <w:pPr>
              <w:spacing w:before="160" w:after="160"/>
            </w:pPr>
            <w:r>
              <w:t>Телефон для контакта с представителем организации.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B4F9A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11DB0B83" w14:textId="77777777" w:rsidR="00EE4219" w:rsidRDefault="00167843">
            <w:pPr>
              <w:spacing w:before="160" w:after="160"/>
            </w:pPr>
            <w:r>
              <w:t>+7 (495) 123-45-67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5553C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37B625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1F7973A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47568D54" wp14:editId="5E78B86A">
                  <wp:extent cx="4076700" cy="4333875"/>
                  <wp:effectExtent l="0" t="0" r="0" b="0"/>
                  <wp:docPr id="1386" name="drex_module_29_12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6" name="drex_module_29_12_custom_9.png"/>
                          <pic:cNvPicPr/>
                        </pic:nvPicPr>
                        <pic:blipFill>
                          <a:blip r:embed="rId8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433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08C04D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ED6A1A" w14:textId="77777777" w:rsidR="00EE4219" w:rsidRDefault="00167843">
            <w:pPr>
              <w:spacing w:before="160" w:after="160"/>
            </w:pPr>
            <w:r>
              <w:lastRenderedPageBreak/>
              <w:t>Корреспондентский счет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0C391E" w14:textId="77777777" w:rsidR="00EE4219" w:rsidRDefault="00167843">
            <w:pPr>
              <w:spacing w:before="160" w:after="160"/>
            </w:pPr>
            <w:r>
              <w:t>{{Организация_ Корреспондентский _Счет}}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F80D49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229E1D" w14:textId="77777777" w:rsidR="00EE4219" w:rsidRDefault="00167843">
            <w:pPr>
              <w:spacing w:before="160" w:after="160"/>
            </w:pPr>
            <w:r>
              <w:t>Счёт, который открывает банк в подразделении ЦБ РФ или в другом финансовом учреждении. Его используют для расчётов в межбанковских операциях.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1863E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13BE4715" w14:textId="77777777" w:rsidR="00EE4219" w:rsidRDefault="00167843">
            <w:pPr>
              <w:spacing w:before="160" w:after="160"/>
            </w:pPr>
            <w:r>
              <w:t>30101810100 000000601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B99BC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C9A03D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</w:t>
            </w:r>
            <w:r>
              <w:rPr>
                <w:b/>
                <w:bCs/>
              </w:rPr>
              <w:t>ция»</w:t>
            </w:r>
          </w:p>
          <w:p w14:paraId="7B92F9F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58479FBC" wp14:editId="4EC7D859">
                  <wp:extent cx="3857625" cy="4105275"/>
                  <wp:effectExtent l="0" t="0" r="0" b="0"/>
                  <wp:docPr id="1387" name="drex_module_29_12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7" name="drex_module_29_12_custom_10.png"/>
                          <pic:cNvPicPr/>
                        </pic:nvPicPr>
                        <pic:blipFill>
                          <a:blip r:embed="rId8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7625" cy="410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72AC28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A3A2F9" w14:textId="77777777" w:rsidR="00EE4219" w:rsidRDefault="00167843">
            <w:pPr>
              <w:spacing w:before="160" w:after="160"/>
            </w:pPr>
            <w:r>
              <w:lastRenderedPageBreak/>
              <w:t>Логотип организации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AFFAA1" w14:textId="77777777" w:rsidR="00EE4219" w:rsidRDefault="00167843">
            <w:pPr>
              <w:spacing w:before="160" w:after="160"/>
            </w:pPr>
            <w:r>
              <w:t>{{Организация_ Логотип}}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2ED9F6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6CACB9" w14:textId="77777777" w:rsidR="00EE4219" w:rsidRDefault="00167843">
            <w:pPr>
              <w:spacing w:before="160" w:after="160"/>
            </w:pPr>
            <w:r>
              <w:t>Переменная подставляет</w:t>
            </w:r>
            <w:r>
              <w:rPr>
                <w:b/>
                <w:bCs/>
              </w:rPr>
              <w:t xml:space="preserve"> </w:t>
            </w:r>
            <w:r>
              <w:t>в документ  логотип организации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2B26D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Изображение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7F27E8" w14:textId="77777777" w:rsidR="00EE4219" w:rsidRDefault="00167843">
            <w:pPr>
              <w:spacing w:before="160" w:after="160"/>
            </w:pPr>
            <w:r>
              <w:t>Данные подставляются системой</w:t>
            </w:r>
          </w:p>
        </w:tc>
      </w:tr>
      <w:tr w:rsidR="00EE4219" w14:paraId="43D99D03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758750" w14:textId="77777777" w:rsidR="00EE4219" w:rsidRDefault="00167843">
            <w:pPr>
              <w:spacing w:before="160" w:after="160"/>
            </w:pPr>
            <w:r>
              <w:t>Наименование банка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D4F2D7" w14:textId="77777777" w:rsidR="00EE4219" w:rsidRDefault="00167843">
            <w:pPr>
              <w:spacing w:before="160" w:after="160"/>
            </w:pPr>
            <w:r>
              <w:t>{{Организация_ Полное_ Наименование_ Банка}}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74CF5D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43F189" w14:textId="77777777" w:rsidR="00EE4219" w:rsidRDefault="00167843">
            <w:pPr>
              <w:spacing w:before="160" w:after="160"/>
            </w:pPr>
            <w:r>
              <w:t xml:space="preserve">Наименование банка, в котором открыт расчетный счет организации.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95EAF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462CEAE" w14:textId="77777777" w:rsidR="00EE4219" w:rsidRDefault="00167843">
            <w:pPr>
              <w:spacing w:before="160" w:after="160"/>
            </w:pPr>
            <w:r>
              <w:t>ПАО Сбербанк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9FCCB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167D6AB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6473A6F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63C39B22" wp14:editId="62234828">
                  <wp:extent cx="3629025" cy="3752850"/>
                  <wp:effectExtent l="0" t="0" r="0" b="0"/>
                  <wp:docPr id="1388" name="drex_module_29_12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" name="drex_module_29_12_custom_11.png"/>
                          <pic:cNvPicPr/>
                        </pic:nvPicPr>
                        <pic:blipFill>
                          <a:blip r:embed="rId13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025" cy="3752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D97A353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694DEA" w14:textId="77777777" w:rsidR="00EE4219" w:rsidRDefault="00167843">
            <w:pPr>
              <w:spacing w:before="160" w:after="160"/>
            </w:pPr>
            <w:r>
              <w:lastRenderedPageBreak/>
              <w:t>Наименование организации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DECAF8" w14:textId="77777777" w:rsidR="00EE4219" w:rsidRDefault="00167843">
            <w:pPr>
              <w:spacing w:before="160" w:after="160"/>
            </w:pPr>
            <w:r>
              <w:t>{{Организация_ Название}}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1D7871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A253B5" w14:textId="77777777" w:rsidR="00EE4219" w:rsidRDefault="00167843">
            <w:pPr>
              <w:spacing w:before="160" w:after="160"/>
            </w:pPr>
            <w:r>
              <w:t>Краткое наименование организации. Например: ООО «Ромашка»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71F34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7F8E2721" w14:textId="77777777" w:rsidR="00EE4219" w:rsidRDefault="00167843">
            <w:pPr>
              <w:spacing w:before="160" w:after="160"/>
            </w:pPr>
            <w:r>
              <w:t>ООО «Ромашка»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801C5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CCD13E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7281188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7E941A71" wp14:editId="12C7612E">
                  <wp:extent cx="3867150" cy="3105150"/>
                  <wp:effectExtent l="0" t="0" r="0" b="0"/>
                  <wp:docPr id="1389" name="drex_module_29_12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" name="drex_module_29_12_custom_12.png"/>
                          <pic:cNvPicPr/>
                        </pic:nvPicPr>
                        <pic:blipFill>
                          <a:blip r:embed="rId8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150" cy="310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10B59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6199B8" w14:textId="77777777" w:rsidR="00EE4219" w:rsidRDefault="00167843">
            <w:pPr>
              <w:spacing w:before="160" w:after="160"/>
            </w:pPr>
            <w:r>
              <w:lastRenderedPageBreak/>
              <w:t>Наименование филиала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52F745" w14:textId="77777777" w:rsidR="00EE4219" w:rsidRDefault="00167843">
            <w:pPr>
              <w:spacing w:before="160" w:after="160"/>
            </w:pPr>
            <w:r>
              <w:t>{{Организация_ Филиал}}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E4DA39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94937A" w14:textId="77777777" w:rsidR="00EE4219" w:rsidRDefault="00167843">
            <w:pPr>
              <w:spacing w:before="160" w:after="160"/>
            </w:pPr>
            <w:r>
              <w:t xml:space="preserve">При наличии филиала, его наименование отображается  рядом с названием организации.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EA6FD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29D12748" w14:textId="77777777" w:rsidR="00EE4219" w:rsidRDefault="00167843">
            <w:pPr>
              <w:spacing w:before="160" w:after="160"/>
            </w:pPr>
            <w:r>
              <w:t>Московский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DCB40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8F30CD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</w:t>
            </w:r>
          </w:p>
          <w:p w14:paraId="2F416D7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5E7EC91" wp14:editId="2D6B3BC3">
                  <wp:extent cx="3667125" cy="1838325"/>
                  <wp:effectExtent l="0" t="0" r="0" b="0"/>
                  <wp:docPr id="1390" name="drex_module_29_12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" name="drex_module_29_12_custom_13.png"/>
                          <pic:cNvPicPr/>
                        </pic:nvPicPr>
                        <pic:blipFill>
                          <a:blip r:embed="rId1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71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1389F53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13090B" w14:textId="77777777" w:rsidR="00EE4219" w:rsidRDefault="00167843">
            <w:pPr>
              <w:spacing w:before="160" w:after="160"/>
            </w:pPr>
            <w:r>
              <w:t>Номер телефона сотрудника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4EC4D5" w14:textId="77777777" w:rsidR="00EE4219" w:rsidRDefault="00167843">
            <w:pPr>
              <w:spacing w:before="160" w:after="160"/>
            </w:pPr>
            <w:r>
              <w:t>{{Тек</w:t>
            </w:r>
            <w:r>
              <w:t>ущий_ Пользователь_ Номер_Телефона}}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E2176A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A9170B" w14:textId="77777777" w:rsidR="00EE4219" w:rsidRDefault="00167843">
            <w:r>
              <w:t xml:space="preserve">Номер телефона сотрудника, который зарегистрирован как представитель </w:t>
            </w:r>
            <w:r>
              <w:lastRenderedPageBreak/>
              <w:t>организации в системе.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E6038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1121EF31" w14:textId="77777777" w:rsidR="00EE4219" w:rsidRDefault="00167843">
            <w:pPr>
              <w:spacing w:before="160" w:after="160"/>
            </w:pPr>
            <w:r>
              <w:t>+7 (495) 123-45-67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E1F78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0E1CFE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«Сотрудники»</w:t>
            </w:r>
          </w:p>
          <w:p w14:paraId="31F0E2C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05E06D74" wp14:editId="0DD3A4CE">
                  <wp:extent cx="3905250" cy="1638300"/>
                  <wp:effectExtent l="0" t="0" r="0" b="0"/>
                  <wp:docPr id="1391" name="drex_module_29_12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1" name="drex_module_29_12_custom_14.png"/>
                          <pic:cNvPicPr/>
                        </pic:nvPicPr>
                        <pic:blipFill>
                          <a:blip r:embed="rId8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3C66EA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44DB03" w14:textId="77777777" w:rsidR="00EE4219" w:rsidRDefault="00167843">
            <w:pPr>
              <w:spacing w:before="160" w:after="160"/>
            </w:pPr>
            <w:r>
              <w:lastRenderedPageBreak/>
              <w:t>ОГРН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92F436" w14:textId="77777777" w:rsidR="00EE4219" w:rsidRDefault="00167843">
            <w:pPr>
              <w:spacing w:before="160" w:after="160"/>
            </w:pPr>
            <w:r>
              <w:t>{{Организация_  ОГРН}}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AF6CD8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EF8146" w14:textId="77777777" w:rsidR="00EE4219" w:rsidRDefault="00167843">
            <w:pPr>
              <w:spacing w:before="160" w:after="160"/>
            </w:pPr>
            <w:r>
              <w:t>ОГРН (основной государственный регистрационный номер) — это номер, который получают все юридические лица и индивидуальные предприниматели в России при регистрации.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3F15F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663BC0FC" w14:textId="77777777" w:rsidR="00EE4219" w:rsidRDefault="00167843">
            <w:pPr>
              <w:spacing w:before="160" w:after="160"/>
            </w:pPr>
            <w:r>
              <w:t>1219100018928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676C3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</w:t>
            </w:r>
            <w:r>
              <w:rPr>
                <w:b/>
                <w:bCs/>
              </w:rPr>
              <w:t>из:</w:t>
            </w:r>
          </w:p>
          <w:p w14:paraId="23AF9708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2241DCF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B662604" wp14:editId="68CD1D40">
                  <wp:extent cx="3943350" cy="4191000"/>
                  <wp:effectExtent l="0" t="0" r="0" b="0"/>
                  <wp:docPr id="1392" name="drex_module_29_12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" name="drex_module_29_12_custom_15.png"/>
                          <pic:cNvPicPr/>
                        </pic:nvPicPr>
                        <pic:blipFill>
                          <a:blip r:embed="rId8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0" cy="419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0C2D06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90F494" w14:textId="77777777" w:rsidR="00EE4219" w:rsidRDefault="00167843">
            <w:r>
              <w:t>ОКОПФ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03DD23" w14:textId="77777777" w:rsidR="00EE4219" w:rsidRDefault="00167843">
            <w:pPr>
              <w:spacing w:before="160" w:after="160"/>
            </w:pPr>
            <w:r>
              <w:t xml:space="preserve">{{Организация_  </w:t>
            </w:r>
            <w:r>
              <w:lastRenderedPageBreak/>
              <w:t>ОКОПФ_Или_Вид}}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473580" w14:textId="77777777" w:rsidR="00EE4219" w:rsidRDefault="00167843">
            <w:r>
              <w:lastRenderedPageBreak/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DC224D" w14:textId="77777777" w:rsidR="00EE4219" w:rsidRDefault="00167843">
            <w:pPr>
              <w:spacing w:before="160" w:after="160"/>
            </w:pPr>
            <w:r>
              <w:t>ОКОПФ — это общеросс</w:t>
            </w:r>
            <w:r>
              <w:lastRenderedPageBreak/>
              <w:t>ийский классификатор организационно-правовых форм. </w:t>
            </w:r>
          </w:p>
          <w:p w14:paraId="6F1CC3A7" w14:textId="77777777" w:rsidR="00EE4219" w:rsidRDefault="00167843">
            <w:pPr>
              <w:spacing w:before="160" w:after="160"/>
            </w:pPr>
            <w:r>
              <w:t xml:space="preserve">Организации и предприниматели получают код ОКОПФ при регистрации. Он присваивается Росстатом всем хозяйствующим субъектам, независимо от сферы деятельности, размера и местоположения. Код устанавливается на основании формы собственности, заявленной при </w:t>
            </w:r>
            <w:r>
              <w:lastRenderedPageBreak/>
              <w:t>реги</w:t>
            </w:r>
            <w:r>
              <w:t>страции.</w:t>
            </w:r>
          </w:p>
          <w:p w14:paraId="3D8ADC26" w14:textId="77777777" w:rsidR="00EE4219" w:rsidRDefault="00EE4219">
            <w:pPr>
              <w:spacing w:before="160" w:after="160"/>
            </w:pP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2C68A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29B7E07B" w14:textId="77777777" w:rsidR="00EE4219" w:rsidRDefault="00167843">
            <w:pPr>
              <w:numPr>
                <w:ilvl w:val="0"/>
                <w:numId w:val="40"/>
              </w:numPr>
            </w:pPr>
            <w:r>
              <w:lastRenderedPageBreak/>
              <w:t>ООО</w:t>
            </w:r>
          </w:p>
          <w:p w14:paraId="0E2B944C" w14:textId="77777777" w:rsidR="00EE4219" w:rsidRDefault="00167843">
            <w:pPr>
              <w:numPr>
                <w:ilvl w:val="0"/>
                <w:numId w:val="40"/>
              </w:numPr>
            </w:pPr>
            <w:r>
              <w:t>АО</w:t>
            </w:r>
          </w:p>
          <w:p w14:paraId="38E4D145" w14:textId="77777777" w:rsidR="00EE4219" w:rsidRDefault="00167843">
            <w:pPr>
              <w:numPr>
                <w:ilvl w:val="0"/>
                <w:numId w:val="40"/>
              </w:numPr>
            </w:pPr>
            <w:r>
              <w:t>ПАО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3D1D9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</w:t>
            </w:r>
            <w:r>
              <w:rPr>
                <w:b/>
                <w:bCs/>
              </w:rPr>
              <w:lastRenderedPageBreak/>
              <w:t>загружаются из:</w:t>
            </w:r>
          </w:p>
          <w:p w14:paraId="6CA59F78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28E3A87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FE80A20" wp14:editId="23D93A5B">
                  <wp:extent cx="3648075" cy="2943225"/>
                  <wp:effectExtent l="0" t="0" r="0" b="0"/>
                  <wp:docPr id="1393" name="drex_module_29_12_custom_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3" name="drex_module_29_12_custom_16.png"/>
                          <pic:cNvPicPr/>
                        </pic:nvPicPr>
                        <pic:blipFill>
                          <a:blip r:embed="rId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294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8EB7BC2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C19381" w14:textId="77777777" w:rsidR="00EE4219" w:rsidRDefault="00167843">
            <w:pPr>
              <w:spacing w:before="160" w:after="160"/>
            </w:pPr>
            <w:r>
              <w:lastRenderedPageBreak/>
              <w:t>Полное наименование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44630C" w14:textId="77777777" w:rsidR="00EE4219" w:rsidRDefault="00167843">
            <w:pPr>
              <w:spacing w:before="160" w:after="160"/>
            </w:pPr>
            <w:r>
              <w:t>{{Организация_  Полное_Название}}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98C37C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905D44" w14:textId="77777777" w:rsidR="00EE4219" w:rsidRDefault="00167843">
            <w:pPr>
              <w:spacing w:before="160" w:after="160"/>
            </w:pPr>
            <w:r>
              <w:t>Полное наименование организации, как указано в ЕГЮРЛ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56BEC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05E210FF" w14:textId="77777777" w:rsidR="00EE4219" w:rsidRDefault="00167843">
            <w:pPr>
              <w:spacing w:before="160" w:after="160"/>
            </w:pPr>
            <w:r>
              <w:t>Общество с ограниченной ответственностью «Ромашка»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B2B04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7E222D2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002AE6F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FA06888" wp14:editId="27D72171">
                  <wp:extent cx="3924300" cy="3171825"/>
                  <wp:effectExtent l="0" t="0" r="0" b="0"/>
                  <wp:docPr id="1394" name="drex_module_29_12_custom_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" name="drex_module_29_12_custom_17.png"/>
                          <pic:cNvPicPr/>
                        </pic:nvPicPr>
                        <pic:blipFill>
                          <a:blip r:embed="rId8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0" cy="317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563053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F775C7" w14:textId="77777777" w:rsidR="00EE4219" w:rsidRDefault="00167843">
            <w:pPr>
              <w:spacing w:before="160" w:after="160"/>
            </w:pPr>
            <w:r>
              <w:t>Полный ответ ФНС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6E3344" w14:textId="77777777" w:rsidR="00EE4219" w:rsidRDefault="00167843">
            <w:pPr>
              <w:spacing w:before="160" w:after="160"/>
            </w:pPr>
            <w:r>
              <w:t>{{Организация_ Полный_Ответ_ ФНС}}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B19C68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CA206A" w14:textId="77777777" w:rsidR="00EE4219" w:rsidRDefault="00167843">
            <w:r>
              <w:t>Переменная подставляет данные из ответа ФНС по состоянию компании (данные запрашиваются системой)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4A6C28" w14:textId="77777777" w:rsidR="00EE4219" w:rsidRDefault="00167843">
            <w:pPr>
              <w:rPr>
                <w:b/>
                <w:bCs/>
              </w:rPr>
            </w:pPr>
            <w:r>
              <w:rPr>
                <w:b/>
                <w:bCs/>
              </w:rPr>
              <w:t>Гибридный</w:t>
            </w:r>
          </w:p>
          <w:p w14:paraId="0D2418B8" w14:textId="77777777" w:rsidR="00EE4219" w:rsidRDefault="00167843">
            <w:r>
              <w:t>Текст ответа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D50AAF" w14:textId="77777777" w:rsidR="00EE4219" w:rsidRDefault="00167843">
            <w:r>
              <w:t>Данные подставляются системой</w:t>
            </w:r>
          </w:p>
          <w:p w14:paraId="5407AC1F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63ED706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CBF4AA" w14:textId="77777777" w:rsidR="00EE4219" w:rsidRDefault="00167843">
            <w:pPr>
              <w:spacing w:before="160" w:after="160"/>
            </w:pPr>
            <w:r>
              <w:t>Почтов</w:t>
            </w:r>
            <w:r>
              <w:lastRenderedPageBreak/>
              <w:t>ый адрес с индексом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75BD87" w14:textId="77777777" w:rsidR="00EE4219" w:rsidRDefault="00167843">
            <w:pPr>
              <w:spacing w:before="160" w:after="160"/>
            </w:pPr>
            <w:r>
              <w:lastRenderedPageBreak/>
              <w:t>{{Органи</w:t>
            </w:r>
            <w:r>
              <w:lastRenderedPageBreak/>
              <w:t>зация_ Почтовый_Адрес_И_ ЗИП_Код}}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F4BE7B" w14:textId="77777777" w:rsidR="00EE4219" w:rsidRDefault="00167843">
            <w:r>
              <w:lastRenderedPageBreak/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3C6EBD" w14:textId="77777777" w:rsidR="00EE4219" w:rsidRDefault="00167843">
            <w:pPr>
              <w:spacing w:before="160" w:after="160"/>
            </w:pPr>
            <w:r>
              <w:t xml:space="preserve">Почтовый </w:t>
            </w:r>
            <w:r>
              <w:lastRenderedPageBreak/>
              <w:t>адрес, по которому находится постоянно действующий исполнительный орган юридического лица.</w:t>
            </w:r>
            <w:r>
              <w:rPr>
                <w:b/>
                <w:bCs/>
              </w:rPr>
              <w:t xml:space="preserve"> </w:t>
            </w:r>
          </w:p>
          <w:p w14:paraId="417144D1" w14:textId="77777777" w:rsidR="00EE4219" w:rsidRDefault="00EE4219">
            <w:pPr>
              <w:spacing w:before="160" w:after="160"/>
            </w:pP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69DF0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</w:t>
            </w:r>
            <w:r>
              <w:rPr>
                <w:b/>
                <w:bCs/>
              </w:rPr>
              <w:lastRenderedPageBreak/>
              <w:t>й:</w:t>
            </w:r>
          </w:p>
          <w:p w14:paraId="459D752B" w14:textId="77777777" w:rsidR="00EE4219" w:rsidRDefault="00167843">
            <w:pPr>
              <w:spacing w:before="160" w:after="160"/>
            </w:pPr>
            <w:r>
              <w:t>107258, г.Москва, проезд Погонный, д. 12, к. 1, оф. 105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A4CED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</w:t>
            </w:r>
            <w:r>
              <w:rPr>
                <w:b/>
                <w:bCs/>
              </w:rPr>
              <w:lastRenderedPageBreak/>
              <w:t>переменной данные загружаются из:</w:t>
            </w:r>
          </w:p>
          <w:p w14:paraId="01A09868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0903700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32AC572" wp14:editId="1AE54E47">
                  <wp:extent cx="3743325" cy="3981450"/>
                  <wp:effectExtent l="0" t="0" r="0" b="0"/>
                  <wp:docPr id="1395" name="drex_module_29_12_custom_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5" name="drex_module_29_12_custom_18.png"/>
                          <pic:cNvPicPr/>
                        </pic:nvPicPr>
                        <pic:blipFill>
                          <a:blip r:embed="rId8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3325" cy="398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E206F2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FDAC58" w14:textId="77777777" w:rsidR="00EE4219" w:rsidRDefault="00167843">
            <w:pPr>
              <w:spacing w:before="160" w:after="160"/>
            </w:pPr>
            <w:r>
              <w:lastRenderedPageBreak/>
              <w:t>Предоставляемые услуги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C97F70" w14:textId="77777777" w:rsidR="00EE4219" w:rsidRDefault="00167843">
            <w:pPr>
              <w:spacing w:before="160" w:after="160"/>
            </w:pPr>
            <w:r>
              <w:t>{{Список_Услуг}}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2AD2DE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E846C5" w14:textId="77777777" w:rsidR="00EE4219" w:rsidRDefault="00167843">
            <w:pPr>
              <w:spacing w:before="160" w:after="160"/>
            </w:pPr>
            <w:r>
              <w:t>Перечень предоставляемых компанией услуг, как указано в ЕГЮРЛ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EFCF4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9EFBD38" w14:textId="77777777" w:rsidR="00EE4219" w:rsidRDefault="00167843">
            <w:pPr>
              <w:spacing w:before="160" w:after="160"/>
            </w:pPr>
            <w:r>
              <w:t>Список предоставляемых услуг через запятую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3AF2C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298153B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6174E0D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69F8C58C" wp14:editId="07BF6ED8">
                  <wp:extent cx="3762375" cy="3028950"/>
                  <wp:effectExtent l="0" t="0" r="0" b="0"/>
                  <wp:docPr id="1396" name="drex_module_29_12_custom_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" name="drex_module_29_12_custom_19.png"/>
                          <pic:cNvPicPr/>
                        </pic:nvPicPr>
                        <pic:blipFill>
                          <a:blip r:embed="rId8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2375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0E0884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315B44" w14:textId="77777777" w:rsidR="00EE4219" w:rsidRDefault="00167843">
            <w:pPr>
              <w:spacing w:before="160" w:after="160"/>
            </w:pPr>
            <w:r>
              <w:lastRenderedPageBreak/>
              <w:t>Представитель по доверенности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870204" w14:textId="77777777" w:rsidR="00EE4219" w:rsidRDefault="00167843">
            <w:pPr>
              <w:spacing w:before="160" w:after="160"/>
            </w:pPr>
            <w:r>
              <w:t>{{Организация_ Представитель_По_ Доверенности}}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6523C6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1A5858" w14:textId="77777777" w:rsidR="00EE4219" w:rsidRDefault="00167843">
            <w:pPr>
              <w:spacing w:before="160" w:after="160"/>
            </w:pPr>
            <w:r>
              <w:t xml:space="preserve">Переменная подставляет в документ данные представителя по доверенности, зарегистрированного в системе. </w:t>
            </w:r>
          </w:p>
          <w:p w14:paraId="43BBF3A5" w14:textId="77777777" w:rsidR="00EE4219" w:rsidRDefault="00167843">
            <w:pPr>
              <w:spacing w:before="160" w:after="160"/>
            </w:pPr>
            <w:r>
              <w:t xml:space="preserve">В доверенности всегда есть две стороны: представляемый и представитель. Представляемый или </w:t>
            </w:r>
            <w:r>
              <w:lastRenderedPageBreak/>
              <w:t>доверитель — тот, кто выдает доверенность, разрешает другому лицу действовать от его имени. Представитель или поверенный — тот, кто будет совершать по ней действия о</w:t>
            </w:r>
            <w:r>
              <w:t>т имени доверителя.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7EEC5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4C3C9E11" w14:textId="77777777" w:rsidR="00EE4219" w:rsidRDefault="00167843">
            <w:pPr>
              <w:spacing w:before="160" w:after="160"/>
            </w:pPr>
            <w:r>
              <w:t>Иванов Иван Иванович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88C65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62D10F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«Документы»</w:t>
            </w:r>
          </w:p>
          <w:p w14:paraId="79F0405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60C05EC" wp14:editId="264C0414">
                  <wp:extent cx="3533775" cy="3419475"/>
                  <wp:effectExtent l="0" t="0" r="0" b="0"/>
                  <wp:docPr id="1397" name="drex_module_29_12_custom_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" name="drex_module_29_12_custom_20.png"/>
                          <pic:cNvPicPr/>
                        </pic:nvPicPr>
                        <pic:blipFill>
                          <a:blip r:embed="rId8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3775" cy="341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040B0EA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D889EC" w14:textId="77777777" w:rsidR="00EE4219" w:rsidRDefault="00167843">
            <w:pPr>
              <w:spacing w:before="160" w:after="160"/>
            </w:pPr>
            <w:r>
              <w:t>Представитель по доверенности (должность)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2FE7D1" w14:textId="77777777" w:rsidR="00EE4219" w:rsidRDefault="00167843">
            <w:pPr>
              <w:spacing w:before="160" w:after="160"/>
            </w:pPr>
            <w:r>
              <w:t xml:space="preserve">{{Организация_ Должность_ Представителя_По_ Доверенности}}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DD28E5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76CF94" w14:textId="77777777" w:rsidR="00EE4219" w:rsidRDefault="00167843">
            <w:pPr>
              <w:spacing w:before="160" w:after="160"/>
            </w:pPr>
            <w:r>
              <w:t>Переменная подс</w:t>
            </w:r>
            <w:r>
              <w:t>тавляет в документ должность представителя по доверенности, зарегистрированного в системе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063A4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BF79E7F" w14:textId="77777777" w:rsidR="00EE4219" w:rsidRDefault="00167843">
            <w:pPr>
              <w:spacing w:before="160" w:after="160"/>
            </w:pPr>
            <w:r>
              <w:t>Руководитель службы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88580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0AA537D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«Сотрудники»</w:t>
            </w:r>
          </w:p>
          <w:p w14:paraId="7F5B26C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D4548D5" wp14:editId="7607FDD9">
                  <wp:extent cx="3867150" cy="1104900"/>
                  <wp:effectExtent l="0" t="0" r="0" b="0"/>
                  <wp:docPr id="1398" name="drex_module_29_1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8" name="drex_module_29_12_custom_4.png"/>
                          <pic:cNvPicPr/>
                        </pic:nvPicPr>
                        <pic:blipFill>
                          <a:blip r:embed="rId1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15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EAFEDF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2C40AB51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CFDD2C" w14:textId="77777777" w:rsidR="00EE4219" w:rsidRDefault="00167843">
            <w:pPr>
              <w:spacing w:before="160" w:after="160"/>
            </w:pPr>
            <w:r>
              <w:t>Расчетный счет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64A47F" w14:textId="77777777" w:rsidR="00EE4219" w:rsidRDefault="00167843">
            <w:pPr>
              <w:spacing w:before="160" w:after="160"/>
            </w:pPr>
            <w:r>
              <w:t>{{Организация_ Расчетный_Счет</w:t>
            </w:r>
            <w:r>
              <w:lastRenderedPageBreak/>
              <w:t>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0768DD" w14:textId="77777777" w:rsidR="00EE4219" w:rsidRDefault="00167843">
            <w:r>
              <w:lastRenderedPageBreak/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4EC021" w14:textId="77777777" w:rsidR="00EE4219" w:rsidRDefault="00167843">
            <w:pPr>
              <w:spacing w:before="160" w:after="160"/>
            </w:pPr>
            <w:r>
              <w:t xml:space="preserve">Учётная запись, используемая банком или </w:t>
            </w:r>
            <w:r>
              <w:lastRenderedPageBreak/>
              <w:t>иным расчётным учреждением для учёта денежных операций клиентов.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2D5D4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1B610600" w14:textId="77777777" w:rsidR="00EE4219" w:rsidRDefault="00167843">
            <w:pPr>
              <w:spacing w:before="160" w:after="160"/>
            </w:pPr>
            <w:r>
              <w:t>40702810</w:t>
            </w:r>
            <w:r>
              <w:lastRenderedPageBreak/>
              <w:t>004 000006508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2FFC3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6FEC08D2" w14:textId="77777777" w:rsidR="00EE4219" w:rsidRDefault="00167843">
            <w:pPr>
              <w:spacing w:before="160" w:after="160"/>
            </w:pPr>
            <w:r>
              <w:lastRenderedPageBreak/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</w:t>
            </w:r>
            <w:r>
              <w:rPr>
                <w:b/>
                <w:bCs/>
              </w:rPr>
              <w:t>ия»</w:t>
            </w:r>
          </w:p>
          <w:p w14:paraId="4D1B52B4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31FFA95D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F919CB" w14:textId="77777777" w:rsidR="00EE4219" w:rsidRDefault="00167843">
            <w:pPr>
              <w:spacing w:before="160" w:after="160"/>
            </w:pPr>
            <w:r>
              <w:lastRenderedPageBreak/>
              <w:t>Реквизиты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5F52A5" w14:textId="77777777" w:rsidR="00EE4219" w:rsidRDefault="00167843">
            <w:pPr>
              <w:spacing w:before="160" w:after="160"/>
            </w:pPr>
            <w:r>
              <w:t>{{Организация_ Реквизиты}}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F24BDF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55923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Перечисляются через запятую:</w:t>
            </w:r>
            <w:r>
              <w:t xml:space="preserve"> </w:t>
            </w:r>
          </w:p>
          <w:p w14:paraId="4CD7FB1C" w14:textId="77777777" w:rsidR="00EE4219" w:rsidRDefault="00167843">
            <w:pPr>
              <w:spacing w:before="160" w:after="160"/>
            </w:pPr>
            <w:r>
              <w:t>-Полное название организации прописью</w:t>
            </w:r>
          </w:p>
          <w:p w14:paraId="14C94FFE" w14:textId="77777777" w:rsidR="00EE4219" w:rsidRDefault="00167843">
            <w:pPr>
              <w:spacing w:before="160" w:after="160"/>
            </w:pPr>
            <w:r>
              <w:t>-Краткое название организации</w:t>
            </w:r>
          </w:p>
          <w:p w14:paraId="0A0E8F8E" w14:textId="77777777" w:rsidR="00EE4219" w:rsidRDefault="00167843">
            <w:pPr>
              <w:spacing w:before="160" w:after="160"/>
            </w:pPr>
            <w:r>
              <w:t>-Услуга</w:t>
            </w:r>
          </w:p>
          <w:p w14:paraId="6BA5EA9D" w14:textId="77777777" w:rsidR="00EE4219" w:rsidRDefault="00167843">
            <w:pPr>
              <w:spacing w:before="160" w:after="160"/>
            </w:pPr>
            <w:r>
              <w:t>-Полный адрес компании</w:t>
            </w:r>
          </w:p>
          <w:p w14:paraId="5726736F" w14:textId="77777777" w:rsidR="00EE4219" w:rsidRDefault="00167843">
            <w:pPr>
              <w:spacing w:before="160" w:after="160"/>
            </w:pPr>
            <w:r>
              <w:t>-ОГРН</w:t>
            </w:r>
          </w:p>
          <w:p w14:paraId="79274076" w14:textId="77777777" w:rsidR="00EE4219" w:rsidRDefault="00167843">
            <w:pPr>
              <w:spacing w:before="160" w:after="160"/>
            </w:pPr>
            <w:r>
              <w:t>-Р/с</w:t>
            </w:r>
          </w:p>
          <w:p w14:paraId="71E0F895" w14:textId="77777777" w:rsidR="00EE4219" w:rsidRDefault="00167843">
            <w:pPr>
              <w:spacing w:before="160" w:after="160"/>
            </w:pPr>
            <w:r>
              <w:t>-БИК</w:t>
            </w:r>
          </w:p>
          <w:p w14:paraId="5EAD66EF" w14:textId="77777777" w:rsidR="00EE4219" w:rsidRDefault="00167843">
            <w:pPr>
              <w:spacing w:before="160" w:after="160"/>
            </w:pPr>
            <w:r>
              <w:t>-Дата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52D3F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  <w:r>
              <w:t xml:space="preserve"> </w:t>
            </w:r>
          </w:p>
          <w:p w14:paraId="2D99745B" w14:textId="77777777" w:rsidR="00EE4219" w:rsidRDefault="00167843">
            <w:pPr>
              <w:spacing w:before="160" w:after="160"/>
            </w:pPr>
            <w:r>
              <w:t xml:space="preserve">Перечисляются через запятую: </w:t>
            </w:r>
          </w:p>
          <w:p w14:paraId="73119C8D" w14:textId="77777777" w:rsidR="00EE4219" w:rsidRDefault="00167843">
            <w:pPr>
              <w:spacing w:before="160" w:after="160"/>
            </w:pPr>
            <w:r>
              <w:t xml:space="preserve">Общество с ограниченной ответственностью «Ромашка», ООО «Ромашка», Сбор отходов, 107258, г.Москва, проезд Погонный, д. 12, к. 1, оф. 105, «ОГРН», «Р/с», «БИК», </w:t>
            </w:r>
            <w:r>
              <w:lastRenderedPageBreak/>
              <w:t>«Дата»</w:t>
            </w:r>
          </w:p>
          <w:p w14:paraId="05AFB0BB" w14:textId="77777777" w:rsidR="00EE4219" w:rsidRDefault="00EE4219">
            <w:pPr>
              <w:spacing w:before="160" w:after="160"/>
            </w:pP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1BB1C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0180E45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</w:t>
            </w:r>
            <w:r>
              <w:rPr>
                <w:b/>
                <w:bCs/>
              </w:rPr>
              <w:t>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48C4691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BA2724F" wp14:editId="1207F993">
                  <wp:extent cx="3829050" cy="4076700"/>
                  <wp:effectExtent l="0" t="0" r="0" b="0"/>
                  <wp:docPr id="1399" name="drex_module_29_12_custom_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9" name="drex_module_29_12_custom_21.png"/>
                          <pic:cNvPicPr/>
                        </pic:nvPicPr>
                        <pic:blipFill>
                          <a:blip r:embed="rId8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407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B49BDA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112136" w14:textId="77777777" w:rsidR="00EE4219" w:rsidRDefault="00167843">
            <w:pPr>
              <w:spacing w:before="160" w:after="160"/>
            </w:pPr>
            <w:r>
              <w:t>Реквизиты для оплаты (в столбик)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33F8F3" w14:textId="77777777" w:rsidR="00EE4219" w:rsidRDefault="00167843">
            <w:pPr>
              <w:spacing w:before="160" w:after="160"/>
            </w:pPr>
            <w:r>
              <w:t xml:space="preserve">{{Организация_ Реквизиты_Для_ Оплаты_В_Столбик}}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E23E12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74106D" w14:textId="77777777" w:rsidR="00EE4219" w:rsidRDefault="00167843">
            <w:pPr>
              <w:spacing w:before="160" w:after="160"/>
            </w:pPr>
            <w:r>
              <w:t xml:space="preserve">Система автоматически подставляет в документ банковские реквизиты организации в столбик.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A7284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  <w:r>
              <w:t xml:space="preserve"> </w:t>
            </w:r>
          </w:p>
          <w:p w14:paraId="14C0D6E1" w14:textId="77777777" w:rsidR="00EE4219" w:rsidRDefault="00167843">
            <w:pPr>
              <w:spacing w:before="160" w:after="160"/>
            </w:pPr>
            <w:r>
              <w:t>Получатель: ООО «Ромашка»</w:t>
            </w:r>
          </w:p>
          <w:p w14:paraId="45003A39" w14:textId="77777777" w:rsidR="00EE4219" w:rsidRDefault="00167843">
            <w:pPr>
              <w:spacing w:before="160" w:after="160"/>
            </w:pPr>
            <w:r>
              <w:t>ИНН 9103098259</w:t>
            </w:r>
          </w:p>
          <w:p w14:paraId="34C6774C" w14:textId="77777777" w:rsidR="00EE4219" w:rsidRDefault="00167843">
            <w:pPr>
              <w:spacing w:before="160" w:after="160"/>
            </w:pPr>
            <w:r>
              <w:t xml:space="preserve"> КПП 771501001 </w:t>
            </w:r>
          </w:p>
          <w:p w14:paraId="3CDB693D" w14:textId="77777777" w:rsidR="00EE4219" w:rsidRDefault="00167843">
            <w:pPr>
              <w:spacing w:before="160" w:after="160"/>
            </w:pPr>
            <w:r>
              <w:t>ОГРН 1219100018928</w:t>
            </w:r>
          </w:p>
          <w:p w14:paraId="48611FB4" w14:textId="77777777" w:rsidR="00EE4219" w:rsidRDefault="00167843">
            <w:pPr>
              <w:spacing w:before="160" w:after="160"/>
            </w:pPr>
            <w:r>
              <w:t xml:space="preserve"> р/с 40702810004000006508 в ПАО Сбербанк</w:t>
            </w:r>
          </w:p>
          <w:p w14:paraId="510A0E5D" w14:textId="77777777" w:rsidR="00EE4219" w:rsidRDefault="00167843">
            <w:pPr>
              <w:spacing w:before="160" w:after="160"/>
            </w:pPr>
            <w:r>
              <w:t xml:space="preserve"> к/с 30101810100000000601</w:t>
            </w:r>
          </w:p>
          <w:p w14:paraId="09D5D4B0" w14:textId="77777777" w:rsidR="00EE4219" w:rsidRDefault="00167843">
            <w:pPr>
              <w:spacing w:before="160" w:after="160"/>
            </w:pPr>
            <w:r>
              <w:t xml:space="preserve"> БИК 041117</w:t>
            </w:r>
            <w:r>
              <w:t>601 </w:t>
            </w:r>
          </w:p>
          <w:p w14:paraId="6B4D21AD" w14:textId="77777777" w:rsidR="00EE4219" w:rsidRDefault="00EE4219">
            <w:pPr>
              <w:spacing w:before="160" w:after="160"/>
            </w:pP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11DD7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0D69DC3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31314C5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6FE2AB5" wp14:editId="6FB94555">
                  <wp:extent cx="3829050" cy="4076700"/>
                  <wp:effectExtent l="0" t="0" r="0" b="0"/>
                  <wp:docPr id="1400" name="drex_module_29_12_custom_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0" name="drex_module_29_12_custom_21.png"/>
                          <pic:cNvPicPr/>
                        </pic:nvPicPr>
                        <pic:blipFill>
                          <a:blip r:embed="rId8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407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08A89C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FE9885" w14:textId="77777777" w:rsidR="00EE4219" w:rsidRDefault="00167843">
            <w:pPr>
              <w:spacing w:before="160" w:after="160"/>
            </w:pPr>
            <w:r>
              <w:t>Реквизиты для оплаты (в строку)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2E1E20" w14:textId="77777777" w:rsidR="00EE4219" w:rsidRDefault="00167843">
            <w:pPr>
              <w:spacing w:before="160" w:after="160"/>
            </w:pPr>
            <w:r>
              <w:t>{{Организация_ Реквизиты_Для_ Оплаты}}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469C7A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EDA88B" w14:textId="77777777" w:rsidR="00EE4219" w:rsidRDefault="00167843">
            <w:pPr>
              <w:spacing w:before="160" w:after="160"/>
            </w:pPr>
            <w:r>
              <w:t xml:space="preserve">Система автоматически подставляет в документ банковские реквизиты организации в строку.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67CD7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  <w:r>
              <w:t xml:space="preserve"> </w:t>
            </w:r>
          </w:p>
          <w:p w14:paraId="4C430AF4" w14:textId="77777777" w:rsidR="00EE4219" w:rsidRDefault="00167843">
            <w:pPr>
              <w:spacing w:before="160" w:after="160"/>
            </w:pPr>
            <w:r>
              <w:t xml:space="preserve">Перечисляются через запятую: </w:t>
            </w:r>
          </w:p>
          <w:p w14:paraId="430804B0" w14:textId="77777777" w:rsidR="00EE4219" w:rsidRDefault="00167843">
            <w:pPr>
              <w:spacing w:before="160" w:after="160"/>
            </w:pPr>
            <w:r>
              <w:t>Получатель: ООО «Ромашка», ИНН 9103098259, КПП 771501001, ОГРН 1219100018928, р/с 40702810004000006508 в ПАО Сбербанк, к/с 30101810100000000601, БИК 041117601 </w:t>
            </w:r>
          </w:p>
          <w:p w14:paraId="25A8A9CF" w14:textId="77777777" w:rsidR="00EE4219" w:rsidRDefault="00167843">
            <w:pPr>
              <w:spacing w:before="160" w:after="160"/>
            </w:pPr>
            <w:r>
              <w:t xml:space="preserve"> 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8723D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2575FCEB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3A747DB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1A5B714" wp14:editId="3D6D5501">
                  <wp:extent cx="3829050" cy="4076700"/>
                  <wp:effectExtent l="0" t="0" r="0" b="0"/>
                  <wp:docPr id="1401" name="drex_module_29_12_custom_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1" name="drex_module_29_12_custom_21.png"/>
                          <pic:cNvPicPr/>
                        </pic:nvPicPr>
                        <pic:blipFill>
                          <a:blip r:embed="rId8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407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36C4E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392032" w14:textId="77777777" w:rsidR="00EE4219" w:rsidRDefault="00167843">
            <w:pPr>
              <w:spacing w:before="160" w:after="160"/>
            </w:pPr>
            <w:r>
              <w:t>Сайт</w:t>
            </w:r>
            <w:r>
              <w:t xml:space="preserve"> организации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94E87E" w14:textId="77777777" w:rsidR="00EE4219" w:rsidRDefault="00167843">
            <w:pPr>
              <w:spacing w:before="160" w:after="160"/>
            </w:pPr>
            <w:r>
              <w:t>{{Организация_ Сайт}}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A80ACE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B3634A" w14:textId="77777777" w:rsidR="00EE4219" w:rsidRDefault="00167843">
            <w:r>
              <w:t>Сайт компании в сети Интернет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F501A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3D4D0922" w14:textId="77777777" w:rsidR="00EE4219" w:rsidRDefault="00167843">
            <w:pPr>
              <w:spacing w:before="160" w:after="160"/>
            </w:pPr>
            <w:r>
              <w:t>www.roma</w:t>
            </w:r>
            <w:r>
              <w:lastRenderedPageBreak/>
              <w:t>shka.com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64304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519DB05F" w14:textId="77777777" w:rsidR="00EE4219" w:rsidRDefault="00167843">
            <w:pPr>
              <w:spacing w:before="160" w:after="160"/>
            </w:pPr>
            <w:r>
              <w:lastRenderedPageBreak/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2984016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662DFEE" wp14:editId="3A357BC3">
                  <wp:extent cx="3800475" cy="4038600"/>
                  <wp:effectExtent l="0" t="0" r="0" b="0"/>
                  <wp:docPr id="1402" name="drex_module_29_12_custom_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" name="drex_module_29_12_custom_22.png"/>
                          <pic:cNvPicPr/>
                        </pic:nvPicPr>
                        <pic:blipFill>
                          <a:blip r:embed="rId8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0475" cy="403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FB8002D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2CAEC0" w14:textId="77777777" w:rsidR="00EE4219" w:rsidRDefault="00167843">
            <w:pPr>
              <w:spacing w:before="160" w:after="160"/>
            </w:pPr>
            <w:r>
              <w:lastRenderedPageBreak/>
              <w:t>Система налогообложения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38FDF9" w14:textId="77777777" w:rsidR="00EE4219" w:rsidRDefault="00167843">
            <w:pPr>
              <w:spacing w:before="160" w:after="160"/>
            </w:pPr>
            <w:r>
              <w:t>{{Организация_ Система_ Налогообложения}}</w:t>
            </w:r>
          </w:p>
          <w:p w14:paraId="56742DF8" w14:textId="77777777" w:rsidR="00EE4219" w:rsidRDefault="00EE4219">
            <w:pPr>
              <w:spacing w:before="160" w:after="160"/>
            </w:pP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146E3E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D610A0" w14:textId="77777777" w:rsidR="00EE4219" w:rsidRDefault="00167843">
            <w:r>
              <w:t xml:space="preserve">Система налогообложения компании: </w:t>
            </w:r>
          </w:p>
          <w:p w14:paraId="43488445" w14:textId="77777777" w:rsidR="00EE4219" w:rsidRDefault="00167843">
            <w:pPr>
              <w:numPr>
                <w:ilvl w:val="0"/>
                <w:numId w:val="41"/>
              </w:numPr>
            </w:pPr>
            <w:r>
              <w:t>УСН</w:t>
            </w:r>
          </w:p>
          <w:p w14:paraId="5007231B" w14:textId="77777777" w:rsidR="00EE4219" w:rsidRDefault="00167843">
            <w:pPr>
              <w:numPr>
                <w:ilvl w:val="0"/>
                <w:numId w:val="41"/>
              </w:numPr>
            </w:pPr>
            <w:r>
              <w:t>ОСН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DAAD0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2C2DE1A8" w14:textId="77777777" w:rsidR="00EE4219" w:rsidRDefault="00167843">
            <w:pPr>
              <w:numPr>
                <w:ilvl w:val="0"/>
                <w:numId w:val="42"/>
              </w:numPr>
            </w:pPr>
            <w:r>
              <w:t>Общая система налогообложения</w:t>
            </w:r>
          </w:p>
          <w:p w14:paraId="7736AF43" w14:textId="77777777" w:rsidR="00EE4219" w:rsidRDefault="00167843">
            <w:pPr>
              <w:numPr>
                <w:ilvl w:val="0"/>
                <w:numId w:val="42"/>
              </w:numPr>
            </w:pPr>
            <w:r>
              <w:t>Упрощенная система налогообложения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EE974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72D3A1B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4D1AFF1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30D9BA90" wp14:editId="2BD6EE2C">
                  <wp:extent cx="3781425" cy="3028950"/>
                  <wp:effectExtent l="0" t="0" r="0" b="0"/>
                  <wp:docPr id="1403" name="drex_module_29_12_custom_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3" name="drex_module_29_12_custom_23.png"/>
                          <pic:cNvPicPr/>
                        </pic:nvPicPr>
                        <pic:blipFill>
                          <a:blip r:embed="rId8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1425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DB8D990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EB7F62" w14:textId="77777777" w:rsidR="00EE4219" w:rsidRDefault="00167843">
            <w:pPr>
              <w:spacing w:before="160" w:after="160"/>
            </w:pPr>
            <w:r>
              <w:lastRenderedPageBreak/>
              <w:t>Тип организации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82C5EB" w14:textId="77777777" w:rsidR="00EE4219" w:rsidRDefault="00167843">
            <w:pPr>
              <w:spacing w:before="160" w:after="160"/>
            </w:pPr>
            <w:r>
              <w:t>{{Организация_ Тип}}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EF90D3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93E14C" w14:textId="77777777" w:rsidR="00EE4219" w:rsidRDefault="00167843">
            <w:pPr>
              <w:spacing w:before="160" w:after="160"/>
            </w:pPr>
            <w:r>
              <w:t>Тип деятельности организации (указан а выписке из ЕГРЮЛ)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36D0A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72EEE79C" w14:textId="77777777" w:rsidR="00EE4219" w:rsidRDefault="00167843">
            <w:pPr>
              <w:spacing w:before="160" w:after="160"/>
            </w:pPr>
            <w:r>
              <w:t>Деятельность в области права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38492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545C26C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6E487B8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F7BC8E0" wp14:editId="7AD630BC">
                  <wp:extent cx="3552825" cy="2847975"/>
                  <wp:effectExtent l="0" t="0" r="0" b="0"/>
                  <wp:docPr id="1404" name="drex_module_29_12_custom_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" name="drex_module_29_12_custom_24.png"/>
                          <pic:cNvPicPr/>
                        </pic:nvPicPr>
                        <pic:blipFill>
                          <a:blip r:embed="rId8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284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B15B90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7F6791" w14:textId="77777777" w:rsidR="00EE4219" w:rsidRDefault="00167843">
            <w:pPr>
              <w:spacing w:before="160" w:after="160"/>
            </w:pPr>
            <w:r>
              <w:t xml:space="preserve">Тип расчета </w:t>
            </w:r>
            <w:r>
              <w:lastRenderedPageBreak/>
              <w:t>пени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B50211" w14:textId="77777777" w:rsidR="00EE4219" w:rsidRDefault="00167843">
            <w:pPr>
              <w:spacing w:before="160" w:after="160"/>
            </w:pPr>
            <w:r>
              <w:lastRenderedPageBreak/>
              <w:t>{{Организация_Т</w:t>
            </w:r>
            <w:r>
              <w:lastRenderedPageBreak/>
              <w:t>ип_ Расчета_Пени}}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1CF83A" w14:textId="77777777" w:rsidR="00EE4219" w:rsidRDefault="00167843">
            <w:r>
              <w:lastRenderedPageBreak/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6BAFCD" w14:textId="77777777" w:rsidR="00EE4219" w:rsidRDefault="00167843">
            <w:r>
              <w:t xml:space="preserve">Тип расчета пени, </w:t>
            </w:r>
            <w:r>
              <w:lastRenderedPageBreak/>
              <w:t>принятый в организации (статья кодекса РФ)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440013" w14:textId="77777777" w:rsidR="00EE4219" w:rsidRDefault="00167843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Гибридный: </w:t>
            </w:r>
          </w:p>
          <w:p w14:paraId="27C3A003" w14:textId="77777777" w:rsidR="00EE4219" w:rsidRDefault="00167843">
            <w:r>
              <w:lastRenderedPageBreak/>
              <w:t>155ЖК РФ (ч.14.1)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DE550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</w:t>
            </w:r>
            <w:r>
              <w:rPr>
                <w:b/>
                <w:bCs/>
              </w:rPr>
              <w:lastRenderedPageBreak/>
              <w:t>загружаются из:</w:t>
            </w:r>
          </w:p>
          <w:p w14:paraId="6A70C16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02B7D6A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61883C7" wp14:editId="758416EC">
                  <wp:extent cx="3848100" cy="3105150"/>
                  <wp:effectExtent l="0" t="0" r="0" b="0"/>
                  <wp:docPr id="1405" name="drex_module_29_12_custom_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5" name="drex_module_29_12_custom_25.png"/>
                          <pic:cNvPicPr/>
                        </pic:nvPicPr>
                        <pic:blipFill>
                          <a:blip r:embed="rId8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8100" cy="310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996218A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12A04B" w14:textId="77777777" w:rsidR="00EE4219" w:rsidRDefault="00167843">
            <w:pPr>
              <w:spacing w:before="160" w:after="160"/>
            </w:pPr>
            <w:r>
              <w:lastRenderedPageBreak/>
              <w:t>ФИО ответственного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9C4D31" w14:textId="77777777" w:rsidR="00EE4219" w:rsidRDefault="00167843">
            <w:pPr>
              <w:spacing w:before="160" w:after="160"/>
            </w:pPr>
            <w:r>
              <w:t xml:space="preserve">{{Ответственный_ Сотрудник_ФИО}}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4A12AB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BAD0A3" w14:textId="77777777" w:rsidR="00EE4219" w:rsidRDefault="00167843">
            <w:r>
              <w:t>ФИО сотрудника, который зарегистрирован как представитель организации в системе и назначен ответственным над должниками.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E2BEA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12B7EFEC" w14:textId="77777777" w:rsidR="00EE4219" w:rsidRDefault="00167843">
            <w:pPr>
              <w:spacing w:before="160" w:after="160"/>
            </w:pPr>
            <w:r>
              <w:t>Иванов Иван Иванович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7BE48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CFA3CC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«Назначить ответственного сотрудника»</w:t>
            </w:r>
          </w:p>
          <w:p w14:paraId="56FA40D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7704D53" wp14:editId="5A535114">
                  <wp:extent cx="4324350" cy="1666875"/>
                  <wp:effectExtent l="0" t="0" r="0" b="0"/>
                  <wp:docPr id="1406" name="drex_module_29_12_custom_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6" name="drex_module_29_12_custom_26.png"/>
                          <pic:cNvPicPr/>
                        </pic:nvPicPr>
                        <pic:blipFill>
                          <a:blip r:embed="rId1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6E4674A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919621" w14:textId="77777777" w:rsidR="00EE4219" w:rsidRDefault="00167843">
            <w:r>
              <w:lastRenderedPageBreak/>
              <w:t>ФИО текущего пользователя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395883" w14:textId="77777777" w:rsidR="00EE4219" w:rsidRDefault="00167843">
            <w:pPr>
              <w:spacing w:before="160" w:after="160"/>
            </w:pPr>
            <w:r>
              <w:t xml:space="preserve">{{Текущий_ Пользователь_ ФИО}}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05826B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68FAC4" w14:textId="77777777" w:rsidR="00EE4219" w:rsidRDefault="00167843">
            <w:r>
              <w:t>ФИО сотрудника, который зарегистрирован как представитель организации в сис</w:t>
            </w:r>
            <w:r>
              <w:t>теме.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691E6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65BF1560" w14:textId="77777777" w:rsidR="00EE4219" w:rsidRDefault="00167843">
            <w:pPr>
              <w:spacing w:before="160" w:after="160"/>
            </w:pPr>
            <w:r>
              <w:t>Иванов Иван Иванович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A3EF2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221B490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«Сотрудники»</w:t>
            </w:r>
          </w:p>
          <w:p w14:paraId="0BCD1D2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95A43A2" wp14:editId="26E16FC0">
                  <wp:extent cx="3771900" cy="1581150"/>
                  <wp:effectExtent l="0" t="0" r="0" b="0"/>
                  <wp:docPr id="1407" name="drex_module_29_12_custom_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7" name="drex_module_29_12_custom_27.png"/>
                          <pic:cNvPicPr/>
                        </pic:nvPicPr>
                        <pic:blipFill>
                          <a:blip r:embed="rId8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90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943492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5B60F8" w14:textId="77777777" w:rsidR="00EE4219" w:rsidRDefault="00167843">
            <w:pPr>
              <w:spacing w:before="160" w:after="160"/>
            </w:pPr>
            <w:r>
              <w:t xml:space="preserve">Факс 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A3D0D4" w14:textId="77777777" w:rsidR="00EE4219" w:rsidRDefault="00167843">
            <w:pPr>
              <w:spacing w:before="160" w:after="160"/>
            </w:pPr>
            <w:r>
              <w:t>{{Организация_ Факс}}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8F1A7A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F77C68" w14:textId="77777777" w:rsidR="00EE4219" w:rsidRDefault="00167843">
            <w:pPr>
              <w:spacing w:before="160" w:after="160"/>
            </w:pPr>
            <w:r>
              <w:t>Контактные данные организации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6C839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7D0006B9" w14:textId="77777777" w:rsidR="00EE4219" w:rsidRDefault="00167843">
            <w:pPr>
              <w:spacing w:before="160" w:after="160"/>
            </w:pPr>
            <w:r>
              <w:t>+7 (495) 123-45-67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0ED82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2586134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239E417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3188E0AF" wp14:editId="6B205B6F">
                  <wp:extent cx="3819525" cy="4076700"/>
                  <wp:effectExtent l="0" t="0" r="0" b="0"/>
                  <wp:docPr id="1408" name="drex_module_29_12_custom_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" name="drex_module_29_12_custom_28.png"/>
                          <pic:cNvPicPr/>
                        </pic:nvPicPr>
                        <pic:blipFill>
                          <a:blip r:embed="rId8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9525" cy="407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E5B77A2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5B2B58" w14:textId="77777777" w:rsidR="00EE4219" w:rsidRDefault="00167843">
            <w:pPr>
              <w:spacing w:before="160" w:after="160"/>
            </w:pPr>
            <w:r>
              <w:lastRenderedPageBreak/>
              <w:t>Фактический адрес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9AD3AB" w14:textId="77777777" w:rsidR="00EE4219" w:rsidRDefault="00167843">
            <w:pPr>
              <w:spacing w:before="160" w:after="160"/>
            </w:pPr>
            <w:r>
              <w:t>{{Организация_ Физический_ Адрес}}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B714F8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AC63BC" w14:textId="77777777" w:rsidR="00EE4219" w:rsidRDefault="00167843">
            <w:pPr>
              <w:spacing w:before="160" w:after="160"/>
            </w:pPr>
            <w:r>
              <w:t>Адрес, по которому реально располагается постоянно действующий исполнительный орган юридического лица. Юридич</w:t>
            </w:r>
            <w:r>
              <w:t xml:space="preserve">еский и фактический адреса организации могут не </w:t>
            </w:r>
            <w:r>
              <w:lastRenderedPageBreak/>
              <w:t>совпадать.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7ADD8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6990EFF6" w14:textId="77777777" w:rsidR="00EE4219" w:rsidRDefault="00167843">
            <w:pPr>
              <w:spacing w:before="160" w:after="160"/>
            </w:pPr>
            <w:r>
              <w:t>107258, г.Москва, проезд Погонный, д. 12, к. 1, оф. 105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52967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13644FB8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0A5307B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5360A490" wp14:editId="3D96103D">
                  <wp:extent cx="3714750" cy="3952875"/>
                  <wp:effectExtent l="0" t="0" r="0" b="0"/>
                  <wp:docPr id="1409" name="drex_module_29_12_custom_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9" name="drex_module_29_12_custom_29.png"/>
                          <pic:cNvPicPr/>
                        </pic:nvPicPr>
                        <pic:blipFill>
                          <a:blip r:embed="rId8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395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9152396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094345" w14:textId="77777777" w:rsidR="00EE4219" w:rsidRDefault="00167843">
            <w:pPr>
              <w:spacing w:before="160" w:after="160"/>
            </w:pPr>
            <w:r>
              <w:lastRenderedPageBreak/>
              <w:t>Часовой пояс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665122" w14:textId="77777777" w:rsidR="00EE4219" w:rsidRDefault="00167843">
            <w:pPr>
              <w:spacing w:before="160" w:after="160"/>
            </w:pPr>
            <w:r>
              <w:t>{{Организация_ Часовой_Пояс}}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435F7D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B32BF4" w14:textId="77777777" w:rsidR="00EE4219" w:rsidRDefault="00167843">
            <w:r>
              <w:t xml:space="preserve">Часовой пояс адреса расположения организации.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AA1F0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6476602F" w14:textId="77777777" w:rsidR="00EE4219" w:rsidRDefault="00167843">
            <w:pPr>
              <w:spacing w:before="160" w:after="160"/>
            </w:pPr>
            <w:r>
              <w:t>UTM +3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54CDD5" w14:textId="77777777" w:rsidR="00EE4219" w:rsidRDefault="00167843">
            <w:r>
              <w:t>Данные подставляются системой</w:t>
            </w:r>
          </w:p>
          <w:p w14:paraId="4C69274A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00268E8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032C4D" w14:textId="77777777" w:rsidR="00EE4219" w:rsidRDefault="00167843">
            <w:pPr>
              <w:spacing w:before="160" w:after="160"/>
            </w:pPr>
            <w:r>
              <w:t>Юридический адрес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C754BA" w14:textId="77777777" w:rsidR="00EE4219" w:rsidRDefault="00167843">
            <w:pPr>
              <w:spacing w:before="160" w:after="160"/>
            </w:pPr>
            <w:r>
              <w:t>{{Организация_ Юридический_ Адрес}}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0A1361" w14:textId="77777777" w:rsidR="00EE4219" w:rsidRDefault="00167843"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961F5E" w14:textId="77777777" w:rsidR="00EE4219" w:rsidRDefault="00167843">
            <w:pPr>
              <w:spacing w:before="160" w:after="160"/>
            </w:pPr>
            <w:r>
              <w:t>Место регистрации, в котором находится сама организация или её испо</w:t>
            </w:r>
            <w:r>
              <w:t>лнительный орган, например, директор или гендиректор.</w:t>
            </w:r>
          </w:p>
          <w:p w14:paraId="7C3E3CA6" w14:textId="77777777" w:rsidR="00EE4219" w:rsidRDefault="00167843">
            <w:pPr>
              <w:spacing w:before="160" w:after="160"/>
            </w:pPr>
            <w:r>
              <w:lastRenderedPageBreak/>
              <w:t xml:space="preserve">Юридический адрес указывают в ЕГРЮЛ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A9B4E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5B8DBA7D" w14:textId="77777777" w:rsidR="00EE4219" w:rsidRDefault="00167843">
            <w:pPr>
              <w:spacing w:before="160" w:after="160"/>
            </w:pPr>
            <w:r>
              <w:t>107258, г.Москва, проезд Погонный, д. 12, к. 1, оф. 105</w:t>
            </w:r>
          </w:p>
        </w:tc>
        <w:tc>
          <w:tcPr>
            <w:tcW w:w="1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382CA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71158A9C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6273664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40F9CB87" wp14:editId="4A01CBF0">
                  <wp:extent cx="3705225" cy="3924300"/>
                  <wp:effectExtent l="0" t="0" r="0" b="0"/>
                  <wp:docPr id="1410" name="drex_module_29_12_custom_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" name="drex_module_29_12_custom_30.png"/>
                          <pic:cNvPicPr/>
                        </pic:nvPicPr>
                        <pic:blipFill>
                          <a:blip r:embed="rId8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392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368C62" w14:textId="77777777" w:rsidR="00EE4219" w:rsidRDefault="00167843">
      <w:r>
        <w:lastRenderedPageBreak/>
        <w:br w:type="page"/>
      </w:r>
    </w:p>
    <w:p w14:paraId="61B48669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43" w:name="2d2d7c05-caac-4009-92be-2ce34976196d"/>
      <w:bookmarkEnd w:id="1543"/>
      <w:r>
        <w:rPr>
          <w:b/>
          <w:bCs/>
          <w:sz w:val="36"/>
          <w:szCs w:val="36"/>
        </w:rPr>
        <w:lastRenderedPageBreak/>
        <w:t>Почта России</w:t>
      </w:r>
    </w:p>
    <w:p w14:paraId="65954734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83"/>
        <w:gridCol w:w="3669"/>
        <w:gridCol w:w="891"/>
        <w:gridCol w:w="1062"/>
        <w:gridCol w:w="887"/>
        <w:gridCol w:w="2413"/>
      </w:tblGrid>
      <w:tr w:rsidR="00EE4219" w14:paraId="071E969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D986A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0FC30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B9E83D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Название </w:t>
            </w:r>
            <w:r>
              <w:rPr>
                <w:b/>
                <w:bCs/>
              </w:rPr>
              <w:t>переменной (загрузка данных)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0F605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60F1122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521C6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17E0F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0A21D9D1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83C213" w14:textId="77777777" w:rsidR="00EE4219" w:rsidRDefault="00167843">
            <w:pPr>
              <w:spacing w:before="160" w:after="160"/>
            </w:pPr>
            <w:r>
              <w:t>Дата отправки ЭЗП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B9149D" w14:textId="77777777" w:rsidR="00EE4219" w:rsidRDefault="00167843">
            <w:pPr>
              <w:spacing w:before="160" w:after="160"/>
            </w:pPr>
            <w:r>
              <w:t>{{Почта_Дата_ Отправки}}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58B056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71C344" w14:textId="77777777" w:rsidR="00EE4219" w:rsidRDefault="00167843">
            <w:r>
              <w:t xml:space="preserve">Переменная автоматически проставляет в документ дату отправки электронно-  </w:t>
            </w:r>
            <w:r>
              <w:lastRenderedPageBreak/>
              <w:t>заказного письма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5CAA1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70F642DE" w14:textId="77777777" w:rsidR="00EE4219" w:rsidRDefault="00167843">
            <w:pPr>
              <w:spacing w:before="160" w:after="160"/>
            </w:pPr>
            <w:r>
              <w:t>23.05.2025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702AE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142B655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«Документооборот» - «Трек-номер»</w:t>
            </w:r>
          </w:p>
          <w:p w14:paraId="5FDBB0F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41F9A47B" wp14:editId="2127EAE9">
                  <wp:extent cx="3152775" cy="952500"/>
                  <wp:effectExtent l="0" t="0" r="0" b="0"/>
                  <wp:docPr id="1411" name="drex_module_29_1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1" name="drex_module_29_13_custom.png"/>
                          <pic:cNvPicPr/>
                        </pic:nvPicPr>
                        <pic:blipFill>
                          <a:blip r:embed="rId1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2775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33B9272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ADDCB9" w14:textId="77777777" w:rsidR="00EE4219" w:rsidRDefault="00167843">
            <w:pPr>
              <w:spacing w:before="160" w:after="160"/>
            </w:pPr>
            <w:r>
              <w:lastRenderedPageBreak/>
              <w:t>Количество документов отправленных в суд/ почту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F98F14" w14:textId="77777777" w:rsidR="00EE4219" w:rsidRDefault="00167843">
            <w:pPr>
              <w:spacing w:before="160" w:after="160"/>
            </w:pPr>
            <w:r>
              <w:t>{{Почта_ Количество_ Документов}}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F2E55C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55ADE5" w14:textId="77777777" w:rsidR="00EE4219" w:rsidRDefault="00167843">
            <w:r>
              <w:t>Переменная автоматически проставляет в документ количество документов, отправленных в письме в суд или должнику. Количество документов указывается в документе ФЗ103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FD223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</w:t>
            </w:r>
            <w:r>
              <w:rPr>
                <w:b/>
                <w:bCs/>
              </w:rPr>
              <w:t>вой:</w:t>
            </w:r>
          </w:p>
          <w:p w14:paraId="2B16E49C" w14:textId="77777777" w:rsidR="00EE4219" w:rsidRDefault="00167843">
            <w:pPr>
              <w:spacing w:before="160" w:after="160"/>
            </w:pPr>
            <w:r>
              <w:t>7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4D10D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2F8BA541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«Документооборот» - «Трек-номер»</w:t>
            </w:r>
          </w:p>
          <w:p w14:paraId="1B4F7B5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36BB986" wp14:editId="26B90B18">
                  <wp:extent cx="3162300" cy="962025"/>
                  <wp:effectExtent l="0" t="0" r="0" b="0"/>
                  <wp:docPr id="1412" name="drex_module_29_1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" name="drex_module_29_13_custom_2.png"/>
                          <pic:cNvPicPr/>
                        </pic:nvPicPr>
                        <pic:blipFill>
                          <a:blip r:embed="rId1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B27AF8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6DF116" w14:textId="77777777" w:rsidR="00EE4219" w:rsidRDefault="00167843">
            <w:pPr>
              <w:spacing w:before="160" w:after="160"/>
            </w:pPr>
            <w:r>
              <w:lastRenderedPageBreak/>
              <w:t>Статус отправки письма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C6B262" w14:textId="77777777" w:rsidR="00EE4219" w:rsidRDefault="00167843">
            <w:pPr>
              <w:spacing w:before="160" w:after="160"/>
            </w:pPr>
            <w:r>
              <w:t>{{Почта_ Последний_ Статус}}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B627D5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22BBC5" w14:textId="77777777" w:rsidR="00EE4219" w:rsidRDefault="00167843">
            <w:r>
              <w:t xml:space="preserve">Переменная автоматически проставляет в документ статус отправки письма: </w:t>
            </w:r>
          </w:p>
          <w:p w14:paraId="268A408C" w14:textId="77777777" w:rsidR="00EE4219" w:rsidRDefault="00167843">
            <w:pPr>
              <w:numPr>
                <w:ilvl w:val="0"/>
                <w:numId w:val="43"/>
              </w:numPr>
            </w:pPr>
            <w:r>
              <w:t>Доставлено</w:t>
            </w:r>
          </w:p>
          <w:p w14:paraId="20DAF561" w14:textId="77777777" w:rsidR="00EE4219" w:rsidRDefault="00167843">
            <w:pPr>
              <w:numPr>
                <w:ilvl w:val="0"/>
                <w:numId w:val="43"/>
              </w:numPr>
            </w:pPr>
            <w:r>
              <w:t>Отправлено</w:t>
            </w:r>
          </w:p>
          <w:p w14:paraId="0B045EC3" w14:textId="77777777" w:rsidR="00EE4219" w:rsidRDefault="00167843">
            <w:pPr>
              <w:numPr>
                <w:ilvl w:val="0"/>
                <w:numId w:val="43"/>
              </w:numPr>
            </w:pPr>
            <w:r>
              <w:t>Не доставлено</w:t>
            </w:r>
          </w:p>
          <w:p w14:paraId="41B40E1F" w14:textId="77777777" w:rsidR="00EE4219" w:rsidRDefault="00167843">
            <w:pPr>
              <w:numPr>
                <w:ilvl w:val="0"/>
                <w:numId w:val="43"/>
              </w:numPr>
            </w:pPr>
            <w:r>
              <w:t>Не отправлено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8E865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  <w:r>
              <w:t xml:space="preserve"> </w:t>
            </w:r>
          </w:p>
          <w:p w14:paraId="7DC49197" w14:textId="77777777" w:rsidR="00EE4219" w:rsidRDefault="00167843">
            <w:pPr>
              <w:numPr>
                <w:ilvl w:val="0"/>
                <w:numId w:val="44"/>
              </w:numPr>
            </w:pPr>
            <w:r>
              <w:t>Доставлено</w:t>
            </w:r>
          </w:p>
          <w:p w14:paraId="791253D3" w14:textId="77777777" w:rsidR="00EE4219" w:rsidRDefault="00167843">
            <w:pPr>
              <w:numPr>
                <w:ilvl w:val="0"/>
                <w:numId w:val="44"/>
              </w:numPr>
            </w:pPr>
            <w:r>
              <w:t>Отправлено</w:t>
            </w:r>
          </w:p>
          <w:p w14:paraId="4F26BD2A" w14:textId="77777777" w:rsidR="00EE4219" w:rsidRDefault="00167843">
            <w:pPr>
              <w:numPr>
                <w:ilvl w:val="0"/>
                <w:numId w:val="44"/>
              </w:numPr>
            </w:pPr>
            <w:r>
              <w:t>Не доставлено</w:t>
            </w:r>
          </w:p>
          <w:p w14:paraId="1C33C34F" w14:textId="77777777" w:rsidR="00EE4219" w:rsidRDefault="00167843">
            <w:pPr>
              <w:numPr>
                <w:ilvl w:val="0"/>
                <w:numId w:val="44"/>
              </w:numPr>
            </w:pPr>
            <w:r>
              <w:t>Не отправлено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D8796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73B5433F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«Документооборот» - «Трек-номер»</w:t>
            </w:r>
          </w:p>
          <w:p w14:paraId="0BE1ACE5" w14:textId="77777777" w:rsidR="00EE4219" w:rsidRDefault="00167843">
            <w:r>
              <w:rPr>
                <w:noProof/>
              </w:rPr>
              <w:drawing>
                <wp:inline distT="0" distB="0" distL="0" distR="0" wp14:anchorId="23EB6127" wp14:editId="17FAC8F2">
                  <wp:extent cx="3181350" cy="952500"/>
                  <wp:effectExtent l="0" t="0" r="0" b="0"/>
                  <wp:docPr id="1413" name="drex_module_29_1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3" name="drex_module_29_13_custom_3.png"/>
                          <pic:cNvPicPr/>
                        </pic:nvPicPr>
                        <pic:blipFill>
                          <a:blip r:embed="rId8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32C842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247B9F" w14:textId="77777777" w:rsidR="00EE4219" w:rsidRDefault="00167843">
            <w:pPr>
              <w:spacing w:before="160" w:after="160"/>
            </w:pPr>
            <w:r>
              <w:t>Статус отправки письма (по всем)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A76298" w14:textId="77777777" w:rsidR="00EE4219" w:rsidRDefault="00167843">
            <w:pPr>
              <w:spacing w:before="160" w:after="160"/>
            </w:pPr>
            <w:r>
              <w:t>{{Почта_Все_ Отправки_ Последний_ Статус}}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7E4745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810B0B" w14:textId="77777777" w:rsidR="00EE4219" w:rsidRDefault="00167843">
            <w:r>
              <w:t xml:space="preserve">Переменная автоматически проставляет в документ </w:t>
            </w:r>
            <w:r>
              <w:lastRenderedPageBreak/>
              <w:t xml:space="preserve">статус отправки по всем письмам, отправленным должнику: </w:t>
            </w:r>
          </w:p>
          <w:p w14:paraId="0F916AE8" w14:textId="77777777" w:rsidR="00EE4219" w:rsidRDefault="00167843">
            <w:pPr>
              <w:numPr>
                <w:ilvl w:val="0"/>
                <w:numId w:val="45"/>
              </w:numPr>
            </w:pPr>
            <w:r>
              <w:t>Доставлено</w:t>
            </w:r>
          </w:p>
          <w:p w14:paraId="58BF0BD0" w14:textId="77777777" w:rsidR="00EE4219" w:rsidRDefault="00167843">
            <w:pPr>
              <w:numPr>
                <w:ilvl w:val="0"/>
                <w:numId w:val="45"/>
              </w:numPr>
            </w:pPr>
            <w:r>
              <w:t>Отправлено</w:t>
            </w:r>
          </w:p>
          <w:p w14:paraId="343519FB" w14:textId="77777777" w:rsidR="00EE4219" w:rsidRDefault="00167843">
            <w:pPr>
              <w:numPr>
                <w:ilvl w:val="0"/>
                <w:numId w:val="45"/>
              </w:numPr>
            </w:pPr>
            <w:r>
              <w:t>Не доставлено</w:t>
            </w:r>
          </w:p>
          <w:p w14:paraId="74328FD7" w14:textId="77777777" w:rsidR="00EE4219" w:rsidRDefault="00167843">
            <w:pPr>
              <w:numPr>
                <w:ilvl w:val="0"/>
                <w:numId w:val="45"/>
              </w:numPr>
            </w:pPr>
            <w:r>
              <w:t>Не отправлено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C52D4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  <w:r>
              <w:t xml:space="preserve"> </w:t>
            </w:r>
          </w:p>
          <w:p w14:paraId="71660415" w14:textId="77777777" w:rsidR="00EE4219" w:rsidRDefault="00167843">
            <w:pPr>
              <w:numPr>
                <w:ilvl w:val="0"/>
                <w:numId w:val="46"/>
              </w:numPr>
            </w:pPr>
            <w:r>
              <w:t>Доставлено</w:t>
            </w:r>
          </w:p>
          <w:p w14:paraId="71B781ED" w14:textId="77777777" w:rsidR="00EE4219" w:rsidRDefault="00167843">
            <w:pPr>
              <w:numPr>
                <w:ilvl w:val="0"/>
                <w:numId w:val="46"/>
              </w:numPr>
            </w:pPr>
            <w:r>
              <w:t>Отправлено</w:t>
            </w:r>
          </w:p>
          <w:p w14:paraId="28005B4F" w14:textId="77777777" w:rsidR="00EE4219" w:rsidRDefault="00167843">
            <w:pPr>
              <w:numPr>
                <w:ilvl w:val="0"/>
                <w:numId w:val="46"/>
              </w:numPr>
            </w:pPr>
            <w:r>
              <w:t xml:space="preserve">Не </w:t>
            </w:r>
            <w:r>
              <w:lastRenderedPageBreak/>
              <w:t>доставлено</w:t>
            </w:r>
          </w:p>
          <w:p w14:paraId="30BBA311" w14:textId="77777777" w:rsidR="00EE4219" w:rsidRDefault="00167843">
            <w:pPr>
              <w:numPr>
                <w:ilvl w:val="0"/>
                <w:numId w:val="46"/>
              </w:numPr>
            </w:pPr>
            <w:r>
              <w:t>Не отправлено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6B93F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1F17A3C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«Документооборот» - «Трек-</w:t>
            </w:r>
            <w:r>
              <w:rPr>
                <w:b/>
                <w:bCs/>
              </w:rPr>
              <w:lastRenderedPageBreak/>
              <w:t>номер»</w:t>
            </w:r>
          </w:p>
          <w:p w14:paraId="68F2BC3E" w14:textId="77777777" w:rsidR="00EE4219" w:rsidRDefault="00167843">
            <w:r>
              <w:rPr>
                <w:noProof/>
              </w:rPr>
              <w:drawing>
                <wp:inline distT="0" distB="0" distL="0" distR="0" wp14:anchorId="0AFBB319" wp14:editId="75128EFC">
                  <wp:extent cx="3181350" cy="952500"/>
                  <wp:effectExtent l="0" t="0" r="0" b="0"/>
                  <wp:docPr id="1414" name="drex_module_29_1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4" name="drex_module_29_13_custom_3.png"/>
                          <pic:cNvPicPr/>
                        </pic:nvPicPr>
                        <pic:blipFill>
                          <a:blip r:embed="rId8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6F2479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D64F51" w14:textId="77777777" w:rsidR="00EE4219" w:rsidRDefault="00167843">
            <w:pPr>
              <w:spacing w:before="160" w:after="160"/>
            </w:pPr>
            <w:r>
              <w:lastRenderedPageBreak/>
              <w:t>Сумма почтовых расходов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ADA207" w14:textId="77777777" w:rsidR="00EE4219" w:rsidRDefault="00167843">
            <w:pPr>
              <w:spacing w:before="160" w:after="160"/>
            </w:pPr>
            <w:r>
              <w:t xml:space="preserve">{{Почта_Сумма  _Почтовых_  Расходов}}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2DCAF3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CF8F0A" w14:textId="77777777" w:rsidR="00EE4219" w:rsidRDefault="00167843">
            <w:r>
              <w:t xml:space="preserve">Переменная автоматически проставляет в документ фиксированную сумму </w:t>
            </w:r>
            <w:r>
              <w:lastRenderedPageBreak/>
              <w:t>почтовых расходов на доставку доставку электронно-заказного письма (86.4 руб)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AF466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402CBA1B" w14:textId="77777777" w:rsidR="00EE4219" w:rsidRDefault="00167843">
            <w:pPr>
              <w:spacing w:before="160" w:after="160"/>
            </w:pPr>
            <w:r>
              <w:t>777,77</w:t>
            </w:r>
          </w:p>
          <w:p w14:paraId="0EEC6BBD" w14:textId="77777777" w:rsidR="00EE4219" w:rsidRDefault="00167843">
            <w:pPr>
              <w:spacing w:before="160" w:after="160"/>
            </w:pPr>
            <w:r>
              <w:t xml:space="preserve">Заполняется через «запятую» без </w:t>
            </w:r>
            <w:r>
              <w:lastRenderedPageBreak/>
              <w:t>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EDE18B" w14:textId="77777777" w:rsidR="00EE4219" w:rsidRDefault="00167843">
            <w:r>
              <w:lastRenderedPageBreak/>
              <w:t xml:space="preserve">Данные подставляются системой на основе статических </w:t>
            </w:r>
            <w:r>
              <w:t xml:space="preserve">данных. </w:t>
            </w:r>
          </w:p>
        </w:tc>
      </w:tr>
      <w:tr w:rsidR="00EE4219" w14:paraId="22918643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B1719A" w14:textId="77777777" w:rsidR="00EE4219" w:rsidRDefault="00167843">
            <w:pPr>
              <w:spacing w:before="160" w:after="160"/>
            </w:pPr>
            <w:r>
              <w:t>Тип отправки письма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60038D" w14:textId="77777777" w:rsidR="00EE4219" w:rsidRDefault="00167843">
            <w:pPr>
              <w:spacing w:before="160" w:after="160"/>
            </w:pPr>
            <w:r>
              <w:t>{{Почта_Вид_ Отправки_ Письма}}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75138F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7C3EE6" w14:textId="77777777" w:rsidR="00EE4219" w:rsidRDefault="00167843">
            <w:r>
              <w:t xml:space="preserve">Переменная автоматически проставляет в документ информацию о типе отправленного письма: </w:t>
            </w:r>
          </w:p>
          <w:p w14:paraId="5685D140" w14:textId="77777777" w:rsidR="00EE4219" w:rsidRDefault="00167843">
            <w:pPr>
              <w:numPr>
                <w:ilvl w:val="0"/>
                <w:numId w:val="47"/>
              </w:numPr>
            </w:pPr>
            <w:r>
              <w:t>Электронно-</w:t>
            </w:r>
            <w:r>
              <w:lastRenderedPageBreak/>
              <w:t>заказное</w:t>
            </w:r>
          </w:p>
          <w:p w14:paraId="66B959F7" w14:textId="77777777" w:rsidR="00EE4219" w:rsidRDefault="00167843">
            <w:pPr>
              <w:numPr>
                <w:ilvl w:val="0"/>
                <w:numId w:val="47"/>
              </w:numPr>
            </w:pPr>
            <w:r>
              <w:t>Бумажное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BD512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4CDEA7F2" w14:textId="77777777" w:rsidR="00EE4219" w:rsidRDefault="00167843">
            <w:pPr>
              <w:numPr>
                <w:ilvl w:val="0"/>
                <w:numId w:val="48"/>
              </w:numPr>
            </w:pPr>
            <w:r>
              <w:t>Электронно - заказное</w:t>
            </w:r>
          </w:p>
          <w:p w14:paraId="14DDCF0D" w14:textId="77777777" w:rsidR="00EE4219" w:rsidRDefault="00167843">
            <w:pPr>
              <w:numPr>
                <w:ilvl w:val="0"/>
                <w:numId w:val="48"/>
              </w:numPr>
            </w:pPr>
            <w:r>
              <w:t>Бумажное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5CDAE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3147683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«Документооборот» - «Трек-номер»</w:t>
            </w:r>
          </w:p>
          <w:p w14:paraId="1B76406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4044FA2" wp14:editId="146FDDE2">
                  <wp:extent cx="3257550" cy="990600"/>
                  <wp:effectExtent l="0" t="0" r="0" b="0"/>
                  <wp:docPr id="1415" name="drex_module_29_1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5" name="drex_module_29_13_custom_4.png"/>
                          <pic:cNvPicPr/>
                        </pic:nvPicPr>
                        <pic:blipFill>
                          <a:blip r:embed="rId8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5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949722D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D87FD2" w14:textId="77777777" w:rsidR="00EE4219" w:rsidRDefault="00167843">
            <w:pPr>
              <w:spacing w:before="160" w:after="160"/>
            </w:pPr>
            <w:r>
              <w:t>Тип отправки письма (по всем)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AC8011" w14:textId="77777777" w:rsidR="00EE4219" w:rsidRDefault="00167843">
            <w:pPr>
              <w:spacing w:before="160" w:after="160"/>
            </w:pPr>
            <w:r>
              <w:t>{{Почта_Все_ Отправки_Вид_ Отправки_ Письма}}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B9F1C7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7D44D2" w14:textId="77777777" w:rsidR="00EE4219" w:rsidRDefault="00167843">
            <w:r>
              <w:t xml:space="preserve">Переменная автоматически проставляет в документ информацию о типе всех отправленных писем: </w:t>
            </w:r>
          </w:p>
          <w:p w14:paraId="7BC60AEC" w14:textId="77777777" w:rsidR="00EE4219" w:rsidRDefault="00167843">
            <w:pPr>
              <w:numPr>
                <w:ilvl w:val="0"/>
                <w:numId w:val="49"/>
              </w:numPr>
            </w:pPr>
            <w:r>
              <w:t>Электронно-заказное</w:t>
            </w:r>
          </w:p>
          <w:p w14:paraId="779DE961" w14:textId="77777777" w:rsidR="00EE4219" w:rsidRDefault="00167843">
            <w:pPr>
              <w:numPr>
                <w:ilvl w:val="0"/>
                <w:numId w:val="49"/>
              </w:numPr>
            </w:pPr>
            <w:r>
              <w:t>Бумажное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0F32F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6221EF09" w14:textId="77777777" w:rsidR="00EE4219" w:rsidRDefault="00167843">
            <w:pPr>
              <w:numPr>
                <w:ilvl w:val="0"/>
                <w:numId w:val="50"/>
              </w:numPr>
            </w:pPr>
            <w:r>
              <w:t>Электронно - заказное</w:t>
            </w:r>
          </w:p>
          <w:p w14:paraId="4ADC21E8" w14:textId="77777777" w:rsidR="00EE4219" w:rsidRDefault="00167843">
            <w:pPr>
              <w:numPr>
                <w:ilvl w:val="0"/>
                <w:numId w:val="50"/>
              </w:numPr>
            </w:pPr>
            <w:r>
              <w:t>Бумажное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0DAF7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7A12A2C1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«Документооборот» - «Трек-номер»</w:t>
            </w:r>
          </w:p>
          <w:p w14:paraId="37FABDA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29FED63" wp14:editId="6C62B0F9">
                  <wp:extent cx="3257550" cy="990600"/>
                  <wp:effectExtent l="0" t="0" r="0" b="0"/>
                  <wp:docPr id="1416" name="drex_module_29_1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6" name="drex_module_29_13_custom_4.png"/>
                          <pic:cNvPicPr/>
                        </pic:nvPicPr>
                        <pic:blipFill>
                          <a:blip r:embed="rId8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5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D72962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ADF408" w14:textId="77777777" w:rsidR="00EE4219" w:rsidRDefault="00167843">
            <w:pPr>
              <w:spacing w:before="160" w:after="160"/>
            </w:pPr>
            <w:r>
              <w:t>Трек-Номер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77758E" w14:textId="77777777" w:rsidR="00EE4219" w:rsidRDefault="00167843">
            <w:pPr>
              <w:spacing w:before="160" w:after="160"/>
            </w:pPr>
            <w:r>
              <w:t>{{Почта_Трек_ Номер}}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E5873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81A735" w14:textId="77777777" w:rsidR="00EE4219" w:rsidRDefault="00167843">
            <w:r>
              <w:t xml:space="preserve">Переменная автоматически проставляет </w:t>
            </w:r>
            <w:r>
              <w:lastRenderedPageBreak/>
              <w:t>в документ трек-номер отправленного должник</w:t>
            </w:r>
            <w:r>
              <w:t>у письма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F8836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1ED6F173" w14:textId="77777777" w:rsidR="00EE4219" w:rsidRDefault="00167843">
            <w:pPr>
              <w:spacing w:before="160" w:after="160"/>
            </w:pPr>
            <w:r>
              <w:t>77777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F97E3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1C6B57E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«Судебное </w:t>
            </w:r>
            <w:r>
              <w:rPr>
                <w:b/>
                <w:bCs/>
              </w:rPr>
              <w:lastRenderedPageBreak/>
              <w:t>производство» -</w:t>
            </w:r>
            <w:r>
              <w:t xml:space="preserve"> </w:t>
            </w:r>
            <w:r>
              <w:rPr>
                <w:b/>
                <w:bCs/>
              </w:rPr>
              <w:t>«Документооборот» - «Трек-номер»</w:t>
            </w:r>
          </w:p>
          <w:p w14:paraId="5D18DA1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12C41A3" wp14:editId="39DEC363">
                  <wp:extent cx="3105150" cy="933450"/>
                  <wp:effectExtent l="0" t="0" r="0" b="0"/>
                  <wp:docPr id="1417" name="drex_module_29_13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7" name="drex_module_29_13_custom_5.png"/>
                          <pic:cNvPicPr/>
                        </pic:nvPicPr>
                        <pic:blipFill>
                          <a:blip r:embed="rId1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515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0EDBB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F6C65C" w14:textId="77777777" w:rsidR="00EE4219" w:rsidRDefault="00167843">
            <w:pPr>
              <w:spacing w:before="160" w:after="160"/>
            </w:pPr>
            <w:r>
              <w:lastRenderedPageBreak/>
              <w:t>Трек-Номер (по всем)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2484BF" w14:textId="77777777" w:rsidR="00EE4219" w:rsidRDefault="00167843">
            <w:pPr>
              <w:spacing w:before="160" w:after="160"/>
            </w:pPr>
            <w:r>
              <w:t>{{Почта_Все_ Отправки_Трек _Номер}}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057E9D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D6FDBE" w14:textId="77777777" w:rsidR="00EE4219" w:rsidRDefault="00167843">
            <w:r>
              <w:t>Переменная автоматически проставляет в документ трек-номер всех отправленных должнику писем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D1180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4C945CC7" w14:textId="77777777" w:rsidR="00EE4219" w:rsidRDefault="00167843">
            <w:pPr>
              <w:spacing w:before="160" w:after="160"/>
            </w:pPr>
            <w:r>
              <w:t>77777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B815A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1B236A48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«Документооборот» - «Трек-номер»</w:t>
            </w:r>
          </w:p>
          <w:p w14:paraId="38B1121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1FA7725" wp14:editId="70B99989">
                  <wp:extent cx="3105150" cy="933450"/>
                  <wp:effectExtent l="0" t="0" r="0" b="0"/>
                  <wp:docPr id="1418" name="drex_module_29_13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" name="drex_module_29_13_custom_5.png"/>
                          <pic:cNvPicPr/>
                        </pic:nvPicPr>
                        <pic:blipFill>
                          <a:blip r:embed="rId1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515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C5F788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0F9E2C" w14:textId="77777777" w:rsidR="00EE4219" w:rsidRDefault="00167843">
            <w:pPr>
              <w:spacing w:before="160" w:after="160"/>
            </w:pPr>
            <w:r>
              <w:t>Трек-Номер (совм</w:t>
            </w:r>
            <w:r>
              <w:lastRenderedPageBreak/>
              <w:t>естная собственность)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33DBB9" w14:textId="77777777" w:rsidR="00EE4219" w:rsidRDefault="00167843">
            <w:pPr>
              <w:spacing w:before="160" w:after="160"/>
            </w:pPr>
            <w:r>
              <w:lastRenderedPageBreak/>
              <w:t xml:space="preserve">{{Почта_ Совместная_ Собственность _Трек_ Номера}}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810499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9A4ADB" w14:textId="77777777" w:rsidR="00EE4219" w:rsidRDefault="00167843">
            <w:r>
              <w:t>Переменная автоматическ</w:t>
            </w:r>
            <w:r>
              <w:lastRenderedPageBreak/>
              <w:t>и проставляет в документ трек-номер письма, отправленного одному из должников, участвующему в совместно</w:t>
            </w:r>
            <w:r>
              <w:t>й собственности.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36955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0A0C0606" w14:textId="77777777" w:rsidR="00EE4219" w:rsidRDefault="00167843">
            <w:pPr>
              <w:spacing w:before="160" w:after="160"/>
            </w:pPr>
            <w:r>
              <w:t>7777</w:t>
            </w:r>
            <w:r>
              <w:lastRenderedPageBreak/>
              <w:t>7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4FB86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2F60E416" w14:textId="77777777" w:rsidR="00EE4219" w:rsidRDefault="00167843">
            <w:pPr>
              <w:spacing w:before="160" w:after="160"/>
            </w:pPr>
            <w:r>
              <w:lastRenderedPageBreak/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</w:t>
            </w:r>
            <w:r>
              <w:t xml:space="preserve"> </w:t>
            </w:r>
            <w:r>
              <w:rPr>
                <w:b/>
                <w:bCs/>
              </w:rPr>
              <w:t>«Документооборот» - «Трек-номер»</w:t>
            </w:r>
          </w:p>
          <w:p w14:paraId="331AF61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B440778" wp14:editId="1BDF533F">
                  <wp:extent cx="3105150" cy="933450"/>
                  <wp:effectExtent l="0" t="0" r="0" b="0"/>
                  <wp:docPr id="1419" name="drex_module_29_13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" name="drex_module_29_13_custom_5.png"/>
                          <pic:cNvPicPr/>
                        </pic:nvPicPr>
                        <pic:blipFill>
                          <a:blip r:embed="rId1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515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F498FE4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9F4794" w14:textId="77777777" w:rsidR="00EE4219" w:rsidRDefault="00167843">
            <w:pPr>
              <w:spacing w:before="160" w:after="160"/>
            </w:pPr>
            <w:r>
              <w:lastRenderedPageBreak/>
              <w:t>Сумма почтовых расходов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89DAA0" w14:textId="77777777" w:rsidR="00EE4219" w:rsidRDefault="00167843">
            <w:pPr>
              <w:spacing w:before="160" w:after="160"/>
            </w:pPr>
            <w:r>
              <w:t xml:space="preserve">{{Почтовые расходы_актуальная_сумма_отправки_на_текущую_дату}}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94E825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9A99E0" w14:textId="77777777" w:rsidR="00EE4219" w:rsidRDefault="00167843">
            <w:r>
              <w:t xml:space="preserve">Переменная автоматически проставляет в документ </w:t>
            </w:r>
            <w:r>
              <w:lastRenderedPageBreak/>
              <w:t>сумму почтовых расходов на доставку электронно-заказного письма на текущую дату (дату использования переменной)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0DF65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3CAFA0B9" w14:textId="77777777" w:rsidR="00EE4219" w:rsidRDefault="00167843">
            <w:pPr>
              <w:spacing w:before="160" w:after="160"/>
            </w:pPr>
            <w:r>
              <w:t>777,77</w:t>
            </w:r>
          </w:p>
          <w:p w14:paraId="38B5B97E" w14:textId="77777777" w:rsidR="00EE4219" w:rsidRDefault="00167843">
            <w:pPr>
              <w:spacing w:before="160" w:after="160"/>
            </w:pPr>
            <w:r>
              <w:t>Заполняется</w:t>
            </w:r>
            <w:r>
              <w:t xml:space="preserve"> чере</w:t>
            </w:r>
            <w:r>
              <w:lastRenderedPageBreak/>
              <w:t>з «запятую»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99D9E9" w14:textId="77777777" w:rsidR="00EE4219" w:rsidRDefault="00167843">
            <w:r>
              <w:lastRenderedPageBreak/>
              <w:t>Данные подставляются системой динамически на основе данных  Почты России</w:t>
            </w:r>
          </w:p>
        </w:tc>
      </w:tr>
      <w:tr w:rsidR="00EE4219" w14:paraId="4B9DA972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220C46" w14:textId="77777777" w:rsidR="00EE4219" w:rsidRDefault="00167843">
            <w:pPr>
              <w:spacing w:before="160" w:after="160"/>
            </w:pPr>
            <w:r>
              <w:t>Сумма почтовых расходов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3DA93A" w14:textId="77777777" w:rsidR="00EE4219" w:rsidRDefault="00167843">
            <w:pPr>
              <w:spacing w:before="160" w:after="160"/>
            </w:pPr>
            <w:r>
              <w:t xml:space="preserve">{{Почтовые_расходы_актуальная_сумма_на_дату_отправки_письма}}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920111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3FD1B3" w14:textId="77777777" w:rsidR="00EE4219" w:rsidRDefault="00167843">
            <w:r>
              <w:t>Переменная автоматически проставляет в документ сумму почтовы</w:t>
            </w:r>
            <w:r>
              <w:t>х расход</w:t>
            </w:r>
            <w:r>
              <w:lastRenderedPageBreak/>
              <w:t>ов на доставку электронно-заказного письма на дату его отправки.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5CA8C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49C3B196" w14:textId="77777777" w:rsidR="00EE4219" w:rsidRDefault="00167843">
            <w:pPr>
              <w:spacing w:before="160" w:after="160"/>
            </w:pPr>
            <w:r>
              <w:t>777,77</w:t>
            </w:r>
          </w:p>
          <w:p w14:paraId="7380926B" w14:textId="77777777" w:rsidR="00EE4219" w:rsidRDefault="00167843">
            <w:pPr>
              <w:spacing w:before="160" w:after="160"/>
            </w:pPr>
            <w:r>
              <w:t xml:space="preserve">Заполняется через «запятую» без </w:t>
            </w:r>
            <w:r>
              <w:lastRenderedPageBreak/>
              <w:t>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7E054A" w14:textId="77777777" w:rsidR="00EE4219" w:rsidRDefault="00167843">
            <w:r>
              <w:lastRenderedPageBreak/>
              <w:t>Данные подставляются системой динамически на основе данных  Почты России</w:t>
            </w:r>
          </w:p>
        </w:tc>
      </w:tr>
    </w:tbl>
    <w:p w14:paraId="7A7A51C7" w14:textId="77777777" w:rsidR="00EE4219" w:rsidRDefault="00167843">
      <w:r>
        <w:br w:type="page"/>
      </w:r>
    </w:p>
    <w:p w14:paraId="41A0378E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44" w:name="f2a2fa97-88c2-4e84-9a0d-ee1f87214240"/>
      <w:bookmarkEnd w:id="1544"/>
      <w:r>
        <w:rPr>
          <w:b/>
          <w:bCs/>
          <w:sz w:val="36"/>
          <w:szCs w:val="36"/>
        </w:rPr>
        <w:lastRenderedPageBreak/>
        <w:t>Реестр госпошлины</w:t>
      </w:r>
    </w:p>
    <w:p w14:paraId="3A800A98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118"/>
        <w:gridCol w:w="1487"/>
        <w:gridCol w:w="1528"/>
        <w:gridCol w:w="1286"/>
        <w:gridCol w:w="1053"/>
        <w:gridCol w:w="3433"/>
      </w:tblGrid>
      <w:tr w:rsidR="00EE4219" w14:paraId="3F1FF918" w14:textId="77777777">
        <w:tblPrEx>
          <w:tblCellMar>
            <w:top w:w="0" w:type="dxa"/>
            <w:bottom w:w="0" w:type="dxa"/>
          </w:tblCellMar>
        </w:tblPrEx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23320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43E57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C7617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F324D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4ADA1E2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C4BA2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2561A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02F7CEAF" w14:textId="77777777">
        <w:tblPrEx>
          <w:tblCellMar>
            <w:top w:w="0" w:type="dxa"/>
            <w:bottom w:w="0" w:type="dxa"/>
          </w:tblCellMar>
        </w:tblPrEx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A3D4C0" w14:textId="77777777" w:rsidR="00EE4219" w:rsidRDefault="00167843">
            <w:pPr>
              <w:spacing w:before="160" w:after="160"/>
            </w:pPr>
            <w:r>
              <w:t>Госпошлина по ЗВСП</w:t>
            </w:r>
            <w:r>
              <w:rPr>
                <w:b/>
                <w:bCs/>
                <w:i/>
                <w:iCs/>
              </w:rPr>
              <w:t xml:space="preserve"> </w:t>
            </w:r>
            <w:r>
              <w:t>(ФЛ) (разделитель запятая)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25AB15" w14:textId="77777777" w:rsidR="00EE4219" w:rsidRDefault="00167843">
            <w:pPr>
              <w:spacing w:before="160" w:after="160"/>
            </w:pPr>
            <w:r>
              <w:t>{{Госпошлина_ Судебный_Приказ_ для_ПП_Число_С_ Запятой}}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211C98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52D680" w14:textId="77777777" w:rsidR="00EE4219" w:rsidRDefault="00167843">
            <w:r>
              <w:t xml:space="preserve">Переменная автоматически проставляет в документ сумму госпошлины по Заявлению в вынесении судебного приказа </w:t>
            </w:r>
            <w:r>
              <w:lastRenderedPageBreak/>
              <w:t xml:space="preserve">для физических лиц.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FBB9D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3114BEE0" w14:textId="77777777" w:rsidR="00EE4219" w:rsidRDefault="00167843">
            <w:pPr>
              <w:spacing w:before="160" w:after="160"/>
            </w:pPr>
            <w:r>
              <w:t>200,00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EB6E7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79F8D870" w14:textId="77777777" w:rsidR="00EE4219" w:rsidRDefault="00167843">
            <w:pPr>
              <w:spacing w:before="160" w:after="160"/>
            </w:pPr>
            <w:r>
              <w:t>раз</w:t>
            </w:r>
            <w:r>
              <w:t xml:space="preserve">дел </w:t>
            </w:r>
            <w:r>
              <w:rPr>
                <w:b/>
                <w:bCs/>
              </w:rPr>
              <w:t>«Работа с должниками» - «Судебное производство» - «Справочник суда и судебных дел» – «Участок мирового судьи / Участок районного суда»</w:t>
            </w:r>
          </w:p>
          <w:p w14:paraId="5A94366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61896AC1" wp14:editId="6FD16A44">
                  <wp:extent cx="3543300" cy="1123950"/>
                  <wp:effectExtent l="0" t="0" r="0" b="0"/>
                  <wp:docPr id="1420" name="drex_module_29_1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0" name="drex_module_29_14_custom.png"/>
                          <pic:cNvPicPr/>
                        </pic:nvPicPr>
                        <pic:blipFill>
                          <a:blip r:embed="rId1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3300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87149A2" w14:textId="77777777">
        <w:tblPrEx>
          <w:tblCellMar>
            <w:top w:w="0" w:type="dxa"/>
            <w:bottom w:w="0" w:type="dxa"/>
          </w:tblCellMar>
        </w:tblPrEx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C0CB10" w14:textId="77777777" w:rsidR="00EE4219" w:rsidRDefault="00167843">
            <w:pPr>
              <w:spacing w:before="160" w:after="160"/>
            </w:pPr>
            <w:r>
              <w:lastRenderedPageBreak/>
              <w:t>Госпошлина по ЗВСП (ФЛ) (разделитель точка)</w:t>
            </w:r>
          </w:p>
          <w:p w14:paraId="3A3B2D8F" w14:textId="77777777" w:rsidR="00EE4219" w:rsidRDefault="00EE4219">
            <w:pPr>
              <w:spacing w:before="160" w:after="160"/>
            </w:pP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4FA463" w14:textId="77777777" w:rsidR="00EE4219" w:rsidRDefault="00167843">
            <w:pPr>
              <w:spacing w:before="160" w:after="160"/>
            </w:pPr>
            <w:r>
              <w:t>{{Госпошлина_ Судебный_Приказ_ для_ПП_Число}}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6230D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F8C83B" w14:textId="77777777" w:rsidR="00EE4219" w:rsidRDefault="00167843">
            <w:r>
              <w:t xml:space="preserve">Переменная автоматически проставляет в документ сумму госпошлины по Заявлению в вынесении судебного приказа для физических лиц.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26394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12703B54" w14:textId="77777777" w:rsidR="00EE4219" w:rsidRDefault="00167843">
            <w:pPr>
              <w:spacing w:before="160" w:after="160"/>
            </w:pPr>
            <w:r>
              <w:t>200.00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A0B38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0E13E36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 - «Справочник суда и судебных дел» – «Участок мирового судьи / Участок районного суда»</w:t>
            </w:r>
          </w:p>
          <w:p w14:paraId="2C07205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FE6B215" wp14:editId="604AA160">
                  <wp:extent cx="3543300" cy="1123950"/>
                  <wp:effectExtent l="0" t="0" r="0" b="0"/>
                  <wp:docPr id="1421" name="drex_module_29_1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1" name="drex_module_29_14_custom.png"/>
                          <pic:cNvPicPr/>
                        </pic:nvPicPr>
                        <pic:blipFill>
                          <a:blip r:embed="rId1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3300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7CA9500" w14:textId="77777777">
        <w:tblPrEx>
          <w:tblCellMar>
            <w:top w:w="0" w:type="dxa"/>
            <w:bottom w:w="0" w:type="dxa"/>
          </w:tblCellMar>
        </w:tblPrEx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228805" w14:textId="77777777" w:rsidR="00EE4219" w:rsidRDefault="00167843">
            <w:pPr>
              <w:spacing w:before="160" w:after="160"/>
            </w:pPr>
            <w:r>
              <w:t>Дата доплата ПП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C8FC2F" w14:textId="77777777" w:rsidR="00EE4219" w:rsidRDefault="00167843">
            <w:pPr>
              <w:spacing w:before="160" w:after="160"/>
            </w:pPr>
            <w:r>
              <w:t>{{Платежное_ Поручение_О_ Доплате_Дата_ Оплаты_ПП}}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7F8525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23AFC3" w14:textId="77777777" w:rsidR="00EE4219" w:rsidRDefault="00167843">
            <w:r>
              <w:t>Переменная автоматически проставляет в докумен</w:t>
            </w:r>
            <w:r>
              <w:t>т дату доплаты пошлин</w:t>
            </w:r>
            <w:r>
              <w:lastRenderedPageBreak/>
              <w:t>ы, указанную в платежном поручении (ПП) о доплате.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1AA51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593BD6EB" w14:textId="77777777" w:rsidR="00EE4219" w:rsidRDefault="00167843">
            <w:pPr>
              <w:spacing w:before="160" w:after="160"/>
            </w:pPr>
            <w:r>
              <w:t>12.02.2022</w:t>
            </w:r>
          </w:p>
          <w:p w14:paraId="67B0C95D" w14:textId="77777777" w:rsidR="00EE4219" w:rsidRDefault="00167843">
            <w:pPr>
              <w:spacing w:before="160" w:after="160"/>
            </w:pPr>
            <w:r>
              <w:t xml:space="preserve">Заполняется через «точку» без </w:t>
            </w:r>
            <w:r>
              <w:lastRenderedPageBreak/>
              <w:t>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29E66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5677D8C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 - «Документооборот» – «</w:t>
            </w:r>
            <w:r>
              <w:rPr>
                <w:b/>
                <w:bCs/>
              </w:rPr>
              <w:t>ПП об оплате госпошлины»</w:t>
            </w:r>
          </w:p>
          <w:p w14:paraId="4EC507D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2A1DC03C" wp14:editId="526487E6">
                  <wp:extent cx="3771900" cy="933450"/>
                  <wp:effectExtent l="0" t="0" r="0" b="0"/>
                  <wp:docPr id="1422" name="drex_module_29_1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2" name="drex_module_29_14_custom_2.png"/>
                          <pic:cNvPicPr/>
                        </pic:nvPicPr>
                        <pic:blipFill>
                          <a:blip r:embed="rId13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90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2EE247F" w14:textId="77777777">
        <w:tblPrEx>
          <w:tblCellMar>
            <w:top w:w="0" w:type="dxa"/>
            <w:bottom w:w="0" w:type="dxa"/>
          </w:tblCellMar>
        </w:tblPrEx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C30F4C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Дата оплаты госпошлины</w:t>
            </w:r>
          </w:p>
          <w:p w14:paraId="232E9879" w14:textId="77777777" w:rsidR="00EE4219" w:rsidRDefault="00EE4219">
            <w:pPr>
              <w:spacing w:before="160" w:after="160"/>
            </w:pP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9C26D5" w14:textId="77777777" w:rsidR="00EE4219" w:rsidRDefault="00167843">
            <w:pPr>
              <w:spacing w:before="160" w:after="160"/>
            </w:pPr>
            <w:r>
              <w:t>{{Платежное_ Поручение_Дата_ Оплаты_ПП}}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8AA127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оплаты ПП (ранее просуженный)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5544F6" w14:textId="77777777" w:rsidR="00EE4219" w:rsidRDefault="00167843">
            <w:r>
              <w:t>Переменная автоматически проставляет в документ дату оплаты пошлины, указанную в платежном поручении (ПП)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436B8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5A802168" w14:textId="77777777" w:rsidR="00EE4219" w:rsidRDefault="00167843">
            <w:pPr>
              <w:spacing w:before="160" w:after="160"/>
            </w:pPr>
            <w:r>
              <w:t>12.02.2022</w:t>
            </w:r>
          </w:p>
          <w:p w14:paraId="008E820E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  <w:p w14:paraId="761FFC72" w14:textId="77777777" w:rsidR="00EE4219" w:rsidRDefault="00EE4219">
            <w:pPr>
              <w:spacing w:before="160" w:after="160"/>
            </w:pP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24857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4820384F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</w:t>
            </w:r>
            <w:r>
              <w:rPr>
                <w:b/>
                <w:bCs/>
              </w:rPr>
              <w:t>оизводство» - «Документооборот» – «ПП об оплате госпошлины»</w:t>
            </w:r>
          </w:p>
          <w:p w14:paraId="171D1CF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5BE750B" wp14:editId="269D15D1">
                  <wp:extent cx="3771900" cy="933450"/>
                  <wp:effectExtent l="0" t="0" r="0" b="0"/>
                  <wp:docPr id="1423" name="drex_module_29_1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3" name="drex_module_29_14_custom_2.png"/>
                          <pic:cNvPicPr/>
                        </pic:nvPicPr>
                        <pic:blipFill>
                          <a:blip r:embed="rId13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90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02A510" w14:textId="77777777">
        <w:tblPrEx>
          <w:tblCellMar>
            <w:top w:w="0" w:type="dxa"/>
            <w:bottom w:w="0" w:type="dxa"/>
          </w:tblCellMar>
        </w:tblPrEx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FB0F61" w14:textId="77777777" w:rsidR="00EE4219" w:rsidRDefault="00167843">
            <w:pPr>
              <w:spacing w:before="160" w:after="160"/>
            </w:pPr>
            <w:r>
              <w:t>Код КБК платежа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89BDA6" w14:textId="77777777" w:rsidR="00EE4219" w:rsidRDefault="00167843">
            <w:pPr>
              <w:spacing w:before="160" w:after="160"/>
            </w:pPr>
            <w:r>
              <w:t xml:space="preserve">{{Профиль_ Должника_Главная_ Код_КБК_Платежа}} 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3D791A" w14:textId="77777777" w:rsidR="00EE4219" w:rsidRDefault="00167843">
            <w:pPr>
              <w:spacing w:before="160" w:after="160"/>
            </w:pPr>
            <w:r>
              <w:t>Код КБК платежа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5B8E39" w14:textId="77777777" w:rsidR="00EE4219" w:rsidRDefault="00167843">
            <w:r>
              <w:t xml:space="preserve">Переменная автоматически проставляет в документ 20-ти значный код </w:t>
            </w:r>
            <w:r>
              <w:lastRenderedPageBreak/>
              <w:t xml:space="preserve">бюджетной классификации, указанный в платежном поручении (ПП) в разделе "Получатель"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6BE7E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1FABDEBC" w14:textId="77777777" w:rsidR="00EE4219" w:rsidRDefault="00167843">
            <w:pPr>
              <w:spacing w:before="160" w:after="160"/>
            </w:pPr>
            <w:r>
              <w:t>182 1 06 01000 03 1000 110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8CA20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71307DD8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 - «Документооборот» – «ПП об оплате госпошлины»</w:t>
            </w:r>
          </w:p>
          <w:p w14:paraId="6C58B41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735ABF46" wp14:editId="7B68E426">
                  <wp:extent cx="3648075" cy="904875"/>
                  <wp:effectExtent l="0" t="0" r="0" b="0"/>
                  <wp:docPr id="1424" name="drex_module_29_1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" name="drex_module_29_14_custom_3.png"/>
                          <pic:cNvPicPr/>
                        </pic:nvPicPr>
                        <pic:blipFill>
                          <a:blip r:embed="rId1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0B2FBFA" w14:textId="77777777">
        <w:tblPrEx>
          <w:tblCellMar>
            <w:top w:w="0" w:type="dxa"/>
            <w:bottom w:w="0" w:type="dxa"/>
          </w:tblCellMar>
        </w:tblPrEx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831946" w14:textId="77777777" w:rsidR="00EE4219" w:rsidRDefault="00167843">
            <w:pPr>
              <w:spacing w:before="160" w:after="160"/>
            </w:pPr>
            <w:r>
              <w:lastRenderedPageBreak/>
              <w:t>Назначение платежа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6D70B0" w14:textId="77777777" w:rsidR="00EE4219" w:rsidRDefault="00167843">
            <w:pPr>
              <w:spacing w:before="160" w:after="160"/>
            </w:pPr>
            <w:r>
              <w:t>{{Госпошлина_ Назначение_ Платежа}}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88FD1B" w14:textId="77777777" w:rsidR="00EE4219" w:rsidRDefault="00167843">
            <w:pPr>
              <w:spacing w:before="160" w:after="160"/>
            </w:pPr>
            <w:r>
              <w:t>Назначение платежа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62E7AE" w14:textId="77777777" w:rsidR="00EE4219" w:rsidRDefault="00167843">
            <w:r>
              <w:t>Переменная автоматически прост</w:t>
            </w:r>
            <w:r>
              <w:t>авляет в документ назначение платежа, указанное в платежном поручении (ПП)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5E9CD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2AB46291" w14:textId="77777777" w:rsidR="00EE4219" w:rsidRDefault="00167843">
            <w:pPr>
              <w:spacing w:before="160" w:after="160"/>
            </w:pPr>
            <w:r>
              <w:t>Госпошлина за подачу заявления о вынесении судебного приказа к Иванову И.И.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360DE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65C0E7E1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</w:t>
            </w:r>
            <w:r>
              <w:rPr>
                <w:b/>
                <w:bCs/>
              </w:rPr>
              <w:t>дство» - «Документооборот» – «ПП об оплате госпошлины»</w:t>
            </w:r>
          </w:p>
          <w:p w14:paraId="348C981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2059299" wp14:editId="2AD5B6C0">
                  <wp:extent cx="3648075" cy="904875"/>
                  <wp:effectExtent l="0" t="0" r="0" b="0"/>
                  <wp:docPr id="1425" name="drex_module_29_1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5" name="drex_module_29_14_custom_3.png"/>
                          <pic:cNvPicPr/>
                        </pic:nvPicPr>
                        <pic:blipFill>
                          <a:blip r:embed="rId1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F364A3" w14:textId="77777777">
        <w:tblPrEx>
          <w:tblCellMar>
            <w:top w:w="0" w:type="dxa"/>
            <w:bottom w:w="0" w:type="dxa"/>
          </w:tblCellMar>
        </w:tblPrEx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796EF3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Номер ПП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A244E7" w14:textId="77777777" w:rsidR="00EE4219" w:rsidRDefault="00167843">
            <w:pPr>
              <w:spacing w:before="160" w:after="160"/>
            </w:pPr>
            <w:r>
              <w:t xml:space="preserve">{{Платежное_ Поручение_Номер_ </w:t>
            </w:r>
            <w:r>
              <w:lastRenderedPageBreak/>
              <w:t>ПП}}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3A4FF2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Номер ПП (ранее просуженная)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19E4D6" w14:textId="77777777" w:rsidR="00EE4219" w:rsidRDefault="00167843">
            <w:r>
              <w:t>Переменная автоматически простав</w:t>
            </w:r>
            <w:r>
              <w:lastRenderedPageBreak/>
              <w:t>ляет в документ номер платежного поручения.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6CAB2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79EDCC1A" w14:textId="77777777" w:rsidR="00EE4219" w:rsidRDefault="00167843">
            <w:pPr>
              <w:spacing w:before="160" w:after="160"/>
            </w:pPr>
            <w:r>
              <w:t>№123524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BC0DB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7366DA2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 xml:space="preserve">«Работа с должниками» - </w:t>
            </w:r>
            <w:r>
              <w:rPr>
                <w:b/>
                <w:bCs/>
              </w:rPr>
              <w:lastRenderedPageBreak/>
              <w:t>«Судебное производство» - «Документооборот» – «ПП об оплате госпошлины»</w:t>
            </w:r>
          </w:p>
          <w:p w14:paraId="4BCBFE9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3D09BF2" wp14:editId="54FB8C99">
                  <wp:extent cx="3486150" cy="866775"/>
                  <wp:effectExtent l="0" t="0" r="0" b="0"/>
                  <wp:docPr id="1426" name="drex_module_29_14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6" name="drex_module_29_14_custom_4.png"/>
                          <pic:cNvPicPr/>
                        </pic:nvPicPr>
                        <pic:blipFill>
                          <a:blip r:embed="rId13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6150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421EBC8" w14:textId="77777777">
        <w:tblPrEx>
          <w:tblCellMar>
            <w:top w:w="0" w:type="dxa"/>
            <w:bottom w:w="0" w:type="dxa"/>
          </w:tblCellMar>
        </w:tblPrEx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68A35E" w14:textId="77777777" w:rsidR="00EE4219" w:rsidRDefault="00167843">
            <w:pPr>
              <w:spacing w:before="160" w:after="160"/>
            </w:pPr>
            <w:r>
              <w:lastRenderedPageBreak/>
              <w:t xml:space="preserve">Номер ПП </w:t>
            </w:r>
            <w:r>
              <w:t>по доплате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504B8E" w14:textId="77777777" w:rsidR="00EE4219" w:rsidRDefault="00167843">
            <w:pPr>
              <w:spacing w:before="160" w:after="160"/>
            </w:pPr>
            <w:r>
              <w:t>{{Платежное_ Поручение_О_ Доплате_Номер_ ПП}}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6F4A8B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8BAD09" w14:textId="77777777" w:rsidR="00EE4219" w:rsidRDefault="00167843">
            <w:r>
              <w:t>Переменная автоматически проставляет в документ номер платежного поручения о доплате госпошлины.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79F38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6D808A43" w14:textId="77777777" w:rsidR="00EE4219" w:rsidRDefault="00167843">
            <w:pPr>
              <w:spacing w:before="160" w:after="160"/>
            </w:pPr>
            <w:r>
              <w:t>№123524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450ED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2F58557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 - «Документооборот» – «ПП об оплате госпошлины»</w:t>
            </w:r>
          </w:p>
          <w:p w14:paraId="6AD3384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14DA2D2" wp14:editId="2A6C38F1">
                  <wp:extent cx="3486150" cy="866775"/>
                  <wp:effectExtent l="0" t="0" r="0" b="0"/>
                  <wp:docPr id="1427" name="drex_module_29_14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7" name="drex_module_29_14_custom_4.png"/>
                          <pic:cNvPicPr/>
                        </pic:nvPicPr>
                        <pic:blipFill>
                          <a:blip r:embed="rId13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6150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1179A22" w14:textId="77777777">
        <w:tblPrEx>
          <w:tblCellMar>
            <w:top w:w="0" w:type="dxa"/>
            <w:bottom w:w="0" w:type="dxa"/>
          </w:tblCellMar>
        </w:tblPrEx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5F2D4C" w14:textId="77777777" w:rsidR="00EE4219" w:rsidRDefault="00167843">
            <w:pPr>
              <w:spacing w:before="160" w:after="160"/>
            </w:pPr>
            <w:r>
              <w:t>Общая сумма оплаты и доплаты пошлины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59AE0D" w14:textId="77777777" w:rsidR="00EE4219" w:rsidRDefault="00167843">
            <w:pPr>
              <w:spacing w:before="160" w:after="160"/>
            </w:pPr>
            <w:r>
              <w:t>{{Платежное_ Поручение_О_ Доплате_Cумма_ ПП}}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7702B6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AFDFBA" w14:textId="77777777" w:rsidR="00EE4219" w:rsidRDefault="00167843">
            <w:r>
              <w:t>Переменная автома</w:t>
            </w:r>
            <w:r>
              <w:t xml:space="preserve">тически проставляет в документ общую сумму оплаты и </w:t>
            </w:r>
            <w:r>
              <w:lastRenderedPageBreak/>
              <w:t>доплаты пошлины.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26B3B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3EC968D2" w14:textId="77777777" w:rsidR="00EE4219" w:rsidRDefault="00167843">
            <w:pPr>
              <w:spacing w:before="160" w:after="160"/>
            </w:pPr>
            <w:r>
              <w:t>37,68 руб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C704FF" w14:textId="77777777" w:rsidR="00EE4219" w:rsidRDefault="00167843">
            <w:r>
              <w:t>Данные подставляются системой</w:t>
            </w:r>
          </w:p>
        </w:tc>
      </w:tr>
      <w:tr w:rsidR="00EE4219" w14:paraId="6AE570B9" w14:textId="77777777">
        <w:tblPrEx>
          <w:tblCellMar>
            <w:top w:w="0" w:type="dxa"/>
            <w:bottom w:w="0" w:type="dxa"/>
          </w:tblCellMar>
        </w:tblPrEx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80C89F" w14:textId="77777777" w:rsidR="00EE4219" w:rsidRDefault="00167843">
            <w:pPr>
              <w:spacing w:before="160" w:after="160"/>
            </w:pPr>
            <w:r>
              <w:t>Разница суммы оплаты ПП и пошлины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9D2D10" w14:textId="77777777" w:rsidR="00EE4219" w:rsidRDefault="00167843">
            <w:pPr>
              <w:spacing w:before="160" w:after="160"/>
            </w:pPr>
            <w:r>
              <w:t>{{Платежное_ Поручение_ Разница_Суммы_ ПП_И_Пошлины}}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D6AC94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A7ADF0" w14:textId="77777777" w:rsidR="00EE4219" w:rsidRDefault="00167843">
            <w:pPr>
              <w:spacing w:before="160" w:after="160"/>
            </w:pPr>
            <w:r>
              <w:t>Переменная, учитывающая разницу пошлины в су</w:t>
            </w:r>
            <w:r>
              <w:t>мме расчетов и оплаченной пошлины. Выводит разницу для отправки ходатайства в суд. Необходима в случае не корректной оплаты пошлины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C8B9E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009104CD" w14:textId="77777777" w:rsidR="00EE4219" w:rsidRDefault="00167843">
            <w:pPr>
              <w:spacing w:before="160" w:after="160"/>
            </w:pPr>
            <w:r>
              <w:t>37,68 руб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71E831" w14:textId="77777777" w:rsidR="00EE4219" w:rsidRDefault="00167843">
            <w:r>
              <w:t>Данные подставляются системой</w:t>
            </w:r>
          </w:p>
        </w:tc>
      </w:tr>
      <w:tr w:rsidR="00EE4219" w14:paraId="3E986EC4" w14:textId="77777777">
        <w:tblPrEx>
          <w:tblCellMar>
            <w:top w:w="0" w:type="dxa"/>
            <w:bottom w:w="0" w:type="dxa"/>
          </w:tblCellMar>
        </w:tblPrEx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22551A" w14:textId="77777777" w:rsidR="00EE4219" w:rsidRDefault="00167843">
            <w:pPr>
              <w:spacing w:before="160" w:after="160"/>
            </w:pPr>
            <w:r>
              <w:lastRenderedPageBreak/>
              <w:t>Разница суммы оплаты ПП и пошлины (без руб)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27B5DD" w14:textId="77777777" w:rsidR="00EE4219" w:rsidRDefault="00167843">
            <w:pPr>
              <w:spacing w:before="160" w:after="160"/>
            </w:pPr>
            <w:r>
              <w:t>{{Платежное_ Поручение_ Разница_Суммы_ ПП_И_Пошлины_ Число}}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78BD06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F84B93" w14:textId="77777777" w:rsidR="00EE4219" w:rsidRDefault="00167843">
            <w:pPr>
              <w:spacing w:before="160" w:after="160"/>
            </w:pPr>
            <w:r>
              <w:t xml:space="preserve">Переменная, учитывающая разницу пошлины в сумме расчетов и оплаченной пошлины. Выводит разницу для отправки ходатайства в суд. Необходима в случае </w:t>
            </w:r>
            <w:r>
              <w:t>не корректной оплаты пошлины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78095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030A23C6" w14:textId="77777777" w:rsidR="00EE4219" w:rsidRDefault="00167843">
            <w:pPr>
              <w:spacing w:before="160" w:after="160"/>
            </w:pPr>
            <w:r>
              <w:t>37,68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0B1103" w14:textId="77777777" w:rsidR="00EE4219" w:rsidRDefault="00167843">
            <w:r>
              <w:t>Данные подставляются системой</w:t>
            </w:r>
          </w:p>
        </w:tc>
      </w:tr>
      <w:tr w:rsidR="00EE4219" w14:paraId="6EA84273" w14:textId="77777777">
        <w:tblPrEx>
          <w:tblCellMar>
            <w:top w:w="0" w:type="dxa"/>
            <w:bottom w:w="0" w:type="dxa"/>
          </w:tblCellMar>
        </w:tblPrEx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DE3B67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Сумма госпошлины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99D555" w14:textId="77777777" w:rsidR="00EE4219" w:rsidRDefault="00167843">
            <w:pPr>
              <w:spacing w:before="160" w:after="160"/>
            </w:pPr>
            <w:r>
              <w:t>{{Госпошлина_ Судебный</w:t>
            </w:r>
            <w:r>
              <w:lastRenderedPageBreak/>
              <w:t>_Приказ_ для_ПП}}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99DB8C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Сумма пошлины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885025" w14:textId="77777777" w:rsidR="00EE4219" w:rsidRDefault="00167843">
            <w:r>
              <w:t xml:space="preserve">Переменная автоматически </w:t>
            </w:r>
            <w:r>
              <w:lastRenderedPageBreak/>
              <w:t>проставляет в документ сумму госпошлины по судебному приказу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7768F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6102421A" w14:textId="77777777" w:rsidR="00EE4219" w:rsidRDefault="00167843">
            <w:pPr>
              <w:spacing w:before="160" w:after="160"/>
            </w:pPr>
            <w:r>
              <w:lastRenderedPageBreak/>
              <w:t>37,68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AEBF5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00EFCCB8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 xml:space="preserve">«Работа с </w:t>
            </w:r>
            <w:r>
              <w:rPr>
                <w:b/>
                <w:bCs/>
              </w:rPr>
              <w:lastRenderedPageBreak/>
              <w:t>должниками» - «Судебное производство» - «Документооборот» – «ПП об оплате госпошлины»</w:t>
            </w:r>
          </w:p>
          <w:p w14:paraId="0A8D6D5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4D1498C" wp14:editId="3BFF4B17">
                  <wp:extent cx="3581400" cy="895350"/>
                  <wp:effectExtent l="0" t="0" r="0" b="0"/>
                  <wp:docPr id="1428" name="drex_module_29_14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" name="drex_module_29_14_custom_5.png"/>
                          <pic:cNvPicPr/>
                        </pic:nvPicPr>
                        <pic:blipFill>
                          <a:blip r:embed="rId1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6C8FEB7" w14:textId="77777777">
        <w:tblPrEx>
          <w:tblCellMar>
            <w:top w:w="0" w:type="dxa"/>
            <w:bottom w:w="0" w:type="dxa"/>
          </w:tblCellMar>
        </w:tblPrEx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0A22AF" w14:textId="77777777" w:rsidR="00EE4219" w:rsidRDefault="00167843">
            <w:pPr>
              <w:spacing w:before="160" w:after="160"/>
            </w:pPr>
            <w:r>
              <w:lastRenderedPageBreak/>
              <w:t>Сумма доплаты пошлины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E18132" w14:textId="77777777" w:rsidR="00EE4219" w:rsidRDefault="00167843">
            <w:pPr>
              <w:spacing w:before="160" w:after="160"/>
            </w:pPr>
            <w:r>
              <w:t>{{Платежное_ Поручение_О_ Доплате_Сумма}}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262B0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4DEA3D" w14:textId="77777777" w:rsidR="00EE4219" w:rsidRDefault="00167843">
            <w:r>
              <w:t>Переменная автоматически проставляет</w:t>
            </w:r>
            <w:r>
              <w:t xml:space="preserve"> в документ сумму доплаты госпошлины по судебному приказу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1FE43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2A8261A7" w14:textId="77777777" w:rsidR="00EE4219" w:rsidRDefault="00167843">
            <w:pPr>
              <w:spacing w:before="160" w:after="160"/>
            </w:pPr>
            <w:r>
              <w:t>37,68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E9177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1735006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 - «Документооборот» – «ПП об оплате госпошлины»</w:t>
            </w:r>
          </w:p>
          <w:p w14:paraId="675C30C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BF072EB" wp14:editId="627578BC">
                  <wp:extent cx="3581400" cy="895350"/>
                  <wp:effectExtent l="0" t="0" r="0" b="0"/>
                  <wp:docPr id="1429" name="drex_module_29_14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9" name="drex_module_29_14_custom_5.png"/>
                          <pic:cNvPicPr/>
                        </pic:nvPicPr>
                        <pic:blipFill>
                          <a:blip r:embed="rId1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E4DCA4E" w14:textId="77777777">
        <w:tblPrEx>
          <w:tblCellMar>
            <w:top w:w="0" w:type="dxa"/>
            <w:bottom w:w="0" w:type="dxa"/>
          </w:tblCellMar>
        </w:tblPrEx>
        <w:trPr>
          <w:trHeight w:val="4320"/>
        </w:trPr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E08EF0" w14:textId="77777777" w:rsidR="00EE4219" w:rsidRDefault="00167843">
            <w:pPr>
              <w:spacing w:before="160" w:after="160"/>
            </w:pPr>
            <w:r>
              <w:lastRenderedPageBreak/>
              <w:t>УИН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D892EE" w14:textId="77777777" w:rsidR="00EE4219" w:rsidRDefault="00167843">
            <w:pPr>
              <w:spacing w:before="160" w:after="160"/>
            </w:pPr>
            <w:r>
              <w:t xml:space="preserve">{{Госпошлина_ Уникальный_ </w:t>
            </w:r>
            <w:r>
              <w:t>Идентификатор_ Абонента}}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89BD82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37E03F" w14:textId="77777777" w:rsidR="00EE4219" w:rsidRDefault="00167843">
            <w:r>
              <w:t>Переменная автоматически проставляет в документ УИН должника (Уникальный идентификатор абонента)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A2975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4893F4BD" w14:textId="77777777" w:rsidR="00EE4219" w:rsidRDefault="00167843">
            <w:pPr>
              <w:spacing w:before="160" w:after="160"/>
            </w:pPr>
            <w:r>
              <w:t>2354680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20C93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57D4BCB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 - «Общая информация» – «Должники»</w:t>
            </w:r>
          </w:p>
          <w:p w14:paraId="1758A20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FA5BC8E" wp14:editId="243F81E2">
                  <wp:extent cx="3609975" cy="952500"/>
                  <wp:effectExtent l="0" t="0" r="0" b="0"/>
                  <wp:docPr id="1430" name="drex_module_29_14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0" name="drex_module_29_14_custom_6.png"/>
                          <pic:cNvPicPr/>
                        </pic:nvPicPr>
                        <pic:blipFill>
                          <a:blip r:embed="rId1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9975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E0A8DB7" w14:textId="77777777">
        <w:tblPrEx>
          <w:tblCellMar>
            <w:top w:w="0" w:type="dxa"/>
            <w:bottom w:w="0" w:type="dxa"/>
          </w:tblCellMar>
        </w:tblPrEx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56D64C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ФИО (полное)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67F1C9" w14:textId="77777777" w:rsidR="00EE4219" w:rsidRDefault="00167843">
            <w:pPr>
              <w:spacing w:before="160" w:after="160"/>
            </w:pPr>
            <w:r>
              <w:t xml:space="preserve">{{Госпошлина_ Абонент_Полное_ Название}} 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B36D21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ФИО/Наименование компании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6E8546" w14:textId="77777777" w:rsidR="00EE4219" w:rsidRDefault="00167843">
            <w:r>
              <w:t>Переменная автоматически проставляет в документ полное ФИО должника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FB92B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773755FB" w14:textId="77777777" w:rsidR="00EE4219" w:rsidRDefault="00167843">
            <w:pPr>
              <w:spacing w:before="160" w:after="160"/>
            </w:pPr>
            <w:r>
              <w:t>Иванов Иван Иванович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EA7B8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5E9232A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«Главная»</w:t>
            </w:r>
          </w:p>
          <w:p w14:paraId="29AD07A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3667CF7" wp14:editId="7DD4DC9A">
                  <wp:extent cx="3771900" cy="1838325"/>
                  <wp:effectExtent l="0" t="0" r="0" b="0"/>
                  <wp:docPr id="1431" name="drex_module_29_14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1" name="drex_module_29_14_custom_7.png"/>
                          <pic:cNvPicPr/>
                        </pic:nvPicPr>
                        <pic:blipFill>
                          <a:blip r:embed="rId8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900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75D81F" w14:textId="77777777">
        <w:tblPrEx>
          <w:tblCellMar>
            <w:top w:w="0" w:type="dxa"/>
            <w:bottom w:w="0" w:type="dxa"/>
          </w:tblCellMar>
        </w:tblPrEx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EBAAB4" w14:textId="77777777" w:rsidR="00EE4219" w:rsidRDefault="00167843">
            <w:pPr>
              <w:spacing w:before="160" w:after="160"/>
            </w:pPr>
            <w:r>
              <w:t xml:space="preserve">ФИО </w:t>
            </w:r>
            <w:r>
              <w:lastRenderedPageBreak/>
              <w:t>инициалами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0093BB" w14:textId="77777777" w:rsidR="00EE4219" w:rsidRDefault="00167843">
            <w:pPr>
              <w:spacing w:before="160" w:after="160"/>
            </w:pPr>
            <w:r>
              <w:lastRenderedPageBreak/>
              <w:t>{{Госпошл</w:t>
            </w:r>
            <w:r>
              <w:lastRenderedPageBreak/>
              <w:t>ина_ Абонент}}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304CB0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FB0163" w14:textId="77777777" w:rsidR="00EE4219" w:rsidRDefault="00167843">
            <w:r>
              <w:t xml:space="preserve">Переменная </w:t>
            </w:r>
            <w:r>
              <w:lastRenderedPageBreak/>
              <w:t>автоматически проставляет в документ  ФИО должника инициалами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70F9C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</w:t>
            </w:r>
            <w:r>
              <w:rPr>
                <w:b/>
                <w:bCs/>
              </w:rPr>
              <w:lastRenderedPageBreak/>
              <w:t>вый:</w:t>
            </w:r>
          </w:p>
          <w:p w14:paraId="122AED5C" w14:textId="77777777" w:rsidR="00EE4219" w:rsidRDefault="00167843">
            <w:pPr>
              <w:spacing w:before="160" w:after="160"/>
            </w:pPr>
            <w:r>
              <w:t>Иванов И.И.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E0A064" w14:textId="77777777" w:rsidR="00EE4219" w:rsidRDefault="00167843">
            <w:r>
              <w:lastRenderedPageBreak/>
              <w:t>Данные подставляются системой</w:t>
            </w:r>
          </w:p>
        </w:tc>
      </w:tr>
    </w:tbl>
    <w:p w14:paraId="62F0F527" w14:textId="77777777" w:rsidR="00EE4219" w:rsidRDefault="00167843">
      <w:r>
        <w:br w:type="page"/>
      </w:r>
    </w:p>
    <w:p w14:paraId="50F9B57B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45" w:name="b48e2953-9064-407c-b9ee-836966508e7b"/>
      <w:bookmarkEnd w:id="1545"/>
      <w:r>
        <w:rPr>
          <w:b/>
          <w:bCs/>
          <w:sz w:val="36"/>
          <w:szCs w:val="36"/>
        </w:rPr>
        <w:lastRenderedPageBreak/>
        <w:t>Росреестр</w:t>
      </w:r>
    </w:p>
    <w:p w14:paraId="16B40122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499"/>
        <w:gridCol w:w="1512"/>
        <w:gridCol w:w="1003"/>
        <w:gridCol w:w="1500"/>
        <w:gridCol w:w="1270"/>
        <w:gridCol w:w="3121"/>
      </w:tblGrid>
      <w:tr w:rsidR="00EE4219" w14:paraId="7E422835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9C39D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63A15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31048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86C5C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6B5DE88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AEC50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C9A81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0D15F869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0D7FC0" w14:textId="77777777" w:rsidR="00EE4219" w:rsidRDefault="00167843">
            <w:pPr>
              <w:spacing w:before="160" w:after="160"/>
            </w:pPr>
            <w:r>
              <w:t>Адрес из выписки ЕГРН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EAC463" w14:textId="77777777" w:rsidR="00EE4219" w:rsidRDefault="00167843">
            <w:pPr>
              <w:spacing w:before="160" w:after="160"/>
            </w:pPr>
            <w:r>
              <w:t>{{Сведения_ Объекта_ Недвижимости_ Адрес}}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7CE96C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13BDCE" w14:textId="77777777" w:rsidR="00EE4219" w:rsidRDefault="00167843">
            <w:r>
              <w:t>Переменная автоматически проставляет в документ  адрес, указанный в выписке ЕГРН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65856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8BC1DD5" w14:textId="77777777" w:rsidR="00EE4219" w:rsidRDefault="00167843">
            <w:pPr>
              <w:spacing w:before="160" w:after="160"/>
            </w:pPr>
            <w:r>
              <w:t xml:space="preserve">Российская Федерация, Московская область, г. Клин, ул. </w:t>
            </w:r>
            <w:r>
              <w:t>Ленина, д.29, кв. 116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D1448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3E3FBCB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</w:t>
            </w:r>
            <w:r>
              <w:rPr>
                <w:b/>
                <w:bCs/>
              </w:rPr>
              <w:t>«Документооборот»</w:t>
            </w:r>
            <w:r>
              <w:t xml:space="preserve"> - «</w:t>
            </w:r>
            <w:r>
              <w:rPr>
                <w:b/>
                <w:bCs/>
              </w:rPr>
              <w:t>Выписка ЕГРН</w:t>
            </w:r>
            <w:r>
              <w:t>»</w:t>
            </w:r>
          </w:p>
          <w:p w14:paraId="2E36F306" w14:textId="77777777" w:rsidR="00EE4219" w:rsidRDefault="00167843">
            <w:r>
              <w:rPr>
                <w:noProof/>
              </w:rPr>
              <w:drawing>
                <wp:inline distT="0" distB="0" distL="0" distR="0" wp14:anchorId="6A200E15" wp14:editId="6AC92B7F">
                  <wp:extent cx="3629025" cy="895350"/>
                  <wp:effectExtent l="0" t="0" r="0" b="0"/>
                  <wp:docPr id="1432" name="drex_module_29_1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2" name="drex_module_29_15_custom.png"/>
                          <pic:cNvPicPr/>
                        </pic:nvPicPr>
                        <pic:blipFill>
                          <a:blip r:embed="rId1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025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6E1499E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E795B6" w14:textId="77777777" w:rsidR="00EE4219" w:rsidRDefault="00167843">
            <w:pPr>
              <w:spacing w:before="160" w:after="160"/>
            </w:pPr>
            <w:r>
              <w:t>Валидация выписки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67181F" w14:textId="77777777" w:rsidR="00EE4219" w:rsidRDefault="00167843">
            <w:pPr>
              <w:spacing w:before="160" w:after="160"/>
            </w:pPr>
            <w:r>
              <w:t xml:space="preserve">{{Сведения_ </w:t>
            </w:r>
            <w:r>
              <w:lastRenderedPageBreak/>
              <w:t>Объекта_ Недвижимости_ Валидность_ Выписки}}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152F28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BEFFD3" w14:textId="77777777" w:rsidR="00EE4219" w:rsidRDefault="00167843">
            <w:pPr>
              <w:spacing w:before="160" w:after="160"/>
            </w:pPr>
            <w:r>
              <w:t xml:space="preserve">Сверка адреса из </w:t>
            </w:r>
            <w:r>
              <w:lastRenderedPageBreak/>
              <w:t>выписки ЕГРН с исходным адресом должника. Переменная подставляет в документ параметр, отвечающий за валидность выписки.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6929E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397869B1" w14:textId="77777777" w:rsidR="00EE4219" w:rsidRDefault="00167843">
            <w:pPr>
              <w:spacing w:before="160" w:after="160"/>
            </w:pPr>
            <w:r>
              <w:lastRenderedPageBreak/>
              <w:t>-Да</w:t>
            </w:r>
          </w:p>
          <w:p w14:paraId="5B7B73AE" w14:textId="77777777" w:rsidR="00EE4219" w:rsidRDefault="00167843">
            <w:pPr>
              <w:spacing w:before="160" w:after="160"/>
            </w:pPr>
            <w:r>
              <w:t>-Нет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11C5E2" w14:textId="77777777" w:rsidR="00EE4219" w:rsidRDefault="00167843">
            <w:r>
              <w:lastRenderedPageBreak/>
              <w:t>Данные подставляются системой</w:t>
            </w:r>
          </w:p>
        </w:tc>
      </w:tr>
      <w:tr w:rsidR="00EE4219" w14:paraId="7C8740A0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D1F610" w14:textId="77777777" w:rsidR="00EE4219" w:rsidRDefault="00167843">
            <w:pPr>
              <w:spacing w:before="160" w:after="160"/>
            </w:pPr>
            <w:r>
              <w:t>Дата за</w:t>
            </w:r>
            <w:r>
              <w:t>каза выписки из ЕГРН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D9781E" w14:textId="77777777" w:rsidR="00EE4219" w:rsidRDefault="00167843">
            <w:pPr>
              <w:spacing w:before="160" w:after="160"/>
            </w:pPr>
            <w:r>
              <w:t xml:space="preserve">{{Сведения_ Объекта_ Недвижимости_ Дата_Запроса}}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E1C223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E164C6" w14:textId="77777777" w:rsidR="00EE4219" w:rsidRDefault="00167843">
            <w:r>
              <w:t>Переменная автоматически проставляет в документ дату заказа выписки из ЕГРН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E3D24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2806D02D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286D14DB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C5EC7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730DD2C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</w:t>
            </w:r>
            <w:r>
              <w:rPr>
                <w:b/>
                <w:bCs/>
              </w:rPr>
              <w:t>«Документооборот»</w:t>
            </w:r>
            <w:r>
              <w:t xml:space="preserve"> - «</w:t>
            </w:r>
            <w:r>
              <w:rPr>
                <w:b/>
                <w:bCs/>
              </w:rPr>
              <w:t>Выписка ЕГРН</w:t>
            </w:r>
            <w:r>
              <w:t>»</w:t>
            </w:r>
          </w:p>
          <w:p w14:paraId="745BB04C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4296883E" wp14:editId="23F59BF3">
                  <wp:extent cx="3695700" cy="904875"/>
                  <wp:effectExtent l="0" t="0" r="0" b="0"/>
                  <wp:docPr id="1433" name="drex_module_29_1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" name="drex_module_29_15_custom_2.png"/>
                          <pic:cNvPicPr/>
                        </pic:nvPicPr>
                        <pic:blipFill>
                          <a:blip r:embed="rId1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00FDDB1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C7456A" w14:textId="77777777" w:rsidR="00EE4219" w:rsidRDefault="00167843">
            <w:pPr>
              <w:spacing w:before="160" w:after="160"/>
            </w:pPr>
            <w:r>
              <w:t xml:space="preserve">Дата регистрации прав должника по </w:t>
            </w:r>
            <w:r>
              <w:lastRenderedPageBreak/>
              <w:t>объекту недвижимости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BEE71F" w14:textId="77777777" w:rsidR="00EE4219" w:rsidRDefault="00167843">
            <w:pPr>
              <w:spacing w:before="160" w:after="160"/>
            </w:pPr>
            <w:r>
              <w:lastRenderedPageBreak/>
              <w:t xml:space="preserve">{{Сведения_ Объекта_ Недвижимости_ </w:t>
            </w:r>
            <w:r>
              <w:lastRenderedPageBreak/>
              <w:t xml:space="preserve">Дата_Регистрации_ Права}}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B57496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46A702" w14:textId="77777777" w:rsidR="00EE4219" w:rsidRDefault="00167843">
            <w:r>
              <w:t>Переменная автоматически проставля</w:t>
            </w:r>
            <w:r>
              <w:lastRenderedPageBreak/>
              <w:t>ет в документ дату регистрации права по объекту недвижимости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81F62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51CC3A50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22E5DF3D" w14:textId="77777777" w:rsidR="00EE4219" w:rsidRDefault="00167843">
            <w:pPr>
              <w:spacing w:before="160" w:after="160"/>
            </w:pPr>
            <w:r>
              <w:lastRenderedPageBreak/>
              <w:t>Заполняется через «точку»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B1E84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2F28995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lastRenderedPageBreak/>
              <w:t>«Судебное производс</w:t>
            </w:r>
            <w:r>
              <w:rPr>
                <w:b/>
                <w:bCs/>
              </w:rPr>
              <w:t>тво» -</w:t>
            </w:r>
            <w:r>
              <w:t xml:space="preserve">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«Собственники»</w:t>
            </w:r>
          </w:p>
          <w:p w14:paraId="438FD5F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06C828F" wp14:editId="7DD97426">
                  <wp:extent cx="3581400" cy="1409700"/>
                  <wp:effectExtent l="0" t="0" r="0" b="0"/>
                  <wp:docPr id="1434" name="drex_module_29_1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" name="drex_module_29_15_custom_3.png"/>
                          <pic:cNvPicPr/>
                        </pic:nvPicPr>
                        <pic:blipFill>
                          <a:blip r:embed="rId1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36207C9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B87FED" w14:textId="77777777" w:rsidR="00EE4219" w:rsidRDefault="00167843">
            <w:pPr>
              <w:spacing w:before="160" w:after="160"/>
            </w:pPr>
            <w:r>
              <w:lastRenderedPageBreak/>
              <w:t>Доля в праве недвижимости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10A2E1" w14:textId="77777777" w:rsidR="00EE4219" w:rsidRDefault="00167843">
            <w:pPr>
              <w:spacing w:before="160" w:after="160"/>
            </w:pPr>
            <w:r>
              <w:t>{{Сведения_ Объекта_ Недвижимости_ Доля_В_Праве}}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457C1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B54210" w14:textId="77777777" w:rsidR="00EE4219" w:rsidRDefault="00167843">
            <w:r>
              <w:t>Переменная автоматически проставляет в документ долю должника в праве недвижимости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B427E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5F6B4BFD" w14:textId="77777777" w:rsidR="00EE4219" w:rsidRDefault="00167843">
            <w:pPr>
              <w:spacing w:before="160" w:after="160"/>
            </w:pPr>
            <w:r>
              <w:t>1/3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4F13E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1EBB93CF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 - «Общая информация» - «Собственники»</w:t>
            </w:r>
          </w:p>
          <w:p w14:paraId="1D222E9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A49CB98" wp14:editId="1C144E61">
                  <wp:extent cx="3619500" cy="1428750"/>
                  <wp:effectExtent l="0" t="0" r="0" b="0"/>
                  <wp:docPr id="1435" name="drex_module_29_15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5" name="drex_module_29_15_custom_4.png"/>
                          <pic:cNvPicPr/>
                        </pic:nvPicPr>
                        <pic:blipFill>
                          <a:blip r:embed="rId1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051445D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D174F3" w14:textId="77777777" w:rsidR="00EE4219" w:rsidRDefault="00167843">
            <w:pPr>
              <w:spacing w:before="160" w:after="160"/>
            </w:pPr>
            <w:r>
              <w:t>Кадастровый номер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805A54" w14:textId="77777777" w:rsidR="00EE4219" w:rsidRDefault="00167843">
            <w:pPr>
              <w:spacing w:before="160" w:after="160"/>
            </w:pPr>
            <w:r>
              <w:t xml:space="preserve">{{Профиль_ Должника_Главная _Адрес_ Кадастровый_ </w:t>
            </w:r>
            <w:r>
              <w:lastRenderedPageBreak/>
              <w:t>Номер}}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16305E" w14:textId="77777777" w:rsidR="00EE4219" w:rsidRDefault="00167843">
            <w:pPr>
              <w:spacing w:before="160" w:after="160"/>
            </w:pPr>
            <w:r>
              <w:lastRenderedPageBreak/>
              <w:t>Кадастровый номер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4A568C" w14:textId="77777777" w:rsidR="00EE4219" w:rsidRDefault="00167843">
            <w:r>
              <w:t>Переменная автоматически проставляет в документ кадастров</w:t>
            </w:r>
            <w:r>
              <w:lastRenderedPageBreak/>
              <w:t>ый номер объекта недвижимости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E70EE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2A32954C" w14:textId="77777777" w:rsidR="00EE4219" w:rsidRDefault="00167843">
            <w:pPr>
              <w:spacing w:before="160" w:after="160"/>
            </w:pPr>
            <w:r>
              <w:t>22:64:013901:0142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9649F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2DA176C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 xml:space="preserve">«Работа с должниками» - «Судебное производство» - </w:t>
            </w:r>
            <w:r>
              <w:rPr>
                <w:b/>
                <w:bCs/>
              </w:rPr>
              <w:lastRenderedPageBreak/>
              <w:t>«Общая информация» - «Собственники»</w:t>
            </w:r>
          </w:p>
          <w:p w14:paraId="2655B01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20F8FA4" wp14:editId="3A066D75">
                  <wp:extent cx="3571875" cy="1400175"/>
                  <wp:effectExtent l="0" t="0" r="0" b="0"/>
                  <wp:docPr id="1436" name="drex_module_29_15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6" name="drex_module_29_15_custom_5.png"/>
                          <pic:cNvPicPr/>
                        </pic:nvPicPr>
                        <pic:blipFill>
                          <a:blip r:embed="rId1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187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2159964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B86DBE" w14:textId="77777777" w:rsidR="00EE4219" w:rsidRDefault="00167843">
            <w:pPr>
              <w:spacing w:before="160" w:after="160"/>
            </w:pPr>
            <w:r>
              <w:lastRenderedPageBreak/>
              <w:t>Количество собственников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56D037" w14:textId="77777777" w:rsidR="00EE4219" w:rsidRDefault="00167843">
            <w:pPr>
              <w:spacing w:before="160" w:after="160"/>
            </w:pPr>
            <w:r>
              <w:t xml:space="preserve">{{Количество_ Собственников}}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7E9EAD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9A44BC" w14:textId="77777777" w:rsidR="00EE4219" w:rsidRDefault="00167843">
            <w:r>
              <w:t>Переменная автоматически проставляет в документ количество собственников объекта недвижимости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4BE41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7A7A5A09" w14:textId="77777777" w:rsidR="00EE4219" w:rsidRDefault="00167843">
            <w:pPr>
              <w:spacing w:before="160" w:after="160"/>
            </w:pPr>
            <w:r>
              <w:t>1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DD0BF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3522201C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 - «Общая информация» - «Собственники»</w:t>
            </w:r>
          </w:p>
          <w:p w14:paraId="7936B04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3A1E40B" wp14:editId="14B638DD">
                  <wp:extent cx="3638550" cy="1419225"/>
                  <wp:effectExtent l="0" t="0" r="0" b="0"/>
                  <wp:docPr id="1437" name="drex_module_29_15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" name="drex_module_29_15_custom_6.png"/>
                          <pic:cNvPicPr/>
                        </pic:nvPicPr>
                        <pic:blipFill>
                          <a:blip r:embed="rId1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8550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4276C0F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AA6612" w14:textId="77777777" w:rsidR="00EE4219" w:rsidRDefault="00167843">
            <w:pPr>
              <w:spacing w:before="160" w:after="160"/>
            </w:pPr>
            <w:r>
              <w:t>Номер регистрации права должника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1AAB17" w14:textId="77777777" w:rsidR="00EE4219" w:rsidRDefault="00167843">
            <w:pPr>
              <w:spacing w:before="160" w:after="160"/>
            </w:pPr>
            <w:r>
              <w:t>{{Сведения_ Объекта_ Недвижимости_ Номер_ Регистрации_ Права}}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225012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669DA8" w14:textId="77777777" w:rsidR="00EE4219" w:rsidRDefault="00167843">
            <w:r>
              <w:t>Переменная авт</w:t>
            </w:r>
            <w:r>
              <w:t xml:space="preserve">оматически проставляет в документ номер регистрации права </w:t>
            </w:r>
            <w:r>
              <w:lastRenderedPageBreak/>
              <w:t>должника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BAE4B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25E4FA2D" w14:textId="77777777" w:rsidR="00EE4219" w:rsidRDefault="00167843">
            <w:pPr>
              <w:spacing w:before="160" w:after="160"/>
            </w:pPr>
            <w:r>
              <w:t>34-34-18/005/2014-</w:t>
            </w:r>
          </w:p>
          <w:p w14:paraId="5C5E64F1" w14:textId="77777777" w:rsidR="00EE4219" w:rsidRDefault="00167843">
            <w:pPr>
              <w:spacing w:before="160" w:after="160"/>
            </w:pPr>
            <w:r>
              <w:t>479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534E2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12EA6838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 - «Общая информация» - «Собственники»</w:t>
            </w:r>
          </w:p>
          <w:p w14:paraId="45ACE05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2DB038F9" wp14:editId="5C867542">
                  <wp:extent cx="3638550" cy="1428750"/>
                  <wp:effectExtent l="0" t="0" r="0" b="0"/>
                  <wp:docPr id="1438" name="drex_module_29_15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" name="drex_module_29_15_custom_7.png"/>
                          <pic:cNvPicPr/>
                        </pic:nvPicPr>
                        <pic:blipFill>
                          <a:blip r:embed="rId1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855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0F7C56B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6937FE" w14:textId="77777777" w:rsidR="00EE4219" w:rsidRDefault="00167843">
            <w:pPr>
              <w:spacing w:before="160" w:after="160"/>
            </w:pPr>
            <w:r>
              <w:lastRenderedPageBreak/>
              <w:t>Общий архив с ЕГРН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95DC1F" w14:textId="77777777" w:rsidR="00EE4219" w:rsidRDefault="00167843">
            <w:pPr>
              <w:spacing w:before="160" w:after="160"/>
            </w:pPr>
            <w:r>
              <w:t xml:space="preserve">{{Сведения_ Объекта_Список_ Недвижимости_ Архив}}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2A6AB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4D36C4" w14:textId="77777777" w:rsidR="00EE4219" w:rsidRDefault="00167843">
            <w:pPr>
              <w:spacing w:before="160" w:after="160"/>
            </w:pPr>
            <w:r>
              <w:t>Архивный файл данных должника, включая выписку ЕГРН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3AC4D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Ссылка</w:t>
            </w:r>
            <w:r>
              <w:t xml:space="preserve"> на архив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9E1219" w14:textId="77777777" w:rsidR="00EE4219" w:rsidRDefault="00167843">
            <w:r>
              <w:t>Данные подставляются сист</w:t>
            </w:r>
            <w:r>
              <w:t>емой</w:t>
            </w:r>
          </w:p>
          <w:p w14:paraId="05290029" w14:textId="77777777" w:rsidR="00EE4219" w:rsidRDefault="00EE4219">
            <w:pPr>
              <w:spacing w:before="160" w:after="160"/>
            </w:pPr>
          </w:p>
        </w:tc>
      </w:tr>
      <w:tr w:rsidR="00EE4219" w14:paraId="2D5D6856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5D5DE6" w14:textId="77777777" w:rsidR="00EE4219" w:rsidRDefault="00167843">
            <w:pPr>
              <w:spacing w:before="160" w:after="160"/>
            </w:pPr>
            <w:r>
              <w:t>Площадь помещения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E80872" w14:textId="77777777" w:rsidR="00EE4219" w:rsidRDefault="00167843">
            <w:pPr>
              <w:spacing w:before="160" w:after="160"/>
            </w:pPr>
            <w:r>
              <w:t xml:space="preserve">{{Профиль_ Должника_Главная _Площадь}}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98F557" w14:textId="77777777" w:rsidR="00EE4219" w:rsidRDefault="00167843">
            <w:pPr>
              <w:spacing w:before="160" w:after="160"/>
            </w:pPr>
            <w:r>
              <w:t>Площадь помещения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08C678" w14:textId="77777777" w:rsidR="00EE4219" w:rsidRDefault="00167843">
            <w:r>
              <w:t>Переменная автоматически проставляет в документ данные по площади помещения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B2EED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5D80A044" w14:textId="77777777" w:rsidR="00EE4219" w:rsidRDefault="00167843">
            <w:pPr>
              <w:spacing w:before="160" w:after="160"/>
            </w:pPr>
            <w:r>
              <w:t>82,1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91307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1EFCFDF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 - «Общая информация» - «Собственники»</w:t>
            </w:r>
          </w:p>
          <w:p w14:paraId="6AA7405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D4D45C9" wp14:editId="087AFD93">
                  <wp:extent cx="3648075" cy="1428750"/>
                  <wp:effectExtent l="0" t="0" r="0" b="0"/>
                  <wp:docPr id="1439" name="drex_module_29_15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9" name="drex_module_29_15_custom_8.png"/>
                          <pic:cNvPicPr/>
                        </pic:nvPicPr>
                        <pic:blipFill>
                          <a:blip r:embed="rId1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29B024E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786D53" w14:textId="77777777" w:rsidR="00EE4219" w:rsidRDefault="00167843">
            <w:pPr>
              <w:spacing w:before="160" w:after="160"/>
            </w:pPr>
            <w:r>
              <w:t>Сведения об объекте недвижим</w:t>
            </w:r>
            <w:r>
              <w:lastRenderedPageBreak/>
              <w:t>ости зарегистрированного права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07114B" w14:textId="77777777" w:rsidR="00EE4219" w:rsidRDefault="00167843">
            <w:pPr>
              <w:spacing w:before="160" w:after="160"/>
            </w:pPr>
            <w:r>
              <w:lastRenderedPageBreak/>
              <w:t>{{Сведения_Объекта_ Недвижим</w:t>
            </w:r>
            <w:r>
              <w:lastRenderedPageBreak/>
              <w:t>ости_Вид_ Зарегистрированно</w:t>
            </w:r>
            <w:r>
              <w:t>го _Права}}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2F6C19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52CCAE" w14:textId="77777777" w:rsidR="00EE4219" w:rsidRDefault="00167843">
            <w:r>
              <w:t xml:space="preserve">Переменная автоматически </w:t>
            </w:r>
            <w:r>
              <w:lastRenderedPageBreak/>
              <w:t>проставляет в документ вид зарегистрированного права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8301A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59E27632" w14:textId="77777777" w:rsidR="00EE4219" w:rsidRDefault="00167843">
            <w:pPr>
              <w:spacing w:before="160" w:after="160"/>
            </w:pPr>
            <w:r>
              <w:t>Собстве</w:t>
            </w:r>
            <w:r>
              <w:lastRenderedPageBreak/>
              <w:t>нность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DD4DE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48028CC8" w14:textId="77777777" w:rsidR="00EE4219" w:rsidRDefault="00167843">
            <w:pPr>
              <w:spacing w:before="160" w:after="160"/>
            </w:pPr>
            <w:r>
              <w:lastRenderedPageBreak/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 - «Общая информация» - «Собственники»</w:t>
            </w:r>
          </w:p>
          <w:p w14:paraId="24DFA3C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15EA3CD" wp14:editId="56BEE08A">
                  <wp:extent cx="3552825" cy="1381125"/>
                  <wp:effectExtent l="0" t="0" r="0" b="0"/>
                  <wp:docPr id="1440" name="drex_module_29_15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0" name="drex_module_29_15_custom_9.png"/>
                          <pic:cNvPicPr/>
                        </pic:nvPicPr>
                        <pic:blipFill>
                          <a:blip r:embed="rId1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A94170D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B42B38" w14:textId="77777777" w:rsidR="00EE4219" w:rsidRDefault="00167843">
            <w:pPr>
              <w:spacing w:before="160" w:after="160"/>
            </w:pPr>
            <w:r>
              <w:lastRenderedPageBreak/>
              <w:t>Сведения об объекте недвижимости Кадастровый номер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EB0F16" w14:textId="77777777" w:rsidR="00EE4219" w:rsidRDefault="00167843">
            <w:pPr>
              <w:spacing w:before="160" w:after="160"/>
            </w:pPr>
            <w:r>
              <w:t xml:space="preserve">{{Сведения_Объекта_ Недвижимости_ Кадастровый_ Номер}}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AE8FB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CB44D4" w14:textId="77777777" w:rsidR="00EE4219" w:rsidRDefault="00167843">
            <w:r>
              <w:t>Переменная автоматически проставляет в документ кадастровый номер объекта недвижимости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1C567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132D6707" w14:textId="77777777" w:rsidR="00EE4219" w:rsidRDefault="00167843">
            <w:pPr>
              <w:spacing w:before="160" w:after="160"/>
            </w:pPr>
            <w:r>
              <w:t>22:64:013901:0142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D6249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6545FB9C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 - «Общая информация» - «Собственники»</w:t>
            </w:r>
          </w:p>
          <w:p w14:paraId="48D2723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3B8EBB7" wp14:editId="1837C6AA">
                  <wp:extent cx="3571875" cy="1400175"/>
                  <wp:effectExtent l="0" t="0" r="0" b="0"/>
                  <wp:docPr id="1441" name="drex_module_29_15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" name="drex_module_29_15_custom_5.png"/>
                          <pic:cNvPicPr/>
                        </pic:nvPicPr>
                        <pic:blipFill>
                          <a:blip r:embed="rId1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187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740942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0B837ECD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44FAAE" w14:textId="77777777" w:rsidR="00EE4219" w:rsidRDefault="00167843">
            <w:pPr>
              <w:spacing w:before="160" w:after="160"/>
            </w:pPr>
            <w:r>
              <w:t>Ссылка на выписку из ЕГРН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51BE73" w14:textId="77777777" w:rsidR="00EE4219" w:rsidRDefault="00167843">
            <w:pPr>
              <w:spacing w:before="160" w:after="160"/>
            </w:pPr>
            <w:r>
              <w:t>{{Сведения_Объекта_ Список_ Недвижим</w:t>
            </w:r>
            <w:r>
              <w:lastRenderedPageBreak/>
              <w:t xml:space="preserve">ости_ Отчет}}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04286F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8FD81B" w14:textId="77777777" w:rsidR="00EE4219" w:rsidRDefault="00167843">
            <w:r>
              <w:t>Переменная автоматически проставля</w:t>
            </w:r>
            <w:r>
              <w:lastRenderedPageBreak/>
              <w:t>ет в документ ссылку на выписку из ЕГРН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625CF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Ссылка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959C2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4793E93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 xml:space="preserve">«Работа с </w:t>
            </w:r>
            <w:r>
              <w:rPr>
                <w:b/>
                <w:bCs/>
              </w:rPr>
              <w:lastRenderedPageBreak/>
              <w:t>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</w:t>
            </w:r>
            <w:r>
              <w:rPr>
                <w:b/>
                <w:bCs/>
              </w:rPr>
              <w:t>«Документооборот»</w:t>
            </w:r>
            <w:r>
              <w:t xml:space="preserve"> - «</w:t>
            </w:r>
            <w:r>
              <w:rPr>
                <w:b/>
                <w:bCs/>
              </w:rPr>
              <w:t>Выписка ЕГРН</w:t>
            </w:r>
            <w:r>
              <w:t>»</w:t>
            </w:r>
          </w:p>
          <w:p w14:paraId="1065F97C" w14:textId="77777777" w:rsidR="00EE4219" w:rsidRDefault="00167843">
            <w:r>
              <w:rPr>
                <w:noProof/>
              </w:rPr>
              <w:drawing>
                <wp:inline distT="0" distB="0" distL="0" distR="0" wp14:anchorId="2ECD32EA" wp14:editId="1126F59B">
                  <wp:extent cx="3629025" cy="895350"/>
                  <wp:effectExtent l="0" t="0" r="0" b="0"/>
                  <wp:docPr id="1442" name="drex_module_29_1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2" name="drex_module_29_15_custom.png"/>
                          <pic:cNvPicPr/>
                        </pic:nvPicPr>
                        <pic:blipFill>
                          <a:blip r:embed="rId1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025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20C71D" w14:textId="77777777" w:rsidR="00EE4219" w:rsidRDefault="00EE4219">
            <w:pPr>
              <w:spacing w:before="160" w:after="160"/>
            </w:pPr>
          </w:p>
        </w:tc>
      </w:tr>
      <w:tr w:rsidR="00EE4219" w14:paraId="2C8B1C9B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A43B17" w14:textId="77777777" w:rsidR="00EE4219" w:rsidRDefault="00167843">
            <w:pPr>
              <w:spacing w:before="160" w:after="160"/>
            </w:pPr>
            <w:r>
              <w:lastRenderedPageBreak/>
              <w:t>Тип помещения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7BB92D" w14:textId="77777777" w:rsidR="00EE4219" w:rsidRDefault="00167843">
            <w:pPr>
              <w:spacing w:before="160" w:after="160"/>
            </w:pPr>
            <w:r>
              <w:t xml:space="preserve">{{Профиль_Должника _Главная_Тип_ Расчетов}}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7BA253" w14:textId="77777777" w:rsidR="00EE4219" w:rsidRDefault="00167843">
            <w:pPr>
              <w:spacing w:before="160" w:after="160"/>
            </w:pPr>
            <w:r>
              <w:t>Тип помещения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0F4615" w14:textId="77777777" w:rsidR="00EE4219" w:rsidRDefault="00167843">
            <w:r>
              <w:t xml:space="preserve">Переменная автоматически проставляет в документ тип помещения: </w:t>
            </w:r>
          </w:p>
          <w:p w14:paraId="0D007E1B" w14:textId="77777777" w:rsidR="00EE4219" w:rsidRDefault="00167843">
            <w:pPr>
              <w:numPr>
                <w:ilvl w:val="0"/>
                <w:numId w:val="51"/>
              </w:numPr>
            </w:pPr>
            <w:r>
              <w:t>Жилое</w:t>
            </w:r>
          </w:p>
          <w:p w14:paraId="66F2898E" w14:textId="77777777" w:rsidR="00EE4219" w:rsidRDefault="00167843">
            <w:pPr>
              <w:numPr>
                <w:ilvl w:val="0"/>
                <w:numId w:val="51"/>
              </w:numPr>
            </w:pPr>
            <w:r>
              <w:t>Не жилое</w:t>
            </w:r>
          </w:p>
          <w:p w14:paraId="0193EBD3" w14:textId="77777777" w:rsidR="00EE4219" w:rsidRDefault="00167843">
            <w:pPr>
              <w:numPr>
                <w:ilvl w:val="0"/>
                <w:numId w:val="51"/>
              </w:numPr>
            </w:pPr>
            <w:r>
              <w:t>Отдельная кварти</w:t>
            </w:r>
            <w:r>
              <w:t>ра</w:t>
            </w:r>
          </w:p>
          <w:p w14:paraId="22CAABF6" w14:textId="77777777" w:rsidR="00EE4219" w:rsidRDefault="00167843">
            <w:pPr>
              <w:numPr>
                <w:ilvl w:val="0"/>
                <w:numId w:val="51"/>
              </w:numPr>
            </w:pPr>
            <w:r>
              <w:t>Апартаменты</w:t>
            </w:r>
          </w:p>
          <w:p w14:paraId="5433B995" w14:textId="77777777" w:rsidR="00EE4219" w:rsidRDefault="00167843">
            <w:pPr>
              <w:numPr>
                <w:ilvl w:val="0"/>
                <w:numId w:val="51"/>
              </w:numPr>
            </w:pPr>
            <w:r>
              <w:t>Частный дом</w:t>
            </w:r>
          </w:p>
          <w:p w14:paraId="5F637DD4" w14:textId="77777777" w:rsidR="00EE4219" w:rsidRDefault="00167843">
            <w:pPr>
              <w:numPr>
                <w:ilvl w:val="0"/>
                <w:numId w:val="51"/>
              </w:numPr>
            </w:pPr>
            <w:r>
              <w:t>Кладовка</w:t>
            </w:r>
          </w:p>
          <w:p w14:paraId="06DF175E" w14:textId="77777777" w:rsidR="00EE4219" w:rsidRDefault="00167843">
            <w:pPr>
              <w:numPr>
                <w:ilvl w:val="0"/>
                <w:numId w:val="51"/>
              </w:numPr>
            </w:pPr>
            <w:r>
              <w:t>Машиноместо</w:t>
            </w:r>
          </w:p>
          <w:p w14:paraId="37903376" w14:textId="77777777" w:rsidR="00EE4219" w:rsidRDefault="00EE4219">
            <w:pPr>
              <w:spacing w:before="160" w:after="160"/>
            </w:pP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13063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1EE154DA" w14:textId="77777777" w:rsidR="00EE4219" w:rsidRDefault="00167843">
            <w:pPr>
              <w:numPr>
                <w:ilvl w:val="0"/>
                <w:numId w:val="52"/>
              </w:numPr>
            </w:pPr>
            <w:r>
              <w:t>Жилое</w:t>
            </w:r>
          </w:p>
          <w:p w14:paraId="4580FADF" w14:textId="77777777" w:rsidR="00EE4219" w:rsidRDefault="00167843">
            <w:pPr>
              <w:numPr>
                <w:ilvl w:val="0"/>
                <w:numId w:val="52"/>
              </w:numPr>
            </w:pPr>
            <w:r>
              <w:t>Не жилое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252863" w14:textId="77777777" w:rsidR="00EE4219" w:rsidRDefault="00167843">
            <w:r>
              <w:t>Данные подставляются системой на основе данных из Росреестра</w:t>
            </w:r>
          </w:p>
        </w:tc>
      </w:tr>
    </w:tbl>
    <w:p w14:paraId="6FD53A74" w14:textId="77777777" w:rsidR="00EE4219" w:rsidRDefault="00167843">
      <w:r>
        <w:br w:type="page"/>
      </w:r>
    </w:p>
    <w:p w14:paraId="62305BB1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46" w:name="13835dcf-1b58-48c9-af6e-dd00edff72d4"/>
      <w:bookmarkEnd w:id="1546"/>
      <w:r>
        <w:rPr>
          <w:b/>
          <w:bCs/>
          <w:sz w:val="36"/>
          <w:szCs w:val="36"/>
        </w:rPr>
        <w:lastRenderedPageBreak/>
        <w:t>Статусы</w:t>
      </w:r>
    </w:p>
    <w:p w14:paraId="743A7056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209"/>
        <w:gridCol w:w="1256"/>
        <w:gridCol w:w="1112"/>
        <w:gridCol w:w="2425"/>
        <w:gridCol w:w="1070"/>
        <w:gridCol w:w="2833"/>
      </w:tblGrid>
      <w:tr w:rsidR="00EE4219" w14:paraId="462D9E98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F487A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06028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-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9C4A4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DADC3D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1E3FE47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2C1D3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6AAAF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55B227BE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2A178A" w14:textId="77777777" w:rsidR="00EE4219" w:rsidRDefault="00167843">
            <w:pPr>
              <w:spacing w:before="160" w:after="160"/>
            </w:pPr>
            <w:r>
              <w:t>Адрес регистрации запрошен (МВД)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D5FFAB" w14:textId="77777777" w:rsidR="00EE4219" w:rsidRDefault="00167843">
            <w:pPr>
              <w:spacing w:before="160" w:after="160"/>
            </w:pPr>
            <w:r>
              <w:t>{{Статусы_ Должника_ Данные_ Актуализации_ Адреса</w:t>
            </w:r>
            <w:r>
              <w:t>_ Регистрации_ Запрошены}}</w:t>
            </w:r>
          </w:p>
        </w:tc>
        <w:tc>
          <w:tcPr>
            <w:tcW w:w="-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BE2A98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750393" w14:textId="77777777" w:rsidR="00EE4219" w:rsidRDefault="00167843">
            <w:r>
              <w:t>Переменная автоматически проставляет в документ статус запрошенных в МВД данных.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170FF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15CD6B34" w14:textId="77777777" w:rsidR="00EE4219" w:rsidRDefault="00167843">
            <w:pPr>
              <w:spacing w:before="160" w:after="160"/>
            </w:pPr>
            <w:r>
              <w:t>Адрес регистрации запрошен:</w:t>
            </w:r>
          </w:p>
          <w:p w14:paraId="04965AE6" w14:textId="77777777" w:rsidR="00EE4219" w:rsidRDefault="00167843">
            <w:pPr>
              <w:spacing w:before="160" w:after="160"/>
            </w:pPr>
            <w:r>
              <w:t>-Да</w:t>
            </w:r>
          </w:p>
          <w:p w14:paraId="1729D517" w14:textId="77777777" w:rsidR="00EE4219" w:rsidRDefault="00167843">
            <w:pPr>
              <w:spacing w:before="160" w:after="160"/>
            </w:pPr>
            <w:r>
              <w:t>-НЕТ</w:t>
            </w:r>
            <w:r>
              <w:rPr>
                <w:b/>
                <w:bCs/>
              </w:rPr>
              <w:t xml:space="preserve"> 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E09B4A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68A98E90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AB9744" w14:textId="77777777" w:rsidR="00EE4219" w:rsidRDefault="00167843">
            <w:pPr>
              <w:spacing w:before="160" w:after="160"/>
            </w:pPr>
            <w:r>
              <w:t>Адрес регистрации получены (МВД)</w:t>
            </w:r>
          </w:p>
          <w:p w14:paraId="07D6CD1F" w14:textId="77777777" w:rsidR="00EE4219" w:rsidRDefault="00EE4219">
            <w:pPr>
              <w:spacing w:before="160" w:after="160"/>
            </w:pP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87C154" w14:textId="77777777" w:rsidR="00EE4219" w:rsidRDefault="00167843">
            <w:pPr>
              <w:spacing w:before="160" w:after="160"/>
            </w:pPr>
            <w:r>
              <w:t xml:space="preserve">{{Статусы_ Должника_ Данные_ Актуализации _Адреса_ </w:t>
            </w:r>
            <w:r>
              <w:lastRenderedPageBreak/>
              <w:t xml:space="preserve">Регистрации_ Получены}} </w:t>
            </w:r>
          </w:p>
        </w:tc>
        <w:tc>
          <w:tcPr>
            <w:tcW w:w="-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108DA8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172D36" w14:textId="77777777" w:rsidR="00EE4219" w:rsidRDefault="00167843">
            <w:r>
              <w:t>Переменная автоматически проставляет в документ статус запрошенных в МВД данных.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2E5FE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0D215731" w14:textId="77777777" w:rsidR="00EE4219" w:rsidRDefault="00167843">
            <w:pPr>
              <w:spacing w:before="160" w:after="160"/>
            </w:pPr>
            <w:r>
              <w:t>Адрес регистрации получен:</w:t>
            </w:r>
          </w:p>
          <w:p w14:paraId="531AB077" w14:textId="77777777" w:rsidR="00EE4219" w:rsidRDefault="00167843">
            <w:pPr>
              <w:spacing w:before="160" w:after="160"/>
            </w:pPr>
            <w:r>
              <w:lastRenderedPageBreak/>
              <w:t>-Да</w:t>
            </w:r>
          </w:p>
          <w:p w14:paraId="41F0B1E0" w14:textId="77777777" w:rsidR="00EE4219" w:rsidRDefault="00167843">
            <w:pPr>
              <w:spacing w:before="160" w:after="160"/>
            </w:pPr>
            <w:r>
              <w:t>-НЕТ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E4C6C0" w14:textId="77777777" w:rsidR="00EE4219" w:rsidRDefault="00167843">
            <w:r>
              <w:lastRenderedPageBreak/>
              <w:t>Данные подстав</w:t>
            </w:r>
            <w:r>
              <w:t xml:space="preserve">ляются системой </w:t>
            </w:r>
          </w:p>
        </w:tc>
      </w:tr>
      <w:tr w:rsidR="00EE4219" w14:paraId="2CE08197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CF09D8" w14:textId="77777777" w:rsidR="00EE4219" w:rsidRDefault="00167843">
            <w:pPr>
              <w:spacing w:before="160" w:after="160"/>
            </w:pPr>
            <w:r>
              <w:t>Дата запроса адреса регистрации (МВД)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B99402" w14:textId="77777777" w:rsidR="00EE4219" w:rsidRDefault="00167843">
            <w:pPr>
              <w:spacing w:before="160" w:after="160"/>
            </w:pPr>
            <w:r>
              <w:t>{{Статусы_ Должника_ Данные_ Актуализации_ Адреса_ Регистрации_ Дата_Запроса}}</w:t>
            </w:r>
          </w:p>
        </w:tc>
        <w:tc>
          <w:tcPr>
            <w:tcW w:w="-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700A2F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4397C6" w14:textId="77777777" w:rsidR="00EE4219" w:rsidRDefault="00167843">
            <w:r>
              <w:t>Переменная автоматически проставляет в документ дату запрошенных в МВД данных.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22539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4AED4E00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0CD62BCC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5AE3C4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33C09B4B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D837DA" w14:textId="77777777" w:rsidR="00EE4219" w:rsidRDefault="00167843">
            <w:pPr>
              <w:spacing w:before="160" w:after="160"/>
            </w:pPr>
            <w:r>
              <w:t>Дата обновления подстатуса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E3704C" w14:textId="77777777" w:rsidR="00EE4219" w:rsidRDefault="00167843">
            <w:pPr>
              <w:spacing w:before="160" w:after="160"/>
            </w:pPr>
            <w:r>
              <w:t xml:space="preserve">{{Статусы_ Последний_ Подстатус_ Дата_ Обновления}} </w:t>
            </w:r>
          </w:p>
        </w:tc>
        <w:tc>
          <w:tcPr>
            <w:tcW w:w="-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580619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EEDBE7" w14:textId="77777777" w:rsidR="00EE4219" w:rsidRDefault="00167843">
            <w:r>
              <w:t>П</w:t>
            </w:r>
            <w:r>
              <w:t>еременная автоматически проставляет в документ дату, когда подстатус обновился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76F93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4042C98F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5D3B36FC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B938B0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1DB4E265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126089" w14:textId="77777777" w:rsidR="00EE4219" w:rsidRDefault="00167843">
            <w:pPr>
              <w:spacing w:before="160" w:after="160"/>
            </w:pPr>
            <w:r>
              <w:t>Мой статус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0E753B" w14:textId="77777777" w:rsidR="00EE4219" w:rsidRDefault="00167843">
            <w:pPr>
              <w:spacing w:before="160" w:after="160"/>
            </w:pPr>
            <w:r>
              <w:t>{{Профиль_ Должника_ Главная</w:t>
            </w:r>
            <w:r>
              <w:lastRenderedPageBreak/>
              <w:t xml:space="preserve">_ Статус}} </w:t>
            </w:r>
          </w:p>
        </w:tc>
        <w:tc>
          <w:tcPr>
            <w:tcW w:w="-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B4563C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5D3B19" w14:textId="77777777" w:rsidR="00EE4219" w:rsidRDefault="00167843">
            <w:r>
              <w:t xml:space="preserve">Переменная автоматически проставляет в документ наименования </w:t>
            </w:r>
            <w:r>
              <w:lastRenderedPageBreak/>
              <w:t>моего статуса (при его выборе)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B11F3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7E07B22F" w14:textId="77777777" w:rsidR="00EE4219" w:rsidRDefault="00167843">
            <w:pPr>
              <w:spacing w:before="160" w:after="160"/>
            </w:pPr>
            <w:r>
              <w:t>Мой статус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4BA52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590C324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lastRenderedPageBreak/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«Список должников»</w:t>
            </w:r>
            <w:r>
              <w:t xml:space="preserve"> - </w:t>
            </w:r>
            <w:r>
              <w:rPr>
                <w:b/>
                <w:bCs/>
              </w:rPr>
              <w:t>«Статусы»</w:t>
            </w:r>
          </w:p>
          <w:p w14:paraId="43F15E2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EA8F06F" wp14:editId="521CA3D8">
                  <wp:extent cx="2819400" cy="2628900"/>
                  <wp:effectExtent l="0" t="0" r="0" b="0"/>
                  <wp:docPr id="1443" name="drex_module_29_1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3" name="drex_module_29_16_custom.png"/>
                          <pic:cNvPicPr/>
                        </pic:nvPicPr>
                        <pic:blipFill>
                          <a:blip r:embed="rId1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3F51786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5DFE54" w14:textId="77777777" w:rsidR="00EE4219" w:rsidRDefault="00167843">
            <w:pPr>
              <w:spacing w:before="160" w:after="160"/>
            </w:pPr>
            <w:r>
              <w:lastRenderedPageBreak/>
              <w:t>Мой статус (комментарий)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F2BADA" w14:textId="77777777" w:rsidR="00EE4219" w:rsidRDefault="00167843">
            <w:pPr>
              <w:spacing w:before="160" w:after="160"/>
            </w:pPr>
            <w:r>
              <w:t>{{Статусы_ Последний_ Подстатус_ Комментарий}}</w:t>
            </w:r>
          </w:p>
        </w:tc>
        <w:tc>
          <w:tcPr>
            <w:tcW w:w="-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F70AF8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6CBAC3" w14:textId="77777777" w:rsidR="00EE4219" w:rsidRDefault="00167843">
            <w:r>
              <w:t>Переменная автоматически проставляет в документ комментарий к моему статусу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45AF8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1F6C4622" w14:textId="77777777" w:rsidR="00EE4219" w:rsidRDefault="00167843">
            <w:pPr>
              <w:spacing w:before="160" w:after="160"/>
            </w:pPr>
            <w:r>
              <w:t>Мой статус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CB49A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CD4D06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«Список должников»</w:t>
            </w:r>
            <w:r>
              <w:t xml:space="preserve"> - </w:t>
            </w:r>
            <w:r>
              <w:rPr>
                <w:b/>
                <w:bCs/>
              </w:rPr>
              <w:t>«Статусы»</w:t>
            </w:r>
          </w:p>
          <w:p w14:paraId="3B4BBF4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2FC68749" wp14:editId="6E40D1FC">
                  <wp:extent cx="2705100" cy="1905000"/>
                  <wp:effectExtent l="0" t="0" r="0" b="0"/>
                  <wp:docPr id="1444" name="drex_module_29_1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4" name="drex_module_29_16_custom_2.png"/>
                          <pic:cNvPicPr/>
                        </pic:nvPicPr>
                        <pic:blipFill>
                          <a:blip r:embed="rId1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88F67C7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9453A2" w14:textId="77777777" w:rsidR="00EE4219" w:rsidRDefault="00167843">
            <w:pPr>
              <w:spacing w:before="160" w:after="160"/>
            </w:pPr>
            <w:r>
              <w:lastRenderedPageBreak/>
              <w:t>Отправлено в суд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595387" w14:textId="77777777" w:rsidR="00EE4219" w:rsidRDefault="00167843">
            <w:pPr>
              <w:spacing w:before="160" w:after="160"/>
            </w:pPr>
            <w:r>
              <w:t xml:space="preserve">{{Статусы_ Должника_ Отправлено_В_ Суд}} </w:t>
            </w:r>
          </w:p>
        </w:tc>
        <w:tc>
          <w:tcPr>
            <w:tcW w:w="-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E64E8B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5FDE92" w14:textId="77777777" w:rsidR="00EE4219" w:rsidRDefault="00167843">
            <w:r>
              <w:t xml:space="preserve">Переменная автоматически проставляет в документ статус отправки документов в суд. 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EA6A1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13F4F982" w14:textId="77777777" w:rsidR="00EE4219" w:rsidRDefault="00167843">
            <w:pPr>
              <w:spacing w:before="160" w:after="160"/>
            </w:pPr>
            <w:r>
              <w:t>-Да</w:t>
            </w:r>
          </w:p>
          <w:p w14:paraId="38149B16" w14:textId="77777777" w:rsidR="00EE4219" w:rsidRDefault="00167843">
            <w:pPr>
              <w:spacing w:before="160" w:after="160"/>
            </w:pPr>
            <w:r>
              <w:t>-Нет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8E70F0" w14:textId="77777777" w:rsidR="00EE4219" w:rsidRDefault="00167843">
            <w:r>
              <w:t>Данные</w:t>
            </w:r>
            <w:r>
              <w:t xml:space="preserve"> подставляются системой </w:t>
            </w:r>
          </w:p>
        </w:tc>
      </w:tr>
      <w:tr w:rsidR="00EE4219" w14:paraId="449D70CB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8D06CC" w14:textId="77777777" w:rsidR="00EE4219" w:rsidRDefault="00167843">
            <w:pPr>
              <w:spacing w:before="160" w:after="160"/>
            </w:pPr>
            <w:r>
              <w:t>Список должников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4AA137" w14:textId="77777777" w:rsidR="00EE4219" w:rsidRDefault="00167843">
            <w:pPr>
              <w:spacing w:before="160" w:after="160"/>
            </w:pPr>
            <w:r>
              <w:t xml:space="preserve">{{Профиль_ Должника_ Список_ Жильцов_ ФИО}} </w:t>
            </w:r>
          </w:p>
        </w:tc>
        <w:tc>
          <w:tcPr>
            <w:tcW w:w="-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17A467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0AF323" w14:textId="77777777" w:rsidR="00EE4219" w:rsidRDefault="00167843">
            <w:r>
              <w:t>Переменная автоматически проставляет в документ список должников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1E58E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F44C7C4" w14:textId="77777777" w:rsidR="00EE4219" w:rsidRDefault="00167843">
            <w:pPr>
              <w:spacing w:before="160" w:after="160"/>
            </w:pPr>
            <w:r>
              <w:t>Иванов Иван Иванович, Фадеев Петр Иванович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B0991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DEE275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  <w:r>
              <w:t xml:space="preserve"> </w:t>
            </w:r>
          </w:p>
          <w:p w14:paraId="746793C9" w14:textId="77777777" w:rsidR="00EE4219" w:rsidRDefault="00167843">
            <w:r>
              <w:rPr>
                <w:noProof/>
              </w:rPr>
              <w:drawing>
                <wp:inline distT="0" distB="0" distL="0" distR="0" wp14:anchorId="47C4A1EA" wp14:editId="5D84611A">
                  <wp:extent cx="2924175" cy="952500"/>
                  <wp:effectExtent l="0" t="0" r="0" b="0"/>
                  <wp:docPr id="1445" name="drex_module_29_16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5" name="drex_module_29_16_custom_3.png"/>
                          <pic:cNvPicPr/>
                        </pic:nvPicPr>
                        <pic:blipFill>
                          <a:blip r:embed="rId1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0ABB8A4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FCEF70" w14:textId="77777777" w:rsidR="00EE4219" w:rsidRDefault="00167843">
            <w:pPr>
              <w:spacing w:before="160" w:after="160"/>
            </w:pPr>
            <w:r>
              <w:t>Статус по банкрот</w:t>
            </w:r>
            <w:r>
              <w:lastRenderedPageBreak/>
              <w:t>ству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7A97C6" w14:textId="77777777" w:rsidR="00EE4219" w:rsidRDefault="00167843">
            <w:pPr>
              <w:spacing w:before="160" w:after="160"/>
            </w:pPr>
            <w:r>
              <w:lastRenderedPageBreak/>
              <w:t>{{Профиль_ Должни</w:t>
            </w:r>
            <w:r>
              <w:lastRenderedPageBreak/>
              <w:t xml:space="preserve">ка_ Список_ Жильцов_ Банкрот}} </w:t>
            </w:r>
          </w:p>
        </w:tc>
        <w:tc>
          <w:tcPr>
            <w:tcW w:w="-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1D329D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2B86E7" w14:textId="77777777" w:rsidR="00EE4219" w:rsidRDefault="00167843">
            <w:r>
              <w:t xml:space="preserve">Переменная автоматически проставляет в документ статус </w:t>
            </w:r>
            <w:r>
              <w:lastRenderedPageBreak/>
              <w:t>по банкротству для каждого должника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E32BE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4B180A8B" w14:textId="77777777" w:rsidR="00EE4219" w:rsidRDefault="00167843">
            <w:pPr>
              <w:spacing w:before="160" w:after="160"/>
            </w:pPr>
            <w:r>
              <w:lastRenderedPageBreak/>
              <w:t>-Да</w:t>
            </w:r>
          </w:p>
          <w:p w14:paraId="7459573A" w14:textId="77777777" w:rsidR="00EE4219" w:rsidRDefault="00167843">
            <w:pPr>
              <w:spacing w:before="160" w:after="160"/>
            </w:pPr>
            <w:r>
              <w:t>-Нет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74390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5FBC2C7D" w14:textId="77777777" w:rsidR="00EE4219" w:rsidRDefault="00167843">
            <w:pPr>
              <w:spacing w:before="160" w:after="160"/>
            </w:pPr>
            <w:r>
              <w:lastRenderedPageBreak/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«Должники»</w:t>
            </w:r>
            <w:r>
              <w:t xml:space="preserve">  </w:t>
            </w:r>
          </w:p>
          <w:p w14:paraId="51038FAD" w14:textId="77777777" w:rsidR="00EE4219" w:rsidRDefault="00167843">
            <w:r>
              <w:rPr>
                <w:noProof/>
              </w:rPr>
              <w:drawing>
                <wp:inline distT="0" distB="0" distL="0" distR="0" wp14:anchorId="3A8E0D25" wp14:editId="769B1117">
                  <wp:extent cx="2857500" cy="1190625"/>
                  <wp:effectExtent l="0" t="0" r="0" b="0"/>
                  <wp:docPr id="1446" name="drex_module_29_16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6" name="drex_module_29_16_custom_4.png"/>
                          <pic:cNvPicPr/>
                        </pic:nvPicPr>
                        <pic:blipFill>
                          <a:blip r:embed="rId1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1E07B7D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D7286C" w14:textId="77777777" w:rsidR="00EE4219" w:rsidRDefault="00167843">
            <w:pPr>
              <w:spacing w:before="160" w:after="160"/>
            </w:pPr>
            <w:r>
              <w:lastRenderedPageBreak/>
              <w:t>Текущий подстатус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367D98" w14:textId="77777777" w:rsidR="00EE4219" w:rsidRDefault="00167843">
            <w:pPr>
              <w:spacing w:before="160" w:after="160"/>
            </w:pPr>
            <w:r>
              <w:t>{{Статусы_ Последний_ Подстатус}}</w:t>
            </w:r>
          </w:p>
        </w:tc>
        <w:tc>
          <w:tcPr>
            <w:tcW w:w="-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7CF932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70F039" w14:textId="77777777" w:rsidR="00EE4219" w:rsidRDefault="00167843">
            <w:r>
              <w:t>Переменная автоматически проставляет в документ текущий подстатус должника.</w:t>
            </w:r>
          </w:p>
          <w:p w14:paraId="58BC7453" w14:textId="77777777" w:rsidR="00EE4219" w:rsidRDefault="00167843">
            <w:r>
              <w:t xml:space="preserve">Список доступных подстатусов: </w:t>
            </w:r>
          </w:p>
          <w:p w14:paraId="50C78824" w14:textId="26E568CC" w:rsidR="00EE4219" w:rsidRDefault="00167843">
            <w:pPr>
              <w:rPr>
                <w:color w:val="000000"/>
              </w:rPr>
            </w:pPr>
            <w:hyperlink r:id="rId1370">
              <w:r>
                <w:rPr>
                  <w:color w:val="7F7F7F"/>
                  <w:u w:val="single"/>
                </w:rPr>
                <w:t>https://support.urrobot.tech/wp-content /html-pages/knowledge-base/polya_poiska_dannykh_2.htm</w:t>
              </w:r>
            </w:hyperlink>
          </w:p>
          <w:p w14:paraId="11BEADD0" w14:textId="77777777" w:rsidR="00EE4219" w:rsidRDefault="00EE4219">
            <w:pPr>
              <w:rPr>
                <w:color w:val="000000"/>
              </w:rPr>
            </w:pPr>
          </w:p>
          <w:p w14:paraId="5B1ECB25" w14:textId="77777777" w:rsidR="00EE4219" w:rsidRDefault="00EE4219"/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64285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686BE8D8" w14:textId="77777777" w:rsidR="00EE4219" w:rsidRDefault="00167843">
            <w:pPr>
              <w:spacing w:before="160" w:after="160"/>
            </w:pPr>
            <w:r>
              <w:t>Доставлено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D0878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70EB1BF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«Список должников</w:t>
            </w:r>
            <w:r>
              <w:rPr>
                <w:b/>
                <w:bCs/>
              </w:rPr>
              <w:t>»</w:t>
            </w:r>
            <w:r>
              <w:t xml:space="preserve"> - </w:t>
            </w:r>
            <w:r>
              <w:rPr>
                <w:b/>
                <w:bCs/>
              </w:rPr>
              <w:t>«Статусы»</w:t>
            </w:r>
          </w:p>
          <w:p w14:paraId="069C536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5EB9897" wp14:editId="2A49AECD">
                  <wp:extent cx="2809875" cy="2619375"/>
                  <wp:effectExtent l="0" t="0" r="0" b="0"/>
                  <wp:docPr id="1447" name="drex_module_29_16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7" name="drex_module_29_16_custom_5.png"/>
                          <pic:cNvPicPr/>
                        </pic:nvPicPr>
                        <pic:blipFill>
                          <a:blip r:embed="rId1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3888AF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64525E5B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EE430E" w14:textId="77777777" w:rsidR="00EE4219" w:rsidRDefault="00167843">
            <w:pPr>
              <w:spacing w:before="160" w:after="160"/>
            </w:pPr>
            <w:r>
              <w:lastRenderedPageBreak/>
              <w:t>Текущий статус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8F1EFE" w14:textId="77777777" w:rsidR="00EE4219" w:rsidRDefault="00167843">
            <w:pPr>
              <w:spacing w:before="160" w:after="160"/>
            </w:pPr>
            <w:r>
              <w:t xml:space="preserve">{{Статусы_ Последний_ Статус}} </w:t>
            </w:r>
          </w:p>
        </w:tc>
        <w:tc>
          <w:tcPr>
            <w:tcW w:w="-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A4C4DF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218D9B" w14:textId="77777777" w:rsidR="00EE4219" w:rsidRDefault="00167843">
            <w:r>
              <w:t>Переменная автоматически проставляет в документ текущий статус по должнику.</w:t>
            </w:r>
          </w:p>
          <w:p w14:paraId="7942510A" w14:textId="77777777" w:rsidR="00EE4219" w:rsidRDefault="00167843">
            <w:pPr>
              <w:numPr>
                <w:ilvl w:val="0"/>
                <w:numId w:val="53"/>
              </w:numPr>
            </w:pPr>
            <w:r>
              <w:t>Новый</w:t>
            </w:r>
          </w:p>
          <w:p w14:paraId="002BF5C1" w14:textId="77777777" w:rsidR="00EE4219" w:rsidRDefault="00167843">
            <w:pPr>
              <w:numPr>
                <w:ilvl w:val="0"/>
                <w:numId w:val="53"/>
              </w:numPr>
            </w:pPr>
            <w:r>
              <w:t>Архив</w:t>
            </w:r>
          </w:p>
          <w:p w14:paraId="317FB02D" w14:textId="77777777" w:rsidR="00EE4219" w:rsidRDefault="00167843">
            <w:pPr>
              <w:numPr>
                <w:ilvl w:val="0"/>
                <w:numId w:val="53"/>
              </w:numPr>
            </w:pPr>
            <w:r>
              <w:t>В работе</w:t>
            </w:r>
          </w:p>
          <w:p w14:paraId="0A9677A2" w14:textId="77777777" w:rsidR="00EE4219" w:rsidRDefault="00167843">
            <w:pPr>
              <w:numPr>
                <w:ilvl w:val="0"/>
                <w:numId w:val="53"/>
              </w:numPr>
            </w:pPr>
            <w:r>
              <w:t>Готов к подаче в суд</w:t>
            </w:r>
          </w:p>
          <w:p w14:paraId="49783614" w14:textId="77777777" w:rsidR="00EE4219" w:rsidRDefault="00167843">
            <w:pPr>
              <w:numPr>
                <w:ilvl w:val="0"/>
                <w:numId w:val="53"/>
              </w:numPr>
            </w:pPr>
            <w:r>
              <w:t>Подано в суд</w:t>
            </w:r>
          </w:p>
          <w:p w14:paraId="23BF67E5" w14:textId="77777777" w:rsidR="00EE4219" w:rsidRDefault="00167843">
            <w:pPr>
              <w:numPr>
                <w:ilvl w:val="0"/>
                <w:numId w:val="53"/>
              </w:numPr>
            </w:pPr>
            <w:r>
              <w:t>Подготовка в исковое производство</w:t>
            </w:r>
          </w:p>
          <w:p w14:paraId="010192BD" w14:textId="77777777" w:rsidR="00EE4219" w:rsidRDefault="00167843">
            <w:pPr>
              <w:numPr>
                <w:ilvl w:val="0"/>
                <w:numId w:val="53"/>
              </w:numPr>
            </w:pPr>
            <w:r>
              <w:t>Готов к подаче иска в суд</w:t>
            </w:r>
          </w:p>
          <w:p w14:paraId="34670845" w14:textId="77777777" w:rsidR="00EE4219" w:rsidRDefault="00167843">
            <w:pPr>
              <w:numPr>
                <w:ilvl w:val="0"/>
                <w:numId w:val="53"/>
              </w:numPr>
            </w:pPr>
            <w:r>
              <w:t>Иск подан в суд</w:t>
            </w:r>
          </w:p>
          <w:p w14:paraId="6FB50DF7" w14:textId="77777777" w:rsidR="00EE4219" w:rsidRDefault="00167843">
            <w:pPr>
              <w:numPr>
                <w:ilvl w:val="0"/>
                <w:numId w:val="53"/>
              </w:numPr>
            </w:pPr>
            <w:r>
              <w:t>Мой статус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E5AC5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79113B2D" w14:textId="77777777" w:rsidR="00EE4219" w:rsidRDefault="00167843">
            <w:pPr>
              <w:spacing w:before="160" w:after="160"/>
            </w:pPr>
            <w:r>
              <w:t>-Новый</w:t>
            </w:r>
          </w:p>
          <w:p w14:paraId="251828AE" w14:textId="77777777" w:rsidR="00EE4219" w:rsidRDefault="00167843">
            <w:pPr>
              <w:spacing w:before="160" w:after="160"/>
            </w:pPr>
            <w:r>
              <w:t>-В работе</w:t>
            </w:r>
          </w:p>
          <w:p w14:paraId="2ADD7474" w14:textId="77777777" w:rsidR="00EE4219" w:rsidRDefault="00167843">
            <w:pPr>
              <w:spacing w:before="160" w:after="160"/>
            </w:pPr>
            <w:r>
              <w:t>-Подано в суд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C9466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209FBDF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«Список должников»</w:t>
            </w:r>
            <w:r>
              <w:t xml:space="preserve"> - </w:t>
            </w:r>
            <w:r>
              <w:rPr>
                <w:b/>
                <w:bCs/>
              </w:rPr>
              <w:t>«Ста</w:t>
            </w:r>
            <w:r>
              <w:rPr>
                <w:b/>
                <w:bCs/>
              </w:rPr>
              <w:t>тусы»</w:t>
            </w:r>
          </w:p>
          <w:p w14:paraId="2B472B3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7C3AF0F" wp14:editId="591FC251">
                  <wp:extent cx="2876550" cy="2676525"/>
                  <wp:effectExtent l="0" t="0" r="0" b="0"/>
                  <wp:docPr id="1448" name="drex_module_29_16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" name="drex_module_29_16_custom_6.png"/>
                          <pic:cNvPicPr/>
                        </pic:nvPicPr>
                        <pic:blipFill>
                          <a:blip r:embed="rId1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267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FAC6CA" w14:textId="77777777" w:rsidR="00EE4219" w:rsidRDefault="00167843">
      <w:r>
        <w:br w:type="page"/>
      </w:r>
    </w:p>
    <w:p w14:paraId="1DA90548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47" w:name="4f86b8b0-9330-4074-8ec3-7b593408400f"/>
      <w:bookmarkEnd w:id="1547"/>
      <w:r>
        <w:rPr>
          <w:b/>
          <w:bCs/>
          <w:sz w:val="36"/>
          <w:szCs w:val="36"/>
        </w:rPr>
        <w:lastRenderedPageBreak/>
        <w:t>Суд арбитражный</w:t>
      </w:r>
    </w:p>
    <w:p w14:paraId="783C6316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234"/>
        <w:gridCol w:w="1664"/>
        <w:gridCol w:w="1116"/>
        <w:gridCol w:w="1344"/>
        <w:gridCol w:w="1160"/>
        <w:gridCol w:w="3387"/>
      </w:tblGrid>
      <w:tr w:rsidR="00EE4219" w14:paraId="58C8B745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B22B3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30D04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B3BBF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3FC49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436562A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86179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44499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70F516B2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2BA47D" w14:textId="77777777" w:rsidR="00EE4219" w:rsidRDefault="00167843">
            <w:pPr>
              <w:spacing w:before="160" w:after="160"/>
            </w:pPr>
            <w:r>
              <w:t>Адрес участка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5221C1" w14:textId="77777777" w:rsidR="00EE4219" w:rsidRDefault="00167843">
            <w:pPr>
              <w:spacing w:before="160" w:after="160"/>
            </w:pPr>
            <w:r>
              <w:t>{{Реквизиты_ Арбитражного _Суда_Адрес}}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E5DAD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09D310" w14:textId="77777777" w:rsidR="00EE4219" w:rsidRDefault="00167843">
            <w:r>
              <w:t>Переменная автоматически проставляет в документ адрес участка арбитражного суда (должник - юридическое лицо)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F2B5A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Текстовый: </w:t>
            </w:r>
            <w:r>
              <w:t xml:space="preserve">107258, г.Москва, проезд Погонный, д. 12, к. 1, кв. 105 </w:t>
            </w:r>
          </w:p>
          <w:p w14:paraId="732F7AEB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8B838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</w:t>
            </w:r>
            <w:r>
              <w:rPr>
                <w:b/>
                <w:bCs/>
              </w:rPr>
              <w:t>жаются из:</w:t>
            </w:r>
          </w:p>
          <w:p w14:paraId="2640C8B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</w:t>
            </w:r>
            <w:r>
              <w:t xml:space="preserve"> - </w:t>
            </w:r>
            <w:r>
              <w:rPr>
                <w:b/>
                <w:bCs/>
              </w:rPr>
              <w:t>«Участок арбитражного суда» - «Реквизиты участка суда»</w:t>
            </w:r>
          </w:p>
          <w:p w14:paraId="1E6056F7" w14:textId="77777777" w:rsidR="00EE4219" w:rsidRDefault="00167843">
            <w:pPr>
              <w:spacing w:before="160" w:after="160"/>
            </w:pPr>
            <w: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326E7E89" wp14:editId="53F910D4">
                  <wp:extent cx="3524250" cy="1571625"/>
                  <wp:effectExtent l="0" t="0" r="0" b="0"/>
                  <wp:docPr id="1449" name="drex_module_29_1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9" name="drex_module_29_17_custom.png"/>
                          <pic:cNvPicPr/>
                        </pic:nvPicPr>
                        <pic:blipFill>
                          <a:blip r:embed="rId1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0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B5A7C1E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74AA1F" w14:textId="77777777" w:rsidR="00EE4219" w:rsidRDefault="00167843">
            <w:pPr>
              <w:spacing w:before="160" w:after="160"/>
            </w:pPr>
            <w:r>
              <w:lastRenderedPageBreak/>
              <w:t>Наименование участка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AF19B0" w14:textId="77777777" w:rsidR="00EE4219" w:rsidRDefault="00167843">
            <w:pPr>
              <w:spacing w:before="160" w:after="160"/>
            </w:pPr>
            <w:r>
              <w:t xml:space="preserve">{{Реквизиты_ Арбитражного _Суда_Наименование _Участка}} </w:t>
            </w:r>
          </w:p>
        </w:tc>
        <w:tc>
          <w:tcPr>
            <w:tcW w:w="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795825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3749CD" w14:textId="77777777" w:rsidR="00EE4219" w:rsidRDefault="00167843">
            <w:r>
              <w:t>Переменная а</w:t>
            </w:r>
            <w:r>
              <w:t>втоматически проставляет в документ наименование участка арбитражного суда (должник - юридическое лицо)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17067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B5F66D5" w14:textId="77777777" w:rsidR="00EE4219" w:rsidRDefault="00167843">
            <w:pPr>
              <w:spacing w:before="160" w:after="160"/>
            </w:pPr>
            <w:r>
              <w:t>Арбитражный суд Московской области</w:t>
            </w:r>
          </w:p>
        </w:tc>
        <w:tc>
          <w:tcPr>
            <w:tcW w:w="1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F8D94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56B4B28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</w:t>
            </w:r>
            <w:r>
              <w:t xml:space="preserve"> - </w:t>
            </w:r>
            <w:r>
              <w:rPr>
                <w:b/>
                <w:bCs/>
              </w:rPr>
              <w:t>«Участок арбитражного суда» - «Реквизиты участка суда»</w:t>
            </w:r>
          </w:p>
          <w:p w14:paraId="6D323CF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50784A9" wp14:editId="5C791398">
                  <wp:extent cx="3343275" cy="1485900"/>
                  <wp:effectExtent l="0" t="0" r="0" b="0"/>
                  <wp:docPr id="1450" name="drex_module_29_17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0" name="drex_module_29_17_custom_2.png"/>
                          <pic:cNvPicPr/>
                        </pic:nvPicPr>
                        <pic:blipFill>
                          <a:blip r:embed="rId1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275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586C62" w14:textId="77777777" w:rsidR="00EE4219" w:rsidRDefault="00167843">
      <w:r>
        <w:br w:type="page"/>
      </w:r>
    </w:p>
    <w:p w14:paraId="7042AB23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48" w:name="ae168d7a-ee70-4aa6-8c77-0a0a42d8acb3"/>
      <w:bookmarkEnd w:id="1548"/>
      <w:r>
        <w:rPr>
          <w:b/>
          <w:bCs/>
          <w:sz w:val="36"/>
          <w:szCs w:val="36"/>
        </w:rPr>
        <w:lastRenderedPageBreak/>
        <w:t>Суд мировой</w:t>
      </w:r>
    </w:p>
    <w:p w14:paraId="48AC5F1E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131"/>
        <w:gridCol w:w="1746"/>
        <w:gridCol w:w="1126"/>
        <w:gridCol w:w="1231"/>
        <w:gridCol w:w="1364"/>
        <w:gridCol w:w="3307"/>
      </w:tblGrid>
      <w:tr w:rsidR="00EE4219" w14:paraId="6C8790CB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C9D00D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3F478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A7165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104EA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47A6816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C069A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A1D57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53A19305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CAB608" w14:textId="77777777" w:rsidR="00EE4219" w:rsidRDefault="00167843">
            <w:pPr>
              <w:spacing w:before="160" w:after="160"/>
            </w:pPr>
            <w:r>
              <w:t>Адрес участка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B6152B" w14:textId="77777777" w:rsidR="00EE4219" w:rsidRDefault="00167843">
            <w:pPr>
              <w:spacing w:before="160" w:after="160"/>
            </w:pPr>
            <w:r>
              <w:t>{{Мировой_Суд_Адрес_ Участка}}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56D84E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B4FF54" w14:textId="77777777" w:rsidR="00EE4219" w:rsidRDefault="00167843">
            <w:r>
              <w:t>Переменная автоматически проставляет в документ адрес участка мирового судьи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B40EE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30ADC35D" w14:textId="77777777" w:rsidR="00EE4219" w:rsidRDefault="00167843">
            <w:pPr>
              <w:spacing w:before="160" w:after="160"/>
            </w:pPr>
            <w:r>
              <w:t xml:space="preserve">107258, г.Москва, проезд Погонный, д. 12, к. 1, кв. 105 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2C86C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683B386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</w:t>
            </w:r>
            <w:r>
              <w:rPr>
                <w:b/>
                <w:bCs/>
              </w:rPr>
              <w:t>ник суда и судебных дел» - «Участок мирового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42F0163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2BF1A402" wp14:editId="702DA8E1">
                  <wp:extent cx="3724275" cy="1514475"/>
                  <wp:effectExtent l="0" t="0" r="0" b="0"/>
                  <wp:docPr id="1451" name="drex_module_29_1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1" name="drex_module_29_18_custom.png"/>
                          <pic:cNvPicPr/>
                        </pic:nvPicPr>
                        <pic:blipFill>
                          <a:blip r:embed="rId1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427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9148C6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4AE0998F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91FE68" w14:textId="77777777" w:rsidR="00EE4219" w:rsidRDefault="00167843">
            <w:pPr>
              <w:spacing w:before="160" w:after="160"/>
            </w:pPr>
            <w:r>
              <w:lastRenderedPageBreak/>
              <w:t>БИК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D9C296" w14:textId="77777777" w:rsidR="00EE4219" w:rsidRDefault="00167843">
            <w:pPr>
              <w:spacing w:before="160" w:after="160"/>
            </w:pPr>
            <w:r>
              <w:t xml:space="preserve">{{Мировой_Суд_БИК}}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0AB01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1118CC" w14:textId="77777777" w:rsidR="00EE4219" w:rsidRDefault="00167843">
            <w:r>
              <w:t>Переменная автоматически проставляет в документ БИК участка мирового судьи</w:t>
            </w:r>
          </w:p>
          <w:p w14:paraId="2FF132C9" w14:textId="77777777" w:rsidR="00EE4219" w:rsidRDefault="00EE4219">
            <w:pPr>
              <w:spacing w:before="160" w:after="160"/>
            </w:pP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36195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5D771404" w14:textId="77777777" w:rsidR="00EE4219" w:rsidRDefault="00167843">
            <w:pPr>
              <w:spacing w:before="160" w:after="160"/>
            </w:pPr>
            <w:r>
              <w:t>771501001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47CF7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29F0002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мирового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7742707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2B4BCDF" wp14:editId="0ABE77AE">
                  <wp:extent cx="3714750" cy="1524000"/>
                  <wp:effectExtent l="0" t="0" r="0" b="0"/>
                  <wp:docPr id="1452" name="drex_module_29_18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" name="drex_module_29_18_custom_2.png"/>
                          <pic:cNvPicPr/>
                        </pic:nvPicPr>
                        <pic:blipFill>
                          <a:blip r:embed="rId1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7AF7E61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6FDC31" w14:textId="77777777" w:rsidR="00EE4219" w:rsidRDefault="00167843">
            <w:pPr>
              <w:spacing w:before="160" w:after="160"/>
            </w:pPr>
            <w:r>
              <w:t>ИНН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5F0417" w14:textId="77777777" w:rsidR="00EE4219" w:rsidRDefault="00167843">
            <w:pPr>
              <w:spacing w:before="160" w:after="160"/>
            </w:pPr>
            <w:r>
              <w:t xml:space="preserve">{{Мировой_Суд_ИНН}}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2CBA5B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F5D9EC" w14:textId="77777777" w:rsidR="00EE4219" w:rsidRDefault="00167843">
            <w:r>
              <w:t>Переменная автоматически проставляет в докумен</w:t>
            </w:r>
            <w:r>
              <w:lastRenderedPageBreak/>
              <w:t>т ИНН участка мирового судьи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B61AA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44299CC3" w14:textId="77777777" w:rsidR="00EE4219" w:rsidRDefault="00167843">
            <w:pPr>
              <w:spacing w:before="160" w:after="160"/>
            </w:pPr>
            <w:r>
              <w:t>9103098259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6FB6E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</w:t>
            </w:r>
            <w:r>
              <w:rPr>
                <w:b/>
                <w:bCs/>
              </w:rPr>
              <w:t xml:space="preserve">из: </w:t>
            </w:r>
          </w:p>
          <w:p w14:paraId="57C7F85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 xml:space="preserve">«Работа с должниками» - «Судебное </w:t>
            </w:r>
            <w:r>
              <w:rPr>
                <w:b/>
                <w:bCs/>
              </w:rPr>
              <w:lastRenderedPageBreak/>
              <w:t>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мирового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2D8EB4D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801F852" wp14:editId="0EA03EC7">
                  <wp:extent cx="3714750" cy="1524000"/>
                  <wp:effectExtent l="0" t="0" r="0" b="0"/>
                  <wp:docPr id="1453" name="drex_module_29_18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3" name="drex_module_29_18_custom_3.png"/>
                          <pic:cNvPicPr/>
                        </pic:nvPicPr>
                        <pic:blipFill>
                          <a:blip r:embed="rId1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BD4FE9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7E6C345A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9015D2" w14:textId="77777777" w:rsidR="00EE4219" w:rsidRDefault="00167843">
            <w:pPr>
              <w:spacing w:before="160" w:after="160"/>
            </w:pPr>
            <w:r>
              <w:lastRenderedPageBreak/>
              <w:t>КБК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A1F72C" w14:textId="77777777" w:rsidR="00EE4219" w:rsidRDefault="00167843">
            <w:pPr>
              <w:spacing w:before="160" w:after="160"/>
            </w:pPr>
            <w:r>
              <w:t xml:space="preserve">{{Мировой_Суд_КБК}}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9443AC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F524E1" w14:textId="77777777" w:rsidR="00EE4219" w:rsidRDefault="00167843">
            <w:r>
              <w:t>Переменная автоматически проставляет в документ КБК участка мирового судьи</w:t>
            </w:r>
          </w:p>
          <w:p w14:paraId="7D94AE44" w14:textId="77777777" w:rsidR="00EE4219" w:rsidRDefault="00EE4219">
            <w:pPr>
              <w:spacing w:before="160" w:after="160"/>
            </w:pP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EE616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131CCD8C" w14:textId="77777777" w:rsidR="00EE4219" w:rsidRDefault="00167843">
            <w:pPr>
              <w:spacing w:before="160" w:after="160"/>
            </w:pPr>
            <w:r>
              <w:t>18210803010 01105110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062EC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2F3C731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ми</w:t>
            </w:r>
            <w:r>
              <w:rPr>
                <w:b/>
                <w:bCs/>
              </w:rPr>
              <w:t>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3D18E09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4951BBB" wp14:editId="57559AB1">
                  <wp:extent cx="3695700" cy="1514475"/>
                  <wp:effectExtent l="0" t="0" r="0" b="0"/>
                  <wp:docPr id="1454" name="drex_module_29_18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4" name="drex_module_29_18_custom_4.png"/>
                          <pic:cNvPicPr/>
                        </pic:nvPicPr>
                        <pic:blipFill>
                          <a:blip r:embed="rId1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DD9F1B0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214F71" w14:textId="77777777" w:rsidR="00EE4219" w:rsidRDefault="00167843">
            <w:pPr>
              <w:spacing w:before="160" w:after="160"/>
            </w:pPr>
            <w:r>
              <w:lastRenderedPageBreak/>
              <w:t>КПП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F16782" w14:textId="77777777" w:rsidR="00EE4219" w:rsidRDefault="00167843">
            <w:pPr>
              <w:spacing w:before="160" w:after="160"/>
            </w:pPr>
            <w:r>
              <w:t xml:space="preserve">{{Мировой_Суд_КПП}}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1CCEAD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31A4A1" w14:textId="77777777" w:rsidR="00EE4219" w:rsidRDefault="00167843">
            <w:pPr>
              <w:spacing w:before="160" w:after="160"/>
            </w:pPr>
            <w:r>
              <w:t>Переменная автоматически проставляет в документ КПП участка мирового судьи</w:t>
            </w:r>
          </w:p>
          <w:p w14:paraId="5F858FE6" w14:textId="77777777" w:rsidR="00EE4219" w:rsidRDefault="00EE4219">
            <w:pPr>
              <w:spacing w:before="160" w:after="160"/>
            </w:pP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EE5B7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50380088" w14:textId="77777777" w:rsidR="00EE4219" w:rsidRDefault="00167843">
            <w:pPr>
              <w:spacing w:before="160" w:after="160"/>
            </w:pPr>
            <w:r>
              <w:t>771501001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79378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3852F80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мирового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6201E5C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A1C5644" wp14:editId="7C2619A2">
                  <wp:extent cx="3705225" cy="1533525"/>
                  <wp:effectExtent l="0" t="0" r="0" b="0"/>
                  <wp:docPr id="1455" name="drex_module_29_18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5" name="drex_module_29_18_custom_5.png"/>
                          <pic:cNvPicPr/>
                        </pic:nvPicPr>
                        <pic:blipFill>
                          <a:blip r:embed="rId1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BAAC374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19F5AF" w14:textId="77777777" w:rsidR="00EE4219" w:rsidRDefault="00167843">
            <w:pPr>
              <w:spacing w:before="160" w:after="160"/>
            </w:pPr>
            <w:r>
              <w:t>Наименование банка получателя платежа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F30115" w14:textId="77777777" w:rsidR="00EE4219" w:rsidRDefault="00167843">
            <w:pPr>
              <w:spacing w:before="160" w:after="160"/>
            </w:pPr>
            <w:r>
              <w:t>{{Мировой_Суд_ Наименован</w:t>
            </w:r>
            <w:r>
              <w:t xml:space="preserve">ия_Банка_ Получателя_Платежа}}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7D598C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E11E50" w14:textId="77777777" w:rsidR="00EE4219" w:rsidRDefault="00167843">
            <w:r>
              <w:t xml:space="preserve">Переменная автоматически проставляет в документ наименование банка получателя платежа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549D5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3F259209" w14:textId="77777777" w:rsidR="00EE4219" w:rsidRDefault="00167843">
            <w:pPr>
              <w:spacing w:before="160" w:after="160"/>
            </w:pPr>
            <w:r>
              <w:t>Отделение №123 ПАО Сбербанк по Московской области, г. Москва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60455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4B515E9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 xml:space="preserve">«Работа </w:t>
            </w:r>
            <w:r>
              <w:rPr>
                <w:b/>
                <w:bCs/>
              </w:rPr>
              <w:t>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мирового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0BA7B3D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5CB25F20" wp14:editId="41F83175">
                  <wp:extent cx="3686175" cy="1524000"/>
                  <wp:effectExtent l="0" t="0" r="0" b="0"/>
                  <wp:docPr id="1456" name="drex_module_29_18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6" name="drex_module_29_18_custom_6.png"/>
                          <pic:cNvPicPr/>
                        </pic:nvPicPr>
                        <pic:blipFill>
                          <a:blip r:embed="rId1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4528816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190126" w14:textId="77777777" w:rsidR="00EE4219" w:rsidRDefault="00167843">
            <w:pPr>
              <w:spacing w:before="160" w:after="160"/>
            </w:pPr>
            <w:r>
              <w:lastRenderedPageBreak/>
              <w:t>Наименование получателя платежа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4DD7A2" w14:textId="77777777" w:rsidR="00EE4219" w:rsidRDefault="00167843">
            <w:pPr>
              <w:spacing w:before="160" w:after="160"/>
            </w:pPr>
            <w:r>
              <w:t xml:space="preserve">{{Мировой_Суд_ Наименования_ Получателя_Платежа}}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5650F8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6D223E" w14:textId="77777777" w:rsidR="00EE4219" w:rsidRDefault="00167843">
            <w:r>
              <w:t xml:space="preserve">Переменная автоматически проставляет в документ наименование получателя платежа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C790C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3E0AA7A5" w14:textId="77777777" w:rsidR="00EE4219" w:rsidRDefault="00167843">
            <w:pPr>
              <w:spacing w:before="160" w:after="160"/>
            </w:pPr>
            <w:r>
              <w:t xml:space="preserve">Управление Федерального казначейства по Московской области 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CE2DF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35C76D4C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</w:t>
            </w:r>
            <w:r>
              <w:rPr>
                <w:b/>
                <w:bCs/>
              </w:rPr>
              <w:t>Справочник суда и судебных дел» - «Участок мирового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3EB8D86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98E1F62" wp14:editId="0C56D031">
                  <wp:extent cx="3705225" cy="1533525"/>
                  <wp:effectExtent l="0" t="0" r="0" b="0"/>
                  <wp:docPr id="1457" name="drex_module_29_18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7" name="drex_module_29_18_custom_7.png"/>
                          <pic:cNvPicPr/>
                        </pic:nvPicPr>
                        <pic:blipFill>
                          <a:blip r:embed="rId1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5A1B5F6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3B9552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Наименование участка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DC691E" w14:textId="77777777" w:rsidR="00EE4219" w:rsidRDefault="00167843">
            <w:pPr>
              <w:spacing w:before="160" w:after="160"/>
            </w:pPr>
            <w:r>
              <w:t xml:space="preserve">{{Мировой_Суд_ Наименование_Участка}}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B98754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Наименование суда (ранее просуженная)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897CDA" w14:textId="77777777" w:rsidR="00EE4219" w:rsidRDefault="00167843">
            <w:r>
              <w:t xml:space="preserve">Переменная автоматически проставляет в документ </w:t>
            </w:r>
            <w:r>
              <w:lastRenderedPageBreak/>
              <w:t>наименование участка мирового судьи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87A12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423DDC49" w14:textId="77777777" w:rsidR="00EE4219" w:rsidRDefault="00167843">
            <w:pPr>
              <w:spacing w:before="160" w:after="160"/>
            </w:pPr>
            <w:r>
              <w:t xml:space="preserve">Судебный участок №154Гагаринского </w:t>
            </w:r>
            <w:r>
              <w:lastRenderedPageBreak/>
              <w:t xml:space="preserve">судебного района Московской области 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38C02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4E31482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</w:t>
            </w:r>
            <w:r>
              <w:rPr>
                <w:b/>
                <w:bCs/>
              </w:rPr>
              <w:t>изводство»</w:t>
            </w:r>
            <w:r>
              <w:t xml:space="preserve"> - </w:t>
            </w:r>
            <w:r>
              <w:rPr>
                <w:b/>
                <w:bCs/>
              </w:rPr>
              <w:lastRenderedPageBreak/>
              <w:t>«Справочник суда и судебных дел» - «Участок мирового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53A9D6C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97D9641" wp14:editId="61FA2D21">
                  <wp:extent cx="3819525" cy="1571625"/>
                  <wp:effectExtent l="0" t="0" r="0" b="0"/>
                  <wp:docPr id="1458" name="drex_module_29_18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8" name="drex_module_29_18_custom_8.png"/>
                          <pic:cNvPicPr/>
                        </pic:nvPicPr>
                        <pic:blipFill>
                          <a:blip r:embed="rId1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952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299F36" w14:textId="77777777">
        <w:tblPrEx>
          <w:tblCellMar>
            <w:top w:w="0" w:type="dxa"/>
            <w:bottom w:w="0" w:type="dxa"/>
          </w:tblCellMar>
        </w:tblPrEx>
        <w:trPr>
          <w:trHeight w:val="765"/>
        </w:trPr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CE6926" w14:textId="77777777" w:rsidR="00EE4219" w:rsidRDefault="00167843">
            <w:pPr>
              <w:spacing w:before="160" w:after="160"/>
            </w:pPr>
            <w:r>
              <w:lastRenderedPageBreak/>
              <w:t>Наименование участка (род. падеж)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A494EB" w14:textId="77777777" w:rsidR="00EE4219" w:rsidRDefault="00167843">
            <w:pPr>
              <w:spacing w:before="160" w:after="160"/>
            </w:pPr>
            <w:r>
              <w:t xml:space="preserve">{{Мировой_Суд_ Наименование_Участка_ Родительный_Падеж}}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F1EB77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E303E2" w14:textId="77777777" w:rsidR="00EE4219" w:rsidRDefault="00167843">
            <w:r>
              <w:t>Переменная автоматически проставляет в документ наименование участка мирового судьи в родительном падеже.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18ABC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883A1E0" w14:textId="77777777" w:rsidR="00EE4219" w:rsidRDefault="00167843">
            <w:pPr>
              <w:spacing w:before="160" w:after="160"/>
            </w:pPr>
            <w:r>
              <w:t xml:space="preserve">Судебного участка №154Гагаринского судебного района Московской области 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E5F660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3E405144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CDA865" w14:textId="77777777" w:rsidR="00EE4219" w:rsidRDefault="00167843">
            <w:pPr>
              <w:spacing w:before="160" w:after="160"/>
            </w:pPr>
            <w:r>
              <w:t>Номер судебного участка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C1F2FF" w14:textId="77777777" w:rsidR="00EE4219" w:rsidRDefault="00167843">
            <w:pPr>
              <w:spacing w:before="160" w:after="160"/>
            </w:pPr>
            <w:r>
              <w:t>{{Мировой_Суд_Номер_ Участка}}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940558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9DB93E" w14:textId="77777777" w:rsidR="00EE4219" w:rsidRDefault="00167843">
            <w:r>
              <w:t xml:space="preserve">Переменная автоматически проставляет в </w:t>
            </w:r>
            <w:r>
              <w:lastRenderedPageBreak/>
              <w:t>документ номер участка мирового судьи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D842C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7087DD62" w14:textId="77777777" w:rsidR="00EE4219" w:rsidRDefault="00167843">
            <w:pPr>
              <w:spacing w:before="160" w:after="160"/>
            </w:pPr>
            <w:r>
              <w:t>256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44DEC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1824556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 xml:space="preserve">«Работа с должниками» - </w:t>
            </w:r>
            <w:r>
              <w:rPr>
                <w:b/>
                <w:bCs/>
              </w:rPr>
              <w:lastRenderedPageBreak/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</w:t>
            </w:r>
            <w:r>
              <w:rPr>
                <w:b/>
                <w:bCs/>
              </w:rPr>
              <w:t>равочник суда и судебных дел» - «Участок мирового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44EC748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5A22C05" wp14:editId="497F9E46">
                  <wp:extent cx="3686175" cy="1524000"/>
                  <wp:effectExtent l="0" t="0" r="0" b="0"/>
                  <wp:docPr id="1459" name="drex_module_29_18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9" name="drex_module_29_18_custom_9.png"/>
                          <pic:cNvPicPr/>
                        </pic:nvPicPr>
                        <pic:blipFill>
                          <a:blip r:embed="rId1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0D358C4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7A63D6" w14:textId="77777777" w:rsidR="00EE4219" w:rsidRDefault="00167843">
            <w:pPr>
              <w:spacing w:before="160" w:after="160"/>
            </w:pPr>
            <w:r>
              <w:lastRenderedPageBreak/>
              <w:t>Номер счета получателя платежа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54E32F" w14:textId="77777777" w:rsidR="00EE4219" w:rsidRDefault="00167843">
            <w:pPr>
              <w:spacing w:before="160" w:after="160"/>
            </w:pPr>
            <w:r>
              <w:t>{{Мировой_Суд_Номер_ Счета_Получателя_ Платежа}}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9C3EC5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20C3FE" w14:textId="77777777" w:rsidR="00EE4219" w:rsidRDefault="00167843">
            <w:r>
              <w:t xml:space="preserve">Переменная автоматически проставляет в документ номер счета получателя платежа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0B922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5CF1F84C" w14:textId="77777777" w:rsidR="00EE4219" w:rsidRDefault="00167843">
            <w:pPr>
              <w:spacing w:before="160" w:after="160"/>
            </w:pPr>
            <w:r>
              <w:t>40702810004 000006508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CF533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31B7B25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</w:t>
            </w:r>
            <w:r>
              <w:rPr>
                <w:b/>
                <w:bCs/>
              </w:rPr>
              <w:t>ок мирового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6F41227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FE7B0D5" wp14:editId="3677A735">
                  <wp:extent cx="3762375" cy="1552575"/>
                  <wp:effectExtent l="0" t="0" r="0" b="0"/>
                  <wp:docPr id="1460" name="drex_module_29_18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0" name="drex_module_29_18_custom_10.png"/>
                          <pic:cNvPicPr/>
                        </pic:nvPicPr>
                        <pic:blipFill>
                          <a:blip r:embed="rId13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237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A99AB8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0119AA" w14:textId="77777777" w:rsidR="00EE4219" w:rsidRDefault="00167843">
            <w:pPr>
              <w:spacing w:before="160" w:after="160"/>
            </w:pPr>
            <w:r>
              <w:lastRenderedPageBreak/>
              <w:t>Номер телефона начальника управления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426D05" w14:textId="77777777" w:rsidR="00EE4219" w:rsidRDefault="00167843">
            <w:pPr>
              <w:spacing w:before="160" w:after="160"/>
            </w:pPr>
            <w:r>
              <w:t>{{Мировой_Суд_Номер_ Телефона_Начальника_ Управления}}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5D1F9F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93098D" w14:textId="77777777" w:rsidR="00EE4219" w:rsidRDefault="00167843">
            <w:r>
              <w:t>Переменная автоматически проставляет в документ номер телефона начальника управления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E24A8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0D52E562" w14:textId="77777777" w:rsidR="00EE4219" w:rsidRDefault="00167843">
            <w:pPr>
              <w:spacing w:before="160" w:after="160"/>
            </w:pPr>
            <w:r>
              <w:t>+7(495)128-06-0</w:t>
            </w:r>
            <w:r>
              <w:t>1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36922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0890D84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мирового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37C6D36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7566F34" wp14:editId="39F4D44A">
                  <wp:extent cx="3743325" cy="1533525"/>
                  <wp:effectExtent l="0" t="0" r="0" b="0"/>
                  <wp:docPr id="1461" name="drex_module_29_18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1" name="drex_module_29_18_custom_11.png"/>
                          <pic:cNvPicPr/>
                        </pic:nvPicPr>
                        <pic:blipFill>
                          <a:blip r:embed="rId1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33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97C74E0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A15F6F" w14:textId="77777777" w:rsidR="00EE4219" w:rsidRDefault="00167843">
            <w:pPr>
              <w:spacing w:before="160" w:after="160"/>
            </w:pPr>
            <w:r>
              <w:t>Номер телефона помощника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D6EFF4" w14:textId="77777777" w:rsidR="00EE4219" w:rsidRDefault="00167843">
            <w:pPr>
              <w:spacing w:before="160" w:after="160"/>
            </w:pPr>
            <w:r>
              <w:t xml:space="preserve">{{Мировой_Суд_Номер_ Телефона_Помощника}}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C03A2F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84EF0C" w14:textId="77777777" w:rsidR="00EE4219" w:rsidRDefault="00167843">
            <w:r>
              <w:t>Переменная автоматически проставляет в документ номер телефона помощника судьи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D36E4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2C39BE15" w14:textId="77777777" w:rsidR="00EE4219" w:rsidRDefault="00167843">
            <w:pPr>
              <w:spacing w:before="160" w:after="160"/>
            </w:pPr>
            <w:r>
              <w:t>+7(495)128-06-01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3DF8E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6A81B3F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</w:t>
            </w:r>
            <w:r>
              <w:t xml:space="preserve"> </w:t>
            </w:r>
            <w:r>
              <w:rPr>
                <w:b/>
                <w:bCs/>
              </w:rPr>
              <w:t>«Справочник суда и судебных дел» - «Участок мирового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0CE2F27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0080EFC8" wp14:editId="6D7B7769">
                  <wp:extent cx="3752850" cy="1552575"/>
                  <wp:effectExtent l="0" t="0" r="0" b="0"/>
                  <wp:docPr id="1462" name="drex_module_29_18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2" name="drex_module_29_18_custom_12.png"/>
                          <pic:cNvPicPr/>
                        </pic:nvPicPr>
                        <pic:blipFill>
                          <a:blip r:embed="rId13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2850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5C2F4D5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9CB7AD" w14:textId="77777777" w:rsidR="00EE4219" w:rsidRDefault="00167843">
            <w:pPr>
              <w:spacing w:before="160" w:after="160"/>
            </w:pPr>
            <w:r>
              <w:lastRenderedPageBreak/>
              <w:t>Номер телефона секретаря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3F3CE4" w14:textId="77777777" w:rsidR="00EE4219" w:rsidRDefault="00167843">
            <w:pPr>
              <w:spacing w:before="160" w:after="160"/>
            </w:pPr>
            <w:r>
              <w:t>{{Мировой_Суд_Номер_ Телефона_Секретаря}}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0FD6E3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B3970F" w14:textId="77777777" w:rsidR="00EE4219" w:rsidRDefault="00167843">
            <w:r>
              <w:t>Переменная автоматически проставляет в документ номер телефона секретаря  судьи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B6F70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7230E7C4" w14:textId="77777777" w:rsidR="00EE4219" w:rsidRDefault="00167843">
            <w:pPr>
              <w:spacing w:before="160" w:after="160"/>
            </w:pPr>
            <w:r>
              <w:t>+7(495)128-06-01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384AE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5F9F68B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м</w:t>
            </w:r>
            <w:r>
              <w:rPr>
                <w:b/>
                <w:bCs/>
              </w:rPr>
              <w:t>ирового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0180658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4A0FA59" wp14:editId="1EB0E972">
                  <wp:extent cx="3752850" cy="1552575"/>
                  <wp:effectExtent l="0" t="0" r="0" b="0"/>
                  <wp:docPr id="1463" name="drex_module_29_18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3" name="drex_module_29_18_custom_13.png"/>
                          <pic:cNvPicPr/>
                        </pic:nvPicPr>
                        <pic:blipFill>
                          <a:blip r:embed="rId13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2850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1A94F53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376999" w14:textId="77777777" w:rsidR="00EE4219" w:rsidRDefault="00167843">
            <w:pPr>
              <w:spacing w:before="160" w:after="160"/>
            </w:pPr>
            <w:r>
              <w:t>ОКАТО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DAC5D5" w14:textId="77777777" w:rsidR="00EE4219" w:rsidRDefault="00167843">
            <w:pPr>
              <w:spacing w:before="160" w:after="160"/>
            </w:pPr>
            <w:r>
              <w:t xml:space="preserve">{{Мировой_Суд_ОКАТО}}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E45F83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30E3FA" w14:textId="77777777" w:rsidR="00EE4219" w:rsidRDefault="00167843">
            <w:pPr>
              <w:spacing w:before="160" w:after="160"/>
            </w:pPr>
            <w:r>
              <w:t xml:space="preserve">Переменная автоматически проставляет в документ ОКАТО </w:t>
            </w:r>
            <w:r>
              <w:lastRenderedPageBreak/>
              <w:t>участка мирового судьи (при наличии)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A6E14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751D83D6" w14:textId="77777777" w:rsidR="00EE4219" w:rsidRDefault="00167843">
            <w:pPr>
              <w:spacing w:before="160" w:after="160"/>
            </w:pPr>
            <w:r>
              <w:t>18608101001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578C2D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4B0D4EA9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54E6BC" w14:textId="77777777" w:rsidR="00EE4219" w:rsidRDefault="00167843">
            <w:pPr>
              <w:spacing w:before="160" w:after="160"/>
            </w:pPr>
            <w:r>
              <w:t>ОКТМО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24B45C" w14:textId="77777777" w:rsidR="00EE4219" w:rsidRDefault="00167843">
            <w:pPr>
              <w:spacing w:before="160" w:after="160"/>
            </w:pPr>
            <w:r>
              <w:t xml:space="preserve">{{Мировой_Суд_ОКТМО}}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27DCDB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507036" w14:textId="77777777" w:rsidR="00EE4219" w:rsidRDefault="00167843">
            <w:pPr>
              <w:spacing w:before="160" w:after="160"/>
            </w:pPr>
            <w:r>
              <w:t xml:space="preserve">Переменная автоматически проставляет в документ ОКТМО участка мирового судьи </w:t>
            </w:r>
          </w:p>
          <w:p w14:paraId="6AED995D" w14:textId="77777777" w:rsidR="00EE4219" w:rsidRDefault="00EE4219">
            <w:pPr>
              <w:spacing w:before="160" w:after="160"/>
            </w:pP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21652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743206B1" w14:textId="77777777" w:rsidR="00EE4219" w:rsidRDefault="00167843">
            <w:pPr>
              <w:spacing w:before="160" w:after="160"/>
            </w:pPr>
            <w:r>
              <w:t>18608101001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37B4B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7A1D2A4B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миро</w:t>
            </w:r>
            <w:r>
              <w:rPr>
                <w:b/>
                <w:bCs/>
              </w:rPr>
              <w:t>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4BEC809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3F88E56" wp14:editId="71793D80">
                  <wp:extent cx="3705225" cy="1514475"/>
                  <wp:effectExtent l="0" t="0" r="0" b="0"/>
                  <wp:docPr id="1464" name="drex_module_29_18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" name="drex_module_29_18_custom_14.png"/>
                          <pic:cNvPicPr/>
                        </pic:nvPicPr>
                        <pic:blipFill>
                          <a:blip r:embed="rId13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8E1844D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8F7944" w14:textId="77777777" w:rsidR="00EE4219" w:rsidRDefault="00167843">
            <w:pPr>
              <w:spacing w:before="160" w:after="160"/>
            </w:pPr>
            <w:r>
              <w:t>Ссылка на сайт суда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2C17AC" w14:textId="77777777" w:rsidR="00EE4219" w:rsidRDefault="00167843">
            <w:pPr>
              <w:spacing w:before="160" w:after="160"/>
            </w:pPr>
            <w:r>
              <w:t>{{Мировой_Суд_Ссылка_ На_Сайт}}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94DF87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5000CD" w14:textId="77777777" w:rsidR="00EE4219" w:rsidRDefault="00167843">
            <w:pPr>
              <w:spacing w:before="160" w:after="160"/>
            </w:pPr>
            <w:r>
              <w:t xml:space="preserve">Переменная автоматически проставляет в документ ссылку </w:t>
            </w:r>
            <w:r>
              <w:lastRenderedPageBreak/>
              <w:t>на сайт участка мирового судьи (при наличии)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3BB29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Ссылка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3FC126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1BDE0B51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9D7255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ФИО судьи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382A86" w14:textId="77777777" w:rsidR="00EE4219" w:rsidRDefault="00167843">
            <w:pPr>
              <w:spacing w:before="160" w:after="160"/>
            </w:pPr>
            <w:r>
              <w:t xml:space="preserve">{{Мировой_Суд_ФИО}}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C45C6C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ФИО мирового судьи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1AA447" w14:textId="77777777" w:rsidR="00EE4219" w:rsidRDefault="00167843">
            <w:pPr>
              <w:spacing w:before="160" w:after="160"/>
            </w:pPr>
            <w:r>
              <w:t>Переменная автоматически проставляет в документ ФИО судьи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1D1A2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3681F6C8" w14:textId="77777777" w:rsidR="00EE4219" w:rsidRDefault="00167843">
            <w:pPr>
              <w:spacing w:before="160" w:after="160"/>
            </w:pPr>
            <w:r>
              <w:t>Захаренко Лев Юрьевич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E5269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1C06DAE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</w:t>
            </w:r>
            <w:r>
              <w:rPr>
                <w:b/>
                <w:bCs/>
              </w:rPr>
              <w:t>ебных дел» - «Участок мирового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4E07CA0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339438C" wp14:editId="56E12900">
                  <wp:extent cx="3695700" cy="1514475"/>
                  <wp:effectExtent l="0" t="0" r="0" b="0"/>
                  <wp:docPr id="1465" name="drex_module_29_18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" name="drex_module_29_18_custom_15.png"/>
                          <pic:cNvPicPr/>
                        </pic:nvPicPr>
                        <pic:blipFill>
                          <a:blip r:embed="rId13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A412491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64F2AD" w14:textId="77777777" w:rsidR="00EE4219" w:rsidRDefault="00167843">
            <w:pPr>
              <w:spacing w:before="160" w:after="160"/>
            </w:pPr>
            <w:r>
              <w:t>ФИО судьи (инициалы)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BE9EEE" w14:textId="77777777" w:rsidR="00EE4219" w:rsidRDefault="00167843">
            <w:pPr>
              <w:spacing w:before="160" w:after="160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{</w:t>
            </w:r>
            <w:r>
              <w:t>{Мировой_Суд_ФИО_ Инициалы}}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E3E042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1F2EFA" w14:textId="77777777" w:rsidR="00EE4219" w:rsidRDefault="00167843">
            <w:pPr>
              <w:spacing w:before="160" w:after="160"/>
            </w:pPr>
            <w:r>
              <w:t>Переменная автоматически проставляет в докумен</w:t>
            </w:r>
            <w:r>
              <w:lastRenderedPageBreak/>
              <w:t>т ФИО судьи инициалами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59EEF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5B31FBEF" w14:textId="77777777" w:rsidR="00EE4219" w:rsidRDefault="00167843">
            <w:pPr>
              <w:spacing w:before="160" w:after="160"/>
            </w:pPr>
            <w:r>
              <w:t>Захаренко Л.Ю.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9AD744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1A4AE271" w14:textId="77777777">
        <w:tblPrEx>
          <w:tblCellMar>
            <w:top w:w="0" w:type="dxa"/>
            <w:bottom w:w="0" w:type="dxa"/>
          </w:tblCellMar>
        </w:tblPrEx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24B8DA" w14:textId="77777777" w:rsidR="00EE4219" w:rsidRDefault="00167843">
            <w:pPr>
              <w:spacing w:before="160" w:after="160"/>
            </w:pPr>
            <w:r>
              <w:t>Электронная почта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D44583" w14:textId="77777777" w:rsidR="00EE4219" w:rsidRDefault="00167843">
            <w:pPr>
              <w:spacing w:before="160" w:after="160"/>
            </w:pPr>
            <w:r>
              <w:t>{{Мировой_Суд_ Электронная_Почта}}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7B5C8C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9A5C46" w14:textId="77777777" w:rsidR="00EE4219" w:rsidRDefault="00167843">
            <w:pPr>
              <w:spacing w:before="160" w:after="160"/>
            </w:pPr>
            <w:r>
              <w:t>Переменная автоматически проставляет в документ электронную почту участка мирового судьи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D2B51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167AB82F" w14:textId="77777777" w:rsidR="00EE4219" w:rsidRDefault="00167843">
            <w:pPr>
              <w:spacing w:before="160" w:after="160"/>
            </w:pPr>
            <w:r>
              <w:t>info@urrobot.net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F8A1B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6960BD9F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мирового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3F577C5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6EEC85C" wp14:editId="61891F5A">
                  <wp:extent cx="3705225" cy="1524000"/>
                  <wp:effectExtent l="0" t="0" r="0" b="0"/>
                  <wp:docPr id="1466" name="drex_module_29_18_custom_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6" name="drex_module_29_18_custom_16.png"/>
                          <pic:cNvPicPr/>
                        </pic:nvPicPr>
                        <pic:blipFill>
                          <a:blip r:embed="rId13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DDB6AF" w14:textId="77777777" w:rsidR="00EE4219" w:rsidRDefault="00167843">
      <w:r>
        <w:br w:type="page"/>
      </w:r>
    </w:p>
    <w:p w14:paraId="65B622CD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49" w:name="c23a5bd3-7fea-4e46-9c14-cda5ee89885d"/>
      <w:bookmarkEnd w:id="1549"/>
      <w:r>
        <w:rPr>
          <w:b/>
          <w:bCs/>
          <w:sz w:val="36"/>
          <w:szCs w:val="36"/>
        </w:rPr>
        <w:lastRenderedPageBreak/>
        <w:t>Суд районный</w:t>
      </w:r>
    </w:p>
    <w:p w14:paraId="1761FA67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>*если название переменных в конструкторе докуме</w:t>
      </w:r>
      <w:r>
        <w:t xml:space="preserve">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200"/>
        <w:gridCol w:w="1226"/>
        <w:gridCol w:w="1193"/>
        <w:gridCol w:w="1307"/>
        <w:gridCol w:w="1450"/>
        <w:gridCol w:w="3529"/>
      </w:tblGrid>
      <w:tr w:rsidR="00EE4219" w14:paraId="7E0CA4BA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CFF26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93EB2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B03F4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78956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06079D7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31391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683D8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20BE5594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18611E" w14:textId="77777777" w:rsidR="00EE4219" w:rsidRDefault="00167843">
            <w:pPr>
              <w:spacing w:before="160" w:after="160"/>
            </w:pPr>
            <w:r>
              <w:t>Адрес участка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5284F4" w14:textId="77777777" w:rsidR="00EE4219" w:rsidRDefault="00167843">
            <w:pPr>
              <w:spacing w:before="160" w:after="160"/>
            </w:pPr>
            <w:r>
              <w:t>{{Реквизиты_ Районного_ Суда_ Адрес}}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C3624C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9EFFC3" w14:textId="77777777" w:rsidR="00EE4219" w:rsidRDefault="00167843">
            <w:r>
              <w:t>Переменная автоматически проставляет в документ адрес участка районного су</w:t>
            </w:r>
            <w:r>
              <w:t>да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C6A2E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F632658" w14:textId="77777777" w:rsidR="00EE4219" w:rsidRDefault="00167843">
            <w:pPr>
              <w:spacing w:before="160" w:after="160"/>
            </w:pPr>
            <w:r>
              <w:t xml:space="preserve">107258, г.Москва, проезд Погонный, д. 12, к. 1, кв. 105 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C2D5F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3296151B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районного суда»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42B47A2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6484A6CB" wp14:editId="4FFFB78D">
                  <wp:extent cx="3657600" cy="1724025"/>
                  <wp:effectExtent l="0" t="0" r="0" b="0"/>
                  <wp:docPr id="1467" name="drex_module_29_19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7" name="drex_module_29_19_custom.png"/>
                          <pic:cNvPicPr/>
                        </pic:nvPicPr>
                        <pic:blipFill>
                          <a:blip r:embed="rId1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0086F5B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E5BF78" w14:textId="77777777" w:rsidR="00EE4219" w:rsidRDefault="00167843">
            <w:pPr>
              <w:spacing w:before="160" w:after="160"/>
            </w:pPr>
            <w:r>
              <w:lastRenderedPageBreak/>
              <w:t>БИК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EF3AFB" w14:textId="77777777" w:rsidR="00EE4219" w:rsidRDefault="00167843">
            <w:pPr>
              <w:spacing w:before="160" w:after="160"/>
            </w:pPr>
            <w:r>
              <w:t>{{Реквизиты_ Районного_ Суда_ БИК}}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B6879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7CDF50" w14:textId="77777777" w:rsidR="00EE4219" w:rsidRDefault="00167843">
            <w:r>
              <w:t>Переменная автоматически проставляет в документ БИК участка районного суда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8FB4A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7A12A4DD" w14:textId="77777777" w:rsidR="00EE4219" w:rsidRDefault="00167843">
            <w:pPr>
              <w:spacing w:before="160" w:after="160"/>
            </w:pPr>
            <w:r>
              <w:t>771501001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4B9A9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4776405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районного суда</w:t>
            </w:r>
            <w:r>
              <w:rPr>
                <w:b/>
                <w:bCs/>
              </w:rPr>
              <w:t>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1E8F06E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0317517" wp14:editId="2465B72B">
                  <wp:extent cx="3714750" cy="1752600"/>
                  <wp:effectExtent l="0" t="0" r="0" b="0"/>
                  <wp:docPr id="1468" name="drex_module_29_19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8" name="drex_module_29_19_custom_2.png"/>
                          <pic:cNvPicPr/>
                        </pic:nvPicPr>
                        <pic:blipFill>
                          <a:blip r:embed="rId1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31802F2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A4F30B" w14:textId="77777777" w:rsidR="00EE4219" w:rsidRDefault="00167843">
            <w:pPr>
              <w:spacing w:before="160" w:after="160"/>
            </w:pPr>
            <w:r>
              <w:t>ИНН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0C9F92" w14:textId="77777777" w:rsidR="00EE4219" w:rsidRDefault="00167843">
            <w:pPr>
              <w:spacing w:before="160" w:after="160"/>
            </w:pPr>
            <w:r>
              <w:t>{{Реквизиты_ Районного_ Суда_ ИНН}</w:t>
            </w:r>
            <w:r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52952F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31EA31" w14:textId="77777777" w:rsidR="00EE4219" w:rsidRDefault="00167843">
            <w:r>
              <w:t>Переменная автоматически проставляет в докумен</w:t>
            </w:r>
            <w:r>
              <w:lastRenderedPageBreak/>
              <w:t>т ИНН участка районного суда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F2238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4C49E80E" w14:textId="77777777" w:rsidR="00EE4219" w:rsidRDefault="00167843">
            <w:pPr>
              <w:spacing w:before="160" w:after="160"/>
            </w:pPr>
            <w:r>
              <w:t>9103098259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583E2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3655023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 xml:space="preserve">«Справочник суда и </w:t>
            </w:r>
            <w:r>
              <w:rPr>
                <w:b/>
                <w:bCs/>
              </w:rPr>
              <w:lastRenderedPageBreak/>
              <w:t>судебных дел» - «Участок районного суда»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7642934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D30AEDB" wp14:editId="7FB0F746">
                  <wp:extent cx="3733800" cy="1752600"/>
                  <wp:effectExtent l="0" t="0" r="0" b="0"/>
                  <wp:docPr id="1469" name="drex_module_29_19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9" name="drex_module_29_19_custom_3.png"/>
                          <pic:cNvPicPr/>
                        </pic:nvPicPr>
                        <pic:blipFill>
                          <a:blip r:embed="rId13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5F0106F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35F220" w14:textId="77777777" w:rsidR="00EE4219" w:rsidRDefault="00167843">
            <w:pPr>
              <w:spacing w:before="160" w:after="160"/>
            </w:pPr>
            <w:r>
              <w:lastRenderedPageBreak/>
              <w:t>КБК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96AB56" w14:textId="77777777" w:rsidR="00EE4219" w:rsidRDefault="00167843">
            <w:pPr>
              <w:spacing w:before="160" w:after="160"/>
            </w:pPr>
            <w:r>
              <w:t>{{Реквизиты_ Районного_ Суда_ КБК}}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37E9DF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13CB82" w14:textId="77777777" w:rsidR="00EE4219" w:rsidRDefault="00167843">
            <w:r>
              <w:t>Переменная автоматически проставляет в документ КБК участка районного суда</w:t>
            </w:r>
          </w:p>
          <w:p w14:paraId="6072F63E" w14:textId="77777777" w:rsidR="00EE4219" w:rsidRDefault="00EE4219">
            <w:pPr>
              <w:spacing w:before="160" w:after="160"/>
            </w:pP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5D955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62363ABC" w14:textId="77777777" w:rsidR="00EE4219" w:rsidRDefault="00167843">
            <w:pPr>
              <w:spacing w:before="160" w:after="160"/>
            </w:pPr>
            <w:r>
              <w:t>18210803010 01105110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78373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7FEBB2B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ра</w:t>
            </w:r>
            <w:r>
              <w:rPr>
                <w:b/>
                <w:bCs/>
              </w:rPr>
              <w:t>йонного суда»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1033FFF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30B320A" wp14:editId="1F8B7BFB">
                  <wp:extent cx="3771900" cy="1781175"/>
                  <wp:effectExtent l="0" t="0" r="0" b="0"/>
                  <wp:docPr id="1470" name="drex_module_29_19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" name="drex_module_29_19_custom_4.png"/>
                          <pic:cNvPicPr/>
                        </pic:nvPicPr>
                        <pic:blipFill>
                          <a:blip r:embed="rId1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900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8DFFF9C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B33A67" w14:textId="77777777" w:rsidR="00EE4219" w:rsidRDefault="00167843">
            <w:pPr>
              <w:spacing w:before="160" w:after="160"/>
            </w:pPr>
            <w:r>
              <w:t>КПП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D47794" w14:textId="77777777" w:rsidR="00EE4219" w:rsidRDefault="00167843">
            <w:pPr>
              <w:spacing w:before="160" w:after="160"/>
            </w:pPr>
            <w:r>
              <w:t xml:space="preserve">{{Реквизиты_ </w:t>
            </w:r>
            <w:r>
              <w:lastRenderedPageBreak/>
              <w:t>Районного_ Суда_ КПП}}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FC53C4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26485D" w14:textId="77777777" w:rsidR="00EE4219" w:rsidRDefault="00167843">
            <w:r>
              <w:t>Переменная автомат</w:t>
            </w:r>
            <w:r>
              <w:lastRenderedPageBreak/>
              <w:t>ически проставляет в документ КПП участка районного суда</w:t>
            </w:r>
          </w:p>
          <w:p w14:paraId="22B30089" w14:textId="77777777" w:rsidR="00EE4219" w:rsidRDefault="00EE4219">
            <w:pPr>
              <w:spacing w:before="160" w:after="160"/>
            </w:pP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285F1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4FD3B3BD" w14:textId="77777777" w:rsidR="00EE4219" w:rsidRDefault="00167843">
            <w:pPr>
              <w:spacing w:before="160" w:after="160"/>
            </w:pPr>
            <w:r>
              <w:lastRenderedPageBreak/>
              <w:t>771501001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A34C1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1EAA5CC1" w14:textId="77777777" w:rsidR="00EE4219" w:rsidRDefault="00167843">
            <w:pPr>
              <w:spacing w:before="160" w:after="160"/>
            </w:pPr>
            <w:r>
              <w:lastRenderedPageBreak/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районного суда»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08B5288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5201790" wp14:editId="7B34BECF">
                  <wp:extent cx="3743325" cy="1752600"/>
                  <wp:effectExtent l="0" t="0" r="0" b="0"/>
                  <wp:docPr id="1471" name="drex_module_29_19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1" name="drex_module_29_19_custom_5.png"/>
                          <pic:cNvPicPr/>
                        </pic:nvPicPr>
                        <pic:blipFill>
                          <a:blip r:embed="rId1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3325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FDB61A5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5DCB3B" w14:textId="77777777" w:rsidR="00EE4219" w:rsidRDefault="00167843">
            <w:pPr>
              <w:spacing w:before="160" w:after="160"/>
            </w:pPr>
            <w:r>
              <w:lastRenderedPageBreak/>
              <w:t>Наименование банка получателя платежа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4A5BD2" w14:textId="77777777" w:rsidR="00EE4219" w:rsidRDefault="00167843">
            <w:pPr>
              <w:spacing w:before="160" w:after="160"/>
            </w:pPr>
            <w:r>
              <w:t>{{Реквизиты_ Районного_ С</w:t>
            </w:r>
            <w:r>
              <w:t>уда_  Наименования _Банка_  Получателя_ Платежа}}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B14268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4D75AF" w14:textId="77777777" w:rsidR="00EE4219" w:rsidRDefault="00167843">
            <w:r>
              <w:t>Переменная автоматически проставляет в документ наименование банка получателя платежа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A8959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1780761D" w14:textId="77777777" w:rsidR="00EE4219" w:rsidRDefault="00167843">
            <w:pPr>
              <w:spacing w:before="160" w:after="160"/>
            </w:pPr>
            <w:r>
              <w:t>Отделение №123 ПАО Сбербанк по Московской области, г. Москва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3FF45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  <w:r>
              <w:rPr>
                <w:b/>
                <w:bCs/>
              </w:rPr>
              <w:t xml:space="preserve"> </w:t>
            </w:r>
          </w:p>
          <w:p w14:paraId="4E8DF4E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районного суда»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36F9952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318900B0" wp14:editId="6FEC3295">
                  <wp:extent cx="3810000" cy="1790700"/>
                  <wp:effectExtent l="0" t="0" r="0" b="0"/>
                  <wp:docPr id="1472" name="drex_module_29_19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2" name="drex_module_29_19_custom_6.png"/>
                          <pic:cNvPicPr/>
                        </pic:nvPicPr>
                        <pic:blipFill>
                          <a:blip r:embed="rId13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66F9546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3DA912" w14:textId="77777777" w:rsidR="00EE4219" w:rsidRDefault="00167843">
            <w:pPr>
              <w:spacing w:before="160" w:after="160"/>
            </w:pPr>
            <w:r>
              <w:lastRenderedPageBreak/>
              <w:t>Наименование получателя платежа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8BDEDF" w14:textId="77777777" w:rsidR="00EE4219" w:rsidRDefault="00167843">
            <w:pPr>
              <w:spacing w:before="160" w:after="160"/>
            </w:pPr>
            <w:r>
              <w:t>{{Реквизиты_ Районного_ Суда_  Наименования _Получателя_  Платежа}}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F1E7DB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588409" w14:textId="77777777" w:rsidR="00EE4219" w:rsidRDefault="00167843">
            <w:r>
              <w:t xml:space="preserve">Переменная автоматически проставляет в документ наименование получателя платежа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CE586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2E2299D3" w14:textId="77777777" w:rsidR="00EE4219" w:rsidRDefault="00167843">
            <w:pPr>
              <w:spacing w:before="160" w:after="160"/>
            </w:pPr>
            <w:r>
              <w:t xml:space="preserve">Управление Федерального казначейства по Московской области 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73F9C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7C426E7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районного суда»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1B94619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35D6561" wp14:editId="41071FC4">
                  <wp:extent cx="3714750" cy="1743075"/>
                  <wp:effectExtent l="0" t="0" r="0" b="0"/>
                  <wp:docPr id="1473" name="drex_module_29_19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" name="drex_module_29_19_custom_7.png"/>
                          <pic:cNvPicPr/>
                        </pic:nvPicPr>
                        <pic:blipFill>
                          <a:blip r:embed="rId13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1F66E1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BE6E9B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Наи</w:t>
            </w:r>
            <w:r>
              <w:rPr>
                <w:b/>
                <w:bCs/>
                <w:i/>
                <w:iCs/>
              </w:rPr>
              <w:t>менование участка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A5F16C" w14:textId="77777777" w:rsidR="00EE4219" w:rsidRDefault="00167843">
            <w:pPr>
              <w:spacing w:before="160" w:after="160"/>
            </w:pPr>
            <w:r>
              <w:t xml:space="preserve">{{Реквизиты_ Районного_ Суда_  Наименование </w:t>
            </w:r>
            <w:r>
              <w:lastRenderedPageBreak/>
              <w:t>_Участка}}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2B9027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Наименование суда (ранее просуженная)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4612CC" w14:textId="77777777" w:rsidR="00EE4219" w:rsidRDefault="00167843">
            <w:r>
              <w:t>Переменная автоматически проставляет в докумен</w:t>
            </w:r>
            <w:r>
              <w:lastRenderedPageBreak/>
              <w:t>т наименование участка районного суда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4BBB8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436521D3" w14:textId="77777777" w:rsidR="00EE4219" w:rsidRDefault="00167843">
            <w:pPr>
              <w:spacing w:before="160" w:after="160"/>
            </w:pPr>
            <w:r>
              <w:t xml:space="preserve">Судебный участок №154Гагаринского </w:t>
            </w:r>
            <w:r>
              <w:lastRenderedPageBreak/>
              <w:t xml:space="preserve">судебного района Московской области 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CF7B5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47BB6A5C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lastRenderedPageBreak/>
              <w:t>«Справочник суда и судебных дел» - «Участок районного суда»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</w:t>
            </w:r>
            <w:r>
              <w:rPr>
                <w:b/>
                <w:bCs/>
              </w:rPr>
              <w:t>уда»</w:t>
            </w:r>
          </w:p>
          <w:p w14:paraId="7BEC164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95A80C3" wp14:editId="300A9B86">
                  <wp:extent cx="3724275" cy="1752600"/>
                  <wp:effectExtent l="0" t="0" r="0" b="0"/>
                  <wp:docPr id="1474" name="drex_module_29_19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4" name="drex_module_29_19_custom_8.png"/>
                          <pic:cNvPicPr/>
                        </pic:nvPicPr>
                        <pic:blipFill>
                          <a:blip r:embed="rId1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4275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0E16EF9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BA8B7E" w14:textId="77777777" w:rsidR="00EE4219" w:rsidRDefault="00167843">
            <w:pPr>
              <w:spacing w:before="160" w:after="160"/>
            </w:pPr>
            <w:r>
              <w:lastRenderedPageBreak/>
              <w:t>Наименование участка (род. падеж)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86651A" w14:textId="77777777" w:rsidR="00EE4219" w:rsidRDefault="00167843">
            <w:pPr>
              <w:spacing w:before="160" w:after="160"/>
            </w:pPr>
            <w:r>
              <w:t>{{Реквизиты_ Районного_ Суда_  Наименование _Участка_  Родительный_ Падеж}}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E14188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9BC2E4" w14:textId="77777777" w:rsidR="00EE4219" w:rsidRDefault="00167843">
            <w:r>
              <w:t>Переменная автоматически проставляет в документ наименование участка районного суда в родительном падеже.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907F6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3374F680" w14:textId="77777777" w:rsidR="00EE4219" w:rsidRDefault="00167843">
            <w:pPr>
              <w:spacing w:before="160" w:after="160"/>
            </w:pPr>
            <w:r>
              <w:t>Судебного участка</w:t>
            </w:r>
            <w:r>
              <w:t xml:space="preserve"> №154Гагаринского судебного района Московской области 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21630B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0E490234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6AEEFE" w14:textId="77777777" w:rsidR="00EE4219" w:rsidRDefault="00167843">
            <w:pPr>
              <w:spacing w:before="160" w:after="160"/>
            </w:pPr>
            <w:r>
              <w:t>Номер счета получателя платежа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5F6A62" w14:textId="77777777" w:rsidR="00EE4219" w:rsidRDefault="00167843">
            <w:pPr>
              <w:spacing w:before="160" w:after="160"/>
            </w:pPr>
            <w:r>
              <w:t xml:space="preserve">{{Реквизиты_ Районного_ Суда_ Номер_ </w:t>
            </w:r>
            <w:r>
              <w:lastRenderedPageBreak/>
              <w:t>Телефона_ Начальника_  Управления}}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80E3F5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B5E3E1" w14:textId="77777777" w:rsidR="00EE4219" w:rsidRDefault="00167843">
            <w:r>
              <w:t xml:space="preserve">Переменная автоматически проставляет в </w:t>
            </w:r>
            <w:r>
              <w:lastRenderedPageBreak/>
              <w:t xml:space="preserve">документ номер счета получателя платежа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F3F93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34ACA1F3" w14:textId="77777777" w:rsidR="00EE4219" w:rsidRDefault="00167843">
            <w:pPr>
              <w:spacing w:before="160" w:after="160"/>
            </w:pPr>
            <w:r>
              <w:t>40702810004 00000650</w:t>
            </w:r>
            <w:r>
              <w:lastRenderedPageBreak/>
              <w:t>8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CDC17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3984CCE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 xml:space="preserve">«Работа с должниками» - «Судебное </w:t>
            </w:r>
            <w:r>
              <w:rPr>
                <w:b/>
                <w:bCs/>
              </w:rPr>
              <w:lastRenderedPageBreak/>
              <w:t>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районного суда»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36B664E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1FD1FA0" wp14:editId="06B2FC98">
                  <wp:extent cx="3733800" cy="1762125"/>
                  <wp:effectExtent l="0" t="0" r="0" b="0"/>
                  <wp:docPr id="1475" name="drex_module_29_19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5" name="drex_module_29_19_custom_9.png"/>
                          <pic:cNvPicPr/>
                        </pic:nvPicPr>
                        <pic:blipFill>
                          <a:blip r:embed="rId13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4F3C0E4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E63F0A" w14:textId="77777777" w:rsidR="00EE4219" w:rsidRDefault="00167843">
            <w:pPr>
              <w:spacing w:before="160" w:after="160"/>
            </w:pPr>
            <w:r>
              <w:lastRenderedPageBreak/>
              <w:t>Номер телефона начальника управления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0D1450" w14:textId="77777777" w:rsidR="00EE4219" w:rsidRDefault="00167843">
            <w:pPr>
              <w:spacing w:before="160" w:after="160"/>
            </w:pPr>
            <w:r>
              <w:t xml:space="preserve">{{Реквизиты_  Районного_  Суда_ Номер_ Телефона_ Начальника_  Управления}}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D104F3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B7A77B" w14:textId="77777777" w:rsidR="00EE4219" w:rsidRDefault="00167843">
            <w:r>
              <w:t>Переменная автоматически проставляет в документ номер телефона начальника управления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A1054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2A546EB4" w14:textId="77777777" w:rsidR="00EE4219" w:rsidRDefault="00167843">
            <w:pPr>
              <w:spacing w:before="160" w:after="160"/>
            </w:pPr>
            <w:r>
              <w:t>+7(495)128-06-01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27B72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02AAED4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</w:t>
            </w:r>
            <w:r>
              <w:rPr>
                <w:b/>
                <w:bCs/>
              </w:rPr>
              <w:t>сток районного суда»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725D6B8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B9100ED" wp14:editId="24DD564C">
                  <wp:extent cx="3676650" cy="1733550"/>
                  <wp:effectExtent l="0" t="0" r="0" b="0"/>
                  <wp:docPr id="1476" name="drex_module_29_19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" name="drex_module_29_19_custom_10.png"/>
                          <pic:cNvPicPr/>
                        </pic:nvPicPr>
                        <pic:blipFill>
                          <a:blip r:embed="rId1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6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3564F49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3BABF2" w14:textId="77777777" w:rsidR="00EE4219" w:rsidRDefault="00167843">
            <w:pPr>
              <w:spacing w:before="160" w:after="160"/>
            </w:pPr>
            <w:r>
              <w:lastRenderedPageBreak/>
              <w:t>Номер телефона помощника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401079" w14:textId="77777777" w:rsidR="00EE4219" w:rsidRDefault="00167843">
            <w:pPr>
              <w:spacing w:before="160" w:after="160"/>
            </w:pPr>
            <w:r>
              <w:t>{{Реквизиты_ Районного_ Суда_ Номер_ Телефона_ Помощника_   Судьи}}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C4B637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8F4807" w14:textId="77777777" w:rsidR="00EE4219" w:rsidRDefault="00167843">
            <w:r>
              <w:t>Переменная автоматически проставляет в документ номер телефона помощника судьи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CB0B8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1A865C31" w14:textId="77777777" w:rsidR="00EE4219" w:rsidRDefault="00167843">
            <w:pPr>
              <w:spacing w:before="160" w:after="160"/>
            </w:pPr>
            <w:r>
              <w:t>+7(495)128-06-01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8B79F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14D32BD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ра</w:t>
            </w:r>
            <w:r>
              <w:rPr>
                <w:b/>
                <w:bCs/>
              </w:rPr>
              <w:t>йонного суда»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044482B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A445F0D" wp14:editId="0BFF4D78">
                  <wp:extent cx="3676650" cy="1733550"/>
                  <wp:effectExtent l="0" t="0" r="0" b="0"/>
                  <wp:docPr id="1477" name="drex_module_29_19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7" name="drex_module_29_19_custom_11.png"/>
                          <pic:cNvPicPr/>
                        </pic:nvPicPr>
                        <pic:blipFill>
                          <a:blip r:embed="rId1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6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E10FAE0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2C89F3" w14:textId="77777777" w:rsidR="00EE4219" w:rsidRDefault="00167843">
            <w:pPr>
              <w:spacing w:before="160" w:after="160"/>
            </w:pPr>
            <w:r>
              <w:t>Номер телефона секретаря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B4EE5F" w14:textId="77777777" w:rsidR="00EE4219" w:rsidRDefault="00167843">
            <w:pPr>
              <w:spacing w:before="160" w:after="160"/>
            </w:pPr>
            <w:r>
              <w:t>{{Реквизиты_ Районного_ Суда_ Номер_ Телефона_ Секретаря_  Суда}}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2963BC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E43076" w14:textId="77777777" w:rsidR="00EE4219" w:rsidRDefault="00167843">
            <w:r>
              <w:t>Переменная автоматически проставляет в документ номер телефона секретаря  судьи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2400C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233F7B76" w14:textId="77777777" w:rsidR="00EE4219" w:rsidRDefault="00167843">
            <w:pPr>
              <w:spacing w:before="160" w:after="160"/>
            </w:pPr>
            <w:r>
              <w:t>+7(495)128-06-01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70205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499514C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районного суда»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774ADD1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5C4B9C9B" wp14:editId="5BC3BFFF">
                  <wp:extent cx="3743325" cy="1771650"/>
                  <wp:effectExtent l="0" t="0" r="0" b="0"/>
                  <wp:docPr id="1478" name="drex_module_29_19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8" name="drex_module_29_19_custom_12.png"/>
                          <pic:cNvPicPr/>
                        </pic:nvPicPr>
                        <pic:blipFill>
                          <a:blip r:embed="rId1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3325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CE9BC3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752157" w14:textId="77777777" w:rsidR="00EE4219" w:rsidRDefault="00167843">
            <w:pPr>
              <w:spacing w:before="160" w:after="160"/>
            </w:pPr>
            <w:r>
              <w:lastRenderedPageBreak/>
              <w:t>ОКАТО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8CE8C2" w14:textId="77777777" w:rsidR="00EE4219" w:rsidRDefault="00167843">
            <w:pPr>
              <w:spacing w:before="160" w:after="160"/>
            </w:pPr>
            <w:r>
              <w:t>{{Реквизиты_ Районного_ Суда_ ОКАТО}}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CA58BB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BADA52" w14:textId="77777777" w:rsidR="00EE4219" w:rsidRDefault="00167843">
            <w:pPr>
              <w:spacing w:before="160" w:after="160"/>
            </w:pPr>
            <w:r>
              <w:t>Переменная автоматически проставляет в документ ОКАТО участка районного суда (при наличии)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56543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3AE9359E" w14:textId="77777777" w:rsidR="00EE4219" w:rsidRDefault="00167843">
            <w:pPr>
              <w:spacing w:before="160" w:after="160"/>
            </w:pPr>
            <w:r>
              <w:t>18608101001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BAC970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5F90934D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3A6C05" w14:textId="77777777" w:rsidR="00EE4219" w:rsidRDefault="00167843">
            <w:pPr>
              <w:spacing w:before="160" w:after="160"/>
            </w:pPr>
            <w:r>
              <w:t>ОКТМО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4ED008" w14:textId="77777777" w:rsidR="00EE4219" w:rsidRDefault="00167843">
            <w:pPr>
              <w:spacing w:before="160" w:after="160"/>
            </w:pPr>
            <w:r>
              <w:t>{{Реквизиты_ Районного_ Суда_ ОКТМО}}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8FC966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2E500F" w14:textId="77777777" w:rsidR="00EE4219" w:rsidRDefault="00167843">
            <w:pPr>
              <w:spacing w:before="160" w:after="160"/>
            </w:pPr>
            <w:r>
              <w:t>Переменная автоматиче</w:t>
            </w:r>
            <w:r>
              <w:t>ски проставляет в документ ОКТМО участка районного суда</w:t>
            </w:r>
          </w:p>
          <w:p w14:paraId="5CC2089E" w14:textId="77777777" w:rsidR="00EE4219" w:rsidRDefault="00EE4219">
            <w:pPr>
              <w:spacing w:before="160" w:after="160"/>
            </w:pP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D185F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730C41A5" w14:textId="77777777" w:rsidR="00EE4219" w:rsidRDefault="00167843">
            <w:pPr>
              <w:spacing w:before="160" w:after="160"/>
            </w:pPr>
            <w:r>
              <w:t>18608101001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3F41A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районного суда»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6DC5FD3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7FA983BB" wp14:editId="252FA4EE">
                  <wp:extent cx="3676650" cy="1743075"/>
                  <wp:effectExtent l="0" t="0" r="0" b="0"/>
                  <wp:docPr id="1479" name="drex_module_29_19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" name="drex_module_29_19_custom_13.png"/>
                          <pic:cNvPicPr/>
                        </pic:nvPicPr>
                        <pic:blipFill>
                          <a:blip r:embed="rId1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650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5A41E4D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6FED47" w14:textId="77777777" w:rsidR="00EE4219" w:rsidRDefault="00167843">
            <w:pPr>
              <w:spacing w:before="160" w:after="160"/>
            </w:pPr>
            <w:r>
              <w:lastRenderedPageBreak/>
              <w:t>ФИО судьи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EEA3C0" w14:textId="77777777" w:rsidR="00EE4219" w:rsidRDefault="00167843">
            <w:pPr>
              <w:spacing w:before="160" w:after="160"/>
            </w:pPr>
            <w:r>
              <w:t>{{Реквизиты_ Районного_ Суда_ ФИО_ Судьи}}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0C9FE4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5ECEEF" w14:textId="77777777" w:rsidR="00EE4219" w:rsidRDefault="00167843">
            <w:pPr>
              <w:spacing w:before="160" w:after="160"/>
            </w:pPr>
            <w:r>
              <w:t>Переменная автоматически проставляет в документ ФИО судьи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35903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6EBB09B" w14:textId="77777777" w:rsidR="00EE4219" w:rsidRDefault="00167843">
            <w:pPr>
              <w:spacing w:before="160" w:after="160"/>
            </w:pPr>
            <w:r>
              <w:t>Захаренко Лев Юрьевич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E2FD7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</w:t>
            </w:r>
            <w:r>
              <w:rPr>
                <w:b/>
                <w:bCs/>
              </w:rPr>
              <w:t xml:space="preserve">ной данные загружаются из: </w:t>
            </w: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районного суда»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512322F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FD70C03" wp14:editId="67F4A8DA">
                  <wp:extent cx="3724275" cy="1762125"/>
                  <wp:effectExtent l="0" t="0" r="0" b="0"/>
                  <wp:docPr id="1480" name="drex_module_29_19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0" name="drex_module_29_19_custom_14.png"/>
                          <pic:cNvPicPr/>
                        </pic:nvPicPr>
                        <pic:blipFill>
                          <a:blip r:embed="rId1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427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020C71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</w:tbl>
    <w:p w14:paraId="042B1BE2" w14:textId="77777777" w:rsidR="00EE4219" w:rsidRDefault="00167843">
      <w:r>
        <w:br w:type="page"/>
      </w:r>
    </w:p>
    <w:p w14:paraId="04D97184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50" w:name="fd24b58f-7a95-43f9-8c34-ead351719183"/>
      <w:bookmarkEnd w:id="1550"/>
      <w:r>
        <w:rPr>
          <w:b/>
          <w:bCs/>
          <w:sz w:val="36"/>
          <w:szCs w:val="36"/>
        </w:rPr>
        <w:lastRenderedPageBreak/>
        <w:t>Судебное делопроизводство</w:t>
      </w:r>
    </w:p>
    <w:p w14:paraId="24E48236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223"/>
        <w:gridCol w:w="1788"/>
        <w:gridCol w:w="977"/>
        <w:gridCol w:w="1851"/>
        <w:gridCol w:w="1156"/>
        <w:gridCol w:w="2910"/>
      </w:tblGrid>
      <w:tr w:rsidR="00EE4219" w14:paraId="5FCD6632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64205D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3A8C5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25D51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6BDE9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65482D6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020E9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F5EE8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4A6FC99D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D67762" w14:textId="77777777" w:rsidR="00EE4219" w:rsidRDefault="00167843">
            <w:pPr>
              <w:spacing w:before="160" w:after="160"/>
            </w:pPr>
            <w:r>
              <w:t>Адрес участка Мировой/Районный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AEE807" w14:textId="77777777" w:rsidR="00EE4219" w:rsidRDefault="00167843">
            <w:pPr>
              <w:spacing w:before="160" w:after="160"/>
            </w:pPr>
            <w:r>
              <w:t>{{Суд_Адрес_Участка}}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08574B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09B0BC" w14:textId="77777777" w:rsidR="00EE4219" w:rsidRDefault="00167843">
            <w:r>
              <w:t xml:space="preserve">Переменная автоматически </w:t>
            </w:r>
            <w:r>
              <w:t>проставляет в документ адрес участка мирового судьи / районного суда в зависимости от приказного или искового производства.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CE09F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38622C1E" w14:textId="77777777" w:rsidR="00EE4219" w:rsidRDefault="00167843">
            <w:pPr>
              <w:spacing w:before="160" w:after="160"/>
            </w:pPr>
            <w:r>
              <w:t xml:space="preserve">107258, г.Москва, проезд Погонный, д. 12, к. 1, кв. 105 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43426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1456680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мирового судьи / районного суда»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51E1470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2FFEA443" wp14:editId="56F07BD9">
                  <wp:extent cx="3657600" cy="1724025"/>
                  <wp:effectExtent l="0" t="0" r="0" b="0"/>
                  <wp:docPr id="1481" name="drex_module_29_20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1" name="drex_module_29_20_custom.png"/>
                          <pic:cNvPicPr/>
                        </pic:nvPicPr>
                        <pic:blipFill>
                          <a:blip r:embed="rId1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4A99B1A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966A98" w14:textId="77777777" w:rsidR="00EE4219" w:rsidRDefault="00167843">
            <w:pPr>
              <w:spacing w:before="160" w:after="160"/>
            </w:pPr>
            <w:r>
              <w:lastRenderedPageBreak/>
              <w:t>Дата ближайшего процессуального события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842BE6" w14:textId="77777777" w:rsidR="00EE4219" w:rsidRDefault="00167843">
            <w:pPr>
              <w:spacing w:before="160" w:after="160"/>
            </w:pPr>
            <w:r>
              <w:t>{{Карточка_Истории_ Судебных_  Дел_ Дата_ Ближайшее_Процесс</w:t>
            </w:r>
            <w:r>
              <w:t>уального_ События}}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94F8DC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1BF5C0" w14:textId="77777777" w:rsidR="00EE4219" w:rsidRDefault="00167843">
            <w:r>
              <w:t>Переменная автоматически проставляет в документ дату ближайшего процессуального события в суде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AF9AD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43D33C7C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19C444DB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9236F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19526391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«Судебное производство» </w:t>
            </w:r>
            <w:r>
              <w:t>- «</w:t>
            </w:r>
            <w:r>
              <w:rPr>
                <w:b/>
                <w:bCs/>
              </w:rPr>
              <w:t>Справочник суда и судебных дел»</w:t>
            </w:r>
            <w:r>
              <w:t xml:space="preserve"> – «</w:t>
            </w:r>
            <w:r>
              <w:rPr>
                <w:b/>
                <w:bCs/>
              </w:rPr>
              <w:t>Участок</w:t>
            </w:r>
            <w:r>
              <w:t xml:space="preserve"> </w:t>
            </w:r>
            <w:r>
              <w:rPr>
                <w:b/>
                <w:bCs/>
              </w:rPr>
              <w:t>мирового судьи / Участок</w:t>
            </w:r>
            <w:r>
              <w:t xml:space="preserve"> </w:t>
            </w:r>
            <w:r>
              <w:rPr>
                <w:b/>
                <w:bCs/>
              </w:rPr>
              <w:t>районного суда</w:t>
            </w:r>
            <w:r>
              <w:t>»</w:t>
            </w:r>
          </w:p>
          <w:p w14:paraId="08C26501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62CC280B" wp14:editId="4D2923A2">
                  <wp:extent cx="3571875" cy="2266950"/>
                  <wp:effectExtent l="0" t="0" r="0" b="0"/>
                  <wp:docPr id="1482" name="drex_module_29_20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" name="drex_module_29_20_custom_2.png"/>
                          <pic:cNvPicPr/>
                        </pic:nvPicPr>
                        <pic:blipFill>
                          <a:blip r:embed="rId1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1875" cy="226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ED7725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AFEFB7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вступления в законну</w:t>
            </w:r>
            <w:r>
              <w:rPr>
                <w:b/>
                <w:bCs/>
                <w:i/>
                <w:iCs/>
              </w:rPr>
              <w:lastRenderedPageBreak/>
              <w:t>ю силу судебного приказа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8C0CF6" w14:textId="77777777" w:rsidR="00EE4219" w:rsidRDefault="00167843">
            <w:pPr>
              <w:spacing w:before="160" w:after="160"/>
            </w:pPr>
            <w:r>
              <w:lastRenderedPageBreak/>
              <w:t>{{Карточка_Исто</w:t>
            </w:r>
            <w:r>
              <w:t xml:space="preserve">рии_ Судебных_ Дел_ Дата_ </w:t>
            </w:r>
            <w:r>
              <w:lastRenderedPageBreak/>
              <w:t>Вступления _ Решения_ В_ Силу}}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D9E5CD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Дата вступления судеб</w:t>
            </w:r>
            <w:r>
              <w:rPr>
                <w:b/>
                <w:bCs/>
                <w:i/>
                <w:iCs/>
              </w:rPr>
              <w:lastRenderedPageBreak/>
              <w:t>ного решения в силу (ранее просуженная)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51B84C" w14:textId="77777777" w:rsidR="00EE4219" w:rsidRDefault="00167843">
            <w:r>
              <w:lastRenderedPageBreak/>
              <w:t xml:space="preserve">Переменная автоматически проставляет </w:t>
            </w:r>
            <w:r>
              <w:lastRenderedPageBreak/>
              <w:t>в документ дату вступления в силу судебного приказа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1818B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4B7A28C2" w14:textId="77777777" w:rsidR="00EE4219" w:rsidRDefault="00167843">
            <w:pPr>
              <w:spacing w:before="160" w:after="160"/>
            </w:pPr>
            <w:r>
              <w:t>12.02.2</w:t>
            </w:r>
            <w:r>
              <w:lastRenderedPageBreak/>
              <w:t>005</w:t>
            </w:r>
          </w:p>
          <w:p w14:paraId="287A7E5C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4E47C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1C241AD3" w14:textId="77777777" w:rsidR="00EE4219" w:rsidRDefault="00167843">
            <w:pPr>
              <w:spacing w:before="160" w:after="160"/>
            </w:pPr>
            <w:r>
              <w:lastRenderedPageBreak/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«Судебное производство» </w:t>
            </w:r>
            <w:r>
              <w:t>- «</w:t>
            </w:r>
            <w:r>
              <w:rPr>
                <w:b/>
                <w:bCs/>
              </w:rPr>
              <w:t>Спр</w:t>
            </w:r>
            <w:r>
              <w:rPr>
                <w:b/>
                <w:bCs/>
              </w:rPr>
              <w:t>авочник суда и судебных дел»</w:t>
            </w:r>
            <w:r>
              <w:t xml:space="preserve"> – «</w:t>
            </w:r>
            <w:r>
              <w:rPr>
                <w:b/>
                <w:bCs/>
              </w:rPr>
              <w:t>Участок</w:t>
            </w:r>
            <w:r>
              <w:t xml:space="preserve"> </w:t>
            </w:r>
            <w:r>
              <w:rPr>
                <w:b/>
                <w:bCs/>
              </w:rPr>
              <w:t>мирового судьи / Участок</w:t>
            </w:r>
            <w:r>
              <w:t xml:space="preserve"> </w:t>
            </w:r>
            <w:r>
              <w:rPr>
                <w:b/>
                <w:bCs/>
              </w:rPr>
              <w:t>районного суда</w:t>
            </w:r>
            <w:r>
              <w:t>»</w:t>
            </w:r>
          </w:p>
          <w:p w14:paraId="3025C46E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3E48DE6F" wp14:editId="0C8A2756">
                  <wp:extent cx="3667125" cy="1438275"/>
                  <wp:effectExtent l="0" t="0" r="0" b="0"/>
                  <wp:docPr id="1483" name="drex_module_29_20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3" name="drex_module_29_20_custom_3.png"/>
                          <pic:cNvPicPr/>
                        </pic:nvPicPr>
                        <pic:blipFill>
                          <a:blip r:embed="rId1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712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FFDC39A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008F59" w14:textId="77777777" w:rsidR="00EE4219" w:rsidRDefault="00167843">
            <w:pPr>
              <w:spacing w:before="160" w:after="160"/>
            </w:pPr>
            <w:r>
              <w:lastRenderedPageBreak/>
              <w:t>Дата загрузки судебного решения (распознавание)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88190F" w14:textId="77777777" w:rsidR="00EE4219" w:rsidRDefault="00167843">
            <w:pPr>
              <w:spacing w:before="160" w:after="160"/>
            </w:pPr>
            <w:r>
              <w:t>{{Судебное_ Решение_ Дата_Создания}}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36121D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61CF2E" w14:textId="77777777" w:rsidR="00EE4219" w:rsidRDefault="00167843">
            <w:r>
              <w:t>Переменная автоматически проставляет в документ дату загрузки судебного решения в систему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56001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7A4E26E1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23366C3E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E34C94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4FCF3E1C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45ABE8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 xml:space="preserve">Дата определения об отмене судебного </w:t>
            </w:r>
            <w:r>
              <w:rPr>
                <w:b/>
                <w:bCs/>
                <w:i/>
                <w:iCs/>
              </w:rPr>
              <w:lastRenderedPageBreak/>
              <w:t>приказа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E0CFA1" w14:textId="77777777" w:rsidR="00EE4219" w:rsidRDefault="00167843">
            <w:pPr>
              <w:spacing w:before="160" w:after="160"/>
            </w:pPr>
            <w:r>
              <w:lastRenderedPageBreak/>
              <w:t>{{Карточка_ Истории_Судебных_  Дел_Дата_Отмены_Дела}}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8A1FFE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отмены приказа (ране</w:t>
            </w:r>
            <w:r>
              <w:rPr>
                <w:b/>
                <w:bCs/>
                <w:i/>
                <w:iCs/>
              </w:rPr>
              <w:lastRenderedPageBreak/>
              <w:t>е просуженный)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FA1836" w14:textId="77777777" w:rsidR="00EE4219" w:rsidRDefault="00167843">
            <w:r>
              <w:lastRenderedPageBreak/>
              <w:t xml:space="preserve">Переменная автоматически проставляет в документ дату отмены судебного </w:t>
            </w:r>
            <w:r>
              <w:lastRenderedPageBreak/>
              <w:t>приказа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7F874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4075FA26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090A5C99" w14:textId="77777777" w:rsidR="00EE4219" w:rsidRDefault="00167843">
            <w:pPr>
              <w:spacing w:before="160" w:after="160"/>
            </w:pPr>
            <w:r>
              <w:t>Заполн</w:t>
            </w:r>
            <w:r>
              <w:lastRenderedPageBreak/>
              <w:t xml:space="preserve">яется через </w:t>
            </w:r>
            <w:r>
              <w:t>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8F166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255C19F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«Судебное </w:t>
            </w:r>
            <w:r>
              <w:rPr>
                <w:b/>
                <w:bCs/>
              </w:rPr>
              <w:lastRenderedPageBreak/>
              <w:t xml:space="preserve">производство» </w:t>
            </w:r>
            <w:r>
              <w:t>- «</w:t>
            </w:r>
            <w:r>
              <w:rPr>
                <w:b/>
                <w:bCs/>
              </w:rPr>
              <w:t>Справочник суда и судебных дел»</w:t>
            </w:r>
            <w:r>
              <w:t xml:space="preserve"> – «</w:t>
            </w:r>
            <w:r>
              <w:rPr>
                <w:b/>
                <w:bCs/>
              </w:rPr>
              <w:t>Участок</w:t>
            </w:r>
            <w:r>
              <w:t xml:space="preserve"> </w:t>
            </w:r>
            <w:r>
              <w:rPr>
                <w:b/>
                <w:bCs/>
              </w:rPr>
              <w:t>мирового судьи / Участок</w:t>
            </w:r>
            <w:r>
              <w:t xml:space="preserve"> </w:t>
            </w:r>
            <w:r>
              <w:rPr>
                <w:b/>
                <w:bCs/>
              </w:rPr>
              <w:t>районного суда</w:t>
            </w:r>
            <w:r>
              <w:t>»</w:t>
            </w:r>
          </w:p>
          <w:p w14:paraId="595C950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B13CE02" wp14:editId="31D2EC4F">
                  <wp:extent cx="3467100" cy="1228725"/>
                  <wp:effectExtent l="0" t="0" r="0" b="0"/>
                  <wp:docPr id="1484" name="drex_module_29_20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" name="drex_module_29_20_custom_4.png"/>
                          <pic:cNvPicPr/>
                        </pic:nvPicPr>
                        <pic:blipFill>
                          <a:blip r:embed="rId1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8212E1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8E93F5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Дата отправки судебного приказа в суд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CF0B66" w14:textId="77777777" w:rsidR="00EE4219" w:rsidRDefault="00167843">
            <w:pPr>
              <w:spacing w:before="160" w:after="160"/>
            </w:pPr>
            <w:r>
              <w:t>{{Карт</w:t>
            </w:r>
            <w:r>
              <w:t>очка_Истории_ Судебных_  Дел_Дата_Поступления}}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F52962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поступления (ранее просуженная)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4192EE" w14:textId="77777777" w:rsidR="00EE4219" w:rsidRDefault="00167843">
            <w:r>
              <w:t>Переменная автоматически проставляет в документ дату  поступления судебного приказа в суд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AE97E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1C05E118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28991256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61451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15A325CC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«Судебное производство» </w:t>
            </w:r>
            <w:r>
              <w:t>- «</w:t>
            </w:r>
            <w:r>
              <w:rPr>
                <w:b/>
                <w:bCs/>
              </w:rPr>
              <w:t>Справочник суда и судебных дел»</w:t>
            </w:r>
            <w:r>
              <w:t xml:space="preserve"> – «</w:t>
            </w:r>
            <w:r>
              <w:rPr>
                <w:b/>
                <w:bCs/>
              </w:rPr>
              <w:t>Участок</w:t>
            </w:r>
            <w:r>
              <w:t xml:space="preserve"> </w:t>
            </w:r>
            <w:r>
              <w:rPr>
                <w:b/>
                <w:bCs/>
              </w:rPr>
              <w:t>мирового судьи / Участок</w:t>
            </w:r>
            <w:r>
              <w:t xml:space="preserve"> </w:t>
            </w:r>
            <w:r>
              <w:rPr>
                <w:b/>
                <w:bCs/>
              </w:rPr>
              <w:t>районного суда</w:t>
            </w:r>
            <w:r>
              <w:t>»</w:t>
            </w:r>
          </w:p>
          <w:p w14:paraId="2EEDB251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03C0546A" wp14:editId="04732574">
                  <wp:extent cx="3762375" cy="2133600"/>
                  <wp:effectExtent l="0" t="0" r="0" b="0"/>
                  <wp:docPr id="1485" name="drex_module_29_20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" name="drex_module_29_20_custom_5.png"/>
                          <pic:cNvPicPr/>
                        </pic:nvPicPr>
                        <pic:blipFill>
                          <a:blip r:embed="rId1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2375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DE9188" w14:textId="77777777" w:rsidR="00EE4219" w:rsidRDefault="00EE4219">
            <w:pPr>
              <w:spacing w:before="160" w:after="160"/>
            </w:pPr>
          </w:p>
        </w:tc>
      </w:tr>
      <w:tr w:rsidR="00EE4219" w14:paraId="7E401EFA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1B20F9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Дата подачи в суд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CCC520" w14:textId="77777777" w:rsidR="00EE4219" w:rsidRDefault="00167843">
            <w:pPr>
              <w:spacing w:before="160" w:after="160"/>
            </w:pPr>
            <w:r>
              <w:t>{{Карто</w:t>
            </w:r>
            <w:r>
              <w:t>чка_  Истории_Судебных_  Дел_Дата_Подачи}}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B34034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подачи в суд (ранее просуженная)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B2F417" w14:textId="77777777" w:rsidR="00EE4219" w:rsidRDefault="00167843">
            <w:r>
              <w:t>Переменная автоматически проставляет в документ дату подачи судебного приказа в суд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4AF11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3B0FFE49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6F9B04D1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14BF0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</w:t>
            </w:r>
            <w:r>
              <w:rPr>
                <w:b/>
                <w:bCs/>
              </w:rPr>
              <w:t xml:space="preserve">гружаются из: </w:t>
            </w:r>
          </w:p>
          <w:p w14:paraId="1BF09DF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«Судебное производство» </w:t>
            </w:r>
            <w:r>
              <w:t>- «</w:t>
            </w:r>
            <w:r>
              <w:rPr>
                <w:b/>
                <w:bCs/>
              </w:rPr>
              <w:t>Справочник суда и судебных дел»</w:t>
            </w:r>
            <w:r>
              <w:t xml:space="preserve"> – «</w:t>
            </w:r>
            <w:r>
              <w:rPr>
                <w:b/>
                <w:bCs/>
              </w:rPr>
              <w:t>Участок</w:t>
            </w:r>
            <w:r>
              <w:t xml:space="preserve"> </w:t>
            </w:r>
            <w:r>
              <w:rPr>
                <w:b/>
                <w:bCs/>
              </w:rPr>
              <w:t>мирового судьи / Участок</w:t>
            </w:r>
            <w:r>
              <w:t xml:space="preserve"> </w:t>
            </w:r>
            <w:r>
              <w:rPr>
                <w:b/>
                <w:bCs/>
              </w:rPr>
              <w:t>районного суда</w:t>
            </w:r>
            <w:r>
              <w:t>»</w:t>
            </w:r>
          </w:p>
          <w:p w14:paraId="78E82E2B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5070766E" wp14:editId="057C4902">
                  <wp:extent cx="3762375" cy="2133600"/>
                  <wp:effectExtent l="0" t="0" r="0" b="0"/>
                  <wp:docPr id="1486" name="drex_module_29_20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" name="drex_module_29_20_custom_5.png"/>
                          <pic:cNvPicPr/>
                        </pic:nvPicPr>
                        <pic:blipFill>
                          <a:blip r:embed="rId1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2375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99217B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F16AA8" w14:textId="77777777" w:rsidR="00EE4219" w:rsidRDefault="00167843">
            <w:pPr>
              <w:spacing w:before="160" w:after="160"/>
            </w:pPr>
            <w:r>
              <w:t>Дата постановки в очередь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95A963" w14:textId="77777777" w:rsidR="00EE4219" w:rsidRDefault="00167843">
            <w:pPr>
              <w:spacing w:before="160" w:after="160"/>
            </w:pPr>
            <w:r>
              <w:t>{{Карточка_Истории_ Судебных_  Дата_Постановки_ В_Очередь}}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902CA2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0D0B63" w14:textId="77777777" w:rsidR="00EE4219" w:rsidRDefault="00167843">
            <w:r>
              <w:t>Переменная автоматически проставляет в документ дату постановки судебного приказа в очередь на рассмотрени</w:t>
            </w:r>
            <w:r>
              <w:lastRenderedPageBreak/>
              <w:t>е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7A81D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0BD4341B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66DFB437" w14:textId="77777777" w:rsidR="00EE4219" w:rsidRDefault="00167843">
            <w:pPr>
              <w:spacing w:before="160" w:after="160"/>
            </w:pPr>
            <w:r>
              <w:t>Заполняется через «точку» без пробел</w:t>
            </w:r>
            <w:r>
              <w:lastRenderedPageBreak/>
              <w:t>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119BF7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2B392D80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A641D9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рассмотрения судебного приказа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391DB0" w14:textId="77777777" w:rsidR="00EE4219" w:rsidRDefault="00167843">
            <w:pPr>
              <w:spacing w:before="160" w:after="160"/>
            </w:pPr>
            <w:r>
              <w:t>{{Карточка_ Истории_Судебных_  Дел_Дата_Рассмотрения_Дела}}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34CC84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рассмотрения судебного решения (ранее просуженная)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96CD28" w14:textId="77777777" w:rsidR="00EE4219" w:rsidRDefault="00167843">
            <w:r>
              <w:t>Переменная автоматически проставл</w:t>
            </w:r>
            <w:r>
              <w:t>яет в документ дату рассмотрения судебного приказа в суде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492BE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73263BD8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1CD2C222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6E652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122B31A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«Судебное производство» </w:t>
            </w:r>
            <w:r>
              <w:t>- «</w:t>
            </w:r>
            <w:r>
              <w:rPr>
                <w:b/>
                <w:bCs/>
              </w:rPr>
              <w:t>Справочник суда и судебных дел»</w:t>
            </w:r>
            <w:r>
              <w:t xml:space="preserve"> – «</w:t>
            </w:r>
            <w:r>
              <w:rPr>
                <w:b/>
                <w:bCs/>
              </w:rPr>
              <w:t>Участок</w:t>
            </w:r>
            <w:r>
              <w:t xml:space="preserve"> </w:t>
            </w:r>
            <w:r>
              <w:rPr>
                <w:b/>
                <w:bCs/>
              </w:rPr>
              <w:t>мирового судьи / Участок</w:t>
            </w:r>
            <w:r>
              <w:t xml:space="preserve"> </w:t>
            </w:r>
            <w:r>
              <w:rPr>
                <w:b/>
                <w:bCs/>
              </w:rPr>
              <w:t>районного суда</w:t>
            </w:r>
            <w:r>
              <w:t>»</w:t>
            </w:r>
          </w:p>
          <w:p w14:paraId="1E1BCAA0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0C098C8C" wp14:editId="6561A0E3">
                  <wp:extent cx="3819525" cy="1752600"/>
                  <wp:effectExtent l="0" t="0" r="0" b="0"/>
                  <wp:docPr id="1487" name="drex_module_29_20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" name="drex_module_29_20_custom_6.png"/>
                          <pic:cNvPicPr/>
                        </pic:nvPicPr>
                        <pic:blipFill>
                          <a:blip r:embed="rId1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9525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6CC9B82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934504" w14:textId="77777777" w:rsidR="00EE4219" w:rsidRDefault="00167843">
            <w:pPr>
              <w:spacing w:before="160" w:after="160"/>
            </w:pPr>
            <w:r>
              <w:t>Идентификатор дела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CB8929" w14:textId="77777777" w:rsidR="00EE4219" w:rsidRDefault="00167843">
            <w:pPr>
              <w:spacing w:before="160" w:after="160"/>
            </w:pPr>
            <w:r>
              <w:t>{{Карточка_Истории_Судебных_  Дел_ Идентификатор_ Дела}}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59DA82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20ADBA" w14:textId="77777777" w:rsidR="00EE4219" w:rsidRDefault="00167843">
            <w:r>
              <w:t>Переменная автоматически проставляет в документ идентификатор дела, присваиваемый судом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B5A63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</w:t>
            </w:r>
            <w:r>
              <w:rPr>
                <w:b/>
                <w:bCs/>
              </w:rPr>
              <w:t>ибридный:</w:t>
            </w:r>
          </w:p>
          <w:p w14:paraId="57B575AC" w14:textId="77777777" w:rsidR="00EE4219" w:rsidRDefault="00167843">
            <w:pPr>
              <w:spacing w:before="160" w:after="160"/>
            </w:pPr>
            <w:r>
              <w:t>№ 3/4-0329/2018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70397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5758D52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«Судебное производство» </w:t>
            </w:r>
            <w:r>
              <w:t>- «</w:t>
            </w:r>
            <w:r>
              <w:rPr>
                <w:b/>
                <w:bCs/>
              </w:rPr>
              <w:t>Справочник суда и судебных дел»</w:t>
            </w:r>
            <w:r>
              <w:t xml:space="preserve"> – «</w:t>
            </w:r>
            <w:r>
              <w:rPr>
                <w:b/>
                <w:bCs/>
              </w:rPr>
              <w:t>Участок</w:t>
            </w:r>
            <w:r>
              <w:t xml:space="preserve"> </w:t>
            </w:r>
            <w:r>
              <w:rPr>
                <w:b/>
                <w:bCs/>
              </w:rPr>
              <w:t>мирового судьи / Участок</w:t>
            </w:r>
            <w:r>
              <w:t xml:space="preserve"> </w:t>
            </w:r>
            <w:r>
              <w:rPr>
                <w:b/>
                <w:bCs/>
              </w:rPr>
              <w:t>районного суда</w:t>
            </w:r>
            <w:r>
              <w:t>»</w:t>
            </w:r>
          </w:p>
          <w:p w14:paraId="05F72ED7" w14:textId="77777777" w:rsidR="00EE4219" w:rsidRDefault="00167843">
            <w:pPr>
              <w:spacing w:before="160" w:after="160"/>
            </w:pPr>
            <w:r>
              <w:rPr>
                <w:noProof/>
              </w:rPr>
              <w:lastRenderedPageBreak/>
              <w:drawing>
                <wp:inline distT="0" distB="0" distL="0" distR="0" wp14:anchorId="6D660FFC" wp14:editId="7F80297C">
                  <wp:extent cx="4048125" cy="2238375"/>
                  <wp:effectExtent l="0" t="0" r="0" b="0"/>
                  <wp:docPr id="1488" name="drex_module_29_20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8" name="drex_module_29_20_custom_7.png"/>
                          <pic:cNvPicPr/>
                        </pic:nvPicPr>
                        <pic:blipFill>
                          <a:blip r:embed="rId1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223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88A9C1E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76CD47" w14:textId="77777777" w:rsidR="00EE4219" w:rsidRDefault="00167843">
            <w:pPr>
              <w:spacing w:before="160" w:after="160"/>
            </w:pPr>
            <w:r>
              <w:lastRenderedPageBreak/>
              <w:t>Комментарий по судебному делу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ADEACB" w14:textId="77777777" w:rsidR="00EE4219" w:rsidRDefault="00167843">
            <w:pPr>
              <w:spacing w:before="160" w:after="160"/>
            </w:pPr>
            <w:r>
              <w:t>{{Карточка_Истории_ Судебных_  Дел_ Комментарий}}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154AF5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E97158" w14:textId="77777777" w:rsidR="00EE4219" w:rsidRDefault="00167843">
            <w:r>
              <w:t>Переменная автоматически проставляет в документ комментарий по судебному делу (при наличии)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AE1CB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C90EAA7" w14:textId="77777777" w:rsidR="00EE4219" w:rsidRDefault="00167843">
            <w:pPr>
              <w:spacing w:before="160" w:after="160"/>
            </w:pPr>
            <w:r>
              <w:t>Нарушены иные требования к электронным документам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86F5C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4A8F25A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«Судебное производство» </w:t>
            </w:r>
            <w:r>
              <w:t xml:space="preserve">- </w:t>
            </w:r>
            <w:r>
              <w:t>«</w:t>
            </w:r>
            <w:r>
              <w:rPr>
                <w:b/>
                <w:bCs/>
              </w:rPr>
              <w:t>Справочник суда и судебных дел»</w:t>
            </w:r>
            <w:r>
              <w:t xml:space="preserve"> – «</w:t>
            </w:r>
            <w:r>
              <w:rPr>
                <w:b/>
                <w:bCs/>
              </w:rPr>
              <w:t>Участок</w:t>
            </w:r>
            <w:r>
              <w:t xml:space="preserve"> </w:t>
            </w:r>
            <w:r>
              <w:rPr>
                <w:b/>
                <w:bCs/>
              </w:rPr>
              <w:t>мирового судьи / Участок</w:t>
            </w:r>
            <w:r>
              <w:t xml:space="preserve"> </w:t>
            </w:r>
            <w:r>
              <w:rPr>
                <w:b/>
                <w:bCs/>
              </w:rPr>
              <w:t>районного суда</w:t>
            </w:r>
            <w:r>
              <w:t>»</w:t>
            </w:r>
          </w:p>
          <w:p w14:paraId="70A4ACEB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72C46C76" wp14:editId="7481D2CA">
                  <wp:extent cx="4057650" cy="1333500"/>
                  <wp:effectExtent l="0" t="0" r="0" b="0"/>
                  <wp:docPr id="1489" name="drex_module_29_20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9" name="drex_module_29_20_custom_8.png"/>
                          <pic:cNvPicPr/>
                        </pic:nvPicPr>
                        <pic:blipFill>
                          <a:blip r:embed="rId1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65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79FD3E0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9428B3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 xml:space="preserve">Наименование участка Мировой \ </w:t>
            </w:r>
            <w:r>
              <w:rPr>
                <w:b/>
                <w:bCs/>
                <w:i/>
                <w:iCs/>
              </w:rPr>
              <w:lastRenderedPageBreak/>
              <w:t>Районный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EA5A54" w14:textId="77777777" w:rsidR="00EE4219" w:rsidRDefault="00167843">
            <w:pPr>
              <w:spacing w:before="160" w:after="160"/>
            </w:pPr>
            <w:r>
              <w:lastRenderedPageBreak/>
              <w:t>{{Суд_Наименование_ Участка}}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9839BB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 xml:space="preserve">Наименование суда (ранее </w:t>
            </w:r>
            <w:r>
              <w:rPr>
                <w:b/>
                <w:bCs/>
                <w:i/>
                <w:iCs/>
              </w:rPr>
              <w:lastRenderedPageBreak/>
              <w:t>просуженная)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EBA662" w14:textId="77777777" w:rsidR="00EE4219" w:rsidRDefault="00167843">
            <w:r>
              <w:lastRenderedPageBreak/>
              <w:t>Переменная автоматически проставляет в документ наименовани</w:t>
            </w:r>
            <w:r>
              <w:lastRenderedPageBreak/>
              <w:t>е</w:t>
            </w:r>
            <w:r>
              <w:t xml:space="preserve"> участка мирового судьи / районного суда в зависимости от приказного или искового производства.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5AC33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30FFBEA4" w14:textId="77777777" w:rsidR="00EE4219" w:rsidRDefault="00167843">
            <w:pPr>
              <w:spacing w:before="160" w:after="160"/>
            </w:pPr>
            <w:r>
              <w:t xml:space="preserve">Судебный участок </w:t>
            </w:r>
            <w:r>
              <w:lastRenderedPageBreak/>
              <w:t xml:space="preserve">№154Гагаринского судебного района Московской области 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41731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0FEA221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 xml:space="preserve">«Работа с должниками» - </w:t>
            </w:r>
            <w:r>
              <w:rPr>
                <w:b/>
                <w:bCs/>
              </w:rPr>
              <w:lastRenderedPageBreak/>
              <w:t>«</w:t>
            </w:r>
            <w:r>
              <w:rPr>
                <w:b/>
                <w:bCs/>
              </w:rPr>
              <w:t>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районного суда»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2429835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3808D30" wp14:editId="65B54360">
                  <wp:extent cx="3724275" cy="1752600"/>
                  <wp:effectExtent l="0" t="0" r="0" b="0"/>
                  <wp:docPr id="1490" name="drex_module_29_20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" name="drex_module_29_20_custom_9.png"/>
                          <pic:cNvPicPr/>
                        </pic:nvPicPr>
                        <pic:blipFill>
                          <a:blip r:embed="rId1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4275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504D1F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903893" w14:textId="77777777" w:rsidR="00EE4219" w:rsidRDefault="00167843">
            <w:pPr>
              <w:spacing w:before="160" w:after="160"/>
            </w:pPr>
            <w:r>
              <w:lastRenderedPageBreak/>
              <w:t>Наименование участка Мировой или Районный (дат.падеж)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D75770" w14:textId="77777777" w:rsidR="00EE4219" w:rsidRDefault="00167843">
            <w:pPr>
              <w:spacing w:before="160" w:after="160"/>
            </w:pPr>
            <w:r>
              <w:t>{{Суд_ Наименование_ Участка_ Дательный_Падеж}}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423D3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33B63B" w14:textId="77777777" w:rsidR="00EE4219" w:rsidRDefault="00167843">
            <w:r>
              <w:t>Переменная автоматически проставляет в документ наименование участка мирового судьи / районного суда в зависимости от приказного или искового производства в дательном падеже.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E2DF4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609DA680" w14:textId="77777777" w:rsidR="00EE4219" w:rsidRDefault="00167843">
            <w:pPr>
              <w:spacing w:before="160" w:after="160"/>
            </w:pPr>
            <w:r>
              <w:t xml:space="preserve">Судебному участку </w:t>
            </w:r>
            <w:r>
              <w:t xml:space="preserve">№154Гагаринского судебного района Московской области 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095D63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2C143648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AB73E8" w14:textId="77777777" w:rsidR="00EE4219" w:rsidRDefault="00167843">
            <w:pPr>
              <w:spacing w:before="160" w:after="160"/>
            </w:pPr>
            <w:r>
              <w:t xml:space="preserve">Наименование </w:t>
            </w:r>
            <w:r>
              <w:lastRenderedPageBreak/>
              <w:t>участка Мировой или Районный (род.падеж)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8A565D" w14:textId="77777777" w:rsidR="00EE4219" w:rsidRDefault="00167843">
            <w:pPr>
              <w:spacing w:before="160" w:after="160"/>
            </w:pPr>
            <w:r>
              <w:lastRenderedPageBreak/>
              <w:t>{{Суд_ Наименован</w:t>
            </w:r>
            <w:r>
              <w:lastRenderedPageBreak/>
              <w:t>ие_Участка_ Родительный_Падеж}}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1FE16A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1758C1" w14:textId="77777777" w:rsidR="00EE4219" w:rsidRDefault="00167843">
            <w:r>
              <w:t>Переменная автоматическ</w:t>
            </w:r>
            <w:r>
              <w:lastRenderedPageBreak/>
              <w:t>и проставляет в документ наименование уч</w:t>
            </w:r>
            <w:r>
              <w:t>астка мирового судьи / районного суда в зависимости от приказного или искового производства в родительном падеже.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B4B54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</w:t>
            </w:r>
            <w:r>
              <w:rPr>
                <w:b/>
                <w:bCs/>
              </w:rPr>
              <w:lastRenderedPageBreak/>
              <w:t>вый:</w:t>
            </w:r>
          </w:p>
          <w:p w14:paraId="1D9AB152" w14:textId="77777777" w:rsidR="00EE4219" w:rsidRDefault="00167843">
            <w:pPr>
              <w:spacing w:before="160" w:after="160"/>
            </w:pPr>
            <w:r>
              <w:t xml:space="preserve">Судебного участка №154Гагаринского судебного района Московской области 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91526E" w14:textId="77777777" w:rsidR="00EE4219" w:rsidRDefault="00167843">
            <w:r>
              <w:lastRenderedPageBreak/>
              <w:t xml:space="preserve">Данные подставляются </w:t>
            </w:r>
            <w:r>
              <w:lastRenderedPageBreak/>
              <w:t xml:space="preserve">системой </w:t>
            </w:r>
          </w:p>
        </w:tc>
      </w:tr>
      <w:tr w:rsidR="00EE4219" w14:paraId="598AF4DA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732659" w14:textId="77777777" w:rsidR="00EE4219" w:rsidRDefault="00167843">
            <w:pPr>
              <w:spacing w:before="160" w:after="160"/>
            </w:pPr>
            <w:r>
              <w:lastRenderedPageBreak/>
              <w:t>Номер судебного решения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92F508" w14:textId="77777777" w:rsidR="00EE4219" w:rsidRDefault="00167843">
            <w:pPr>
              <w:spacing w:before="160" w:after="160"/>
            </w:pPr>
            <w:r>
              <w:t>{{Карточка_Истории_Судебных_  Дел_Номер_Дела}}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CEFF70" w14:textId="77777777" w:rsidR="00EE4219" w:rsidRDefault="00167843">
            <w:pPr>
              <w:spacing w:before="160" w:after="160"/>
            </w:pPr>
            <w:r>
              <w:t>Номер судебного решения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2A22C3" w14:textId="77777777" w:rsidR="00EE4219" w:rsidRDefault="00167843">
            <w:r>
              <w:t>Переменная автоматически проставляет в документ номер судебного решения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8459B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7172E199" w14:textId="77777777" w:rsidR="00EE4219" w:rsidRDefault="00167843">
            <w:pPr>
              <w:spacing w:before="160" w:after="160"/>
            </w:pPr>
            <w:r>
              <w:t>2-2365/2022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45B13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0FACE7A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</w:t>
            </w:r>
            <w:r>
              <w:rPr>
                <w:b/>
                <w:bCs/>
              </w:rPr>
              <w:t>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«Судебное производство» </w:t>
            </w:r>
            <w:r>
              <w:t>- «</w:t>
            </w:r>
            <w:r>
              <w:rPr>
                <w:b/>
                <w:bCs/>
              </w:rPr>
              <w:t>Справочник суда и судебных дел»</w:t>
            </w:r>
            <w:r>
              <w:t xml:space="preserve"> – «</w:t>
            </w:r>
            <w:r>
              <w:rPr>
                <w:b/>
                <w:bCs/>
              </w:rPr>
              <w:t>Участок</w:t>
            </w:r>
            <w:r>
              <w:t xml:space="preserve"> </w:t>
            </w:r>
            <w:r>
              <w:rPr>
                <w:b/>
                <w:bCs/>
              </w:rPr>
              <w:t>мирового судьи / Участок</w:t>
            </w:r>
            <w:r>
              <w:t xml:space="preserve"> </w:t>
            </w:r>
            <w:r>
              <w:rPr>
                <w:b/>
                <w:bCs/>
              </w:rPr>
              <w:t>районного суда</w:t>
            </w:r>
            <w:r>
              <w:t>»</w:t>
            </w:r>
          </w:p>
          <w:p w14:paraId="773F7C28" w14:textId="77777777" w:rsidR="00EE4219" w:rsidRDefault="00167843">
            <w:pPr>
              <w:spacing w:before="160" w:after="160"/>
            </w:pPr>
            <w:r>
              <w:rPr>
                <w:noProof/>
              </w:rPr>
              <w:lastRenderedPageBreak/>
              <w:drawing>
                <wp:inline distT="0" distB="0" distL="0" distR="0" wp14:anchorId="75E6AB04" wp14:editId="2D3B9CEF">
                  <wp:extent cx="4029075" cy="2038350"/>
                  <wp:effectExtent l="0" t="0" r="0" b="0"/>
                  <wp:docPr id="1491" name="drex_module_29_20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1" name="drex_module_29_20_custom_10.png"/>
                          <pic:cNvPicPr/>
                        </pic:nvPicPr>
                        <pic:blipFill>
                          <a:blip r:embed="rId1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9075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96923F1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E045CF" w14:textId="77777777" w:rsidR="00EE4219" w:rsidRDefault="00167843">
            <w:pPr>
              <w:spacing w:before="160" w:after="160"/>
            </w:pPr>
            <w:r>
              <w:lastRenderedPageBreak/>
              <w:t>Период задолженности (ранее просуженная)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E2DE48" w14:textId="77777777" w:rsidR="00EE4219" w:rsidRDefault="00167843">
            <w:pPr>
              <w:spacing w:before="160" w:after="160"/>
            </w:pPr>
            <w:r>
              <w:t>{{Карточка_Истории_Судебных_  Дел_Период_Задолженности}}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763FF5" w14:textId="77777777" w:rsidR="00EE4219" w:rsidRDefault="00167843">
            <w:pPr>
              <w:spacing w:before="160" w:after="160"/>
            </w:pPr>
            <w:r>
              <w:t>Период задолженности (ранее просу</w:t>
            </w:r>
            <w:r>
              <w:t>женная)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805EA3" w14:textId="77777777" w:rsidR="00EE4219" w:rsidRDefault="00167843">
            <w:r>
              <w:t>Переменная автоматически проставляет в документ период ранее просуженной задолженности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BB7BB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2B86EA7D" w14:textId="77777777" w:rsidR="00EE4219" w:rsidRDefault="00167843">
            <w:pPr>
              <w:spacing w:before="160" w:after="160"/>
            </w:pPr>
            <w:r>
              <w:t>с 01.01.2023 по 01.09.2024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DE754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7E471E81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«Судебное производство» </w:t>
            </w:r>
            <w:r>
              <w:t>- «</w:t>
            </w:r>
            <w:r>
              <w:rPr>
                <w:b/>
                <w:bCs/>
              </w:rPr>
              <w:t>Справочник суда и судебных дел»</w:t>
            </w:r>
            <w:r>
              <w:t xml:space="preserve"> – «</w:t>
            </w:r>
            <w:r>
              <w:rPr>
                <w:b/>
                <w:bCs/>
              </w:rPr>
              <w:t>Участок</w:t>
            </w:r>
            <w:r>
              <w:t xml:space="preserve"> </w:t>
            </w:r>
            <w:r>
              <w:rPr>
                <w:b/>
                <w:bCs/>
              </w:rPr>
              <w:t>мирового судьи / Участок</w:t>
            </w:r>
            <w:r>
              <w:t xml:space="preserve"> </w:t>
            </w:r>
            <w:r>
              <w:rPr>
                <w:b/>
                <w:bCs/>
              </w:rPr>
              <w:t>районного суда</w:t>
            </w:r>
            <w:r>
              <w:t>»</w:t>
            </w:r>
          </w:p>
          <w:p w14:paraId="096A2DB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30046A0" wp14:editId="1CA2651C">
                  <wp:extent cx="3981450" cy="2152650"/>
                  <wp:effectExtent l="0" t="0" r="0" b="0"/>
                  <wp:docPr id="1492" name="drex_module_29_20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2" name="drex_module_29_20_custom_11.png"/>
                          <pic:cNvPicPr/>
                        </pic:nvPicPr>
                        <pic:blipFill>
                          <a:blip r:embed="rId1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65F4D6E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94B98D" w14:textId="77777777" w:rsidR="00EE4219" w:rsidRDefault="00167843">
            <w:pPr>
              <w:spacing w:before="160" w:after="160"/>
            </w:pPr>
            <w:r>
              <w:t xml:space="preserve">Ссылка на архив </w:t>
            </w:r>
            <w:r>
              <w:lastRenderedPageBreak/>
              <w:t>(ЗВСП + П/П)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9F50BC" w14:textId="77777777" w:rsidR="00EE4219" w:rsidRDefault="00167843">
            <w:pPr>
              <w:spacing w:before="160" w:after="160"/>
            </w:pPr>
            <w:r>
              <w:lastRenderedPageBreak/>
              <w:t xml:space="preserve">{{Карточка_Истории_Судебных_  </w:t>
            </w:r>
            <w:r>
              <w:lastRenderedPageBreak/>
              <w:t>Дел_Ссылки_На_ Дело_И_ПП}}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E8EF18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2971C4" w14:textId="77777777" w:rsidR="00EE4219" w:rsidRDefault="00167843">
            <w:pPr>
              <w:spacing w:before="160" w:after="160"/>
            </w:pPr>
            <w:r>
              <w:t xml:space="preserve">Архивный файл данных должника, </w:t>
            </w:r>
            <w:r>
              <w:lastRenderedPageBreak/>
              <w:t>включающий данные суд</w:t>
            </w:r>
            <w:r>
              <w:t>ебного дела и платежное поручение об оплате госпошлины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FE446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Ссылка</w:t>
            </w:r>
            <w:r>
              <w:t xml:space="preserve"> на архив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92A883" w14:textId="77777777" w:rsidR="00EE4219" w:rsidRDefault="00167843">
            <w:r>
              <w:t>Данные подставляются системой</w:t>
            </w:r>
          </w:p>
          <w:p w14:paraId="5C5790EA" w14:textId="77777777" w:rsidR="00EE4219" w:rsidRDefault="00EE4219">
            <w:pPr>
              <w:spacing w:before="160" w:after="160"/>
            </w:pPr>
          </w:p>
        </w:tc>
      </w:tr>
      <w:tr w:rsidR="00EE4219" w14:paraId="3C7D5E03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2A486F" w14:textId="77777777" w:rsidR="00EE4219" w:rsidRDefault="00167843">
            <w:pPr>
              <w:spacing w:before="160" w:after="160"/>
            </w:pPr>
            <w:r>
              <w:lastRenderedPageBreak/>
              <w:t>Статус иска по судебному делопроизводству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298B23" w14:textId="77777777" w:rsidR="00EE4219" w:rsidRDefault="00167843">
            <w:pPr>
              <w:spacing w:before="160" w:after="160"/>
            </w:pPr>
            <w:r>
              <w:t>{{Карточка_Истории_Судебных_  Дел_Статус_Иска}}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CB9C2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314C5E" w14:textId="77777777" w:rsidR="00EE4219" w:rsidRDefault="00167843">
            <w:r>
              <w:t>Переменная автоматически проставляет в документ статус иска</w:t>
            </w:r>
            <w:r>
              <w:t xml:space="preserve"> по судебному делопроизводству. Актуальные статусы доступны в таблице статусов в разделе </w:t>
            </w:r>
            <w:r>
              <w:rPr>
                <w:b/>
                <w:bCs/>
              </w:rPr>
              <w:t>"Иск подан в суд"</w:t>
            </w:r>
          </w:p>
          <w:p w14:paraId="0E4B9CB3" w14:textId="49F21F7E" w:rsidR="00EE4219" w:rsidRDefault="00167843">
            <w:pPr>
              <w:rPr>
                <w:color w:val="000000"/>
              </w:rPr>
            </w:pPr>
            <w:hyperlink r:id="rId1414">
              <w:r>
                <w:rPr>
                  <w:color w:val="7F7F7F"/>
                  <w:u w:val="single"/>
                </w:rPr>
                <w:t>https://support.urrobot.tech/wp-conte</w:t>
              </w:r>
              <w:r>
                <w:rPr>
                  <w:color w:val="7F7F7F"/>
                  <w:u w:val="single"/>
                </w:rPr>
                <w:t>nt/ html-pages/knowledge-base/polya_poiska_dannykh_2.htm</w:t>
              </w:r>
            </w:hyperlink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C73DB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7987D23" w14:textId="77777777" w:rsidR="00EE4219" w:rsidRDefault="00167843">
            <w:pPr>
              <w:spacing w:before="160" w:after="160"/>
            </w:pPr>
            <w:r>
              <w:t>-Возвращено</w:t>
            </w:r>
          </w:p>
          <w:p w14:paraId="40057CC2" w14:textId="77777777" w:rsidR="00EE4219" w:rsidRDefault="00167843">
            <w:pPr>
              <w:spacing w:before="160" w:after="160"/>
            </w:pPr>
            <w:r>
              <w:t>-Отказ в иске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8FFE8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0824A25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 - «Справочник суда и судебных дел» – «Участок мирового судьи / Участок</w:t>
            </w:r>
            <w:r>
              <w:t xml:space="preserve"> </w:t>
            </w:r>
            <w:r>
              <w:rPr>
                <w:b/>
                <w:bCs/>
              </w:rPr>
              <w:t>районного суда»</w:t>
            </w:r>
          </w:p>
          <w:p w14:paraId="0075A66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D0D95C0" wp14:editId="2D36B188">
                  <wp:extent cx="3800475" cy="2152650"/>
                  <wp:effectExtent l="0" t="0" r="0" b="0"/>
                  <wp:docPr id="1493" name="drex_module_29_20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3" name="drex_module_29_20_custom_12.png"/>
                          <pic:cNvPicPr/>
                        </pic:nvPicPr>
                        <pic:blipFill>
                          <a:blip r:embed="rId1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0475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4FC3C47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8C7375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Статус судебно</w:t>
            </w:r>
            <w:r>
              <w:rPr>
                <w:b/>
                <w:bCs/>
                <w:i/>
                <w:iCs/>
              </w:rPr>
              <w:lastRenderedPageBreak/>
              <w:t>го решения (распознавание)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3610B2" w14:textId="77777777" w:rsidR="00EE4219" w:rsidRDefault="00167843">
            <w:pPr>
              <w:spacing w:before="160" w:after="160"/>
            </w:pPr>
            <w:r>
              <w:lastRenderedPageBreak/>
              <w:t xml:space="preserve">{{Судебное_Решение_ </w:t>
            </w:r>
            <w:r>
              <w:lastRenderedPageBreak/>
              <w:t>Статус}}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2B3131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 xml:space="preserve">Статус </w:t>
            </w:r>
            <w:r>
              <w:rPr>
                <w:b/>
                <w:bCs/>
                <w:i/>
                <w:iCs/>
              </w:rPr>
              <w:lastRenderedPageBreak/>
              <w:t>судебного решения (ранее просуженный)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0AE4F0" w14:textId="77777777" w:rsidR="00EE4219" w:rsidRDefault="00167843">
            <w:r>
              <w:lastRenderedPageBreak/>
              <w:t>Переменная автоматическ</w:t>
            </w:r>
            <w:r>
              <w:lastRenderedPageBreak/>
              <w:t>и пр</w:t>
            </w:r>
            <w:r>
              <w:t xml:space="preserve">оставляет в документ статус судебного решения при распознавании документа. Актуальные статусы доступны в таблице статусов в разделе </w:t>
            </w:r>
            <w:r>
              <w:rPr>
                <w:b/>
                <w:bCs/>
              </w:rPr>
              <w:t>"Подано в суд"</w:t>
            </w:r>
          </w:p>
          <w:p w14:paraId="10FDB79D" w14:textId="68AF0641" w:rsidR="00EE4219" w:rsidRDefault="00167843">
            <w:pPr>
              <w:rPr>
                <w:color w:val="000000"/>
              </w:rPr>
            </w:pPr>
            <w:hyperlink r:id="rId1416">
              <w:r>
                <w:rPr>
                  <w:color w:val="7F7F7F"/>
                  <w:u w:val="single"/>
                </w:rPr>
                <w:t>https://support.urrobot.tech/wp-content/ html-pages/knowledge-base/polya_poiska_dannykh_2.htm</w:t>
              </w:r>
            </w:hyperlink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79AF2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</w:t>
            </w:r>
            <w:r>
              <w:rPr>
                <w:b/>
                <w:bCs/>
              </w:rPr>
              <w:lastRenderedPageBreak/>
              <w:t>вый:</w:t>
            </w:r>
          </w:p>
          <w:p w14:paraId="0740DF42" w14:textId="77777777" w:rsidR="00EE4219" w:rsidRDefault="00167843">
            <w:pPr>
              <w:spacing w:before="160" w:after="160"/>
            </w:pPr>
            <w:r>
              <w:t>-Возвращено</w:t>
            </w:r>
          </w:p>
          <w:p w14:paraId="5EC19F19" w14:textId="77777777" w:rsidR="00EE4219" w:rsidRDefault="00167843">
            <w:pPr>
              <w:spacing w:before="160" w:after="160"/>
            </w:pPr>
            <w:r>
              <w:t>-Вступило в силу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015DC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</w:t>
            </w:r>
            <w:r>
              <w:rPr>
                <w:b/>
                <w:bCs/>
              </w:rPr>
              <w:lastRenderedPageBreak/>
              <w:t xml:space="preserve">загружаются из: </w:t>
            </w:r>
          </w:p>
          <w:p w14:paraId="60781B2C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</w:p>
          <w:p w14:paraId="7AB74C6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6456C86" wp14:editId="50611A69">
                  <wp:extent cx="3933825" cy="923925"/>
                  <wp:effectExtent l="0" t="0" r="0" b="0"/>
                  <wp:docPr id="1494" name="drex_module_29_20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" name="drex_module_29_20_custom_13.png"/>
                          <pic:cNvPicPr/>
                        </pic:nvPicPr>
                        <pic:blipFill>
                          <a:blip r:embed="rId14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3825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472737F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A156AC" w14:textId="77777777" w:rsidR="00EE4219" w:rsidRDefault="00167843">
            <w:pPr>
              <w:spacing w:before="160" w:after="160"/>
            </w:pPr>
            <w:r>
              <w:lastRenderedPageBreak/>
              <w:t>Сумма основного долга в Судебном приказе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86C706" w14:textId="77777777" w:rsidR="00EE4219" w:rsidRDefault="00167843">
            <w:pPr>
              <w:spacing w:before="160" w:after="160"/>
            </w:pPr>
            <w:r>
              <w:t>{{Карточка_Истории_Судебных_  Дел_Сумма_Основного_Долга}}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8DF00B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3EBF0D" w14:textId="77777777" w:rsidR="00EE4219" w:rsidRDefault="00167843">
            <w:r>
              <w:t xml:space="preserve">Переменная автоматически проставляет в документ сумму основного долга, указанную в </w:t>
            </w:r>
            <w:r>
              <w:lastRenderedPageBreak/>
              <w:t>судебном приказе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33FC2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675D91B3" w14:textId="77777777" w:rsidR="00EE4219" w:rsidRDefault="00167843">
            <w:pPr>
              <w:spacing w:before="160" w:after="160"/>
            </w:pPr>
            <w:r>
              <w:t>2354,23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AB73F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  <w:r>
              <w:t> </w:t>
            </w:r>
          </w:p>
          <w:p w14:paraId="4B8BBE51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 xml:space="preserve">«Работа с должниками» - «Судебное производство» - «Справочник суда и судебных дел» – </w:t>
            </w:r>
            <w:r>
              <w:rPr>
                <w:b/>
                <w:bCs/>
              </w:rPr>
              <w:lastRenderedPageBreak/>
              <w:t>«Участок мирового судьи / Участок районного суда»</w:t>
            </w:r>
          </w:p>
          <w:p w14:paraId="4B10F42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83EFDCB" wp14:editId="639B31CE">
                  <wp:extent cx="3981450" cy="1171575"/>
                  <wp:effectExtent l="0" t="0" r="0" b="0"/>
                  <wp:docPr id="1495" name="drex_module_29_20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" name="drex_module_29_20_custom_14.png"/>
                          <pic:cNvPicPr/>
                        </pic:nvPicPr>
                        <pic:blipFill>
                          <a:blip r:embed="rId14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6D6E18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C5C35A" w14:textId="77777777" w:rsidR="00EE4219" w:rsidRDefault="00167843">
            <w:pPr>
              <w:spacing w:before="160" w:after="160"/>
            </w:pPr>
            <w:r>
              <w:lastRenderedPageBreak/>
              <w:t>Суть ближайшего процессуального события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E422F8" w14:textId="77777777" w:rsidR="00EE4219" w:rsidRDefault="00167843">
            <w:pPr>
              <w:spacing w:before="160" w:after="160"/>
            </w:pPr>
            <w:r>
              <w:t>{{Карточка_Истории_   Судебных_  Дел_ Суть_  Ближайшее_ Процессуального_ События}}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1E64AC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091FDC" w14:textId="77777777" w:rsidR="00EE4219" w:rsidRDefault="00167843">
            <w:r>
              <w:t>Переменная автоматически проставляет в документ описание ближайшего процессу</w:t>
            </w:r>
            <w:r>
              <w:t>ального события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17FAB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0DF8FB85" w14:textId="77777777" w:rsidR="00EE4219" w:rsidRDefault="00167843">
            <w:pPr>
              <w:spacing w:before="160" w:after="160"/>
            </w:pPr>
            <w:r>
              <w:t>Рассмотрение дела №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D5DF0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  <w:r>
              <w:t> </w:t>
            </w:r>
          </w:p>
          <w:p w14:paraId="5ED9F4D8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 - «Справочник суда и судебных дел» – «Участок мирового судьи / Участок районного суда»</w:t>
            </w:r>
          </w:p>
          <w:p w14:paraId="6A92F27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3D29C9A" wp14:editId="51CEA7F2">
                  <wp:extent cx="3933825" cy="2219325"/>
                  <wp:effectExtent l="0" t="0" r="0" b="0"/>
                  <wp:docPr id="1496" name="drex_module_29_20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" name="drex_module_29_20_custom_15.png"/>
                          <pic:cNvPicPr/>
                        </pic:nvPicPr>
                        <pic:blipFill>
                          <a:blip r:embed="rId1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3825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D8602A1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254989" w14:textId="77777777" w:rsidR="00EE4219" w:rsidRDefault="00167843">
            <w:pPr>
              <w:spacing w:before="160" w:after="160"/>
            </w:pPr>
            <w:r>
              <w:t>Тип заявления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82FD2A" w14:textId="77777777" w:rsidR="00EE4219" w:rsidRDefault="00167843">
            <w:pPr>
              <w:spacing w:before="160" w:after="160"/>
            </w:pPr>
            <w:r>
              <w:t xml:space="preserve">{{Карточка_ Истории_ Судебных_  </w:t>
            </w:r>
            <w:r>
              <w:lastRenderedPageBreak/>
              <w:t>Дел_ Типы_Заявлений}}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36F96A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0B4A72" w14:textId="77777777" w:rsidR="00EE4219" w:rsidRDefault="00167843">
            <w:r>
              <w:t xml:space="preserve">Переменная автоматически </w:t>
            </w:r>
            <w:r>
              <w:lastRenderedPageBreak/>
              <w:t>проставляет в докумен</w:t>
            </w:r>
            <w:r>
              <w:t xml:space="preserve">т тип заявления о вынесении судебного приказа. Заявления бывают следующих типов: </w:t>
            </w:r>
          </w:p>
          <w:p w14:paraId="2033E9D5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Заявление о вынесении судебного приказа \ Искового заявления (всегда выбран по умолчанию). Система автоматически определяет какой тип документа необходимо сформировать и по</w:t>
            </w:r>
            <w:r>
              <w:t>дать в суд</w:t>
            </w:r>
          </w:p>
          <w:p w14:paraId="029E51DF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Жалоба по возвращенному определению на несоблюдени</w:t>
            </w:r>
            <w:r>
              <w:lastRenderedPageBreak/>
              <w:t>е требований суда на самостоятельное направление ходатайств согласно закону</w:t>
            </w:r>
          </w:p>
          <w:p w14:paraId="0EB7820D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Запрос о направлении копии определения об отмене</w:t>
            </w:r>
          </w:p>
          <w:p w14:paraId="3104DC61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Запрос о предоставлении информации о ходе рассмотрения</w:t>
            </w:r>
          </w:p>
          <w:p w14:paraId="228753CD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Заявлен</w:t>
            </w:r>
            <w:r>
              <w:t>ие в суд о не направлении судебного приказа в ФССП</w:t>
            </w:r>
          </w:p>
          <w:p w14:paraId="3CA69BCA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Заявление на возврат госпошлины (ЗВСП возвращено)</w:t>
            </w:r>
          </w:p>
          <w:p w14:paraId="5EB376B0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 xml:space="preserve">Заявление на возврат </w:t>
            </w:r>
            <w:r>
              <w:lastRenderedPageBreak/>
              <w:t>госпошлины (иск возвращен)</w:t>
            </w:r>
          </w:p>
          <w:p w14:paraId="25DD23C4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Заявление о возврате иска и выдаче справки на возврат пошлины</w:t>
            </w:r>
          </w:p>
          <w:p w14:paraId="2FB1EA46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Заявление о возврате иска и выдача справки на возврат пошлины</w:t>
            </w:r>
          </w:p>
          <w:p w14:paraId="577551A0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Заявление о возврате пошлины (отсутствуют основания для подачи иска)</w:t>
            </w:r>
          </w:p>
          <w:p w14:paraId="4AC94AEE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Заявление о выдаче копии определения суда</w:t>
            </w:r>
          </w:p>
          <w:p w14:paraId="274C6434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 xml:space="preserve">Заявление о выдаче справки на возврат </w:t>
            </w:r>
            <w:r>
              <w:lastRenderedPageBreak/>
              <w:t>госпошлины (ЗВСП не было подано)</w:t>
            </w:r>
          </w:p>
          <w:p w14:paraId="38ACED44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Заявление о выдаче справки на возврат госпошлины (ЮЛ)</w:t>
            </w:r>
          </w:p>
          <w:p w14:paraId="5D172364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Заявление об</w:t>
            </w:r>
            <w:r>
              <w:t xml:space="preserve"> окончании исполнительного производства</w:t>
            </w:r>
          </w:p>
          <w:p w14:paraId="5BB59D6D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Заявление об ускорении рассмотрения дела (ст. 6.1 ГПК РФ)</w:t>
            </w:r>
          </w:p>
          <w:p w14:paraId="6165403A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Заявление о составлении мотивированного решения суда</w:t>
            </w:r>
          </w:p>
          <w:p w14:paraId="045DE4EA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Краткая апелляционная жалоба</w:t>
            </w:r>
          </w:p>
          <w:p w14:paraId="21239171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Требование кредитора</w:t>
            </w:r>
          </w:p>
          <w:p w14:paraId="6C8F6ADF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 xml:space="preserve">Ходатайство </w:t>
            </w:r>
            <w:r>
              <w:lastRenderedPageBreak/>
              <w:t>(заявление)</w:t>
            </w:r>
          </w:p>
          <w:p w14:paraId="5503F083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Ходатайство о возвр</w:t>
            </w:r>
            <w:r>
              <w:t>ащении заявления о выдаче судебного приказа и выдаче справки на возврат госпошлины</w:t>
            </w:r>
          </w:p>
          <w:p w14:paraId="132EA30A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Ходатайство о возвращении заявления о выдаче судебного приказа</w:t>
            </w:r>
          </w:p>
          <w:p w14:paraId="7F317B1D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Ходатайство о направлении исполнительного листа для исполнения в ФССП</w:t>
            </w:r>
          </w:p>
          <w:p w14:paraId="284D087D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Ходатайство о направлении судебног</w:t>
            </w:r>
            <w:r>
              <w:t xml:space="preserve">о приказа на исполнение в службу </w:t>
            </w:r>
            <w:r>
              <w:lastRenderedPageBreak/>
              <w:t>судебных приставов в электронном виде</w:t>
            </w:r>
          </w:p>
          <w:p w14:paraId="2E4B6E1D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Ходатайство о приобщении документа к материалам дела</w:t>
            </w:r>
          </w:p>
          <w:p w14:paraId="1ECC2C0C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Ходатайство об отказе от исковых требований</w:t>
            </w:r>
          </w:p>
          <w:p w14:paraId="19C29636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Ходатайство об уточнении исковых требований</w:t>
            </w:r>
          </w:p>
          <w:p w14:paraId="590964E4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Ходатайство об участии в судебном за</w:t>
            </w:r>
            <w:r>
              <w:t>седании путем использования системы веб-конференции</w:t>
            </w:r>
          </w:p>
          <w:p w14:paraId="58705F69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>Ходатайство по запросу идентификатора должника</w:t>
            </w:r>
          </w:p>
          <w:p w14:paraId="6A091E27" w14:textId="77777777" w:rsidR="00EE4219" w:rsidRDefault="00167843">
            <w:pPr>
              <w:spacing w:before="160" w:after="160"/>
              <w:rPr>
                <w:rFonts w:ascii="Symbol" w:hAnsi="Symbol" w:cs="Symbol"/>
              </w:rPr>
            </w:pPr>
            <w:r>
              <w:rPr>
                <w:rFonts w:ascii="Symbol" w:hAnsi="Symbol" w:cs="Symbol"/>
              </w:rPr>
              <w:t>·</w:t>
            </w:r>
            <w:r>
              <w:rPr>
                <w:rFonts w:ascii="Symbol" w:hAnsi="Symbol" w:cs="Symbol"/>
              </w:rPr>
              <w:tab/>
            </w:r>
            <w:r>
              <w:t xml:space="preserve">Частная </w:t>
            </w:r>
            <w:r>
              <w:lastRenderedPageBreak/>
              <w:t>жалоба (ст. 331 ГПК РФ)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D6A44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69C13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  <w:r>
              <w:t> </w:t>
            </w:r>
          </w:p>
          <w:p w14:paraId="4F2536AA" w14:textId="77777777" w:rsidR="00EE4219" w:rsidRDefault="00167843">
            <w:pPr>
              <w:spacing w:before="160" w:after="160"/>
            </w:pPr>
            <w:r>
              <w:lastRenderedPageBreak/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 - «Справочник суда и судебных дел» – «Участок мирового судьи / Участок районного суда»</w:t>
            </w:r>
          </w:p>
          <w:p w14:paraId="61AEE4A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00DCD41" wp14:editId="2C87DE07">
                  <wp:extent cx="3971925" cy="2143125"/>
                  <wp:effectExtent l="0" t="0" r="0" b="0"/>
                  <wp:docPr id="1497" name="drex_module_29_20_custom_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7" name="drex_module_29_20_custom_16.png"/>
                          <pic:cNvPicPr/>
                        </pic:nvPicPr>
                        <pic:blipFill>
                          <a:blip r:embed="rId1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925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B8F1642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1FA3EA" w14:textId="77777777" w:rsidR="00EE4219" w:rsidRDefault="00167843">
            <w:pPr>
              <w:spacing w:before="160" w:after="160"/>
            </w:pPr>
            <w:r>
              <w:lastRenderedPageBreak/>
              <w:t>Тип судебного решения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E04882" w14:textId="77777777" w:rsidR="00EE4219" w:rsidRDefault="00167843">
            <w:pPr>
              <w:spacing w:before="160" w:after="160"/>
            </w:pPr>
            <w:r>
              <w:t>{{Должник_ Тип_ Судебного_ Решения}}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4A90C6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A0C4FC" w14:textId="77777777" w:rsidR="00EE4219" w:rsidRDefault="00167843">
            <w:r>
              <w:t xml:space="preserve">Переменная автоматически проставляет в документ тип судебного решения: </w:t>
            </w:r>
          </w:p>
          <w:p w14:paraId="1DB1D536" w14:textId="77777777" w:rsidR="00EE4219" w:rsidRDefault="00167843">
            <w:pPr>
              <w:numPr>
                <w:ilvl w:val="0"/>
                <w:numId w:val="54"/>
              </w:numPr>
            </w:pPr>
            <w:r>
              <w:t>Вступило в силу</w:t>
            </w:r>
          </w:p>
          <w:p w14:paraId="4A4D2E0A" w14:textId="77777777" w:rsidR="00EE4219" w:rsidRDefault="00167843">
            <w:pPr>
              <w:numPr>
                <w:ilvl w:val="0"/>
                <w:numId w:val="54"/>
              </w:numPr>
            </w:pPr>
            <w:r>
              <w:t>Отмена решения</w:t>
            </w:r>
          </w:p>
          <w:p w14:paraId="0DEC2308" w14:textId="77777777" w:rsidR="00EE4219" w:rsidRDefault="00167843">
            <w:pPr>
              <w:numPr>
                <w:ilvl w:val="0"/>
                <w:numId w:val="54"/>
              </w:numPr>
            </w:pPr>
            <w:r>
              <w:t>Возвращено</w:t>
            </w:r>
          </w:p>
          <w:p w14:paraId="3708A4E0" w14:textId="77777777" w:rsidR="00EE4219" w:rsidRDefault="00167843">
            <w:pPr>
              <w:numPr>
                <w:ilvl w:val="0"/>
                <w:numId w:val="54"/>
              </w:numPr>
            </w:pPr>
            <w:r>
              <w:t>Вынесен судебный приказ</w:t>
            </w:r>
          </w:p>
          <w:p w14:paraId="61A9FD57" w14:textId="77777777" w:rsidR="00EE4219" w:rsidRDefault="00167843">
            <w:pPr>
              <w:numPr>
                <w:ilvl w:val="0"/>
                <w:numId w:val="54"/>
              </w:numPr>
            </w:pPr>
            <w:r>
              <w:t>Технический отказ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68D5E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E232C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  <w:r>
              <w:t> </w:t>
            </w:r>
          </w:p>
          <w:p w14:paraId="29C35A9B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</w:t>
            </w:r>
            <w:r>
              <w:rPr>
                <w:b/>
                <w:bCs/>
              </w:rPr>
              <w:t>изводство» - «Справочник суда и судебных дел» – «Участок мирового судьи / Участок районного суда»</w:t>
            </w:r>
          </w:p>
          <w:p w14:paraId="4677C36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35D7AD9" wp14:editId="643EC92C">
                  <wp:extent cx="4067175" cy="1924050"/>
                  <wp:effectExtent l="0" t="0" r="0" b="0"/>
                  <wp:docPr id="1498" name="drex_module_29_20_custom_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8" name="drex_module_29_20_custom_17.png"/>
                          <pic:cNvPicPr/>
                        </pic:nvPicPr>
                        <pic:blipFill>
                          <a:blip r:embed="rId1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482E81B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55E0C1" w14:textId="77777777" w:rsidR="00EE4219" w:rsidRDefault="00167843">
            <w:pPr>
              <w:spacing w:before="160" w:after="160"/>
            </w:pPr>
            <w:r>
              <w:t>ФИО судьи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9C32D6" w14:textId="77777777" w:rsidR="00EE4219" w:rsidRDefault="00167843">
            <w:pPr>
              <w:spacing w:before="160" w:after="160"/>
            </w:pPr>
            <w:r>
              <w:t>{{Карточка_Истории_ Судебных_  Дел_ ФИО_Судьи}}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573D11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CEA2A5" w14:textId="77777777" w:rsidR="00EE4219" w:rsidRDefault="00167843">
            <w:pPr>
              <w:spacing w:before="160" w:after="160"/>
            </w:pPr>
            <w:r>
              <w:t>Переменная автоматически проставляет в документ ФИО судьи</w:t>
            </w:r>
          </w:p>
        </w:tc>
        <w:tc>
          <w:tcPr>
            <w:tcW w:w="3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427C3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67A52A5E" w14:textId="77777777" w:rsidR="00EE4219" w:rsidRDefault="00167843">
            <w:pPr>
              <w:spacing w:before="160" w:after="160"/>
            </w:pPr>
            <w:r>
              <w:t>Захаренко Лев Юрьевич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573BC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районного суда»</w:t>
            </w:r>
            <w:r>
              <w:t xml:space="preserve"> – </w:t>
            </w:r>
            <w:r>
              <w:rPr>
                <w:b/>
                <w:bCs/>
              </w:rPr>
              <w:t>«</w:t>
            </w:r>
            <w:r>
              <w:rPr>
                <w:b/>
                <w:bCs/>
              </w:rPr>
              <w:t xml:space="preserve">Реквизиты </w:t>
            </w:r>
            <w:r>
              <w:rPr>
                <w:b/>
                <w:bCs/>
              </w:rPr>
              <w:lastRenderedPageBreak/>
              <w:t>участка суда»</w:t>
            </w:r>
          </w:p>
          <w:p w14:paraId="1B9E17A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7B87E04" wp14:editId="5BC741E8">
                  <wp:extent cx="3724275" cy="1762125"/>
                  <wp:effectExtent l="0" t="0" r="0" b="0"/>
                  <wp:docPr id="1499" name="drex_module_29_20_custom_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9" name="drex_module_29_20_custom_18.png"/>
                          <pic:cNvPicPr/>
                        </pic:nvPicPr>
                        <pic:blipFill>
                          <a:blip r:embed="rId1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427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FDC533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</w:tbl>
    <w:p w14:paraId="7D0F1E95" w14:textId="77777777" w:rsidR="00EE4219" w:rsidRDefault="00167843">
      <w:r>
        <w:lastRenderedPageBreak/>
        <w:br w:type="page"/>
      </w:r>
    </w:p>
    <w:p w14:paraId="481544F9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51" w:name="8c97091b-7ff8-4fbc-b561-77cc8d00de90"/>
      <w:bookmarkEnd w:id="1551"/>
      <w:r>
        <w:rPr>
          <w:b/>
          <w:bCs/>
          <w:sz w:val="36"/>
          <w:szCs w:val="36"/>
        </w:rPr>
        <w:lastRenderedPageBreak/>
        <w:t>Текстовые и графические переменные</w:t>
      </w:r>
    </w:p>
    <w:p w14:paraId="7303CE42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151"/>
        <w:gridCol w:w="2427"/>
        <w:gridCol w:w="756"/>
        <w:gridCol w:w="2388"/>
        <w:gridCol w:w="1157"/>
        <w:gridCol w:w="2026"/>
      </w:tblGrid>
      <w:tr w:rsidR="00EE4219" w14:paraId="6E33DC64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0CB6F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D3ADF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C4E7C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FC35A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7BA30D4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412CD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 данных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61277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6C88FDD5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9AD233" w14:textId="77777777" w:rsidR="00EE4219" w:rsidRDefault="00167843">
            <w:pPr>
              <w:spacing w:before="160" w:after="160"/>
            </w:pPr>
            <w:r>
              <w:t>В солидарном порядке  \Скрыта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7EE1B2" w14:textId="77777777" w:rsidR="00EE4219" w:rsidRDefault="00167843">
            <w:pPr>
              <w:spacing w:before="160" w:after="160"/>
            </w:pPr>
            <w:r>
              <w:t>{{Профиль_Должника_ Жильцы_В_ Солидарном_  Порядке}</w:t>
            </w:r>
            <w:r>
              <w:t xml:space="preserve">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A5241B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6713B9" w14:textId="77777777" w:rsidR="00EE4219" w:rsidRDefault="00167843">
            <w:r>
              <w:t xml:space="preserve">Переменная автоматически проставляет в документ текст </w:t>
            </w:r>
            <w:r>
              <w:rPr>
                <w:b/>
                <w:bCs/>
              </w:rPr>
              <w:t>"в солидарном порядке"</w:t>
            </w:r>
            <w:r>
              <w:t xml:space="preserve"> если должников больше одного. Если должник один, то текст не выводится (скрывается)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6C7A0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2192F009" w14:textId="77777777" w:rsidR="00EE4219" w:rsidRDefault="00167843">
            <w:pPr>
              <w:spacing w:before="160" w:after="160"/>
            </w:pPr>
            <w:r>
              <w:t>В солидарном порядке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0F3C4C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225E55DA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7EC67E" w14:textId="77777777" w:rsidR="00EE4219" w:rsidRDefault="00167843">
            <w:pPr>
              <w:spacing w:before="160" w:after="160"/>
            </w:pPr>
            <w:r>
              <w:t>Владелец ЭЦП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91C230" w14:textId="77777777" w:rsidR="00EE4219" w:rsidRDefault="00167843">
            <w:pPr>
              <w:spacing w:before="160" w:after="160"/>
            </w:pPr>
            <w:r>
              <w:t xml:space="preserve">{{ЭЦП_Владелец}}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D3934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C64E47" w14:textId="77777777" w:rsidR="00EE4219" w:rsidRDefault="00167843">
            <w:r>
              <w:t xml:space="preserve">Переменная автоматически проставляет в документ ФИО </w:t>
            </w:r>
            <w:r>
              <w:lastRenderedPageBreak/>
              <w:t>владельца ЭЦП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B5F62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2AB1E3E8" w14:textId="77777777" w:rsidR="00EE4219" w:rsidRDefault="00167843">
            <w:pPr>
              <w:spacing w:before="160" w:after="160"/>
            </w:pPr>
            <w:r>
              <w:t xml:space="preserve">Иванов Иван </w:t>
            </w:r>
            <w:r>
              <w:lastRenderedPageBreak/>
              <w:t>Иванович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8100A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</w:t>
            </w:r>
            <w:r>
              <w:rPr>
                <w:b/>
                <w:bCs/>
              </w:rPr>
              <w:lastRenderedPageBreak/>
              <w:t>из:</w:t>
            </w:r>
          </w:p>
          <w:p w14:paraId="41035B3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«Документы»</w:t>
            </w:r>
          </w:p>
          <w:p w14:paraId="38D0191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638550D" wp14:editId="3A237930">
                  <wp:extent cx="3352800" cy="3248025"/>
                  <wp:effectExtent l="0" t="0" r="0" b="0"/>
                  <wp:docPr id="1500" name="drex_module_29_2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0" name="drex_module_29_21_custom.png"/>
                          <pic:cNvPicPr/>
                        </pic:nvPicPr>
                        <pic:blipFill>
                          <a:blip r:embed="rId8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800" cy="324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A21A7F1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105A46" w14:textId="77777777" w:rsidR="00EE4219" w:rsidRDefault="00167843">
            <w:pPr>
              <w:spacing w:before="160" w:after="160"/>
            </w:pPr>
            <w:r>
              <w:lastRenderedPageBreak/>
              <w:t>Должник \ Должники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63ED3F" w14:textId="77777777" w:rsidR="00EE4219" w:rsidRDefault="00167843">
            <w:pPr>
              <w:spacing w:before="160" w:after="160"/>
            </w:pPr>
            <w:r>
              <w:t xml:space="preserve">{{Профиль_Должника_ Жильцы_Должник}}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915E1C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D411F2" w14:textId="77777777" w:rsidR="00EE4219" w:rsidRDefault="00167843">
            <w:pPr>
              <w:spacing w:before="160" w:after="160"/>
            </w:pPr>
            <w:r>
              <w:t xml:space="preserve">Текст переменной выводится в зависимости от количества должников. Если должников больше одного, то выводится текст </w:t>
            </w:r>
            <w:r>
              <w:rPr>
                <w:b/>
                <w:bCs/>
              </w:rPr>
              <w:t>"Должники"</w:t>
            </w:r>
            <w:r>
              <w:t xml:space="preserve">, если должник один, выводится текст </w:t>
            </w:r>
            <w:r>
              <w:rPr>
                <w:b/>
                <w:bCs/>
              </w:rPr>
              <w:t>"Должник"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C1261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6BE01607" w14:textId="77777777" w:rsidR="00EE4219" w:rsidRDefault="00167843">
            <w:pPr>
              <w:spacing w:before="160" w:after="160"/>
            </w:pPr>
            <w:r>
              <w:t>Должник</w:t>
            </w:r>
          </w:p>
          <w:p w14:paraId="0EB9EF2D" w14:textId="77777777" w:rsidR="00EE4219" w:rsidRDefault="00167843">
            <w:pPr>
              <w:spacing w:before="160" w:after="160"/>
            </w:pPr>
            <w:r>
              <w:t>Должники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1942BB" w14:textId="77777777" w:rsidR="00EE4219" w:rsidRDefault="00167843">
            <w:r>
              <w:t>Данные подстав</w:t>
            </w:r>
            <w:r>
              <w:t xml:space="preserve">ляются системой </w:t>
            </w:r>
          </w:p>
        </w:tc>
      </w:tr>
      <w:tr w:rsidR="00EE4219" w14:paraId="2CB05311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34C89A" w14:textId="77777777" w:rsidR="00EE4219" w:rsidRDefault="00167843">
            <w:pPr>
              <w:spacing w:before="160" w:after="160"/>
            </w:pPr>
            <w:r>
              <w:t>Должни</w:t>
            </w:r>
            <w:r>
              <w:lastRenderedPageBreak/>
              <w:t>ка \ Должников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00A61F" w14:textId="77777777" w:rsidR="00EE4219" w:rsidRDefault="00167843">
            <w:pPr>
              <w:spacing w:before="160" w:after="160"/>
            </w:pPr>
            <w:r>
              <w:lastRenderedPageBreak/>
              <w:t>{{Профиль_Должн</w:t>
            </w:r>
            <w:r>
              <w:lastRenderedPageBreak/>
              <w:t xml:space="preserve">ика_ Жильцы_Должника}}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F1B592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CF98B9" w14:textId="77777777" w:rsidR="00EE4219" w:rsidRDefault="00167843">
            <w:pPr>
              <w:spacing w:before="160" w:after="160"/>
            </w:pPr>
            <w:r>
              <w:t xml:space="preserve">Текст переменной </w:t>
            </w:r>
            <w:r>
              <w:lastRenderedPageBreak/>
              <w:t xml:space="preserve">выводится в родительном падеже в зависимости от количества должников. Если должников больше одного, то выводится текст </w:t>
            </w:r>
            <w:r>
              <w:rPr>
                <w:b/>
                <w:bCs/>
              </w:rPr>
              <w:t>"Должников"</w:t>
            </w:r>
            <w:r>
              <w:t xml:space="preserve">, если должник один, выводится текст </w:t>
            </w:r>
            <w:r>
              <w:rPr>
                <w:b/>
                <w:bCs/>
              </w:rPr>
              <w:t xml:space="preserve">"Должника" 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22E69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</w:t>
            </w:r>
            <w:r>
              <w:rPr>
                <w:b/>
                <w:bCs/>
              </w:rPr>
              <w:lastRenderedPageBreak/>
              <w:t>вый:</w:t>
            </w:r>
          </w:p>
          <w:p w14:paraId="56F62D70" w14:textId="77777777" w:rsidR="00EE4219" w:rsidRDefault="00167843">
            <w:pPr>
              <w:spacing w:before="160" w:after="160"/>
            </w:pPr>
            <w:r>
              <w:t>Должника</w:t>
            </w:r>
          </w:p>
          <w:p w14:paraId="3D3A0D36" w14:textId="77777777" w:rsidR="00EE4219" w:rsidRDefault="00167843">
            <w:pPr>
              <w:spacing w:before="160" w:after="160"/>
            </w:pPr>
            <w:r>
              <w:t>Должников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199D31" w14:textId="77777777" w:rsidR="00EE4219" w:rsidRDefault="00167843">
            <w:r>
              <w:lastRenderedPageBreak/>
              <w:t xml:space="preserve">Данные подставляются </w:t>
            </w:r>
            <w:r>
              <w:lastRenderedPageBreak/>
              <w:t xml:space="preserve">системой </w:t>
            </w:r>
          </w:p>
        </w:tc>
      </w:tr>
      <w:tr w:rsidR="00EE4219" w14:paraId="6C97EFBC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6F8D2B" w14:textId="77777777" w:rsidR="00EE4219" w:rsidRDefault="00167843">
            <w:pPr>
              <w:spacing w:before="160" w:after="160"/>
            </w:pPr>
            <w:r>
              <w:lastRenderedPageBreak/>
              <w:t>Должнику \ Должникам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8763DD" w14:textId="77777777" w:rsidR="00EE4219" w:rsidRDefault="00167843">
            <w:pPr>
              <w:spacing w:before="160" w:after="160"/>
            </w:pPr>
            <w:r>
              <w:t>{{Профиль_Должника_ Жильцы_Должнику}}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0F0CCD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6ABD15" w14:textId="77777777" w:rsidR="00EE4219" w:rsidRDefault="00167843">
            <w:pPr>
              <w:spacing w:before="160" w:after="160"/>
            </w:pPr>
            <w:r>
              <w:t xml:space="preserve">Текст переменной выводится в дательном падеже в зависимости от количества должников. Если должников больше одного, то выводится текст </w:t>
            </w:r>
            <w:r>
              <w:rPr>
                <w:b/>
                <w:bCs/>
              </w:rPr>
              <w:t>"Должникам"</w:t>
            </w:r>
            <w:r>
              <w:t xml:space="preserve">, если должник один, выводится текст </w:t>
            </w:r>
            <w:r>
              <w:rPr>
                <w:b/>
                <w:bCs/>
              </w:rPr>
              <w:t>"Должнику</w:t>
            </w:r>
            <w:r>
              <w:rPr>
                <w:b/>
                <w:bCs/>
              </w:rPr>
              <w:t xml:space="preserve">" 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E4B9B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64B4F798" w14:textId="77777777" w:rsidR="00EE4219" w:rsidRDefault="00167843">
            <w:pPr>
              <w:spacing w:before="160" w:after="160"/>
            </w:pPr>
            <w:r>
              <w:t>Должнику</w:t>
            </w:r>
          </w:p>
          <w:p w14:paraId="0D8B6DD2" w14:textId="77777777" w:rsidR="00EE4219" w:rsidRDefault="00167843">
            <w:pPr>
              <w:spacing w:before="160" w:after="160"/>
            </w:pPr>
            <w:r>
              <w:t>Должникам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00BE79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575083A2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D4FFF4" w14:textId="77777777" w:rsidR="00EE4219" w:rsidRDefault="00167843">
            <w:pPr>
              <w:spacing w:before="160" w:after="160"/>
            </w:pPr>
            <w:r>
              <w:t xml:space="preserve">ЖП/НП (оплата на   </w:t>
            </w:r>
            <w:r>
              <w:lastRenderedPageBreak/>
              <w:t>мос.ру)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6BE278" w14:textId="77777777" w:rsidR="00EE4219" w:rsidRDefault="00167843">
            <w:pPr>
              <w:spacing w:before="160" w:after="160"/>
            </w:pPr>
            <w:r>
              <w:lastRenderedPageBreak/>
              <w:t>{{Профиль_Должника_  Главная_ЖП_НП_М</w:t>
            </w:r>
            <w:r>
              <w:lastRenderedPageBreak/>
              <w:t>ос_ Ру}}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DC0397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828435" w14:textId="77777777" w:rsidR="00EE4219" w:rsidRDefault="00167843">
            <w:r>
              <w:t xml:space="preserve">Переменная автоматически проставляет в </w:t>
            </w:r>
            <w:r>
              <w:lastRenderedPageBreak/>
              <w:t xml:space="preserve">документ текст в зависимости от типа помещения. </w:t>
            </w:r>
          </w:p>
          <w:p w14:paraId="6716C29D" w14:textId="77777777" w:rsidR="00EE4219" w:rsidRDefault="00167843">
            <w:r>
              <w:t xml:space="preserve">Если тип помещения </w:t>
            </w:r>
            <w:r>
              <w:rPr>
                <w:b/>
                <w:bCs/>
              </w:rPr>
              <w:t>"Жилое"</w:t>
            </w:r>
            <w:r>
              <w:t xml:space="preserve">, выводится текст </w:t>
            </w:r>
            <w:r>
              <w:rPr>
                <w:b/>
                <w:bCs/>
              </w:rPr>
              <w:t>"по жилому помещению в разделе "Услуги" - "Жилье, недвижимость, земля"- "ЖКУ, обслуживание жилья" - "Получить и оплатить еди</w:t>
            </w:r>
            <w:r>
              <w:rPr>
                <w:b/>
                <w:bCs/>
              </w:rPr>
              <w:t>ный платежный документ (ЕПД)"</w:t>
            </w:r>
          </w:p>
          <w:p w14:paraId="6F34E74F" w14:textId="77777777" w:rsidR="00EE4219" w:rsidRDefault="00167843">
            <w:r>
              <w:t xml:space="preserve">Если тип помещения </w:t>
            </w:r>
            <w:r>
              <w:rPr>
                <w:b/>
                <w:bCs/>
              </w:rPr>
              <w:t>"Не жилое"</w:t>
            </w:r>
            <w:r>
              <w:t xml:space="preserve">, выводится текст </w:t>
            </w:r>
            <w:r>
              <w:rPr>
                <w:b/>
                <w:bCs/>
              </w:rPr>
              <w:t xml:space="preserve">"по не жилому помещению в разделе "Услуги" - "Жилье, недвижимость, земля"- "ЖКУ, обслуживание жилья" - "Просмотр и оплата  ЕПД за </w:t>
            </w:r>
            <w:r>
              <w:rPr>
                <w:b/>
                <w:bCs/>
              </w:rPr>
              <w:lastRenderedPageBreak/>
              <w:t>нежилые помещения"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9ABF9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B47099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3736B35B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D6C6D3" w14:textId="77777777" w:rsidR="00EE4219" w:rsidRDefault="00167843">
            <w:pPr>
              <w:spacing w:before="160" w:after="160"/>
            </w:pPr>
            <w:r>
              <w:lastRenderedPageBreak/>
              <w:t>ЗВСП Приложение Выписка из ЕГРН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9678D9" w14:textId="77777777" w:rsidR="00EE4219" w:rsidRDefault="00167843">
            <w:pPr>
              <w:spacing w:before="160" w:after="160"/>
            </w:pPr>
            <w:r>
              <w:t>{{Сведения_Объекта_ Недвижимости_</w:t>
            </w:r>
            <w:r>
              <w:t xml:space="preserve"> Выписка_Из_ФГИС_ ЕГРН}}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A701C2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FB6304" w14:textId="77777777" w:rsidR="00EE4219" w:rsidRDefault="00167843">
            <w:r>
              <w:t xml:space="preserve">Переменная автоматически проставляет в документ текст </w:t>
            </w:r>
            <w:r>
              <w:rPr>
                <w:b/>
                <w:bCs/>
              </w:rPr>
              <w:t>"Выписка из ФГИС ЕГРН"</w:t>
            </w:r>
          </w:p>
          <w:p w14:paraId="7B126DE3" w14:textId="77777777" w:rsidR="00EE4219" w:rsidRDefault="00167843">
            <w:pPr>
              <w:spacing w:before="160" w:after="160"/>
            </w:pPr>
            <w:r>
              <w:t>Текст отображается, если собственник известен.</w:t>
            </w:r>
          </w:p>
          <w:p w14:paraId="0D0E8AB7" w14:textId="77777777" w:rsidR="00EE4219" w:rsidRDefault="00167843">
            <w:pPr>
              <w:spacing w:before="160" w:after="160"/>
            </w:pPr>
            <w:r>
              <w:t>Если собственник отсутствует или не известен, текст переменной не отображается (скрывается)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EC3BA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EB9B08A" w14:textId="77777777" w:rsidR="00EE4219" w:rsidRDefault="00167843">
            <w:pPr>
              <w:spacing w:before="160" w:after="160"/>
            </w:pPr>
            <w:r>
              <w:t>Выписка из ФГИС ЕГРН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B6786D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7F6AE8DD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8B8805" w14:textId="77777777" w:rsidR="00EE4219" w:rsidRDefault="00167843">
            <w:pPr>
              <w:spacing w:before="160" w:after="160"/>
            </w:pPr>
            <w:r>
              <w:t>ЗВСП по совместно проживающим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EDF91D" w14:textId="77777777" w:rsidR="00EE4219" w:rsidRDefault="00167843">
            <w:pPr>
              <w:spacing w:before="160" w:after="160"/>
            </w:pPr>
            <w:r>
              <w:t>{{Сведения_Объекта_ Недвижимости_C_  Которым_Совместно_ Проживают}}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7AAA72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E9BA3E" w14:textId="77777777" w:rsidR="00EE4219" w:rsidRDefault="00167843">
            <w:r>
              <w:t xml:space="preserve">Переменная автоматически проставляет в документ текст </w:t>
            </w:r>
            <w:r>
              <w:rPr>
                <w:b/>
                <w:bCs/>
              </w:rPr>
              <w:t>"С которым совместно проживают:"</w:t>
            </w:r>
          </w:p>
          <w:p w14:paraId="689ACCC4" w14:textId="77777777" w:rsidR="00EE4219" w:rsidRDefault="00167843">
            <w:pPr>
              <w:spacing w:before="160" w:after="160"/>
            </w:pPr>
            <w:r>
              <w:t>Тек</w:t>
            </w:r>
            <w:r>
              <w:t xml:space="preserve">ст переменной отображается при наличии совместно проживающих. </w:t>
            </w:r>
          </w:p>
          <w:p w14:paraId="15AE58F1" w14:textId="77777777" w:rsidR="00EE4219" w:rsidRDefault="00167843">
            <w:pPr>
              <w:spacing w:before="160" w:after="160"/>
            </w:pPr>
            <w:r>
              <w:t xml:space="preserve">Если совместно проживающие отсутствуют, текст </w:t>
            </w:r>
            <w:r>
              <w:lastRenderedPageBreak/>
              <w:t>переменной не отображается (скрывается)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96D1F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2100F3D4" w14:textId="77777777" w:rsidR="00EE4219" w:rsidRDefault="00167843">
            <w:pPr>
              <w:spacing w:before="160" w:after="160"/>
            </w:pPr>
            <w:r>
              <w:t>С которым совместно проживают: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96C75C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6F1FA360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745B53" w14:textId="77777777" w:rsidR="00EE4219" w:rsidRDefault="00167843">
            <w:pPr>
              <w:spacing w:before="160" w:after="160"/>
            </w:pPr>
            <w:r>
              <w:t>ЗВСП собственник жилого помещения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E04E80" w14:textId="77777777" w:rsidR="00EE4219" w:rsidRDefault="00167843">
            <w:pPr>
              <w:spacing w:before="160" w:after="160"/>
            </w:pPr>
            <w:r>
              <w:t>{{Сведения_Объекта_ Недвижимости_  Собственник_Жилого_ Помещения}}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306C0C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AE099C" w14:textId="77777777" w:rsidR="00EE4219" w:rsidRDefault="00167843">
            <w:r>
              <w:t xml:space="preserve">Переменная автоматически проставляет в документ текст </w:t>
            </w:r>
            <w:r>
              <w:rPr>
                <w:b/>
                <w:bCs/>
              </w:rPr>
              <w:t>"собственником жилого помещения"</w:t>
            </w:r>
          </w:p>
          <w:p w14:paraId="78B38C3F" w14:textId="77777777" w:rsidR="00EE4219" w:rsidRDefault="00167843">
            <w:pPr>
              <w:spacing w:before="160" w:after="160"/>
            </w:pPr>
            <w:r>
              <w:t>Текст отображается, если собственник известен.</w:t>
            </w:r>
          </w:p>
          <w:p w14:paraId="1B184047" w14:textId="77777777" w:rsidR="00EE4219" w:rsidRDefault="00167843">
            <w:pPr>
              <w:spacing w:before="160" w:after="160"/>
            </w:pPr>
            <w:r>
              <w:t>Если собственник не известен или отсутствует, текст переменной не отображается (скрывается)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66B32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AF353A1" w14:textId="77777777" w:rsidR="00EE4219" w:rsidRDefault="00167843">
            <w:pPr>
              <w:spacing w:before="160" w:after="160"/>
            </w:pPr>
            <w:r>
              <w:t>Собственником жилого помещения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DC2260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152E7BF9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CB864C" w14:textId="77777777" w:rsidR="00EE4219" w:rsidRDefault="00167843">
            <w:pPr>
              <w:spacing w:before="160" w:after="160"/>
            </w:pPr>
            <w:r>
              <w:t>Законные представители несовершеннолетнего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EBE528" w14:textId="77777777" w:rsidR="00EE4219" w:rsidRDefault="00167843">
            <w:pPr>
              <w:spacing w:before="160" w:after="160"/>
            </w:pPr>
            <w:r>
              <w:t>{{Профиль_Должника_  Главная_Законных_  Предста</w:t>
            </w:r>
            <w:r>
              <w:t xml:space="preserve">вителей_ Несовершеннолетнего}} 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C2F75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96925A" w14:textId="77777777" w:rsidR="00EE4219" w:rsidRDefault="00167843">
            <w:r>
              <w:t xml:space="preserve">Переменная автоматически проставляет в документ текст </w:t>
            </w:r>
            <w:r>
              <w:rPr>
                <w:b/>
                <w:bCs/>
              </w:rPr>
              <w:t>"Законных представителей несовершеннолетнего"</w:t>
            </w:r>
          </w:p>
          <w:p w14:paraId="26795BD1" w14:textId="77777777" w:rsidR="00EE4219" w:rsidRDefault="00167843">
            <w:pPr>
              <w:spacing w:before="160" w:after="160"/>
            </w:pPr>
            <w:r>
              <w:t xml:space="preserve">В карточке должника проверяется наличие даты рождения </w:t>
            </w:r>
            <w:r>
              <w:lastRenderedPageBreak/>
              <w:t xml:space="preserve">должника и проверка на несовершеннолетнего. </w:t>
            </w:r>
          </w:p>
          <w:p w14:paraId="18C42197" w14:textId="77777777" w:rsidR="00EE4219" w:rsidRDefault="00167843">
            <w:pPr>
              <w:spacing w:before="160" w:after="160"/>
            </w:pPr>
            <w:r>
              <w:t>В случае наличия нес</w:t>
            </w:r>
            <w:r>
              <w:t>овершеннолетнего, выводится текст переменной.</w:t>
            </w:r>
          </w:p>
          <w:p w14:paraId="37496E54" w14:textId="77777777" w:rsidR="00EE4219" w:rsidRDefault="00167843">
            <w:pPr>
              <w:spacing w:before="160" w:after="160"/>
            </w:pPr>
            <w:r>
              <w:t>В случае отсутствия несовершеннолетнего текст не выводится (скрывается)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1A698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6B4E3D4C" w14:textId="77777777" w:rsidR="00EE4219" w:rsidRDefault="00167843">
            <w:pPr>
              <w:spacing w:before="160" w:after="160"/>
            </w:pPr>
            <w:r>
              <w:t>Законных представителей несовершеннолетнего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9278BB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1C68CED9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56B15C" w14:textId="77777777" w:rsidR="00EE4219" w:rsidRDefault="00167843">
            <w:pPr>
              <w:spacing w:before="160" w:after="160"/>
            </w:pPr>
            <w:r>
              <w:t>Место нахождения должника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DEEF37" w14:textId="77777777" w:rsidR="00EE4219" w:rsidRDefault="00167843">
            <w:pPr>
              <w:spacing w:before="160" w:after="160"/>
            </w:pPr>
            <w:r>
              <w:t xml:space="preserve">{{Профиль_Должника_  Жильцы_Место_ Нахождения}}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8BCDD2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63DE02" w14:textId="77777777" w:rsidR="00EE4219" w:rsidRDefault="00167843">
            <w:r>
              <w:t xml:space="preserve">Переменная автоматически проставляет в документ текст в зависимости от наличия места нахождения должника. </w:t>
            </w:r>
          </w:p>
          <w:p w14:paraId="1E48E213" w14:textId="77777777" w:rsidR="00EE4219" w:rsidRDefault="00167843">
            <w:r>
              <w:t>Если известен адрес регистрации у любого должника / должников, выводится текст:</w:t>
            </w:r>
          </w:p>
          <w:p w14:paraId="6D15A361" w14:textId="77777777" w:rsidR="00EE4219" w:rsidRDefault="00167843">
            <w:pPr>
              <w:rPr>
                <w:b/>
                <w:bCs/>
              </w:rPr>
            </w:pPr>
            <w:r>
              <w:rPr>
                <w:b/>
                <w:bCs/>
              </w:rPr>
              <w:t>"Заявление подан</w:t>
            </w:r>
            <w:r>
              <w:rPr>
                <w:b/>
                <w:bCs/>
              </w:rPr>
              <w:t xml:space="preserve">о в суд по последнему известному месту </w:t>
            </w:r>
            <w:r>
              <w:rPr>
                <w:b/>
                <w:bCs/>
              </w:rPr>
              <w:lastRenderedPageBreak/>
              <w:t>жительства в Российской Федерации (в порядке ч.1 ст.29 ГПК РФ)"</w:t>
            </w:r>
          </w:p>
          <w:p w14:paraId="7229AE15" w14:textId="77777777" w:rsidR="00EE4219" w:rsidRDefault="00167843">
            <w:r>
              <w:t>Если адрес регистрации не известен или отсутствует  у любого должника / должников, выводится текст:</w:t>
            </w:r>
          </w:p>
          <w:p w14:paraId="4408408F" w14:textId="77777777" w:rsidR="00EE4219" w:rsidRDefault="00167843">
            <w:pPr>
              <w:rPr>
                <w:b/>
                <w:bCs/>
              </w:rPr>
            </w:pPr>
            <w:r>
              <w:rPr>
                <w:b/>
                <w:bCs/>
              </w:rPr>
              <w:t>"Заявление подано в суд по месту нахождения имущества</w:t>
            </w:r>
            <w:r>
              <w:rPr>
                <w:b/>
                <w:bCs/>
              </w:rPr>
              <w:t xml:space="preserve"> (в порядке ч.1 ст.29 ГПК РФ)"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A17B3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0037C8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45C29AB3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D4107A" w14:textId="77777777" w:rsidR="00EE4219" w:rsidRDefault="00167843">
            <w:pPr>
              <w:spacing w:before="160" w:after="160"/>
            </w:pPr>
            <w:r>
              <w:t>Мировому судье \ В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891AA0" w14:textId="77777777" w:rsidR="00EE4219" w:rsidRDefault="00167843">
            <w:pPr>
              <w:spacing w:before="160" w:after="160"/>
            </w:pPr>
            <w:r>
              <w:t>{{Суд_Мировому_Судье_ В}}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CF1ACE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4430E5" w14:textId="77777777" w:rsidR="00EE4219" w:rsidRDefault="00167843">
            <w:r>
              <w:t xml:space="preserve">Переменная автоматически проставляет в документ текст в зависимости от юрисдикции суда (мирового судьи / районного суда в зависимости </w:t>
            </w:r>
            <w:r>
              <w:t>от приказного или искового производства).</w:t>
            </w:r>
          </w:p>
          <w:p w14:paraId="121495CA" w14:textId="77777777" w:rsidR="00EE4219" w:rsidRDefault="00167843">
            <w:r>
              <w:t xml:space="preserve">Если подача идет в участок мирового судьи, то выводится </w:t>
            </w:r>
            <w:r>
              <w:lastRenderedPageBreak/>
              <w:t xml:space="preserve">текст </w:t>
            </w:r>
            <w:r>
              <w:rPr>
                <w:b/>
                <w:bCs/>
              </w:rPr>
              <w:t>"Мировому судье"</w:t>
            </w:r>
          </w:p>
          <w:p w14:paraId="3AC31CA2" w14:textId="77777777" w:rsidR="00EE4219" w:rsidRDefault="00167843">
            <w:r>
              <w:t xml:space="preserve">Если подача идет в участок районного суда, то выводится текст </w:t>
            </w:r>
            <w:r>
              <w:rPr>
                <w:b/>
                <w:bCs/>
              </w:rPr>
              <w:t>"В"</w:t>
            </w:r>
          </w:p>
          <w:p w14:paraId="6A2E39CE" w14:textId="77777777" w:rsidR="00EE4219" w:rsidRDefault="00167843">
            <w:r>
              <w:t xml:space="preserve">Данная переменная используется совместно с переменными: </w:t>
            </w:r>
          </w:p>
          <w:p w14:paraId="0A6C9491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Наименование участка Мировой \ Районный</w:t>
            </w:r>
          </w:p>
          <w:p w14:paraId="028C3467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Наименование участка Мировой или Районный (дат.падеж)</w:t>
            </w:r>
          </w:p>
          <w:p w14:paraId="57C30FF5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Наименование участка Мировой или Районный (род.падеж)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48213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772F2B72" w14:textId="77777777" w:rsidR="00EE4219" w:rsidRDefault="00167843">
            <w:pPr>
              <w:spacing w:before="160" w:after="160"/>
            </w:pPr>
            <w:r>
              <w:t>Мировому судье</w:t>
            </w:r>
          </w:p>
          <w:p w14:paraId="67A2A6FA" w14:textId="77777777" w:rsidR="00EE4219" w:rsidRDefault="00167843">
            <w:pPr>
              <w:spacing w:before="160" w:after="160"/>
            </w:pPr>
            <w:r>
              <w:t>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ECBAAE" w14:textId="77777777" w:rsidR="00EE4219" w:rsidRDefault="00167843">
            <w:r>
              <w:t>Данные подставляются си</w:t>
            </w:r>
            <w:r>
              <w:t xml:space="preserve">стемой </w:t>
            </w:r>
          </w:p>
        </w:tc>
      </w:tr>
      <w:tr w:rsidR="00EE4219" w14:paraId="4C17CDE2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B597AC" w14:textId="77777777" w:rsidR="00EE4219" w:rsidRDefault="00167843">
            <w:pPr>
              <w:spacing w:before="160" w:after="160"/>
            </w:pPr>
            <w:r>
              <w:t>Нанимателем \ Нанимателями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8888BD" w14:textId="77777777" w:rsidR="00EE4219" w:rsidRDefault="00167843">
            <w:pPr>
              <w:spacing w:before="160" w:after="160"/>
            </w:pPr>
            <w:r>
              <w:t xml:space="preserve">{{Профиль_Должника_  Жильцы_Нанимателем}}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F279AD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32B279" w14:textId="77777777" w:rsidR="00EE4219" w:rsidRDefault="00167843">
            <w:pPr>
              <w:spacing w:before="160" w:after="160"/>
            </w:pPr>
            <w:r>
              <w:t xml:space="preserve">Текст переменной выводится в зависимости от количества должников. Если должников больше одного, то выводится текст </w:t>
            </w:r>
            <w:r>
              <w:rPr>
                <w:b/>
                <w:bCs/>
              </w:rPr>
              <w:t>"Нанимателями</w:t>
            </w:r>
            <w:r>
              <w:rPr>
                <w:b/>
                <w:bCs/>
              </w:rPr>
              <w:lastRenderedPageBreak/>
              <w:t>"</w:t>
            </w:r>
            <w:r>
              <w:t xml:space="preserve">, если должник один, выводится текст </w:t>
            </w:r>
            <w:r>
              <w:rPr>
                <w:b/>
                <w:bCs/>
              </w:rPr>
              <w:t>"Нанимателем"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F5908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49B5F983" w14:textId="77777777" w:rsidR="00EE4219" w:rsidRDefault="00167843">
            <w:pPr>
              <w:spacing w:before="160" w:after="160"/>
            </w:pPr>
            <w:r>
              <w:t>Нанимателем</w:t>
            </w:r>
          </w:p>
          <w:p w14:paraId="6531F419" w14:textId="77777777" w:rsidR="00EE4219" w:rsidRDefault="00167843">
            <w:pPr>
              <w:spacing w:before="160" w:after="160"/>
            </w:pPr>
            <w:r>
              <w:t>Нанимателями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6E574C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09AA5C89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4237AF" w14:textId="77777777" w:rsidR="00EE4219" w:rsidRDefault="00167843">
            <w:pPr>
              <w:spacing w:before="160" w:after="160"/>
            </w:pPr>
            <w:r>
              <w:t>Не выполняет \ Не выполняют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5F1396" w14:textId="77777777" w:rsidR="00EE4219" w:rsidRDefault="00167843">
            <w:pPr>
              <w:spacing w:before="160" w:after="160"/>
            </w:pPr>
            <w:r>
              <w:t xml:space="preserve">{{Профиль_Должника_  Жильцы_Не_ Выполняет}}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7F2141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2BAA8E" w14:textId="77777777" w:rsidR="00EE4219" w:rsidRDefault="00167843">
            <w:pPr>
              <w:spacing w:before="160" w:after="160"/>
            </w:pPr>
            <w:r>
              <w:t xml:space="preserve">Текст переменной выводится в зависимости от количества должников. Если должников больше одного, то выводится текст </w:t>
            </w:r>
            <w:r>
              <w:rPr>
                <w:b/>
                <w:bCs/>
              </w:rPr>
              <w:t>"Не выполняют"</w:t>
            </w:r>
            <w:r>
              <w:t xml:space="preserve">, если должник один, выводится текст </w:t>
            </w:r>
            <w:r>
              <w:rPr>
                <w:b/>
                <w:bCs/>
              </w:rPr>
              <w:t>"Не выполняет"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3AF1D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75B8570" w14:textId="77777777" w:rsidR="00EE4219" w:rsidRDefault="00167843">
            <w:pPr>
              <w:spacing w:before="160" w:after="160"/>
            </w:pPr>
            <w:r>
              <w:t>Не выполняет</w:t>
            </w:r>
          </w:p>
          <w:p w14:paraId="1D1B0177" w14:textId="77777777" w:rsidR="00EE4219" w:rsidRDefault="00167843">
            <w:pPr>
              <w:spacing w:before="160" w:after="160"/>
            </w:pPr>
            <w:r>
              <w:t>Не выполняют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13FBA9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0642D8FF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ACBAF3" w14:textId="77777777" w:rsidR="00EE4219" w:rsidRDefault="00167843">
            <w:pPr>
              <w:spacing w:before="160" w:after="160"/>
            </w:pPr>
            <w:r>
              <w:t xml:space="preserve">Номер </w:t>
            </w:r>
            <w:r>
              <w:t>дела о банкротстве (ФЛ)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8CEB8B" w14:textId="77777777" w:rsidR="00EE4219" w:rsidRDefault="00167843">
            <w:pPr>
              <w:spacing w:before="160" w:after="160"/>
            </w:pPr>
            <w:r>
              <w:t>{{Профиль_Должника_  Жильцы_Номер_Дела_ Банкрота}}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352996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891D28" w14:textId="77777777" w:rsidR="00EE4219" w:rsidRDefault="00167843">
            <w:r>
              <w:t xml:space="preserve">Переменная автоматически проставляет в документ текст </w:t>
            </w:r>
            <w:r>
              <w:rPr>
                <w:b/>
                <w:bCs/>
              </w:rPr>
              <w:t>"В производстве (тип суда) в отношении должника (ФИО) рассматривается дело о банкротстве (№ дела)"</w:t>
            </w:r>
            <w:r>
              <w:t xml:space="preserve"> если  должник является б</w:t>
            </w:r>
            <w:r>
              <w:t>анкротом.</w:t>
            </w:r>
          </w:p>
          <w:p w14:paraId="7A30742D" w14:textId="77777777" w:rsidR="00EE4219" w:rsidRDefault="00167843">
            <w:r>
              <w:t xml:space="preserve">Если должник не является </w:t>
            </w:r>
            <w:r>
              <w:lastRenderedPageBreak/>
              <w:t>банкротом, то текст не выводится (скрывается)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E5D64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1F59A22E" w14:textId="77777777" w:rsidR="00EE4219" w:rsidRDefault="00167843">
            <w:pPr>
              <w:spacing w:before="160" w:after="160"/>
            </w:pPr>
            <w:r>
              <w:t xml:space="preserve">В производстве (тип суда) в отношении должника (ФИО) рассматривается дело </w:t>
            </w:r>
            <w:r>
              <w:lastRenderedPageBreak/>
              <w:t>о банкротстве (№ дела)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AF9062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43B6F438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8B5680" w14:textId="77777777" w:rsidR="00EE4219" w:rsidRDefault="00167843">
            <w:pPr>
              <w:spacing w:before="160" w:after="160"/>
            </w:pPr>
            <w:r>
              <w:t>Номер дела о банкротстве (ЮЛ)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823840" w14:textId="77777777" w:rsidR="00EE4219" w:rsidRDefault="00167843">
            <w:pPr>
              <w:spacing w:before="160" w:after="160"/>
            </w:pPr>
            <w:r>
              <w:t xml:space="preserve">{{Должник_ Организация _Номер_ Дела_Банкрота}}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B4E198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3F3EE2" w14:textId="77777777" w:rsidR="00EE4219" w:rsidRDefault="00167843">
            <w:r>
              <w:t>Переменная автоматически проставляет в докуме</w:t>
            </w:r>
            <w:r>
              <w:t xml:space="preserve">нт текст </w:t>
            </w:r>
            <w:r>
              <w:rPr>
                <w:b/>
                <w:bCs/>
              </w:rPr>
              <w:t>"В производстве арбитражного суда в отношении должника (Наименование компании) рассматривается дело о банкротстве (№ дела)"</w:t>
            </w:r>
            <w:r>
              <w:t xml:space="preserve"> если  должник является банкротом.</w:t>
            </w:r>
          </w:p>
          <w:p w14:paraId="0A5C6CED" w14:textId="77777777" w:rsidR="00EE4219" w:rsidRDefault="00167843">
            <w:r>
              <w:t>Если должник не является банкротом, то текст не выводится (скрывается)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CB674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14463549" w14:textId="77777777" w:rsidR="00EE4219" w:rsidRDefault="00167843">
            <w:pPr>
              <w:spacing w:before="160" w:after="160"/>
            </w:pPr>
            <w:r>
              <w:t>В произ</w:t>
            </w:r>
            <w:r>
              <w:t>водстве арбитражного суда в отношении должника (Наименование компании) рассматривается дело о банкротстве (№ дела)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76FC39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3D7E0C22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C3D631" w14:textId="77777777" w:rsidR="00EE4219" w:rsidRDefault="00167843">
            <w:pPr>
              <w:spacing w:before="160" w:after="160"/>
            </w:pPr>
            <w:r>
              <w:t xml:space="preserve">Отмена судебного </w:t>
            </w:r>
            <w:r>
              <w:lastRenderedPageBreak/>
              <w:t>приказа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FD0B70" w14:textId="77777777" w:rsidR="00EE4219" w:rsidRDefault="00167843">
            <w:pPr>
              <w:spacing w:before="160" w:after="160"/>
            </w:pPr>
            <w:r>
              <w:lastRenderedPageBreak/>
              <w:t xml:space="preserve">{{Профиль_Должника_  Главная_Отмена_ </w:t>
            </w:r>
            <w:r>
              <w:lastRenderedPageBreak/>
              <w:t xml:space="preserve">Cудебного_ Приказа}}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ACA846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C03E13" w14:textId="77777777" w:rsidR="00EE4219" w:rsidRDefault="00167843">
            <w:r>
              <w:t>Переменная автоматиче</w:t>
            </w:r>
            <w:r>
              <w:t xml:space="preserve">ски проставляет в документ текст </w:t>
            </w:r>
            <w:r>
              <w:rPr>
                <w:b/>
                <w:bCs/>
              </w:rPr>
              <w:lastRenderedPageBreak/>
              <w:t>"Судебный приказ по делу {{Карточка_Истории_Судебных_Дел_Номер_Дела}} {{Карточка_ Истории_Судебных_  Дел_Дата_Отмены_Дела}}, в связи с чем заявленное требование подается в рамках искового производства"</w:t>
            </w:r>
            <w:r>
              <w:t xml:space="preserve"> если есть судебный пр</w:t>
            </w:r>
            <w:r>
              <w:t>иказ и он отменен.</w:t>
            </w:r>
          </w:p>
          <w:p w14:paraId="4D1A4507" w14:textId="77777777" w:rsidR="00EE4219" w:rsidRDefault="00167843">
            <w:r>
              <w:t>Если судебный приказ не отменен, то текст не выводится (скрывается)</w:t>
            </w:r>
          </w:p>
          <w:p w14:paraId="03D70D7D" w14:textId="77777777" w:rsidR="00EE4219" w:rsidRDefault="00167843">
            <w:pPr>
              <w:rPr>
                <w:i/>
                <w:iCs/>
              </w:rPr>
            </w:pPr>
            <w:r>
              <w:rPr>
                <w:i/>
                <w:iCs/>
              </w:rPr>
              <w:t>*текст этой переменной содержит другие переменные</w:t>
            </w:r>
          </w:p>
          <w:p w14:paraId="6C2D361F" w14:textId="77777777" w:rsidR="00EE4219" w:rsidRDefault="00EE4219">
            <w:pPr>
              <w:spacing w:before="160" w:after="160"/>
            </w:pP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82289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</w:p>
          <w:p w14:paraId="255B0C55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F4E190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77AA451F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A43E62" w14:textId="77777777" w:rsidR="00EE4219" w:rsidRDefault="00167843">
            <w:pPr>
              <w:spacing w:before="160" w:after="160"/>
            </w:pPr>
            <w:r>
              <w:t>Отсутствие ПДн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F9FAC2" w14:textId="77777777" w:rsidR="00EE4219" w:rsidRDefault="00167843">
            <w:pPr>
              <w:spacing w:before="160" w:after="160"/>
            </w:pPr>
            <w:r>
              <w:t xml:space="preserve">{{Сведения_Объекта_ Недвижимости_  Судебный_Запрос_ПДн}}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15D76B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F5EFC5" w14:textId="77777777" w:rsidR="00EE4219" w:rsidRDefault="00167843">
            <w:pPr>
              <w:spacing w:before="160" w:after="160"/>
            </w:pPr>
            <w:r>
              <w:t xml:space="preserve">В карточке должника проверяется наличие даты и места рождения. </w:t>
            </w:r>
          </w:p>
          <w:p w14:paraId="18FC58D9" w14:textId="77777777" w:rsidR="00EE4219" w:rsidRDefault="00167843">
            <w:pPr>
              <w:spacing w:before="160" w:after="160"/>
            </w:pPr>
            <w:r>
              <w:lastRenderedPageBreak/>
              <w:t xml:space="preserve">В случае отсутствия </w:t>
            </w:r>
            <w:r>
              <w:rPr>
                <w:b/>
                <w:bCs/>
              </w:rPr>
              <w:t>даты рождения</w:t>
            </w:r>
            <w:r>
              <w:t xml:space="preserve"> выводится следующий текст: </w:t>
            </w:r>
          </w:p>
          <w:p w14:paraId="23E92F1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"Дата рождения не известна. В связи с тем, что взыскателю не известн</w:t>
            </w:r>
            <w:r>
              <w:rPr>
                <w:b/>
                <w:bCs/>
              </w:rPr>
              <w:t>ы дата рождения должника и один из идентификаторов должника,  просим направить судебный запрос в органы Пенсионного и Социального страхования РФ и (или) налоговые органы и (или) в органы внутренних дел согласно п.3 ч.2 ст. 124 ГПК РФ в редакции Федеральный</w:t>
            </w:r>
            <w:r>
              <w:rPr>
                <w:b/>
                <w:bCs/>
              </w:rPr>
              <w:t xml:space="preserve"> закон от 18.03.2023 №80-ФЗ"</w:t>
            </w:r>
          </w:p>
          <w:p w14:paraId="43C11A71" w14:textId="77777777" w:rsidR="00EE4219" w:rsidRDefault="00167843">
            <w:pPr>
              <w:spacing w:before="160" w:after="160"/>
            </w:pPr>
            <w:r>
              <w:t xml:space="preserve">В случае </w:t>
            </w:r>
            <w:r>
              <w:lastRenderedPageBreak/>
              <w:t xml:space="preserve">отсутствия </w:t>
            </w:r>
            <w:r>
              <w:rPr>
                <w:b/>
                <w:bCs/>
              </w:rPr>
              <w:t>места рождения</w:t>
            </w:r>
            <w:r>
              <w:t xml:space="preserve"> выводится следующий текст: </w:t>
            </w:r>
          </w:p>
          <w:p w14:paraId="62202FA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"Место рождения не известно. В связи с тем, что взыскателю не известны место рождения должника и один из идентификаторов должника,  просим направить судебный запрос</w:t>
            </w:r>
            <w:r>
              <w:rPr>
                <w:b/>
                <w:bCs/>
              </w:rPr>
              <w:t xml:space="preserve"> в органы Пенсионного и Социального страхования РФ и (или) налоговые органы и (или) в органы внутренних дел согласно п.3 ч.2 ст. 124 ГПК РФ в редакции Федеральный закон от 18.03.2023 №80-ФЗ"</w:t>
            </w:r>
          </w:p>
          <w:p w14:paraId="07D0E1E7" w14:textId="77777777" w:rsidR="00EE4219" w:rsidRDefault="00167843">
            <w:pPr>
              <w:spacing w:before="160" w:after="160"/>
            </w:pPr>
            <w:r>
              <w:t xml:space="preserve">Если все ПДн </w:t>
            </w:r>
            <w:r>
              <w:lastRenderedPageBreak/>
              <w:t>присутствуют, текст переменной не выводится (скрывае</w:t>
            </w:r>
            <w:r>
              <w:t>тся)</w:t>
            </w:r>
          </w:p>
          <w:p w14:paraId="7377124A" w14:textId="77777777" w:rsidR="00EE4219" w:rsidRDefault="00EE4219">
            <w:pPr>
              <w:spacing w:before="160" w:after="160"/>
            </w:pP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0583A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</w:p>
          <w:p w14:paraId="0097EDA5" w14:textId="77777777" w:rsidR="00EE4219" w:rsidRDefault="00EE4219">
            <w:pPr>
              <w:spacing w:before="160" w:after="160"/>
              <w:rPr>
                <w:i/>
                <w:iCs/>
              </w:rPr>
            </w:pP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8475DB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4E32F331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2AB783" w14:textId="77777777" w:rsidR="00EE4219" w:rsidRDefault="00167843">
            <w:pPr>
              <w:spacing w:before="160" w:after="160"/>
            </w:pPr>
            <w:r>
              <w:lastRenderedPageBreak/>
              <w:t>Отсутствует ИНН, СНИЛС идентификатора у всех жителей (прошение)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CF032B" w14:textId="77777777" w:rsidR="00EE4219" w:rsidRDefault="00167843">
            <w:pPr>
              <w:spacing w:before="160" w:after="160"/>
            </w:pPr>
            <w:r>
              <w:t xml:space="preserve">{{Профиль_Должника_  Жильцы_Запрос_Всех_ ПДн_ ИНН_СНИЛС}}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B955A6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1790A8" w14:textId="77777777" w:rsidR="00EE4219" w:rsidRDefault="00167843">
            <w:pPr>
              <w:spacing w:before="160" w:after="160"/>
            </w:pPr>
            <w:r>
              <w:t xml:space="preserve">В карточке должника проверяется наличие ИНН, СНИЛС рождения. Если у некоторых должников нет ИНН и СНИЛС, выводится текст: </w:t>
            </w:r>
          </w:p>
          <w:p w14:paraId="7F153E3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"Запросить неизвестные взыскателю сведения о должнике, а именно: ИНН, СНИЛС, реквизиты идентификатора (ов) из органов Пенсионного Фон</w:t>
            </w:r>
            <w:r>
              <w:rPr>
                <w:b/>
                <w:bCs/>
              </w:rPr>
              <w:t>да Российской Федерации и (или) налоговых органов и (или) органов внутренних дел"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00C53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9B4F02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02331AD1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A8751F" w14:textId="77777777" w:rsidR="00EE4219" w:rsidRDefault="00167843">
            <w:pPr>
              <w:spacing w:before="160" w:after="160"/>
            </w:pPr>
            <w:r>
              <w:lastRenderedPageBreak/>
              <w:t>Отсутствует адрес регистрации (прошение)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A1E354" w14:textId="77777777" w:rsidR="00EE4219" w:rsidRDefault="00167843">
            <w:pPr>
              <w:spacing w:before="160" w:after="160"/>
            </w:pPr>
            <w:r>
              <w:t xml:space="preserve">{{Профиль_Должника_  Текстовая_Переменная _ По_Адресам}}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9AE8C8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E0FD46" w14:textId="77777777" w:rsidR="00EE4219" w:rsidRDefault="00167843">
            <w:r>
              <w:t>Переменная автоматически прос</w:t>
            </w:r>
            <w:r>
              <w:t xml:space="preserve">тавляет в документ текст в зависимости от наличия полного адреса регистрации должника. </w:t>
            </w:r>
          </w:p>
          <w:p w14:paraId="04613E40" w14:textId="77777777" w:rsidR="00EE4219" w:rsidRDefault="00167843">
            <w:r>
              <w:t xml:space="preserve">Если адрес помещения (по которому идет подача в суд) совпадает с адресом регистрации должника, то в просительной части ЗВСП выводится следующий текст: </w:t>
            </w:r>
          </w:p>
          <w:p w14:paraId="219DCC3B" w14:textId="77777777" w:rsidR="00EE4219" w:rsidRDefault="00167843">
            <w:pPr>
              <w:rPr>
                <w:b/>
                <w:bCs/>
              </w:rPr>
            </w:pPr>
            <w:r>
              <w:rPr>
                <w:b/>
                <w:bCs/>
              </w:rPr>
              <w:t>"Прошу суд, в со</w:t>
            </w:r>
            <w:r>
              <w:rPr>
                <w:b/>
                <w:bCs/>
              </w:rPr>
              <w:t xml:space="preserve">ответствии с ч.3 ст.124 ГПК РФ, запросить неизвестные взыскателю сведения о должнике, а именно: адрес регистрации должника из органов Пенсионного фонда Российской </w:t>
            </w:r>
            <w:r>
              <w:rPr>
                <w:b/>
                <w:bCs/>
              </w:rPr>
              <w:lastRenderedPageBreak/>
              <w:t>Федерации, и (или) налоговых органов, и (или) органов внутренних дел."</w:t>
            </w:r>
          </w:p>
          <w:p w14:paraId="3DB0C901" w14:textId="77777777" w:rsidR="00EE4219" w:rsidRDefault="00167843">
            <w:r>
              <w:t xml:space="preserve">Если в строке "адрес регистрации" отсутствует текст "кв" или "квартира", то в просительной части ЗВСП выводится следующий текст: </w:t>
            </w:r>
          </w:p>
          <w:p w14:paraId="421BEF79" w14:textId="77777777" w:rsidR="00EE4219" w:rsidRDefault="00167843">
            <w:pPr>
              <w:rPr>
                <w:b/>
                <w:bCs/>
              </w:rPr>
            </w:pPr>
            <w:r>
              <w:rPr>
                <w:b/>
                <w:bCs/>
              </w:rPr>
              <w:t>"Прошу суд, в соответствии с ч.3 ст.124 ГПК РФ, запросить неизвестные взыскателю сведения о должнике, а именно: адрес регистра</w:t>
            </w:r>
            <w:r>
              <w:rPr>
                <w:b/>
                <w:bCs/>
              </w:rPr>
              <w:t xml:space="preserve">ции должника из органов Пенсионного фонда Российской Федерации, и (или) налоговых органов, и (или) органов внутренних </w:t>
            </w:r>
            <w:r>
              <w:rPr>
                <w:b/>
                <w:bCs/>
              </w:rPr>
              <w:lastRenderedPageBreak/>
              <w:t>дел."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BED31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B41268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7F9FA57D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988124" w14:textId="77777777" w:rsidR="00EE4219" w:rsidRDefault="00167843">
            <w:pPr>
              <w:spacing w:before="160" w:after="160"/>
            </w:pPr>
            <w:r>
              <w:lastRenderedPageBreak/>
              <w:t>Отсутствует всех идентификатор ПДн (прошение)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9F2B47" w14:textId="77777777" w:rsidR="00EE4219" w:rsidRDefault="00167843">
            <w:pPr>
              <w:spacing w:before="160" w:after="160"/>
            </w:pPr>
            <w:r>
              <w:t xml:space="preserve">{{Сведения_Объекта_ Недвижимости_Запрос  _Всех_ПДн}}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4C349D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8B1B23" w14:textId="77777777" w:rsidR="00EE4219" w:rsidRDefault="00167843">
            <w:r>
              <w:t xml:space="preserve">Переменная автоматически проставляет в документ текст в случае отсутствия у должника даты и места рождения, серии и номера паспорта: </w:t>
            </w:r>
          </w:p>
          <w:p w14:paraId="549CFF15" w14:textId="77777777" w:rsidR="00EE4219" w:rsidRDefault="00167843">
            <w:pPr>
              <w:rPr>
                <w:b/>
                <w:bCs/>
              </w:rPr>
            </w:pPr>
            <w:r>
              <w:rPr>
                <w:b/>
                <w:bCs/>
              </w:rPr>
              <w:t>"Запросить неизвестные взыскателю данные о должнике, а именно: д</w:t>
            </w:r>
            <w:r>
              <w:rPr>
                <w:b/>
                <w:bCs/>
              </w:rPr>
              <w:t>ата и место рождения должника, реквизиты идентификатора (ов) из</w:t>
            </w:r>
            <w:r>
              <w:t xml:space="preserve"> </w:t>
            </w:r>
            <w:r>
              <w:rPr>
                <w:b/>
                <w:bCs/>
              </w:rPr>
              <w:t>органов Пенсионного фонда Российской Федерации, и (или) налоговых органов, и (или) органов внутренних дел."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F29BA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</w:t>
            </w:r>
          </w:p>
          <w:p w14:paraId="674A1308" w14:textId="77777777" w:rsidR="00EE4219" w:rsidRDefault="00EE4219">
            <w:pPr>
              <w:spacing w:before="160" w:after="160"/>
              <w:rPr>
                <w:i/>
                <w:iCs/>
              </w:rPr>
            </w:pP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C9110B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18210ED3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9CAC17" w14:textId="77777777" w:rsidR="00EE4219" w:rsidRDefault="00167843">
            <w:pPr>
              <w:spacing w:before="160" w:after="160"/>
            </w:pPr>
            <w:r>
              <w:t>Отсутствует всех иденти</w:t>
            </w:r>
            <w:r>
              <w:lastRenderedPageBreak/>
              <w:t>фикатор ПДн у всех</w:t>
            </w:r>
            <w:r>
              <w:t xml:space="preserve"> жителей (прошение)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82B59C" w14:textId="77777777" w:rsidR="00EE4219" w:rsidRDefault="00167843">
            <w:pPr>
              <w:spacing w:before="160" w:after="160"/>
            </w:pPr>
            <w:r>
              <w:lastRenderedPageBreak/>
              <w:t>{{Профиль_Должника_  Жильцы_Запрос_Всех_  ПДн}}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7E17E9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681140" w14:textId="77777777" w:rsidR="00EE4219" w:rsidRDefault="00167843">
            <w:r>
              <w:t xml:space="preserve">Переменная автоматически проставляет в документ текст в </w:t>
            </w:r>
            <w:r>
              <w:lastRenderedPageBreak/>
              <w:t xml:space="preserve">случае отсутствия у некоторых должников даты и места рождения, серии и номера паспорта: </w:t>
            </w:r>
          </w:p>
          <w:p w14:paraId="5F6A824A" w14:textId="77777777" w:rsidR="00EE4219" w:rsidRDefault="00167843">
            <w:pPr>
              <w:rPr>
                <w:b/>
                <w:bCs/>
              </w:rPr>
            </w:pPr>
            <w:r>
              <w:rPr>
                <w:b/>
                <w:bCs/>
              </w:rPr>
              <w:t>"Запросить неизвестные взыскателю данные о должнике, а именно: дата и место рождения должника, реквизиты иденти</w:t>
            </w:r>
            <w:r>
              <w:rPr>
                <w:b/>
                <w:bCs/>
              </w:rPr>
              <w:t>фикатора (ов) из</w:t>
            </w:r>
            <w:r>
              <w:t xml:space="preserve"> </w:t>
            </w:r>
            <w:r>
              <w:rPr>
                <w:b/>
                <w:bCs/>
              </w:rPr>
              <w:t>органов Пенсионного фонда Российской Федерации, и (или) налоговых органов, и (или) органов внутренних дел."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153A0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5F3280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449EB89C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428294" w14:textId="77777777" w:rsidR="00EE4219" w:rsidRDefault="00167843">
            <w:pPr>
              <w:spacing w:before="160" w:after="160"/>
            </w:pPr>
            <w:r>
              <w:t>Отсутствует идентификатор ПДн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983E02" w14:textId="77777777" w:rsidR="00EE4219" w:rsidRDefault="00167843">
            <w:pPr>
              <w:spacing w:before="160" w:after="160"/>
            </w:pPr>
            <w:r>
              <w:t>{{Сведения_Объекта_ Недвижимости_Наличие_ ПДн}}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8FAF3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40A3D3" w14:textId="77777777" w:rsidR="00EE4219" w:rsidRDefault="00167843">
            <w:r>
              <w:t>Перемен</w:t>
            </w:r>
            <w:r>
              <w:t xml:space="preserve">ная автоматически проставляет в документ текст в случае отсутствия у должника персональных данных, даты рождения, места </w:t>
            </w:r>
            <w:r>
              <w:lastRenderedPageBreak/>
              <w:t xml:space="preserve">рождения, серии и номера паспорта: </w:t>
            </w:r>
          </w:p>
          <w:p w14:paraId="55D991E5" w14:textId="77777777" w:rsidR="00EE4219" w:rsidRDefault="00167843">
            <w:pPr>
              <w:rPr>
                <w:b/>
                <w:bCs/>
              </w:rPr>
            </w:pPr>
            <w:r>
              <w:rPr>
                <w:b/>
                <w:bCs/>
              </w:rPr>
              <w:t>"При этом взыскатель не располагает сведениями о дате и месте рождения должника, месте его работы, а</w:t>
            </w:r>
            <w:r>
              <w:rPr>
                <w:b/>
                <w:bCs/>
              </w:rPr>
              <w:t xml:space="preserve"> также реквизитами какого-либо из мдентификаторов гражданина. </w:t>
            </w:r>
          </w:p>
          <w:p w14:paraId="16BED988" w14:textId="77777777" w:rsidR="00EE4219" w:rsidRDefault="00167843">
            <w:pPr>
              <w:rPr>
                <w:b/>
                <w:bCs/>
              </w:rPr>
            </w:pPr>
            <w:r>
              <w:rPr>
                <w:b/>
                <w:bCs/>
              </w:rPr>
              <w:t>По мсыслу п.3. ст. 124 ГПК РФ дата и место рождения, место работы должника-гражданина указывается в заявлении о вынесении судебного приказа в том случае, когда они известны взыскателю.</w:t>
            </w:r>
          </w:p>
          <w:p w14:paraId="32ABF9FE" w14:textId="77777777" w:rsidR="00EE4219" w:rsidRDefault="00167843">
            <w:pPr>
              <w:rPr>
                <w:b/>
                <w:bCs/>
              </w:rPr>
            </w:pPr>
            <w:r>
              <w:rPr>
                <w:b/>
                <w:bCs/>
              </w:rPr>
              <w:t>В случае</w:t>
            </w:r>
            <w:r>
              <w:rPr>
                <w:b/>
                <w:bCs/>
              </w:rPr>
              <w:t xml:space="preserve">, если взыскателю не известны дата и место рождения должника, один </w:t>
            </w:r>
            <w:r>
              <w:rPr>
                <w:b/>
                <w:bCs/>
              </w:rPr>
              <w:lastRenderedPageBreak/>
              <w:t>из идентификаторов должника, об этом указывается в заявлении о вынесении судебного приказа и такая информация по запросу суда предоставляется органами</w:t>
            </w:r>
            <w:r>
              <w:t xml:space="preserve"> </w:t>
            </w:r>
            <w:r>
              <w:rPr>
                <w:b/>
                <w:bCs/>
              </w:rPr>
              <w:t>Пенсионного фонда Российской Федерации</w:t>
            </w:r>
            <w:r>
              <w:rPr>
                <w:b/>
                <w:bCs/>
              </w:rPr>
              <w:t>, и (или) налоговых органов, и (или) органов внутренних дел. В этом случае срок вынесения судебного приказа, предусмотренный ч.1. ст.126 настоящего Кодекса, исчисляется со дня получения судом такой информации."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A258F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3BF7D1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7F4D3218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1D0E8B" w14:textId="77777777" w:rsidR="00EE4219" w:rsidRDefault="00167843">
            <w:pPr>
              <w:spacing w:before="160" w:after="160"/>
            </w:pPr>
            <w:r>
              <w:lastRenderedPageBreak/>
              <w:t>Отс</w:t>
            </w:r>
            <w:r>
              <w:t xml:space="preserve">утствует </w:t>
            </w:r>
            <w:r>
              <w:lastRenderedPageBreak/>
              <w:t>идентификатор ПДн (прошение)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C3A41E" w14:textId="77777777" w:rsidR="00EE4219" w:rsidRDefault="00167843">
            <w:pPr>
              <w:spacing w:before="160" w:after="160"/>
            </w:pPr>
            <w:r>
              <w:lastRenderedPageBreak/>
              <w:t xml:space="preserve">{{Сведения_Объекта_ </w:t>
            </w:r>
            <w:r>
              <w:lastRenderedPageBreak/>
              <w:t xml:space="preserve">Недвижимости_Запрос _ПДн}}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7BE086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61556A" w14:textId="77777777" w:rsidR="00EE4219" w:rsidRDefault="00167843">
            <w:r>
              <w:t xml:space="preserve">Переменная автоматически </w:t>
            </w:r>
            <w:r>
              <w:lastRenderedPageBreak/>
              <w:t xml:space="preserve">проставляет в документ текст в случае отсутствия у должника даты и места рождения: </w:t>
            </w:r>
          </w:p>
          <w:p w14:paraId="7D168A16" w14:textId="77777777" w:rsidR="00EE4219" w:rsidRDefault="00167843">
            <w:pPr>
              <w:rPr>
                <w:b/>
                <w:bCs/>
              </w:rPr>
            </w:pPr>
            <w:r>
              <w:rPr>
                <w:b/>
                <w:bCs/>
              </w:rPr>
              <w:t>"Запросить неизвестные взыскателю данные о должнике, а именно: дата и место рождения должника, реквизиты идентификатора (ов) из</w:t>
            </w:r>
            <w:r>
              <w:t xml:space="preserve"> </w:t>
            </w:r>
            <w:r>
              <w:rPr>
                <w:b/>
                <w:bCs/>
              </w:rPr>
              <w:t>органов Пенсионного</w:t>
            </w:r>
            <w:r>
              <w:rPr>
                <w:b/>
                <w:bCs/>
              </w:rPr>
              <w:t xml:space="preserve"> фонда Российской Федерации, и (или) налоговых органов, и (или) органов внутренних дел."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BC723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777EEE" w14:textId="77777777" w:rsidR="00EE4219" w:rsidRDefault="00167843">
            <w:r>
              <w:t xml:space="preserve">Данные подставляются </w:t>
            </w:r>
            <w:r>
              <w:lastRenderedPageBreak/>
              <w:t xml:space="preserve">системой </w:t>
            </w:r>
          </w:p>
        </w:tc>
      </w:tr>
      <w:tr w:rsidR="00EE4219" w14:paraId="57C503A3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87C76B" w14:textId="77777777" w:rsidR="00EE4219" w:rsidRDefault="00167843">
            <w:pPr>
              <w:spacing w:before="160" w:after="160"/>
            </w:pPr>
            <w:r>
              <w:lastRenderedPageBreak/>
              <w:t>Отсутствует идентификатор ПДн (прошение-2)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FA21B9" w14:textId="77777777" w:rsidR="00EE4219" w:rsidRDefault="00167843">
            <w:pPr>
              <w:spacing w:before="160" w:after="160"/>
            </w:pPr>
            <w:r>
              <w:t>{{Сведения_Объекта_ Недвижимости_Запрос_ ПДн_2}}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EC857B" w14:textId="77777777" w:rsidR="00EE4219" w:rsidRDefault="00EE4219">
            <w:pPr>
              <w:spacing w:before="160" w:after="160"/>
            </w:pP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C9A044" w14:textId="77777777" w:rsidR="00EE4219" w:rsidRDefault="00167843">
            <w:pPr>
              <w:spacing w:before="160" w:after="160"/>
            </w:pPr>
            <w:r>
              <w:t>Если у должника отсутствуют ПДн, то выводить следующий текст с другой переменной внутри:**</w:t>
            </w:r>
          </w:p>
          <w:p w14:paraId="32162FB7" w14:textId="77777777" w:rsidR="00EE4219" w:rsidRDefault="00167843">
            <w:pPr>
              <w:spacing w:before="160" w:after="160"/>
            </w:pPr>
            <w:r>
              <w:t xml:space="preserve">"3. Направить запрос о </w:t>
            </w:r>
            <w:r>
              <w:lastRenderedPageBreak/>
              <w:t xml:space="preserve">предоставлении сведений о {должнике / должниках} в соответствии с п.3 ч.2 ст. 124 ГПК РФ в органы Фонда пенсионного и социального страхования </w:t>
            </w:r>
            <w:r>
              <w:t>Российской Федерации, и (или) налоговые органы, и (или) органы внутренних дел, а также в организацию уполномоченную на предоставление сведений из ЕГРН." </w:t>
            </w:r>
          </w:p>
          <w:p w14:paraId="18313F3F" w14:textId="77777777" w:rsidR="00EE4219" w:rsidRDefault="00167843">
            <w:pPr>
              <w:spacing w:before="160" w:after="160"/>
            </w:pPr>
            <w:r>
              <w:t>В Ином случае переменная должна быть скрыта.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541D7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FB464F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4767FE3C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29743C" w14:textId="77777777" w:rsidR="00EE4219" w:rsidRDefault="00167843">
            <w:pPr>
              <w:spacing w:before="160" w:after="160"/>
            </w:pPr>
            <w:r>
              <w:t>Отсутствует иде</w:t>
            </w:r>
            <w:r>
              <w:t>нтификатор ПДн-1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5CEA7B" w14:textId="77777777" w:rsidR="00EE4219" w:rsidRDefault="00167843">
            <w:pPr>
              <w:spacing w:before="160" w:after="160"/>
            </w:pPr>
            <w:r>
              <w:t xml:space="preserve">{{Профиль_Должника_ Жильцы_Наличие_ ПДн}}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9C2B81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3DBDE4" w14:textId="77777777" w:rsidR="00EE4219" w:rsidRDefault="00167843">
            <w:r>
              <w:t xml:space="preserve">Переменная автоматически проставляет в документ текст в случае отсутствия у должника персональных данных: </w:t>
            </w:r>
          </w:p>
          <w:p w14:paraId="25AABF5A" w14:textId="77777777" w:rsidR="00EE4219" w:rsidRDefault="00167843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"При этом взыскатель не располагает сведениями о дате и месте рождения должника, месте его работы, а также реквизитами какого-либо из мдентификаторов</w:t>
            </w:r>
            <w:r>
              <w:rPr>
                <w:b/>
                <w:bCs/>
              </w:rPr>
              <w:t xml:space="preserve"> гражданина. </w:t>
            </w:r>
          </w:p>
          <w:p w14:paraId="227BAC46" w14:textId="77777777" w:rsidR="00EE4219" w:rsidRDefault="00167843">
            <w:pPr>
              <w:rPr>
                <w:b/>
                <w:bCs/>
              </w:rPr>
            </w:pPr>
            <w:r>
              <w:rPr>
                <w:b/>
                <w:bCs/>
              </w:rPr>
              <w:t>По мсыслу п.3. ст. 124 ГПК РФ дата и место рождения, место работы должника-гражданина указывается в заявлении о вынесении судебного приказа в том случае, когда они известны взыскателю.</w:t>
            </w:r>
          </w:p>
          <w:p w14:paraId="7D8CC554" w14:textId="77777777" w:rsidR="00EE4219" w:rsidRDefault="00167843">
            <w:pPr>
              <w:rPr>
                <w:b/>
                <w:bCs/>
              </w:rPr>
            </w:pPr>
            <w:r>
              <w:rPr>
                <w:b/>
                <w:bCs/>
              </w:rPr>
              <w:t>В случае, если взыскателю не известны дата и место рожден</w:t>
            </w:r>
            <w:r>
              <w:rPr>
                <w:b/>
                <w:bCs/>
              </w:rPr>
              <w:t xml:space="preserve">ия должника, один из идентификаторов должника, об </w:t>
            </w:r>
            <w:r>
              <w:rPr>
                <w:b/>
                <w:bCs/>
              </w:rPr>
              <w:lastRenderedPageBreak/>
              <w:t>этом указывается в заявлении о вынесении судебного приказа и такая информация по запросу суда предоставляется органами</w:t>
            </w:r>
            <w:r>
              <w:t xml:space="preserve"> </w:t>
            </w:r>
            <w:r>
              <w:rPr>
                <w:b/>
                <w:bCs/>
              </w:rPr>
              <w:t>Пенсионного фонда Российской Федерации, и (или) налоговых органов, и (или) органов внут</w:t>
            </w:r>
            <w:r>
              <w:rPr>
                <w:b/>
                <w:bCs/>
              </w:rPr>
              <w:t>ренних дел. В этом случае срок вынесения судебного приказа, предусмотренный ч.1. ст.126 настоящего Кодекса, исчисляется со дня получения судом такой информации."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7B27C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B26F63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364D9663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911265" w14:textId="77777777" w:rsidR="00EE4219" w:rsidRDefault="00167843">
            <w:pPr>
              <w:spacing w:before="160" w:after="160"/>
            </w:pPr>
            <w:r>
              <w:lastRenderedPageBreak/>
              <w:t>Отсутствует идентификатор ПДн-2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7B9B4A" w14:textId="77777777" w:rsidR="00EE4219" w:rsidRDefault="00167843">
            <w:pPr>
              <w:spacing w:before="160" w:after="160"/>
            </w:pPr>
            <w:r>
              <w:t xml:space="preserve">{{Сведения_Объекта_ </w:t>
            </w:r>
            <w:r>
              <w:t>Недвижимости_Запрос_ Недостающих_ПД</w:t>
            </w:r>
            <w:r>
              <w:lastRenderedPageBreak/>
              <w:t xml:space="preserve">н_1}}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011D42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CC295E" w14:textId="77777777" w:rsidR="00EE4219" w:rsidRDefault="00167843">
            <w:r>
              <w:t xml:space="preserve">Переменная автоматически проставляет в документ текст в случае отсутствия </w:t>
            </w:r>
            <w:r>
              <w:lastRenderedPageBreak/>
              <w:t xml:space="preserve">у должника даты и места рождения, серии и номера паспорта или СНИЛС, или ИНН: </w:t>
            </w:r>
          </w:p>
          <w:p w14:paraId="505BE46C" w14:textId="77777777" w:rsidR="00EE4219" w:rsidRDefault="00167843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"В соответствии с п.3. ч.2 ст. 124 ГПК РФ в случае, если </w:t>
            </w:r>
            <w:r>
              <w:rPr>
                <w:b/>
                <w:bCs/>
              </w:rPr>
              <w:t>взыскателю не известны дата и место рождения должника, один из идентификаторов должника, об этом указывается в заявлении о вынесении судебного приказа и такая информация по запросу суда предоставляется органами</w:t>
            </w:r>
            <w:r>
              <w:t xml:space="preserve"> </w:t>
            </w:r>
            <w:r>
              <w:rPr>
                <w:b/>
                <w:bCs/>
              </w:rPr>
              <w:t>Пенсионного фонда Российской Федерации, и (ил</w:t>
            </w:r>
            <w:r>
              <w:rPr>
                <w:b/>
                <w:bCs/>
              </w:rPr>
              <w:t xml:space="preserve">и) налоговых органов, и (или) органов внутренних дел. В случае, евсли </w:t>
            </w:r>
            <w:r>
              <w:rPr>
                <w:b/>
                <w:bCs/>
              </w:rPr>
              <w:lastRenderedPageBreak/>
              <w:t>взыскателю задолженности по оплате помещения, машиноместа в многоквартирном доме, коммунальных услуг, взносов на капитальный ремонт общего имущества собственников помещений в многокварти</w:t>
            </w:r>
            <w:r>
              <w:rPr>
                <w:b/>
                <w:bCs/>
              </w:rPr>
              <w:t xml:space="preserve">рном доме, энергетических ресурсов неизвестны не только вышеуказанные сведения о должнике, но и фамилия, имя, отчество (при наличии) должника, соответствующий взыскатель в заявлении о вынесении судебного приказа вправе указать об этом и такая информация </w:t>
            </w:r>
            <w:r>
              <w:rPr>
                <w:b/>
                <w:bCs/>
              </w:rPr>
              <w:lastRenderedPageBreak/>
              <w:t>вм</w:t>
            </w:r>
            <w:r>
              <w:rPr>
                <w:b/>
                <w:bCs/>
              </w:rPr>
              <w:t>есте с вышеуказанными сведениями о должнике, неизвестными взыскателю, предоставляется суду указанными в настоящем пункте органами, а также организацией, уполномоченной на предоставление сведений из Единого государственного реестра недвижимости в порядке, у</w:t>
            </w:r>
            <w:r>
              <w:rPr>
                <w:b/>
                <w:bCs/>
              </w:rPr>
              <w:t>становленном федеральным законом."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56E4F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99C5FF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06D470F3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8F2A22" w14:textId="77777777" w:rsidR="00EE4219" w:rsidRDefault="00167843">
            <w:pPr>
              <w:spacing w:before="160" w:after="160"/>
            </w:pPr>
            <w:r>
              <w:lastRenderedPageBreak/>
              <w:t>Отсутствует идентификатор ПДн-2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502FD8" w14:textId="77777777" w:rsidR="00EE4219" w:rsidRDefault="00167843">
            <w:pPr>
              <w:spacing w:before="160" w:after="160"/>
            </w:pPr>
            <w:r>
              <w:t>{{Сведения_Объекта_ Недвижимости_Запрос_ Недостающих_ПДн}}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4854F9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F0B6B0" w14:textId="77777777" w:rsidR="00EE4219" w:rsidRDefault="00167843">
            <w:r>
              <w:t xml:space="preserve">Переменная автоматически проставляет в документ текст в случае отсутствия у должника персональных данных по следующим </w:t>
            </w:r>
            <w:r>
              <w:lastRenderedPageBreak/>
              <w:t xml:space="preserve">условиям: </w:t>
            </w:r>
          </w:p>
          <w:p w14:paraId="059D5CE0" w14:textId="77777777" w:rsidR="00EE4219" w:rsidRDefault="00167843">
            <w:pPr>
              <w:numPr>
                <w:ilvl w:val="0"/>
                <w:numId w:val="55"/>
              </w:numPr>
            </w:pPr>
            <w:r>
              <w:t>При отсутствии любого идентификатора - ФИО, дата рождения, место рождения, адрес регистрации</w:t>
            </w:r>
          </w:p>
          <w:p w14:paraId="0100B62D" w14:textId="77777777" w:rsidR="00EE4219" w:rsidRDefault="00167843">
            <w:pPr>
              <w:numPr>
                <w:ilvl w:val="0"/>
                <w:numId w:val="55"/>
              </w:numPr>
            </w:pPr>
            <w:r>
              <w:t>При отсутствии всех идентификаторо</w:t>
            </w:r>
            <w:r>
              <w:t>в - ИНН, СНИЛС, серия и номер паспорта</w:t>
            </w:r>
          </w:p>
          <w:p w14:paraId="135983B0" w14:textId="77777777" w:rsidR="00EE4219" w:rsidRDefault="00167843">
            <w:r>
              <w:t>Текст переменной:</w:t>
            </w:r>
          </w:p>
          <w:p w14:paraId="6C1DB846" w14:textId="77777777" w:rsidR="00EE4219" w:rsidRDefault="00167843">
            <w:pPr>
              <w:rPr>
                <w:b/>
                <w:bCs/>
              </w:rPr>
            </w:pPr>
            <w:r>
              <w:rPr>
                <w:b/>
                <w:bCs/>
              </w:rPr>
              <w:t>"На основании ч.3 ст.124 ГПК РФ, прошу суд запросить недастающие идентификационные данные должника для вынесения судебного приказа, в связи с отсутствием таких данных у взыскателя."</w:t>
            </w:r>
          </w:p>
          <w:p w14:paraId="4B3349C1" w14:textId="77777777" w:rsidR="00EE4219" w:rsidRDefault="00167843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 xml:space="preserve">Пример: </w:t>
            </w:r>
          </w:p>
          <w:p w14:paraId="09A15E23" w14:textId="77777777" w:rsidR="00EE4219" w:rsidRDefault="00167843">
            <w:pPr>
              <w:numPr>
                <w:ilvl w:val="0"/>
                <w:numId w:val="56"/>
              </w:numPr>
            </w:pPr>
            <w:r>
              <w:t xml:space="preserve">Если </w:t>
            </w:r>
            <w:r>
              <w:rPr>
                <w:b/>
                <w:bCs/>
              </w:rPr>
              <w:t>есть</w:t>
            </w:r>
            <w:r>
              <w:t xml:space="preserve"> ФИО, дата рождения, место рождения, адрес регистрации, но </w:t>
            </w:r>
            <w:r>
              <w:rPr>
                <w:b/>
                <w:bCs/>
              </w:rPr>
              <w:lastRenderedPageBreak/>
              <w:t>нет всех идентификаторов</w:t>
            </w:r>
            <w:r>
              <w:t xml:space="preserve"> - ИНН, СНИЛС, серия и номер паспорта, то текст </w:t>
            </w:r>
            <w:r>
              <w:rPr>
                <w:b/>
                <w:bCs/>
              </w:rPr>
              <w:t>выводится</w:t>
            </w:r>
            <w:r>
              <w:t xml:space="preserve">. </w:t>
            </w:r>
          </w:p>
          <w:p w14:paraId="0EA52335" w14:textId="77777777" w:rsidR="00EE4219" w:rsidRDefault="00167843">
            <w:pPr>
              <w:numPr>
                <w:ilvl w:val="0"/>
                <w:numId w:val="56"/>
              </w:numPr>
            </w:pPr>
            <w:r>
              <w:t xml:space="preserve">Если </w:t>
            </w:r>
            <w:r>
              <w:rPr>
                <w:b/>
                <w:bCs/>
              </w:rPr>
              <w:t>есть</w:t>
            </w:r>
            <w:r>
              <w:t xml:space="preserve"> ФИО, дата рождения, адрес регистрации, ИНН, то текст </w:t>
            </w:r>
            <w:r>
              <w:rPr>
                <w:b/>
                <w:bCs/>
              </w:rPr>
              <w:t>выводится</w:t>
            </w:r>
            <w:r>
              <w:t xml:space="preserve">. </w:t>
            </w:r>
          </w:p>
          <w:p w14:paraId="70446E76" w14:textId="77777777" w:rsidR="00EE4219" w:rsidRDefault="00167843">
            <w:pPr>
              <w:numPr>
                <w:ilvl w:val="0"/>
                <w:numId w:val="56"/>
              </w:numPr>
            </w:pPr>
            <w:r>
              <w:t xml:space="preserve">Если </w:t>
            </w:r>
            <w:r>
              <w:rPr>
                <w:b/>
                <w:bCs/>
              </w:rPr>
              <w:t>есть</w:t>
            </w:r>
            <w:r>
              <w:t xml:space="preserve"> ФИО, дата рождения, мест</w:t>
            </w:r>
            <w:r>
              <w:t xml:space="preserve">о рождения, адрес регистрации, ИНН, то текст </w:t>
            </w:r>
            <w:r>
              <w:rPr>
                <w:b/>
                <w:bCs/>
              </w:rPr>
              <w:t>не выводится</w:t>
            </w:r>
            <w:r>
              <w:t>.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4E864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820A5D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0D96776E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FDC19E" w14:textId="77777777" w:rsidR="00EE4219" w:rsidRDefault="00167843">
            <w:pPr>
              <w:spacing w:before="160" w:after="160"/>
            </w:pPr>
            <w:r>
              <w:lastRenderedPageBreak/>
              <w:t>Отсутствует идентификатор ПДн-3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F98BBD" w14:textId="77777777" w:rsidR="00EE4219" w:rsidRDefault="00167843">
            <w:pPr>
              <w:spacing w:before="160" w:after="160"/>
            </w:pPr>
            <w:r>
              <w:t>{{Сведения_Объекта_Недвижимости_Наличие_ПДн_2}}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72942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A94786" w14:textId="77777777" w:rsidR="00EE4219" w:rsidRDefault="00167843">
            <w:r>
              <w:t xml:space="preserve">Переменная автоматически проставляет в документ текст в случае отсутствия у должника персональных данных (для Межрегионгаз): </w:t>
            </w:r>
          </w:p>
          <w:p w14:paraId="0A29A67E" w14:textId="77777777" w:rsidR="00EE4219" w:rsidRDefault="00167843">
            <w:r>
              <w:t>Текст переменной:</w:t>
            </w:r>
          </w:p>
          <w:p w14:paraId="7AE4D5D5" w14:textId="77777777" w:rsidR="00EE4219" w:rsidRDefault="00167843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"Согласно ч.1 ст. 29 ГПК РФ "Подсудность по выбору истца" иск к ответчику </w:t>
            </w:r>
            <w:r>
              <w:rPr>
                <w:b/>
                <w:bCs/>
              </w:rPr>
              <w:lastRenderedPageBreak/>
              <w:t xml:space="preserve">место жительства которого не известно </w:t>
            </w:r>
            <w:r>
              <w:rPr>
                <w:b/>
                <w:bCs/>
              </w:rPr>
              <w:t>или который не имеет место жительства в Российской Федерации, может быть предъявлен в суж по месту нахождения его имущества или по его последнему известному месту жительства в Российской Федерации. В силу вышеизложенного, взыскателем подается заявление о в</w:t>
            </w:r>
            <w:r>
              <w:rPr>
                <w:b/>
                <w:bCs/>
              </w:rPr>
              <w:t xml:space="preserve">ынесении судебного приказа о взыскании задолженности за газ по месту нахождения газового оборудования и исполнения </w:t>
            </w:r>
            <w:r>
              <w:rPr>
                <w:b/>
                <w:bCs/>
              </w:rPr>
              <w:lastRenderedPageBreak/>
              <w:t>договора, по которому образовалась задолженность."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EC571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D52FC6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6BE204AB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7068CA" w14:textId="77777777" w:rsidR="00EE4219" w:rsidRDefault="00167843">
            <w:pPr>
              <w:spacing w:before="160" w:after="160"/>
            </w:pPr>
            <w:r>
              <w:lastRenderedPageBreak/>
              <w:t>Отсутствует идентификатор ПДн-4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70EAB5" w14:textId="77777777" w:rsidR="00EE4219" w:rsidRDefault="00167843">
            <w:pPr>
              <w:spacing w:before="160" w:after="160"/>
            </w:pPr>
            <w:r>
              <w:t>{{Сведения_Объек</w:t>
            </w:r>
            <w:r>
              <w:t>та_Недвижимости_Наличие_ПДн_3}}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E8F154" w14:textId="77777777" w:rsidR="00EE4219" w:rsidRDefault="00EE4219">
            <w:pPr>
              <w:spacing w:before="160" w:after="160"/>
            </w:pP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7EF99B" w14:textId="77777777" w:rsidR="00EE4219" w:rsidRDefault="00167843">
            <w:r>
              <w:t xml:space="preserve">Переменная автоматически проставляет в документ текст в случае отсутствия у должника персональных данных (для Межрегионгаз): </w:t>
            </w:r>
          </w:p>
          <w:p w14:paraId="0E3AA433" w14:textId="77777777" w:rsidR="00EE4219" w:rsidRDefault="00167843">
            <w:r>
              <w:t>Текст переменной:</w:t>
            </w:r>
          </w:p>
          <w:p w14:paraId="7AB9F9C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"Как установлено п.3 ч. 2 ст. 124 ГПК РФ, в случае, если взыскателю задолженнос</w:t>
            </w:r>
            <w:r>
              <w:rPr>
                <w:b/>
                <w:bCs/>
              </w:rPr>
              <w:t>ти по оплате помещения, машино-места в многоквартирном доме, коммунальных услуг, взносов на капитальный ремонт общего имущества собственников помещений в многоквартирно</w:t>
            </w:r>
            <w:r>
              <w:rPr>
                <w:b/>
                <w:bCs/>
              </w:rPr>
              <w:lastRenderedPageBreak/>
              <w:t>м доме, энергетических ресурсов неизвестны не только сведения о должнике, указанные в п.</w:t>
            </w:r>
            <w:r>
              <w:rPr>
                <w:b/>
                <w:bCs/>
              </w:rPr>
              <w:t xml:space="preserve"> 2 ч. 2 ст. 124 Кодекса, но и фамилия, имя, отчество (при наличии) должника, соответствующий взыскатель в заявлении о вынесении судебного приказа вправе указать об этом и такая информация вместе с вышеуказанными сведениями о должнике, неизвестными взыскате</w:t>
            </w:r>
            <w:r>
              <w:rPr>
                <w:b/>
                <w:bCs/>
              </w:rPr>
              <w:t xml:space="preserve">лю, предоставляется суду указанными в настоящем пункте органами, а также организацией, </w:t>
            </w:r>
            <w:r>
              <w:rPr>
                <w:b/>
                <w:bCs/>
              </w:rPr>
              <w:lastRenderedPageBreak/>
              <w:t>уполномоченной на предоставление сведений из Единого государственного реестра недвижимости, в порядке, установленном федеральным законом."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B09C3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66B2B1" w14:textId="77777777" w:rsidR="00EE4219" w:rsidRDefault="00167843">
            <w:r>
              <w:t>Данные подставляются</w:t>
            </w:r>
            <w:r>
              <w:t xml:space="preserve"> системой </w:t>
            </w:r>
          </w:p>
        </w:tc>
      </w:tr>
      <w:tr w:rsidR="00EE4219" w14:paraId="2B8A11E1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DA0231" w14:textId="77777777" w:rsidR="00EE4219" w:rsidRDefault="00167843">
            <w:pPr>
              <w:spacing w:before="160" w:after="160"/>
            </w:pPr>
            <w:r>
              <w:lastRenderedPageBreak/>
              <w:t>Перенос на следующую страницу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92E532" w14:textId="77777777" w:rsidR="00EE4219" w:rsidRDefault="00167843">
            <w:pPr>
              <w:spacing w:before="160" w:after="160"/>
            </w:pPr>
            <w:r>
              <w:t>{{Инструменты_Перенос  _На_Следующую_  Страницу}}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6F8F6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DC120A" w14:textId="77777777" w:rsidR="00EE4219" w:rsidRDefault="00167843">
            <w:pPr>
              <w:spacing w:before="160" w:after="160"/>
            </w:pPr>
            <w:r>
              <w:t xml:space="preserve">Инструмент, позволяющий переносить весь текст на следующую страницу. Сделано для удобства работы в одном шаблоне с несколькими документами. 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AD045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8D51DB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2515D4F5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DCBDFA" w14:textId="77777777" w:rsidR="00EE4219" w:rsidRDefault="00167843">
            <w:pPr>
              <w:spacing w:before="160" w:after="160"/>
            </w:pPr>
            <w:r>
              <w:t>Период действия ЭЦП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710679" w14:textId="77777777" w:rsidR="00EE4219" w:rsidRDefault="00167843">
            <w:pPr>
              <w:spacing w:before="160" w:after="160"/>
            </w:pPr>
            <w:r>
              <w:t xml:space="preserve">{{ЭЦП_Период}}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12241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FFD29C" w14:textId="77777777" w:rsidR="00EE4219" w:rsidRDefault="00167843">
            <w:r>
              <w:t>Переменная автоматически проставл</w:t>
            </w:r>
            <w:r>
              <w:t>яет в документ период действия ЭЦП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3F8A5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47AB9D2D" w14:textId="77777777" w:rsidR="00EE4219" w:rsidRDefault="00167843">
            <w:pPr>
              <w:spacing w:before="160" w:after="160"/>
            </w:pPr>
            <w:r>
              <w:t>С 21.05.2023</w:t>
            </w:r>
          </w:p>
          <w:p w14:paraId="1DB99234" w14:textId="77777777" w:rsidR="00EE4219" w:rsidRDefault="00167843">
            <w:pPr>
              <w:spacing w:before="160" w:after="160"/>
            </w:pPr>
            <w:r>
              <w:t>15:08:17 по 21.07.2023</w:t>
            </w:r>
          </w:p>
          <w:p w14:paraId="732A99F9" w14:textId="77777777" w:rsidR="00EE4219" w:rsidRDefault="00167843">
            <w:pPr>
              <w:spacing w:before="160" w:after="160"/>
            </w:pPr>
            <w:r>
              <w:lastRenderedPageBreak/>
              <w:t>15:08:17</w:t>
            </w:r>
          </w:p>
          <w:p w14:paraId="4461D16E" w14:textId="77777777" w:rsidR="00EE4219" w:rsidRDefault="00EE4219">
            <w:pPr>
              <w:spacing w:before="160" w:after="160"/>
            </w:pP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AC390E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367580A0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97930B" w14:textId="77777777" w:rsidR="00EE4219" w:rsidRDefault="00167843">
            <w:pPr>
              <w:spacing w:before="160" w:after="160"/>
            </w:pPr>
            <w:r>
              <w:t>Подача искового заявления впервые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F0F73F" w14:textId="77777777" w:rsidR="00EE4219" w:rsidRDefault="00167843">
            <w:pPr>
              <w:spacing w:before="160" w:after="160"/>
            </w:pPr>
            <w:r>
              <w:t xml:space="preserve">{{Профиль_Должника_  Главная_Впервые_ Подача_Искового}}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49F518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4C5EF4" w14:textId="77777777" w:rsidR="00EE4219" w:rsidRDefault="00167843">
            <w:pPr>
              <w:spacing w:before="160" w:after="160"/>
            </w:pPr>
            <w:r>
              <w:t xml:space="preserve">В случае, если исковое заявление подается впервые, выводится текст переменной. если не впервые, текст не выводится. </w:t>
            </w:r>
          </w:p>
          <w:p w14:paraId="61E38A2F" w14:textId="77777777" w:rsidR="00EE4219" w:rsidRDefault="00167843">
            <w:pPr>
              <w:spacing w:before="160" w:after="160"/>
            </w:pPr>
            <w:r>
              <w:t xml:space="preserve">Текст переменной: </w:t>
            </w:r>
          </w:p>
          <w:p w14:paraId="71391B3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"В целях соблюдения действующего законодательства и урегули</w:t>
            </w:r>
            <w:r>
              <w:rPr>
                <w:b/>
                <w:bCs/>
              </w:rPr>
              <w:t>рования спора в досудебном порядке Истцом в адрес Ответчика была направлена претензия."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D60DA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CD5D50B" w14:textId="77777777" w:rsidR="00EE4219" w:rsidRDefault="00167843">
            <w:pPr>
              <w:spacing w:before="160" w:after="160"/>
            </w:pPr>
            <w:r>
              <w:t xml:space="preserve">В целях соблюдения действующего законодательства и урегулирования спора в досудебном порядке Истцом в адрес Ответчика была направлена претензия. 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5AF4FE" w14:textId="77777777" w:rsidR="00EE4219" w:rsidRDefault="00167843">
            <w:r>
              <w:t>Данные подс</w:t>
            </w:r>
            <w:r>
              <w:t xml:space="preserve">тавляются системой </w:t>
            </w:r>
          </w:p>
        </w:tc>
      </w:tr>
      <w:tr w:rsidR="00EE4219" w14:paraId="27A5090E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D4577C" w14:textId="77777777" w:rsidR="00EE4219" w:rsidRDefault="00167843">
            <w:pPr>
              <w:spacing w:before="160" w:after="160"/>
            </w:pPr>
            <w:r>
              <w:t xml:space="preserve">Предупреждался / </w:t>
            </w:r>
            <w:r>
              <w:lastRenderedPageBreak/>
              <w:t>предупреждались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2D1652" w14:textId="77777777" w:rsidR="00EE4219" w:rsidRDefault="00167843">
            <w:pPr>
              <w:spacing w:before="160" w:after="160"/>
            </w:pPr>
            <w:r>
              <w:lastRenderedPageBreak/>
              <w:t xml:space="preserve">{{Профиль_Должника_  Жильцы_ </w:t>
            </w:r>
            <w:r>
              <w:lastRenderedPageBreak/>
              <w:t xml:space="preserve">Предупреждался}}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BE45AB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8390F4" w14:textId="77777777" w:rsidR="00EE4219" w:rsidRDefault="00167843">
            <w:pPr>
              <w:spacing w:before="160" w:after="160"/>
            </w:pPr>
            <w:r>
              <w:t xml:space="preserve">Если должник один, выводится текст </w:t>
            </w:r>
            <w:r>
              <w:rPr>
                <w:b/>
                <w:bCs/>
              </w:rPr>
              <w:lastRenderedPageBreak/>
              <w:t>"предупреждался"</w:t>
            </w:r>
            <w:r>
              <w:t xml:space="preserve">. Если более одного - </w:t>
            </w:r>
            <w:r>
              <w:rPr>
                <w:b/>
                <w:bCs/>
              </w:rPr>
              <w:t>"предупреждались"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5CC6B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</w:p>
          <w:p w14:paraId="673F5D46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EA32A1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34563213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592B44" w14:textId="77777777" w:rsidR="00EE4219" w:rsidRDefault="00167843">
            <w:pPr>
              <w:spacing w:before="160" w:after="160"/>
            </w:pPr>
            <w:r>
              <w:t>Приложение ЗВСП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DD86A0" w14:textId="77777777" w:rsidR="00EE4219" w:rsidRDefault="00167843">
            <w:pPr>
              <w:spacing w:before="160" w:after="160"/>
            </w:pPr>
            <w:r>
              <w:t>{{Приложение_Список_ Документов}}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82876F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92946E" w14:textId="77777777" w:rsidR="00EE4219" w:rsidRDefault="00167843">
            <w:r>
              <w:t>Переменная автоматически проставляет в документ документы, являющиеся приложениями к ЗВСП</w:t>
            </w:r>
          </w:p>
          <w:p w14:paraId="6D54F109" w14:textId="77777777" w:rsidR="00EE4219" w:rsidRDefault="00167843">
            <w:pPr>
              <w:spacing w:before="160" w:after="160"/>
            </w:pPr>
            <w:r>
              <w:t>Копия документов жилищного учета, выписка из ФГИС ЕГРН, выписка из ФГИС ЕГРН о п</w:t>
            </w:r>
            <w:r>
              <w:t xml:space="preserve">ереходе прав, копия решения собственников о переходе на прямые расчеты с РСО и т.д. 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AFE57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Файл</w:t>
            </w:r>
          </w:p>
          <w:p w14:paraId="6D042375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D1361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3F15E50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 xml:space="preserve">«Формирование и печать документов» </w:t>
            </w:r>
          </w:p>
          <w:p w14:paraId="460120DA" w14:textId="77777777" w:rsidR="00EE4219" w:rsidRDefault="00167843">
            <w:r>
              <w:rPr>
                <w:noProof/>
              </w:rPr>
              <w:drawing>
                <wp:inline distT="0" distB="0" distL="0" distR="0" wp14:anchorId="7DECF961" wp14:editId="0728015E">
                  <wp:extent cx="3162300" cy="2181225"/>
                  <wp:effectExtent l="0" t="0" r="0" b="0"/>
                  <wp:docPr id="1501" name="drex_module_29_2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1" name="drex_module_29_21_custom_2.png"/>
                          <pic:cNvPicPr/>
                        </pic:nvPicPr>
                        <pic:blipFill>
                          <a:blip r:embed="rId14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218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12F5035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CBC570" w14:textId="77777777" w:rsidR="00EE4219" w:rsidRDefault="00167843">
            <w:pPr>
              <w:spacing w:before="160" w:after="160"/>
            </w:pPr>
            <w:r>
              <w:t>Проживают\ Проживает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623EEA" w14:textId="77777777" w:rsidR="00EE4219" w:rsidRDefault="00167843">
            <w:pPr>
              <w:spacing w:before="160" w:after="160"/>
            </w:pPr>
            <w:r>
              <w:t>{{</w:t>
            </w:r>
            <w:r>
              <w:t xml:space="preserve">Профиль_Должника_ Жильцы_Проживает}}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14800E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818C41" w14:textId="77777777" w:rsidR="00EE4219" w:rsidRDefault="00167843">
            <w:pPr>
              <w:spacing w:before="160" w:after="160"/>
            </w:pPr>
            <w:r>
              <w:t xml:space="preserve">Если должник один, выводится текст </w:t>
            </w:r>
            <w:r>
              <w:rPr>
                <w:b/>
                <w:bCs/>
              </w:rPr>
              <w:t>"проживает"</w:t>
            </w:r>
            <w:r>
              <w:t xml:space="preserve">. Если более </w:t>
            </w:r>
            <w:r>
              <w:lastRenderedPageBreak/>
              <w:t xml:space="preserve">одного - </w:t>
            </w:r>
            <w:r>
              <w:rPr>
                <w:b/>
                <w:bCs/>
              </w:rPr>
              <w:t>"проживают"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EE540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</w:p>
          <w:p w14:paraId="581B9100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969DC5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664FC90D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24B939" w14:textId="77777777" w:rsidR="00EE4219" w:rsidRDefault="00167843">
            <w:pPr>
              <w:spacing w:before="160" w:after="160"/>
            </w:pPr>
            <w:r>
              <w:t>Прошение суда по несовершеннолетнему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E2B3D9" w14:textId="77777777" w:rsidR="00EE4219" w:rsidRDefault="00167843">
            <w:pPr>
              <w:spacing w:before="160" w:after="160"/>
            </w:pPr>
            <w:r>
              <w:t xml:space="preserve">{{Профиль_Должника_  Главная_Прошение_Суда _ По_ Несовершеннолетнему}}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1A5422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1AA76B" w14:textId="77777777" w:rsidR="00EE4219" w:rsidRDefault="00167843">
            <w:pPr>
              <w:spacing w:before="160" w:after="160"/>
            </w:pPr>
            <w:r>
              <w:t xml:space="preserve">В карточке должника проверяется наличие даты рождения должника и проверка на несовершеннолетнего. </w:t>
            </w:r>
          </w:p>
          <w:p w14:paraId="1C959282" w14:textId="77777777" w:rsidR="00EE4219" w:rsidRDefault="00167843">
            <w:pPr>
              <w:spacing w:before="160" w:after="160"/>
            </w:pPr>
            <w:r>
              <w:t xml:space="preserve">В случае отсутствия несовершеннолетнего текст не выводится. </w:t>
            </w:r>
          </w:p>
          <w:p w14:paraId="31224883" w14:textId="77777777" w:rsidR="00EE4219" w:rsidRDefault="00167843">
            <w:pPr>
              <w:spacing w:before="160" w:after="160"/>
            </w:pPr>
            <w:r>
              <w:t>В случае наличия нес</w:t>
            </w:r>
            <w:r>
              <w:t xml:space="preserve">овершеннолетнего выводится текст: </w:t>
            </w:r>
          </w:p>
          <w:p w14:paraId="0B44A7C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"Законные представители несовершеннолетнего не известны. Прошу суд установить законных представителей несовершеннолетнего."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E53D2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6C6711E6" w14:textId="77777777" w:rsidR="00EE4219" w:rsidRDefault="00167843">
            <w:pPr>
              <w:spacing w:before="160" w:after="160"/>
            </w:pPr>
            <w:r>
              <w:t xml:space="preserve">Законные представители несовершеннолетнего не известны. Прошу суд установить законных </w:t>
            </w:r>
            <w:r>
              <w:t>представителей несовершеннолетнего.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268882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11AFA3C5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E0F228" w14:textId="77777777" w:rsidR="00EE4219" w:rsidRDefault="00167843">
            <w:pPr>
              <w:spacing w:before="160" w:after="160"/>
            </w:pPr>
            <w:r>
              <w:t xml:space="preserve">С </w:t>
            </w:r>
            <w:r>
              <w:lastRenderedPageBreak/>
              <w:t>должника / Солидарно с должников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B6BABA" w14:textId="77777777" w:rsidR="00EE4219" w:rsidRDefault="00167843">
            <w:pPr>
              <w:spacing w:before="160" w:after="160"/>
            </w:pPr>
            <w:r>
              <w:lastRenderedPageBreak/>
              <w:t>{{Профиль_Должн</w:t>
            </w:r>
            <w:r>
              <w:lastRenderedPageBreak/>
              <w:t xml:space="preserve">ика_ Жильцы_Солидарно_ С_ Должника}}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265560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A61B9E" w14:textId="77777777" w:rsidR="00EE4219" w:rsidRDefault="00167843">
            <w:pPr>
              <w:spacing w:before="160" w:after="160"/>
            </w:pPr>
            <w:r>
              <w:t xml:space="preserve">Если должник </w:t>
            </w:r>
            <w:r>
              <w:lastRenderedPageBreak/>
              <w:t xml:space="preserve">один, выводится текст </w:t>
            </w:r>
            <w:r>
              <w:rPr>
                <w:b/>
                <w:bCs/>
              </w:rPr>
              <w:t>"С должника"</w:t>
            </w:r>
            <w:r>
              <w:t xml:space="preserve">. Если более одного - </w:t>
            </w:r>
            <w:r>
              <w:rPr>
                <w:b/>
                <w:bCs/>
              </w:rPr>
              <w:t>"Солидарно с должников"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7E4AC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</w:t>
            </w:r>
            <w:r>
              <w:rPr>
                <w:b/>
                <w:bCs/>
              </w:rPr>
              <w:lastRenderedPageBreak/>
              <w:t>вый</w:t>
            </w:r>
          </w:p>
          <w:p w14:paraId="2607679F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1F0280" w14:textId="77777777" w:rsidR="00EE4219" w:rsidRDefault="00167843">
            <w:r>
              <w:lastRenderedPageBreak/>
              <w:t xml:space="preserve">Данные подставляются </w:t>
            </w:r>
            <w:r>
              <w:lastRenderedPageBreak/>
              <w:t xml:space="preserve">системой </w:t>
            </w:r>
          </w:p>
        </w:tc>
      </w:tr>
      <w:tr w:rsidR="00EE4219" w14:paraId="220A77D4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2A8A0B" w14:textId="77777777" w:rsidR="00EE4219" w:rsidRDefault="00167843">
            <w:pPr>
              <w:spacing w:before="160" w:after="160"/>
            </w:pPr>
            <w:r>
              <w:lastRenderedPageBreak/>
              <w:t>Собственником / собственниками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FE9ACA" w14:textId="77777777" w:rsidR="00EE4219" w:rsidRDefault="00167843">
            <w:pPr>
              <w:spacing w:before="160" w:after="160"/>
            </w:pPr>
            <w:r>
              <w:t xml:space="preserve">{{Профиль_Должника_  Жильцы_C  обственником}}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852C91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0BBA2D" w14:textId="77777777" w:rsidR="00EE4219" w:rsidRDefault="00167843">
            <w:pPr>
              <w:spacing w:before="160" w:after="160"/>
            </w:pPr>
            <w:r>
              <w:t xml:space="preserve">Если должник один, выводится текст </w:t>
            </w:r>
            <w:r>
              <w:rPr>
                <w:b/>
                <w:bCs/>
              </w:rPr>
              <w:t>"Собственником"</w:t>
            </w:r>
            <w:r>
              <w:t xml:space="preserve">. Если более одного - </w:t>
            </w:r>
            <w:r>
              <w:rPr>
                <w:b/>
                <w:bCs/>
              </w:rPr>
              <w:t>"Собственниками"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F221C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6075398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1EC8CE" w14:textId="77777777" w:rsidR="00EE4219" w:rsidRDefault="00167843">
            <w:r>
              <w:t>Данные</w:t>
            </w:r>
            <w:r>
              <w:t xml:space="preserve"> подставляются системой </w:t>
            </w:r>
          </w:p>
        </w:tc>
      </w:tr>
      <w:tr w:rsidR="00EE4219" w14:paraId="0F5B97B2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A3D690" w14:textId="77777777" w:rsidR="00EE4219" w:rsidRDefault="00167843">
            <w:pPr>
              <w:spacing w:before="160" w:after="160"/>
            </w:pPr>
            <w:r>
              <w:t>Установить представителей несовершеннолетнего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6AFDEB" w14:textId="77777777" w:rsidR="00EE4219" w:rsidRDefault="00167843">
            <w:pPr>
              <w:spacing w:before="160" w:after="160"/>
            </w:pPr>
            <w:r>
              <w:t>{{Профиль_Должника_  Главная_Установить_  Представителей _ Несовершеннолетнего}}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9C15A2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F6CBF5" w14:textId="77777777" w:rsidR="00EE4219" w:rsidRDefault="00167843">
            <w:pPr>
              <w:spacing w:before="160" w:after="160"/>
            </w:pPr>
            <w:r>
              <w:t xml:space="preserve">В карточке должника проверяется наличие даты рождения должника и проверка на несовершеннолетнего. </w:t>
            </w:r>
          </w:p>
          <w:p w14:paraId="05FB4342" w14:textId="77777777" w:rsidR="00EE4219" w:rsidRDefault="00167843">
            <w:pPr>
              <w:spacing w:before="160" w:after="160"/>
            </w:pPr>
            <w:r>
              <w:t xml:space="preserve">В случае наличия несовершеннолетнего выводится текст: </w:t>
            </w:r>
            <w:r>
              <w:rPr>
                <w:b/>
                <w:bCs/>
              </w:rPr>
              <w:t xml:space="preserve">"Установить законных представителей несовершеннолетнего Иванова Ивана </w:t>
            </w:r>
            <w:r>
              <w:rPr>
                <w:b/>
                <w:bCs/>
              </w:rPr>
              <w:lastRenderedPageBreak/>
              <w:t>Ивановича"</w:t>
            </w:r>
          </w:p>
          <w:p w14:paraId="134FF8DF" w14:textId="77777777" w:rsidR="00EE4219" w:rsidRDefault="00167843">
            <w:pPr>
              <w:spacing w:before="160" w:after="160"/>
            </w:pPr>
            <w:r>
              <w:t>В случае отсутствия не</w:t>
            </w:r>
            <w:r>
              <w:t xml:space="preserve">совершеннолетнего текст не выводится. 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0B37D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0F69E8C2" w14:textId="77777777" w:rsidR="00EE4219" w:rsidRDefault="00167843">
            <w:pPr>
              <w:spacing w:before="160" w:after="160"/>
            </w:pPr>
            <w:r>
              <w:t>Установить законных представителей несовершеннолетнего Иванова Ивана Ивановича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13100C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73C7375E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D73A8A" w14:textId="77777777" w:rsidR="00EE4219" w:rsidRDefault="00167843">
            <w:pPr>
              <w:spacing w:before="160" w:after="160"/>
            </w:pPr>
            <w:r>
              <w:t>Факсимильная печать организации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EDA6C9" w14:textId="77777777" w:rsidR="00EE4219" w:rsidRDefault="00167843">
            <w:pPr>
              <w:spacing w:before="160" w:after="160"/>
            </w:pPr>
            <w:r>
              <w:t xml:space="preserve">{{Организация_Печать}}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244105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DF01AF" w14:textId="77777777" w:rsidR="00EE4219" w:rsidRDefault="00167843">
            <w:r>
              <w:t>Переменная автоматически проставляет в документ факсимильную печать организации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50582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Файл</w:t>
            </w:r>
          </w:p>
          <w:p w14:paraId="02520E16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F30D8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275AC77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«Документы»</w:t>
            </w:r>
          </w:p>
          <w:p w14:paraId="60A34CD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4C921D5" wp14:editId="5323A213">
                  <wp:extent cx="3086100" cy="1590675"/>
                  <wp:effectExtent l="0" t="0" r="0" b="0"/>
                  <wp:docPr id="1502" name="drex_module_29_2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" name="drex_module_29_21_custom_3.png"/>
                          <pic:cNvPicPr/>
                        </pic:nvPicPr>
                        <pic:blipFill>
                          <a:blip r:embed="rId14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0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F3DD704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A40B48" w14:textId="77777777" w:rsidR="00EE4219" w:rsidRDefault="00167843">
            <w:pPr>
              <w:spacing w:before="160" w:after="160"/>
            </w:pPr>
            <w:r>
              <w:t>Факсимильная подпись подписанта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51A5FD" w14:textId="77777777" w:rsidR="00EE4219" w:rsidRDefault="00167843">
            <w:pPr>
              <w:spacing w:before="160" w:after="160"/>
            </w:pPr>
            <w:r>
              <w:t xml:space="preserve">{{Организация_ Подпись}}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59DD22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8555DE" w14:textId="77777777" w:rsidR="00EE4219" w:rsidRDefault="00167843">
            <w:r>
              <w:t>Переменная автоматически проставляет в документ факсимильную подпись подписанта организации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3BEA6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Файл</w:t>
            </w:r>
          </w:p>
          <w:p w14:paraId="249D746D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8833B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F35D81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«Документы»</w:t>
            </w:r>
          </w:p>
          <w:p w14:paraId="5FAEC80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190D8780" wp14:editId="3713EFC0">
                  <wp:extent cx="3124200" cy="1609725"/>
                  <wp:effectExtent l="0" t="0" r="0" b="0"/>
                  <wp:docPr id="1503" name="drex_module_29_2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3" name="drex_module_29_21_custom_4.png"/>
                          <pic:cNvPicPr/>
                        </pic:nvPicPr>
                        <pic:blipFill>
                          <a:blip r:embed="rId14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D8E83D8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6EA00E" w14:textId="77777777" w:rsidR="00EE4219" w:rsidRDefault="00167843">
            <w:pPr>
              <w:spacing w:before="160" w:after="160"/>
            </w:pPr>
            <w:r>
              <w:lastRenderedPageBreak/>
              <w:t>ЭЦП Сертификат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FEE645" w14:textId="77777777" w:rsidR="00EE4219" w:rsidRDefault="00167843">
            <w:pPr>
              <w:spacing w:before="160" w:after="160"/>
            </w:pPr>
            <w:r>
              <w:t xml:space="preserve">{{ЭЦП_Сертификат}}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D4ACD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F7DB1E" w14:textId="77777777" w:rsidR="00EE4219" w:rsidRDefault="00167843">
            <w:r>
              <w:t>Переменная автоматически проставляет</w:t>
            </w:r>
            <w:r>
              <w:t xml:space="preserve"> в документ ЭЦП сертификат организации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9E096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Файл</w:t>
            </w:r>
          </w:p>
          <w:p w14:paraId="66DAB543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68C22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20EE155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«Документы»</w:t>
            </w:r>
            <w:r>
              <w:t xml:space="preserve"> </w:t>
            </w:r>
          </w:p>
          <w:p w14:paraId="68B547C0" w14:textId="77777777" w:rsidR="00EE4219" w:rsidRDefault="00167843">
            <w:r>
              <w:rPr>
                <w:noProof/>
              </w:rPr>
              <w:drawing>
                <wp:inline distT="0" distB="0" distL="0" distR="0" wp14:anchorId="12E15FB6" wp14:editId="6B217D1D">
                  <wp:extent cx="3009900" cy="2714625"/>
                  <wp:effectExtent l="0" t="0" r="0" b="0"/>
                  <wp:docPr id="1504" name="drex_module_29_2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4" name="drex_module_29_21_custom_5.png"/>
                          <pic:cNvPicPr/>
                        </pic:nvPicPr>
                        <pic:blipFill>
                          <a:blip r:embed="rId14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271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8594491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64A8F2" w14:textId="77777777" w:rsidR="00EE4219" w:rsidRDefault="00167843">
            <w:pPr>
              <w:spacing w:before="160" w:after="160"/>
            </w:pPr>
            <w:r>
              <w:t>ЭЦП печать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B21D96" w14:textId="77777777" w:rsidR="00EE4219" w:rsidRDefault="00167843">
            <w:pPr>
              <w:spacing w:before="160" w:after="160"/>
            </w:pPr>
            <w:r>
              <w:t xml:space="preserve">{{ЭЦП_Печать}}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25DCE2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979853" w14:textId="77777777" w:rsidR="00EE4219" w:rsidRDefault="00167843">
            <w:r>
              <w:t>Переменная автоматически проставляет в документ ЭЦП печать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BB9A4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Файл</w:t>
            </w:r>
          </w:p>
          <w:p w14:paraId="701A151E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A907C0" w14:textId="77777777" w:rsidR="00EE4219" w:rsidRDefault="00167843">
            <w:r>
              <w:t xml:space="preserve">Данные подставляются системой </w:t>
            </w:r>
          </w:p>
          <w:p w14:paraId="769B214B" w14:textId="77777777" w:rsidR="00EE4219" w:rsidRDefault="00167843">
            <w:r>
              <w:rPr>
                <w:noProof/>
              </w:rPr>
              <w:lastRenderedPageBreak/>
              <w:drawing>
                <wp:inline distT="0" distB="0" distL="0" distR="0" wp14:anchorId="7EC9C3FB" wp14:editId="1D707D88">
                  <wp:extent cx="2857500" cy="1438275"/>
                  <wp:effectExtent l="0" t="0" r="0" b="0"/>
                  <wp:docPr id="1505" name="drex_module_29_2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5" name="drex_module_29_21_custom_6.png"/>
                          <pic:cNvPicPr/>
                        </pic:nvPicPr>
                        <pic:blipFill>
                          <a:blip r:embed="rId1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C31EEAB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A82E24" w14:textId="77777777" w:rsidR="00EE4219" w:rsidRDefault="00167843">
            <w:pPr>
              <w:spacing w:before="160" w:after="160"/>
            </w:pPr>
            <w:r>
              <w:lastRenderedPageBreak/>
              <w:t>ЭЦП подпись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FEEF25" w14:textId="77777777" w:rsidR="00EE4219" w:rsidRDefault="00167843">
            <w:pPr>
              <w:spacing w:before="160" w:after="160"/>
            </w:pPr>
            <w:r>
              <w:t>{{ЭЦП_Текст}}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29570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FB7EE1" w14:textId="77777777" w:rsidR="00EE4219" w:rsidRDefault="00167843">
            <w:pPr>
              <w:spacing w:before="160" w:after="160"/>
            </w:pPr>
            <w:r>
              <w:t>Документ, подписанный усиленной квалифицированной электронной подписью равнозначен документу на бумажном носителе, подписанному собственноручной подписью должностного лица организации и заверенного печатью (пп.1 и 3 ст.6 Федерального закона от 06.04.2011 №</w:t>
            </w:r>
            <w:r>
              <w:t xml:space="preserve">63-ФЗ "Об электронной подписи") 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3F5C73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CA7209" w14:textId="77777777" w:rsidR="00EE4219" w:rsidRDefault="00167843">
            <w:r>
              <w:t xml:space="preserve">Данные подставляются системой </w:t>
            </w:r>
          </w:p>
          <w:p w14:paraId="358576F9" w14:textId="77777777" w:rsidR="00EE4219" w:rsidRDefault="00EE4219"/>
        </w:tc>
      </w:tr>
      <w:tr w:rsidR="00EE4219" w14:paraId="39EB14B1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9E0984" w14:textId="77777777" w:rsidR="00EE4219" w:rsidRDefault="00167843">
            <w:pPr>
              <w:spacing w:before="160" w:after="160"/>
            </w:pPr>
            <w:r>
              <w:t>Является собстве</w:t>
            </w:r>
            <w:r>
              <w:lastRenderedPageBreak/>
              <w:t>нником \ собственниками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DFB5F1" w14:textId="77777777" w:rsidR="00EE4219" w:rsidRDefault="00167843">
            <w:pPr>
              <w:spacing w:before="160" w:after="160"/>
            </w:pPr>
            <w:r>
              <w:lastRenderedPageBreak/>
              <w:t>{{Профиль_ Должника_  Жильцы_Является</w:t>
            </w:r>
            <w:r>
              <w:lastRenderedPageBreak/>
              <w:t xml:space="preserve">_ C обственником}}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539FBE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24078A" w14:textId="77777777" w:rsidR="00EE4219" w:rsidRDefault="00167843">
            <w:pPr>
              <w:spacing w:before="160" w:after="160"/>
            </w:pPr>
            <w:r>
              <w:t xml:space="preserve">Если должник один, выводится текст </w:t>
            </w:r>
            <w:r>
              <w:rPr>
                <w:b/>
                <w:bCs/>
              </w:rPr>
              <w:t xml:space="preserve">"Является </w:t>
            </w:r>
            <w:r>
              <w:rPr>
                <w:b/>
                <w:bCs/>
              </w:rPr>
              <w:lastRenderedPageBreak/>
              <w:t>собственником"</w:t>
            </w:r>
            <w:r>
              <w:t xml:space="preserve">. Если более одного - </w:t>
            </w:r>
            <w:r>
              <w:rPr>
                <w:b/>
                <w:bCs/>
              </w:rPr>
              <w:t>"Являются собственниками"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422DA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</w:p>
          <w:p w14:paraId="75DDFE29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6C6853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60001A37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858A4B" w14:textId="77777777" w:rsidR="00EE4219" w:rsidRDefault="00167843">
            <w:pPr>
              <w:spacing w:before="160" w:after="160"/>
            </w:pPr>
            <w:r>
              <w:t>№ п/п</w:t>
            </w:r>
          </w:p>
        </w:tc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17175E" w14:textId="77777777" w:rsidR="00EE4219" w:rsidRDefault="00167843">
            <w:pPr>
              <w:spacing w:before="160" w:after="160"/>
            </w:pPr>
            <w:r>
              <w:t xml:space="preserve">{{Номер}} 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E84CDC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1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D97A58" w14:textId="77777777" w:rsidR="00EE4219" w:rsidRDefault="00167843">
            <w:r>
              <w:t>Переменная автоматически проставляет в документ номер пункта в списке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378DCA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472FC2" w14:textId="77777777" w:rsidR="00EE4219" w:rsidRDefault="00167843">
            <w:r>
              <w:t xml:space="preserve">Данные подставляются системой </w:t>
            </w:r>
          </w:p>
        </w:tc>
      </w:tr>
    </w:tbl>
    <w:p w14:paraId="7EFA89AB" w14:textId="77777777" w:rsidR="00EE4219" w:rsidRDefault="00167843">
      <w:r>
        <w:br w:type="page"/>
      </w:r>
    </w:p>
    <w:p w14:paraId="6C804F38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52" w:name="6a675733-08bf-44cf-995e-3d966e5accb7"/>
      <w:bookmarkEnd w:id="1552"/>
      <w:r>
        <w:rPr>
          <w:b/>
          <w:bCs/>
          <w:sz w:val="36"/>
          <w:szCs w:val="36"/>
        </w:rPr>
        <w:lastRenderedPageBreak/>
        <w:t>ФНС</w:t>
      </w:r>
    </w:p>
    <w:p w14:paraId="116BF8FA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249"/>
        <w:gridCol w:w="1352"/>
        <w:gridCol w:w="1195"/>
        <w:gridCol w:w="1442"/>
        <w:gridCol w:w="1154"/>
        <w:gridCol w:w="3513"/>
      </w:tblGrid>
      <w:tr w:rsidR="00EE4219" w14:paraId="425DA8B1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3B5C5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53824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B9A8A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87AD6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6D139AE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2BB93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6D262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65AD3C25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1D782D" w14:textId="77777777" w:rsidR="00EE4219" w:rsidRDefault="00167843">
            <w:pPr>
              <w:spacing w:before="160" w:after="160"/>
            </w:pPr>
            <w:r>
              <w:t>ИНН ФНС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982312" w14:textId="77777777" w:rsidR="00EE4219" w:rsidRDefault="00167843">
            <w:pPr>
              <w:spacing w:before="160" w:after="160"/>
            </w:pPr>
            <w:r>
              <w:t xml:space="preserve">{{ИФНС_ИНН}}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8669BE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936FC6" w14:textId="77777777" w:rsidR="00EE4219" w:rsidRDefault="00167843">
            <w:r>
              <w:t>Переменная автоматически проставляет в документ ИНН ФНС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33B8E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374A2634" w14:textId="77777777" w:rsidR="00EE4219" w:rsidRDefault="00167843">
            <w:pPr>
              <w:spacing w:before="160" w:after="160"/>
            </w:pPr>
            <w:r>
              <w:t>9103098259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A8650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0138394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«Исполнительное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ИП» - «ФНС»</w:t>
            </w:r>
            <w:r>
              <w:t xml:space="preserve"> – </w:t>
            </w:r>
            <w:r>
              <w:rPr>
                <w:b/>
                <w:bCs/>
              </w:rPr>
              <w:t>«Реквизиты ФНС по адресу»</w:t>
            </w:r>
          </w:p>
          <w:p w14:paraId="64F9FEB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F8C7BEE" wp14:editId="4B7B5C23">
                  <wp:extent cx="3371850" cy="1247775"/>
                  <wp:effectExtent l="0" t="0" r="0" b="0"/>
                  <wp:docPr id="1506" name="drex_module_29_2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6" name="drex_module_29_22_custom.png"/>
                          <pic:cNvPicPr/>
                        </pic:nvPicPr>
                        <pic:blipFill>
                          <a:blip r:embed="rId14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1850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72DEA3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E94D4E" w14:textId="77777777" w:rsidR="00EE4219" w:rsidRDefault="00167843">
            <w:pPr>
              <w:spacing w:before="160" w:after="160"/>
            </w:pPr>
            <w:r>
              <w:lastRenderedPageBreak/>
              <w:t>ОКТМО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477876" w14:textId="77777777" w:rsidR="00EE4219" w:rsidRDefault="00167843">
            <w:pPr>
              <w:spacing w:before="160" w:after="160"/>
            </w:pPr>
            <w:r>
              <w:t>{{Суд_ОКТ</w:t>
            </w:r>
            <w:r>
              <w:t xml:space="preserve">МО}}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E51984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10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109DD8" w14:textId="77777777" w:rsidR="00EE4219" w:rsidRDefault="00167843">
            <w:r>
              <w:t>Переменная автоматически проставляет в документ ОКТМО судебного участка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84267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2EC533AC" w14:textId="77777777" w:rsidR="00EE4219" w:rsidRDefault="00167843">
            <w:pPr>
              <w:spacing w:before="160" w:after="160"/>
            </w:pPr>
            <w:r>
              <w:t>18608101001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5C120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0D2D118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мирового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15073B1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68A7C29" wp14:editId="19CA1BBF">
                  <wp:extent cx="3028950" cy="3543300"/>
                  <wp:effectExtent l="0" t="0" r="0" b="0"/>
                  <wp:docPr id="1507" name="drex_module_29_2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7" name="drex_module_29_22_custom_2.png"/>
                          <pic:cNvPicPr/>
                        </pic:nvPicPr>
                        <pic:blipFill>
                          <a:blip r:embed="rId14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950" cy="354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D3E1AA" w14:textId="77777777" w:rsidR="00EE4219" w:rsidRDefault="00167843">
      <w:r>
        <w:br w:type="page"/>
      </w:r>
    </w:p>
    <w:p w14:paraId="6185176A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53" w:name="71807c27-c57f-46a4-b464-d2744a895fb0"/>
      <w:bookmarkEnd w:id="1553"/>
      <w:r>
        <w:rPr>
          <w:b/>
          <w:bCs/>
          <w:sz w:val="36"/>
          <w:szCs w:val="36"/>
        </w:rPr>
        <w:lastRenderedPageBreak/>
        <w:t>ФССП</w:t>
      </w:r>
    </w:p>
    <w:p w14:paraId="49E0237C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330"/>
        <w:gridCol w:w="1443"/>
        <w:gridCol w:w="1323"/>
        <w:gridCol w:w="1451"/>
        <w:gridCol w:w="1111"/>
        <w:gridCol w:w="3247"/>
      </w:tblGrid>
      <w:tr w:rsidR="00EE4219" w14:paraId="4766F6A5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BE2E0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F9990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70F92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14772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1B2B453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0C38F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F1FC3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1E058B76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10F839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Наименование участка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0F8C35" w14:textId="77777777" w:rsidR="00EE4219" w:rsidRDefault="00167843">
            <w:pPr>
              <w:spacing w:before="160" w:after="160"/>
            </w:pPr>
            <w:r>
              <w:t xml:space="preserve">{{Реквизиты_ Участка_ФСПП_ Наименование}}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829D81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Наименование суда в ИП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E125F1" w14:textId="77777777" w:rsidR="00EE4219" w:rsidRDefault="00167843">
            <w:r>
              <w:t>Переменная автоматически проставляет в документ наименование участка ФССП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7984B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12E52531" w14:textId="77777777" w:rsidR="00EE4219" w:rsidRDefault="00167843">
            <w:pPr>
              <w:spacing w:before="160" w:after="160"/>
            </w:pPr>
            <w:r>
              <w:t>Советское РОСП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D091E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0B7B3C18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«Исполнительное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ИП» - «Данные из ФССП»</w:t>
            </w:r>
            <w:r>
              <w:t xml:space="preserve"> </w:t>
            </w:r>
          </w:p>
          <w:p w14:paraId="11BD161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997229C" wp14:editId="3617ABAA">
                  <wp:extent cx="3076575" cy="1581150"/>
                  <wp:effectExtent l="0" t="0" r="0" b="0"/>
                  <wp:docPr id="1508" name="drex_module_29_2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8" name="drex_module_29_23_custom.png"/>
                          <pic:cNvPicPr/>
                        </pic:nvPicPr>
                        <pic:blipFill>
                          <a:blip r:embed="rId14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6C77C8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C3E131" w14:textId="77777777" w:rsidR="00EE4219" w:rsidRDefault="00167843">
            <w:pPr>
              <w:spacing w:before="160" w:after="160"/>
            </w:pPr>
            <w:r>
              <w:lastRenderedPageBreak/>
              <w:t>Наименов</w:t>
            </w:r>
            <w:r>
              <w:t>ание участка (вин падеж)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A2FEE6" w14:textId="77777777" w:rsidR="00EE4219" w:rsidRDefault="00167843">
            <w:pPr>
              <w:spacing w:before="160" w:after="160"/>
            </w:pPr>
            <w:r>
              <w:t xml:space="preserve">{{Реквизиты_ Участка_ФСПП_ Наименование_ Винительный_ Падеж}}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199F3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FCC1E9" w14:textId="77777777" w:rsidR="00EE4219" w:rsidRDefault="00167843">
            <w:r>
              <w:t>Переменная автоматически проставляет в документ наименование участка ФССП в винительном падеже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A800C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0E33ADAA" w14:textId="77777777" w:rsidR="00EE4219" w:rsidRDefault="00167843">
            <w:pPr>
              <w:spacing w:before="160" w:after="160"/>
            </w:pPr>
            <w:r>
              <w:t>Советское РОСП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9A0987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3E4E048D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3BF152" w14:textId="77777777" w:rsidR="00EE4219" w:rsidRDefault="00167843">
            <w:pPr>
              <w:spacing w:before="160" w:after="160"/>
            </w:pPr>
            <w:r>
              <w:t>Наименование участка (дат падеж)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A5C36F" w14:textId="77777777" w:rsidR="00EE4219" w:rsidRDefault="00167843">
            <w:pPr>
              <w:spacing w:before="160" w:after="160"/>
            </w:pPr>
            <w:r>
              <w:t xml:space="preserve">{{Реквизиты_ Участка_ФСПП_ Наименование _Дательный_  Падеж}} 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4761D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81AA95" w14:textId="77777777" w:rsidR="00EE4219" w:rsidRDefault="00167843">
            <w:r>
              <w:t>Пер</w:t>
            </w:r>
            <w:r>
              <w:t>еменная автоматически проставляет в документ наименование участка ФССП в дательном падеже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79ED6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196132A" w14:textId="77777777" w:rsidR="00EE4219" w:rsidRDefault="00167843">
            <w:pPr>
              <w:spacing w:before="160" w:after="160"/>
            </w:pPr>
            <w:r>
              <w:t>Советскому РОСП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69FE50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0E52697B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11659F" w14:textId="77777777" w:rsidR="00EE4219" w:rsidRDefault="00167843">
            <w:pPr>
              <w:spacing w:before="160" w:after="160"/>
            </w:pPr>
            <w:r>
              <w:t>Наименование участка (род падеж)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745AC9" w14:textId="77777777" w:rsidR="00EE4219" w:rsidRDefault="00167843">
            <w:pPr>
              <w:spacing w:before="160" w:after="160"/>
            </w:pPr>
            <w:r>
              <w:t xml:space="preserve">{{Реквизиты_ Участка_ФСПП_ Наименование_ Родительный_ </w:t>
            </w:r>
            <w:r>
              <w:lastRenderedPageBreak/>
              <w:t>Падеж}}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CB7237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E96D5E" w14:textId="77777777" w:rsidR="00EE4219" w:rsidRDefault="00167843">
            <w:r>
              <w:t>Переменн</w:t>
            </w:r>
            <w:r>
              <w:t>ая автоматически проставляет в документ наименов</w:t>
            </w:r>
            <w:r>
              <w:lastRenderedPageBreak/>
              <w:t>ание участка ФССП в родительном падеже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1575C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1153D4CB" w14:textId="77777777" w:rsidR="00EE4219" w:rsidRDefault="00167843">
            <w:pPr>
              <w:spacing w:before="160" w:after="160"/>
            </w:pPr>
            <w:r>
              <w:t>Советского РОСП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173B7F" w14:textId="77777777" w:rsidR="00EE4219" w:rsidRDefault="00167843">
            <w:r>
              <w:t xml:space="preserve">Данные подставляются системой </w:t>
            </w:r>
          </w:p>
        </w:tc>
      </w:tr>
    </w:tbl>
    <w:p w14:paraId="0AA54E35" w14:textId="77777777" w:rsidR="00EE4219" w:rsidRDefault="00167843">
      <w:r>
        <w:br w:type="page"/>
      </w:r>
    </w:p>
    <w:p w14:paraId="02B5F56A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54" w:name="7a75e181-deff-48b5-9cab-86d658076091"/>
      <w:bookmarkEnd w:id="1554"/>
      <w:r>
        <w:rPr>
          <w:b/>
          <w:bCs/>
          <w:sz w:val="36"/>
          <w:szCs w:val="36"/>
        </w:rPr>
        <w:lastRenderedPageBreak/>
        <w:t>Финансовые данные</w:t>
      </w:r>
    </w:p>
    <w:p w14:paraId="199492CA" w14:textId="77777777" w:rsidR="00EE4219" w:rsidRDefault="00167843">
      <w:pPr>
        <w:spacing w:after="3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</w:t>
      </w: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86"/>
        <w:gridCol w:w="3509"/>
        <w:gridCol w:w="986"/>
        <w:gridCol w:w="1084"/>
        <w:gridCol w:w="818"/>
        <w:gridCol w:w="2522"/>
      </w:tblGrid>
      <w:tr w:rsidR="00EE4219" w14:paraId="31A7240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D01A7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9411DD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7DFB7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24D63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643A57F0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4C843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79907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11FB99E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1F013A" w14:textId="77777777" w:rsidR="00EE4219" w:rsidRDefault="00167843">
            <w:pPr>
              <w:spacing w:before="160" w:after="160"/>
            </w:pPr>
            <w:r>
              <w:t>ДУПТ Итого Задолженность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7F0D99" w14:textId="77777777" w:rsidR="00EE4219" w:rsidRDefault="00167843">
            <w:pPr>
              <w:spacing w:before="160" w:after="160"/>
            </w:pPr>
            <w:r>
              <w:t xml:space="preserve">{{ДУПТ_ Задолженность}} 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39866A" w14:textId="77777777" w:rsidR="00EE4219" w:rsidRDefault="00167843">
            <w:pPr>
              <w:spacing w:before="160" w:after="160"/>
            </w:pPr>
            <w:r>
              <w:t>ДУПТ Итого задолженность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E67690" w14:textId="77777777" w:rsidR="00EE4219" w:rsidRDefault="00167843">
            <w:r>
              <w:t xml:space="preserve">Переменная автоматически проставляет в документ общую сумму задолженности по </w:t>
            </w:r>
            <w:r>
              <w:lastRenderedPageBreak/>
              <w:t>ДУПТ.</w:t>
            </w:r>
          </w:p>
          <w:p w14:paraId="5A5F3513" w14:textId="77777777" w:rsidR="00EE4219" w:rsidRDefault="00167843">
            <w:pPr>
              <w:spacing w:before="160" w:after="160"/>
            </w:pPr>
            <w:r>
              <w:t xml:space="preserve">Договор переуступки прав требования. это соглашение, по которому дольщик передаёт права требования на строящуюся недвижимость третьему лицу. 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83EDA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0D41BC2D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2DDCB1E9" w14:textId="77777777" w:rsidR="00EE4219" w:rsidRDefault="00167843">
            <w:pPr>
              <w:spacing w:before="160" w:after="160"/>
            </w:pPr>
            <w:r>
              <w:t>Заполняет</w:t>
            </w:r>
            <w:r>
              <w:t>ся через «зап</w:t>
            </w:r>
            <w:r>
              <w:lastRenderedPageBreak/>
              <w:t>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A20DE4" w14:textId="77777777" w:rsidR="00EE4219" w:rsidRDefault="00EE4219">
            <w:pPr>
              <w:spacing w:before="160" w:after="160"/>
              <w:jc w:val="center"/>
              <w:rPr>
                <w:b/>
                <w:bCs/>
              </w:rPr>
            </w:pPr>
          </w:p>
        </w:tc>
      </w:tr>
      <w:tr w:rsidR="00EE4219" w14:paraId="17B75A46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4CF87A" w14:textId="77777777" w:rsidR="00EE4219" w:rsidRDefault="00167843">
            <w:pPr>
              <w:spacing w:before="160" w:after="160"/>
            </w:pPr>
            <w:r>
              <w:t xml:space="preserve">ДУПТ Итого Задолженность, </w:t>
            </w:r>
            <w:r>
              <w:lastRenderedPageBreak/>
              <w:t>(число)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E5694A" w14:textId="77777777" w:rsidR="00EE4219" w:rsidRDefault="00167843">
            <w:pPr>
              <w:spacing w:before="160" w:after="160"/>
            </w:pPr>
            <w:r>
              <w:lastRenderedPageBreak/>
              <w:t>{{ДУПТ_ Задолженность_  Число}}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051739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58A94B" w14:textId="77777777" w:rsidR="00EE4219" w:rsidRDefault="00167843">
            <w:r>
              <w:t>Переменная автоматически проста</w:t>
            </w:r>
            <w:r>
              <w:lastRenderedPageBreak/>
              <w:t>вляет в документ общую сумму задолженности по ДУПТ числом (без руб.)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6375F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6FB07444" w14:textId="77777777" w:rsidR="00EE4219" w:rsidRDefault="00167843">
            <w:pPr>
              <w:spacing w:before="160" w:after="160"/>
            </w:pPr>
            <w:r>
              <w:t>777,</w:t>
            </w:r>
            <w:r>
              <w:lastRenderedPageBreak/>
              <w:t>77</w:t>
            </w:r>
          </w:p>
          <w:p w14:paraId="5F694D1C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C0277A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732EF9D4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0EF8EF" w14:textId="77777777" w:rsidR="00EE4219" w:rsidRDefault="00167843">
            <w:pPr>
              <w:spacing w:before="160" w:after="160"/>
            </w:pPr>
            <w:r>
              <w:t>ДУПТ Итого Задолженность сумма (прописью)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70C9EF" w14:textId="77777777" w:rsidR="00EE4219" w:rsidRDefault="00167843">
            <w:pPr>
              <w:spacing w:before="160" w:after="160"/>
            </w:pPr>
            <w:r>
              <w:t>{{ДУПТ_Задолженность_ Прописью}}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FF98E3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9905BE" w14:textId="77777777" w:rsidR="00EE4219" w:rsidRDefault="00167843">
            <w:r>
              <w:t>Переменная автоматически проставляет в документ общую сумму задолженности по ДУПТ прописью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7E3C9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  <w:r>
              <w:t xml:space="preserve"> </w:t>
            </w:r>
          </w:p>
          <w:p w14:paraId="50E73C47" w14:textId="77777777" w:rsidR="00EE4219" w:rsidRDefault="00167843">
            <w:pPr>
              <w:spacing w:before="160" w:after="160"/>
            </w:pPr>
            <w:r>
              <w:t>С</w:t>
            </w:r>
            <w:r>
              <w:t>емьсот семьдесят семь рублей, семьдесят семь копеек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005E50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16A49541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3320E4" w14:textId="77777777" w:rsidR="00EE4219" w:rsidRDefault="00167843">
            <w:pPr>
              <w:spacing w:before="160" w:after="160"/>
            </w:pPr>
            <w:r>
              <w:t>ДУПТ Комиссии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81B3CF" w14:textId="77777777" w:rsidR="00EE4219" w:rsidRDefault="00167843">
            <w:pPr>
              <w:spacing w:before="160" w:after="160"/>
            </w:pPr>
            <w:r>
              <w:t xml:space="preserve">{{ДУПТ_Комиссия}} 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DBABBF" w14:textId="77777777" w:rsidR="00EE4219" w:rsidRDefault="00167843">
            <w:pPr>
              <w:spacing w:before="160" w:after="160"/>
            </w:pPr>
            <w:r>
              <w:t>ДУПТ Комиссии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5883EC" w14:textId="77777777" w:rsidR="00EE4219" w:rsidRDefault="00167843">
            <w:r>
              <w:t xml:space="preserve">Переменная автоматически </w:t>
            </w:r>
            <w:r>
              <w:lastRenderedPageBreak/>
              <w:t>проставляет в документ  сумму комиссии по ДУПТ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C9C94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  <w:r>
              <w:t xml:space="preserve"> </w:t>
            </w:r>
          </w:p>
          <w:p w14:paraId="663C0831" w14:textId="77777777" w:rsidR="00EE4219" w:rsidRDefault="00167843">
            <w:pPr>
              <w:spacing w:before="160" w:after="160"/>
            </w:pPr>
            <w:r>
              <w:lastRenderedPageBreak/>
              <w:t>777,77 руб</w:t>
            </w:r>
          </w:p>
          <w:p w14:paraId="28131BF7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24963F" w14:textId="77777777" w:rsidR="00EE4219" w:rsidRDefault="00EE4219">
            <w:pPr>
              <w:spacing w:before="160" w:after="160"/>
              <w:jc w:val="center"/>
              <w:rPr>
                <w:b/>
                <w:bCs/>
              </w:rPr>
            </w:pPr>
          </w:p>
        </w:tc>
      </w:tr>
      <w:tr w:rsidR="00EE4219" w14:paraId="662A02E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FE9217" w14:textId="77777777" w:rsidR="00EE4219" w:rsidRDefault="00167843">
            <w:pPr>
              <w:spacing w:before="160" w:after="160"/>
            </w:pPr>
            <w:r>
              <w:t>ДУПТ Комиссии (число)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375C65" w14:textId="77777777" w:rsidR="00EE4219" w:rsidRDefault="00167843">
            <w:pPr>
              <w:spacing w:before="160" w:after="160"/>
            </w:pPr>
            <w:r>
              <w:t>{{ДУПТ_Комиссия_Число}}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E06B27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7B968E" w14:textId="77777777" w:rsidR="00EE4219" w:rsidRDefault="00167843">
            <w:r>
              <w:t>Переменная автоматически проставляет в документ  сумму комиссии по ДУПТ числом (без руб.)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4B81D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50C07D5A" w14:textId="77777777" w:rsidR="00EE4219" w:rsidRDefault="00167843">
            <w:pPr>
              <w:spacing w:before="160" w:after="160"/>
            </w:pPr>
            <w:r>
              <w:t xml:space="preserve">777,77 </w:t>
            </w:r>
          </w:p>
          <w:p w14:paraId="0395CFA6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4BC0A3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2915127A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BF5CDE" w14:textId="77777777" w:rsidR="00EE4219" w:rsidRDefault="00167843">
            <w:pPr>
              <w:spacing w:before="160" w:after="160"/>
            </w:pPr>
            <w:r>
              <w:t xml:space="preserve">ДУПТ Комиссии сумма </w:t>
            </w:r>
            <w:r>
              <w:lastRenderedPageBreak/>
              <w:t>(прописью)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5AACE1" w14:textId="77777777" w:rsidR="00EE4219" w:rsidRDefault="00167843">
            <w:pPr>
              <w:spacing w:before="160" w:after="160"/>
            </w:pPr>
            <w:r>
              <w:lastRenderedPageBreak/>
              <w:t xml:space="preserve">{{ДУПТ_Комиссия_Прописью}} 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A713DE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B22DA6" w14:textId="77777777" w:rsidR="00EE4219" w:rsidRDefault="00167843">
            <w:r>
              <w:t xml:space="preserve">Переменная автоматически </w:t>
            </w:r>
            <w:r>
              <w:lastRenderedPageBreak/>
              <w:t>проставляет в документ  сумму комиссии по ДУПТ прописью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8E18D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  <w:r>
              <w:t xml:space="preserve"> </w:t>
            </w:r>
          </w:p>
          <w:p w14:paraId="215BBA49" w14:textId="77777777" w:rsidR="00EE4219" w:rsidRDefault="00167843">
            <w:pPr>
              <w:spacing w:before="160" w:after="160"/>
            </w:pPr>
            <w:r>
              <w:t>Сем</w:t>
            </w:r>
            <w:r>
              <w:lastRenderedPageBreak/>
              <w:t>ьсот семьдесят семь рублей, семьдесят семь копеек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0655C4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38E3E808" w14:textId="77777777">
        <w:tblPrEx>
          <w:tblCellMar>
            <w:top w:w="0" w:type="dxa"/>
            <w:bottom w:w="0" w:type="dxa"/>
          </w:tblCellMar>
        </w:tblPrEx>
        <w:trPr>
          <w:trHeight w:val="765"/>
        </w:trPr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7296BB" w14:textId="77777777" w:rsidR="00EE4219" w:rsidRDefault="00167843">
            <w:pPr>
              <w:spacing w:before="160" w:after="160"/>
            </w:pPr>
            <w:r>
              <w:t>ДУПТ Общая сумма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0D578E" w14:textId="77777777" w:rsidR="00EE4219" w:rsidRDefault="00167843">
            <w:pPr>
              <w:spacing w:before="160" w:after="160"/>
            </w:pPr>
            <w:r>
              <w:t xml:space="preserve">{{ДУПТ_Общая_Сумма}} 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E4B156" w14:textId="77777777" w:rsidR="00EE4219" w:rsidRDefault="00167843">
            <w:pPr>
              <w:spacing w:before="160" w:after="160"/>
            </w:pPr>
            <w:r>
              <w:t>ДУПТ Общая сумма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740669" w14:textId="77777777" w:rsidR="00EE4219" w:rsidRDefault="00167843">
            <w:r>
              <w:t>Переменная автоматичес</w:t>
            </w:r>
            <w:r>
              <w:t>ки проставляет в документ  общую сумму по договору ДУПТ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26BFA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1092B3B9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67057C13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75C3C3" w14:textId="77777777" w:rsidR="00EE4219" w:rsidRDefault="00EE4219">
            <w:pPr>
              <w:spacing w:before="160" w:after="160"/>
              <w:jc w:val="center"/>
              <w:rPr>
                <w:b/>
                <w:bCs/>
              </w:rPr>
            </w:pPr>
          </w:p>
        </w:tc>
      </w:tr>
      <w:tr w:rsidR="00EE4219" w14:paraId="3D5A1B81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494CBB" w14:textId="77777777" w:rsidR="00EE4219" w:rsidRDefault="00167843">
            <w:pPr>
              <w:spacing w:before="160" w:after="160"/>
            </w:pPr>
            <w:r>
              <w:t xml:space="preserve">ДУПТ Общая </w:t>
            </w:r>
            <w:r>
              <w:lastRenderedPageBreak/>
              <w:t>сумма (прописью)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1162E6" w14:textId="77777777" w:rsidR="00EE4219" w:rsidRDefault="00167843">
            <w:pPr>
              <w:spacing w:before="160" w:after="160"/>
            </w:pPr>
            <w:r>
              <w:lastRenderedPageBreak/>
              <w:t>{{ДУПТ_Общая_Сумма_ Прописью}}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0BD789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5895A3" w14:textId="77777777" w:rsidR="00EE4219" w:rsidRDefault="00167843">
            <w:r>
              <w:t>Переменная автома</w:t>
            </w:r>
            <w:r>
              <w:lastRenderedPageBreak/>
              <w:t>тически проставляет в документ  общую сумму по договору ДУПТ прописью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71533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</w:t>
            </w:r>
            <w:r>
              <w:rPr>
                <w:b/>
                <w:bCs/>
              </w:rPr>
              <w:lastRenderedPageBreak/>
              <w:t>ый:</w:t>
            </w:r>
          </w:p>
          <w:p w14:paraId="639296B5" w14:textId="77777777" w:rsidR="00EE4219" w:rsidRDefault="00167843">
            <w:pPr>
              <w:spacing w:before="160" w:after="160"/>
            </w:pPr>
            <w:r>
              <w:t>Семьсот семьдесят семь рублей, семьдесят семь копеек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AC9844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779936DB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DE038C" w14:textId="77777777" w:rsidR="00EE4219" w:rsidRDefault="00167843">
            <w:pPr>
              <w:spacing w:before="160" w:after="160"/>
            </w:pPr>
            <w:r>
              <w:t>ДУПТ Общая сумма (число)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3AE9FA" w14:textId="77777777" w:rsidR="00EE4219" w:rsidRDefault="00167843">
            <w:pPr>
              <w:spacing w:before="160" w:after="160"/>
            </w:pPr>
            <w:r>
              <w:t>{{ДУПТ_Общая_Сумма_Число}}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2EE6AD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543FEF" w14:textId="77777777" w:rsidR="00EE4219" w:rsidRDefault="00167843">
            <w:r>
              <w:t>Переменная автоматически проставляет в документ  общую сумму по договору ДУПТ числом (без руб.)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25796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58B06759" w14:textId="77777777" w:rsidR="00EE4219" w:rsidRDefault="00167843">
            <w:pPr>
              <w:spacing w:before="160" w:after="160"/>
            </w:pPr>
            <w:r>
              <w:t xml:space="preserve">777,77 </w:t>
            </w:r>
          </w:p>
          <w:p w14:paraId="02799AE0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37392D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45308C83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DA79A7" w14:textId="77777777" w:rsidR="00EE4219" w:rsidRDefault="00167843">
            <w:pPr>
              <w:spacing w:before="160" w:after="160"/>
            </w:pPr>
            <w:r>
              <w:t xml:space="preserve">ДУПТ </w:t>
            </w:r>
            <w:r>
              <w:lastRenderedPageBreak/>
              <w:t>Сумма неустоек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79CC85" w14:textId="77777777" w:rsidR="00EE4219" w:rsidRDefault="00167843">
            <w:pPr>
              <w:spacing w:before="160" w:after="160"/>
            </w:pPr>
            <w:r>
              <w:lastRenderedPageBreak/>
              <w:t>{{ДУПТ_Сумма_Неуст</w:t>
            </w:r>
            <w:r>
              <w:t xml:space="preserve">оек}} 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A7BD6B" w14:textId="77777777" w:rsidR="00EE4219" w:rsidRDefault="00167843">
            <w:pPr>
              <w:spacing w:before="160" w:after="160"/>
            </w:pPr>
            <w:r>
              <w:t xml:space="preserve">ДУПТ </w:t>
            </w:r>
            <w:r>
              <w:lastRenderedPageBreak/>
              <w:t>Сумма неустоек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1A8710" w14:textId="77777777" w:rsidR="00EE4219" w:rsidRDefault="00167843">
            <w:r>
              <w:lastRenderedPageBreak/>
              <w:t xml:space="preserve">Переменная </w:t>
            </w:r>
            <w:r>
              <w:lastRenderedPageBreak/>
              <w:t>автоматически проставляет в документ   сумму неустоек по договору ДУПТ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BC5ED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</w:t>
            </w:r>
            <w:r>
              <w:rPr>
                <w:b/>
                <w:bCs/>
              </w:rPr>
              <w:lastRenderedPageBreak/>
              <w:t>ридный:</w:t>
            </w:r>
          </w:p>
          <w:p w14:paraId="558DF78D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425EB996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027ADF" w14:textId="77777777" w:rsidR="00EE4219" w:rsidRDefault="00EE4219">
            <w:pPr>
              <w:spacing w:before="160" w:after="160"/>
              <w:jc w:val="center"/>
              <w:rPr>
                <w:b/>
                <w:bCs/>
              </w:rPr>
            </w:pPr>
          </w:p>
        </w:tc>
      </w:tr>
      <w:tr w:rsidR="00EE4219" w14:paraId="2D21A26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8B4CB6" w14:textId="77777777" w:rsidR="00EE4219" w:rsidRDefault="00167843">
            <w:pPr>
              <w:spacing w:before="160" w:after="160"/>
            </w:pPr>
            <w:r>
              <w:t>ДУПТ Сумма неустоек (число)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0ADB20" w14:textId="77777777" w:rsidR="00EE4219" w:rsidRDefault="00167843">
            <w:pPr>
              <w:spacing w:before="160" w:after="160"/>
            </w:pPr>
            <w:r>
              <w:t>{{ДУПТ_Сумма_Неустоек_ Число}}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8541F3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3FF3A0" w14:textId="77777777" w:rsidR="00EE4219" w:rsidRDefault="00167843">
            <w:r>
              <w:t>Переменная автоматически проставляет в документ   сумму неустоек по договору ДУПТ числом (без руб.)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720DC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29875E2A" w14:textId="77777777" w:rsidR="00EE4219" w:rsidRDefault="00167843">
            <w:pPr>
              <w:spacing w:before="160" w:after="160"/>
            </w:pPr>
            <w:r>
              <w:t xml:space="preserve">777,77 </w:t>
            </w:r>
          </w:p>
          <w:p w14:paraId="4934470D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9696BC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133E3F7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605036" w14:textId="77777777" w:rsidR="00EE4219" w:rsidRDefault="00167843">
            <w:pPr>
              <w:spacing w:before="160" w:after="160"/>
            </w:pPr>
            <w:r>
              <w:lastRenderedPageBreak/>
              <w:t>ДУПТ Сумма неустоек (прописью)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F21F0D" w14:textId="77777777" w:rsidR="00EE4219" w:rsidRDefault="00167843">
            <w:pPr>
              <w:spacing w:before="160" w:after="160"/>
            </w:pPr>
            <w:r>
              <w:t>{{ДУПТ_Сумма_Неустоек_ Прописью}}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9E243F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E1354A" w14:textId="77777777" w:rsidR="00EE4219" w:rsidRDefault="00167843">
            <w:r>
              <w:t>Переменная автоматически проставляет в документ   сумму неустоек по договору ДУПТ прописью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C63EC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65628160" w14:textId="77777777" w:rsidR="00EE4219" w:rsidRDefault="00167843">
            <w:pPr>
              <w:spacing w:before="160" w:after="160"/>
            </w:pPr>
            <w:r>
              <w:t>Семьсот семьдесят семь рублей, семьдесят семь копеек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0A251B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275341DD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16B7F0" w14:textId="77777777" w:rsidR="00EE4219" w:rsidRDefault="00167843">
            <w:pPr>
              <w:spacing w:before="160" w:after="160"/>
            </w:pPr>
            <w:r>
              <w:t>ДУПТ Сумма основного долга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9B52FF" w14:textId="77777777" w:rsidR="00EE4219" w:rsidRDefault="00167843">
            <w:pPr>
              <w:spacing w:before="160" w:after="160"/>
            </w:pPr>
            <w:r>
              <w:t xml:space="preserve">{{ДУПТ_Основной_Долг}} 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CBCE31" w14:textId="77777777" w:rsidR="00EE4219" w:rsidRDefault="00167843">
            <w:pPr>
              <w:spacing w:before="160" w:after="160"/>
            </w:pPr>
            <w:r>
              <w:t>ДУПТ Сумма основного долга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B1E134" w14:textId="77777777" w:rsidR="00EE4219" w:rsidRDefault="00167843">
            <w:r>
              <w:t>Переменная автоматически проставляет в документ сумму основного долга по ДУПТ.</w:t>
            </w:r>
          </w:p>
          <w:p w14:paraId="1D195299" w14:textId="77777777" w:rsidR="00EE4219" w:rsidRDefault="00167843">
            <w:r>
              <w:t>Сумма основн</w:t>
            </w:r>
            <w:r>
              <w:lastRenderedPageBreak/>
              <w:t xml:space="preserve">ого долга не учитывает пени, пошлины, комиссии и прочие начисления. 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826EB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79DEC9C8" w14:textId="77777777" w:rsidR="00EE4219" w:rsidRDefault="00167843">
            <w:pPr>
              <w:spacing w:before="160" w:after="160"/>
            </w:pPr>
            <w:r>
              <w:t xml:space="preserve">777,77 </w:t>
            </w:r>
            <w:r>
              <w:t>руб</w:t>
            </w:r>
          </w:p>
          <w:p w14:paraId="72EFF35E" w14:textId="77777777" w:rsidR="00EE4219" w:rsidRDefault="00167843">
            <w:pPr>
              <w:spacing w:before="160" w:after="160"/>
            </w:pPr>
            <w:r>
              <w:t>Заполняется через «запятую» без проб</w:t>
            </w:r>
            <w:r>
              <w:lastRenderedPageBreak/>
              <w:t>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5844C5" w14:textId="77777777" w:rsidR="00EE4219" w:rsidRDefault="00EE4219">
            <w:pPr>
              <w:spacing w:before="160" w:after="160"/>
              <w:jc w:val="center"/>
              <w:rPr>
                <w:b/>
                <w:bCs/>
              </w:rPr>
            </w:pPr>
          </w:p>
        </w:tc>
      </w:tr>
      <w:tr w:rsidR="00EE4219" w14:paraId="315CAB03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127E59" w14:textId="77777777" w:rsidR="00EE4219" w:rsidRDefault="00167843">
            <w:pPr>
              <w:spacing w:before="160" w:after="160"/>
            </w:pPr>
            <w:r>
              <w:t>ДУПТ Сумма основного долга (число)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85E59D" w14:textId="77777777" w:rsidR="00EE4219" w:rsidRDefault="00167843">
            <w:pPr>
              <w:spacing w:before="160" w:after="160"/>
            </w:pPr>
            <w:r>
              <w:t>{{ДУПТ_Основной_Долг_ Число}}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C6843D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CBE796" w14:textId="77777777" w:rsidR="00EE4219" w:rsidRDefault="00167843">
            <w:r>
              <w:t>Переменная автоматически проставляет в документ сумму основного долга по ДУПТ числом (без руб.)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802DA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56641012" w14:textId="77777777" w:rsidR="00EE4219" w:rsidRDefault="00167843">
            <w:pPr>
              <w:spacing w:before="160" w:after="160"/>
            </w:pPr>
            <w:r>
              <w:t xml:space="preserve">777,77 </w:t>
            </w:r>
          </w:p>
          <w:p w14:paraId="57C9696A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DDF068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566BA0A3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1954C7" w14:textId="77777777" w:rsidR="00EE4219" w:rsidRDefault="00167843">
            <w:pPr>
              <w:spacing w:before="160" w:after="160"/>
            </w:pPr>
            <w:r>
              <w:t>ДУПТ Сумма основ</w:t>
            </w:r>
            <w:r>
              <w:lastRenderedPageBreak/>
              <w:t>ного долга сумма (прописью)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D62319" w14:textId="77777777" w:rsidR="00EE4219" w:rsidRDefault="00167843">
            <w:pPr>
              <w:spacing w:before="160" w:after="160"/>
            </w:pPr>
            <w:r>
              <w:lastRenderedPageBreak/>
              <w:t>{{ДУПТ_Основной_Долг_ Про</w:t>
            </w:r>
            <w:r>
              <w:t>писью}}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0D3087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0B7898" w14:textId="77777777" w:rsidR="00EE4219" w:rsidRDefault="00167843">
            <w:r>
              <w:t>Переменная автома</w:t>
            </w:r>
            <w:r>
              <w:lastRenderedPageBreak/>
              <w:t>тически проставляет в документ сумму основного долга по ДУПТ прописью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1E38F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  <w:r>
              <w:t xml:space="preserve"> </w:t>
            </w:r>
          </w:p>
          <w:p w14:paraId="757CE63F" w14:textId="77777777" w:rsidR="00EE4219" w:rsidRDefault="00167843">
            <w:pPr>
              <w:spacing w:before="160" w:after="160"/>
            </w:pPr>
            <w:r>
              <w:lastRenderedPageBreak/>
              <w:t>Семьсот семьдесят семь рублей, семьдесят семь копеек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9A02D6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018FAF5C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FE5F55" w14:textId="77777777" w:rsidR="00EE4219" w:rsidRDefault="00167843">
            <w:pPr>
              <w:spacing w:before="160" w:after="160"/>
            </w:pPr>
            <w:r>
              <w:t>ДУПТ Сумма перерасхода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9C4314" w14:textId="77777777" w:rsidR="00EE4219" w:rsidRDefault="00167843">
            <w:pPr>
              <w:spacing w:before="160" w:after="160"/>
            </w:pPr>
            <w:r>
              <w:t xml:space="preserve">{{ДУПТ_Сумма_Перерасхода}} 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C63234" w14:textId="77777777" w:rsidR="00EE4219" w:rsidRDefault="00167843">
            <w:pPr>
              <w:spacing w:before="160" w:after="160"/>
            </w:pPr>
            <w:r>
              <w:t>ДУПТ Сумма перерасхода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80C9DC" w14:textId="77777777" w:rsidR="00EE4219" w:rsidRDefault="00167843">
            <w:r>
              <w:t>Переменная автоматически проставляет в документ сумму перерасхода по ДУПТ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CCD60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1D3B09CF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7CF40012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B3A362" w14:textId="77777777" w:rsidR="00EE4219" w:rsidRDefault="00EE4219">
            <w:pPr>
              <w:spacing w:before="160" w:after="160"/>
              <w:jc w:val="center"/>
              <w:rPr>
                <w:b/>
                <w:bCs/>
              </w:rPr>
            </w:pPr>
          </w:p>
        </w:tc>
      </w:tr>
      <w:tr w:rsidR="00EE4219" w14:paraId="7C1B52C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471E37" w14:textId="77777777" w:rsidR="00EE4219" w:rsidRDefault="00167843">
            <w:pPr>
              <w:spacing w:before="160" w:after="160"/>
            </w:pPr>
            <w:r>
              <w:t xml:space="preserve">ДУПТ Сумма </w:t>
            </w:r>
            <w:r>
              <w:lastRenderedPageBreak/>
              <w:t>перерасхода (число)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5EC387" w14:textId="77777777" w:rsidR="00EE4219" w:rsidRDefault="00167843">
            <w:pPr>
              <w:spacing w:before="160" w:after="160"/>
            </w:pPr>
            <w:r>
              <w:lastRenderedPageBreak/>
              <w:t>{{ДУПТ_Сумма_Перерасход</w:t>
            </w:r>
            <w:r>
              <w:lastRenderedPageBreak/>
              <w:t>а_ Число}}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7FE314" w14:textId="77777777" w:rsidR="00EE4219" w:rsidRDefault="00167843">
            <w:pPr>
              <w:spacing w:before="160" w:after="160"/>
            </w:pPr>
            <w:r>
              <w:lastRenderedPageBreak/>
              <w:t>Н</w:t>
            </w:r>
            <w:r>
              <w:t>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3739DA" w14:textId="77777777" w:rsidR="00EE4219" w:rsidRDefault="00167843">
            <w:r>
              <w:t xml:space="preserve">Переменная </w:t>
            </w:r>
            <w:r>
              <w:lastRenderedPageBreak/>
              <w:t>автоматически проставляет в документ сумму перерасхода по ДУПТ числом (без руб.)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B333E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</w:t>
            </w:r>
            <w:r>
              <w:rPr>
                <w:b/>
                <w:bCs/>
              </w:rPr>
              <w:lastRenderedPageBreak/>
              <w:t>ой:</w:t>
            </w:r>
          </w:p>
          <w:p w14:paraId="18DA878C" w14:textId="77777777" w:rsidR="00EE4219" w:rsidRDefault="00167843">
            <w:pPr>
              <w:spacing w:before="160" w:after="160"/>
            </w:pPr>
            <w:r>
              <w:t xml:space="preserve">777,77 </w:t>
            </w:r>
          </w:p>
          <w:p w14:paraId="128ED7E9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FDB527" w14:textId="77777777" w:rsidR="00EE4219" w:rsidRDefault="00167843">
            <w:r>
              <w:lastRenderedPageBreak/>
              <w:t xml:space="preserve">Данные подставляются </w:t>
            </w:r>
            <w:r>
              <w:lastRenderedPageBreak/>
              <w:t xml:space="preserve">системой </w:t>
            </w:r>
          </w:p>
        </w:tc>
      </w:tr>
      <w:tr w:rsidR="00EE4219" w14:paraId="7202AB7C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43DD02" w14:textId="77777777" w:rsidR="00EE4219" w:rsidRDefault="00167843">
            <w:pPr>
              <w:spacing w:before="160" w:after="160"/>
            </w:pPr>
            <w:r>
              <w:lastRenderedPageBreak/>
              <w:t>ДУПТ Сумма перерасхода сумма (прописью)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827676" w14:textId="77777777" w:rsidR="00EE4219" w:rsidRDefault="00167843">
            <w:pPr>
              <w:spacing w:before="160" w:after="160"/>
            </w:pPr>
            <w:r>
              <w:t>{{ДУПТ_Сумма_Перерасхода_ Прописью}}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075374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1940A9" w14:textId="77777777" w:rsidR="00EE4219" w:rsidRDefault="00167843">
            <w:r>
              <w:t>Переменная автоматически проставляет в документ сумму перерасхода по ДУПТ прописью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D2841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  <w:r>
              <w:t xml:space="preserve"> </w:t>
            </w:r>
          </w:p>
          <w:p w14:paraId="33222107" w14:textId="77777777" w:rsidR="00EE4219" w:rsidRDefault="00167843">
            <w:pPr>
              <w:spacing w:before="160" w:after="160"/>
            </w:pPr>
            <w:r>
              <w:t>Семьсот семьдесят семь рублей, семьдесят семь копеек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59C5B6" w14:textId="77777777" w:rsidR="00EE4219" w:rsidRDefault="00167843">
            <w:r>
              <w:t>Данные подставляются систем</w:t>
            </w:r>
            <w:r>
              <w:t xml:space="preserve">ой </w:t>
            </w:r>
          </w:p>
        </w:tc>
      </w:tr>
      <w:tr w:rsidR="00EE4219" w14:paraId="5E3E52AD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79A21D" w14:textId="77777777" w:rsidR="00EE4219" w:rsidRDefault="00167843">
            <w:pPr>
              <w:spacing w:before="160" w:after="160"/>
            </w:pPr>
            <w:r>
              <w:t xml:space="preserve">ДУПТ Сумма </w:t>
            </w:r>
            <w:r>
              <w:lastRenderedPageBreak/>
              <w:t>процентов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4D2C4B" w14:textId="77777777" w:rsidR="00EE4219" w:rsidRDefault="00167843">
            <w:pPr>
              <w:spacing w:before="160" w:after="160"/>
            </w:pPr>
            <w:r>
              <w:lastRenderedPageBreak/>
              <w:t xml:space="preserve">{{ДУПТ_Сумма_Процентов}} 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A91988" w14:textId="77777777" w:rsidR="00EE4219" w:rsidRDefault="00167843">
            <w:pPr>
              <w:spacing w:before="160" w:after="160"/>
            </w:pPr>
            <w:r>
              <w:t xml:space="preserve">ДУПТ Сумма </w:t>
            </w:r>
            <w:r>
              <w:lastRenderedPageBreak/>
              <w:t>процентов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45398A" w14:textId="77777777" w:rsidR="00EE4219" w:rsidRDefault="00167843">
            <w:r>
              <w:lastRenderedPageBreak/>
              <w:t xml:space="preserve">Переменная </w:t>
            </w:r>
            <w:r>
              <w:lastRenderedPageBreak/>
              <w:t>автоматически проставляет в документ сумму процентов по ДУПТ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BD59B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</w:t>
            </w:r>
            <w:r>
              <w:rPr>
                <w:b/>
                <w:bCs/>
              </w:rPr>
              <w:lastRenderedPageBreak/>
              <w:t>ный:</w:t>
            </w:r>
            <w:r>
              <w:t xml:space="preserve"> </w:t>
            </w:r>
          </w:p>
          <w:p w14:paraId="1A28BC78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27D31765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354253" w14:textId="77777777" w:rsidR="00EE4219" w:rsidRDefault="00EE4219">
            <w:pPr>
              <w:spacing w:before="160" w:after="160"/>
              <w:jc w:val="center"/>
              <w:rPr>
                <w:b/>
                <w:bCs/>
              </w:rPr>
            </w:pPr>
          </w:p>
        </w:tc>
      </w:tr>
      <w:tr w:rsidR="00EE4219" w14:paraId="4B2A8EA8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F69F9A" w14:textId="77777777" w:rsidR="00EE4219" w:rsidRDefault="00167843">
            <w:pPr>
              <w:spacing w:before="160" w:after="160"/>
            </w:pPr>
            <w:r>
              <w:t>ДУПТ Сумма процентов (прописью)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5587DF" w14:textId="77777777" w:rsidR="00EE4219" w:rsidRDefault="00167843">
            <w:pPr>
              <w:spacing w:before="160" w:after="160"/>
            </w:pPr>
            <w:r>
              <w:t>{{ДУПТ_Сумма_Процентов_ Прописью}}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4A674E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69E764" w14:textId="77777777" w:rsidR="00EE4219" w:rsidRDefault="00167843">
            <w:r>
              <w:t>Переменная автоматически проставляет в документ сумму процентов по ДУПТ прописью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DEA8D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  <w:r>
              <w:t xml:space="preserve"> </w:t>
            </w:r>
          </w:p>
          <w:p w14:paraId="6DFF2A53" w14:textId="77777777" w:rsidR="00EE4219" w:rsidRDefault="00167843">
            <w:pPr>
              <w:spacing w:before="160" w:after="160"/>
            </w:pPr>
            <w:r>
              <w:t>Семьсот семьдесят семь рублей, семьдесят семь копеек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0796A1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56882411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AF99B9" w14:textId="77777777" w:rsidR="00EE4219" w:rsidRDefault="00167843">
            <w:pPr>
              <w:spacing w:before="160" w:after="160"/>
            </w:pPr>
            <w:r>
              <w:lastRenderedPageBreak/>
              <w:t>ДУПТ Сумма процентов  (число)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A92E1D" w14:textId="77777777" w:rsidR="00EE4219" w:rsidRDefault="00167843">
            <w:pPr>
              <w:spacing w:before="160" w:after="160"/>
            </w:pPr>
            <w:r>
              <w:t>{{ДУПТ_Сумма_Процентов_ Число}}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5AFB8E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715B83" w14:textId="77777777" w:rsidR="00EE4219" w:rsidRDefault="00167843">
            <w:r>
              <w:t>Переменная автоматически проставляет в документ сумму процентов по ДУПТ числом (без руб.)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D0A42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  <w:r>
              <w:t xml:space="preserve"> </w:t>
            </w:r>
          </w:p>
          <w:p w14:paraId="75356345" w14:textId="77777777" w:rsidR="00EE4219" w:rsidRDefault="00167843">
            <w:pPr>
              <w:spacing w:before="160" w:after="160"/>
            </w:pPr>
            <w:r>
              <w:t xml:space="preserve">777,77 </w:t>
            </w:r>
          </w:p>
          <w:p w14:paraId="1C2E53BE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4F554C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023F627D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DC89C0" w14:textId="77777777" w:rsidR="00EE4219" w:rsidRDefault="00167843">
            <w:pPr>
              <w:spacing w:before="160" w:after="160"/>
            </w:pPr>
            <w:r>
              <w:t>ДУПТ Сумма процентов на задолженность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9D61F8" w14:textId="77777777" w:rsidR="00EE4219" w:rsidRDefault="00167843">
            <w:pPr>
              <w:spacing w:before="160" w:after="160"/>
            </w:pPr>
            <w:r>
              <w:t>{{ДУПТ_Сумма_Процентов_  На_Задолженность}}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C42B0E" w14:textId="77777777" w:rsidR="00EE4219" w:rsidRDefault="00167843">
            <w:pPr>
              <w:spacing w:before="160" w:after="160"/>
            </w:pPr>
            <w:r>
              <w:t>ДУПТ Сумма процентов на задолженность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B48842" w14:textId="77777777" w:rsidR="00EE4219" w:rsidRDefault="00167843">
            <w:r>
              <w:t>Переменная автоматически проставляет в документ сумму процентов на задолженность по ДУПТ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DC337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  <w:r>
              <w:t xml:space="preserve"> </w:t>
            </w:r>
          </w:p>
          <w:p w14:paraId="3CAEBD10" w14:textId="77777777" w:rsidR="00EE4219" w:rsidRDefault="00167843">
            <w:pPr>
              <w:spacing w:before="160" w:after="160"/>
            </w:pPr>
            <w:r>
              <w:t>777</w:t>
            </w:r>
            <w:r>
              <w:t>,77 руб</w:t>
            </w:r>
          </w:p>
          <w:p w14:paraId="1697D313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894596" w14:textId="77777777" w:rsidR="00EE4219" w:rsidRDefault="00EE4219">
            <w:pPr>
              <w:spacing w:before="160" w:after="160"/>
              <w:jc w:val="center"/>
              <w:rPr>
                <w:b/>
                <w:bCs/>
              </w:rPr>
            </w:pPr>
          </w:p>
        </w:tc>
      </w:tr>
      <w:tr w:rsidR="00EE4219" w14:paraId="5676102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B20477" w14:textId="77777777" w:rsidR="00EE4219" w:rsidRDefault="00167843">
            <w:pPr>
              <w:spacing w:before="160" w:after="160"/>
            </w:pPr>
            <w:r>
              <w:lastRenderedPageBreak/>
              <w:t>ДУПТ Сумма процентов на задолженность  (число)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6225C5" w14:textId="77777777" w:rsidR="00EE4219" w:rsidRDefault="00167843">
            <w:pPr>
              <w:spacing w:before="160" w:after="160"/>
            </w:pPr>
            <w:r>
              <w:t>{{ДУПТ_Сумма_Процентов_  На_Задолженность_Число}}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4FCD8E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8DBC5E" w14:textId="77777777" w:rsidR="00EE4219" w:rsidRDefault="00167843">
            <w:r>
              <w:t>Переменная автоматически проставляет в документ сумму процентов на задолженность по ДУПТ числом (без руб.)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803EA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  <w:r>
              <w:t xml:space="preserve"> </w:t>
            </w:r>
          </w:p>
          <w:p w14:paraId="76F1A5EC" w14:textId="77777777" w:rsidR="00EE4219" w:rsidRDefault="00167843">
            <w:pPr>
              <w:spacing w:before="160" w:after="160"/>
            </w:pPr>
            <w:r>
              <w:t xml:space="preserve">777,77 </w:t>
            </w:r>
          </w:p>
          <w:p w14:paraId="2F7753BC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D416A9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73B28824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57BD29" w14:textId="77777777" w:rsidR="00EE4219" w:rsidRDefault="00167843">
            <w:pPr>
              <w:spacing w:before="160" w:after="160"/>
            </w:pPr>
            <w:r>
              <w:t>ДУПТ Сумма процентов на задолженность  сумма (прописью)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007874" w14:textId="77777777" w:rsidR="00EE4219" w:rsidRDefault="00167843">
            <w:pPr>
              <w:spacing w:before="160" w:after="160"/>
            </w:pPr>
            <w:r>
              <w:t>{</w:t>
            </w:r>
            <w:r>
              <w:t>{ДУПТ_Сумма_Процентов_  На_Задолженность_ Прописью}}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19DA93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E30A7A" w14:textId="77777777" w:rsidR="00EE4219" w:rsidRDefault="00167843">
            <w:r>
              <w:t>Переменная автоматически проставляет в документ сумму процентов на задолженност</w:t>
            </w:r>
            <w:r>
              <w:lastRenderedPageBreak/>
              <w:t>ь по ДУПТ прописью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15B25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  <w:r>
              <w:t xml:space="preserve"> </w:t>
            </w:r>
          </w:p>
          <w:p w14:paraId="56670958" w14:textId="77777777" w:rsidR="00EE4219" w:rsidRDefault="00167843">
            <w:pPr>
              <w:spacing w:before="160" w:after="160"/>
            </w:pPr>
            <w:r>
              <w:t xml:space="preserve">Семьсот семьдесят семь рублей, семьдесят семь </w:t>
            </w:r>
            <w:r>
              <w:lastRenderedPageBreak/>
              <w:t>копеек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DE6416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27D4EF4C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1DB95A" w14:textId="77777777" w:rsidR="00EE4219" w:rsidRDefault="00167843">
            <w:pPr>
              <w:spacing w:before="160" w:after="160"/>
            </w:pPr>
            <w:r>
              <w:t>ДУПТ</w:t>
            </w:r>
            <w:r>
              <w:t xml:space="preserve"> госпошлины по судебному приказу (ФЛ)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5C774E" w14:textId="77777777" w:rsidR="00EE4219" w:rsidRDefault="00167843">
            <w:pPr>
              <w:spacing w:before="160" w:after="160"/>
            </w:pPr>
            <w:r>
              <w:t xml:space="preserve">{{ДУПТ_Сумма_Госпошлины}}  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59BB5C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7591F6" w14:textId="77777777" w:rsidR="00EE4219" w:rsidRDefault="00167843">
            <w:r>
              <w:t>Переменная автоматически проставляет в документ сумму госпошлины, указанную в судебном приказе для физических лиц по ДУПТ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6D668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  <w:r>
              <w:t xml:space="preserve"> </w:t>
            </w:r>
          </w:p>
          <w:p w14:paraId="5E0332EA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3BC52E2C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892ECB" w14:textId="77777777" w:rsidR="00EE4219" w:rsidRDefault="00EE4219">
            <w:pPr>
              <w:spacing w:before="160" w:after="160"/>
              <w:jc w:val="center"/>
              <w:rPr>
                <w:b/>
                <w:bCs/>
              </w:rPr>
            </w:pPr>
          </w:p>
        </w:tc>
      </w:tr>
      <w:tr w:rsidR="00EE4219" w14:paraId="34E656EB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ED1060" w14:textId="77777777" w:rsidR="00EE4219" w:rsidRDefault="00167843">
            <w:pPr>
              <w:spacing w:before="160" w:after="160"/>
            </w:pPr>
            <w:r>
              <w:t xml:space="preserve">ДУПТ госпошлины по судебному приказу </w:t>
            </w:r>
            <w:r>
              <w:lastRenderedPageBreak/>
              <w:t xml:space="preserve">(прописью) (ФЛ) 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99FD94" w14:textId="77777777" w:rsidR="00EE4219" w:rsidRDefault="00167843">
            <w:pPr>
              <w:spacing w:before="160" w:after="160"/>
            </w:pPr>
            <w:r>
              <w:lastRenderedPageBreak/>
              <w:t>{{ДУПТ_Сумма_Госпошлины_Прописью}}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A1F447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2515A4" w14:textId="77777777" w:rsidR="00EE4219" w:rsidRDefault="00167843">
            <w:r>
              <w:t>Переменная автоматически проставляет в докуме</w:t>
            </w:r>
            <w:r>
              <w:lastRenderedPageBreak/>
              <w:t>нт сумму госпошлины, указанную в судебном приказе для физических лиц по ДУПТ прописью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BC2A3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  <w:r>
              <w:t xml:space="preserve"> </w:t>
            </w:r>
          </w:p>
          <w:p w14:paraId="7FAC608F" w14:textId="77777777" w:rsidR="00EE4219" w:rsidRDefault="00167843">
            <w:pPr>
              <w:spacing w:before="160" w:after="160"/>
            </w:pPr>
            <w:r>
              <w:t xml:space="preserve">Семьсот семьдесят </w:t>
            </w:r>
            <w:r>
              <w:lastRenderedPageBreak/>
              <w:t>се</w:t>
            </w:r>
            <w:r>
              <w:t>мь рублей, семьдесят семь копеек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015353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7FE95C7C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A13EF4" w14:textId="77777777" w:rsidR="00EE4219" w:rsidRDefault="00167843">
            <w:pPr>
              <w:spacing w:before="160" w:after="160"/>
            </w:pPr>
            <w:r>
              <w:t>Конец периода задолженности (30.09.2024)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F8D85A" w14:textId="77777777" w:rsidR="00EE4219" w:rsidRDefault="00167843">
            <w:pPr>
              <w:spacing w:before="160" w:after="160"/>
            </w:pPr>
            <w:r>
              <w:t>{{Конец_Периода_Задолженности}}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90D9FF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07FBA7" w14:textId="77777777" w:rsidR="00EE4219" w:rsidRDefault="00167843">
            <w:r>
              <w:t>Переменная автоматически проставляет в документ конец периода задолженности, которым являет</w:t>
            </w:r>
            <w:r>
              <w:lastRenderedPageBreak/>
              <w:t>ся 30-е число месяца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4E24C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  <w:r>
              <w:t xml:space="preserve"> </w:t>
            </w:r>
          </w:p>
          <w:p w14:paraId="5DE61B3E" w14:textId="77777777" w:rsidR="00EE4219" w:rsidRDefault="00167843">
            <w:pPr>
              <w:spacing w:before="160" w:after="160"/>
            </w:pPr>
            <w:r>
              <w:t>30.09.2024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B00CD6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2A4992C1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8DECB8" w14:textId="77777777" w:rsidR="00EE4219" w:rsidRDefault="00167843">
            <w:pPr>
              <w:spacing w:before="160" w:after="160"/>
            </w:pPr>
            <w:r>
              <w:t>Начало периода задолженности (01.07.2015)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BF296E" w14:textId="77777777" w:rsidR="00EE4219" w:rsidRDefault="00167843">
            <w:pPr>
              <w:spacing w:before="160" w:after="160"/>
            </w:pPr>
            <w:r>
              <w:t>{{Начало_Периода_Задолженности}}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A551F4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45D42F" w14:textId="77777777" w:rsidR="00EE4219" w:rsidRDefault="00167843">
            <w:r>
              <w:t xml:space="preserve">Переменная </w:t>
            </w:r>
            <w:r>
              <w:t>автоматически проставляет в документ начало периода задолженности, которым является 1-е число месяца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E9E10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  <w:r>
              <w:t xml:space="preserve"> </w:t>
            </w:r>
          </w:p>
          <w:p w14:paraId="4A6B5842" w14:textId="77777777" w:rsidR="00EE4219" w:rsidRDefault="00167843">
            <w:pPr>
              <w:spacing w:before="160" w:after="160"/>
            </w:pPr>
            <w:r>
              <w:t>01.07.2015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25C029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1E4DF130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8FAFE2" w14:textId="77777777" w:rsidR="00EE4219" w:rsidRDefault="00167843">
            <w:pPr>
              <w:spacing w:before="160" w:after="160"/>
            </w:pPr>
            <w:r>
              <w:t>Общая сумма задолженности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5B4CAB" w14:textId="77777777" w:rsidR="00EE4219" w:rsidRDefault="00167843">
            <w:pPr>
              <w:spacing w:before="160" w:after="160"/>
            </w:pPr>
            <w:r>
              <w:t>{{Общая_Сумма_задолженности}}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98EE4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F8D494" w14:textId="77777777" w:rsidR="00EE4219" w:rsidRDefault="00167843">
            <w:r>
              <w:t xml:space="preserve">Переменная автоматически проставляет в документ общую сумму </w:t>
            </w:r>
            <w:r>
              <w:lastRenderedPageBreak/>
              <w:t>задолженности, включая пеню, пошлину и прочие начисления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002EF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  <w:r>
              <w:t xml:space="preserve"> </w:t>
            </w:r>
          </w:p>
          <w:p w14:paraId="6716CE03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70EA34D6" w14:textId="77777777" w:rsidR="00EE4219" w:rsidRDefault="00167843">
            <w:pPr>
              <w:spacing w:before="160" w:after="160"/>
            </w:pPr>
            <w:r>
              <w:t xml:space="preserve">Заполняется </w:t>
            </w:r>
            <w:r>
              <w:lastRenderedPageBreak/>
              <w:t>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F9D73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02C28BB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</w:t>
            </w:r>
            <w:r>
              <w:t xml:space="preserve">- </w:t>
            </w:r>
            <w:r>
              <w:rPr>
                <w:b/>
                <w:bCs/>
              </w:rPr>
              <w:t>«Судебное  производство»</w:t>
            </w:r>
          </w:p>
          <w:p w14:paraId="7C759A9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45216F4D" wp14:editId="2EB7AEF2">
                  <wp:extent cx="3705225" cy="800100"/>
                  <wp:effectExtent l="0" t="0" r="0" b="0"/>
                  <wp:docPr id="1509" name="drex_module_29_2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9" name="drex_module_29_24_custom.png"/>
                          <pic:cNvPicPr/>
                        </pic:nvPicPr>
                        <pic:blipFill>
                          <a:blip r:embed="rId14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</w:rPr>
              <w:t xml:space="preserve"> </w:t>
            </w:r>
          </w:p>
          <w:p w14:paraId="46B81016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200B6FEB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2A8612" w14:textId="77777777" w:rsidR="00EE4219" w:rsidRDefault="00167843">
            <w:pPr>
              <w:spacing w:before="160" w:after="160"/>
            </w:pPr>
            <w:r>
              <w:lastRenderedPageBreak/>
              <w:t>Общая сумма задолженности (прописью)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662CE5" w14:textId="77777777" w:rsidR="00EE4219" w:rsidRDefault="00167843">
            <w:pPr>
              <w:spacing w:before="160" w:after="160"/>
            </w:pPr>
            <w:r>
              <w:t>{{Общая_Сумма_задолженности_Прописью}}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D50431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0E8BB7" w14:textId="77777777" w:rsidR="00EE4219" w:rsidRDefault="00167843">
            <w:r>
              <w:t>Переменная автоматически проставляет в документ общую</w:t>
            </w:r>
            <w:r>
              <w:t xml:space="preserve"> сумму задолженности, включая пеню, пошлину и прочие начисления </w:t>
            </w:r>
            <w:r>
              <w:lastRenderedPageBreak/>
              <w:t xml:space="preserve">прописью. 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12C2F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  <w:r>
              <w:t xml:space="preserve"> </w:t>
            </w:r>
          </w:p>
          <w:p w14:paraId="1DCF9079" w14:textId="77777777" w:rsidR="00EE4219" w:rsidRDefault="00167843">
            <w:pPr>
              <w:spacing w:before="160" w:after="160"/>
            </w:pPr>
            <w:r>
              <w:t>Семьсот семьдесят семь рублей, семьдесят семь копеек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E631A5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25B1E6D1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D15034" w14:textId="77777777" w:rsidR="00EE4219" w:rsidRDefault="00167843">
            <w:pPr>
              <w:spacing w:before="160" w:after="160"/>
            </w:pPr>
            <w:r>
              <w:t>Общая сумма задолженности +почтовые расходы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FEBFD3" w14:textId="77777777" w:rsidR="00EE4219" w:rsidRDefault="00167843">
            <w:pPr>
              <w:spacing w:before="160" w:after="160"/>
            </w:pPr>
            <w:r>
              <w:t>{{Общая_Сумма_задолженности_Плюс_Почтовые_Расходы}}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11A88B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7B9A63" w14:textId="77777777" w:rsidR="00EE4219" w:rsidRDefault="00167843">
            <w:r>
              <w:t>Переменная автоматически проставляет в документ общую сумму задолженности, включая почтовые расходы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DEA32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  <w:r>
              <w:t xml:space="preserve"> </w:t>
            </w:r>
          </w:p>
          <w:p w14:paraId="5525EB2E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2ABC1FA7" w14:textId="77777777" w:rsidR="00EE4219" w:rsidRDefault="00167843">
            <w:pPr>
              <w:spacing w:before="160" w:after="160"/>
            </w:pPr>
            <w:r>
              <w:t>Заполняется через «запятую» без п</w:t>
            </w:r>
            <w:r>
              <w:t>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170F48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45DD6180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F0B977" w14:textId="77777777" w:rsidR="00EE4219" w:rsidRDefault="00167843">
            <w:pPr>
              <w:spacing w:before="160" w:after="160"/>
            </w:pPr>
            <w:r>
              <w:t>Общая сумма задолженности на основании доли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07E665" w14:textId="77777777" w:rsidR="00EE4219" w:rsidRDefault="00167843">
            <w:pPr>
              <w:spacing w:before="160" w:after="160"/>
            </w:pPr>
            <w:r>
              <w:t>{{Общая_Сумма_задолженности_На_Основании_Доли}}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1E7433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5CBB9E" w14:textId="77777777" w:rsidR="00EE4219" w:rsidRDefault="00167843">
            <w:r>
              <w:t>Переменная автоматически проставляет в документ общую сумму задолженност</w:t>
            </w:r>
            <w:r>
              <w:lastRenderedPageBreak/>
              <w:t>и в соответствии с долей в собственности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96763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</w:t>
            </w:r>
            <w:r>
              <w:rPr>
                <w:b/>
                <w:bCs/>
              </w:rPr>
              <w:t>ый:</w:t>
            </w:r>
            <w:r>
              <w:t xml:space="preserve"> </w:t>
            </w:r>
          </w:p>
          <w:p w14:paraId="0E42D3D6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34C56BC5" w14:textId="77777777" w:rsidR="00EE4219" w:rsidRDefault="00167843">
            <w:pPr>
              <w:spacing w:before="160" w:after="160"/>
            </w:pPr>
            <w:r>
              <w:t xml:space="preserve">Заполняется через </w:t>
            </w:r>
            <w:r>
              <w:lastRenderedPageBreak/>
              <w:t>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C432CB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45649FA4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F2377A" w14:textId="77777777" w:rsidR="00EE4219" w:rsidRDefault="00167843">
            <w:pPr>
              <w:spacing w:before="160" w:after="160"/>
            </w:pPr>
            <w:r>
              <w:t>Общая сумма задолженности на основании доли (прописью)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472433" w14:textId="77777777" w:rsidR="00EE4219" w:rsidRDefault="00167843">
            <w:pPr>
              <w:spacing w:before="160" w:after="160"/>
            </w:pPr>
            <w:r>
              <w:t>{{Общая_Сумма_задолженности_На_Основании_Доли_Прописью}}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44B369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A398CA" w14:textId="77777777" w:rsidR="00EE4219" w:rsidRDefault="00167843">
            <w:r>
              <w:t>Переменная автоматически проставляет в документ общую сумму задолженности в соответствии с долей в собственности прописью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29487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  <w:r>
              <w:t xml:space="preserve"> </w:t>
            </w:r>
          </w:p>
          <w:p w14:paraId="06CDB0DC" w14:textId="77777777" w:rsidR="00EE4219" w:rsidRDefault="00167843">
            <w:pPr>
              <w:spacing w:before="160" w:after="160"/>
            </w:pPr>
            <w:r>
              <w:t>Семьсот семьдесят семь рублей, семьдесят семь копеек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06A13F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410FF82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4D216F" w14:textId="77777777" w:rsidR="00EE4219" w:rsidRDefault="00167843">
            <w:pPr>
              <w:spacing w:before="160" w:after="160"/>
            </w:pPr>
            <w:r>
              <w:t xml:space="preserve">Общая </w:t>
            </w:r>
            <w:r>
              <w:lastRenderedPageBreak/>
              <w:t>сумма задолженности + пошлина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086468" w14:textId="77777777" w:rsidR="00EE4219" w:rsidRDefault="00167843">
            <w:pPr>
              <w:spacing w:before="160" w:after="160"/>
            </w:pPr>
            <w:r>
              <w:lastRenderedPageBreak/>
              <w:t>{</w:t>
            </w:r>
            <w:r>
              <w:t>{Общая_Сумма_задолженности_Плюс_Пошлина}}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00D5C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151D23" w14:textId="77777777" w:rsidR="00EE4219" w:rsidRDefault="00167843">
            <w:r>
              <w:t xml:space="preserve">Переменная </w:t>
            </w:r>
            <w:r>
              <w:lastRenderedPageBreak/>
              <w:t>автоматически проставляет в документ общую сумму задолженности, включая пошлину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0BA14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</w:t>
            </w:r>
            <w:r>
              <w:rPr>
                <w:b/>
                <w:bCs/>
              </w:rPr>
              <w:lastRenderedPageBreak/>
              <w:t>ный:</w:t>
            </w:r>
            <w:r>
              <w:t xml:space="preserve"> </w:t>
            </w:r>
          </w:p>
          <w:p w14:paraId="183616C7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6E1493CD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771290" w14:textId="77777777" w:rsidR="00EE4219" w:rsidRDefault="00167843">
            <w:r>
              <w:lastRenderedPageBreak/>
              <w:t xml:space="preserve">Данные подставляются </w:t>
            </w:r>
            <w:r>
              <w:lastRenderedPageBreak/>
              <w:t xml:space="preserve">системой </w:t>
            </w:r>
          </w:p>
        </w:tc>
      </w:tr>
      <w:tr w:rsidR="00EE4219" w14:paraId="6E1BDDAD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AFC1D8" w14:textId="77777777" w:rsidR="00EE4219" w:rsidRDefault="00167843">
            <w:pPr>
              <w:spacing w:before="160" w:after="160"/>
            </w:pPr>
            <w:r>
              <w:lastRenderedPageBreak/>
              <w:t>Общая сумма задолженности - пошлина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AC2E7F" w14:textId="77777777" w:rsidR="00EE4219" w:rsidRDefault="00167843">
            <w:pPr>
              <w:spacing w:before="160" w:after="160"/>
            </w:pPr>
            <w:r>
              <w:t>{{Общая_Сумма_задолженности_Минус_Пошлина}}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808C5C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959789" w14:textId="77777777" w:rsidR="00EE4219" w:rsidRDefault="00167843">
            <w:r>
              <w:t>Переменная автоматически проставляет в документ общую сумму задолженности, исключая пошлину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E3552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  <w:r>
              <w:t xml:space="preserve"> </w:t>
            </w:r>
          </w:p>
          <w:p w14:paraId="0047D401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5E9CDB5D" w14:textId="77777777" w:rsidR="00EE4219" w:rsidRDefault="00167843">
            <w:pPr>
              <w:spacing w:before="160" w:after="160"/>
            </w:pPr>
            <w:r>
              <w:t>Заполняется через «запяту</w:t>
            </w:r>
            <w:r>
              <w:t>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98770C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2D58142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141947" w14:textId="77777777" w:rsidR="00EE4219" w:rsidRDefault="00167843">
            <w:pPr>
              <w:spacing w:before="160" w:after="160"/>
            </w:pPr>
            <w:r>
              <w:lastRenderedPageBreak/>
              <w:t>Общая сумма задолженности - пошлина (прописью)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1A9422" w14:textId="77777777" w:rsidR="00EE4219" w:rsidRDefault="00167843">
            <w:pPr>
              <w:spacing w:before="160" w:after="160"/>
            </w:pPr>
            <w:r>
              <w:t>{{Общая_Сумма_задолженности_Минус_Пошлина_Прописью}}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B19FF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518DE1" w14:textId="77777777" w:rsidR="00EE4219" w:rsidRDefault="00167843">
            <w:r>
              <w:t>Переменная автоматически проставляет в документ общую сумму задолженности, исключая пошлину прописью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BCECD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</w:t>
            </w:r>
            <w:r>
              <w:rPr>
                <w:b/>
                <w:bCs/>
              </w:rPr>
              <w:t>стовый:</w:t>
            </w:r>
            <w:r>
              <w:t xml:space="preserve"> </w:t>
            </w:r>
          </w:p>
          <w:p w14:paraId="24D60656" w14:textId="77777777" w:rsidR="00EE4219" w:rsidRDefault="00167843">
            <w:pPr>
              <w:spacing w:before="160" w:after="160"/>
            </w:pPr>
            <w:r>
              <w:t>Семьсот семьдесят семь рублей, семьдесят семь копеек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BDE71D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141A6E14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0A2D75" w14:textId="77777777" w:rsidR="00EE4219" w:rsidRDefault="00167843">
            <w:pPr>
              <w:spacing w:before="160" w:after="160"/>
            </w:pPr>
            <w:r>
              <w:t>Период задолженности (01.01.2023 по 01.09.2024)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7E9CB2" w14:textId="77777777" w:rsidR="00EE4219" w:rsidRDefault="00167843">
            <w:pPr>
              <w:spacing w:before="160" w:after="160"/>
            </w:pPr>
            <w:r>
              <w:t>{{Период_Задолженности_Первые_Числа_Месяца}}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4E4589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CE6FB0" w14:textId="77777777" w:rsidR="00EE4219" w:rsidRDefault="00167843">
            <w:r>
              <w:t xml:space="preserve">Переменная автоматически проставляет в документ  период задолженности, который </w:t>
            </w:r>
            <w:r>
              <w:lastRenderedPageBreak/>
              <w:t>рассчитан по первым числам месяца, начиная с момента образования задолженности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9F816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  <w:r>
              <w:t xml:space="preserve"> </w:t>
            </w:r>
          </w:p>
          <w:p w14:paraId="5133939F" w14:textId="77777777" w:rsidR="00EE4219" w:rsidRDefault="00167843">
            <w:pPr>
              <w:spacing w:before="160" w:after="160"/>
            </w:pPr>
            <w:r>
              <w:t>01.01.2023 по 01.09.2024</w:t>
            </w:r>
          </w:p>
          <w:p w14:paraId="42B320BD" w14:textId="77777777" w:rsidR="00EE4219" w:rsidRDefault="00EE4219">
            <w:pPr>
              <w:spacing w:before="160" w:after="160"/>
            </w:pP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FBD4AA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23156438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FDB388" w14:textId="77777777" w:rsidR="00EE4219" w:rsidRDefault="00167843">
            <w:pPr>
              <w:spacing w:before="160" w:after="160"/>
            </w:pPr>
            <w:r>
              <w:t>Период задолженности (01.01.2</w:t>
            </w:r>
            <w:r>
              <w:t>024 по 10.04.2024)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DD4013" w14:textId="77777777" w:rsidR="00EE4219" w:rsidRDefault="00167843">
            <w:pPr>
              <w:spacing w:before="160" w:after="160"/>
            </w:pPr>
            <w:r>
              <w:t>{{Период_Задолженности_Первый_И_Десятый_День_Месяца}}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EFE04E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7D1483" w14:textId="77777777" w:rsidR="00EE4219" w:rsidRDefault="00167843">
            <w:r>
              <w:t xml:space="preserve">Переменная автоматически проставляет в документ  период задолженности, который рассчитан с первого по </w:t>
            </w:r>
            <w:r>
              <w:lastRenderedPageBreak/>
              <w:t>десятое число месяца, начиная с момента образования задолженности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88A8F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  <w:r>
              <w:t xml:space="preserve"> </w:t>
            </w:r>
          </w:p>
          <w:p w14:paraId="7CC6576E" w14:textId="77777777" w:rsidR="00EE4219" w:rsidRDefault="00167843">
            <w:pPr>
              <w:spacing w:before="160" w:after="160"/>
            </w:pPr>
            <w:r>
              <w:t>01.01.2023 по 10.09.2024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15100B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4659AF74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B2733E" w14:textId="77777777" w:rsidR="00EE4219" w:rsidRDefault="00167843">
            <w:pPr>
              <w:spacing w:before="160" w:after="160"/>
            </w:pPr>
            <w:r>
              <w:t>Период задолженности (01.01.2024 по 31.01.2024)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FBBC29" w14:textId="77777777" w:rsidR="00EE4219" w:rsidRDefault="00167843">
            <w:pPr>
              <w:spacing w:before="160" w:after="160"/>
            </w:pPr>
            <w:r>
              <w:t>{{Период_Задолженности_Первый_И_Последний_День_Месяца}}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6E31F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7E6AC6" w14:textId="77777777" w:rsidR="00EE4219" w:rsidRDefault="00167843">
            <w:r>
              <w:t xml:space="preserve">Переменная автоматически проставляет в документ  период задолженности, который рассчитан с первого по тридцать </w:t>
            </w:r>
            <w:r>
              <w:lastRenderedPageBreak/>
              <w:t>первое число месяца, начиная с момента образования задолженности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D31CA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  <w:r>
              <w:t xml:space="preserve"> </w:t>
            </w:r>
          </w:p>
          <w:p w14:paraId="31FFF529" w14:textId="77777777" w:rsidR="00EE4219" w:rsidRDefault="00167843">
            <w:pPr>
              <w:spacing w:before="160" w:after="160"/>
            </w:pPr>
            <w:r>
              <w:t>01.01.2023 по 31.08.2024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6CF757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4EBA3598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ACCFBA" w14:textId="77777777" w:rsidR="00EE4219" w:rsidRDefault="00167843">
            <w:pPr>
              <w:spacing w:before="160" w:after="160"/>
            </w:pPr>
            <w:r>
              <w:t>Период задол</w:t>
            </w:r>
            <w:r>
              <w:t>женности (11.01.2024 по 31.01.2024)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AA038F" w14:textId="77777777" w:rsidR="00EE4219" w:rsidRDefault="00167843">
            <w:pPr>
              <w:spacing w:before="160" w:after="160"/>
            </w:pPr>
            <w:r>
              <w:t>{{Период_Задолженности_Последний_День_Месяца}}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5781DC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1D809B" w14:textId="77777777" w:rsidR="00EE4219" w:rsidRDefault="00167843">
            <w:r>
              <w:t xml:space="preserve">Переменная автоматически проставляет в документ  период задолженности, который рассчитан с одиннадцатого по тридцать </w:t>
            </w:r>
            <w:r>
              <w:lastRenderedPageBreak/>
              <w:t>первое число месяца, начиная с момента образования з</w:t>
            </w:r>
            <w:r>
              <w:t>адолженности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DB902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  <w:r>
              <w:t xml:space="preserve"> </w:t>
            </w:r>
          </w:p>
          <w:p w14:paraId="1636EE55" w14:textId="77777777" w:rsidR="00EE4219" w:rsidRDefault="00167843">
            <w:pPr>
              <w:spacing w:before="160" w:after="160"/>
            </w:pPr>
            <w:r>
              <w:t>11.01.2023 по 31.08.2024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620081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0DA9297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A6F52A" w14:textId="77777777" w:rsidR="00EE4219" w:rsidRDefault="00167843">
            <w:pPr>
              <w:spacing w:before="160" w:after="160"/>
            </w:pPr>
            <w:r>
              <w:t>Период задолженности (11.02.2020 по сегодняшнюю дату)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182A25" w14:textId="77777777" w:rsidR="00EE4219" w:rsidRDefault="00167843">
            <w:pPr>
              <w:spacing w:before="160" w:after="160"/>
            </w:pPr>
            <w:r>
              <w:t>{{Период_Задолженности}}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1597C4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6C4199" w14:textId="77777777" w:rsidR="00EE4219" w:rsidRDefault="00167843">
            <w:r>
              <w:t>Переменная автоматически проставляет в документ  период задолженности, который рассчитан с момента образования задолж</w:t>
            </w:r>
            <w:r>
              <w:lastRenderedPageBreak/>
              <w:t>енности по сегодняшнюю дату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1D6D1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  <w:r>
              <w:t xml:space="preserve"> </w:t>
            </w:r>
          </w:p>
          <w:p w14:paraId="10EFC5E8" w14:textId="77777777" w:rsidR="00EE4219" w:rsidRDefault="00EE4219">
            <w:pPr>
              <w:spacing w:before="160" w:after="160"/>
            </w:pPr>
          </w:p>
          <w:p w14:paraId="59881D23" w14:textId="77777777" w:rsidR="00EE4219" w:rsidRDefault="00EE4219">
            <w:pPr>
              <w:spacing w:before="160" w:after="160"/>
            </w:pP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D2A8F9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3D7D9A3A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A82E8B" w14:textId="77777777" w:rsidR="00EE4219" w:rsidRDefault="00167843">
            <w:pPr>
              <w:spacing w:before="160" w:after="160"/>
            </w:pPr>
            <w:r>
              <w:t>Период задолженности (16.01.2024.по 31.01.2024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0E5773" w14:textId="77777777" w:rsidR="00EE4219" w:rsidRDefault="00167843">
            <w:pPr>
              <w:spacing w:before="160" w:after="160"/>
            </w:pPr>
            <w:r>
              <w:t>{{Период_Задолженно</w:t>
            </w:r>
            <w:r>
              <w:t>сти_С_16_Числа}}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3D9F28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0FAD34" w14:textId="77777777" w:rsidR="00EE4219" w:rsidRDefault="00167843">
            <w:r>
              <w:t xml:space="preserve">Переменная автоматически проставляет в документ  период задолженности, который рассчитан с шестнадцатого по тридцать первое число месяца, начиная с момента </w:t>
            </w:r>
            <w:r>
              <w:lastRenderedPageBreak/>
              <w:t>образования задолженности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747E6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  <w:r>
              <w:t xml:space="preserve"> </w:t>
            </w:r>
          </w:p>
          <w:p w14:paraId="70221F70" w14:textId="77777777" w:rsidR="00EE4219" w:rsidRDefault="00167843">
            <w:pPr>
              <w:spacing w:before="160" w:after="160"/>
            </w:pPr>
            <w:r>
              <w:t>16.01.2023 по 31.08.2024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1D0CB6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33A0680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92836E" w14:textId="77777777" w:rsidR="00EE4219" w:rsidRDefault="00167843">
            <w:pPr>
              <w:spacing w:before="160" w:after="160"/>
            </w:pPr>
            <w:r>
              <w:t xml:space="preserve">Период задолженности для пени (11.01.2024 по 31.01.2024) 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C8DD12" w14:textId="77777777" w:rsidR="00EE4219" w:rsidRDefault="00167843">
            <w:pPr>
              <w:spacing w:before="160" w:after="160"/>
            </w:pPr>
            <w:r>
              <w:t>{{Период_Задолженности_Одиннадцатый_И_Последний_День_Месяца}}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D5A14D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99F5CB" w14:textId="77777777" w:rsidR="00EE4219" w:rsidRDefault="00167843">
            <w:r>
              <w:t>Переменная автоматически проставляет в документ  период задолженности, который рассчитан с первого п</w:t>
            </w:r>
            <w:r>
              <w:t>о последнее число периода образования задолженности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77391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  <w:r>
              <w:t xml:space="preserve"> </w:t>
            </w:r>
          </w:p>
          <w:p w14:paraId="00D65172" w14:textId="77777777" w:rsidR="00EE4219" w:rsidRDefault="00167843">
            <w:pPr>
              <w:spacing w:before="160" w:after="160"/>
            </w:pPr>
            <w:r>
              <w:t>16.01.2023 по 28.08.2024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FF4254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276BF52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C3E635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Перио</w:t>
            </w:r>
            <w:r>
              <w:rPr>
                <w:b/>
                <w:bCs/>
                <w:i/>
                <w:iCs/>
              </w:rPr>
              <w:lastRenderedPageBreak/>
              <w:t>д просуженной задолженности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6336EE" w14:textId="77777777" w:rsidR="00EE4219" w:rsidRDefault="00167843">
            <w:pPr>
              <w:spacing w:before="160" w:after="160"/>
            </w:pPr>
            <w:r>
              <w:lastRenderedPageBreak/>
              <w:t>{{Период_Просуживаемой_</w:t>
            </w:r>
            <w:r>
              <w:lastRenderedPageBreak/>
              <w:t>Задолженности}}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3EFA5E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Перио</w:t>
            </w:r>
            <w:r>
              <w:rPr>
                <w:b/>
                <w:bCs/>
                <w:i/>
                <w:iCs/>
              </w:rPr>
              <w:lastRenderedPageBreak/>
              <w:t>д задолженности (ранее просуженная)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179A92" w14:textId="77777777" w:rsidR="00EE4219" w:rsidRDefault="00167843">
            <w:r>
              <w:lastRenderedPageBreak/>
              <w:t>Перем</w:t>
            </w:r>
            <w:r>
              <w:lastRenderedPageBreak/>
              <w:t>енная автоматически проставляет в документ период задолженности, по которой уже вынесено судебное решение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91DC9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</w:t>
            </w:r>
            <w:r>
              <w:rPr>
                <w:b/>
                <w:bCs/>
              </w:rPr>
              <w:lastRenderedPageBreak/>
              <w:t>ловой:</w:t>
            </w:r>
            <w:r>
              <w:t xml:space="preserve"> </w:t>
            </w:r>
          </w:p>
          <w:p w14:paraId="2FC91308" w14:textId="77777777" w:rsidR="00EE4219" w:rsidRDefault="00167843">
            <w:pPr>
              <w:spacing w:before="160" w:after="160"/>
            </w:pPr>
            <w:r>
              <w:t>16.01.2023 по 28.08.2024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EBE2E3" w14:textId="77777777" w:rsidR="00EE4219" w:rsidRDefault="00167843">
            <w:r>
              <w:lastRenderedPageBreak/>
              <w:t xml:space="preserve">Данные </w:t>
            </w:r>
            <w:r>
              <w:lastRenderedPageBreak/>
              <w:t xml:space="preserve">подставляются системой </w:t>
            </w:r>
          </w:p>
        </w:tc>
      </w:tr>
      <w:tr w:rsidR="00EE4219" w14:paraId="0C3DAF1A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A8DF70" w14:textId="77777777" w:rsidR="00EE4219" w:rsidRDefault="00167843">
            <w:pPr>
              <w:spacing w:before="160" w:after="160"/>
            </w:pPr>
            <w:r>
              <w:lastRenderedPageBreak/>
              <w:t>Сумма ПП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90B8B6" w14:textId="77777777" w:rsidR="00EE4219" w:rsidRDefault="00167843">
            <w:pPr>
              <w:spacing w:before="160" w:after="160"/>
            </w:pPr>
            <w:r>
              <w:t>{{Платежное_Поручение_Сумма}}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0ADCAF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C0F2C1" w14:textId="77777777" w:rsidR="00EE4219" w:rsidRDefault="00167843">
            <w:r>
              <w:t>Переменная автоматически проставляет в документ сумму, указанную в платежном поруче</w:t>
            </w:r>
            <w:r>
              <w:lastRenderedPageBreak/>
              <w:t>нии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2D8D0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  <w:r>
              <w:t xml:space="preserve"> </w:t>
            </w:r>
          </w:p>
          <w:p w14:paraId="39887194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427A1667" w14:textId="77777777" w:rsidR="00EE4219" w:rsidRDefault="00167843">
            <w:pPr>
              <w:spacing w:before="160" w:after="160"/>
            </w:pPr>
            <w:r>
              <w:t>Заполняется через «запятую</w:t>
            </w:r>
            <w:r>
              <w:lastRenderedPageBreak/>
              <w:t>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BA4CE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662416F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</w:t>
            </w:r>
            <w:r>
              <w:rPr>
                <w:b/>
                <w:bCs/>
              </w:rPr>
              <w:t>ми»</w:t>
            </w:r>
            <w:r>
              <w:t xml:space="preserve"> - </w:t>
            </w:r>
            <w:r>
              <w:rPr>
                <w:b/>
                <w:bCs/>
              </w:rPr>
              <w:t xml:space="preserve">«Судебное производство» - «Документооборот» - «ПП об оплате госпошлины». </w:t>
            </w:r>
          </w:p>
          <w:p w14:paraId="11913F7F" w14:textId="77777777" w:rsidR="00EE4219" w:rsidRDefault="00167843">
            <w:pPr>
              <w:spacing w:before="160" w:after="160"/>
            </w:pPr>
            <w:r>
              <w:rPr>
                <w:noProof/>
              </w:rPr>
              <w:lastRenderedPageBreak/>
              <w:drawing>
                <wp:inline distT="0" distB="0" distL="0" distR="0" wp14:anchorId="57BF48D0" wp14:editId="605937AA">
                  <wp:extent cx="3638550" cy="847725"/>
                  <wp:effectExtent l="0" t="0" r="0" b="0"/>
                  <wp:docPr id="1510" name="drex_module_29_2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0" name="drex_module_29_24_custom_2.png"/>
                          <pic:cNvPicPr/>
                        </pic:nvPicPr>
                        <pic:blipFill>
                          <a:blip r:embed="rId14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8550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5D585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732242" w14:textId="77777777" w:rsidR="00EE4219" w:rsidRDefault="00167843">
            <w:pPr>
              <w:spacing w:before="160" w:after="160"/>
            </w:pPr>
            <w:r>
              <w:lastRenderedPageBreak/>
              <w:t>Сумма ПП (без руб.)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F5FF17" w14:textId="77777777" w:rsidR="00EE4219" w:rsidRDefault="00167843">
            <w:pPr>
              <w:spacing w:before="160" w:after="160"/>
            </w:pPr>
            <w:r>
              <w:t>{{Платежное_Поручение_Сумма_Число}}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47E947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CD0D0D" w14:textId="77777777" w:rsidR="00EE4219" w:rsidRDefault="00167843">
            <w:r>
              <w:t>Переменная автоматически проставляет в документ сумму, указанную в платежном поручении числом (без руб.)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7A97C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</w:t>
            </w:r>
            <w:r>
              <w:rPr>
                <w:b/>
                <w:bCs/>
              </w:rPr>
              <w:t>:</w:t>
            </w:r>
            <w:r>
              <w:t xml:space="preserve"> </w:t>
            </w:r>
          </w:p>
          <w:p w14:paraId="381D37B5" w14:textId="77777777" w:rsidR="00EE4219" w:rsidRDefault="00167843">
            <w:pPr>
              <w:spacing w:before="160" w:after="160"/>
            </w:pPr>
            <w:r>
              <w:t xml:space="preserve">777,77 </w:t>
            </w:r>
          </w:p>
          <w:p w14:paraId="53EEFE1C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974C78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5559B561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128C53" w14:textId="77777777" w:rsidR="00EE4219" w:rsidRDefault="00167843">
            <w:pPr>
              <w:spacing w:before="160" w:after="160"/>
            </w:pPr>
            <w:r>
              <w:t>Сумма актуальной задолженности (биллинг)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9DFEA8" w14:textId="77777777" w:rsidR="00EE4219" w:rsidRDefault="00167843">
            <w:pPr>
              <w:spacing w:before="160" w:after="160"/>
            </w:pPr>
            <w:r>
              <w:t>{{Актуальная_задолженность}}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3F36D7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27BEB5" w14:textId="77777777" w:rsidR="00EE4219" w:rsidRDefault="00167843">
            <w:r>
              <w:t xml:space="preserve">Переменная автоматически проставляет в документ сумму актуальной </w:t>
            </w:r>
            <w:r>
              <w:lastRenderedPageBreak/>
              <w:t xml:space="preserve">задолженности (за вычетом поступивших платежей), поступившую из биллинга 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CBEF1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  <w:r>
              <w:t xml:space="preserve"> </w:t>
            </w:r>
          </w:p>
          <w:p w14:paraId="5CA0D857" w14:textId="77777777" w:rsidR="00EE4219" w:rsidRDefault="00167843">
            <w:pPr>
              <w:spacing w:before="160" w:after="160"/>
            </w:pPr>
            <w:r>
              <w:t xml:space="preserve">777,77 </w:t>
            </w:r>
          </w:p>
          <w:p w14:paraId="21987346" w14:textId="77777777" w:rsidR="00EE4219" w:rsidRDefault="00167843">
            <w:pPr>
              <w:spacing w:before="160" w:after="160"/>
            </w:pPr>
            <w:r>
              <w:t>Заполняется через «зап</w:t>
            </w:r>
            <w:r>
              <w:lastRenderedPageBreak/>
              <w:t>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8B0CF5" w14:textId="77777777" w:rsidR="00EE4219" w:rsidRDefault="00167843">
            <w:r>
              <w:lastRenderedPageBreak/>
              <w:t xml:space="preserve">Данные подставляются системой </w:t>
            </w:r>
          </w:p>
          <w:p w14:paraId="217D0C9D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60D40C7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903BFA" w14:textId="77777777" w:rsidR="00EE4219" w:rsidRDefault="00167843">
            <w:pPr>
              <w:spacing w:before="160" w:after="160"/>
            </w:pPr>
            <w:r>
              <w:t>Сумма актуальной задолже</w:t>
            </w:r>
            <w:r>
              <w:t>нности (прописью) (реестр)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59DBAF" w14:textId="77777777" w:rsidR="00EE4219" w:rsidRDefault="00167843">
            <w:pPr>
              <w:spacing w:before="160" w:after="160"/>
            </w:pPr>
            <w:r>
              <w:t>{{Сумма_Актуальной_задолженности_Прописью}}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4D97C5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C4608B" w14:textId="77777777" w:rsidR="00EE4219" w:rsidRDefault="00167843">
            <w:r>
              <w:t xml:space="preserve">Переменная автоматически проставляет в документ сумму актуальной </w:t>
            </w:r>
            <w:r>
              <w:t xml:space="preserve">задолженности (за вычетом поступивших платежей), </w:t>
            </w:r>
            <w:r>
              <w:lastRenderedPageBreak/>
              <w:t>загруженную из реестра, прописью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B897A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  <w:r>
              <w:t xml:space="preserve"> </w:t>
            </w:r>
          </w:p>
          <w:p w14:paraId="7A9DBAE0" w14:textId="77777777" w:rsidR="00EE4219" w:rsidRDefault="00167843">
            <w:pPr>
              <w:spacing w:before="160" w:after="160"/>
            </w:pPr>
            <w:r>
              <w:t>Семьсот семьдесят семь рублей, семьдесят семь копеек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1716D8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748ECFC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F04E89" w14:textId="77777777" w:rsidR="00EE4219" w:rsidRDefault="00167843">
            <w:pPr>
              <w:spacing w:before="160" w:after="160"/>
            </w:pPr>
            <w:r>
              <w:t xml:space="preserve">Сумма актуальной задолженности (реестр) 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01B4E9" w14:textId="77777777" w:rsidR="00EE4219" w:rsidRDefault="00167843">
            <w:pPr>
              <w:spacing w:before="160" w:after="160"/>
            </w:pPr>
            <w:r>
              <w:t>{{Сумма_Актуальной_задолженности}}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863200" w14:textId="77777777" w:rsidR="00EE4219" w:rsidRDefault="00167843">
            <w:pPr>
              <w:spacing w:before="160" w:after="160"/>
            </w:pPr>
            <w:r>
              <w:t>Н</w:t>
            </w:r>
            <w:r>
              <w:t>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38FE4B" w14:textId="77777777" w:rsidR="00EE4219" w:rsidRDefault="00167843">
            <w:r>
              <w:t>Переменная автоматически проставляет в документ сумму актуальной задолженности (за вычетом поступивших платежей), загруженную из реестра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806A5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  <w:r>
              <w:t xml:space="preserve"> </w:t>
            </w:r>
          </w:p>
          <w:p w14:paraId="707CAFC5" w14:textId="77777777" w:rsidR="00EE4219" w:rsidRDefault="00167843">
            <w:pPr>
              <w:spacing w:before="160" w:after="160"/>
            </w:pPr>
            <w:r>
              <w:t xml:space="preserve">777,77 </w:t>
            </w:r>
          </w:p>
          <w:p w14:paraId="7A7017CB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4DB112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0A142E0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C64077" w14:textId="77777777" w:rsidR="00EE4219" w:rsidRDefault="00167843">
            <w:pPr>
              <w:spacing w:before="160" w:after="160"/>
            </w:pPr>
            <w:r>
              <w:t>Сумма госпо</w:t>
            </w:r>
            <w:r>
              <w:lastRenderedPageBreak/>
              <w:t>шлины  (число</w:t>
            </w:r>
            <w:r>
              <w:t>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A3E52E" w14:textId="77777777" w:rsidR="00EE4219" w:rsidRDefault="00167843">
            <w:pPr>
              <w:spacing w:before="160" w:after="160"/>
            </w:pPr>
            <w:r>
              <w:lastRenderedPageBreak/>
              <w:t>{{Сумма_госпошлины_На_Основании_Доли_Число}}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9BE848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2AF270" w14:textId="77777777" w:rsidR="00EE4219" w:rsidRDefault="00167843">
            <w:r>
              <w:t xml:space="preserve">Переменная </w:t>
            </w:r>
            <w:r>
              <w:lastRenderedPageBreak/>
              <w:t>автоматически проставляет в документ</w:t>
            </w:r>
            <w:r>
              <w:t xml:space="preserve"> сумму госпошлины на основании доли для ЮЛ и ФЛ, а также в приказном и исковом производстве. Выводится числом, без руб.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A39C2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</w:t>
            </w:r>
            <w:r>
              <w:rPr>
                <w:b/>
                <w:bCs/>
              </w:rPr>
              <w:lastRenderedPageBreak/>
              <w:t>ой:</w:t>
            </w:r>
            <w:r>
              <w:t xml:space="preserve"> </w:t>
            </w:r>
          </w:p>
          <w:p w14:paraId="5CABADAF" w14:textId="77777777" w:rsidR="00EE4219" w:rsidRDefault="00167843">
            <w:pPr>
              <w:spacing w:before="160" w:after="160"/>
            </w:pPr>
            <w:r>
              <w:t xml:space="preserve">777,77 </w:t>
            </w:r>
          </w:p>
          <w:p w14:paraId="41330105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BAEC9D" w14:textId="77777777" w:rsidR="00EE4219" w:rsidRDefault="00167843">
            <w:r>
              <w:lastRenderedPageBreak/>
              <w:t xml:space="preserve">Данные подставляются </w:t>
            </w:r>
            <w:r>
              <w:lastRenderedPageBreak/>
              <w:t xml:space="preserve">системой </w:t>
            </w:r>
          </w:p>
        </w:tc>
      </w:tr>
      <w:tr w:rsidR="00EE4219" w14:paraId="679FA71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36D16E" w14:textId="77777777" w:rsidR="00EE4219" w:rsidRDefault="00167843">
            <w:pPr>
              <w:spacing w:before="160" w:after="160"/>
            </w:pPr>
            <w:r>
              <w:lastRenderedPageBreak/>
              <w:t>Сумма госпошлины без пени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0D51B6" w14:textId="77777777" w:rsidR="00EE4219" w:rsidRDefault="00167843">
            <w:pPr>
              <w:spacing w:before="160" w:after="160"/>
            </w:pPr>
            <w:r>
              <w:t>{{Сумма_госпошлины</w:t>
            </w:r>
            <w:r>
              <w:t>_Без_Пени_На_Основании_Доли}}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048A68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3EA912" w14:textId="77777777" w:rsidR="00EE4219" w:rsidRDefault="00167843">
            <w:r>
              <w:t xml:space="preserve">Переменная автоматически </w:t>
            </w:r>
            <w:r>
              <w:lastRenderedPageBreak/>
              <w:t xml:space="preserve">проставляет в документ сумму госпошлины без учета пени на основании доли для ЮЛ и ФЛ, а также в приказном и исковом производстве. 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E909F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  <w:r>
              <w:t xml:space="preserve"> </w:t>
            </w:r>
          </w:p>
          <w:p w14:paraId="192FBD92" w14:textId="77777777" w:rsidR="00EE4219" w:rsidRDefault="00167843">
            <w:pPr>
              <w:spacing w:before="160" w:after="160"/>
            </w:pPr>
            <w:r>
              <w:t>777,</w:t>
            </w:r>
            <w:r>
              <w:lastRenderedPageBreak/>
              <w:t>77 руб</w:t>
            </w:r>
          </w:p>
          <w:p w14:paraId="57883B0B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4DE6E5" w14:textId="77777777" w:rsidR="00EE4219" w:rsidRDefault="00167843">
            <w:r>
              <w:lastRenderedPageBreak/>
              <w:t>Да</w:t>
            </w:r>
            <w:r>
              <w:t xml:space="preserve">нные подставляются системой </w:t>
            </w:r>
          </w:p>
        </w:tc>
      </w:tr>
      <w:tr w:rsidR="00EE4219" w14:paraId="020F7EF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DB387C" w14:textId="77777777" w:rsidR="00EE4219" w:rsidRDefault="00167843">
            <w:pPr>
              <w:spacing w:before="160" w:after="160"/>
            </w:pPr>
            <w:r>
              <w:t>Сумма госпошлины без пени (прописью)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12E049" w14:textId="77777777" w:rsidR="00EE4219" w:rsidRDefault="00167843">
            <w:pPr>
              <w:spacing w:before="160" w:after="160"/>
            </w:pPr>
            <w:r>
              <w:t>{{Сумма_госпошлины_Без_Пени_На_Основании_Доли_Прописью}}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333871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0944C8" w14:textId="77777777" w:rsidR="00EE4219" w:rsidRDefault="00167843">
            <w:r>
              <w:t>Переменная автоматически проставляет в документ</w:t>
            </w:r>
            <w:r>
              <w:t xml:space="preserve"> сумму </w:t>
            </w:r>
            <w:r>
              <w:lastRenderedPageBreak/>
              <w:t>госпошлины без учета пени на основании доли для ЮЛ и ФЛ, а также в приказном и исковом производстве. Выводится прописью.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A07EB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  <w:r>
              <w:t xml:space="preserve"> </w:t>
            </w:r>
          </w:p>
          <w:p w14:paraId="30299542" w14:textId="77777777" w:rsidR="00EE4219" w:rsidRDefault="00167843">
            <w:pPr>
              <w:spacing w:before="160" w:after="160"/>
            </w:pPr>
            <w:r>
              <w:t>Семьсот семьдесят семь рубл</w:t>
            </w:r>
            <w:r>
              <w:lastRenderedPageBreak/>
              <w:t>ей, семьдесят семь копеек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4FE4F6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5F53037B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87B702" w14:textId="77777777" w:rsidR="00EE4219" w:rsidRDefault="00167843">
            <w:pPr>
              <w:spacing w:before="160" w:after="160"/>
            </w:pPr>
            <w:r>
              <w:t>Сумма госпошлины без пени (числ</w:t>
            </w:r>
            <w:r>
              <w:t>о)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848E50" w14:textId="77777777" w:rsidR="00EE4219" w:rsidRDefault="00167843">
            <w:pPr>
              <w:spacing w:before="160" w:after="160"/>
            </w:pPr>
            <w:r>
              <w:t>{{Сумма_госпошлины_Без_Пени_На_Основании_Доли_Число}}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546197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309F1E" w14:textId="77777777" w:rsidR="00EE4219" w:rsidRDefault="00167843">
            <w:r>
              <w:t>Переменная автоматически проставляет в документ сумму госпо</w:t>
            </w:r>
            <w:r>
              <w:lastRenderedPageBreak/>
              <w:t>шлины без учета пени на основании доли для ЮЛ и ФЛ, а также в приказном и исковом производстве. Выводится числом, без руб.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5523C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2549857F" w14:textId="77777777" w:rsidR="00EE4219" w:rsidRDefault="00167843">
            <w:pPr>
              <w:spacing w:before="160" w:after="160"/>
            </w:pPr>
            <w:r>
              <w:t>777</w:t>
            </w:r>
            <w:r>
              <w:t>,77</w:t>
            </w:r>
          </w:p>
          <w:p w14:paraId="10931F93" w14:textId="77777777" w:rsidR="00EE4219" w:rsidRDefault="00167843">
            <w:pPr>
              <w:spacing w:before="160" w:after="160"/>
            </w:pPr>
            <w:r>
              <w:t xml:space="preserve">Заполняется через </w:t>
            </w:r>
            <w:r>
              <w:lastRenderedPageBreak/>
              <w:t>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2EF3FC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10E45A28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B9661F" w14:textId="77777777" w:rsidR="00EE4219" w:rsidRDefault="00167843">
            <w:pPr>
              <w:spacing w:before="160" w:after="160"/>
            </w:pPr>
            <w:r>
              <w:t>Сумма задолженности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8F5DF8" w14:textId="77777777" w:rsidR="00EE4219" w:rsidRDefault="00167843">
            <w:pPr>
              <w:spacing w:before="160" w:after="160"/>
            </w:pPr>
            <w:r>
              <w:t>{{Сумма_задолженности}}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14E177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1A5B23" w14:textId="77777777" w:rsidR="00EE4219" w:rsidRDefault="00167843">
            <w:r>
              <w:t>Переменная автоматически проставляет в документ</w:t>
            </w:r>
            <w:r>
              <w:t xml:space="preserve"> сумму задолж</w:t>
            </w:r>
            <w:r>
              <w:lastRenderedPageBreak/>
              <w:t>енности, не включая пошлину и пеню.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271D7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  <w:r>
              <w:t xml:space="preserve"> </w:t>
            </w:r>
          </w:p>
          <w:p w14:paraId="65A135B7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74969A20" w14:textId="77777777" w:rsidR="00EE4219" w:rsidRDefault="00167843">
            <w:pPr>
              <w:spacing w:before="160" w:after="160"/>
            </w:pPr>
            <w:r>
              <w:t xml:space="preserve">Заполняется </w:t>
            </w:r>
            <w:r>
              <w:lastRenderedPageBreak/>
              <w:t>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A3A60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312428E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«Досудебное, Судебное, Исполнительное производство» - «Финансовые </w:t>
            </w:r>
            <w:r>
              <w:rPr>
                <w:b/>
                <w:bCs/>
              </w:rPr>
              <w:lastRenderedPageBreak/>
              <w:t xml:space="preserve">данные» - «Задолженность». </w:t>
            </w:r>
          </w:p>
          <w:p w14:paraId="534172F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9B9685F" wp14:editId="38E5E8C4">
                  <wp:extent cx="3600450" cy="1504950"/>
                  <wp:effectExtent l="0" t="0" r="0" b="0"/>
                  <wp:docPr id="1511" name="drex_module_29_2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1" name="drex_module_29_24_custom_3.png"/>
                          <pic:cNvPicPr/>
                        </pic:nvPicPr>
                        <pic:blipFill>
                          <a:blip r:embed="rId14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45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3C274FA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635DA4" w14:textId="77777777" w:rsidR="00EE4219" w:rsidRDefault="00167843">
            <w:pPr>
              <w:spacing w:before="160" w:after="160"/>
            </w:pPr>
            <w:r>
              <w:lastRenderedPageBreak/>
              <w:t>Сумма задолженности (прописью)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0C1D64" w14:textId="77777777" w:rsidR="00EE4219" w:rsidRDefault="00167843">
            <w:pPr>
              <w:spacing w:before="160" w:after="160"/>
            </w:pPr>
            <w:r>
              <w:t>{{Сумма_задолженности_Прописью}}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D063BE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8F1E68" w14:textId="77777777" w:rsidR="00EE4219" w:rsidRDefault="00167843">
            <w:r>
              <w:t>Переменная автоматически проставляет в документ сумму задолженности, не включая пошлину и пеню прописью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8E3FF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  <w:r>
              <w:t xml:space="preserve"> </w:t>
            </w:r>
          </w:p>
          <w:p w14:paraId="0F38CBD0" w14:textId="77777777" w:rsidR="00EE4219" w:rsidRDefault="00167843">
            <w:pPr>
              <w:spacing w:before="160" w:after="160"/>
            </w:pPr>
            <w:r>
              <w:t xml:space="preserve">Семьсот семьдесят семь рублей, семьдесят </w:t>
            </w:r>
            <w:r>
              <w:t>семь копеек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EF9F64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4E434B7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0E76C1" w14:textId="77777777" w:rsidR="00EE4219" w:rsidRDefault="00167843">
            <w:pPr>
              <w:spacing w:before="160" w:after="160"/>
            </w:pPr>
            <w:r>
              <w:t>Сумма задолженности (ране</w:t>
            </w:r>
            <w:r>
              <w:lastRenderedPageBreak/>
              <w:t>е просуженная)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EEC572" w14:textId="77777777" w:rsidR="00EE4219" w:rsidRDefault="00167843">
            <w:pPr>
              <w:spacing w:before="160" w:after="160"/>
            </w:pPr>
            <w:r>
              <w:lastRenderedPageBreak/>
              <w:t>{{Карточка_Истории_Судебных_Дел_Задолженность}}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197F82" w14:textId="77777777" w:rsidR="00EE4219" w:rsidRDefault="00167843">
            <w:pPr>
              <w:spacing w:before="160" w:after="160"/>
            </w:pPr>
            <w:r>
              <w:t>Сумма задолженности (ране</w:t>
            </w:r>
            <w:r>
              <w:lastRenderedPageBreak/>
              <w:t>е просуженная)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3D5095" w14:textId="77777777" w:rsidR="00EE4219" w:rsidRDefault="00167843">
            <w:r>
              <w:lastRenderedPageBreak/>
              <w:t xml:space="preserve">Переменная автоматически </w:t>
            </w:r>
            <w:r>
              <w:lastRenderedPageBreak/>
              <w:t>проставляет в документ сумму задолженности, по которой ранее уже вынесено судебное решение.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491A0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  <w:r>
              <w:t xml:space="preserve"> </w:t>
            </w:r>
          </w:p>
          <w:p w14:paraId="157762D8" w14:textId="77777777" w:rsidR="00EE4219" w:rsidRDefault="00167843">
            <w:pPr>
              <w:spacing w:before="160" w:after="160"/>
            </w:pPr>
            <w:r>
              <w:lastRenderedPageBreak/>
              <w:t>777,77 руб</w:t>
            </w:r>
          </w:p>
          <w:p w14:paraId="2017C114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56D01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7F7ADD0C" w14:textId="77777777" w:rsidR="00EE4219" w:rsidRDefault="00167843">
            <w:pPr>
              <w:spacing w:before="160" w:after="160"/>
            </w:pPr>
            <w:r>
              <w:lastRenderedPageBreak/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</w:t>
            </w:r>
            <w:r>
              <w:t xml:space="preserve">- </w:t>
            </w:r>
            <w:r>
              <w:rPr>
                <w:b/>
                <w:bCs/>
              </w:rPr>
              <w:t xml:space="preserve">«Судебное производство» - «Справочник суда и судебных дел» - «Участок мирового судьи/Участок районного суда». </w:t>
            </w:r>
          </w:p>
          <w:p w14:paraId="277F008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71F8264" wp14:editId="3EDA1257">
                  <wp:extent cx="3695700" cy="1371600"/>
                  <wp:effectExtent l="0" t="0" r="0" b="0"/>
                  <wp:docPr id="1512" name="drex_module_29_24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2" name="drex_module_29_24_custom_4.png"/>
                          <pic:cNvPicPr/>
                        </pic:nvPicPr>
                        <pic:blipFill>
                          <a:blip r:embed="rId14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F15B920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B34F68" w14:textId="77777777" w:rsidR="00EE4219" w:rsidRDefault="00167843">
            <w:pPr>
              <w:spacing w:before="160" w:after="160"/>
            </w:pPr>
            <w:r>
              <w:lastRenderedPageBreak/>
              <w:t>Сумма задолженности на основании доли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F9F238" w14:textId="77777777" w:rsidR="00EE4219" w:rsidRDefault="00167843">
            <w:pPr>
              <w:spacing w:before="160" w:after="160"/>
            </w:pPr>
            <w:r>
              <w:t>{{Сумма_задолженности_На_Основании_Доли}}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CE12FB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BAE959" w14:textId="77777777" w:rsidR="00EE4219" w:rsidRDefault="00167843">
            <w:r>
              <w:t>Переменная автоматически проставляет в документ сумму за</w:t>
            </w:r>
            <w:r>
              <w:t>долженности на основании доли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96BDB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  <w:r>
              <w:t xml:space="preserve"> </w:t>
            </w:r>
          </w:p>
          <w:p w14:paraId="38F91323" w14:textId="77777777" w:rsidR="00EE4219" w:rsidRDefault="00167843">
            <w:pPr>
              <w:spacing w:before="160" w:after="160"/>
            </w:pPr>
            <w:r>
              <w:t>777,77 руб Заполняется через «запятую» без проб</w:t>
            </w:r>
            <w:r>
              <w:lastRenderedPageBreak/>
              <w:t>елов</w:t>
            </w:r>
          </w:p>
          <w:p w14:paraId="465FF0A5" w14:textId="77777777" w:rsidR="00EE4219" w:rsidRDefault="00EE4219">
            <w:pPr>
              <w:spacing w:before="160" w:after="160"/>
            </w:pP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9FB5FE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259B1601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6BD105" w14:textId="77777777" w:rsidR="00EE4219" w:rsidRDefault="00167843">
            <w:pPr>
              <w:spacing w:before="160" w:after="160"/>
            </w:pPr>
            <w:r>
              <w:t>Сумма задолженности на основании доли (прописью)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3EA933" w14:textId="77777777" w:rsidR="00EE4219" w:rsidRDefault="00167843">
            <w:pPr>
              <w:spacing w:before="160" w:after="160"/>
            </w:pPr>
            <w:r>
              <w:t>{{Сумма_задолженности_На_Основании_Доли_Прописью}}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EDD115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7AFE60" w14:textId="77777777" w:rsidR="00EE4219" w:rsidRDefault="00167843">
            <w:r>
              <w:t>Переменная автоматически проставляет в документ сумму задолженности на основании доли прописью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7D8A8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  <w:r>
              <w:t xml:space="preserve"> </w:t>
            </w:r>
          </w:p>
          <w:p w14:paraId="4A376AB4" w14:textId="77777777" w:rsidR="00EE4219" w:rsidRDefault="00167843">
            <w:pPr>
              <w:spacing w:before="160" w:after="160"/>
            </w:pPr>
            <w:r>
              <w:t>Семьсот семьдесят семь рублей, семьдесят семь копеек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054E56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39EACF84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A7F942" w14:textId="77777777" w:rsidR="00EE4219" w:rsidRDefault="00167843">
            <w:pPr>
              <w:spacing w:before="160" w:after="160"/>
            </w:pPr>
            <w:r>
              <w:t>Сумма к о</w:t>
            </w:r>
            <w:r>
              <w:t>плате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122B19" w14:textId="77777777" w:rsidR="00EE4219" w:rsidRDefault="00167843">
            <w:pPr>
              <w:spacing w:before="160" w:after="160"/>
            </w:pPr>
            <w:r>
              <w:t>{{К_Оплате_Сумма}}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0C3AE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3D253C" w14:textId="77777777" w:rsidR="00EE4219" w:rsidRDefault="00167843">
            <w:r>
              <w:t xml:space="preserve">Переменная автоматически проставляет в документ сумму  начислений, которую </w:t>
            </w:r>
            <w:r>
              <w:lastRenderedPageBreak/>
              <w:t>необходимо оплатить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CA3CF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  <w:r>
              <w:t xml:space="preserve"> </w:t>
            </w:r>
          </w:p>
          <w:p w14:paraId="3D90FB10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7DFC64E8" w14:textId="77777777" w:rsidR="00EE4219" w:rsidRDefault="00167843">
            <w:pPr>
              <w:spacing w:before="160" w:after="160"/>
            </w:pPr>
            <w:r>
              <w:t>Заполняется через «зап</w:t>
            </w:r>
            <w:r>
              <w:lastRenderedPageBreak/>
              <w:t>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B81F2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708FF33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</w:t>
            </w:r>
            <w:r>
              <w:t xml:space="preserve"> - </w:t>
            </w:r>
            <w:r>
              <w:rPr>
                <w:b/>
                <w:bCs/>
              </w:rPr>
              <w:t>«Финансовые данные»</w:t>
            </w:r>
            <w:r>
              <w:t xml:space="preserve"> – </w:t>
            </w:r>
            <w:r>
              <w:rPr>
                <w:b/>
                <w:bCs/>
              </w:rPr>
              <w:t>«Начислено»</w:t>
            </w:r>
          </w:p>
          <w:p w14:paraId="5D72228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4EFE6F8B" wp14:editId="1209FC78">
                  <wp:extent cx="3571875" cy="1276350"/>
                  <wp:effectExtent l="0" t="0" r="0" b="0"/>
                  <wp:docPr id="1513" name="drex_module_29_24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3" name="drex_module_29_24_custom_5.png"/>
                          <pic:cNvPicPr/>
                        </pic:nvPicPr>
                        <pic:blipFill>
                          <a:blip r:embed="rId14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1875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A27837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1C69FAE1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27C669" w14:textId="77777777" w:rsidR="00EE4219" w:rsidRDefault="00167843">
            <w:pPr>
              <w:spacing w:before="160" w:after="160"/>
            </w:pPr>
            <w:r>
              <w:lastRenderedPageBreak/>
              <w:t>Сумма к оплате (прописью)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F35A40" w14:textId="77777777" w:rsidR="00EE4219" w:rsidRDefault="00167843">
            <w:pPr>
              <w:spacing w:before="160" w:after="160"/>
            </w:pPr>
            <w:r>
              <w:t>{{К_Оплате_Сумма_Прописью}}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DA1441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47E300" w14:textId="77777777" w:rsidR="00EE4219" w:rsidRDefault="00167843">
            <w:r>
              <w:t>Переменная автоматически проставляет в документ сумму  начислений, которую необходимо оплатить прописью.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DC5DC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  <w:r>
              <w:t xml:space="preserve"> </w:t>
            </w:r>
          </w:p>
          <w:p w14:paraId="3C076368" w14:textId="77777777" w:rsidR="00EE4219" w:rsidRDefault="00167843">
            <w:pPr>
              <w:spacing w:before="160" w:after="160"/>
            </w:pPr>
            <w:r>
              <w:t>Семьсот семьдесят семь рублей, семьдесят семь копеек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7D4FC5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7FD0FA0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CA5A11" w14:textId="77777777" w:rsidR="00EE4219" w:rsidRDefault="00167843">
            <w:pPr>
              <w:spacing w:before="160" w:after="160"/>
            </w:pPr>
            <w:r>
              <w:t xml:space="preserve">Сумма общей задолженности (ранее </w:t>
            </w:r>
            <w:r>
              <w:lastRenderedPageBreak/>
              <w:t xml:space="preserve">просуженная) 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EDFDDD" w14:textId="77777777" w:rsidR="00EE4219" w:rsidRDefault="00167843">
            <w:pPr>
              <w:spacing w:before="160" w:after="160"/>
            </w:pPr>
            <w:r>
              <w:lastRenderedPageBreak/>
              <w:t>{{Карто</w:t>
            </w:r>
            <w:r>
              <w:t>чка_Истории_Судебных_Дел_Общая_Задолженность}}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30F042" w14:textId="77777777" w:rsidR="00EE4219" w:rsidRDefault="00167843">
            <w:pPr>
              <w:spacing w:before="160" w:after="160"/>
            </w:pPr>
            <w:r>
              <w:t xml:space="preserve">Сумма общей задолженности (ранее </w:t>
            </w:r>
            <w:r>
              <w:lastRenderedPageBreak/>
              <w:t>просуженная)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7E003F" w14:textId="77777777" w:rsidR="00EE4219" w:rsidRDefault="00167843">
            <w:r>
              <w:lastRenderedPageBreak/>
              <w:t>Переменная автоматически проставляет в докуме</w:t>
            </w:r>
            <w:r>
              <w:lastRenderedPageBreak/>
              <w:t>нт</w:t>
            </w:r>
            <w:r>
              <w:t xml:space="preserve"> сумму общей задолженности, по которой ранее уже вынесено судебное решение.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DC5CC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  <w:r>
              <w:t xml:space="preserve"> </w:t>
            </w:r>
          </w:p>
          <w:p w14:paraId="7AE05412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0B063A91" w14:textId="77777777" w:rsidR="00EE4219" w:rsidRDefault="00167843">
            <w:pPr>
              <w:spacing w:before="160" w:after="160"/>
            </w:pPr>
            <w:r>
              <w:lastRenderedPageBreak/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01824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19EEA63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«Судебное </w:t>
            </w:r>
            <w:r>
              <w:rPr>
                <w:b/>
                <w:bCs/>
              </w:rPr>
              <w:lastRenderedPageBreak/>
              <w:t>производство» - «Справочник с</w:t>
            </w:r>
            <w:r>
              <w:rPr>
                <w:b/>
                <w:bCs/>
              </w:rPr>
              <w:t xml:space="preserve">уда и судебных дел» - «Участок мирового судьи/Участок районного суда». </w:t>
            </w:r>
          </w:p>
          <w:p w14:paraId="736B8B6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4273A52" wp14:editId="0FF53482">
                  <wp:extent cx="3638550" cy="1771650"/>
                  <wp:effectExtent l="0" t="0" r="0" b="0"/>
                  <wp:docPr id="1514" name="drex_module_29_24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4" name="drex_module_29_24_custom_6.png"/>
                          <pic:cNvPicPr/>
                        </pic:nvPicPr>
                        <pic:blipFill>
                          <a:blip r:embed="rId14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85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DB4E722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152DDF" w14:textId="77777777" w:rsidR="00EE4219" w:rsidRDefault="00167843">
            <w:pPr>
              <w:spacing w:before="160" w:after="160"/>
            </w:pPr>
            <w:r>
              <w:lastRenderedPageBreak/>
              <w:t>Сумма оплаты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8D8E91" w14:textId="77777777" w:rsidR="00EE4219" w:rsidRDefault="00167843">
            <w:pPr>
              <w:spacing w:before="160" w:after="160"/>
            </w:pPr>
            <w:r>
              <w:t>{{Оплачено_Сумма}}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A3203F" w14:textId="77777777" w:rsidR="00EE4219" w:rsidRDefault="00167843">
            <w:pPr>
              <w:spacing w:before="160" w:after="160"/>
            </w:pPr>
            <w:r>
              <w:t>Сумма оплаты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190D59" w14:textId="77777777" w:rsidR="00EE4219" w:rsidRDefault="00167843">
            <w:r>
              <w:t>Переменная автоматически проставляет в документ сумму оплаты по задолженности.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21B77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  <w:r>
              <w:t xml:space="preserve"> </w:t>
            </w:r>
          </w:p>
          <w:p w14:paraId="38894466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0511DEEA" w14:textId="77777777" w:rsidR="00EE4219" w:rsidRDefault="00167843">
            <w:pPr>
              <w:spacing w:before="160" w:after="160"/>
            </w:pPr>
            <w:r>
              <w:t>Заполняется через «запятую» без пр</w:t>
            </w:r>
            <w:r>
              <w:t>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A1730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61C699F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«Досудебное, Судебное, Исполнительное производство» - «Финансовые данные» - «Оплачено». </w:t>
            </w:r>
          </w:p>
          <w:p w14:paraId="1B0DDBC5" w14:textId="77777777" w:rsidR="00EE4219" w:rsidRDefault="00167843">
            <w:pPr>
              <w:spacing w:before="160" w:after="160"/>
            </w:pPr>
            <w:r>
              <w:rPr>
                <w:noProof/>
              </w:rPr>
              <w:lastRenderedPageBreak/>
              <w:drawing>
                <wp:inline distT="0" distB="0" distL="0" distR="0" wp14:anchorId="4CEC1519" wp14:editId="17F250ED">
                  <wp:extent cx="3609975" cy="2190750"/>
                  <wp:effectExtent l="0" t="0" r="0" b="0"/>
                  <wp:docPr id="1515" name="drex_module_29_24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" name="drex_module_29_24_custom_7.png"/>
                          <pic:cNvPicPr/>
                        </pic:nvPicPr>
                        <pic:blipFill>
                          <a:blip r:embed="rId14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9975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0062198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140A00" w14:textId="77777777" w:rsidR="00EE4219" w:rsidRDefault="00167843">
            <w:pPr>
              <w:spacing w:before="160" w:after="160"/>
            </w:pPr>
            <w:r>
              <w:lastRenderedPageBreak/>
              <w:t>Сумма оплаты (прописью)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D06536" w14:textId="77777777" w:rsidR="00EE4219" w:rsidRDefault="00167843">
            <w:pPr>
              <w:spacing w:before="160" w:after="160"/>
            </w:pPr>
            <w:r>
              <w:t>{{Оплачено_Сумма_Прописью}}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C79FD5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4B98B4" w14:textId="77777777" w:rsidR="00EE4219" w:rsidRDefault="00167843">
            <w:r>
              <w:t>Переменная автоматически проставляет в документ сумму оплаты по задолженности прописью.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2E019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  <w:r>
              <w:t xml:space="preserve"> </w:t>
            </w:r>
          </w:p>
          <w:p w14:paraId="13FED8CB" w14:textId="77777777" w:rsidR="00EE4219" w:rsidRDefault="00167843">
            <w:pPr>
              <w:spacing w:before="160" w:after="160"/>
            </w:pPr>
            <w:r>
              <w:t>Семьсот семьдесят семь рублей, семьдесят семь копеек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CF914E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402198A3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43B043" w14:textId="77777777" w:rsidR="00EE4219" w:rsidRDefault="00167843">
            <w:pPr>
              <w:spacing w:before="160" w:after="160"/>
            </w:pPr>
            <w:r>
              <w:t>Сумма пени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CDF7B2" w14:textId="77777777" w:rsidR="00EE4219" w:rsidRDefault="00167843">
            <w:pPr>
              <w:spacing w:before="160" w:after="160"/>
            </w:pPr>
            <w:r>
              <w:t>{{Сумма_Пени_5р_10к}}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A43D14" w14:textId="77777777" w:rsidR="00EE4219" w:rsidRDefault="00167843">
            <w:pPr>
              <w:spacing w:before="160" w:after="160"/>
            </w:pPr>
            <w:r>
              <w:t>Сумма пени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C82B2A" w14:textId="77777777" w:rsidR="00EE4219" w:rsidRDefault="00167843">
            <w:r>
              <w:t>Переменная автоматически пр</w:t>
            </w:r>
            <w:r>
              <w:t xml:space="preserve">оставляет в </w:t>
            </w:r>
            <w:r>
              <w:lastRenderedPageBreak/>
              <w:t>документ сумму пени, начисленной за просрочку платежа.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2CD0A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  <w:r>
              <w:t xml:space="preserve"> </w:t>
            </w:r>
          </w:p>
          <w:p w14:paraId="284EAF07" w14:textId="77777777" w:rsidR="00EE4219" w:rsidRDefault="00167843">
            <w:pPr>
              <w:spacing w:before="160" w:after="160"/>
            </w:pPr>
            <w:r>
              <w:t xml:space="preserve">777,77 </w:t>
            </w:r>
            <w:r>
              <w:lastRenderedPageBreak/>
              <w:t>руб</w:t>
            </w:r>
          </w:p>
          <w:p w14:paraId="6D9D7722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F03A2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36F3CC1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«Досудебное, </w:t>
            </w:r>
            <w:r>
              <w:rPr>
                <w:b/>
                <w:bCs/>
              </w:rPr>
              <w:lastRenderedPageBreak/>
              <w:t xml:space="preserve">Судебное, Исполнительное производство» - «Финансовые данные» - «Пеня». </w:t>
            </w:r>
          </w:p>
          <w:p w14:paraId="41E9C46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6175CB4" wp14:editId="094C3F9C">
                  <wp:extent cx="3495675" cy="1933575"/>
                  <wp:effectExtent l="0" t="0" r="0" b="0"/>
                  <wp:docPr id="1516" name="drex_module_29_24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6" name="drex_module_29_24_custom_8.png"/>
                          <pic:cNvPicPr/>
                        </pic:nvPicPr>
                        <pic:blipFill>
                          <a:blip r:embed="rId14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675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862253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E97589" w14:textId="77777777" w:rsidR="00EE4219" w:rsidRDefault="00167843">
            <w:pPr>
              <w:spacing w:before="160" w:after="160"/>
            </w:pPr>
            <w:r>
              <w:lastRenderedPageBreak/>
              <w:t>Сумма пени (прописью)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4EFE2F" w14:textId="77777777" w:rsidR="00EE4219" w:rsidRDefault="00167843">
            <w:pPr>
              <w:spacing w:before="160" w:after="160"/>
            </w:pPr>
            <w:r>
              <w:t>{{Сумма_Пени_Прописью}}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7A1CC1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ADDD1F" w14:textId="77777777" w:rsidR="00EE4219" w:rsidRDefault="00167843">
            <w:r>
              <w:t>Переменная автоматически проставляет в документ сумму пени, начисленной за просрочку платежа прописью.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08D34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  <w:r>
              <w:t xml:space="preserve"> </w:t>
            </w:r>
          </w:p>
          <w:p w14:paraId="549DABD9" w14:textId="77777777" w:rsidR="00EE4219" w:rsidRDefault="00167843">
            <w:pPr>
              <w:spacing w:before="160" w:after="160"/>
            </w:pPr>
            <w:r>
              <w:t>Сем</w:t>
            </w:r>
            <w:r>
              <w:t>ьсот семьдесят семь рублей, семьдесят семь копеек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D67CFF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3E9D65E3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DF7BE8" w14:textId="77777777" w:rsidR="00EE4219" w:rsidRDefault="00167843">
            <w:pPr>
              <w:spacing w:before="160" w:after="160"/>
            </w:pPr>
            <w:r>
              <w:t xml:space="preserve">Сумма </w:t>
            </w:r>
            <w:r>
              <w:lastRenderedPageBreak/>
              <w:t>пени (ранее просуженная)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A13E23" w14:textId="77777777" w:rsidR="00EE4219" w:rsidRDefault="00167843">
            <w:pPr>
              <w:spacing w:before="160" w:after="160"/>
            </w:pPr>
            <w:r>
              <w:lastRenderedPageBreak/>
              <w:t>{{Карточка_Истории_Судеб</w:t>
            </w:r>
            <w:r>
              <w:lastRenderedPageBreak/>
              <w:t>ных_Дел_Пеня}}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D989CC" w14:textId="77777777" w:rsidR="00EE4219" w:rsidRDefault="00167843">
            <w:pPr>
              <w:spacing w:before="160" w:after="160"/>
            </w:pPr>
            <w:r>
              <w:lastRenderedPageBreak/>
              <w:t xml:space="preserve">Сумма </w:t>
            </w:r>
            <w:r>
              <w:lastRenderedPageBreak/>
              <w:t>пени (ранее просуженная)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884316" w14:textId="77777777" w:rsidR="00EE4219" w:rsidRDefault="00167843">
            <w:r>
              <w:lastRenderedPageBreak/>
              <w:t>Перем</w:t>
            </w:r>
            <w:r>
              <w:lastRenderedPageBreak/>
              <w:t>енная автоматически проставляет в документ сумму пени, начисленной з</w:t>
            </w:r>
            <w:r>
              <w:t>а просрочку платежа, по которой уже вынесено судебное решение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824CB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</w:t>
            </w:r>
            <w:r>
              <w:rPr>
                <w:b/>
                <w:bCs/>
              </w:rPr>
              <w:lastRenderedPageBreak/>
              <w:t>ридный:</w:t>
            </w:r>
            <w:r>
              <w:t xml:space="preserve"> </w:t>
            </w:r>
          </w:p>
          <w:p w14:paraId="05C65C15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25C7434F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6DF19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</w:t>
            </w:r>
            <w:r>
              <w:rPr>
                <w:b/>
                <w:bCs/>
              </w:rPr>
              <w:lastRenderedPageBreak/>
              <w:t xml:space="preserve">переменной данные загружаются из: </w:t>
            </w:r>
          </w:p>
          <w:p w14:paraId="5CD9D0B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«Судебное производство» - «Справочник суда и судебных дел» - «Участок мирового судьи/Участок районного суда». </w:t>
            </w:r>
          </w:p>
          <w:p w14:paraId="2B28284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D30EB75" wp14:editId="68C5D2A6">
                  <wp:extent cx="3552825" cy="1714500"/>
                  <wp:effectExtent l="0" t="0" r="0" b="0"/>
                  <wp:docPr id="1517" name="drex_module_29_24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7" name="drex_module_29_24_custom_9.png"/>
                          <pic:cNvPicPr/>
                        </pic:nvPicPr>
                        <pic:blipFill>
                          <a:blip r:embed="rId14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B925F33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5A7D3F" w14:textId="77777777" w:rsidR="00EE4219" w:rsidRDefault="00167843">
            <w:pPr>
              <w:spacing w:before="160" w:after="160"/>
            </w:pPr>
            <w:r>
              <w:lastRenderedPageBreak/>
              <w:t>Сумма пени на основании доли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83B42D" w14:textId="77777777" w:rsidR="00EE4219" w:rsidRDefault="00167843">
            <w:pPr>
              <w:spacing w:before="160" w:after="160"/>
            </w:pPr>
            <w:r>
              <w:t>{{Сумма_Пени_5р_10к_На_Основании_Доли}}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A3F777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597742" w14:textId="77777777" w:rsidR="00EE4219" w:rsidRDefault="00167843">
            <w:r>
              <w:t xml:space="preserve">Переменная автоматически проставляет в документ сумму </w:t>
            </w:r>
            <w:r>
              <w:lastRenderedPageBreak/>
              <w:t>пени, начисленн</w:t>
            </w:r>
            <w:r>
              <w:t>ой за просрочку платежа на основании доли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40EF7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  <w:r>
              <w:t xml:space="preserve"> </w:t>
            </w:r>
          </w:p>
          <w:p w14:paraId="2A2EEBC4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651781A3" w14:textId="77777777" w:rsidR="00EE4219" w:rsidRDefault="00167843">
            <w:pPr>
              <w:spacing w:before="160" w:after="160"/>
            </w:pPr>
            <w:r>
              <w:t>Заполняе</w:t>
            </w:r>
            <w:r>
              <w:lastRenderedPageBreak/>
              <w:t>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D53656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0E46E3AB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5B1F30" w14:textId="77777777" w:rsidR="00EE4219" w:rsidRDefault="00167843">
            <w:pPr>
              <w:spacing w:before="160" w:after="160"/>
            </w:pPr>
            <w:r>
              <w:t>Сумма пени на основании доли (прописью)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C8516C" w14:textId="77777777" w:rsidR="00EE4219" w:rsidRDefault="00167843">
            <w:pPr>
              <w:spacing w:before="160" w:after="160"/>
            </w:pPr>
            <w:r>
              <w:t>{{Сумма_Пени_На_Основании_Доли_Прописью}}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E88608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6ACD08" w14:textId="77777777" w:rsidR="00EE4219" w:rsidRDefault="00167843">
            <w:r>
              <w:t>Переменная автоматически проставляет в документ сумму пени, начисленной за просрочку платежа на основании доли прописью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48638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  <w:r>
              <w:t xml:space="preserve"> </w:t>
            </w:r>
          </w:p>
          <w:p w14:paraId="2D1E1D29" w14:textId="77777777" w:rsidR="00EE4219" w:rsidRDefault="00167843">
            <w:pPr>
              <w:spacing w:before="160" w:after="160"/>
            </w:pPr>
            <w:r>
              <w:t>Семьсот семьдесят семь рублей, семьдесят семь копеек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518ACD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0DA1EC70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98E113" w14:textId="77777777" w:rsidR="00EE4219" w:rsidRDefault="00167843">
            <w:pPr>
              <w:spacing w:before="160" w:after="160"/>
            </w:pPr>
            <w:r>
              <w:t xml:space="preserve">Сумма </w:t>
            </w:r>
            <w:r>
              <w:lastRenderedPageBreak/>
              <w:t>пошлины (ранее просуженная)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FF7A76" w14:textId="77777777" w:rsidR="00EE4219" w:rsidRDefault="00167843">
            <w:pPr>
              <w:spacing w:before="160" w:after="160"/>
            </w:pPr>
            <w:r>
              <w:lastRenderedPageBreak/>
              <w:t>{{Кар</w:t>
            </w:r>
            <w:r>
              <w:t>точка_Истории_Судеб</w:t>
            </w:r>
            <w:r>
              <w:lastRenderedPageBreak/>
              <w:t>ных_Дел_Госпошлина}}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09AB34" w14:textId="77777777" w:rsidR="00EE4219" w:rsidRDefault="00167843">
            <w:pPr>
              <w:spacing w:before="160" w:after="160"/>
            </w:pPr>
            <w:r>
              <w:lastRenderedPageBreak/>
              <w:t xml:space="preserve">Сумма </w:t>
            </w:r>
            <w:r>
              <w:lastRenderedPageBreak/>
              <w:t>пошлины (ранее просуженная)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F9B56B" w14:textId="77777777" w:rsidR="00EE4219" w:rsidRDefault="00167843">
            <w:r>
              <w:lastRenderedPageBreak/>
              <w:t>Перем</w:t>
            </w:r>
            <w:r>
              <w:lastRenderedPageBreak/>
              <w:t>енная автоматически проставляет в документ сумму пошлины, по которой уже вынесено судебное решение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B1A74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</w:t>
            </w:r>
            <w:r>
              <w:rPr>
                <w:b/>
                <w:bCs/>
              </w:rPr>
              <w:lastRenderedPageBreak/>
              <w:t>ридный:</w:t>
            </w:r>
            <w:r>
              <w:t xml:space="preserve"> </w:t>
            </w:r>
          </w:p>
          <w:p w14:paraId="146C4896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19294F87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DCA7E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</w:t>
            </w:r>
            <w:r>
              <w:rPr>
                <w:b/>
                <w:bCs/>
              </w:rPr>
              <w:lastRenderedPageBreak/>
              <w:t>пер</w:t>
            </w:r>
            <w:r>
              <w:rPr>
                <w:b/>
                <w:bCs/>
              </w:rPr>
              <w:t xml:space="preserve">еменной данные загружаются из: </w:t>
            </w:r>
          </w:p>
          <w:p w14:paraId="0C21920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«Судебное производство» - «Справочник суда и судебных дел» - «Участок мирового судьи/Участок районного суда». </w:t>
            </w:r>
          </w:p>
          <w:p w14:paraId="7EEAB80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82F20C5" wp14:editId="1308DFB7">
                  <wp:extent cx="3762375" cy="1638300"/>
                  <wp:effectExtent l="0" t="0" r="0" b="0"/>
                  <wp:docPr id="1518" name="drex_module_29_24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" name="drex_module_29_24_custom_10.png"/>
                          <pic:cNvPicPr/>
                        </pic:nvPicPr>
                        <pic:blipFill>
                          <a:blip r:embed="rId14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2375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25DA778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F831B9" w14:textId="77777777" w:rsidR="00EE4219" w:rsidRDefault="00167843">
            <w:pPr>
              <w:spacing w:before="160" w:after="160"/>
            </w:pPr>
            <w:r>
              <w:lastRenderedPageBreak/>
              <w:t>Таблица пени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98400E" w14:textId="77777777" w:rsidR="00EE4219" w:rsidRDefault="00167843">
            <w:pPr>
              <w:spacing w:before="160" w:after="160"/>
            </w:pPr>
            <w:r>
              <w:t>{{Таблица_Пени}}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DE1542" w14:textId="77777777" w:rsidR="00EE4219" w:rsidRDefault="00EE4219">
            <w:pPr>
              <w:spacing w:before="160" w:after="160"/>
              <w:jc w:val="center"/>
              <w:rPr>
                <w:b/>
                <w:bCs/>
              </w:rPr>
            </w:pP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E232FB" w14:textId="77777777" w:rsidR="00EE4219" w:rsidRDefault="00167843">
            <w:pPr>
              <w:spacing w:before="160" w:after="160"/>
            </w:pPr>
            <w:r>
              <w:t>Сводная таблица, содержащая все начисленные пени по должнику.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CAB54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Таблица</w:t>
            </w:r>
          </w:p>
          <w:p w14:paraId="5B9851EF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8C170F" w14:textId="77777777" w:rsidR="00EE4219" w:rsidRDefault="00EE4219">
            <w:pPr>
              <w:spacing w:before="160" w:after="160"/>
            </w:pPr>
          </w:p>
        </w:tc>
      </w:tr>
      <w:tr w:rsidR="00EE4219" w14:paraId="6DD3B8A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EE5460" w14:textId="77777777" w:rsidR="00EE4219" w:rsidRDefault="00167843">
            <w:pPr>
              <w:spacing w:before="160" w:after="160"/>
            </w:pPr>
            <w:r>
              <w:lastRenderedPageBreak/>
              <w:t>Таблица с начислениями и оплатами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27C00B" w14:textId="77777777" w:rsidR="00EE4219" w:rsidRDefault="00167843">
            <w:pPr>
              <w:spacing w:before="160" w:after="160"/>
            </w:pPr>
            <w:r>
              <w:t>{{Таблица_Задолженностей}}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FF3651" w14:textId="77777777" w:rsidR="00EE4219" w:rsidRDefault="00EE4219">
            <w:pPr>
              <w:spacing w:before="160" w:after="160"/>
              <w:jc w:val="center"/>
              <w:rPr>
                <w:b/>
                <w:bCs/>
              </w:rPr>
            </w:pP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D3B6D6" w14:textId="77777777" w:rsidR="00EE4219" w:rsidRDefault="00167843">
            <w:pPr>
              <w:spacing w:before="160" w:after="160"/>
            </w:pPr>
            <w:r>
              <w:t>Сводная таблица, содержащая все начисления и оплаты по должнику.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1A21C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Таблица</w:t>
            </w:r>
          </w:p>
          <w:p w14:paraId="1D8EE12E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616E5E" w14:textId="77777777" w:rsidR="00EE4219" w:rsidRDefault="00EE4219">
            <w:pPr>
              <w:spacing w:before="160" w:after="160"/>
            </w:pPr>
          </w:p>
        </w:tc>
      </w:tr>
      <w:tr w:rsidR="00EE4219" w14:paraId="18E1A74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5FDAD2" w14:textId="77777777" w:rsidR="00EE4219" w:rsidRDefault="00167843">
            <w:pPr>
              <w:spacing w:before="160" w:after="160"/>
            </w:pPr>
            <w:r>
              <w:t>Таблица с начислениями и оплатами (АСУ)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5AA9BD" w14:textId="77777777" w:rsidR="00EE4219" w:rsidRDefault="00167843">
            <w:pPr>
              <w:spacing w:before="160" w:after="160"/>
            </w:pPr>
            <w:r>
              <w:t>{{Таблица_Фин_Данных_АСУ}}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2EB6D1" w14:textId="77777777" w:rsidR="00EE4219" w:rsidRDefault="00EE4219">
            <w:pPr>
              <w:spacing w:before="160" w:after="160"/>
              <w:jc w:val="center"/>
              <w:rPr>
                <w:b/>
                <w:bCs/>
              </w:rPr>
            </w:pP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282CD8" w14:textId="77777777" w:rsidR="00EE4219" w:rsidRDefault="00167843">
            <w:pPr>
              <w:spacing w:before="160" w:after="160"/>
            </w:pPr>
            <w:r>
              <w:t>Сводная таблица, содержащая все начисления и оплаты по должнику.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4D27C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Таблица</w:t>
            </w:r>
          </w:p>
          <w:p w14:paraId="40FC81F8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12DE29" w14:textId="77777777" w:rsidR="00EE4219" w:rsidRDefault="00EE4219">
            <w:pPr>
              <w:spacing w:before="160" w:after="160"/>
            </w:pPr>
          </w:p>
        </w:tc>
      </w:tr>
      <w:tr w:rsidR="00EE4219" w14:paraId="3CA763A8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DB4D93" w14:textId="77777777" w:rsidR="00EE4219" w:rsidRDefault="00167843">
            <w:pPr>
              <w:spacing w:before="160" w:after="160"/>
            </w:pPr>
            <w:r>
              <w:t xml:space="preserve">Таблица суммы начислений / </w:t>
            </w:r>
            <w:r>
              <w:lastRenderedPageBreak/>
              <w:t>требований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3BC0C4" w14:textId="77777777" w:rsidR="00EE4219" w:rsidRDefault="00167843">
            <w:pPr>
              <w:spacing w:before="160" w:after="160"/>
            </w:pPr>
            <w:r>
              <w:lastRenderedPageBreak/>
              <w:t>{{Таблица_Сумм_Требований}}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5EFA2B" w14:textId="77777777" w:rsidR="00EE4219" w:rsidRDefault="00EE4219">
            <w:pPr>
              <w:spacing w:before="160" w:after="160"/>
              <w:jc w:val="center"/>
              <w:rPr>
                <w:b/>
                <w:bCs/>
              </w:rPr>
            </w:pP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B00ABB" w14:textId="77777777" w:rsidR="00EE4219" w:rsidRDefault="00167843">
            <w:pPr>
              <w:spacing w:before="160" w:after="160"/>
            </w:pPr>
            <w:r>
              <w:t xml:space="preserve">Сводная таблица, содержащая все </w:t>
            </w:r>
            <w:r>
              <w:lastRenderedPageBreak/>
              <w:t xml:space="preserve">начисления и и требования </w:t>
            </w:r>
          </w:p>
        </w:tc>
        <w:tc>
          <w:tcPr>
            <w:tcW w:w="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9869D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Таблица</w:t>
            </w:r>
          </w:p>
          <w:p w14:paraId="2E2263DC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4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5DAC49" w14:textId="77777777" w:rsidR="00EE4219" w:rsidRDefault="00EE4219">
            <w:pPr>
              <w:spacing w:before="160" w:after="160"/>
            </w:pPr>
          </w:p>
        </w:tc>
      </w:tr>
    </w:tbl>
    <w:p w14:paraId="7CA6F6AC" w14:textId="77777777" w:rsidR="00EE4219" w:rsidRDefault="00167843">
      <w:r>
        <w:br w:type="page"/>
      </w:r>
    </w:p>
    <w:p w14:paraId="2C52321A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55" w:name="5db8ba94-f3b5-4ac0-bbee-7ec892ad7ff4"/>
      <w:bookmarkEnd w:id="1555"/>
      <w:r>
        <w:rPr>
          <w:b/>
          <w:bCs/>
          <w:sz w:val="36"/>
          <w:szCs w:val="36"/>
        </w:rPr>
        <w:lastRenderedPageBreak/>
        <w:t>Шаблоны</w:t>
      </w:r>
    </w:p>
    <w:p w14:paraId="6858CE9C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8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099"/>
        <w:gridCol w:w="1894"/>
        <w:gridCol w:w="1053"/>
        <w:gridCol w:w="1264"/>
        <w:gridCol w:w="939"/>
        <w:gridCol w:w="3656"/>
      </w:tblGrid>
      <w:tr w:rsidR="00EE4219" w14:paraId="2648D383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FB153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6A5B1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3649D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BBA2F0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Описание </w:t>
            </w:r>
          </w:p>
          <w:p w14:paraId="2D667EF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(какие данные переменная автоматически проставляет в документ)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21C94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32C8A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5B0512CC" w14:textId="77777777">
        <w:tblPrEx>
          <w:tblCellMar>
            <w:top w:w="0" w:type="dxa"/>
            <w:bottom w:w="0" w:type="dxa"/>
          </w:tblCellMar>
        </w:tblPrEx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E71371" w14:textId="77777777" w:rsidR="00EE4219" w:rsidRDefault="00167843">
            <w:pPr>
              <w:spacing w:before="160" w:after="160"/>
            </w:pPr>
            <w:r>
              <w:t>Подвал подпись</w:t>
            </w:r>
          </w:p>
        </w:tc>
        <w:tc>
          <w:tcPr>
            <w:tcW w:w="10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E1C180" w14:textId="77777777" w:rsidR="00EE4219" w:rsidRDefault="00167843">
            <w:pPr>
              <w:spacing w:before="160" w:after="160"/>
            </w:pPr>
            <w:r>
              <w:t xml:space="preserve">{{Организация_Название}} </w:t>
            </w:r>
          </w:p>
          <w:p w14:paraId="40C9111C" w14:textId="77777777" w:rsidR="00EE4219" w:rsidRDefault="00167843">
            <w:pPr>
              <w:spacing w:before="160" w:after="160"/>
            </w:pPr>
            <w:r>
              <w:t xml:space="preserve">{{Организация_Подпись}} </w:t>
            </w:r>
          </w:p>
          <w:p w14:paraId="7CA22F31" w14:textId="77777777" w:rsidR="00EE4219" w:rsidRDefault="00167843">
            <w:pPr>
              <w:spacing w:before="160" w:after="160"/>
            </w:pPr>
            <w:r>
              <w:t>{{Организация_ Представитель_По_ Доверенности}}</w:t>
            </w:r>
          </w:p>
          <w:p w14:paraId="74F96AB3" w14:textId="77777777" w:rsidR="00EE4219" w:rsidRDefault="00167843">
            <w:pPr>
              <w:spacing w:before="160" w:after="160"/>
            </w:pPr>
            <w:r>
              <w:t xml:space="preserve">{{Организация_Печать}} </w:t>
            </w:r>
          </w:p>
          <w:p w14:paraId="1F7F57A1" w14:textId="77777777" w:rsidR="00EE4219" w:rsidRDefault="00167843">
            <w:pPr>
              <w:spacing w:before="160" w:after="160"/>
            </w:pPr>
            <w:r>
              <w:t xml:space="preserve">{{ЭЦП_Печать}} </w:t>
            </w:r>
          </w:p>
          <w:p w14:paraId="7351860A" w14:textId="77777777" w:rsidR="00EE4219" w:rsidRDefault="00167843">
            <w:pPr>
              <w:spacing w:before="160" w:after="160"/>
            </w:pPr>
            <w:r>
              <w:lastRenderedPageBreak/>
              <w:t xml:space="preserve">{{ЭЦП_Текст}} </w:t>
            </w:r>
          </w:p>
        </w:tc>
        <w:tc>
          <w:tcPr>
            <w:tcW w:w="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902393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B16E48" w14:textId="77777777" w:rsidR="00EE4219" w:rsidRDefault="00167843">
            <w:pPr>
              <w:spacing w:before="160" w:after="160"/>
            </w:pPr>
            <w:r>
              <w:t xml:space="preserve">Переменная автоматически подставляет в документ название организации, факсимильную подпись, ФИО </w:t>
            </w:r>
            <w:r>
              <w:lastRenderedPageBreak/>
              <w:t>представителя по доверенности, факсимильную печать, данные ЭЦП</w:t>
            </w:r>
          </w:p>
        </w:tc>
        <w:tc>
          <w:tcPr>
            <w:tcW w:w="4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E09C9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E538C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1C0334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«Документы»</w:t>
            </w:r>
          </w:p>
          <w:p w14:paraId="357B6CA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67B2128" wp14:editId="4CB3E5C7">
                  <wp:extent cx="4114800" cy="2371725"/>
                  <wp:effectExtent l="0" t="0" r="0" b="0"/>
                  <wp:docPr id="1519" name="drex_module_29_2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9" name="drex_module_29_25_custom.png"/>
                          <pic:cNvPicPr/>
                        </pic:nvPicPr>
                        <pic:blipFill>
                          <a:blip r:embed="rId8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371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AEEFCD" w14:textId="77777777" w:rsidR="00EE4219" w:rsidRDefault="00167843">
      <w:r>
        <w:br w:type="page"/>
      </w:r>
    </w:p>
    <w:p w14:paraId="0E32878F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56" w:name="c3f11257-c1e7-4bfb-99c7-dc61af1ef316"/>
      <w:bookmarkEnd w:id="1556"/>
      <w:r>
        <w:rPr>
          <w:b/>
          <w:bCs/>
          <w:sz w:val="36"/>
          <w:szCs w:val="36"/>
        </w:rPr>
        <w:lastRenderedPageBreak/>
        <w:t>Ра</w:t>
      </w:r>
      <w:r>
        <w:rPr>
          <w:b/>
          <w:bCs/>
          <w:sz w:val="36"/>
          <w:szCs w:val="36"/>
        </w:rPr>
        <w:t>здел 4.3. Работа с должниками. Исполнительное производство.</w:t>
      </w:r>
    </w:p>
    <w:p w14:paraId="438724A2" w14:textId="77777777" w:rsidR="00EE4219" w:rsidRDefault="00167843">
      <w:pPr>
        <w:spacing w:before="160" w:after="160"/>
      </w:pPr>
      <w:r>
        <w:br w:type="page"/>
      </w:r>
    </w:p>
    <w:p w14:paraId="329530B8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57" w:name="65c3a16b-60e8-41cd-a5c7-6fd787fed48a"/>
      <w:bookmarkEnd w:id="1557"/>
      <w:r>
        <w:rPr>
          <w:b/>
          <w:bCs/>
          <w:sz w:val="36"/>
          <w:szCs w:val="36"/>
        </w:rPr>
        <w:lastRenderedPageBreak/>
        <w:t>Общая информация</w:t>
      </w:r>
    </w:p>
    <w:p w14:paraId="207AE2D4" w14:textId="1D8FD185" w:rsidR="00EE4219" w:rsidRDefault="00167843">
      <w:pPr>
        <w:spacing w:before="160" w:after="160"/>
      </w:pPr>
      <w:r>
        <w:t>Раздел</w:t>
      </w:r>
      <w:r>
        <w:rPr>
          <w:rFonts w:ascii="Calibri" w:hAnsi="Calibri" w:cs="Calibri"/>
          <w:color w:val="000000"/>
        </w:rPr>
        <w:t xml:space="preserve"> </w:t>
      </w:r>
      <w:hyperlink r:id="rId1440">
        <w:r>
          <w:rPr>
            <w:u w:val="single"/>
          </w:rPr>
          <w:t>«Работа с должниками»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располагается в главном меню личного кабинета Системы.</w:t>
      </w:r>
      <w:r>
        <w:rPr>
          <w:rFonts w:ascii="Calibri" w:hAnsi="Calibri" w:cs="Calibri"/>
          <w:color w:val="000000"/>
        </w:rPr>
        <w:t xml:space="preserve"> </w:t>
      </w:r>
      <w:r>
        <w:t>Модуль исполнительного производства предназначен для работы с взысканием задолженности с должников с помощью автоматизированного формирования и направления заявлений в электронном и ручном виде по возб</w:t>
      </w:r>
      <w:r>
        <w:t>уждению исполнительного производства, направления запросов, ходатайств, жалоб и других видов документов в ФССП, ФНС, банки по всей России, получения статусов по исполнительному делопроизводству, получения в электронном виде через ГосПочту и Госуслуги ответ</w:t>
      </w:r>
      <w:r>
        <w:t>ов на запросы.</w:t>
      </w:r>
      <w:r>
        <w:br w:type="page"/>
      </w:r>
    </w:p>
    <w:p w14:paraId="255CACA5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558" w:name="bd1663bb-e2bb-43a6-adfb-c22294ec2770"/>
      <w:bookmarkEnd w:id="1558"/>
      <w:r>
        <w:rPr>
          <w:b/>
          <w:bCs/>
          <w:sz w:val="32"/>
          <w:szCs w:val="32"/>
        </w:rPr>
        <w:lastRenderedPageBreak/>
        <w:t>Ключевые идентификаторы должника в исполнительном производстве</w:t>
      </w:r>
    </w:p>
    <w:p w14:paraId="6F57F04F" w14:textId="77777777" w:rsidR="00EE4219" w:rsidRDefault="00167843">
      <w:pPr>
        <w:spacing w:before="160" w:after="160"/>
      </w:pPr>
      <w:r>
        <w:t>Ключевыми идентификаторами должника в досудебном производстве являются:</w:t>
      </w:r>
    </w:p>
    <w:p w14:paraId="1BAAF3A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</w:t>
      </w:r>
    </w:p>
    <w:p w14:paraId="0851DEF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Договор</w:t>
      </w:r>
    </w:p>
    <w:p w14:paraId="47E3F51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Номер судебного приказа / Исполнительного листа</w:t>
      </w:r>
    </w:p>
    <w:p w14:paraId="0F3E25C9" w14:textId="77777777" w:rsidR="00EE4219" w:rsidRDefault="00167843">
      <w:pPr>
        <w:spacing w:before="160" w:after="160"/>
      </w:pPr>
      <w:r>
        <w:t>По номеру Лицевого счета происходит идентификация должника в системе, а также распознавание и привязка всех данных и документов должника – личных, финансовых и пр.</w:t>
      </w:r>
    </w:p>
    <w:p w14:paraId="5E3C4CDC" w14:textId="77777777" w:rsidR="00EE4219" w:rsidRDefault="00167843">
      <w:pPr>
        <w:spacing w:before="160" w:after="160"/>
      </w:pPr>
      <w:r>
        <w:t>Номер судебного приказа / Исполнительного ли</w:t>
      </w:r>
      <w:r>
        <w:t>ста используется для загрузки данных должника в систему.</w:t>
      </w:r>
      <w:r>
        <w:br w:type="page"/>
      </w:r>
    </w:p>
    <w:p w14:paraId="4A5D80A4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559" w:name="4b62fa98-a803-4802-9f6d-496f37d0e9fc"/>
      <w:bookmarkEnd w:id="1559"/>
      <w:r>
        <w:rPr>
          <w:b/>
          <w:bCs/>
          <w:sz w:val="32"/>
          <w:szCs w:val="32"/>
        </w:rPr>
        <w:lastRenderedPageBreak/>
        <w:t>Функционал модуля</w:t>
      </w:r>
    </w:p>
    <w:p w14:paraId="001D02ED" w14:textId="31658FFE" w:rsidR="00EE4219" w:rsidRDefault="00167843">
      <w:pPr>
        <w:spacing w:before="160" w:after="160"/>
      </w:pPr>
      <w:r>
        <w:t xml:space="preserve">Главный экран модуля «Работа с должниками» показан на </w:t>
      </w:r>
      <w:hyperlink w:anchor="cap_90151b27-6179-445b-afec-0015e5eab734">
        <w:r>
          <w:rPr>
            <w:color w:val="000000"/>
            <w:u w:val="single"/>
          </w:rPr>
          <w:t>Рис.1</w:t>
        </w:r>
      </w:hyperlink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298AB8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05EE6C" w14:textId="77777777" w:rsidR="00EE4219" w:rsidRDefault="00167843">
            <w:pPr>
              <w:spacing w:line="240" w:lineRule="auto"/>
              <w:jc w:val="center"/>
              <w:rPr>
                <w:color w:val="595959"/>
                <w:u w:val="single"/>
              </w:rPr>
            </w:pPr>
            <w:bookmarkStart w:id="1560" w:name="cap_90151b27-6179-445b-afec-0015e5eab734"/>
            <w:bookmarkEnd w:id="1560"/>
            <w:r>
              <w:rPr>
                <w:noProof/>
                <w:color w:val="595959"/>
                <w:u w:val="single"/>
              </w:rPr>
              <w:drawing>
                <wp:inline distT="0" distB="0" distL="0" distR="0" wp14:anchorId="2C82F2DD" wp14:editId="36ABCD85">
                  <wp:extent cx="5667375" cy="2095500"/>
                  <wp:effectExtent l="0" t="0" r="0" b="0"/>
                  <wp:docPr id="1520" name="drex_module_3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" name="drex_module_31_2_custom.png"/>
                          <pic:cNvPicPr/>
                        </pic:nvPicPr>
                        <pic:blipFill>
                          <a:blip r:embed="rId1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6D18A2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F86F45" w14:textId="77777777" w:rsidR="00EE4219" w:rsidRDefault="00167843">
            <w:pPr>
              <w:spacing w:before="160" w:after="160"/>
              <w:jc w:val="center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 xml:space="preserve">Рис.1 </w:t>
            </w:r>
            <w:r>
              <w:rPr>
                <w:i/>
                <w:iCs/>
              </w:rPr>
              <w:t>Главный экран модуля "Работа с должниками"</w:t>
            </w:r>
          </w:p>
        </w:tc>
      </w:tr>
    </w:tbl>
    <w:p w14:paraId="1FACC239" w14:textId="2051D15A" w:rsidR="00EE4219" w:rsidRDefault="00167843">
      <w:pPr>
        <w:spacing w:before="160" w:after="160"/>
      </w:pPr>
      <w:r>
        <w:t>В верхней части экрана представлены кнопки видов производств – Досудебное, Судебное и Исполнительное. В данной инструкции мы рассматриваем «</w:t>
      </w:r>
      <w:r>
        <w:rPr>
          <w:b/>
          <w:bCs/>
        </w:rPr>
        <w:t>Исполнительное производство».</w:t>
      </w:r>
      <w:r>
        <w:t xml:space="preserve"> (</w:t>
      </w:r>
      <w:hyperlink w:anchor="cap_5f1fe270-0115-4027-80f8-ccb97cf97ed9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1480FF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A3BAF5" w14:textId="77777777" w:rsidR="00EE4219" w:rsidRDefault="00167843">
            <w:pPr>
              <w:spacing w:line="240" w:lineRule="auto"/>
              <w:jc w:val="center"/>
            </w:pPr>
            <w:bookmarkStart w:id="1561" w:name="cap_5f1fe270-0115-4027-80f8-ccb97cf97ed9"/>
            <w:bookmarkEnd w:id="1561"/>
            <w:r>
              <w:rPr>
                <w:noProof/>
              </w:rPr>
              <w:drawing>
                <wp:inline distT="0" distB="0" distL="0" distR="0" wp14:anchorId="77F83ADC" wp14:editId="08F6F812">
                  <wp:extent cx="5048250" cy="3790950"/>
                  <wp:effectExtent l="0" t="0" r="0" b="0"/>
                  <wp:docPr id="1521" name="drex_module_3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1" name="drex_module_31_2_custom_2.png"/>
                          <pic:cNvPicPr/>
                        </pic:nvPicPr>
                        <pic:blipFill>
                          <a:blip r:embed="rId14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0" cy="3790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09240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992ABC" w14:textId="77777777" w:rsidR="00EE4219" w:rsidRDefault="00167843">
            <w:pPr>
              <w:spacing w:before="160" w:after="16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Рис.2 </w:t>
            </w:r>
            <w:r>
              <w:rPr>
                <w:i/>
                <w:iCs/>
              </w:rPr>
              <w:t>Кнопка "Исполнительное производство"</w:t>
            </w:r>
          </w:p>
        </w:tc>
      </w:tr>
    </w:tbl>
    <w:p w14:paraId="10B7B6BA" w14:textId="77777777" w:rsidR="00EE4219" w:rsidRDefault="00167843">
      <w:pPr>
        <w:spacing w:before="160" w:after="160"/>
      </w:pPr>
      <w:r>
        <w:lastRenderedPageBreak/>
        <w:t xml:space="preserve">В разделе </w:t>
      </w:r>
      <w:r>
        <w:rPr>
          <w:b/>
          <w:bCs/>
        </w:rPr>
        <w:t>«Исполнительное производство»</w:t>
      </w:r>
      <w:r>
        <w:t xml:space="preserve"> содержится следующий функционал: </w:t>
      </w:r>
    </w:p>
    <w:p w14:paraId="72E9A80E" w14:textId="0ECDA0D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104dab58-e143-40ea-8381-537b5c534ea0">
        <w:r>
          <w:rPr>
            <w:u w:val="single"/>
          </w:rPr>
          <w:t>Данные по должникам</w:t>
        </w:r>
      </w:hyperlink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6747662d-be5a-4345-9793-7226aa7e4cd3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D6B40C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E1118F" w14:textId="77777777" w:rsidR="00EE4219" w:rsidRDefault="00167843">
            <w:pPr>
              <w:spacing w:line="240" w:lineRule="auto"/>
              <w:jc w:val="center"/>
            </w:pPr>
            <w:bookmarkStart w:id="1562" w:name="cap_6747662d-be5a-4345-9793-7226aa7e4cd3"/>
            <w:bookmarkEnd w:id="1562"/>
            <w:r>
              <w:rPr>
                <w:noProof/>
              </w:rPr>
              <w:drawing>
                <wp:inline distT="0" distB="0" distL="0" distR="0" wp14:anchorId="05977E9E" wp14:editId="1FE13018">
                  <wp:extent cx="5667375" cy="2085975"/>
                  <wp:effectExtent l="0" t="0" r="0" b="0"/>
                  <wp:docPr id="1522" name="drex_module_3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2" name="drex_module_31_2_custom_3.png"/>
                          <pic:cNvPicPr/>
                        </pic:nvPicPr>
                        <pic:blipFill>
                          <a:blip r:embed="rId14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63F515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A154CE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Общие данные по должникам</w:t>
            </w:r>
          </w:p>
        </w:tc>
      </w:tr>
    </w:tbl>
    <w:p w14:paraId="4620E6D3" w14:textId="4C9C697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80471ac3-4411-4031-ae86-0c04e58eb3d3">
        <w:r>
          <w:rPr>
            <w:u w:val="single"/>
          </w:rPr>
          <w:t>Функциональные кнопки</w:t>
        </w:r>
      </w:hyperlink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719b876d-4b96-406c-8d08-556983b54bdf">
        <w:r>
          <w:rPr>
            <w:i/>
            <w:iCs/>
          </w:rP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9AE0AF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441387" w14:textId="77777777" w:rsidR="00EE4219" w:rsidRDefault="00167843">
            <w:pPr>
              <w:spacing w:line="240" w:lineRule="auto"/>
              <w:jc w:val="center"/>
            </w:pPr>
            <w:bookmarkStart w:id="1563" w:name="cap_719b876d-4b96-406c-8d08-556983b54bdf"/>
            <w:bookmarkEnd w:id="1563"/>
            <w:r>
              <w:rPr>
                <w:noProof/>
              </w:rPr>
              <w:drawing>
                <wp:inline distT="0" distB="0" distL="0" distR="0" wp14:anchorId="1CFEC124" wp14:editId="7444534C">
                  <wp:extent cx="5667375" cy="2085975"/>
                  <wp:effectExtent l="0" t="0" r="0" b="0"/>
                  <wp:docPr id="1523" name="drex_module_31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3" name="drex_module_31_2_custom_4.png"/>
                          <pic:cNvPicPr/>
                        </pic:nvPicPr>
                        <pic:blipFill>
                          <a:blip r:embed="rId1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F4C4F5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E6A4C7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Функциональные кнопки</w:t>
            </w:r>
          </w:p>
        </w:tc>
      </w:tr>
    </w:tbl>
    <w:p w14:paraId="3D8CAFEC" w14:textId="57D0634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233c5d13-887a-4f39-a5f0-9e8aa73ffa8d">
        <w:r>
          <w:rPr>
            <w:u w:val="single"/>
          </w:rPr>
          <w:t>Карточка должника</w:t>
        </w:r>
      </w:hyperlink>
      <w:r>
        <w:rPr>
          <w:rFonts w:ascii="Calibri" w:hAnsi="Calibri" w:cs="Calibri"/>
          <w:color w:val="000000"/>
        </w:rPr>
        <w:t xml:space="preserve"> </w:t>
      </w:r>
      <w:r>
        <w:t>(открывается при выборе должника) (</w:t>
      </w:r>
      <w:hyperlink w:anchor="cap_859bbde1-971f-4543-8e4c-1cd780400914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2DB793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45B91D" w14:textId="77777777" w:rsidR="00EE4219" w:rsidRDefault="00167843">
            <w:pPr>
              <w:spacing w:line="240" w:lineRule="auto"/>
              <w:jc w:val="center"/>
            </w:pPr>
            <w:bookmarkStart w:id="1564" w:name="cap_859bbde1-971f-4543-8e4c-1cd780400914"/>
            <w:bookmarkEnd w:id="1564"/>
            <w:r>
              <w:rPr>
                <w:noProof/>
              </w:rPr>
              <w:lastRenderedPageBreak/>
              <w:drawing>
                <wp:inline distT="0" distB="0" distL="0" distR="0" wp14:anchorId="7C3C86E9" wp14:editId="3910A609">
                  <wp:extent cx="5314950" cy="3590925"/>
                  <wp:effectExtent l="0" t="0" r="0" b="0"/>
                  <wp:docPr id="1524" name="drex_module_31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4" name="drex_module_31_2_custom_5.png"/>
                          <pic:cNvPicPr/>
                        </pic:nvPicPr>
                        <pic:blipFill>
                          <a:blip r:embed="rId14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4950" cy="3590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581093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C5C0C5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Карточка должника</w:t>
            </w:r>
          </w:p>
        </w:tc>
      </w:tr>
    </w:tbl>
    <w:p w14:paraId="724BD0BB" w14:textId="2D48A6AD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dff38bf4-6093-4ea6-9128-688756322cfb">
        <w:r>
          <w:rPr>
            <w:u w:val="single"/>
          </w:rPr>
          <w:t>Фильтр</w:t>
        </w:r>
      </w:hyperlink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992729da-919f-4162-82b9-9b12aaa562a9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BD1C6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938E0B" w14:textId="77777777" w:rsidR="00EE4219" w:rsidRDefault="00167843">
            <w:pPr>
              <w:spacing w:line="240" w:lineRule="auto"/>
              <w:jc w:val="center"/>
            </w:pPr>
            <w:bookmarkStart w:id="1565" w:name="cap_992729da-919f-4162-82b9-9b12aaa562a9"/>
            <w:bookmarkEnd w:id="1565"/>
            <w:r>
              <w:rPr>
                <w:noProof/>
              </w:rPr>
              <w:drawing>
                <wp:inline distT="0" distB="0" distL="0" distR="0" wp14:anchorId="4EBE77D1" wp14:editId="7C0770E0">
                  <wp:extent cx="5667375" cy="2085975"/>
                  <wp:effectExtent l="0" t="0" r="0" b="0"/>
                  <wp:docPr id="1525" name="drex_module_31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" name="drex_module_31_2_custom_6.png"/>
                          <pic:cNvPicPr/>
                        </pic:nvPicPr>
                        <pic:blipFill>
                          <a:blip r:embed="rId14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848166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F87909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Кнопка фильтра</w:t>
            </w:r>
          </w:p>
        </w:tc>
      </w:tr>
    </w:tbl>
    <w:p w14:paraId="00912A5E" w14:textId="572F0C4B" w:rsidR="00EE4219" w:rsidRDefault="00167843">
      <w:pPr>
        <w:spacing w:before="160" w:after="160"/>
      </w:pPr>
      <w:r>
        <w:t>Фильтр в открытом виде (</w:t>
      </w:r>
      <w:hyperlink w:anchor="cap_8c6461b2-7735-40b0-9d01-f90c6438cbf5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3ABB40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1318CF" w14:textId="77777777" w:rsidR="00EE4219" w:rsidRDefault="00167843">
            <w:pPr>
              <w:spacing w:line="240" w:lineRule="auto"/>
              <w:jc w:val="center"/>
            </w:pPr>
            <w:bookmarkStart w:id="1566" w:name="cap_8c6461b2-7735-40b0-9d01-f90c6438cbf5"/>
            <w:bookmarkEnd w:id="1566"/>
            <w:r>
              <w:rPr>
                <w:noProof/>
              </w:rPr>
              <w:lastRenderedPageBreak/>
              <w:drawing>
                <wp:inline distT="0" distB="0" distL="0" distR="0" wp14:anchorId="44824D6B" wp14:editId="55E0C814">
                  <wp:extent cx="5667375" cy="2457450"/>
                  <wp:effectExtent l="0" t="0" r="0" b="0"/>
                  <wp:docPr id="1526" name="drex_module_31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" name="drex_module_31_2_custom_7.png"/>
                          <pic:cNvPicPr/>
                        </pic:nvPicPr>
                        <pic:blipFill>
                          <a:blip r:embed="rId1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45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EB065A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26A5B8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Открытый фильтр</w:t>
            </w:r>
          </w:p>
        </w:tc>
      </w:tr>
    </w:tbl>
    <w:p w14:paraId="3037868A" w14:textId="77777777" w:rsidR="00EE4219" w:rsidRDefault="00EE4219">
      <w:pPr>
        <w:spacing w:before="160" w:after="160"/>
      </w:pPr>
    </w:p>
    <w:p w14:paraId="5D3126AF" w14:textId="77777777" w:rsidR="00EE4219" w:rsidRDefault="00EE4219">
      <w:pPr>
        <w:spacing w:before="160" w:after="160"/>
      </w:pPr>
    </w:p>
    <w:p w14:paraId="41A5FD83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17FB60AF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67" w:name="f2b27f85-775f-4859-85ae-ca34dff296b9"/>
      <w:bookmarkEnd w:id="1567"/>
      <w:r>
        <w:rPr>
          <w:b/>
          <w:bCs/>
          <w:sz w:val="36"/>
          <w:szCs w:val="36"/>
        </w:rPr>
        <w:lastRenderedPageBreak/>
        <w:t>Работа с должниками (пошаговое руководство)</w:t>
      </w:r>
    </w:p>
    <w:p w14:paraId="21B8E81A" w14:textId="77777777" w:rsidR="00EE4219" w:rsidRDefault="00167843">
      <w:pPr>
        <w:spacing w:before="160" w:after="160"/>
      </w:pPr>
      <w:r>
        <w:br w:type="page"/>
      </w:r>
    </w:p>
    <w:p w14:paraId="4DACEEB5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568" w:name="36ffec71-01c3-4b7e-8a6d-8111d81abdf3"/>
      <w:bookmarkEnd w:id="1568"/>
      <w:r>
        <w:rPr>
          <w:b/>
          <w:bCs/>
          <w:sz w:val="32"/>
          <w:szCs w:val="32"/>
        </w:rPr>
        <w:lastRenderedPageBreak/>
        <w:t>Шаг 1. Загрузка данных должника</w:t>
      </w:r>
    </w:p>
    <w:p w14:paraId="7E4E779B" w14:textId="42F78418" w:rsidR="00EE4219" w:rsidRDefault="00167843">
      <w:pPr>
        <w:spacing w:before="160" w:after="160"/>
      </w:pPr>
      <w:r>
        <w:t>Для успешной подачи в исполнительном производстве в Системе должны быть представлены следующие данные должников, загрузку которых мы будем рассматривать в этом разделе. Данные могут быть загружены как сразу в «Исполнительное производство», так и перемещены</w:t>
      </w:r>
      <w:r>
        <w:t xml:space="preserve"> из «Судебного производства» при использовании опции «Перевести в исполнительное производство» (</w:t>
      </w:r>
      <w:hyperlink w:anchor="cap_f9cae27e-d75e-4eb1-97d3-968d57d639db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BA3A59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4F7E0E" w14:textId="77777777" w:rsidR="00EE4219" w:rsidRDefault="00167843">
            <w:pPr>
              <w:spacing w:line="240" w:lineRule="auto"/>
              <w:jc w:val="center"/>
            </w:pPr>
            <w:bookmarkStart w:id="1569" w:name="cap_f9cae27e-d75e-4eb1-97d3-968d57d639db"/>
            <w:bookmarkEnd w:id="1569"/>
            <w:r>
              <w:rPr>
                <w:noProof/>
              </w:rPr>
              <w:drawing>
                <wp:inline distT="0" distB="0" distL="0" distR="0" wp14:anchorId="2B6888AD" wp14:editId="64500D6B">
                  <wp:extent cx="5667375" cy="1323975"/>
                  <wp:effectExtent l="0" t="0" r="0" b="0"/>
                  <wp:docPr id="1527" name="drex_module_32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7" name="drex_module_32_1_custom.png"/>
                          <pic:cNvPicPr/>
                        </pic:nvPicPr>
                        <pic:blipFill>
                          <a:blip r:embed="rId14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FC4002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148F2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D472BEB" w14:textId="77777777" w:rsidR="00EE4219" w:rsidRDefault="00167843">
      <w:pPr>
        <w:spacing w:before="160" w:after="160"/>
      </w:pPr>
      <w:r>
        <w:t xml:space="preserve">В списке ниже </w:t>
      </w:r>
      <w:r>
        <w:rPr>
          <w:b/>
          <w:bCs/>
        </w:rPr>
        <w:t>жирным шрифтом</w:t>
      </w:r>
      <w:r>
        <w:t xml:space="preserve"> выделены минимальные обязательные данные должника,</w:t>
      </w:r>
      <w:r>
        <w:t xml:space="preserve"> без которых нельзя начать работать. Остальные данные не являются обязательными, но будут полезны для более точного поиска и сравнения должников.</w:t>
      </w:r>
    </w:p>
    <w:p w14:paraId="4E6C9622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Обязательный идентификатор:</w:t>
      </w:r>
    </w:p>
    <w:p w14:paraId="36C8864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судебного приказа / Исполнительного листа</w:t>
      </w:r>
    </w:p>
    <w:p w14:paraId="45D4D352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Идентификатор:</w:t>
      </w:r>
    </w:p>
    <w:p w14:paraId="10BBD61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Лицевой счет / Договор</w:t>
      </w:r>
    </w:p>
    <w:p w14:paraId="11112060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Исполнительное производство</w:t>
      </w:r>
      <w:r>
        <w:t>:</w:t>
      </w:r>
    </w:p>
    <w:p w14:paraId="5913CB8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Наименование суда в ИП</w:t>
      </w:r>
      <w:r>
        <w:t> </w:t>
      </w:r>
    </w:p>
    <w:p w14:paraId="6774E7C4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Данные должника (ФЛ и ЮЛ):</w:t>
      </w:r>
    </w:p>
    <w:p w14:paraId="0AEC3A9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/ Организация</w:t>
      </w:r>
    </w:p>
    <w:p w14:paraId="2390C4B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рождения</w:t>
      </w:r>
    </w:p>
    <w:p w14:paraId="03D8799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Место ро</w:t>
      </w:r>
      <w:r>
        <w:t>ждения (при наличии)</w:t>
      </w:r>
    </w:p>
    <w:p w14:paraId="22BDD4D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Серия и № паспорта (при наличии)</w:t>
      </w:r>
    </w:p>
    <w:p w14:paraId="679B62B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Код подразделения (при наличии)</w:t>
      </w:r>
    </w:p>
    <w:p w14:paraId="4F28120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ИНН (при наличии)</w:t>
      </w:r>
    </w:p>
    <w:p w14:paraId="4F486BD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СНИЛС (при наличии)</w:t>
      </w:r>
    </w:p>
    <w:p w14:paraId="285CD92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Дата выдачи паспорта (при наличии)</w:t>
      </w:r>
    </w:p>
    <w:p w14:paraId="0D03E87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Кем выдан паспорт (при наличии)</w:t>
      </w:r>
    </w:p>
    <w:p w14:paraId="69FAE125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Адрес:</w:t>
      </w:r>
    </w:p>
    <w:p w14:paraId="589C2B3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(ФЛ и ЮЛ)</w:t>
      </w:r>
    </w:p>
    <w:p w14:paraId="7A32066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Место жительства \ Регистрация (при наличии)</w:t>
      </w:r>
    </w:p>
    <w:p w14:paraId="6C2DD86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Дата регистрации (при наличии) </w:t>
      </w:r>
    </w:p>
    <w:p w14:paraId="35D36F23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Финансы:</w:t>
      </w:r>
    </w:p>
    <w:p w14:paraId="0B5B607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Период задолженности (при наличии)</w:t>
      </w:r>
    </w:p>
    <w:p w14:paraId="4B908B6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Начисление</w:t>
      </w:r>
    </w:p>
    <w:p w14:paraId="03409D8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Оплата</w:t>
      </w:r>
    </w:p>
    <w:p w14:paraId="60E8E75D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Контактные данные:</w:t>
      </w:r>
    </w:p>
    <w:p w14:paraId="6200BD0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Номер телефона (при наличии)</w:t>
      </w:r>
    </w:p>
    <w:p w14:paraId="5160385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Электронная почта (при наличии) </w:t>
      </w:r>
    </w:p>
    <w:p w14:paraId="735D4A8C" w14:textId="2DEF0C54" w:rsidR="00EE4219" w:rsidRDefault="00167843">
      <w:pPr>
        <w:spacing w:before="160" w:after="160"/>
      </w:pPr>
      <w:r>
        <w:t>Загрузка данных должника происходит с помощью модуля</w:t>
      </w:r>
      <w:r>
        <w:rPr>
          <w:rFonts w:ascii="Calibri" w:hAnsi="Calibri" w:cs="Calibri"/>
          <w:color w:val="000000"/>
        </w:rPr>
        <w:t xml:space="preserve"> </w:t>
      </w:r>
      <w:hyperlink r:id="rId1449">
        <w:r>
          <w:rPr>
            <w:u w:val="single"/>
          </w:rPr>
          <w:t>Обмен данными</w:t>
        </w:r>
      </w:hyperlink>
      <w:r>
        <w:t>. Модуль находится в главном меню Системы. (</w:t>
      </w:r>
      <w:hyperlink w:anchor="cap_c02437fb-47c7-4179-8eff-7ad05699454c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768CF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01D5DE" w14:textId="77777777" w:rsidR="00EE4219" w:rsidRDefault="00167843">
            <w:pPr>
              <w:spacing w:line="240" w:lineRule="auto"/>
              <w:jc w:val="center"/>
            </w:pPr>
            <w:bookmarkStart w:id="1570" w:name="cap_c02437fb-47c7-4179-8eff-7ad05699454c"/>
            <w:bookmarkEnd w:id="1570"/>
            <w:r>
              <w:rPr>
                <w:noProof/>
              </w:rPr>
              <w:drawing>
                <wp:inline distT="0" distB="0" distL="0" distR="0" wp14:anchorId="6E1FA107" wp14:editId="4E717D9B">
                  <wp:extent cx="5667375" cy="2095500"/>
                  <wp:effectExtent l="0" t="0" r="0" b="0"/>
                  <wp:docPr id="1528" name="drex_module_32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8" name="drex_module_32_1_custom_2.png"/>
                          <pic:cNvPicPr/>
                        </pic:nvPicPr>
                        <pic:blipFill>
                          <a:blip r:embed="rId14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1C3635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0B18C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Модуль "Обмен данными"</w:t>
            </w:r>
          </w:p>
        </w:tc>
      </w:tr>
    </w:tbl>
    <w:p w14:paraId="7FC6C589" w14:textId="46B8C90F" w:rsidR="00EE4219" w:rsidRDefault="00167843">
      <w:pPr>
        <w:spacing w:before="160" w:after="160"/>
      </w:pPr>
      <w:r>
        <w:lastRenderedPageBreak/>
        <w:t>Для загрузки данных должников нужно сформировать реестр должников (табличная форма, формат .xls, .xlsx). Подробно функция загрузки данных должника описана в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t xml:space="preserve">разделе </w:t>
        </w:r>
        <w:r>
          <w:rPr>
            <w:u w:val="single"/>
          </w:rPr>
          <w:t>«Обмен данными»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</w:t>
      </w:r>
      <w:r>
        <w:t>.</w:t>
      </w:r>
    </w:p>
    <w:p w14:paraId="07951D2C" w14:textId="3A06166C" w:rsidR="00EE4219" w:rsidRDefault="00167843">
      <w:pPr>
        <w:spacing w:before="160" w:after="160"/>
        <w:rPr>
          <w:color w:val="000000"/>
        </w:rPr>
      </w:pPr>
      <w:hyperlink r:id="rId1451">
        <w:r>
          <w:rPr>
            <w:u w:val="single"/>
          </w:rPr>
          <w:t>Пример реестра должников</w:t>
        </w:r>
      </w:hyperlink>
    </w:p>
    <w:p w14:paraId="7E8CD2F5" w14:textId="77777777" w:rsidR="00EE4219" w:rsidRDefault="00167843">
      <w:pPr>
        <w:spacing w:before="160" w:after="160"/>
        <w:rPr>
          <w:u w:val="single"/>
        </w:rPr>
      </w:pPr>
      <w:r>
        <w:rPr>
          <w:u w:val="single"/>
        </w:rPr>
        <w:t xml:space="preserve">В файловом реестре </w:t>
      </w:r>
      <w:r>
        <w:rPr>
          <w:b/>
          <w:bCs/>
          <w:u w:val="single"/>
        </w:rPr>
        <w:t>обязательно</w:t>
      </w:r>
      <w:r>
        <w:rPr>
          <w:u w:val="single"/>
        </w:rPr>
        <w:t xml:space="preserve"> должны присутствовать идентификаторы:</w:t>
      </w:r>
    </w:p>
    <w:p w14:paraId="7B86071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Номер судебного приказа / Исполнительного листа</w:t>
      </w:r>
    </w:p>
    <w:p w14:paraId="5FCC35D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ИНН или ОГРН организации (для ЮЛ)</w:t>
      </w:r>
    </w:p>
    <w:p w14:paraId="383B0DAB" w14:textId="39538875" w:rsidR="00EE4219" w:rsidRDefault="00167843">
      <w:pPr>
        <w:spacing w:before="160" w:after="160"/>
      </w:pPr>
      <w:r>
        <w:t>Списки должников и вся информация по ним находятся в разделе</w:t>
      </w:r>
      <w:r>
        <w:rPr>
          <w:rFonts w:ascii="Calibri" w:hAnsi="Calibri" w:cs="Calibri"/>
          <w:color w:val="000000"/>
        </w:rPr>
        <w:t xml:space="preserve"> </w:t>
      </w:r>
      <w:hyperlink r:id="rId1452">
        <w:r>
          <w:rPr>
            <w:u w:val="single"/>
          </w:rPr>
          <w:t>Работа с должниками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>(исполнительное произ</w:t>
      </w:r>
      <w:r>
        <w:t>водство). (</w:t>
      </w:r>
      <w:hyperlink w:anchor="cap_66cec3e3-f2a7-4759-a28e-8566772fde10">
        <w:r>
          <w:t>Рис.3</w:t>
        </w:r>
      </w:hyperlink>
      <w:r>
        <w:t xml:space="preserve">) После загрузки данных открываем карточку должника – раздел </w:t>
      </w:r>
      <w:r>
        <w:rPr>
          <w:b/>
          <w:bCs/>
        </w:rPr>
        <w:t>«Должники»</w:t>
      </w:r>
      <w:r>
        <w:t xml:space="preserve"> и проверяем данные.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CD91E6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881D4E" w14:textId="77777777" w:rsidR="00EE4219" w:rsidRDefault="00167843">
            <w:pPr>
              <w:spacing w:line="240" w:lineRule="auto"/>
              <w:jc w:val="center"/>
            </w:pPr>
            <w:bookmarkStart w:id="1571" w:name="cap_66cec3e3-f2a7-4759-a28e-8566772fde10"/>
            <w:bookmarkEnd w:id="1571"/>
            <w:r>
              <w:rPr>
                <w:noProof/>
              </w:rPr>
              <w:drawing>
                <wp:inline distT="0" distB="0" distL="0" distR="0" wp14:anchorId="72EC8B15" wp14:editId="77A0946B">
                  <wp:extent cx="5667375" cy="2409825"/>
                  <wp:effectExtent l="0" t="0" r="0" b="0"/>
                  <wp:docPr id="1529" name="drex_module_32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9" name="drex_module_32_1_custom_3.png"/>
                          <pic:cNvPicPr/>
                        </pic:nvPicPr>
                        <pic:blipFill>
                          <a:blip r:embed="rId14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40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C41DFC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70A39F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5633C1E5" w14:textId="77777777" w:rsidR="00EE4219" w:rsidRDefault="00167843">
      <w:r>
        <w:br w:type="page"/>
      </w:r>
    </w:p>
    <w:p w14:paraId="1AA242CA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572" w:name="d7f182d1-17ba-4e87-95a3-daf7d7725ea5"/>
      <w:bookmarkEnd w:id="1572"/>
      <w:r>
        <w:rPr>
          <w:b/>
          <w:bCs/>
          <w:sz w:val="32"/>
          <w:szCs w:val="32"/>
        </w:rPr>
        <w:lastRenderedPageBreak/>
        <w:t>Шаг 2. КЭП, добавление сотрудника организации на Госуслугах, создание доверенности.</w:t>
      </w:r>
    </w:p>
    <w:p w14:paraId="5DE8F5A1" w14:textId="77777777" w:rsidR="00EE4219" w:rsidRDefault="00167843">
      <w:pPr>
        <w:spacing w:before="160" w:after="160"/>
      </w:pPr>
      <w:r>
        <w:t>Для осуществления работы с должниками необходимо подготовить и настроить рабочее место сотрудника организации в системе ЮРРОБОТ.</w:t>
      </w:r>
      <w:r>
        <w:br w:type="page"/>
      </w:r>
    </w:p>
    <w:p w14:paraId="4D240EC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573" w:name="3e3b76db-b965-44cc-9507-65aeadbe40ea"/>
      <w:bookmarkEnd w:id="1573"/>
      <w:r>
        <w:rPr>
          <w:b/>
          <w:bCs/>
          <w:sz w:val="28"/>
          <w:szCs w:val="28"/>
        </w:rPr>
        <w:lastRenderedPageBreak/>
        <w:t>Квалифицированная электронная подпись (КЭП</w:t>
      </w:r>
      <w:r>
        <w:rPr>
          <w:b/>
          <w:bCs/>
          <w:sz w:val="28"/>
          <w:szCs w:val="28"/>
        </w:rPr>
        <w:t>)</w:t>
      </w:r>
    </w:p>
    <w:p w14:paraId="7B58F58F" w14:textId="77777777" w:rsidR="00EE4219" w:rsidRDefault="00167843">
      <w:pPr>
        <w:spacing w:before="160" w:after="160"/>
      </w:pPr>
      <w:r>
        <w:t xml:space="preserve">КЭП подписываются все документы при </w:t>
      </w:r>
      <w:r>
        <w:rPr>
          <w:b/>
          <w:bCs/>
        </w:rPr>
        <w:t>отправке запросов в ФНС.</w:t>
      </w:r>
    </w:p>
    <w:p w14:paraId="1ED17167" w14:textId="77777777" w:rsidR="00EE4219" w:rsidRDefault="00167843">
      <w:pPr>
        <w:spacing w:before="160" w:after="160"/>
      </w:pPr>
      <w:r>
        <w:t>Если у Вас нет КЭП, необходимо обратиться в аккредитованную организацию, занимающуюся выпуском КЭП или в ФНС.</w:t>
      </w:r>
    </w:p>
    <w:p w14:paraId="63F83908" w14:textId="77777777" w:rsidR="00EE4219" w:rsidRDefault="00167843">
      <w:pPr>
        <w:spacing w:before="160" w:after="160"/>
      </w:pPr>
      <w:r>
        <w:t>Также, для подписания электронных документов сотруднику нужна МЧД (машиночитаемая д</w:t>
      </w:r>
      <w:r>
        <w:t>оверенность).</w:t>
      </w:r>
    </w:p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5177AF5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44B0E616" w14:textId="77777777" w:rsidR="00EE4219" w:rsidRDefault="00EE4219"/>
        </w:tc>
      </w:tr>
      <w:tr w:rsidR="00EE4219" w14:paraId="60AE5AA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778E4BCF" w14:textId="77777777" w:rsidR="00EE4219" w:rsidRDefault="00167843">
            <w:r>
              <w:rPr>
                <w:noProof/>
              </w:rPr>
              <w:drawing>
                <wp:inline distT="0" distB="0" distL="0" distR="0" wp14:anchorId="666ACD5F" wp14:editId="2A55A322">
                  <wp:extent cx="285750" cy="228600"/>
                  <wp:effectExtent l="0" t="95250" r="95250" b="95250"/>
                  <wp:docPr id="1530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0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28FF2EAD" w14:textId="77777777" w:rsidR="00EE4219" w:rsidRDefault="00167843">
            <w:pPr>
              <w:ind w:left="105"/>
              <w:rPr>
                <w:i/>
                <w:iCs/>
              </w:rPr>
            </w:pPr>
            <w:r>
              <w:rPr>
                <w:i/>
                <w:iCs/>
              </w:rPr>
              <w:t>С 1 сентября 2024 года сотрудник или иной представитель может подписывать документы от имени компании своей электронной подписью, только если у него есть машиночитаемая доверенность. Оформить МЧД доверенность можно на сайте ФНС.</w:t>
            </w:r>
          </w:p>
        </w:tc>
      </w:tr>
      <w:tr w:rsidR="00EE4219" w14:paraId="775298B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1BD93853" w14:textId="77777777" w:rsidR="00EE4219" w:rsidRDefault="00EE4219"/>
        </w:tc>
      </w:tr>
    </w:tbl>
    <w:p w14:paraId="36B8EEFC" w14:textId="77777777" w:rsidR="00EE4219" w:rsidRDefault="00167843">
      <w:pPr>
        <w:spacing w:before="160" w:after="160"/>
      </w:pPr>
      <w:r>
        <w:t>МЧД доверенность является отдельным файлом и имеет формат .xml</w:t>
      </w:r>
      <w:r>
        <w:rPr>
          <w:rFonts w:ascii="Calibri" w:hAnsi="Calibri" w:cs="Calibri"/>
          <w:color w:val="000000"/>
        </w:rPr>
        <w:t xml:space="preserve"> </w:t>
      </w:r>
      <w:r>
        <w:t>или .pdf</w:t>
      </w:r>
      <w:r>
        <w:br w:type="page"/>
      </w:r>
    </w:p>
    <w:p w14:paraId="6FB4F902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574" w:name="140153d7-27b8-4c8e-a8ff-99106d80f34e"/>
      <w:bookmarkEnd w:id="1574"/>
      <w:r>
        <w:rPr>
          <w:b/>
          <w:bCs/>
          <w:sz w:val="36"/>
          <w:szCs w:val="36"/>
        </w:rPr>
        <w:lastRenderedPageBreak/>
        <w:t>Заполнение данных организации</w:t>
      </w:r>
    </w:p>
    <w:p w14:paraId="0CC1BC2A" w14:textId="77777777" w:rsidR="00EE4219" w:rsidRDefault="00167843">
      <w:pPr>
        <w:spacing w:before="160" w:after="160"/>
      </w:pPr>
      <w:r>
        <w:t>Для работы в системе ЮРРОБОТ необходимо заполнить данные организации.</w:t>
      </w:r>
    </w:p>
    <w:p w14:paraId="7F5C433D" w14:textId="77777777" w:rsidR="00EE4219" w:rsidRDefault="00167843">
      <w:pPr>
        <w:spacing w:before="160" w:after="160"/>
      </w:pPr>
      <w:r>
        <w:t>Как это сделать:</w:t>
      </w:r>
    </w:p>
    <w:p w14:paraId="118C6CE8" w14:textId="54A6BDC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Зайти в раздел</w:t>
      </w:r>
      <w:r>
        <w:rPr>
          <w:rFonts w:ascii="Calibri" w:hAnsi="Calibri" w:cs="Calibri"/>
          <w:color w:val="000000"/>
        </w:rPr>
        <w:t xml:space="preserve"> </w:t>
      </w:r>
      <w:hyperlink r:id="rId1454">
        <w:r>
          <w:rPr>
            <w:u w:val="single"/>
          </w:rPr>
          <w:t>«Организации»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в вашем личном кабинете</w:t>
      </w:r>
    </w:p>
    <w:p w14:paraId="533AA99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В разделе </w:t>
      </w:r>
      <w:r>
        <w:rPr>
          <w:b/>
          <w:bCs/>
        </w:rPr>
        <w:t>«Общая информация»</w:t>
      </w:r>
      <w:r>
        <w:t xml:space="preserve"> заполнить карточку организации</w:t>
      </w:r>
    </w:p>
    <w:p w14:paraId="0C87FCB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В разделе </w:t>
      </w:r>
      <w:r>
        <w:rPr>
          <w:b/>
          <w:bCs/>
        </w:rPr>
        <w:t>«Документы»</w:t>
      </w:r>
      <w:r>
        <w:t xml:space="preserve"> создать доверенности и загрузить учредительные документы компании (необходимы для прикрепления в приложения для подачи Заявления о вынесении судебного приказа, иска, претензии, запросов в суд, ФССП, ФНС, Банки)</w:t>
      </w:r>
    </w:p>
    <w:p w14:paraId="57F7A910" w14:textId="77777777" w:rsidR="00EE4219" w:rsidRDefault="00167843">
      <w:pPr>
        <w:spacing w:before="160" w:after="160"/>
        <w:ind w:left="360"/>
      </w:pPr>
      <w:r>
        <w:t>Для загрузки документов компании вам понадобятся те документы, которые будут необходимы для подачи в суд как приложения. К примеру:</w:t>
      </w:r>
    </w:p>
    <w:p w14:paraId="531DB2D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Устав;</w:t>
      </w:r>
    </w:p>
    <w:p w14:paraId="3561B3E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Приказы;</w:t>
      </w:r>
    </w:p>
    <w:p w14:paraId="003F4C5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Свидетельства;</w:t>
      </w:r>
    </w:p>
    <w:p w14:paraId="1760213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Постановления;</w:t>
      </w:r>
    </w:p>
    <w:p w14:paraId="5DE5ECC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 т.п. документы.</w:t>
      </w:r>
    </w:p>
    <w:p w14:paraId="58B97B4B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Пример загрузки документов, доверенности</w:t>
      </w:r>
      <w:r>
        <w:rPr>
          <w:i/>
          <w:iCs/>
        </w:rPr>
        <w:t>, факсимильной подписи, печати в ЮРРОБОТ</w:t>
      </w:r>
    </w:p>
    <w:p w14:paraId="5EBBD8F7" w14:textId="419EE656" w:rsidR="00EE4219" w:rsidRDefault="00167843">
      <w:pPr>
        <w:spacing w:before="160" w:after="160"/>
      </w:pPr>
      <w:r>
        <w:t>Загрузка учредительных документов организации, доверенности, подписанной ЭЦП и факсимильной подписи, печати описана в инструкции в разделе</w:t>
      </w:r>
      <w:r>
        <w:rPr>
          <w:rFonts w:ascii="Calibri" w:hAnsi="Calibri" w:cs="Calibri"/>
          <w:color w:val="000000"/>
        </w:rPr>
        <w:t xml:space="preserve"> </w:t>
      </w:r>
      <w:hyperlink w:anchor="76268772-e2bd-4672-9613-03b5d9d1dd65">
        <w:r>
          <w:rPr>
            <w:u w:val="single"/>
          </w:rPr>
          <w:t>«Организации»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</w:t>
      </w:r>
      <w:r>
        <w:rPr>
          <w:rFonts w:ascii="Calibri" w:hAnsi="Calibri" w:cs="Calibri"/>
          <w:color w:val="000000"/>
        </w:rPr>
        <w:t xml:space="preserve"> </w:t>
      </w:r>
      <w:r>
        <w:t>или по ссылке на сайте:</w:t>
      </w:r>
      <w:r>
        <w:rPr>
          <w:rFonts w:ascii="Calibri" w:hAnsi="Calibri" w:cs="Calibri"/>
          <w:color w:val="000000"/>
        </w:rPr>
        <w:t xml:space="preserve"> </w:t>
      </w:r>
      <w:hyperlink r:id="rId1455">
        <w:r>
          <w:rPr>
            <w:u w:val="single"/>
          </w:rPr>
          <w:t>Работа с документами организации</w:t>
        </w:r>
      </w:hyperlink>
      <w:r>
        <w:rPr>
          <w:color w:val="000000"/>
        </w:rPr>
        <w:t xml:space="preserve"> </w:t>
      </w:r>
    </w:p>
    <w:p w14:paraId="677F6B12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Пример создания доверенности (видео):</w:t>
      </w:r>
    </w:p>
    <w:p w14:paraId="1E3B8E99" w14:textId="77777777" w:rsidR="00EE4219" w:rsidRDefault="00167843">
      <w:pPr>
        <w:spacing w:before="160" w:after="160"/>
        <w:jc w:val="center"/>
      </w:pPr>
      <w:r>
        <w:t> </w:t>
      </w:r>
      <w:r>
        <w:br w:type="page"/>
      </w:r>
    </w:p>
    <w:p w14:paraId="6DDA3D20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575" w:name="5b4db878-b269-4173-b36b-0e1d98481924"/>
      <w:bookmarkEnd w:id="1575"/>
      <w:r>
        <w:rPr>
          <w:b/>
          <w:bCs/>
          <w:sz w:val="26"/>
          <w:szCs w:val="26"/>
        </w:rPr>
        <w:lastRenderedPageBreak/>
        <w:t>Добавление доверенност</w:t>
      </w:r>
      <w:r>
        <w:rPr>
          <w:b/>
          <w:bCs/>
          <w:sz w:val="26"/>
          <w:szCs w:val="26"/>
        </w:rPr>
        <w:t>и</w:t>
      </w:r>
    </w:p>
    <w:p w14:paraId="6867E1A5" w14:textId="77777777" w:rsidR="00EE4219" w:rsidRDefault="00167843">
      <w:pPr>
        <w:spacing w:before="160" w:after="160"/>
      </w:pPr>
      <w:r>
        <w:t xml:space="preserve">Используются МЧД доверенности на сотрудников, выданные организацией. Для подачи в электронном виде в суд по ЭЦП в </w:t>
      </w:r>
      <w:r>
        <w:rPr>
          <w:b/>
          <w:bCs/>
        </w:rPr>
        <w:t>обязательном</w:t>
      </w:r>
      <w:r>
        <w:t xml:space="preserve"> порядке у руководителя организации или нотариуса должна быть МЧД доверенность, которая прикладывается к ЭЦП.</w:t>
      </w:r>
    </w:p>
    <w:p w14:paraId="74485BDE" w14:textId="77777777" w:rsidR="00EE4219" w:rsidRDefault="00167843">
      <w:pPr>
        <w:spacing w:before="160" w:after="160"/>
      </w:pPr>
      <w:r>
        <w:t>Для создания довер</w:t>
      </w:r>
      <w:r>
        <w:t>енности с открепленной ЭЦП вам понадобится:</w:t>
      </w:r>
    </w:p>
    <w:p w14:paraId="16F9473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Файл МЧД доверенности</w:t>
      </w:r>
    </w:p>
    <w:p w14:paraId="742CD9D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Факсимильная подпись сотрудника</w:t>
      </w:r>
    </w:p>
    <w:p w14:paraId="77AF2D4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Факсимильная печать организации</w:t>
      </w:r>
      <w:r>
        <w:br w:type="page"/>
      </w:r>
    </w:p>
    <w:p w14:paraId="1668108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576" w:name="715e291d-cc0b-400c-a82e-6496a2baeb29"/>
      <w:bookmarkEnd w:id="1576"/>
      <w:r>
        <w:rPr>
          <w:b/>
          <w:bCs/>
        </w:rPr>
        <w:lastRenderedPageBreak/>
        <w:t>Установка программ для подписания ЭЦП</w:t>
      </w:r>
    </w:p>
    <w:p w14:paraId="314EAC8A" w14:textId="77777777" w:rsidR="00EE4219" w:rsidRDefault="00167843">
      <w:pPr>
        <w:spacing w:before="160" w:after="160"/>
      </w:pPr>
      <w:r>
        <w:t>Чтобы создать файл подписанной доверенности, нужно воспользоваться специализированными программами для подписания по ЭЦП:</w:t>
      </w:r>
    </w:p>
    <w:p w14:paraId="323DE507" w14:textId="07F74D42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КриптоПро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CSP</w:t>
      </w:r>
      <w:r>
        <w:rPr>
          <w:rFonts w:ascii="Calibri" w:hAnsi="Calibri" w:cs="Calibri"/>
          <w:color w:val="000000"/>
        </w:rPr>
        <w:t xml:space="preserve"> </w:t>
      </w:r>
      <w:r>
        <w:t>– требуется лицензия или токен с встроенной лицензией. Ссылка для скачивания:</w:t>
      </w:r>
      <w:r>
        <w:rPr>
          <w:rFonts w:ascii="Calibri" w:hAnsi="Calibri" w:cs="Calibri"/>
          <w:color w:val="000000"/>
        </w:rPr>
        <w:t xml:space="preserve"> </w:t>
      </w:r>
      <w:hyperlink r:id="rId1456">
        <w:r>
          <w:rPr>
            <w:u w:val="single"/>
          </w:rPr>
          <w:t>https://www.cryptopro.ru/products/csp</w:t>
        </w:r>
      </w:hyperlink>
    </w:p>
    <w:p w14:paraId="0B880E8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КриптоПро ЭЦП Browser plug-in</w:t>
      </w:r>
      <w:r>
        <w:rPr>
          <w:rFonts w:ascii="Calibri" w:hAnsi="Calibri" w:cs="Calibri"/>
          <w:color w:val="000000"/>
        </w:rPr>
        <w:t xml:space="preserve"> </w:t>
      </w:r>
      <w:r>
        <w:t>– устанавливается на ПК и активируется в браузере</w:t>
      </w:r>
    </w:p>
    <w:p w14:paraId="7DA2AB88" w14:textId="355B928D" w:rsidR="00EE4219" w:rsidRDefault="00167843">
      <w:pPr>
        <w:spacing w:before="160" w:after="160"/>
        <w:ind w:left="720"/>
      </w:pPr>
      <w:r>
        <w:t>Ссылка для скачивания:</w:t>
      </w:r>
      <w:r>
        <w:rPr>
          <w:rFonts w:ascii="Calibri" w:hAnsi="Calibri" w:cs="Calibri"/>
          <w:color w:val="000000"/>
        </w:rPr>
        <w:t xml:space="preserve"> </w:t>
      </w:r>
      <w:hyperlink r:id="rId1457">
        <w:r>
          <w:rPr>
            <w:u w:val="single"/>
          </w:rPr>
          <w:t>https://cryptopro.ru/products/cades/plugin/get_2_0</w:t>
        </w:r>
      </w:hyperlink>
      <w:r>
        <w:rPr>
          <w:rFonts w:ascii="Calibri" w:hAnsi="Calibri" w:cs="Calibri"/>
          <w:color w:val="000000"/>
        </w:rPr>
        <w:t xml:space="preserve"> </w:t>
      </w:r>
      <w:r>
        <w:t>      Для работы с плагином рекомендуется использовать Яндекс.Браузер.</w:t>
      </w:r>
      <w:r>
        <w:br w:type="page"/>
      </w:r>
    </w:p>
    <w:p w14:paraId="649B73B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577" w:name="84fa09c5-e8ec-486a-842b-c0e6a25efc66"/>
      <w:bookmarkEnd w:id="1577"/>
      <w:r>
        <w:rPr>
          <w:b/>
          <w:bCs/>
        </w:rPr>
        <w:lastRenderedPageBreak/>
        <w:t>Подготовка факсимильной подписи сотрудника и печати организации</w:t>
      </w:r>
    </w:p>
    <w:p w14:paraId="3AB348AA" w14:textId="77777777" w:rsidR="00EE4219" w:rsidRDefault="00167843">
      <w:pPr>
        <w:spacing w:before="160" w:after="160"/>
      </w:pPr>
      <w:r>
        <w:t>Факсимильная подпись и печать необходимы для добавления в формируемые документы и подачи в суд. При работе юридического отдела, для каждого сотрудника делается своя подпись.</w:t>
      </w:r>
    </w:p>
    <w:p w14:paraId="0AF76E0A" w14:textId="77777777" w:rsidR="00EE4219" w:rsidRDefault="00167843">
      <w:pPr>
        <w:spacing w:before="160" w:after="160"/>
      </w:pPr>
      <w:r>
        <w:t>Факсимильная подпи</w:t>
      </w:r>
      <w:r>
        <w:t>сь и печать представляют собой файлы в формате</w:t>
      </w:r>
      <w:r>
        <w:rPr>
          <w:rFonts w:ascii="Calibri" w:hAnsi="Calibri" w:cs="Calibri"/>
          <w:color w:val="000000"/>
        </w:rPr>
        <w:t xml:space="preserve"> </w:t>
      </w:r>
      <w:r>
        <w:t xml:space="preserve">.png, .jpg. и </w:t>
      </w:r>
      <w:r>
        <w:rPr>
          <w:b/>
          <w:bCs/>
        </w:rPr>
        <w:t>обязательно</w:t>
      </w:r>
      <w:r>
        <w:t xml:space="preserve"> должны быть на прозрачном фоне.</w:t>
      </w:r>
    </w:p>
    <w:p w14:paraId="514525A9" w14:textId="15120032" w:rsidR="00EE4219" w:rsidRDefault="00167843">
      <w:pPr>
        <w:spacing w:before="160" w:after="160"/>
      </w:pPr>
      <w:r>
        <w:t>Пример подписи и печати (</w:t>
      </w:r>
      <w:hyperlink w:anchor="cap_306dd6b8-a383-4d80-b1c6-4a5ca837b2b2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BB878E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C2AECA" w14:textId="77777777" w:rsidR="00EE4219" w:rsidRDefault="00167843">
            <w:pPr>
              <w:spacing w:line="240" w:lineRule="auto"/>
              <w:jc w:val="center"/>
            </w:pPr>
            <w:bookmarkStart w:id="1578" w:name="cap_306dd6b8-a383-4d80-b1c6-4a5ca837b2b2"/>
            <w:bookmarkEnd w:id="1578"/>
            <w:r>
              <w:rPr>
                <w:noProof/>
              </w:rPr>
              <w:drawing>
                <wp:inline distT="0" distB="0" distL="0" distR="0" wp14:anchorId="32601F3A" wp14:editId="2C9ABFAD">
                  <wp:extent cx="2343150" cy="1200150"/>
                  <wp:effectExtent l="0" t="0" r="0" b="0"/>
                  <wp:docPr id="1531" name="drex_module_32_2_2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1" name="drex_module_32_2_2_1_2_custom.png"/>
                          <pic:cNvPicPr/>
                        </pic:nvPicPr>
                        <pic:blipFill>
                          <a:blip r:embed="rId9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DEE6F9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027FD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F3B8E3A" w14:textId="77777777" w:rsidR="00EE4219" w:rsidRDefault="00167843">
      <w:pPr>
        <w:spacing w:before="160" w:after="160"/>
      </w:pPr>
      <w:r>
        <w:t>Можно отсканировать печать, подпись и с помощью бесплатной программы для создания прозрачного фона и самостоятельно сделать факсимильную подпись и печать.</w:t>
      </w:r>
    </w:p>
    <w:p w14:paraId="5ACC44E0" w14:textId="6E9E30E3" w:rsidR="00EE4219" w:rsidRDefault="00167843">
      <w:pPr>
        <w:spacing w:before="160" w:after="160"/>
      </w:pPr>
      <w:r>
        <w:t>Ссылка видео:</w:t>
      </w:r>
      <w:r>
        <w:rPr>
          <w:rFonts w:ascii="Calibri" w:hAnsi="Calibri" w:cs="Calibri"/>
          <w:color w:val="000000"/>
        </w:rPr>
        <w:t xml:space="preserve"> </w:t>
      </w:r>
      <w:hyperlink r:id="rId1458">
        <w:r>
          <w:rPr>
            <w:u w:val="single"/>
          </w:rPr>
          <w:t>https://youtu.be/TMmGr830ryA</w:t>
        </w:r>
      </w:hyperlink>
    </w:p>
    <w:p w14:paraId="697B1E50" w14:textId="45C6738B" w:rsidR="00EE4219" w:rsidRDefault="00167843">
      <w:pPr>
        <w:spacing w:before="160" w:after="160"/>
      </w:pPr>
      <w:r>
        <w:t>Ссылка для</w:t>
      </w:r>
      <w:r>
        <w:t xml:space="preserve"> скачивания бесплатной программы:</w:t>
      </w:r>
      <w:r>
        <w:rPr>
          <w:rFonts w:ascii="Calibri" w:hAnsi="Calibri" w:cs="Calibri"/>
          <w:color w:val="000000"/>
        </w:rPr>
        <w:t xml:space="preserve"> </w:t>
      </w:r>
      <w:hyperlink r:id="rId1459">
        <w:r>
          <w:rPr>
            <w:u w:val="single"/>
          </w:rPr>
          <w:t>https://paintnet.ru/download/</w:t>
        </w:r>
      </w:hyperlink>
    </w:p>
    <w:p w14:paraId="3346D435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3F47B35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579" w:name="2dceaee9-1c45-42a3-accd-8e15590af956"/>
      <w:bookmarkEnd w:id="1579"/>
      <w:r>
        <w:rPr>
          <w:b/>
          <w:bCs/>
          <w:sz w:val="28"/>
          <w:szCs w:val="28"/>
        </w:rPr>
        <w:lastRenderedPageBreak/>
        <w:t>Добавление сотрудника организации на Госуслугах</w:t>
      </w:r>
    </w:p>
    <w:p w14:paraId="3CB90D3E" w14:textId="77777777" w:rsidR="00EE4219" w:rsidRDefault="00167843">
      <w:pPr>
        <w:spacing w:before="160" w:after="160"/>
      </w:pPr>
      <w:r>
        <w:t>Для подачи документов в ФССП необходима учетная запись на Госуслугах как сотрудника организа</w:t>
      </w:r>
      <w:r>
        <w:t>ции, который будет представлять интересы организации, так и от представителя, от которого будет происходить подача в ФССП.</w:t>
      </w:r>
      <w:r>
        <w:br w:type="page"/>
      </w:r>
    </w:p>
    <w:p w14:paraId="223DD32D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580" w:name="0facf1cf-1df1-459c-9dff-fdb5ac37e6a2"/>
      <w:bookmarkEnd w:id="1580"/>
      <w:r>
        <w:rPr>
          <w:b/>
          <w:bCs/>
          <w:sz w:val="26"/>
          <w:szCs w:val="26"/>
        </w:rPr>
        <w:lastRenderedPageBreak/>
        <w:t>Добавить сотрудника</w:t>
      </w:r>
    </w:p>
    <w:p w14:paraId="38DB1C0C" w14:textId="694B77BB" w:rsidR="00EE4219" w:rsidRDefault="00167843">
      <w:pPr>
        <w:spacing w:before="160" w:after="160"/>
      </w:pPr>
      <w:r>
        <w:t>Добавить сотрудника может только руководитель организации или лицо, действующее по доверенности:</w:t>
      </w:r>
      <w:r>
        <w:rPr>
          <w:rFonts w:ascii="Calibri" w:hAnsi="Calibri" w:cs="Calibri"/>
          <w:color w:val="000000"/>
        </w:rPr>
        <w:t xml:space="preserve"> </w:t>
      </w:r>
      <w:hyperlink r:id="rId1460">
        <w:r>
          <w:rPr>
            <w:u w:val="single"/>
          </w:rPr>
          <w:t>https://lk.gosuslugi.ru/employees</w:t>
        </w:r>
      </w:hyperlink>
      <w:r>
        <w:t>.</w:t>
      </w:r>
    </w:p>
    <w:p w14:paraId="48CFC2C3" w14:textId="0F3D31C7" w:rsidR="00EE4219" w:rsidRDefault="00167843">
      <w:pPr>
        <w:spacing w:before="160" w:after="160"/>
      </w:pPr>
      <w:r>
        <w:t>Инструкция как добавить учетную запись сотрудника как сотрудника организации:</w:t>
      </w:r>
      <w:r>
        <w:rPr>
          <w:rFonts w:ascii="Calibri" w:hAnsi="Calibri" w:cs="Calibri"/>
          <w:color w:val="000000"/>
        </w:rPr>
        <w:t xml:space="preserve"> </w:t>
      </w:r>
      <w:hyperlink r:id="rId1461">
        <w:r>
          <w:rPr>
            <w:u w:val="single"/>
          </w:rPr>
          <w:t>Добавить сотрудника в</w:t>
        </w:r>
        <w:r>
          <w:rPr>
            <w:u w:val="single"/>
          </w:rPr>
          <w:t xml:space="preserve"> личный кабинет организации</w:t>
        </w:r>
      </w:hyperlink>
      <w:r>
        <w:br w:type="page"/>
      </w:r>
    </w:p>
    <w:p w14:paraId="656F9AD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581" w:name="0fd78a17-b5e9-45d6-a9bf-98b4ae77e5c6"/>
      <w:bookmarkEnd w:id="1581"/>
      <w:r>
        <w:rPr>
          <w:b/>
          <w:bCs/>
          <w:sz w:val="26"/>
          <w:szCs w:val="26"/>
        </w:rPr>
        <w:lastRenderedPageBreak/>
        <w:t>Авторизация на Госуслугах в системе ЮРРОБОТ</w:t>
      </w:r>
    </w:p>
    <w:p w14:paraId="05940872" w14:textId="39AB67E6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Обязательно!</w:t>
      </w:r>
      <w:r>
        <w:rPr>
          <w:rFonts w:ascii="Calibri" w:hAnsi="Calibri" w:cs="Calibri"/>
          <w:color w:val="000000"/>
        </w:rPr>
        <w:t xml:space="preserve"> </w:t>
      </w:r>
      <w:r>
        <w:t xml:space="preserve">После того как добавили сотрудника в организацию на госуслугах, переходим в систему ЮРРОБОТ в меню </w:t>
      </w:r>
      <w:r>
        <w:rPr>
          <w:b/>
          <w:bCs/>
        </w:rPr>
        <w:t>«Обмен данными»</w:t>
      </w:r>
      <w:r>
        <w:t xml:space="preserve">, раздел </w:t>
      </w:r>
      <w:r>
        <w:rPr>
          <w:b/>
          <w:bCs/>
        </w:rPr>
        <w:t>«Интеграция»</w:t>
      </w:r>
      <w:r>
        <w:t xml:space="preserve">, вкладка </w:t>
      </w:r>
      <w:r>
        <w:rPr>
          <w:b/>
          <w:bCs/>
        </w:rPr>
        <w:t>«Сервисы»</w:t>
      </w:r>
      <w:r>
        <w:t xml:space="preserve">, </w:t>
      </w:r>
      <w:r>
        <w:rPr>
          <w:b/>
          <w:bCs/>
        </w:rPr>
        <w:t>«Общие»</w:t>
      </w:r>
      <w:r>
        <w:t xml:space="preserve">, нажимаем иконку </w:t>
      </w:r>
      <w:r>
        <w:rPr>
          <w:b/>
          <w:bCs/>
        </w:rPr>
        <w:t>«Госуслуги»</w:t>
      </w:r>
      <w:r>
        <w:t xml:space="preserve"> или по ссылке:</w:t>
      </w:r>
      <w:r>
        <w:rPr>
          <w:rFonts w:ascii="Calibri" w:hAnsi="Calibri" w:cs="Calibri"/>
          <w:color w:val="000000"/>
        </w:rPr>
        <w:t xml:space="preserve"> </w:t>
      </w:r>
      <w:hyperlink r:id="rId1462">
        <w:r>
          <w:rPr>
            <w:u w:val="single"/>
          </w:rPr>
          <w:t>Интеграция Госуслуги</w:t>
        </w:r>
      </w:hyperlink>
      <w:r>
        <w:t>.</w:t>
      </w:r>
    </w:p>
    <w:p w14:paraId="1B14A4D4" w14:textId="7FBDBCC4" w:rsidR="00EE4219" w:rsidRDefault="00167843">
      <w:pPr>
        <w:spacing w:before="160" w:after="160"/>
      </w:pPr>
      <w:r>
        <w:t>Вводим учетные данные сотрудника госуслуг в форму и нажимаем на кнопку «Сохранить» и ожидаем авторизации (</w:t>
      </w:r>
      <w:hyperlink w:anchor="cap_1d2b34ce-c7e5-441d-afe8-53867560969b">
        <w:r>
          <w:t>Рис.1</w:t>
        </w:r>
      </w:hyperlink>
      <w:r>
        <w:t>). В случае долгого ожидания авто</w:t>
      </w:r>
      <w:r>
        <w:t>ризации, госуслуги могут направить уведомление с подтверждением, где необходимо будет ввести в окно. Проверка верификации учетной записи сотрудника с Госуслугами происходит один раз. В случае смены пароля на госуслугах, необходимо будет нажать «Выйти из Го</w:t>
      </w:r>
      <w:r>
        <w:t>суслуг» и повторить авторизацию.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37F2B7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042153" w14:textId="77777777" w:rsidR="00EE4219" w:rsidRDefault="00167843">
            <w:pPr>
              <w:spacing w:line="240" w:lineRule="auto"/>
              <w:jc w:val="center"/>
            </w:pPr>
            <w:bookmarkStart w:id="1582" w:name="cap_1d2b34ce-c7e5-441d-afe8-53867560969b"/>
            <w:bookmarkEnd w:id="1582"/>
            <w:r>
              <w:rPr>
                <w:noProof/>
              </w:rPr>
              <w:drawing>
                <wp:inline distT="0" distB="0" distL="0" distR="0" wp14:anchorId="47B80DE3" wp14:editId="7AF9A696">
                  <wp:extent cx="2809875" cy="2076450"/>
                  <wp:effectExtent l="0" t="0" r="0" b="0"/>
                  <wp:docPr id="1532" name="drex_module_32_2_3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2" name="drex_module_32_2_3_2_custom.png"/>
                          <pic:cNvPicPr/>
                        </pic:nvPicPr>
                        <pic:blipFill>
                          <a:blip r:embed="rId9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2BD196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B45F6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B858C85" w14:textId="2CFF9FB8" w:rsidR="00EE4219" w:rsidRDefault="00167843">
      <w:pPr>
        <w:spacing w:before="160" w:after="160"/>
      </w:pPr>
      <w:r>
        <w:t>Выбираем свою организацию и нажимаем сохранить. Настройки аккаунта госуслуг завершены. После успешной авторизации на электронную почту сотрудника будет направлено уведомление от системы ЮРРОБОТ об успешной авторизации (</w:t>
      </w:r>
      <w:hyperlink w:anchor="cap_5404107a-fd4c-4441-a066-35c71bfbb9f2">
        <w:r>
          <w:t>Рис.2</w:t>
        </w:r>
      </w:hyperlink>
      <w:r>
        <w:t>).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927E3A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6C91F4" w14:textId="77777777" w:rsidR="00EE4219" w:rsidRDefault="00167843">
            <w:pPr>
              <w:spacing w:line="240" w:lineRule="auto"/>
              <w:jc w:val="center"/>
            </w:pPr>
            <w:bookmarkStart w:id="1583" w:name="cap_5404107a-fd4c-4441-a066-35c71bfbb9f2"/>
            <w:bookmarkEnd w:id="1583"/>
            <w:r>
              <w:rPr>
                <w:noProof/>
              </w:rPr>
              <w:lastRenderedPageBreak/>
              <w:drawing>
                <wp:inline distT="0" distB="0" distL="0" distR="0" wp14:anchorId="5678C2A0" wp14:editId="71CF50F5">
                  <wp:extent cx="2752725" cy="2028825"/>
                  <wp:effectExtent l="0" t="0" r="0" b="0"/>
                  <wp:docPr id="1533" name="drex_module_32_2_3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3" name="drex_module_32_2_3_2_custom_2.png"/>
                          <pic:cNvPicPr/>
                        </pic:nvPicPr>
                        <pic:blipFill>
                          <a:blip r:embed="rId1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5138F1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5474DA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A65FCB0" w14:textId="77777777" w:rsidR="00EE4219" w:rsidRDefault="00167843">
      <w:pPr>
        <w:spacing w:before="160" w:after="160"/>
        <w:rPr>
          <w:b/>
          <w:bCs/>
          <w:i/>
          <w:iCs/>
        </w:rPr>
      </w:pPr>
      <w:r>
        <w:rPr>
          <w:b/>
          <w:bCs/>
          <w:i/>
          <w:iCs/>
        </w:rPr>
        <w:t>Для справки:</w:t>
      </w:r>
    </w:p>
    <w:p w14:paraId="159BCBC6" w14:textId="77777777" w:rsidR="00EE4219" w:rsidRDefault="00167843">
      <w:pPr>
        <w:spacing w:before="160" w:after="160"/>
      </w:pPr>
      <w:r>
        <w:t>ЮРРОБОТ все данные при передаче шифрует и не хранит на серверах.</w:t>
      </w:r>
      <w:r>
        <w:br w:type="page"/>
      </w:r>
    </w:p>
    <w:p w14:paraId="14E52A9F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584" w:name="38a2c678-5dbc-4cb5-8356-5b77a1d2571a"/>
      <w:bookmarkEnd w:id="1584"/>
      <w:r>
        <w:rPr>
          <w:b/>
          <w:bCs/>
          <w:sz w:val="32"/>
          <w:szCs w:val="32"/>
        </w:rPr>
        <w:lastRenderedPageBreak/>
        <w:t>Шаг 3. Документы для ФССП</w:t>
      </w:r>
    </w:p>
    <w:p w14:paraId="36A0D860" w14:textId="77777777" w:rsidR="00EE4219" w:rsidRDefault="00167843">
      <w:pPr>
        <w:spacing w:before="160" w:after="160"/>
      </w:pPr>
      <w:r>
        <w:t>Система предоставляет возможность формирования и подачи заявлений в ФССП о возбуждении исполнительного производства, заявлений о выдаче исполнительных листов, направления различных ходатайств, жалоб и иных документов.</w:t>
      </w:r>
    </w:p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47B724A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5399A0B5" w14:textId="77777777" w:rsidR="00EE4219" w:rsidRDefault="00EE4219"/>
        </w:tc>
      </w:tr>
      <w:tr w:rsidR="00EE4219" w14:paraId="6925D99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58071AC0" w14:textId="77777777" w:rsidR="00EE4219" w:rsidRDefault="00167843">
            <w:r>
              <w:rPr>
                <w:noProof/>
              </w:rPr>
              <w:drawing>
                <wp:inline distT="0" distB="0" distL="0" distR="0" wp14:anchorId="3961C93B" wp14:editId="7771AA95">
                  <wp:extent cx="285750" cy="228600"/>
                  <wp:effectExtent l="0" t="95250" r="95250" b="95250"/>
                  <wp:docPr id="1534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4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239A150A" w14:textId="77777777" w:rsidR="00EE4219" w:rsidRDefault="00167843">
            <w:pPr>
              <w:ind w:left="105"/>
              <w:rPr>
                <w:i/>
                <w:iCs/>
              </w:rPr>
            </w:pPr>
            <w:r>
              <w:rPr>
                <w:i/>
                <w:iCs/>
              </w:rPr>
              <w:t>Важно знать, что в ФССП можно пода</w:t>
            </w:r>
            <w:r>
              <w:rPr>
                <w:i/>
                <w:iCs/>
              </w:rPr>
              <w:t>ть только оригиналы документов в бумажном виде. Иногда, в порядке исключения, отдельные ФССП принимают документы и в электронном виде. Для этого нужно заранее уточнить эту возможность и обратиться в ФССП с соответствующей просьбой.</w:t>
            </w:r>
          </w:p>
        </w:tc>
      </w:tr>
      <w:tr w:rsidR="00EE4219" w14:paraId="1118F4E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6C18DE67" w14:textId="77777777" w:rsidR="00EE4219" w:rsidRDefault="00EE4219"/>
        </w:tc>
      </w:tr>
    </w:tbl>
    <w:p w14:paraId="05771F1A" w14:textId="77777777" w:rsidR="00EE4219" w:rsidRDefault="00167843">
      <w:pPr>
        <w:spacing w:before="160" w:after="160"/>
      </w:pPr>
      <w:r>
        <w:t>Полный перечень докум</w:t>
      </w:r>
      <w:r>
        <w:t>ентов для подачи в ФССП:</w:t>
      </w:r>
    </w:p>
    <w:p w14:paraId="45F0E73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возбуждении ИП в ФССП (исполнительный лист)</w:t>
      </w:r>
    </w:p>
    <w:p w14:paraId="45E3CAE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возбуждении ИП в ФССП (судебный приказ)</w:t>
      </w:r>
    </w:p>
    <w:p w14:paraId="4EEAEAA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выдаче ИЛ (общий порядок)</w:t>
      </w:r>
    </w:p>
    <w:p w14:paraId="253935D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выдаче ИЛ (упрощенное производство до судебного акта)</w:t>
      </w:r>
    </w:p>
    <w:p w14:paraId="1ED2D71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выдаче ИЛ (упрощенное производство)</w:t>
      </w:r>
    </w:p>
    <w:p w14:paraId="1992555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по запросу идентификатора должника</w:t>
      </w:r>
    </w:p>
    <w:p w14:paraId="1DE1999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Жалоба на исполнительные действия (бездействие) пристава</w:t>
      </w:r>
    </w:p>
    <w:p w14:paraId="72CF0B2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Жалоба на постановление пристава</w:t>
      </w:r>
    </w:p>
    <w:p w14:paraId="0BEBBF5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об отстранении (отводе) пристава</w:t>
      </w:r>
    </w:p>
    <w:p w14:paraId="6E1772D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Наложить ограничение на выезд должника из России</w:t>
      </w:r>
    </w:p>
    <w:p w14:paraId="149DC24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Прекратить ИП (юридическое лицо исключили из ЕГРЮЛ)</w:t>
      </w:r>
    </w:p>
    <w:p w14:paraId="0333EB4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Прекратить ИП (прекращение ипотечных </w:t>
      </w:r>
      <w:r>
        <w:t>обязательств)</w:t>
      </w:r>
    </w:p>
    <w:p w14:paraId="79D6AEF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Начать розыск должника</w:t>
      </w:r>
    </w:p>
    <w:p w14:paraId="3C02B98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Начать розыск имущества должника</w:t>
      </w:r>
    </w:p>
    <w:p w14:paraId="4F938C2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Обратить взыскание на доходы должника</w:t>
      </w:r>
    </w:p>
    <w:p w14:paraId="6A74FC3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Отозвать исполнительный документ</w:t>
      </w:r>
    </w:p>
    <w:p w14:paraId="24FD162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Сообщить об описках или арифметических ошибках</w:t>
      </w:r>
    </w:p>
    <w:p w14:paraId="1C47FB9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Подать ходатайство</w:t>
      </w:r>
    </w:p>
    <w:p w14:paraId="108C6BE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Подать объяснение</w:t>
      </w:r>
    </w:p>
    <w:p w14:paraId="7614941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Проверить правильность взыскания с доходов должника</w:t>
      </w:r>
    </w:p>
    <w:p w14:paraId="0E83583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Наложить арест на имущество должника</w:t>
      </w:r>
    </w:p>
    <w:p w14:paraId="5FDCA9B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Ограничить право управления транс</w:t>
      </w:r>
      <w:r>
        <w:t>портным средством</w:t>
      </w:r>
    </w:p>
    <w:p w14:paraId="2F67F35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Сообщить дополнительную информацию о местонахождении должника или его имущества</w:t>
      </w:r>
    </w:p>
    <w:p w14:paraId="41EE9E2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Сообщить информацию о наличии у должника имущества, на которое может быть обращено взыскание</w:t>
      </w:r>
    </w:p>
    <w:p w14:paraId="7A371B2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Повторно предъявить исполнительный документ</w:t>
      </w:r>
    </w:p>
    <w:p w14:paraId="2F1AB71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Сообщить о несогласии с оценкой арестованного имущества</w:t>
      </w:r>
    </w:p>
    <w:p w14:paraId="2EEDA45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Сообщить о погашении задолженности</w:t>
      </w:r>
    </w:p>
    <w:p w14:paraId="6DC5D0E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Отменить постановление об окончании ИП</w:t>
      </w:r>
    </w:p>
    <w:p w14:paraId="58EB219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Отложить исполнительные действия и меры принудительного исполнения</w:t>
      </w:r>
    </w:p>
    <w:p w14:paraId="4F73FC8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Взыскать расходы на исполнительные действия</w:t>
      </w:r>
      <w:r>
        <w:br w:type="page"/>
      </w:r>
    </w:p>
    <w:p w14:paraId="2FAB0DF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585" w:name="3c14f63e-5960-4e86-9231-b3d4773f2029"/>
      <w:bookmarkEnd w:id="1585"/>
      <w:r>
        <w:rPr>
          <w:b/>
          <w:bCs/>
          <w:sz w:val="28"/>
          <w:szCs w:val="28"/>
        </w:rPr>
        <w:lastRenderedPageBreak/>
        <w:t>Формирование документов для отправки в ФССП</w:t>
      </w:r>
    </w:p>
    <w:p w14:paraId="5042ED61" w14:textId="659F1AB3" w:rsidR="00EE4219" w:rsidRDefault="00167843">
      <w:pPr>
        <w:spacing w:before="160" w:after="160"/>
      </w:pPr>
      <w:r>
        <w:t>Чтобы сформировать комплект документов, нужно</w:t>
      </w:r>
      <w:r>
        <w:rPr>
          <w:rFonts w:ascii="Calibri" w:hAnsi="Calibri" w:cs="Calibri"/>
          <w:color w:val="000000"/>
        </w:rPr>
        <w:t xml:space="preserve"> </w:t>
      </w:r>
      <w:r>
        <w:t>выделить должника(ов) из списка и в меню фун</w:t>
      </w:r>
      <w:r>
        <w:t xml:space="preserve">кциональных кнопок воспользоваться кнопкой </w:t>
      </w:r>
      <w:r>
        <w:rPr>
          <w:b/>
          <w:bCs/>
        </w:rPr>
        <w:t>«Печать и формирование документов»</w:t>
      </w:r>
      <w:r>
        <w:t xml:space="preserve"> (</w:t>
      </w:r>
      <w:hyperlink w:anchor="cap_b5f0088d-b16d-4a6c-9a63-a6169772fc0b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8EB926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9994BB" w14:textId="77777777" w:rsidR="00EE4219" w:rsidRDefault="00167843">
            <w:pPr>
              <w:spacing w:line="240" w:lineRule="auto"/>
              <w:jc w:val="center"/>
            </w:pPr>
            <w:bookmarkStart w:id="1586" w:name="cap_b5f0088d-b16d-4a6c-9a63-a6169772fc0b"/>
            <w:bookmarkEnd w:id="1586"/>
            <w:r>
              <w:rPr>
                <w:noProof/>
              </w:rPr>
              <w:drawing>
                <wp:inline distT="0" distB="0" distL="0" distR="0" wp14:anchorId="5EAA0146" wp14:editId="3AFFD10B">
                  <wp:extent cx="4067175" cy="2790825"/>
                  <wp:effectExtent l="0" t="0" r="0" b="0"/>
                  <wp:docPr id="1535" name="drex_module_32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5" name="drex_module_32_3_1_custom.png"/>
                          <pic:cNvPicPr/>
                        </pic:nvPicPr>
                        <pic:blipFill>
                          <a:blip r:embed="rId1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279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AB5AB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5BD29C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Кнопка печати и формирования документов</w:t>
            </w:r>
          </w:p>
        </w:tc>
      </w:tr>
    </w:tbl>
    <w:p w14:paraId="21C36F6D" w14:textId="23D04276" w:rsidR="00EE4219" w:rsidRDefault="00167843">
      <w:pPr>
        <w:spacing w:before="160" w:after="160"/>
      </w:pPr>
      <w:r>
        <w:t>После нажатия кнопки осуществляется переход в редактор формирования документа для печати. (</w:t>
      </w:r>
      <w:hyperlink w:anchor="cap_b29cfcb5-f1de-446d-86b1-63545adbc8a5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5AF590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967FBD" w14:textId="77777777" w:rsidR="00EE4219" w:rsidRDefault="00167843">
            <w:pPr>
              <w:spacing w:line="240" w:lineRule="auto"/>
              <w:jc w:val="center"/>
            </w:pPr>
            <w:bookmarkStart w:id="1587" w:name="cap_b29cfcb5-f1de-446d-86b1-63545adbc8a5"/>
            <w:bookmarkEnd w:id="1587"/>
            <w:r>
              <w:rPr>
                <w:noProof/>
              </w:rPr>
              <w:lastRenderedPageBreak/>
              <w:drawing>
                <wp:inline distT="0" distB="0" distL="0" distR="0" wp14:anchorId="03035B15" wp14:editId="32C9DE11">
                  <wp:extent cx="3800475" cy="4343400"/>
                  <wp:effectExtent l="0" t="0" r="0" b="0"/>
                  <wp:docPr id="1536" name="drex_module_32_3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" name="drex_module_32_3_1_custom_2.png"/>
                          <pic:cNvPicPr/>
                        </pic:nvPicPr>
                        <pic:blipFill>
                          <a:blip r:embed="rId1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0475" cy="434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F9A007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2F6C2C0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Окно формирования документов</w:t>
            </w:r>
          </w:p>
        </w:tc>
      </w:tr>
    </w:tbl>
    <w:p w14:paraId="721192D9" w14:textId="77777777" w:rsidR="00EE4219" w:rsidRDefault="00167843">
      <w:r>
        <w:br w:type="page"/>
      </w:r>
    </w:p>
    <w:p w14:paraId="273B8E10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588" w:name="37956619-ba4a-4da3-ab32-1dc7e168bea4"/>
      <w:bookmarkEnd w:id="1588"/>
      <w:r>
        <w:rPr>
          <w:b/>
          <w:bCs/>
          <w:sz w:val="26"/>
          <w:szCs w:val="26"/>
        </w:rPr>
        <w:lastRenderedPageBreak/>
        <w:t>Выбор документа для отправки в ФССП</w:t>
      </w:r>
    </w:p>
    <w:p w14:paraId="32C5BFC6" w14:textId="154F293F" w:rsidR="00EE4219" w:rsidRDefault="00167843">
      <w:pPr>
        <w:spacing w:before="160" w:after="160"/>
      </w:pPr>
      <w:r>
        <w:t>В окне формирования документа для печати необходимо выбрать из списка документ для печати. Список документов приведен в разделе</w:t>
      </w:r>
      <w:r>
        <w:rPr>
          <w:rFonts w:ascii="Calibri" w:hAnsi="Calibri" w:cs="Calibri"/>
          <w:color w:val="000000"/>
        </w:rPr>
        <w:t xml:space="preserve"> </w:t>
      </w:r>
      <w:hyperlink w:anchor="38a2c678-5dbc-4cb5-8356-5b77a1d2571a">
        <w:r>
          <w:rPr>
            <w:u w:val="single"/>
          </w:rPr>
          <w:t>Документы для ФССП</w:t>
        </w:r>
      </w:hyperlink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fbcc9b5d-1c5f-4546-af22-44bbc9801040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42DCFE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5ADF1A" w14:textId="77777777" w:rsidR="00EE4219" w:rsidRDefault="00167843">
            <w:pPr>
              <w:spacing w:line="240" w:lineRule="auto"/>
              <w:jc w:val="center"/>
            </w:pPr>
            <w:bookmarkStart w:id="1589" w:name="cap_fbcc9b5d-1c5f-4546-af22-44bbc9801040"/>
            <w:bookmarkEnd w:id="1589"/>
            <w:r>
              <w:rPr>
                <w:noProof/>
              </w:rPr>
              <w:drawing>
                <wp:inline distT="0" distB="0" distL="0" distR="0" wp14:anchorId="0558F6D1" wp14:editId="410162BA">
                  <wp:extent cx="4838700" cy="5676900"/>
                  <wp:effectExtent l="0" t="0" r="0" b="0"/>
                  <wp:docPr id="1537" name="drex_module_32_3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" name="drex_module_32_3_1_1_custom.png"/>
                          <pic:cNvPicPr/>
                        </pic:nvPicPr>
                        <pic:blipFill>
                          <a:blip r:embed="rId1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0" cy="567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DB8454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8E64A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14713EE" w14:textId="77777777" w:rsidR="00EE4219" w:rsidRDefault="00167843">
      <w:pPr>
        <w:spacing w:before="160" w:after="160"/>
      </w:pPr>
      <w:r>
        <w:t>Для удобства документ можно найти через поиск. Вводим текст и получаем нужный документ.</w:t>
      </w:r>
    </w:p>
    <w:p w14:paraId="0ED46875" w14:textId="77777777" w:rsidR="00EE4219" w:rsidRDefault="00167843">
      <w:pPr>
        <w:spacing w:before="160" w:after="160"/>
      </w:pPr>
      <w:r>
        <w:t>При выборе типа документа для печати Система считывает информацию из профиля выбранного д</w:t>
      </w:r>
      <w:r>
        <w:t xml:space="preserve">олжника, определяет тип должника, выбирает шаблон, </w:t>
      </w:r>
      <w:r>
        <w:lastRenderedPageBreak/>
        <w:t>соответствующий этому типу, сравнивает с переменными в шаблоне и подставляет в документ только ту информацию, которая отображена в переменных.</w:t>
      </w:r>
    </w:p>
    <w:p w14:paraId="05B7FF90" w14:textId="18EE1641" w:rsidR="00EE4219" w:rsidRDefault="00167843">
      <w:pPr>
        <w:spacing w:before="160" w:after="160"/>
      </w:pPr>
      <w:r>
        <w:t>Документ формируется автоматически на основе шаблона, в которы</w:t>
      </w:r>
      <w:r>
        <w:t>й при помощи переменных подставляются данные должника. Формирование шаблона и работа с переменными описаны в Разделе</w:t>
      </w:r>
      <w:r>
        <w:rPr>
          <w:rFonts w:ascii="Calibri" w:hAnsi="Calibri" w:cs="Calibri"/>
          <w:color w:val="000000"/>
        </w:rPr>
        <w:t xml:space="preserve"> </w:t>
      </w:r>
      <w:hyperlink w:anchor="f586180e-b608-45d6-9d2b-dde21e1c735c">
        <w:r>
          <w:rPr>
            <w:u w:val="single"/>
          </w:rPr>
          <w:t>Конструктор документов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  <w:r>
        <w:br w:type="page"/>
      </w:r>
    </w:p>
    <w:p w14:paraId="7ED3ED7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590" w:name="ef647d13-e8db-4ba4-856d-3a605151f042"/>
      <w:bookmarkEnd w:id="1590"/>
      <w:r>
        <w:rPr>
          <w:b/>
          <w:bCs/>
          <w:sz w:val="26"/>
          <w:szCs w:val="26"/>
        </w:rPr>
        <w:lastRenderedPageBreak/>
        <w:t>Выбор приложений к основному документу</w:t>
      </w:r>
    </w:p>
    <w:p w14:paraId="234A9467" w14:textId="00D87038" w:rsidR="00EE4219" w:rsidRDefault="00167843">
      <w:pPr>
        <w:spacing w:before="160" w:after="160"/>
      </w:pPr>
      <w:r>
        <w:t>В этом разделе при помощи ползунков можно выбрать документы, которые загружены в Систему и необходимы для отправки в ФССП в каждом конкретном случае. (</w:t>
      </w:r>
      <w:hyperlink w:anchor="cap_0391ca4b-1333-46c3-9471-a09be74d6290">
        <w:r>
          <w:t>Рис.1</w:t>
        </w:r>
      </w:hyperlink>
      <w:r>
        <w:t>)</w:t>
      </w:r>
    </w:p>
    <w:p w14:paraId="7F2BEBB0" w14:textId="77777777" w:rsidR="00EE4219" w:rsidRDefault="00167843">
      <w:pPr>
        <w:spacing w:before="160" w:after="160"/>
      </w:pPr>
      <w:r>
        <w:t>При формировании комплекта документ</w:t>
      </w:r>
      <w:r>
        <w:t>ов они будут идти как приложения после основного документа.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83960D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FDA896" w14:textId="77777777" w:rsidR="00EE4219" w:rsidRDefault="00167843">
            <w:pPr>
              <w:spacing w:line="240" w:lineRule="auto"/>
              <w:jc w:val="center"/>
            </w:pPr>
            <w:bookmarkStart w:id="1591" w:name="cap_0391ca4b-1333-46c3-9471-a09be74d6290"/>
            <w:bookmarkEnd w:id="1591"/>
            <w:r>
              <w:rPr>
                <w:noProof/>
              </w:rPr>
              <w:drawing>
                <wp:inline distT="0" distB="0" distL="0" distR="0" wp14:anchorId="6D355940" wp14:editId="32ADEABB">
                  <wp:extent cx="3705225" cy="4352925"/>
                  <wp:effectExtent l="0" t="0" r="0" b="0"/>
                  <wp:docPr id="1538" name="drex_module_32_3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8" name="drex_module_32_3_1_2_custom.png"/>
                          <pic:cNvPicPr/>
                        </pic:nvPicPr>
                        <pic:blipFill>
                          <a:blip r:embed="rId1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435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8F49E0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4472C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B603D81" w14:textId="0A55B517" w:rsidR="00EE4219" w:rsidRDefault="00167843">
      <w:pPr>
        <w:spacing w:before="160" w:after="160"/>
      </w:pPr>
      <w:r>
        <w:t>Список документов для приложения можно настраивать. (</w:t>
      </w:r>
      <w:hyperlink w:anchor="cap_21a73176-dd52-491d-83d7-9b612f6379c2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748F3F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243D1B" w14:textId="77777777" w:rsidR="00EE4219" w:rsidRDefault="00167843">
            <w:pPr>
              <w:spacing w:line="240" w:lineRule="auto"/>
              <w:jc w:val="center"/>
            </w:pPr>
            <w:bookmarkStart w:id="1592" w:name="cap_21a73176-dd52-491d-83d7-9b612f6379c2"/>
            <w:bookmarkEnd w:id="1592"/>
            <w:r>
              <w:rPr>
                <w:noProof/>
              </w:rPr>
              <w:lastRenderedPageBreak/>
              <w:drawing>
                <wp:inline distT="0" distB="0" distL="0" distR="0" wp14:anchorId="5512D2C9" wp14:editId="4E2D5477">
                  <wp:extent cx="2390775" cy="2009775"/>
                  <wp:effectExtent l="0" t="0" r="0" b="0"/>
                  <wp:docPr id="1539" name="drex_module_32_3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9" name="drex_module_32_3_1_2_custom_2.png"/>
                          <pic:cNvPicPr/>
                        </pic:nvPicPr>
                        <pic:blipFill>
                          <a:blip r:embed="rId9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200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FF05A2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C4760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2BEACA8" w14:textId="77777777" w:rsidR="00EE4219" w:rsidRDefault="00167843">
      <w:pPr>
        <w:spacing w:before="160" w:after="160"/>
      </w:pPr>
      <w:r>
        <w:t xml:space="preserve">Изменить порядок документов можно воспользовавшись </w:t>
      </w:r>
      <w:r>
        <w:t>иконкой в виде горизонтальных полос (на скриншоте отмечено цифрой 1).</w:t>
      </w:r>
    </w:p>
    <w:p w14:paraId="27F28EDC" w14:textId="77777777" w:rsidR="00EE4219" w:rsidRDefault="00167843">
      <w:pPr>
        <w:spacing w:before="160" w:after="160"/>
      </w:pPr>
      <w:r>
        <w:t>Переименовать документ можно воспользовавшись иконкой в виде карандаша (на скриншоте отмечено цифрой 2)</w:t>
      </w:r>
      <w:r>
        <w:br w:type="page"/>
      </w:r>
    </w:p>
    <w:p w14:paraId="1F5F61F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593" w:name="ed7fa635-a9df-4cf9-bbe2-709e6fd94eeb"/>
      <w:bookmarkEnd w:id="1593"/>
      <w:r>
        <w:rPr>
          <w:b/>
          <w:bCs/>
          <w:sz w:val="28"/>
          <w:szCs w:val="28"/>
        </w:rPr>
        <w:lastRenderedPageBreak/>
        <w:t>Отправка документов в ФССП</w:t>
      </w:r>
    </w:p>
    <w:p w14:paraId="293F1F79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Отправка заявлений</w:t>
      </w:r>
    </w:p>
    <w:p w14:paraId="75A72265" w14:textId="77777777" w:rsidR="00EE4219" w:rsidRDefault="00167843">
      <w:pPr>
        <w:spacing w:before="160" w:after="160"/>
      </w:pPr>
      <w:r>
        <w:t xml:space="preserve">Отправка заявлений в ФССП осуществляется </w:t>
      </w:r>
      <w:r>
        <w:rPr>
          <w:b/>
          <w:bCs/>
        </w:rPr>
        <w:t>только в ручном режиме.</w:t>
      </w:r>
    </w:p>
    <w:p w14:paraId="27DF7ACC" w14:textId="1510F54C" w:rsidR="00EE4219" w:rsidRDefault="00167843">
      <w:pPr>
        <w:spacing w:before="160" w:after="160"/>
      </w:pPr>
      <w:r>
        <w:t xml:space="preserve">Для формирования пакета документов нужно воспользоваться кнопкой </w:t>
      </w:r>
      <w:r>
        <w:rPr>
          <w:b/>
          <w:bCs/>
        </w:rPr>
        <w:t>«Формирование и печать»</w:t>
      </w:r>
      <w:r>
        <w:t xml:space="preserve"> (</w:t>
      </w:r>
      <w:hyperlink w:anchor="cap_f273d2b5-7f00-4346-ad7c-32d1fc05bae2">
        <w:r>
          <w:t>Рис.1</w:t>
        </w:r>
      </w:hyperlink>
      <w:r>
        <w:t>).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BACF8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76B28F" w14:textId="77777777" w:rsidR="00EE4219" w:rsidRDefault="00167843">
            <w:pPr>
              <w:spacing w:line="240" w:lineRule="auto"/>
              <w:jc w:val="center"/>
            </w:pPr>
            <w:bookmarkStart w:id="1594" w:name="cap_f273d2b5-7f00-4346-ad7c-32d1fc05bae2"/>
            <w:bookmarkEnd w:id="1594"/>
            <w:r>
              <w:rPr>
                <w:noProof/>
              </w:rPr>
              <w:drawing>
                <wp:inline distT="0" distB="0" distL="0" distR="0" wp14:anchorId="3C0E4534" wp14:editId="0A81ABEB">
                  <wp:extent cx="3457575" cy="4086225"/>
                  <wp:effectExtent l="0" t="0" r="0" b="0"/>
                  <wp:docPr id="1540" name="drex_module_32_3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" name="drex_module_32_3_2_custom.png"/>
                          <pic:cNvPicPr/>
                        </pic:nvPicPr>
                        <pic:blipFill>
                          <a:blip r:embed="rId1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575" cy="408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9DE2A8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CA384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B124700" w14:textId="469F1D98" w:rsidR="00EE4219" w:rsidRDefault="00167843">
      <w:pPr>
        <w:spacing w:before="160" w:after="160"/>
      </w:pPr>
      <w:r>
        <w:t>В правом верхнем углу главного экрана возникнет информационное окно – статус формиро</w:t>
      </w:r>
      <w:r>
        <w:t>вания документа. (</w:t>
      </w:r>
      <w:hyperlink w:anchor="cap_21cc66c1-aa71-4d99-89b8-2f0acb39617e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BADED7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3A8930" w14:textId="77777777" w:rsidR="00EE4219" w:rsidRDefault="00167843">
            <w:pPr>
              <w:spacing w:line="240" w:lineRule="auto"/>
              <w:jc w:val="center"/>
            </w:pPr>
            <w:bookmarkStart w:id="1595" w:name="cap_21cc66c1-aa71-4d99-89b8-2f0acb39617e"/>
            <w:bookmarkEnd w:id="1595"/>
            <w:r>
              <w:rPr>
                <w:noProof/>
              </w:rPr>
              <w:drawing>
                <wp:inline distT="0" distB="0" distL="0" distR="0" wp14:anchorId="2BAD098C" wp14:editId="28541C06">
                  <wp:extent cx="2600325" cy="866775"/>
                  <wp:effectExtent l="0" t="0" r="0" b="0"/>
                  <wp:docPr id="1541" name="drex_module_32_3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" name="drex_module_32_3_2_custom_2.png"/>
                          <pic:cNvPicPr/>
                        </pic:nvPicPr>
                        <pic:blipFill>
                          <a:blip r:embed="rId9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B4FD0F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7D1307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Статус формирования документа</w:t>
            </w:r>
          </w:p>
        </w:tc>
      </w:tr>
    </w:tbl>
    <w:p w14:paraId="1010F412" w14:textId="613F1C28" w:rsidR="00EE4219" w:rsidRDefault="00167843">
      <w:pPr>
        <w:spacing w:before="160" w:after="160"/>
      </w:pPr>
      <w:r>
        <w:lastRenderedPageBreak/>
        <w:t>После того, как документы будут сформированы, Система выведет информационное окно с предложением открыть и просмотреть в браузере документ, скачать документ или скачать отчет в котором выводится информация по формированию документа. (</w:t>
      </w:r>
      <w:hyperlink w:anchor="cap_9ca4d817-cba4-4d2a-b2c8-f2ff80f3eb11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545D83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700391" w14:textId="77777777" w:rsidR="00EE4219" w:rsidRDefault="00167843">
            <w:pPr>
              <w:spacing w:line="240" w:lineRule="auto"/>
              <w:jc w:val="center"/>
            </w:pPr>
            <w:bookmarkStart w:id="1596" w:name="cap_9ca4d817-cba4-4d2a-b2c8-f2ff80f3eb11"/>
            <w:bookmarkEnd w:id="1596"/>
            <w:r>
              <w:rPr>
                <w:noProof/>
              </w:rPr>
              <w:drawing>
                <wp:inline distT="0" distB="0" distL="0" distR="0" wp14:anchorId="3DC3D5B1" wp14:editId="1CE9B408">
                  <wp:extent cx="3048000" cy="1876425"/>
                  <wp:effectExtent l="0" t="0" r="0" b="0"/>
                  <wp:docPr id="1542" name="drex_module_32_3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2" name="drex_module_32_3_2_custom_3.png"/>
                          <pic:cNvPicPr/>
                        </pic:nvPicPr>
                        <pic:blipFill>
                          <a:blip r:embed="rId9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D99C3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85CB6B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Работа с документами</w:t>
            </w:r>
          </w:p>
        </w:tc>
      </w:tr>
    </w:tbl>
    <w:p w14:paraId="7D4BBE3A" w14:textId="4D281B13" w:rsidR="00EE4219" w:rsidRDefault="00167843">
      <w:pPr>
        <w:spacing w:before="160" w:after="160"/>
      </w:pPr>
      <w:r>
        <w:t>Система предлагает скачать файлы документов в нескольких форматах:</w:t>
      </w:r>
      <w:r>
        <w:rPr>
          <w:rFonts w:ascii="Calibri" w:hAnsi="Calibri" w:cs="Calibri"/>
          <w:color w:val="000000"/>
        </w:rPr>
        <w:t xml:space="preserve"> </w:t>
      </w:r>
      <w:r>
        <w:t>pdf, архив</w:t>
      </w:r>
      <w:r>
        <w:rPr>
          <w:rFonts w:ascii="Calibri" w:hAnsi="Calibri" w:cs="Calibri"/>
          <w:color w:val="000000"/>
        </w:rPr>
        <w:t xml:space="preserve"> </w:t>
      </w:r>
      <w:r>
        <w:t>zip, json</w:t>
      </w:r>
      <w:r>
        <w:rPr>
          <w:rFonts w:ascii="Calibri" w:hAnsi="Calibri" w:cs="Calibri"/>
          <w:color w:val="000000"/>
        </w:rPr>
        <w:t xml:space="preserve"> </w:t>
      </w:r>
      <w:r>
        <w:t>или</w:t>
      </w:r>
      <w:r>
        <w:rPr>
          <w:rFonts w:ascii="Calibri" w:hAnsi="Calibri" w:cs="Calibri"/>
          <w:color w:val="000000"/>
        </w:rPr>
        <w:t xml:space="preserve"> </w:t>
      </w:r>
      <w:r>
        <w:t>docx. Формат файла для скачивания можно выбрать из выпадающего списка и нажать кнопку «скачать».  (</w:t>
      </w:r>
      <w:hyperlink w:anchor="cap_102d68d4-d7ad-4b52-9bcd-0f75261a16a1">
        <w:r>
          <w:t>Рис.4</w:t>
        </w:r>
      </w:hyperlink>
      <w:r>
        <w:t>)</w:t>
      </w:r>
    </w:p>
    <w:p w14:paraId="5DCDB0D4" w14:textId="77777777" w:rsidR="00EE4219" w:rsidRDefault="00167843">
      <w:pPr>
        <w:spacing w:before="160" w:after="16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C3D6E1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05954D" w14:textId="77777777" w:rsidR="00EE4219" w:rsidRDefault="00167843">
            <w:pPr>
              <w:spacing w:line="240" w:lineRule="auto"/>
              <w:jc w:val="center"/>
            </w:pPr>
            <w:bookmarkStart w:id="1597" w:name="cap_102d68d4-d7ad-4b52-9bcd-0f75261a16a1"/>
            <w:bookmarkEnd w:id="1597"/>
            <w:r>
              <w:rPr>
                <w:noProof/>
              </w:rPr>
              <w:drawing>
                <wp:inline distT="0" distB="0" distL="0" distR="0" wp14:anchorId="4CAC4A62" wp14:editId="08AE6347">
                  <wp:extent cx="3038475" cy="1876425"/>
                  <wp:effectExtent l="0" t="0" r="0" b="0"/>
                  <wp:docPr id="1543" name="drex_module_32_3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" name="drex_module_32_3_2_custom_4.png"/>
                          <pic:cNvPicPr/>
                        </pic:nvPicPr>
                        <pic:blipFill>
                          <a:blip r:embed="rId9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F080F6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B5F86C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Формат файлов</w:t>
            </w:r>
          </w:p>
        </w:tc>
      </w:tr>
    </w:tbl>
    <w:p w14:paraId="53434618" w14:textId="77777777" w:rsidR="00EE4219" w:rsidRDefault="00167843">
      <w:pPr>
        <w:spacing w:before="160" w:after="160"/>
      </w:pPr>
      <w:r>
        <w:t>Если выбрать опцию «Открыть и посмотреть», то откроется экран просмотра сформированных документов.</w:t>
      </w:r>
    </w:p>
    <w:p w14:paraId="56E4ED98" w14:textId="16A37B00" w:rsidR="00EE4219" w:rsidRDefault="00167843">
      <w:pPr>
        <w:spacing w:before="160" w:after="160"/>
      </w:pPr>
      <w:r>
        <w:t>Здесь можно проверить документы и распечатать, нажав иконку «принтер» в правом верхнем углу экрана. (</w:t>
      </w:r>
      <w:hyperlink w:anchor="cap_adbe07e7-8c74-436b-8753-87e3aea667a9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2DF692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7BC91F" w14:textId="77777777" w:rsidR="00EE4219" w:rsidRDefault="00167843">
            <w:pPr>
              <w:spacing w:line="240" w:lineRule="auto"/>
              <w:jc w:val="center"/>
            </w:pPr>
            <w:bookmarkStart w:id="1598" w:name="cap_adbe07e7-8c74-436b-8753-87e3aea667a9"/>
            <w:bookmarkEnd w:id="1598"/>
            <w:r>
              <w:rPr>
                <w:noProof/>
              </w:rPr>
              <w:lastRenderedPageBreak/>
              <w:drawing>
                <wp:inline distT="0" distB="0" distL="0" distR="0" wp14:anchorId="25234DD2" wp14:editId="566D3F83">
                  <wp:extent cx="5667375" cy="1314450"/>
                  <wp:effectExtent l="0" t="0" r="0" b="0"/>
                  <wp:docPr id="1544" name="drex_module_32_3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4" name="drex_module_32_3_2_custom_5.png"/>
                          <pic:cNvPicPr/>
                        </pic:nvPicPr>
                        <pic:blipFill>
                          <a:blip r:embed="rId1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A3B8EA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D0D9AC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Печать документов</w:t>
            </w:r>
          </w:p>
        </w:tc>
      </w:tr>
    </w:tbl>
    <w:p w14:paraId="09DC571E" w14:textId="18B27356" w:rsidR="00EE4219" w:rsidRDefault="00167843">
      <w:pPr>
        <w:spacing w:before="160" w:after="160"/>
      </w:pPr>
      <w:r>
        <w:t>Если при загрузке данных будут ошибки. Система выведет их в отчете. (</w:t>
      </w:r>
      <w:hyperlink w:anchor="cap_e215d678-6a7a-4e10-b347-28dbdc0bb8a4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F2A42C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06C116" w14:textId="77777777" w:rsidR="00EE4219" w:rsidRDefault="00167843">
            <w:pPr>
              <w:spacing w:line="240" w:lineRule="auto"/>
              <w:jc w:val="center"/>
            </w:pPr>
            <w:bookmarkStart w:id="1599" w:name="cap_e215d678-6a7a-4e10-b347-28dbdc0bb8a4"/>
            <w:bookmarkEnd w:id="1599"/>
            <w:r>
              <w:rPr>
                <w:noProof/>
              </w:rPr>
              <w:drawing>
                <wp:inline distT="0" distB="0" distL="0" distR="0" wp14:anchorId="382A76B5" wp14:editId="5018C9BB">
                  <wp:extent cx="2790825" cy="1724025"/>
                  <wp:effectExtent l="0" t="0" r="0" b="0"/>
                  <wp:docPr id="1545" name="drex_module_32_3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5" name="drex_module_32_3_2_custom_6.png"/>
                          <pic:cNvPicPr/>
                        </pic:nvPicPr>
                        <pic:blipFill>
                          <a:blip r:embed="rId14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FEDD3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4FD72F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Отчет</w:t>
            </w:r>
          </w:p>
        </w:tc>
      </w:tr>
    </w:tbl>
    <w:p w14:paraId="7479A18E" w14:textId="10FF76E6" w:rsidR="00EE4219" w:rsidRDefault="00167843">
      <w:pPr>
        <w:spacing w:before="160" w:after="160"/>
      </w:pPr>
      <w:r>
        <w:t>Отчет представляет из себя таблицу со следующими полями: (</w:t>
      </w:r>
      <w:hyperlink w:anchor="cap_8b47ceab-d958-4e7c-9962-921c652a933c">
        <w:r>
          <w:t>Рис.7</w:t>
        </w:r>
      </w:hyperlink>
      <w:r>
        <w:t>)</w:t>
      </w:r>
    </w:p>
    <w:p w14:paraId="7937BA3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</w:t>
      </w:r>
    </w:p>
    <w:p w14:paraId="69EFFD7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ФИО/Организация</w:t>
      </w:r>
    </w:p>
    <w:p w14:paraId="36DA9EB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Статус</w:t>
      </w:r>
    </w:p>
    <w:p w14:paraId="7C076A9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Комментарий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608A13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91A8E1" w14:textId="77777777" w:rsidR="00EE4219" w:rsidRDefault="00167843">
            <w:pPr>
              <w:spacing w:line="240" w:lineRule="auto"/>
              <w:jc w:val="center"/>
            </w:pPr>
            <w:bookmarkStart w:id="1600" w:name="cap_8b47ceab-d958-4e7c-9962-921c652a933c"/>
            <w:bookmarkEnd w:id="1600"/>
            <w:r>
              <w:rPr>
                <w:noProof/>
              </w:rPr>
              <w:drawing>
                <wp:inline distT="0" distB="0" distL="0" distR="0" wp14:anchorId="61FFEBD0" wp14:editId="32068572">
                  <wp:extent cx="5667375" cy="495300"/>
                  <wp:effectExtent l="0" t="0" r="0" b="0"/>
                  <wp:docPr id="1546" name="drex_module_32_3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" name="drex_module_32_3_2_custom_7.png"/>
                          <pic:cNvPicPr/>
                        </pic:nvPicPr>
                        <pic:blipFill>
                          <a:blip r:embed="rId14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57196E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1DC73F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Пример отчета</w:t>
            </w:r>
          </w:p>
        </w:tc>
      </w:tr>
    </w:tbl>
    <w:p w14:paraId="41B7D02C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Лицевой счет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 </w:t>
      </w:r>
    </w:p>
    <w:p w14:paraId="43BA0C2A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ФИО / Организация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 (ФЛ), наименование организации должника (ЮЛ)</w:t>
      </w:r>
    </w:p>
    <w:p w14:paraId="53717B7A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Система указывает, какие данные не были загружены и по какой причине</w:t>
      </w:r>
    </w:p>
    <w:p w14:paraId="439AD774" w14:textId="77777777" w:rsidR="00EE4219" w:rsidRDefault="00167843">
      <w:pPr>
        <w:spacing w:before="160" w:after="160"/>
      </w:pPr>
      <w:r>
        <w:lastRenderedPageBreak/>
        <w:t>Чтобы Система автоматически определяла переменные, данные должны быть правильно загружены. В противном случае будут большие погрешности или ошибки. </w:t>
      </w:r>
    </w:p>
    <w:p w14:paraId="264858B4" w14:textId="77777777" w:rsidR="00EE4219" w:rsidRDefault="00167843">
      <w:pPr>
        <w:spacing w:before="160" w:after="160"/>
      </w:pPr>
      <w:r>
        <w:t>Далее документы нужно распечатать, п</w:t>
      </w:r>
      <w:r>
        <w:t>одписать и отправить оригиналы почтой России.</w:t>
      </w:r>
    </w:p>
    <w:p w14:paraId="407FC9E2" w14:textId="77777777" w:rsidR="00EE4219" w:rsidRDefault="00167843">
      <w:pPr>
        <w:spacing w:before="320" w:after="160"/>
        <w:rPr>
          <w:b/>
          <w:bCs/>
        </w:rPr>
      </w:pPr>
      <w:r>
        <w:rPr>
          <w:b/>
          <w:bCs/>
        </w:rPr>
        <w:t>Отправка ходатайств, жалоб, сообщений приставам</w:t>
      </w:r>
    </w:p>
    <w:p w14:paraId="0170AA70" w14:textId="33810210" w:rsidR="00EE4219" w:rsidRDefault="00167843">
      <w:pPr>
        <w:spacing w:before="160" w:after="160"/>
      </w:pPr>
      <w:r>
        <w:t xml:space="preserve">Чтобы отправить ходатайство, жалобу или сообщение приставу, нужно воспользоваться опцией </w:t>
      </w:r>
      <w:r>
        <w:rPr>
          <w:b/>
          <w:bCs/>
        </w:rPr>
        <w:t>«Подписать и отправить запрос».</w:t>
      </w:r>
      <w:r>
        <w:t xml:space="preserve"> (</w:t>
      </w:r>
      <w:hyperlink w:anchor="cap_15d69ffb-0e14-41b3-b370-1fb9bd6a87a1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9B5A81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473B2A" w14:textId="77777777" w:rsidR="00EE4219" w:rsidRDefault="00167843">
            <w:pPr>
              <w:spacing w:line="240" w:lineRule="auto"/>
              <w:jc w:val="center"/>
            </w:pPr>
            <w:bookmarkStart w:id="1601" w:name="cap_15d69ffb-0e14-41b3-b370-1fb9bd6a87a1"/>
            <w:bookmarkEnd w:id="1601"/>
            <w:r>
              <w:rPr>
                <w:noProof/>
              </w:rPr>
              <w:drawing>
                <wp:inline distT="0" distB="0" distL="0" distR="0" wp14:anchorId="3F3A3C0F" wp14:editId="381ED687">
                  <wp:extent cx="3686175" cy="4343400"/>
                  <wp:effectExtent l="0" t="0" r="0" b="0"/>
                  <wp:docPr id="1547" name="drex_module_32_3_2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" name="drex_module_32_3_2_custom_8.png"/>
                          <pic:cNvPicPr/>
                        </pic:nvPicPr>
                        <pic:blipFill>
                          <a:blip r:embed="rId1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434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48B86A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FEDDB0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27BA573E" w14:textId="77777777" w:rsidR="00EE4219" w:rsidRDefault="00167843">
      <w:pPr>
        <w:spacing w:before="160" w:after="160"/>
        <w:jc w:val="center"/>
      </w:pPr>
      <w:r>
        <w:t> </w:t>
      </w:r>
    </w:p>
    <w:p w14:paraId="32B1A896" w14:textId="77777777" w:rsidR="00EE4219" w:rsidRDefault="00167843">
      <w:pPr>
        <w:spacing w:before="160" w:after="160"/>
      </w:pPr>
      <w:r>
        <w:t xml:space="preserve">После нажатия кнопки </w:t>
      </w:r>
      <w:r>
        <w:rPr>
          <w:b/>
          <w:bCs/>
        </w:rPr>
        <w:t>«Подписать и отправить запрос»</w:t>
      </w:r>
      <w:r>
        <w:t xml:space="preserve"> система формирует выбранные документы, проверяет интеграцию с Госуслугами и отправляет запрос через</w:t>
      </w:r>
      <w:r>
        <w:rPr>
          <w:rFonts w:ascii="Calibri" w:hAnsi="Calibri" w:cs="Calibri"/>
          <w:color w:val="000000"/>
        </w:rPr>
        <w:t xml:space="preserve"> </w:t>
      </w:r>
      <w:r>
        <w:t>ЕПГУ. Если с этим каналом возникли проблемы, отправка осуществляется через резервный канал СМЭВ.</w:t>
      </w:r>
    </w:p>
    <w:p w14:paraId="649D4BC5" w14:textId="7738F59A" w:rsidR="00EE4219" w:rsidRDefault="00167843">
      <w:pPr>
        <w:spacing w:before="160" w:after="160"/>
      </w:pPr>
      <w:r>
        <w:lastRenderedPageBreak/>
        <w:t>Как добавить сотрудника на Госуслугах,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2dceaee9-1c45-42a3-accd-8e15590af956">
        <w:r>
          <w:rPr>
            <w:u w:val="single"/>
          </w:rPr>
          <w:t>Добавление сотрудника организации на Госуслугах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p w14:paraId="0170B723" w14:textId="77777777" w:rsidR="00EE4219" w:rsidRDefault="00167843">
      <w:pPr>
        <w:spacing w:before="160" w:after="160"/>
      </w:pPr>
      <w:r>
        <w:t xml:space="preserve">Отправленные запросы и полученные ответы из ФССП направляются в </w:t>
      </w:r>
      <w:r>
        <w:rPr>
          <w:b/>
          <w:bCs/>
        </w:rPr>
        <w:t>«Карточку должника».</w:t>
      </w:r>
      <w:r>
        <w:br w:type="page"/>
      </w:r>
    </w:p>
    <w:p w14:paraId="5C2E62C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602" w:name="f8f3e066-5555-4e94-a7c2-26841e032206"/>
      <w:bookmarkEnd w:id="1602"/>
      <w:r>
        <w:rPr>
          <w:b/>
          <w:bCs/>
          <w:sz w:val="28"/>
          <w:szCs w:val="28"/>
        </w:rPr>
        <w:lastRenderedPageBreak/>
        <w:t>Карточка должника – работа с ФССП</w:t>
      </w:r>
    </w:p>
    <w:p w14:paraId="7A903472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Запросы в ФССП</w:t>
      </w:r>
    </w:p>
    <w:p w14:paraId="09390203" w14:textId="5F331452" w:rsidR="00EE4219" w:rsidRDefault="00167843">
      <w:pPr>
        <w:spacing w:before="160" w:after="160"/>
      </w:pPr>
      <w:r>
        <w:t xml:space="preserve">Все отправленные запросы и ответы от Федеральной службы судебных приставов (ФССП) хранятся в разделе </w:t>
      </w:r>
      <w:r>
        <w:rPr>
          <w:b/>
          <w:bCs/>
        </w:rPr>
        <w:t>«Карточка должника» - «Документооборот» - «ФССП»</w:t>
      </w:r>
      <w:r>
        <w:t xml:space="preserve"> (</w:t>
      </w:r>
      <w:hyperlink w:anchor="cap_6ea7458b-2ead-41dd-9c39-0900472f23d8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58D638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0EE5A9" w14:textId="77777777" w:rsidR="00EE4219" w:rsidRDefault="00167843">
            <w:pPr>
              <w:spacing w:line="240" w:lineRule="auto"/>
              <w:jc w:val="center"/>
            </w:pPr>
            <w:bookmarkStart w:id="1603" w:name="cap_6ea7458b-2ead-41dd-9c39-0900472f23d8"/>
            <w:bookmarkEnd w:id="1603"/>
            <w:r>
              <w:rPr>
                <w:noProof/>
              </w:rPr>
              <w:drawing>
                <wp:inline distT="0" distB="0" distL="0" distR="0" wp14:anchorId="1218D309" wp14:editId="5D64B983">
                  <wp:extent cx="5667375" cy="1971675"/>
                  <wp:effectExtent l="0" t="0" r="0" b="0"/>
                  <wp:docPr id="1548" name="drex_module_32_3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" name="drex_module_32_3_3_custom.png"/>
                          <pic:cNvPicPr/>
                        </pic:nvPicPr>
                        <pic:blipFill>
                          <a:blip r:embed="rId14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0B6F3F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310C7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5BA04F4" w14:textId="77777777" w:rsidR="00EE4219" w:rsidRDefault="00167843">
      <w:pPr>
        <w:spacing w:before="160" w:after="160"/>
      </w:pPr>
      <w:r>
        <w:t>Загрузка документов происходит автоматически</w:t>
      </w:r>
      <w:r>
        <w:rPr>
          <w:rFonts w:ascii="Calibri" w:hAnsi="Calibri" w:cs="Calibri"/>
          <w:color w:val="000000"/>
        </w:rPr>
        <w:t xml:space="preserve"> </w:t>
      </w:r>
      <w:r>
        <w:t>через канал интеграции с ЕПГУ или СМЭВ (резервный канал). Для интеграции необходима учетная запись на Госуслугах. При направлении запроса и получения ответа нейронная сеть распознает и извлекает данные из загруж</w:t>
      </w:r>
      <w:r>
        <w:t>енного документа и проставляет статус по должнику на основании ответа.</w:t>
      </w:r>
    </w:p>
    <w:p w14:paraId="1C5CBD4A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Данные из ФССП</w:t>
      </w:r>
    </w:p>
    <w:p w14:paraId="2CD67FA6" w14:textId="77777777" w:rsidR="00EE4219" w:rsidRDefault="00167843">
      <w:pPr>
        <w:spacing w:before="160" w:after="160"/>
      </w:pPr>
      <w:r>
        <w:t xml:space="preserve">Информация по статусам возбужденных и оконченных Исполнительных производств хранится в разделе </w:t>
      </w:r>
      <w:r>
        <w:rPr>
          <w:b/>
          <w:bCs/>
        </w:rPr>
        <w:t>«Карточка должника» - «Справочники ИП» - «Данные из ФССП»</w:t>
      </w:r>
      <w:r>
        <w:t xml:space="preserve"> </w:t>
      </w:r>
    </w:p>
    <w:p w14:paraId="3BEBCCE3" w14:textId="77777777" w:rsidR="00EE4219" w:rsidRDefault="00EE4219">
      <w:pPr>
        <w:spacing w:before="160" w:after="160"/>
        <w:jc w:val="center"/>
      </w:pPr>
    </w:p>
    <w:p w14:paraId="601FE22D" w14:textId="77777777" w:rsidR="00EE4219" w:rsidRDefault="00167843">
      <w:pPr>
        <w:spacing w:before="160" w:after="160"/>
      </w:pPr>
      <w:r>
        <w:t>Система получае</w:t>
      </w:r>
      <w:r>
        <w:t>т статус по исполнительному производству онлайн от ФССП по каналу интеграции через официальный сайт ФССП.</w:t>
      </w:r>
    </w:p>
    <w:p w14:paraId="4234BDA7" w14:textId="459F85E6" w:rsidR="00EE4219" w:rsidRDefault="00167843">
      <w:pPr>
        <w:spacing w:before="160" w:after="160"/>
      </w:pPr>
      <w:r>
        <w:t>Также Система автоматически обновляет статус должника (</w:t>
      </w:r>
      <w:hyperlink w:anchor="cap_54889e18-dfb3-4437-85fa-730a24462934">
        <w:r>
          <w:t>Рис.2</w:t>
        </w:r>
      </w:hyperlink>
      <w:r>
        <w:t xml:space="preserve"> 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2A72DD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5C7952" w14:textId="77777777" w:rsidR="00EE4219" w:rsidRDefault="00167843">
            <w:pPr>
              <w:spacing w:line="240" w:lineRule="auto"/>
              <w:jc w:val="center"/>
            </w:pPr>
            <w:bookmarkStart w:id="1604" w:name="cap_54889e18-dfb3-4437-85fa-730a24462934"/>
            <w:bookmarkEnd w:id="1604"/>
            <w:r>
              <w:rPr>
                <w:noProof/>
              </w:rPr>
              <w:drawing>
                <wp:inline distT="0" distB="0" distL="0" distR="0" wp14:anchorId="7C2DCE19" wp14:editId="04488A6C">
                  <wp:extent cx="4810125" cy="542925"/>
                  <wp:effectExtent l="0" t="0" r="0" b="0"/>
                  <wp:docPr id="1549" name="drex_module_32_3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9" name="drex_module_32_3_3_custom_2.png"/>
                          <pic:cNvPicPr/>
                        </pic:nvPicPr>
                        <pic:blipFill>
                          <a:blip r:embed="rId14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1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5318F1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9625B5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Рис.2 </w:t>
            </w:r>
          </w:p>
        </w:tc>
      </w:tr>
    </w:tbl>
    <w:p w14:paraId="494B12E9" w14:textId="77777777" w:rsidR="00EE4219" w:rsidRDefault="00167843">
      <w:pPr>
        <w:spacing w:before="160" w:after="160"/>
      </w:pPr>
      <w:r>
        <w:t>Автоматическое обновление статуса происходит только после проверки всех документов. Это может занять некоторое время.</w:t>
      </w:r>
    </w:p>
    <w:p w14:paraId="60215F44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Обращения в ФССП</w:t>
      </w:r>
    </w:p>
    <w:p w14:paraId="7B509FBF" w14:textId="13E0A8EA" w:rsidR="00EE4219" w:rsidRDefault="00167843">
      <w:pPr>
        <w:spacing w:before="160" w:after="160"/>
      </w:pPr>
      <w:r>
        <w:t xml:space="preserve">История и статусы по направленным запросам и полученным ответам от ФССП хранится в разделе </w:t>
      </w:r>
      <w:r>
        <w:rPr>
          <w:b/>
          <w:bCs/>
        </w:rPr>
        <w:t>«Карточка должника» - «Справоч</w:t>
      </w:r>
      <w:r>
        <w:rPr>
          <w:b/>
          <w:bCs/>
        </w:rPr>
        <w:t>ники ИП» - «Обращения в ФССП»</w:t>
      </w:r>
      <w:r>
        <w:t>. (</w:t>
      </w:r>
      <w:hyperlink w:anchor="cap_5e7e73fd-3792-4df9-9f2f-214460e5bb59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F1ED18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0D5FBD" w14:textId="77777777" w:rsidR="00EE4219" w:rsidRDefault="00167843">
            <w:pPr>
              <w:spacing w:line="240" w:lineRule="auto"/>
              <w:jc w:val="center"/>
            </w:pPr>
            <w:bookmarkStart w:id="1605" w:name="cap_5e7e73fd-3792-4df9-9f2f-214460e5bb59"/>
            <w:bookmarkEnd w:id="1605"/>
            <w:r>
              <w:rPr>
                <w:noProof/>
              </w:rPr>
              <w:drawing>
                <wp:inline distT="0" distB="0" distL="0" distR="0" wp14:anchorId="6DF31617" wp14:editId="21A36DCA">
                  <wp:extent cx="5667375" cy="2124075"/>
                  <wp:effectExtent l="0" t="0" r="0" b="0"/>
                  <wp:docPr id="1550" name="drex_module_32_3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0" name="drex_module_32_3_3_custom_3.png"/>
                          <pic:cNvPicPr/>
                        </pic:nvPicPr>
                        <pic:blipFill>
                          <a:blip r:embed="rId1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124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DDDA2B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589874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6AB8E53B" w14:textId="77777777" w:rsidR="00EE4219" w:rsidRDefault="00167843">
      <w:pPr>
        <w:spacing w:before="160" w:after="160"/>
      </w:pPr>
      <w:r>
        <w:t>Система получает данные по направленным запросам в онлайн режиме по каналу интеграции с ЕПГУ или СМЭВ (резервный канал). Для интеграции необходима учетная запись на Госуслугах.</w:t>
      </w:r>
    </w:p>
    <w:p w14:paraId="523EE7AB" w14:textId="77777777" w:rsidR="00EE4219" w:rsidRDefault="00EE4219">
      <w:pPr>
        <w:spacing w:before="160" w:after="160"/>
      </w:pPr>
    </w:p>
    <w:p w14:paraId="524A5FCA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0A49ABF7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606" w:name="32536fa3-5292-4bfe-a307-c073034ab1dc"/>
      <w:bookmarkEnd w:id="1606"/>
      <w:r>
        <w:rPr>
          <w:b/>
          <w:bCs/>
          <w:sz w:val="32"/>
          <w:szCs w:val="32"/>
        </w:rPr>
        <w:lastRenderedPageBreak/>
        <w:t>Шаг 4. Документы для ФНС</w:t>
      </w:r>
    </w:p>
    <w:p w14:paraId="4756E591" w14:textId="77777777" w:rsidR="00EE4219" w:rsidRDefault="00167843">
      <w:pPr>
        <w:spacing w:before="160" w:after="160"/>
      </w:pPr>
      <w:r>
        <w:t>Система предоставляет возможность формирования и п</w:t>
      </w:r>
      <w:r>
        <w:t>одачи в ФНС следующих запросов:</w:t>
      </w:r>
    </w:p>
    <w:p w14:paraId="6BB1C66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в ФНС о счетах</w:t>
      </w:r>
    </w:p>
    <w:p w14:paraId="1E15A913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Формирование документов для отправки в ФНС</w:t>
      </w:r>
    </w:p>
    <w:p w14:paraId="40040C5A" w14:textId="2CBCE31D" w:rsidR="00EE4219" w:rsidRDefault="00167843">
      <w:pPr>
        <w:spacing w:before="160" w:after="160"/>
      </w:pPr>
      <w:r>
        <w:t>Чтобы сформировать комплект документов, нужно</w:t>
      </w:r>
      <w:r>
        <w:rPr>
          <w:rFonts w:ascii="Calibri" w:hAnsi="Calibri" w:cs="Calibri"/>
          <w:color w:val="000000"/>
        </w:rPr>
        <w:t xml:space="preserve"> </w:t>
      </w:r>
      <w:r>
        <w:t xml:space="preserve">выделить должника(ов) из списка и в меню функциональных кнопок воспользоваться кнопкой </w:t>
      </w:r>
      <w:r>
        <w:rPr>
          <w:b/>
          <w:bCs/>
        </w:rPr>
        <w:t>«Печать и формирование документов»</w:t>
      </w:r>
      <w:r>
        <w:t xml:space="preserve"> (</w:t>
      </w:r>
      <w:hyperlink w:anchor="cap_ba40bc58-78c6-447e-8eee-7a4cac05d37d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18597A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5AB95A" w14:textId="77777777" w:rsidR="00EE4219" w:rsidRDefault="00167843">
            <w:pPr>
              <w:spacing w:line="240" w:lineRule="auto"/>
              <w:jc w:val="center"/>
            </w:pPr>
            <w:bookmarkStart w:id="1607" w:name="cap_ba40bc58-78c6-447e-8eee-7a4cac05d37d"/>
            <w:bookmarkEnd w:id="1607"/>
            <w:r>
              <w:rPr>
                <w:noProof/>
              </w:rPr>
              <w:drawing>
                <wp:inline distT="0" distB="0" distL="0" distR="0" wp14:anchorId="15B7948F" wp14:editId="3ECAF1F0">
                  <wp:extent cx="4067175" cy="2790825"/>
                  <wp:effectExtent l="0" t="0" r="0" b="0"/>
                  <wp:docPr id="1551" name="drex_module_32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1" name="drex_module_32_4_custom.png"/>
                          <pic:cNvPicPr/>
                        </pic:nvPicPr>
                        <pic:blipFill>
                          <a:blip r:embed="rId1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279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07C229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18839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печати и формирования документов</w:t>
            </w:r>
          </w:p>
        </w:tc>
      </w:tr>
    </w:tbl>
    <w:p w14:paraId="75482803" w14:textId="65619BA9" w:rsidR="00EE4219" w:rsidRDefault="00167843">
      <w:pPr>
        <w:spacing w:before="160" w:after="160"/>
      </w:pPr>
      <w:r>
        <w:t>После нажатия</w:t>
      </w:r>
      <w:r>
        <w:t xml:space="preserve"> кнопки осуществляется переход в редактор формирования документа для печати. (</w:t>
      </w:r>
      <w:hyperlink w:anchor="cap_c27f60ab-e24d-4cc7-9b4a-41745f72cc04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FEBED3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33F286" w14:textId="77777777" w:rsidR="00EE4219" w:rsidRDefault="00167843">
            <w:pPr>
              <w:spacing w:line="240" w:lineRule="auto"/>
              <w:jc w:val="center"/>
            </w:pPr>
            <w:bookmarkStart w:id="1608" w:name="cap_c27f60ab-e24d-4cc7-9b4a-41745f72cc04"/>
            <w:bookmarkEnd w:id="1608"/>
            <w:r>
              <w:rPr>
                <w:noProof/>
              </w:rPr>
              <w:lastRenderedPageBreak/>
              <w:drawing>
                <wp:inline distT="0" distB="0" distL="0" distR="0" wp14:anchorId="0AB062AD" wp14:editId="2BC63C33">
                  <wp:extent cx="3686175" cy="4333875"/>
                  <wp:effectExtent l="0" t="0" r="0" b="0"/>
                  <wp:docPr id="1552" name="drex_module_32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" name="drex_module_32_4_custom_2.png"/>
                          <pic:cNvPicPr/>
                        </pic:nvPicPr>
                        <pic:blipFill>
                          <a:blip r:embed="rId14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433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D03C7F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F7945F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Окно формирования документов</w:t>
            </w:r>
          </w:p>
        </w:tc>
      </w:tr>
    </w:tbl>
    <w:p w14:paraId="651C400D" w14:textId="77777777" w:rsidR="00EE4219" w:rsidRDefault="00167843">
      <w:pPr>
        <w:spacing w:before="160" w:after="160"/>
        <w:jc w:val="center"/>
      </w:pPr>
      <w:r>
        <w:br w:type="page"/>
      </w:r>
    </w:p>
    <w:p w14:paraId="07D2185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609" w:name="6ec14b8f-067d-43fe-99a6-f0eeaff9a621"/>
      <w:bookmarkEnd w:id="1609"/>
      <w:r>
        <w:rPr>
          <w:b/>
          <w:bCs/>
          <w:sz w:val="28"/>
          <w:szCs w:val="28"/>
        </w:rPr>
        <w:lastRenderedPageBreak/>
        <w:t>Отправка документов в ФНС</w:t>
      </w:r>
    </w:p>
    <w:p w14:paraId="21FC0DAF" w14:textId="6C9D9136" w:rsidR="00EE4219" w:rsidRDefault="00167843">
      <w:pPr>
        <w:spacing w:before="160" w:after="160"/>
      </w:pPr>
      <w:r>
        <w:t xml:space="preserve">После того, как выбор документов окончен, нажимаем кнопку </w:t>
      </w:r>
      <w:r>
        <w:rPr>
          <w:b/>
          <w:bCs/>
        </w:rPr>
        <w:t>«Подписать и отправить по ЭЦП».</w:t>
      </w:r>
      <w:r>
        <w:t xml:space="preserve"> (</w:t>
      </w:r>
      <w:hyperlink w:anchor="cap_abbac68d-ab2d-4130-bcba-647a7bb9e92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7952A3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A5AAC5" w14:textId="77777777" w:rsidR="00EE4219" w:rsidRDefault="00167843">
            <w:pPr>
              <w:spacing w:line="240" w:lineRule="auto"/>
              <w:jc w:val="center"/>
            </w:pPr>
            <w:bookmarkStart w:id="1610" w:name="cap_abbac68d-ab2d-4130-bcba-647a7bb9e929"/>
            <w:bookmarkEnd w:id="1610"/>
            <w:r>
              <w:rPr>
                <w:noProof/>
              </w:rPr>
              <w:drawing>
                <wp:inline distT="0" distB="0" distL="0" distR="0" wp14:anchorId="6F003097" wp14:editId="7554F64E">
                  <wp:extent cx="3619500" cy="4210050"/>
                  <wp:effectExtent l="0" t="0" r="0" b="0"/>
                  <wp:docPr id="1553" name="drex_module_32_4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3" name="drex_module_32_4_1_custom.png"/>
                          <pic:cNvPicPr/>
                        </pic:nvPicPr>
                        <pic:blipFill>
                          <a:blip r:embed="rId14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0" cy="421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CA25EA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82953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C151AA2" w14:textId="73D8B741" w:rsidR="00EE4219" w:rsidRDefault="00167843">
      <w:pPr>
        <w:spacing w:before="160" w:after="160"/>
      </w:pPr>
      <w:r>
        <w:t xml:space="preserve">После нажатия кнопки </w:t>
      </w:r>
      <w:r>
        <w:rPr>
          <w:b/>
          <w:bCs/>
        </w:rPr>
        <w:t>«Подписать и отправить по ЭЦП»</w:t>
      </w:r>
      <w:r>
        <w:t xml:space="preserve"> система формирует выбранные документы. После формирования документов выводится статусное окно (</w:t>
      </w:r>
      <w:hyperlink w:anchor="cap_db0ea830-6f84-4f8d-b5dc-7dc1996b14f7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10D832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AB9204" w14:textId="77777777" w:rsidR="00EE4219" w:rsidRDefault="00167843">
            <w:pPr>
              <w:spacing w:line="240" w:lineRule="auto"/>
              <w:jc w:val="center"/>
            </w:pPr>
            <w:bookmarkStart w:id="1611" w:name="cap_db0ea830-6f84-4f8d-b5dc-7dc1996b14f7"/>
            <w:bookmarkEnd w:id="1611"/>
            <w:r>
              <w:rPr>
                <w:noProof/>
              </w:rPr>
              <w:drawing>
                <wp:inline distT="0" distB="0" distL="0" distR="0" wp14:anchorId="577A0C70" wp14:editId="003C1981">
                  <wp:extent cx="3276600" cy="1409700"/>
                  <wp:effectExtent l="0" t="0" r="0" b="0"/>
                  <wp:docPr id="1554" name="drex_module_32_4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" name="drex_module_32_4_1_custom_2.png"/>
                          <pic:cNvPicPr/>
                        </pic:nvPicPr>
                        <pic:blipFill>
                          <a:blip r:embed="rId14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A558F3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6CADD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F64B5E1" w14:textId="77777777" w:rsidR="00EE4219" w:rsidRDefault="00167843">
      <w:pPr>
        <w:spacing w:before="160" w:after="160"/>
      </w:pPr>
      <w:r>
        <w:lastRenderedPageBreak/>
        <w:t>В пункте «Отчет», указан статус сформированных документов. Если каких-либо документов должника, выбранных в приложении не хватает, это будет отражено в отчете.</w:t>
      </w:r>
    </w:p>
    <w:p w14:paraId="05A264B7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Режим отправки в ФНС онлайн по ЭЦП</w:t>
      </w:r>
      <w:r>
        <w:rPr>
          <w:rFonts w:ascii="Calibri" w:hAnsi="Calibri" w:cs="Calibri"/>
          <w:color w:val="000000"/>
        </w:rPr>
        <w:t xml:space="preserve"> </w:t>
      </w:r>
      <w:r>
        <w:t xml:space="preserve">- данный метод отправки проверяет готовность онлайн отправки </w:t>
      </w:r>
      <w:r>
        <w:t>документов, подписанных по ЭЦП. При выборе этого режима отправки происходит отправка документов в ФНС и проверка аккаунта госуслуг сотрудника, ЭЦП и документов по должнику.</w:t>
      </w:r>
      <w:r>
        <w:br w:type="page"/>
      </w:r>
    </w:p>
    <w:p w14:paraId="41FE6A3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612" w:name="529c3a19-2099-4327-b53b-c74e330c63a9"/>
      <w:bookmarkEnd w:id="1612"/>
      <w:r>
        <w:rPr>
          <w:b/>
          <w:bCs/>
          <w:sz w:val="28"/>
          <w:szCs w:val="28"/>
        </w:rPr>
        <w:lastRenderedPageBreak/>
        <w:t>Карточка должника – работа с ФНС</w:t>
      </w:r>
    </w:p>
    <w:p w14:paraId="583DA07D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Запросы в ФНС</w:t>
      </w:r>
    </w:p>
    <w:p w14:paraId="4F42B373" w14:textId="5BFB3584" w:rsidR="00EE4219" w:rsidRDefault="00167843">
      <w:pPr>
        <w:spacing w:before="160" w:after="160"/>
      </w:pPr>
      <w:r>
        <w:t>Все отправленные запросы и ответы о</w:t>
      </w:r>
      <w:r>
        <w:t xml:space="preserve">т Федеральной налоговой службы (ФНС) хранятся в разделе </w:t>
      </w:r>
      <w:r>
        <w:rPr>
          <w:b/>
          <w:bCs/>
        </w:rPr>
        <w:t>«Карточка должника» - «Документооборот» - «ФНС»</w:t>
      </w:r>
      <w:r>
        <w:t xml:space="preserve"> (</w:t>
      </w:r>
      <w:hyperlink w:anchor="cap_9c761ed4-1c48-4d0b-b4a4-83a31c24616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52B2EB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EB2D06" w14:textId="77777777" w:rsidR="00EE4219" w:rsidRDefault="00167843">
            <w:pPr>
              <w:spacing w:line="240" w:lineRule="auto"/>
              <w:jc w:val="center"/>
            </w:pPr>
            <w:bookmarkStart w:id="1613" w:name="cap_9c761ed4-1c48-4d0b-b4a4-83a31c246169"/>
            <w:bookmarkEnd w:id="1613"/>
            <w:r>
              <w:rPr>
                <w:noProof/>
              </w:rPr>
              <w:drawing>
                <wp:inline distT="0" distB="0" distL="0" distR="0" wp14:anchorId="1CAB2429" wp14:editId="6C96F882">
                  <wp:extent cx="5667375" cy="1971675"/>
                  <wp:effectExtent l="0" t="0" r="0" b="0"/>
                  <wp:docPr id="1555" name="drex_module_32_4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5" name="drex_module_32_4_2_custom.png"/>
                          <pic:cNvPicPr/>
                        </pic:nvPicPr>
                        <pic:blipFill>
                          <a:blip r:embed="rId1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5A2D71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AD40F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3227B80" w14:textId="77777777" w:rsidR="00EE4219" w:rsidRDefault="00167843">
      <w:pPr>
        <w:spacing w:before="160" w:after="160"/>
      </w:pPr>
      <w:r>
        <w:t>Загрузка документов происходит автоматически</w:t>
      </w:r>
      <w:r>
        <w:rPr>
          <w:rFonts w:ascii="Calibri" w:hAnsi="Calibri" w:cs="Calibri"/>
          <w:color w:val="000000"/>
        </w:rPr>
        <w:t xml:space="preserve"> </w:t>
      </w:r>
      <w:r>
        <w:t>через канал интеграции с ФНС. При направлении запроса и получения ответа нейронная сеть распознает и извлекает данные из загруженного документа и проставляет статус по должнику на основании ответа.</w:t>
      </w:r>
    </w:p>
    <w:p w14:paraId="3CE8B7CA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Обращения в Ф</w:t>
      </w:r>
      <w:r>
        <w:rPr>
          <w:b/>
          <w:bCs/>
          <w:sz w:val="26"/>
          <w:szCs w:val="26"/>
        </w:rPr>
        <w:t>НС</w:t>
      </w:r>
    </w:p>
    <w:p w14:paraId="46DF9580" w14:textId="4F41015D" w:rsidR="00EE4219" w:rsidRDefault="00167843">
      <w:pPr>
        <w:spacing w:before="160" w:after="160"/>
      </w:pPr>
      <w:r>
        <w:t xml:space="preserve">История и статусы по направленным запросам и полученным ответам от ФНС хранится в разделе </w:t>
      </w:r>
      <w:r>
        <w:rPr>
          <w:b/>
          <w:bCs/>
        </w:rPr>
        <w:t>«Карточка должника» - «Справочники ИП» - «ФНС»</w:t>
      </w:r>
      <w:r>
        <w:t>. (</w:t>
      </w:r>
      <w:hyperlink w:anchor="cap_ae8876a4-7856-4f55-84e6-0dc2ab26dcf1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A73A98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773688" w14:textId="77777777" w:rsidR="00EE4219" w:rsidRDefault="00167843">
            <w:pPr>
              <w:spacing w:line="240" w:lineRule="auto"/>
              <w:jc w:val="center"/>
            </w:pPr>
            <w:bookmarkStart w:id="1614" w:name="cap_ae8876a4-7856-4f55-84e6-0dc2ab26dcf1"/>
            <w:bookmarkEnd w:id="1614"/>
            <w:r>
              <w:rPr>
                <w:noProof/>
              </w:rPr>
              <w:drawing>
                <wp:inline distT="0" distB="0" distL="0" distR="0" wp14:anchorId="76C8839E" wp14:editId="056E2FED">
                  <wp:extent cx="5667375" cy="1028700"/>
                  <wp:effectExtent l="0" t="0" r="0" b="0"/>
                  <wp:docPr id="1556" name="drex_module_32_4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6" name="drex_module_32_4_2_custom_2.png"/>
                          <pic:cNvPicPr/>
                        </pic:nvPicPr>
                        <pic:blipFill>
                          <a:blip r:embed="rId14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DF925F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3B09F0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A3320AC" w14:textId="77777777" w:rsidR="00EE4219" w:rsidRDefault="00167843">
      <w:pPr>
        <w:spacing w:before="160" w:after="160"/>
      </w:pPr>
      <w:r>
        <w:t>Система получает данные по направ</w:t>
      </w:r>
      <w:r>
        <w:t>ленным запросам в онлайн режиме.</w:t>
      </w:r>
    </w:p>
    <w:p w14:paraId="06791E16" w14:textId="0BDE22A8" w:rsidR="00EE4219" w:rsidRDefault="00167843">
      <w:pPr>
        <w:spacing w:before="160" w:after="160"/>
      </w:pPr>
      <w:r>
        <w:lastRenderedPageBreak/>
        <w:t>Также Система автоматически обновляет статус должника (</w:t>
      </w:r>
      <w:hyperlink w:anchor="cap_b6f83074-6bfb-4284-9dfb-c971802d1e25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0BF4D0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83DCEC" w14:textId="77777777" w:rsidR="00EE4219" w:rsidRDefault="00167843">
            <w:pPr>
              <w:spacing w:line="240" w:lineRule="auto"/>
              <w:jc w:val="center"/>
            </w:pPr>
            <w:bookmarkStart w:id="1615" w:name="cap_b6f83074-6bfb-4284-9dfb-c971802d1e25"/>
            <w:bookmarkEnd w:id="1615"/>
            <w:r>
              <w:rPr>
                <w:noProof/>
              </w:rPr>
              <w:drawing>
                <wp:inline distT="0" distB="0" distL="0" distR="0" wp14:anchorId="6F313D62" wp14:editId="4F0CD1D6">
                  <wp:extent cx="5038725" cy="523875"/>
                  <wp:effectExtent l="0" t="0" r="0" b="0"/>
                  <wp:docPr id="1557" name="drex_module_32_4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7" name="drex_module_32_4_2_custom_3.png"/>
                          <pic:cNvPicPr/>
                        </pic:nvPicPr>
                        <pic:blipFill>
                          <a:blip r:embed="rId14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872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8F2BFD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FA288F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73B60599" w14:textId="77777777" w:rsidR="00EE4219" w:rsidRDefault="00167843">
      <w:pPr>
        <w:spacing w:before="160" w:after="160"/>
        <w:jc w:val="center"/>
      </w:pPr>
      <w:r>
        <w:t> </w:t>
      </w:r>
    </w:p>
    <w:p w14:paraId="2901B9C4" w14:textId="77777777" w:rsidR="00EE4219" w:rsidRDefault="00167843">
      <w:pPr>
        <w:spacing w:before="160" w:after="160"/>
      </w:pPr>
      <w:r>
        <w:t>Автоматическое обновление статуса происходит только после проверки всех документов. Это может занять некоторое время.</w:t>
      </w:r>
      <w:r>
        <w:br w:type="page"/>
      </w:r>
    </w:p>
    <w:p w14:paraId="42405F5B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616" w:name="59f98a3d-a33c-4b83-a16d-786e2a3e1227"/>
      <w:bookmarkEnd w:id="1616"/>
      <w:r>
        <w:rPr>
          <w:b/>
          <w:bCs/>
          <w:sz w:val="32"/>
          <w:szCs w:val="32"/>
        </w:rPr>
        <w:lastRenderedPageBreak/>
        <w:t>Шаг 5. Запросы в банки</w:t>
      </w:r>
    </w:p>
    <w:p w14:paraId="3A970704" w14:textId="77777777" w:rsidR="00EE4219" w:rsidRDefault="00167843">
      <w:pPr>
        <w:spacing w:before="160" w:after="160"/>
      </w:pPr>
      <w:r>
        <w:t>Система предоставляет возможность формирования и подачи в банки следующих запросов:</w:t>
      </w:r>
    </w:p>
    <w:p w14:paraId="4EF4FFF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в банк о взыскании и аресте счетов должника (исполнительный лист)</w:t>
      </w:r>
    </w:p>
    <w:p w14:paraId="280B921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в банк о взыскании и аресте счетов должника (судебный приказ)</w:t>
      </w:r>
    </w:p>
    <w:p w14:paraId="5EEFAE5B" w14:textId="77777777" w:rsidR="00EE4219" w:rsidRDefault="00167843">
      <w:pPr>
        <w:spacing w:before="320" w:after="16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Формирован</w:t>
      </w:r>
      <w:r>
        <w:rPr>
          <w:b/>
          <w:bCs/>
          <w:sz w:val="28"/>
          <w:szCs w:val="28"/>
        </w:rPr>
        <w:t>ие запросов в банк</w:t>
      </w:r>
    </w:p>
    <w:p w14:paraId="2C00AF87" w14:textId="63E440A6" w:rsidR="00EE4219" w:rsidRDefault="00167843">
      <w:pPr>
        <w:spacing w:before="160" w:after="160"/>
      </w:pPr>
      <w:r>
        <w:t>Чтобы сформировать комплект документов, нужно</w:t>
      </w:r>
      <w:r>
        <w:rPr>
          <w:rFonts w:ascii="Calibri" w:hAnsi="Calibri" w:cs="Calibri"/>
          <w:color w:val="000000"/>
        </w:rPr>
        <w:t xml:space="preserve"> </w:t>
      </w:r>
      <w:r>
        <w:t xml:space="preserve">выделить должника(ов) из списка и в меню функциональных кнопок воспользоваться кнопкой </w:t>
      </w:r>
      <w:r>
        <w:rPr>
          <w:b/>
          <w:bCs/>
        </w:rPr>
        <w:t>«Печать и формирование документов»</w:t>
      </w:r>
      <w:r>
        <w:t xml:space="preserve"> (</w:t>
      </w:r>
      <w:hyperlink w:anchor="cap_1ec5f07d-6e02-4756-b206-d3effbdb7a85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BAE346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5A990C" w14:textId="77777777" w:rsidR="00EE4219" w:rsidRDefault="00167843">
            <w:pPr>
              <w:spacing w:line="240" w:lineRule="auto"/>
              <w:jc w:val="center"/>
            </w:pPr>
            <w:bookmarkStart w:id="1617" w:name="cap_1ec5f07d-6e02-4756-b206-d3effbdb7a85"/>
            <w:bookmarkEnd w:id="1617"/>
            <w:r>
              <w:rPr>
                <w:noProof/>
              </w:rPr>
              <w:drawing>
                <wp:inline distT="0" distB="0" distL="0" distR="0" wp14:anchorId="39DAD4B0" wp14:editId="1B1E2487">
                  <wp:extent cx="4067175" cy="2790825"/>
                  <wp:effectExtent l="0" t="0" r="0" b="0"/>
                  <wp:docPr id="1558" name="drex_module_32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8" name="drex_module_32_5_custom.png"/>
                          <pic:cNvPicPr/>
                        </pic:nvPicPr>
                        <pic:blipFill>
                          <a:blip r:embed="rId1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279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A5B0AF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1C50F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печати и формирования документов</w:t>
            </w:r>
          </w:p>
        </w:tc>
      </w:tr>
    </w:tbl>
    <w:p w14:paraId="61BF9903" w14:textId="4691144B" w:rsidR="00EE4219" w:rsidRDefault="00167843">
      <w:pPr>
        <w:spacing w:before="160" w:after="160"/>
      </w:pPr>
      <w:r>
        <w:t>После нажатия кнопки осуществляется переход в редактор формирования документа для печати. (</w:t>
      </w:r>
      <w:hyperlink w:anchor="cap_c90c6a33-fbf8-4bfc-9bf9-5ee679efb941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7BEBEF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5E03A6" w14:textId="77777777" w:rsidR="00EE4219" w:rsidRDefault="00167843">
            <w:pPr>
              <w:spacing w:line="240" w:lineRule="auto"/>
              <w:jc w:val="center"/>
            </w:pPr>
            <w:bookmarkStart w:id="1618" w:name="cap_c90c6a33-fbf8-4bfc-9bf9-5ee679efb941"/>
            <w:bookmarkEnd w:id="1618"/>
            <w:r>
              <w:rPr>
                <w:noProof/>
              </w:rPr>
              <w:lastRenderedPageBreak/>
              <w:drawing>
                <wp:inline distT="0" distB="0" distL="0" distR="0" wp14:anchorId="6E6C188C" wp14:editId="43F693F7">
                  <wp:extent cx="3686175" cy="4333875"/>
                  <wp:effectExtent l="0" t="0" r="0" b="0"/>
                  <wp:docPr id="1559" name="drex_module_32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9" name="drex_module_32_5_custom_2.png"/>
                          <pic:cNvPicPr/>
                        </pic:nvPicPr>
                        <pic:blipFill>
                          <a:blip r:embed="rId14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433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1D3907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AFC989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Окно формирования документов</w:t>
            </w:r>
          </w:p>
        </w:tc>
      </w:tr>
    </w:tbl>
    <w:p w14:paraId="4C5B1833" w14:textId="77777777" w:rsidR="00EE4219" w:rsidRDefault="00167843">
      <w:pPr>
        <w:spacing w:before="160" w:after="160"/>
        <w:jc w:val="center"/>
      </w:pPr>
      <w:r>
        <w:br w:type="page"/>
      </w:r>
    </w:p>
    <w:p w14:paraId="5DBC41F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619" w:name="b23815f5-0123-48df-b23a-3196c3491534"/>
      <w:bookmarkEnd w:id="1619"/>
      <w:r>
        <w:rPr>
          <w:b/>
          <w:bCs/>
          <w:sz w:val="28"/>
          <w:szCs w:val="28"/>
        </w:rPr>
        <w:lastRenderedPageBreak/>
        <w:t>Выбор документа для отправки в банк</w:t>
      </w:r>
    </w:p>
    <w:p w14:paraId="1A3C11C7" w14:textId="46C461FA" w:rsidR="00EE4219" w:rsidRDefault="00167843">
      <w:pPr>
        <w:spacing w:before="160" w:after="160"/>
      </w:pPr>
      <w:r>
        <w:t>В окне формирования документа для печати необходимо выбрать из списка документ для печати. (</w:t>
      </w:r>
      <w:hyperlink w:anchor="cap_1902cfc4-e24b-4f9f-a09a-934d6e9e815f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C024AD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82BFBC" w14:textId="77777777" w:rsidR="00EE4219" w:rsidRDefault="00167843">
            <w:pPr>
              <w:spacing w:line="240" w:lineRule="auto"/>
              <w:jc w:val="center"/>
            </w:pPr>
            <w:bookmarkStart w:id="1620" w:name="cap_1902cfc4-e24b-4f9f-a09a-934d6e9e815f"/>
            <w:bookmarkEnd w:id="1620"/>
            <w:r>
              <w:rPr>
                <w:noProof/>
              </w:rPr>
              <w:drawing>
                <wp:inline distT="0" distB="0" distL="0" distR="0" wp14:anchorId="65975427" wp14:editId="79844BCF">
                  <wp:extent cx="4838700" cy="5676900"/>
                  <wp:effectExtent l="0" t="0" r="0" b="0"/>
                  <wp:docPr id="1560" name="drex_module_32_5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0" name="drex_module_32_5_1_custom.png"/>
                          <pic:cNvPicPr/>
                        </pic:nvPicPr>
                        <pic:blipFill>
                          <a:blip r:embed="rId1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0" cy="567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455D4A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FEE9A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BCCCF1B" w14:textId="77777777" w:rsidR="00EE4219" w:rsidRDefault="00167843">
      <w:pPr>
        <w:spacing w:before="160" w:after="160"/>
      </w:pPr>
      <w:r>
        <w:t>При выборе типа документа для печати Система считывает информацию из профиля выбранного должника, определяет тип должника, выбирает шаблон, соответствующий этому типу, сравнивает с переменными в шаблоне и подставляет в документ только ту информацию, котора</w:t>
      </w:r>
      <w:r>
        <w:t>я отображена в переменных.</w:t>
      </w:r>
    </w:p>
    <w:p w14:paraId="2B322BFB" w14:textId="76EFA0C3" w:rsidR="00EE4219" w:rsidRDefault="00167843">
      <w:pPr>
        <w:spacing w:before="160" w:after="160"/>
      </w:pPr>
      <w:r>
        <w:lastRenderedPageBreak/>
        <w:t>Документ формируется автоматически на основе шаблона, в который при помощи переменных подставляются данные должника. Формирование шаблона и работа с переменными описаны в Разделе</w:t>
      </w:r>
      <w:r>
        <w:rPr>
          <w:rFonts w:ascii="Calibri" w:hAnsi="Calibri" w:cs="Calibri"/>
          <w:color w:val="000000"/>
        </w:rPr>
        <w:t xml:space="preserve"> </w:t>
      </w:r>
      <w:hyperlink w:anchor="f586180e-b608-45d6-9d2b-dde21e1c735c">
        <w:r>
          <w:rPr>
            <w:u w:val="single"/>
          </w:rPr>
          <w:t>Конструктор документов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  <w:r>
        <w:br w:type="page"/>
      </w:r>
    </w:p>
    <w:p w14:paraId="3ECE08B0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621" w:name="a6bbf808-3757-4641-88f0-ba81fb371360"/>
      <w:bookmarkEnd w:id="1621"/>
      <w:r>
        <w:rPr>
          <w:b/>
          <w:bCs/>
          <w:sz w:val="28"/>
          <w:szCs w:val="28"/>
        </w:rPr>
        <w:lastRenderedPageBreak/>
        <w:t>Выбор приложений к основному документу</w:t>
      </w:r>
    </w:p>
    <w:p w14:paraId="01300CE0" w14:textId="61F75D16" w:rsidR="00EE4219" w:rsidRDefault="00167843">
      <w:pPr>
        <w:spacing w:before="160" w:after="160"/>
      </w:pPr>
      <w:r>
        <w:t>В этом разделе при помощи ползунков можно выбрать документы, которые загружены в Систему и необходимы для отправки в банк в каждом конкретном случае. (</w:t>
      </w:r>
      <w:hyperlink w:anchor="cap_fea2df79-f0ba-40a8-a826-bf5ee23e452e">
        <w:r>
          <w:t>Рис.1</w:t>
        </w:r>
      </w:hyperlink>
      <w:r>
        <w:t>)</w:t>
      </w:r>
    </w:p>
    <w:p w14:paraId="2B6AA50C" w14:textId="77777777" w:rsidR="00EE4219" w:rsidRDefault="00167843">
      <w:pPr>
        <w:spacing w:before="160" w:after="160"/>
      </w:pPr>
      <w:r>
        <w:t>При формировании комплекта документ</w:t>
      </w:r>
      <w:r>
        <w:t>ов они будут идти как приложения после основного документа.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95AFF6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4A95A1" w14:textId="77777777" w:rsidR="00EE4219" w:rsidRDefault="00167843">
            <w:pPr>
              <w:spacing w:line="240" w:lineRule="auto"/>
              <w:jc w:val="center"/>
            </w:pPr>
            <w:bookmarkStart w:id="1622" w:name="cap_fea2df79-f0ba-40a8-a826-bf5ee23e452e"/>
            <w:bookmarkEnd w:id="1622"/>
            <w:r>
              <w:rPr>
                <w:noProof/>
              </w:rPr>
              <w:drawing>
                <wp:inline distT="0" distB="0" distL="0" distR="0" wp14:anchorId="635D36C3" wp14:editId="0A0ACCB5">
                  <wp:extent cx="3533775" cy="4152900"/>
                  <wp:effectExtent l="0" t="0" r="0" b="0"/>
                  <wp:docPr id="1561" name="drex_module_32_5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1" name="drex_module_32_5_2_custom.png"/>
                          <pic:cNvPicPr/>
                        </pic:nvPicPr>
                        <pic:blipFill>
                          <a:blip r:embed="rId14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3775" cy="415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C0F18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05775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BFFB0B7" w14:textId="69BB05C2" w:rsidR="00EE4219" w:rsidRDefault="00167843">
      <w:pPr>
        <w:spacing w:before="160" w:after="160"/>
      </w:pPr>
      <w:r>
        <w:t>Список документов для приложения можно настраивать. (</w:t>
      </w:r>
      <w:hyperlink w:anchor="cap_0c951967-3143-400a-907b-830a3f8acd0c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083B37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2B2052" w14:textId="77777777" w:rsidR="00EE4219" w:rsidRDefault="00167843">
            <w:pPr>
              <w:spacing w:line="240" w:lineRule="auto"/>
              <w:jc w:val="center"/>
            </w:pPr>
            <w:bookmarkStart w:id="1623" w:name="cap_0c951967-3143-400a-907b-830a3f8acd0c"/>
            <w:bookmarkEnd w:id="1623"/>
            <w:r>
              <w:rPr>
                <w:noProof/>
              </w:rPr>
              <w:lastRenderedPageBreak/>
              <w:drawing>
                <wp:inline distT="0" distB="0" distL="0" distR="0" wp14:anchorId="5B5BE483" wp14:editId="6F5A6E99">
                  <wp:extent cx="2390775" cy="2009775"/>
                  <wp:effectExtent l="0" t="0" r="0" b="0"/>
                  <wp:docPr id="1562" name="drex_module_32_5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" name="drex_module_32_5_2_custom_2.png"/>
                          <pic:cNvPicPr/>
                        </pic:nvPicPr>
                        <pic:blipFill>
                          <a:blip r:embed="rId9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200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36CAAE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87E51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AE53569" w14:textId="77777777" w:rsidR="00EE4219" w:rsidRDefault="00167843">
      <w:pPr>
        <w:spacing w:before="160" w:after="160"/>
      </w:pPr>
      <w:r>
        <w:t>Изменить порядок документов можно воспользовавшись иконкой в виде горизонтальных полос (на скриншоте отмечено цифрой 1).</w:t>
      </w:r>
    </w:p>
    <w:p w14:paraId="563EE0A6" w14:textId="77777777" w:rsidR="00EE4219" w:rsidRDefault="00167843">
      <w:pPr>
        <w:spacing w:before="160" w:after="160"/>
      </w:pPr>
      <w:r>
        <w:t>Переименовать документ можно воспользовавшись иконкой в виде карандаша (на скриншоте отмечено цифрой 2)</w:t>
      </w:r>
      <w:r>
        <w:br w:type="page"/>
      </w:r>
    </w:p>
    <w:p w14:paraId="453D2289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624" w:name="8750fe81-0784-4959-bfb9-23cea031530e"/>
      <w:bookmarkEnd w:id="1624"/>
      <w:r>
        <w:rPr>
          <w:b/>
          <w:bCs/>
          <w:sz w:val="28"/>
          <w:szCs w:val="28"/>
        </w:rPr>
        <w:lastRenderedPageBreak/>
        <w:t>Отправка документов в банк</w:t>
      </w:r>
    </w:p>
    <w:p w14:paraId="5562C0A1" w14:textId="77777777" w:rsidR="00EE4219" w:rsidRDefault="00167843">
      <w:pPr>
        <w:spacing w:before="160" w:after="160"/>
      </w:pPr>
      <w:r>
        <w:t>Отп</w:t>
      </w:r>
      <w:r>
        <w:t xml:space="preserve">равка запросов в банк осуществляется </w:t>
      </w:r>
      <w:r>
        <w:rPr>
          <w:b/>
          <w:bCs/>
        </w:rPr>
        <w:t>только в ручном режиме.</w:t>
      </w:r>
    </w:p>
    <w:p w14:paraId="4884B8AE" w14:textId="46D8CB7A" w:rsidR="00EE4219" w:rsidRDefault="00167843">
      <w:pPr>
        <w:spacing w:before="160" w:after="160"/>
      </w:pPr>
      <w:r>
        <w:t xml:space="preserve">Для формирования пакета документов нужно воспользоваться кнопкой </w:t>
      </w:r>
      <w:r>
        <w:rPr>
          <w:b/>
          <w:bCs/>
        </w:rPr>
        <w:t>«Формирование и печать»</w:t>
      </w:r>
      <w:r>
        <w:t xml:space="preserve"> (</w:t>
      </w:r>
      <w:hyperlink w:anchor="cap_f71d5dbf-47d3-46a5-863b-94eae0ba8acb">
        <w:r>
          <w:t>Рис.1</w:t>
        </w:r>
      </w:hyperlink>
      <w:r>
        <w:t>).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239C33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ADBD09" w14:textId="77777777" w:rsidR="00EE4219" w:rsidRDefault="00167843">
            <w:pPr>
              <w:spacing w:line="240" w:lineRule="auto"/>
              <w:jc w:val="center"/>
            </w:pPr>
            <w:bookmarkStart w:id="1625" w:name="cap_f71d5dbf-47d3-46a5-863b-94eae0ba8acb"/>
            <w:bookmarkEnd w:id="1625"/>
            <w:r>
              <w:rPr>
                <w:noProof/>
              </w:rPr>
              <w:drawing>
                <wp:inline distT="0" distB="0" distL="0" distR="0" wp14:anchorId="7B51CAD4" wp14:editId="0BDF32E9">
                  <wp:extent cx="4010025" cy="4714875"/>
                  <wp:effectExtent l="0" t="0" r="0" b="0"/>
                  <wp:docPr id="1563" name="drex_module_32_5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" name="drex_module_32_5_3_custom.png"/>
                          <pic:cNvPicPr/>
                        </pic:nvPicPr>
                        <pic:blipFill>
                          <a:blip r:embed="rId14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025" cy="471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55B74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039AC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9662492" w14:textId="0602E5A9" w:rsidR="00EE4219" w:rsidRDefault="00167843">
      <w:pPr>
        <w:spacing w:before="160" w:after="160"/>
      </w:pPr>
      <w:r>
        <w:t>В правом верхнем углу г</w:t>
      </w:r>
      <w:r>
        <w:t>лавного экрана возникнет информационное окно – статус формирования документа. (</w:t>
      </w:r>
      <w:hyperlink w:anchor="cap_9ee290aa-49f1-4e44-8923-6866ecc336ec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398E62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95CAFC" w14:textId="77777777" w:rsidR="00EE4219" w:rsidRDefault="00167843">
            <w:pPr>
              <w:spacing w:line="240" w:lineRule="auto"/>
              <w:jc w:val="center"/>
            </w:pPr>
            <w:bookmarkStart w:id="1626" w:name="cap_9ee290aa-49f1-4e44-8923-6866ecc336ec"/>
            <w:bookmarkEnd w:id="1626"/>
            <w:r>
              <w:rPr>
                <w:noProof/>
              </w:rPr>
              <w:drawing>
                <wp:inline distT="0" distB="0" distL="0" distR="0" wp14:anchorId="0CB0CCEB" wp14:editId="75B216A7">
                  <wp:extent cx="2600325" cy="866775"/>
                  <wp:effectExtent l="0" t="0" r="0" b="0"/>
                  <wp:docPr id="1564" name="drex_module_32_5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4" name="drex_module_32_5_3_custom_2.png"/>
                          <pic:cNvPicPr/>
                        </pic:nvPicPr>
                        <pic:blipFill>
                          <a:blip r:embed="rId9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CACC38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BC1963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Статус формирования документа</w:t>
            </w:r>
          </w:p>
        </w:tc>
      </w:tr>
    </w:tbl>
    <w:p w14:paraId="6AD5DC12" w14:textId="38312BCF" w:rsidR="00EE4219" w:rsidRDefault="00167843">
      <w:pPr>
        <w:spacing w:before="160" w:after="160"/>
      </w:pPr>
      <w:r>
        <w:lastRenderedPageBreak/>
        <w:t>После того, как документы будут сформированы, Система выведет информационное окно с предложением открыть и просмотреть в браузере документ, скачать документ или скачать отчет в котором выводится информация по формированию документа. (</w:t>
      </w:r>
      <w:hyperlink w:anchor="cap_43b3308b-a264-4515-a551-6a03fe751191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85547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688A10" w14:textId="77777777" w:rsidR="00EE4219" w:rsidRDefault="00167843">
            <w:pPr>
              <w:spacing w:line="240" w:lineRule="auto"/>
              <w:jc w:val="center"/>
            </w:pPr>
            <w:bookmarkStart w:id="1627" w:name="cap_43b3308b-a264-4515-a551-6a03fe751191"/>
            <w:bookmarkEnd w:id="1627"/>
            <w:r>
              <w:rPr>
                <w:noProof/>
              </w:rPr>
              <w:drawing>
                <wp:inline distT="0" distB="0" distL="0" distR="0" wp14:anchorId="4C1C0937" wp14:editId="6A9A6941">
                  <wp:extent cx="3048000" cy="1876425"/>
                  <wp:effectExtent l="0" t="0" r="0" b="0"/>
                  <wp:docPr id="1565" name="drex_module_32_5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5" name="drex_module_32_5_3_custom_3.png"/>
                          <pic:cNvPicPr/>
                        </pic:nvPicPr>
                        <pic:blipFill>
                          <a:blip r:embed="rId9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FD6B73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062C1A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Работа с документами</w:t>
            </w:r>
          </w:p>
        </w:tc>
      </w:tr>
    </w:tbl>
    <w:p w14:paraId="6B40782C" w14:textId="516A6C81" w:rsidR="00EE4219" w:rsidRDefault="00167843">
      <w:pPr>
        <w:spacing w:before="160" w:after="160"/>
      </w:pPr>
      <w:r>
        <w:t>Система предлагает скачать файлы документов в нескольких форматах:</w:t>
      </w:r>
      <w:r>
        <w:rPr>
          <w:rFonts w:ascii="Calibri" w:hAnsi="Calibri" w:cs="Calibri"/>
          <w:color w:val="000000"/>
        </w:rPr>
        <w:t xml:space="preserve"> </w:t>
      </w:r>
      <w:r>
        <w:t>pdf, архив</w:t>
      </w:r>
      <w:r>
        <w:rPr>
          <w:rFonts w:ascii="Calibri" w:hAnsi="Calibri" w:cs="Calibri"/>
          <w:color w:val="000000"/>
        </w:rPr>
        <w:t xml:space="preserve"> </w:t>
      </w:r>
      <w:r>
        <w:t>zip, json</w:t>
      </w:r>
      <w:r>
        <w:rPr>
          <w:rFonts w:ascii="Calibri" w:hAnsi="Calibri" w:cs="Calibri"/>
          <w:color w:val="000000"/>
        </w:rPr>
        <w:t xml:space="preserve"> </w:t>
      </w:r>
      <w:r>
        <w:t>или</w:t>
      </w:r>
      <w:r>
        <w:rPr>
          <w:rFonts w:ascii="Calibri" w:hAnsi="Calibri" w:cs="Calibri"/>
          <w:color w:val="000000"/>
        </w:rPr>
        <w:t xml:space="preserve"> </w:t>
      </w:r>
      <w:r>
        <w:t>docx. Формат файла для скачивания можно выбрать из выпадающего списка и нажать кнопку</w:t>
      </w:r>
      <w:r>
        <w:t xml:space="preserve"> «скачать».  (</w:t>
      </w:r>
      <w:hyperlink w:anchor="cap_244c8f62-28de-4d92-92d8-de17a62441dd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EC2012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4F2819" w14:textId="77777777" w:rsidR="00EE4219" w:rsidRDefault="00167843">
            <w:pPr>
              <w:spacing w:line="240" w:lineRule="auto"/>
              <w:jc w:val="center"/>
            </w:pPr>
            <w:bookmarkStart w:id="1628" w:name="cap_244c8f62-28de-4d92-92d8-de17a62441dd"/>
            <w:bookmarkEnd w:id="1628"/>
            <w:r>
              <w:rPr>
                <w:noProof/>
              </w:rPr>
              <w:drawing>
                <wp:inline distT="0" distB="0" distL="0" distR="0" wp14:anchorId="40C4E07E" wp14:editId="5BE5219B">
                  <wp:extent cx="3038475" cy="1876425"/>
                  <wp:effectExtent l="0" t="0" r="0" b="0"/>
                  <wp:docPr id="1566" name="drex_module_32_5_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" name="drex_module_32_5_3_custom_4.png"/>
                          <pic:cNvPicPr/>
                        </pic:nvPicPr>
                        <pic:blipFill>
                          <a:blip r:embed="rId9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603408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B3063D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Формат файлов</w:t>
            </w:r>
          </w:p>
        </w:tc>
      </w:tr>
    </w:tbl>
    <w:p w14:paraId="25CF6A3D" w14:textId="77777777" w:rsidR="00EE4219" w:rsidRDefault="00167843">
      <w:pPr>
        <w:spacing w:before="160" w:after="160"/>
      </w:pPr>
      <w:r>
        <w:t>Если выбрать опцию «Открыть и посмотреть», то откроется экран просмотра сформированных документов.</w:t>
      </w:r>
    </w:p>
    <w:p w14:paraId="212B6EEB" w14:textId="7AD17590" w:rsidR="00EE4219" w:rsidRDefault="00167843">
      <w:pPr>
        <w:spacing w:before="160" w:after="160"/>
      </w:pPr>
      <w:r>
        <w:t>Здесь можно проверить документы и распечатать, нажав иконку «принтер» в правом верхнем углу экрана. (</w:t>
      </w:r>
      <w:hyperlink w:anchor="cap_abe7b79f-b0a1-45b2-8b8e-54956b511711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7C5BDC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4AEF29" w14:textId="77777777" w:rsidR="00EE4219" w:rsidRDefault="00167843">
            <w:pPr>
              <w:spacing w:line="240" w:lineRule="auto"/>
              <w:jc w:val="center"/>
            </w:pPr>
            <w:bookmarkStart w:id="1629" w:name="cap_abe7b79f-b0a1-45b2-8b8e-54956b511711"/>
            <w:bookmarkEnd w:id="1629"/>
            <w:r>
              <w:rPr>
                <w:noProof/>
              </w:rPr>
              <w:lastRenderedPageBreak/>
              <w:drawing>
                <wp:inline distT="0" distB="0" distL="0" distR="0" wp14:anchorId="00471D5D" wp14:editId="433E3B66">
                  <wp:extent cx="5667375" cy="1314450"/>
                  <wp:effectExtent l="0" t="0" r="0" b="0"/>
                  <wp:docPr id="1567" name="drex_module_32_5_3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7" name="drex_module_32_5_3_custom_5.png"/>
                          <pic:cNvPicPr/>
                        </pic:nvPicPr>
                        <pic:blipFill>
                          <a:blip r:embed="rId1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E17FE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0F4D60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Печать документов</w:t>
            </w:r>
          </w:p>
        </w:tc>
      </w:tr>
    </w:tbl>
    <w:p w14:paraId="098DDE57" w14:textId="50981A4F" w:rsidR="00EE4219" w:rsidRDefault="00167843">
      <w:pPr>
        <w:spacing w:before="160" w:after="160"/>
      </w:pPr>
      <w:r>
        <w:t>Если при загрузке данных будут ошибки. Система выведет их в отчете. (</w:t>
      </w:r>
      <w:hyperlink w:anchor="cap_16c2883c-00d8-4586-87fb-019c299b095f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50BAAF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2976508" w14:textId="77777777" w:rsidR="00EE4219" w:rsidRDefault="00167843">
            <w:pPr>
              <w:spacing w:line="240" w:lineRule="auto"/>
              <w:jc w:val="center"/>
            </w:pPr>
            <w:bookmarkStart w:id="1630" w:name="cap_16c2883c-00d8-4586-87fb-019c299b095f"/>
            <w:bookmarkEnd w:id="1630"/>
            <w:r>
              <w:rPr>
                <w:noProof/>
              </w:rPr>
              <w:drawing>
                <wp:inline distT="0" distB="0" distL="0" distR="0" wp14:anchorId="45797DE4" wp14:editId="60DF60C7">
                  <wp:extent cx="2790825" cy="1724025"/>
                  <wp:effectExtent l="0" t="0" r="0" b="0"/>
                  <wp:docPr id="1568" name="drex_module_32_5_3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" name="drex_module_32_5_3_custom_6.png"/>
                          <pic:cNvPicPr/>
                        </pic:nvPicPr>
                        <pic:blipFill>
                          <a:blip r:embed="rId14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499B84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BA99A85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Отчет</w:t>
            </w:r>
          </w:p>
        </w:tc>
      </w:tr>
    </w:tbl>
    <w:p w14:paraId="583F856F" w14:textId="7636326C" w:rsidR="00EE4219" w:rsidRDefault="00167843">
      <w:pPr>
        <w:spacing w:before="160" w:after="160"/>
      </w:pPr>
      <w:r>
        <w:t>Отчет представляет из себя таблицу со следующими полями: (</w:t>
      </w:r>
      <w:hyperlink w:anchor="cap_3b6272a6-7249-46b6-a40d-26846f9593c7">
        <w:r>
          <w:t>Рис.7</w:t>
        </w:r>
      </w:hyperlink>
      <w:r>
        <w:t>)</w:t>
      </w:r>
    </w:p>
    <w:p w14:paraId="17EEE70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</w:t>
      </w:r>
    </w:p>
    <w:p w14:paraId="4321495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ФИО/Организация</w:t>
      </w:r>
    </w:p>
    <w:p w14:paraId="6F06592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Статус</w:t>
      </w:r>
    </w:p>
    <w:p w14:paraId="6196236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Комментарий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279C77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D7F25D" w14:textId="77777777" w:rsidR="00EE4219" w:rsidRDefault="00167843">
            <w:pPr>
              <w:spacing w:line="240" w:lineRule="auto"/>
              <w:jc w:val="center"/>
            </w:pPr>
            <w:bookmarkStart w:id="1631" w:name="cap_3b6272a6-7249-46b6-a40d-26846f9593c7"/>
            <w:bookmarkEnd w:id="1631"/>
            <w:r>
              <w:rPr>
                <w:noProof/>
              </w:rPr>
              <w:drawing>
                <wp:inline distT="0" distB="0" distL="0" distR="0" wp14:anchorId="7490A109" wp14:editId="6B7EC1F0">
                  <wp:extent cx="5667375" cy="495300"/>
                  <wp:effectExtent l="0" t="0" r="0" b="0"/>
                  <wp:docPr id="1569" name="drex_module_32_5_3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9" name="drex_module_32_5_3_custom_7.png"/>
                          <pic:cNvPicPr/>
                        </pic:nvPicPr>
                        <pic:blipFill>
                          <a:blip r:embed="rId14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43528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E69086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Пример отчета</w:t>
            </w:r>
          </w:p>
        </w:tc>
      </w:tr>
    </w:tbl>
    <w:p w14:paraId="3DC1C375" w14:textId="77777777" w:rsidR="00EE4219" w:rsidRDefault="00167843">
      <w:pPr>
        <w:spacing w:before="160" w:after="160"/>
        <w:jc w:val="center"/>
      </w:pPr>
      <w:r>
        <w:t> </w:t>
      </w:r>
    </w:p>
    <w:p w14:paraId="4D74452E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Лицевой счет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008EE236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ФИО / Организация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 (ФЛ), наименование организации должника (ЮЛ)</w:t>
      </w:r>
    </w:p>
    <w:p w14:paraId="0488E5B2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lastRenderedPageBreak/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Система указывает, какие данные не были загружены и по какой причине</w:t>
      </w:r>
    </w:p>
    <w:p w14:paraId="12E09A5C" w14:textId="77777777" w:rsidR="00EE4219" w:rsidRDefault="00167843">
      <w:pPr>
        <w:spacing w:before="160" w:after="160"/>
      </w:pPr>
      <w:r>
        <w:t>Чтобы Система автоматически определяла переменные, данные должны быть правильно загружены. В противном случае будут большие погрешности или ошибки. </w:t>
      </w:r>
    </w:p>
    <w:p w14:paraId="4D8E7F57" w14:textId="77777777" w:rsidR="00EE4219" w:rsidRDefault="00167843">
      <w:pPr>
        <w:spacing w:before="160" w:after="160"/>
      </w:pPr>
      <w:r>
        <w:t>Далее документы нужно распечатать, п</w:t>
      </w:r>
      <w:r>
        <w:t>одписать и отправить оригиналы почтой России.</w:t>
      </w:r>
      <w:r>
        <w:br w:type="page"/>
      </w:r>
    </w:p>
    <w:p w14:paraId="6EB804DA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632" w:name="61d9ec9d-3b1d-48d0-a6f2-5066df9abefe"/>
      <w:bookmarkEnd w:id="1632"/>
      <w:r>
        <w:rPr>
          <w:b/>
          <w:bCs/>
          <w:sz w:val="28"/>
          <w:szCs w:val="28"/>
        </w:rPr>
        <w:lastRenderedPageBreak/>
        <w:t>Карточка должника – работа с банками</w:t>
      </w:r>
    </w:p>
    <w:p w14:paraId="249EFFDB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Запросы в банк</w:t>
      </w:r>
    </w:p>
    <w:p w14:paraId="02CA3454" w14:textId="18393E64" w:rsidR="00EE4219" w:rsidRDefault="00167843">
      <w:pPr>
        <w:spacing w:before="160" w:after="160"/>
      </w:pPr>
      <w:r>
        <w:t xml:space="preserve">Все отправленные запросы и ответы от банков хранятся в разделе </w:t>
      </w:r>
      <w:r>
        <w:rPr>
          <w:b/>
          <w:bCs/>
        </w:rPr>
        <w:t>«Карточка должника» - «Документооборот» - «Банки»</w:t>
      </w:r>
      <w:r>
        <w:t xml:space="preserve"> (</w:t>
      </w:r>
      <w:hyperlink w:anchor="cap_2dcafff5-84d4-4b7f-95fe-84740c5fcc10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6EF770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2461DBC" w14:textId="77777777" w:rsidR="00EE4219" w:rsidRDefault="00167843">
            <w:pPr>
              <w:spacing w:line="240" w:lineRule="auto"/>
              <w:jc w:val="center"/>
            </w:pPr>
            <w:bookmarkStart w:id="1633" w:name="cap_2dcafff5-84d4-4b7f-95fe-84740c5fcc10"/>
            <w:bookmarkEnd w:id="1633"/>
            <w:r>
              <w:rPr>
                <w:noProof/>
              </w:rPr>
              <w:drawing>
                <wp:inline distT="0" distB="0" distL="0" distR="0" wp14:anchorId="78E31523" wp14:editId="3AAED0C8">
                  <wp:extent cx="5667375" cy="561975"/>
                  <wp:effectExtent l="0" t="0" r="0" b="0"/>
                  <wp:docPr id="1570" name="drex_module_32_5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" name="drex_module_32_5_4_custom.png"/>
                          <pic:cNvPicPr/>
                        </pic:nvPicPr>
                        <pic:blipFill>
                          <a:blip r:embed="rId1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D970DE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B5840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6FE5A4D" w14:textId="77777777" w:rsidR="00EE4219" w:rsidRDefault="00167843">
      <w:pPr>
        <w:spacing w:before="160" w:after="160"/>
      </w:pPr>
      <w:r>
        <w:t>Загрузка документов происходит автоматически. При получении ответа нейронная сеть распознает и извлекает данные и проставляет статус по должнику на основании ответа от банка.</w:t>
      </w:r>
    </w:p>
    <w:p w14:paraId="66DAF298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Банковские счета</w:t>
      </w:r>
    </w:p>
    <w:p w14:paraId="78999B04" w14:textId="671B3E32" w:rsidR="00EE4219" w:rsidRDefault="00167843">
      <w:pPr>
        <w:spacing w:before="160" w:after="160"/>
      </w:pPr>
      <w:r>
        <w:t xml:space="preserve">Информация о банковских счетах должника и суммы остатков по счетам хранятся в разделе </w:t>
      </w:r>
      <w:r>
        <w:rPr>
          <w:b/>
          <w:bCs/>
        </w:rPr>
        <w:t>«Карточка должника» - «Справочники ИП» - «Банковские счета»</w:t>
      </w:r>
      <w:r>
        <w:t>. (</w:t>
      </w:r>
      <w:hyperlink w:anchor="cap_cf393d3b-4d89-467c-a4f7-4f35e953fd14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DD3E97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DCD493" w14:textId="77777777" w:rsidR="00EE4219" w:rsidRDefault="00167843">
            <w:pPr>
              <w:spacing w:line="240" w:lineRule="auto"/>
              <w:jc w:val="center"/>
            </w:pPr>
            <w:bookmarkStart w:id="1634" w:name="cap_cf393d3b-4d89-467c-a4f7-4f35e953fd14"/>
            <w:bookmarkEnd w:id="1634"/>
            <w:r>
              <w:rPr>
                <w:noProof/>
              </w:rPr>
              <w:drawing>
                <wp:inline distT="0" distB="0" distL="0" distR="0" wp14:anchorId="5F8C663D" wp14:editId="283B2D58">
                  <wp:extent cx="5667375" cy="990600"/>
                  <wp:effectExtent l="0" t="0" r="0" b="0"/>
                  <wp:docPr id="1571" name="drex_module_32_5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1" name="drex_module_32_5_4_custom_2.png"/>
                          <pic:cNvPicPr/>
                        </pic:nvPicPr>
                        <pic:blipFill>
                          <a:blip r:embed="rId1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01B7A6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AF45F4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934B12A" w14:textId="77777777" w:rsidR="00EE4219" w:rsidRDefault="00167843">
      <w:pPr>
        <w:spacing w:before="160" w:after="160"/>
      </w:pPr>
      <w:r>
        <w:t>Система получает данные от ФНС по направленным запросам о счетах должника в онлайн режиме через канал интеграции с ФНС.</w:t>
      </w:r>
    </w:p>
    <w:p w14:paraId="557D84FA" w14:textId="77777777" w:rsidR="00EE4219" w:rsidRDefault="00167843">
      <w:pPr>
        <w:spacing w:before="160" w:after="160"/>
      </w:pPr>
      <w:r>
        <w:t>Информация о банковских счетах нужна для направления запроса в банк о взыскании и аресте счетов должника.</w:t>
      </w:r>
    </w:p>
    <w:p w14:paraId="4B635A2A" w14:textId="1B2DE307" w:rsidR="00EE4219" w:rsidRDefault="00167843">
      <w:pPr>
        <w:spacing w:before="160" w:after="160"/>
      </w:pPr>
      <w:r>
        <w:t>Также Система автоматически об</w:t>
      </w:r>
      <w:r>
        <w:t>новляет статус должника (</w:t>
      </w:r>
      <w:hyperlink w:anchor="cap_2de68b1b-3710-48ba-9ff9-d90b78d1bd91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7DF12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86D3F3" w14:textId="77777777" w:rsidR="00EE4219" w:rsidRDefault="00167843">
            <w:pPr>
              <w:spacing w:line="240" w:lineRule="auto"/>
              <w:jc w:val="center"/>
            </w:pPr>
            <w:bookmarkStart w:id="1635" w:name="cap_2de68b1b-3710-48ba-9ff9-d90b78d1bd91"/>
            <w:bookmarkEnd w:id="1635"/>
            <w:r>
              <w:rPr>
                <w:noProof/>
              </w:rPr>
              <w:drawing>
                <wp:inline distT="0" distB="0" distL="0" distR="0" wp14:anchorId="01475420" wp14:editId="28730A38">
                  <wp:extent cx="4953000" cy="533400"/>
                  <wp:effectExtent l="0" t="0" r="0" b="0"/>
                  <wp:docPr id="1572" name="drex_module_32_5_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2" name="drex_module_32_5_4_custom_3.png"/>
                          <pic:cNvPicPr/>
                        </pic:nvPicPr>
                        <pic:blipFill>
                          <a:blip r:embed="rId1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0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CF0CEA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29A8519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Рис.3 </w:t>
            </w:r>
          </w:p>
        </w:tc>
      </w:tr>
    </w:tbl>
    <w:p w14:paraId="4D34837B" w14:textId="77777777" w:rsidR="00EE4219" w:rsidRDefault="00167843">
      <w:pPr>
        <w:spacing w:before="160" w:after="160"/>
        <w:jc w:val="center"/>
      </w:pPr>
      <w:r>
        <w:t> </w:t>
      </w:r>
    </w:p>
    <w:p w14:paraId="72A4E2F7" w14:textId="77777777" w:rsidR="00EE4219" w:rsidRDefault="00167843">
      <w:pPr>
        <w:spacing w:before="160" w:after="160"/>
      </w:pPr>
      <w:r>
        <w:t>Автоматическое обновление статуса происходит только после проверки всех документов. Это может занять некоторое время.</w:t>
      </w:r>
    </w:p>
    <w:p w14:paraId="3AA42367" w14:textId="77777777" w:rsidR="00EE4219" w:rsidRDefault="00167843">
      <w:pPr>
        <w:spacing w:before="160" w:after="160"/>
      </w:pPr>
      <w:r>
        <w:t> </w:t>
      </w:r>
    </w:p>
    <w:p w14:paraId="45EF020E" w14:textId="77777777" w:rsidR="00EE4219" w:rsidRDefault="00EE4219">
      <w:pPr>
        <w:spacing w:before="160" w:after="160"/>
      </w:pPr>
    </w:p>
    <w:p w14:paraId="7D2EB28B" w14:textId="77777777" w:rsidR="00EE4219" w:rsidRDefault="00167843">
      <w:pPr>
        <w:spacing w:before="160" w:after="160"/>
      </w:pPr>
      <w:r>
        <w:t> </w:t>
      </w:r>
    </w:p>
    <w:p w14:paraId="03846813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r>
        <w:br w:type="page"/>
      </w:r>
    </w:p>
    <w:p w14:paraId="099951D6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636" w:name="80471ac3-4411-4031-ae86-0c04e58eb3d3"/>
      <w:bookmarkEnd w:id="1636"/>
      <w:r>
        <w:rPr>
          <w:b/>
          <w:bCs/>
          <w:sz w:val="36"/>
          <w:szCs w:val="36"/>
        </w:rPr>
        <w:lastRenderedPageBreak/>
        <w:t>Функциональные кнопки</w:t>
      </w:r>
    </w:p>
    <w:p w14:paraId="59E5234E" w14:textId="0DEB4F56" w:rsidR="00EE4219" w:rsidRDefault="00167843">
      <w:pPr>
        <w:spacing w:before="160" w:after="160"/>
      </w:pPr>
      <w:r>
        <w:t>Панель функциональных располагается в разделе</w:t>
      </w:r>
      <w:r>
        <w:rPr>
          <w:rFonts w:ascii="Calibri" w:hAnsi="Calibri" w:cs="Calibri"/>
          <w:color w:val="000000"/>
        </w:rPr>
        <w:t xml:space="preserve"> </w:t>
      </w:r>
      <w:hyperlink r:id="rId1489">
        <w:r>
          <w:rPr>
            <w:u w:val="single"/>
          </w:rPr>
          <w:t>«Работа с должниками»,</w:t>
        </w:r>
      </w:hyperlink>
      <w:r>
        <w:rPr>
          <w:rFonts w:ascii="Calibri" w:hAnsi="Calibri" w:cs="Calibri"/>
          <w:color w:val="000000"/>
        </w:rPr>
        <w:t xml:space="preserve"> </w:t>
      </w:r>
      <w:r>
        <w:rPr>
          <w:u w:val="single"/>
        </w:rPr>
        <w:t xml:space="preserve">модуль </w:t>
      </w:r>
      <w:r>
        <w:rPr>
          <w:b/>
          <w:bCs/>
          <w:u w:val="single"/>
        </w:rPr>
        <w:t>«Исполнительное производство»</w:t>
      </w:r>
      <w:r>
        <w:rPr>
          <w:u w:val="single"/>
        </w:rPr>
        <w:t>.(</w:t>
      </w:r>
      <w:hyperlink w:anchor="cap_24f4f873-0594-4da4-984a-eea5c8ab66fd">
        <w:r>
          <w:rPr>
            <w:u w:val="single"/>
          </w:rPr>
          <w:t>Рис.1</w:t>
        </w:r>
      </w:hyperlink>
      <w:r>
        <w:rPr>
          <w:u w:val="single"/>
        </w:rP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7E8029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8859C0" w14:textId="77777777" w:rsidR="00EE4219" w:rsidRDefault="00167843">
            <w:pPr>
              <w:spacing w:line="240" w:lineRule="auto"/>
              <w:jc w:val="center"/>
              <w:rPr>
                <w:u w:val="single"/>
              </w:rPr>
            </w:pPr>
            <w:bookmarkStart w:id="1637" w:name="cap_24f4f873-0594-4da4-984a-eea5c8ab66fd"/>
            <w:bookmarkEnd w:id="1637"/>
            <w:r>
              <w:rPr>
                <w:noProof/>
                <w:u w:val="single"/>
              </w:rPr>
              <w:drawing>
                <wp:inline distT="0" distB="0" distL="0" distR="0" wp14:anchorId="605BE1D5" wp14:editId="3FF38567">
                  <wp:extent cx="4029075" cy="1676400"/>
                  <wp:effectExtent l="0" t="0" r="0" b="0"/>
                  <wp:docPr id="1573" name="drex_module_3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3" name="drex_module_33_custom.png"/>
                          <pic:cNvPicPr/>
                        </pic:nvPicPr>
                        <pic:blipFill>
                          <a:blip r:embed="rId1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9075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79F6C1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B89E59" w14:textId="77777777" w:rsidR="00EE4219" w:rsidRDefault="00167843">
            <w:pPr>
              <w:spacing w:before="160" w:after="160"/>
              <w:jc w:val="center"/>
              <w:rPr>
                <w:u w:val="single"/>
              </w:rPr>
            </w:pPr>
            <w:r>
              <w:rPr>
                <w:u w:val="single"/>
              </w:rPr>
              <w:t xml:space="preserve">Рис.1 </w:t>
            </w:r>
          </w:p>
        </w:tc>
      </w:tr>
    </w:tbl>
    <w:p w14:paraId="7A017056" w14:textId="77777777" w:rsidR="00EE4219" w:rsidRDefault="00167843">
      <w:pPr>
        <w:spacing w:before="160" w:after="160"/>
      </w:pPr>
      <w:r>
        <w:t>Функциональные кнопки позволяют формировать пакеты документов для возбуждения исполнительного производства, направления обращений в ФССП.</w:t>
      </w:r>
      <w:r>
        <w:br w:type="page"/>
      </w:r>
    </w:p>
    <w:p w14:paraId="243F7ADF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638" w:name="66eb8483-6dd3-427f-ac9f-be6e5b1a56d8"/>
      <w:bookmarkEnd w:id="1638"/>
      <w:r>
        <w:rPr>
          <w:b/>
          <w:bCs/>
          <w:sz w:val="32"/>
          <w:szCs w:val="32"/>
        </w:rPr>
        <w:lastRenderedPageBreak/>
        <w:t>Печать и формирование документов</w:t>
      </w:r>
    </w:p>
    <w:p w14:paraId="32597895" w14:textId="77777777" w:rsidR="00EE4219" w:rsidRDefault="00167843">
      <w:pPr>
        <w:spacing w:before="160" w:after="160"/>
      </w:pPr>
      <w:r>
        <w:t>Данны</w:t>
      </w:r>
      <w:r>
        <w:t>й раздел отвечает за выбор документов для формирования и подачи в заявлений в ФССП о возбуждении исполнительного производства, заявлений о выдаче исполнительных листов, проверки состояния счетов должника, запросов в ФНС, запросов в банки, подачи исков, ход</w:t>
      </w:r>
      <w:r>
        <w:t>атайств, жалоб и иных документов.</w:t>
      </w:r>
    </w:p>
    <w:p w14:paraId="2D73AF1E" w14:textId="174F5735" w:rsidR="00EE4219" w:rsidRDefault="00167843">
      <w:pPr>
        <w:spacing w:before="160" w:after="160"/>
      </w:pPr>
      <w:r>
        <w:t>Чтобы сформировать комплект документов, нужно</w:t>
      </w:r>
      <w:r>
        <w:rPr>
          <w:rFonts w:ascii="Calibri" w:hAnsi="Calibri" w:cs="Calibri"/>
          <w:color w:val="000000"/>
        </w:rPr>
        <w:t xml:space="preserve"> </w:t>
      </w:r>
      <w:r>
        <w:t xml:space="preserve">выделить должника(ов) из списка и в меню функциональных кнопок воспользоваться кнопкой </w:t>
      </w:r>
      <w:r>
        <w:rPr>
          <w:b/>
          <w:bCs/>
        </w:rPr>
        <w:t>«Печать и формирование документов»</w:t>
      </w:r>
      <w:r>
        <w:t xml:space="preserve"> (</w:t>
      </w:r>
      <w:hyperlink w:anchor="cap_1aa45513-5abd-484c-ac54-6db3f2fe1c3f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906EBF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11D436" w14:textId="77777777" w:rsidR="00EE4219" w:rsidRDefault="00167843">
            <w:pPr>
              <w:spacing w:line="240" w:lineRule="auto"/>
              <w:jc w:val="center"/>
            </w:pPr>
            <w:bookmarkStart w:id="1639" w:name="cap_1aa45513-5abd-484c-ac54-6db3f2fe1c3f"/>
            <w:bookmarkEnd w:id="1639"/>
            <w:r>
              <w:rPr>
                <w:noProof/>
              </w:rPr>
              <w:drawing>
                <wp:inline distT="0" distB="0" distL="0" distR="0" wp14:anchorId="7C519A7A" wp14:editId="61A04742">
                  <wp:extent cx="4067175" cy="2790825"/>
                  <wp:effectExtent l="0" t="0" r="0" b="0"/>
                  <wp:docPr id="1574" name="drex_module_3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" name="drex_module_33_1_custom.png"/>
                          <pic:cNvPicPr/>
                        </pic:nvPicPr>
                        <pic:blipFill>
                          <a:blip r:embed="rId1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279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5DF1E9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964B9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печати и формирования документов</w:t>
            </w:r>
          </w:p>
        </w:tc>
      </w:tr>
    </w:tbl>
    <w:p w14:paraId="3BA6A522" w14:textId="59D1523C" w:rsidR="00EE4219" w:rsidRDefault="00167843">
      <w:pPr>
        <w:spacing w:before="160" w:after="160"/>
      </w:pPr>
      <w:r>
        <w:t>После нажатия кнопки осуществляется переход в редактор формирования документа для печати. (</w:t>
      </w:r>
      <w:hyperlink w:anchor="cap_2894046e-6918-49b2-8059-0da447939694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4D9ED3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19EE5C" w14:textId="77777777" w:rsidR="00EE4219" w:rsidRDefault="00167843">
            <w:pPr>
              <w:spacing w:line="240" w:lineRule="auto"/>
              <w:jc w:val="center"/>
            </w:pPr>
            <w:bookmarkStart w:id="1640" w:name="cap_2894046e-6918-49b2-8059-0da447939694"/>
            <w:bookmarkEnd w:id="1640"/>
            <w:r>
              <w:rPr>
                <w:noProof/>
              </w:rPr>
              <w:lastRenderedPageBreak/>
              <w:drawing>
                <wp:inline distT="0" distB="0" distL="0" distR="0" wp14:anchorId="5CDAA271" wp14:editId="4A969F5E">
                  <wp:extent cx="3686175" cy="4333875"/>
                  <wp:effectExtent l="0" t="0" r="0" b="0"/>
                  <wp:docPr id="1575" name="drex_module_33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5" name="drex_module_33_1_custom_2.png"/>
                          <pic:cNvPicPr/>
                        </pic:nvPicPr>
                        <pic:blipFill>
                          <a:blip r:embed="rId1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433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7FAB8C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6DBD10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Окно формирования документов</w:t>
            </w:r>
          </w:p>
        </w:tc>
      </w:tr>
    </w:tbl>
    <w:p w14:paraId="088F52FC" w14:textId="4E4CBAA9" w:rsidR="00EE4219" w:rsidRDefault="00167843">
      <w:pPr>
        <w:spacing w:before="160" w:after="160"/>
      </w:pPr>
      <w:r>
        <w:t>В случае, если документ в приложении выбран и отправлен на формирование, но отсутствует в карточке должника, система не осуществит отправку из-за отсутствия документа (в отчете после формирования будет отображен отсутствующий документ) (</w:t>
      </w:r>
      <w:hyperlink w:anchor="cap_5dccc9a8-21a8-44cc-bdae-1b4a7fb5b792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DFF0D4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6F32DC" w14:textId="77777777" w:rsidR="00EE4219" w:rsidRDefault="00167843">
            <w:pPr>
              <w:spacing w:line="240" w:lineRule="auto"/>
              <w:jc w:val="center"/>
            </w:pPr>
            <w:bookmarkStart w:id="1641" w:name="cap_5dccc9a8-21a8-44cc-bdae-1b4a7fb5b792"/>
            <w:bookmarkEnd w:id="1641"/>
            <w:r>
              <w:rPr>
                <w:noProof/>
              </w:rPr>
              <w:drawing>
                <wp:inline distT="0" distB="0" distL="0" distR="0" wp14:anchorId="0F6CBC95" wp14:editId="598B5507">
                  <wp:extent cx="1533525" cy="381000"/>
                  <wp:effectExtent l="0" t="0" r="0" b="0"/>
                  <wp:docPr id="1576" name="drex_module_33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6" name="drex_module_33_1_custom_3.png"/>
                          <pic:cNvPicPr/>
                        </pic:nvPicPr>
                        <pic:blipFill>
                          <a:blip r:embed="rId9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4C3DA4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ADDB53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089937C0" w14:textId="77777777" w:rsidR="00EE4219" w:rsidRDefault="00167843">
      <w:r>
        <w:br w:type="page"/>
      </w:r>
    </w:p>
    <w:p w14:paraId="78FC7A7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642" w:name="f5f1bde4-b43c-45d9-b52e-191d533916b3"/>
      <w:bookmarkEnd w:id="1642"/>
      <w:r>
        <w:rPr>
          <w:b/>
          <w:bCs/>
          <w:sz w:val="28"/>
          <w:szCs w:val="28"/>
        </w:rPr>
        <w:lastRenderedPageBreak/>
        <w:t>Документ для печати</w:t>
      </w:r>
    </w:p>
    <w:p w14:paraId="08F23C03" w14:textId="70A1D0B0" w:rsidR="00EE4219" w:rsidRDefault="00167843">
      <w:pPr>
        <w:spacing w:before="160" w:after="160"/>
      </w:pPr>
      <w:r>
        <w:t>В окне формирования документа для печати необходимо выбрать документ для печати.</w:t>
      </w:r>
      <w:r>
        <w:rPr>
          <w:rFonts w:ascii="Calibri" w:hAnsi="Calibri" w:cs="Calibri"/>
          <w:color w:val="000000"/>
        </w:rPr>
        <w:t xml:space="preserve"> </w:t>
      </w:r>
      <w:r>
        <w:t>Для исполнительного производства доступен следующий набор документов: (</w:t>
      </w:r>
      <w:hyperlink w:anchor="cap_9a977a38-ed94-446b-90d9-24319f0d29a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377B17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F4F56A" w14:textId="77777777" w:rsidR="00EE4219" w:rsidRDefault="00167843">
            <w:pPr>
              <w:spacing w:line="240" w:lineRule="auto"/>
              <w:jc w:val="center"/>
            </w:pPr>
            <w:bookmarkStart w:id="1643" w:name="cap_9a977a38-ed94-446b-90d9-24319f0d29a9"/>
            <w:bookmarkEnd w:id="1643"/>
            <w:r>
              <w:rPr>
                <w:noProof/>
              </w:rPr>
              <w:drawing>
                <wp:inline distT="0" distB="0" distL="0" distR="0" wp14:anchorId="5149D086" wp14:editId="17D17C80">
                  <wp:extent cx="4838700" cy="5676900"/>
                  <wp:effectExtent l="0" t="0" r="0" b="0"/>
                  <wp:docPr id="1577" name="drex_module_33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7" name="drex_module_33_1_1_custom.png"/>
                          <pic:cNvPicPr/>
                        </pic:nvPicPr>
                        <pic:blipFill>
                          <a:blip r:embed="rId1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0" cy="567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A4E282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DEC59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366A61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в ФНС о счетах</w:t>
      </w:r>
    </w:p>
    <w:p w14:paraId="33FEEFC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в банк о взыскании и аресте счетов должника (исполнительный лист)</w:t>
      </w:r>
    </w:p>
    <w:p w14:paraId="5640EE2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в банк о взыскании и аресте счетов должника (судебный приказ)</w:t>
      </w:r>
    </w:p>
    <w:p w14:paraId="13FCE74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возбуждении ИП в ФССП (исполнительный лист)</w:t>
      </w:r>
    </w:p>
    <w:p w14:paraId="6841162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возбуждении ИП в</w:t>
      </w:r>
      <w:r>
        <w:t xml:space="preserve"> ФССП (судебный приказ)</w:t>
      </w:r>
    </w:p>
    <w:p w14:paraId="23FB0EE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направлении ИД в казначейство (исполнительный лист)</w:t>
      </w:r>
    </w:p>
    <w:p w14:paraId="7177E47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направлении ИД в казначейство (судебный приказ)</w:t>
      </w:r>
    </w:p>
    <w:p w14:paraId="1F83E78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в казначейство о ходе исполнения (исполнительный лист)</w:t>
      </w:r>
    </w:p>
    <w:p w14:paraId="2255A7C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</w:t>
      </w:r>
      <w:r>
        <w:t xml:space="preserve"> в казначейство о ходе исполнения (судебный приказ)</w:t>
      </w:r>
    </w:p>
    <w:p w14:paraId="4B11EAD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выдаче ИЛ (общий порядок)</w:t>
      </w:r>
    </w:p>
    <w:p w14:paraId="096BDFE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выдаче ИЛ (упрощенное производство до судебного акта)</w:t>
      </w:r>
    </w:p>
    <w:p w14:paraId="0A795C9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выдаче ИЛ (упрощенное производство)</w:t>
      </w:r>
    </w:p>
    <w:p w14:paraId="6CE0CA4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по запросу идентификатора должника</w:t>
      </w:r>
    </w:p>
    <w:p w14:paraId="06BC774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Жалоба на исполнительные действия (бездействие) пристава</w:t>
      </w:r>
    </w:p>
    <w:p w14:paraId="0737EFD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Жалоба на постановление пристава</w:t>
      </w:r>
    </w:p>
    <w:p w14:paraId="07F84B1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об отстранении (отводе) пристава</w:t>
      </w:r>
    </w:p>
    <w:p w14:paraId="5B66931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Наложить ограничение на выезд должника из России</w:t>
      </w:r>
    </w:p>
    <w:p w14:paraId="0925C75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Прекратить ИП (юридическое лицо исключили из ЕГРЮЛ)</w:t>
      </w:r>
    </w:p>
    <w:p w14:paraId="095D940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Прекратить ИП (прекращение ипотечных обязательств)</w:t>
      </w:r>
    </w:p>
    <w:p w14:paraId="66056DB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Начать розыск должника</w:t>
      </w:r>
    </w:p>
    <w:p w14:paraId="794F121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Начать розыск имущества должника</w:t>
      </w:r>
    </w:p>
    <w:p w14:paraId="697706C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Обратить взыскание на доходы должника</w:t>
      </w:r>
    </w:p>
    <w:p w14:paraId="164BE02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Отозвать исполнительный документ</w:t>
      </w:r>
    </w:p>
    <w:p w14:paraId="77E211A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Сообщить об описках или арифметических ошибках</w:t>
      </w:r>
    </w:p>
    <w:p w14:paraId="36CD02D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Подать ходатайство</w:t>
      </w:r>
    </w:p>
    <w:p w14:paraId="71F21E8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Подать объяснение</w:t>
      </w:r>
    </w:p>
    <w:p w14:paraId="708B3FD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Проверить правильность взыскания с доходов должника</w:t>
      </w:r>
    </w:p>
    <w:p w14:paraId="291D30E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Наложить арест на имущество должника</w:t>
      </w:r>
    </w:p>
    <w:p w14:paraId="5FE9523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Ограничить право управления транспортным средством</w:t>
      </w:r>
    </w:p>
    <w:p w14:paraId="1503514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Сообщить дополнительную информацию о местонахождении должника или его имущества</w:t>
      </w:r>
    </w:p>
    <w:p w14:paraId="3B52206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</w:t>
      </w:r>
      <w:r>
        <w:rPr>
          <w:rFonts w:ascii="Times New Roman" w:hAnsi="Times New Roman" w:cs="Times New Roman"/>
          <w:sz w:val="14"/>
          <w:szCs w:val="14"/>
        </w:rPr>
        <w:t>   </w:t>
      </w:r>
      <w:r>
        <w:rPr>
          <w:rFonts w:ascii="Calibri" w:hAnsi="Calibri" w:cs="Calibri"/>
          <w:color w:val="000000"/>
        </w:rPr>
        <w:t xml:space="preserve"> </w:t>
      </w:r>
      <w:r>
        <w:t>Сообщить информацию о наличии у должника имущества, на которое может быть обращено взыскание</w:t>
      </w:r>
    </w:p>
    <w:p w14:paraId="58B2FDA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Повторно предъявить исполнительный документ</w:t>
      </w:r>
    </w:p>
    <w:p w14:paraId="65BA5D9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Сообщить о несогласии с оценкой арестованного имущества</w:t>
      </w:r>
    </w:p>
    <w:p w14:paraId="39A4525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Сообщить о погашении задолжен</w:t>
      </w:r>
      <w:r>
        <w:t>ности</w:t>
      </w:r>
    </w:p>
    <w:p w14:paraId="6FF815E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Отменить постановление об окончании ИП</w:t>
      </w:r>
    </w:p>
    <w:p w14:paraId="1B6CCBC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Отложить исполнительные действия и меры принудительного исполнения</w:t>
      </w:r>
    </w:p>
    <w:p w14:paraId="37D380F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Взыскать расходы на исполнительные действия</w:t>
      </w:r>
    </w:p>
    <w:p w14:paraId="4807697C" w14:textId="77777777" w:rsidR="00EE4219" w:rsidRDefault="00167843">
      <w:pPr>
        <w:spacing w:before="160" w:after="160"/>
      </w:pPr>
      <w:r>
        <w:t>Для удобства документ можно найти через поиск. Вводим текст и получаем нужный документ.</w:t>
      </w:r>
    </w:p>
    <w:p w14:paraId="5F668726" w14:textId="77777777" w:rsidR="00EE4219" w:rsidRDefault="00167843">
      <w:pPr>
        <w:spacing w:before="160" w:after="160"/>
      </w:pPr>
      <w:r>
        <w:t xml:space="preserve">При выборе типа документа для печати Система считывает информацию из профиля выбранного должника, определяет тип должника, выбирает шаблон, соответствующий этому типу, </w:t>
      </w:r>
      <w:r>
        <w:t>сравнивает с переменными в шаблоне и подставляет в документ только ту информацию, которая отображена в переменных.</w:t>
      </w:r>
    </w:p>
    <w:p w14:paraId="7B5B931E" w14:textId="0ACFF457" w:rsidR="00EE4219" w:rsidRDefault="00167843">
      <w:pPr>
        <w:spacing w:before="160" w:after="160"/>
      </w:pPr>
      <w:r>
        <w:t>Документ формируется автоматически на основе шаблона, в который при помощи переменных подставляются данные должника. Формирование шаблона и р</w:t>
      </w:r>
      <w:r>
        <w:t>абота с переменными описаны в Разделе</w:t>
      </w:r>
      <w:r>
        <w:rPr>
          <w:rFonts w:ascii="Calibri" w:hAnsi="Calibri" w:cs="Calibri"/>
          <w:color w:val="000000"/>
        </w:rPr>
        <w:t xml:space="preserve"> </w:t>
      </w:r>
      <w:hyperlink w:anchor="f586180e-b608-45d6-9d2b-dde21e1c735c">
        <w:r>
          <w:rPr>
            <w:u w:val="single"/>
          </w:rPr>
          <w:t>Конструктор документов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  <w:r>
        <w:br w:type="page"/>
      </w:r>
    </w:p>
    <w:p w14:paraId="0327EFB2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644" w:name="881f5089-8bf3-4911-8c6c-5b63da816f60"/>
      <w:bookmarkEnd w:id="1644"/>
      <w:r>
        <w:rPr>
          <w:b/>
          <w:bCs/>
          <w:sz w:val="28"/>
          <w:szCs w:val="28"/>
        </w:rPr>
        <w:lastRenderedPageBreak/>
        <w:t>Документ для приложения</w:t>
      </w:r>
    </w:p>
    <w:p w14:paraId="2E2334A4" w14:textId="66DD5F95" w:rsidR="00EE4219" w:rsidRDefault="00167843">
      <w:pPr>
        <w:spacing w:before="160" w:after="160"/>
      </w:pPr>
      <w:r>
        <w:t>Кроме основного документа для печати в окне формирования документа для печати есть возможность выбора приложений к основному документу. Приложения добавляются через другие формы выгрузки, отдельно от основного документа. (</w:t>
      </w:r>
      <w:hyperlink w:anchor="cap_ccf55bc6-81c5-4fec-ad09-1dd2db9fef1d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595A4F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A73B2B" w14:textId="77777777" w:rsidR="00EE4219" w:rsidRDefault="00167843">
            <w:pPr>
              <w:spacing w:line="240" w:lineRule="auto"/>
              <w:jc w:val="center"/>
            </w:pPr>
            <w:bookmarkStart w:id="1645" w:name="cap_ccf55bc6-81c5-4fec-ad09-1dd2db9fef1d"/>
            <w:bookmarkEnd w:id="1645"/>
            <w:r>
              <w:rPr>
                <w:noProof/>
              </w:rPr>
              <w:drawing>
                <wp:inline distT="0" distB="0" distL="0" distR="0" wp14:anchorId="5AA1E97B" wp14:editId="1086E941">
                  <wp:extent cx="3533775" cy="4152900"/>
                  <wp:effectExtent l="0" t="0" r="0" b="0"/>
                  <wp:docPr id="1578" name="drex_module_33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8" name="drex_module_33_1_2_custom.png"/>
                          <pic:cNvPicPr/>
                        </pic:nvPicPr>
                        <pic:blipFill>
                          <a:blip r:embed="rId14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3775" cy="415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E265AE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E617A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07A25B5" w14:textId="447D018D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Документы организации</w:t>
      </w:r>
      <w:r>
        <w:rPr>
          <w:rFonts w:ascii="Calibri" w:hAnsi="Calibri" w:cs="Calibri"/>
          <w:color w:val="000000"/>
        </w:rPr>
        <w:t xml:space="preserve"> </w:t>
      </w:r>
      <w:r>
        <w:t>(приказы, выписки ЕГРЮЛ, постановления, свидетельства о постановке на учет и прочие учредительные документы, доверенности) загружаются в разделе</w:t>
      </w:r>
      <w:r>
        <w:rPr>
          <w:rFonts w:ascii="Calibri" w:hAnsi="Calibri" w:cs="Calibri"/>
          <w:color w:val="000000"/>
        </w:rPr>
        <w:t xml:space="preserve"> </w:t>
      </w:r>
      <w:hyperlink r:id="rId1494">
        <w:r>
          <w:rPr>
            <w:b/>
            <w:bCs/>
            <w:u w:val="single"/>
          </w:rPr>
          <w:t>«Организации»</w:t>
        </w:r>
      </w:hyperlink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-</w:t>
      </w:r>
      <w:r>
        <w:rPr>
          <w:rFonts w:ascii="Calibri" w:hAnsi="Calibri" w:cs="Calibri"/>
          <w:color w:val="000000"/>
        </w:rPr>
        <w:t xml:space="preserve"> </w:t>
      </w:r>
      <w:r>
        <w:t>«Документы» главного меню системы. Ес</w:t>
      </w:r>
      <w:r>
        <w:t>ли компания создала несколько доверенностей, то все они будут отображаться в списке документов для приложения по названию доверенности.  (</w:t>
      </w:r>
      <w:hyperlink w:anchor="cap_a48f36f9-631a-4867-9cc1-eb12a55e3323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5773A1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059022" w14:textId="77777777" w:rsidR="00EE4219" w:rsidRDefault="00167843">
            <w:pPr>
              <w:spacing w:line="240" w:lineRule="auto"/>
              <w:jc w:val="center"/>
            </w:pPr>
            <w:bookmarkStart w:id="1646" w:name="cap_a48f36f9-631a-4867-9cc1-eb12a55e3323"/>
            <w:bookmarkEnd w:id="1646"/>
            <w:r>
              <w:rPr>
                <w:noProof/>
              </w:rPr>
              <w:lastRenderedPageBreak/>
              <w:drawing>
                <wp:inline distT="0" distB="0" distL="0" distR="0" wp14:anchorId="22AF26BA" wp14:editId="346D6551">
                  <wp:extent cx="3733800" cy="3524250"/>
                  <wp:effectExtent l="0" t="0" r="0" b="0"/>
                  <wp:docPr id="1579" name="drex_module_33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9" name="drex_module_33_1_2_custom_2.png"/>
                          <pic:cNvPicPr/>
                        </pic:nvPicPr>
                        <pic:blipFill>
                          <a:blip r:embed="rId1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352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30062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FCB17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368F8A9" w14:textId="0AB144F5" w:rsidR="00EE4219" w:rsidRDefault="00167843">
      <w:pPr>
        <w:spacing w:before="160" w:after="160"/>
        <w:ind w:left="705"/>
      </w:pPr>
      <w:r>
        <w:t>Работа с организацией, добавление документов и доверенностей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76268772-e2bd-4672-9613-03b5d9d1dd65">
        <w:r>
          <w:rPr>
            <w:u w:val="single"/>
          </w:rPr>
          <w:t>"Организации"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</w:p>
    <w:p w14:paraId="3D1833DA" w14:textId="4DAF307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Документы должника</w:t>
      </w:r>
      <w:r>
        <w:rPr>
          <w:rFonts w:ascii="Calibri" w:hAnsi="Calibri" w:cs="Calibri"/>
          <w:color w:val="000000"/>
        </w:rPr>
        <w:t xml:space="preserve"> </w:t>
      </w:r>
      <w:r>
        <w:t>(информация о задолженности, судебные решения, запросы и ответы из ФССП и ФНС и иные документы) загружаются из карточки должника (</w:t>
      </w:r>
      <w:hyperlink w:anchor="cap_1b577564-73cb-4c99-8c7a-7be5a7296742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CF43E5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89FE78" w14:textId="77777777" w:rsidR="00EE4219" w:rsidRDefault="00167843">
            <w:pPr>
              <w:spacing w:line="240" w:lineRule="auto"/>
              <w:jc w:val="center"/>
            </w:pPr>
            <w:bookmarkStart w:id="1647" w:name="cap_1b577564-73cb-4c99-8c7a-7be5a7296742"/>
            <w:bookmarkEnd w:id="1647"/>
            <w:r>
              <w:rPr>
                <w:noProof/>
              </w:rPr>
              <w:drawing>
                <wp:inline distT="0" distB="0" distL="0" distR="0" wp14:anchorId="63D4B3A8" wp14:editId="71FD2F10">
                  <wp:extent cx="5667375" cy="1247775"/>
                  <wp:effectExtent l="0" t="0" r="0" b="0"/>
                  <wp:docPr id="1580" name="drex_module_33_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0" name="drex_module_33_1_2_custom_3.png"/>
                          <pic:cNvPicPr/>
                        </pic:nvPicPr>
                        <pic:blipFill>
                          <a:blip r:embed="rId1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8BCCB1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08C6BA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6DC77B41" w14:textId="54E30751" w:rsidR="00EE4219" w:rsidRDefault="00167843">
      <w:pPr>
        <w:spacing w:before="160" w:after="160"/>
        <w:ind w:left="705"/>
      </w:pPr>
      <w:r>
        <w:t xml:space="preserve">Как загрузить документы в карточку должника, </w:t>
      </w:r>
      <w:r>
        <w:t>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233c5d13-887a-4f39-a5f0-9e8aa73ffa8d">
        <w:r>
          <w:rPr>
            <w:u w:val="single"/>
          </w:rPr>
          <w:t>Карточка должника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p w14:paraId="18D06746" w14:textId="249C9036" w:rsidR="00EE4219" w:rsidRDefault="00167843">
      <w:pPr>
        <w:spacing w:before="160" w:after="160"/>
      </w:pPr>
      <w:r>
        <w:t>Список документов для исполнительного производства: (</w:t>
      </w:r>
      <w:hyperlink w:anchor="cap_8bc8cbed-8010-4144-aa3f-e3c5161c0c35">
        <w:r>
          <w:t>Рис.4</w:t>
        </w:r>
      </w:hyperlink>
      <w:r>
        <w:t>)</w:t>
      </w:r>
    </w:p>
    <w:p w14:paraId="0E16A93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Судебное решение</w:t>
      </w:r>
    </w:p>
    <w:p w14:paraId="16678DF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Исполнительный лист</w:t>
      </w:r>
    </w:p>
    <w:p w14:paraId="1DBCDE9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ПП об оплате госпошлины</w:t>
      </w:r>
    </w:p>
    <w:p w14:paraId="71B34B3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ПП</w:t>
      </w:r>
      <w:r>
        <w:rPr>
          <w:rFonts w:ascii="Calibri" w:hAnsi="Calibri" w:cs="Calibri"/>
          <w:color w:val="000000"/>
        </w:rPr>
        <w:t xml:space="preserve"> </w:t>
      </w:r>
      <w:r>
        <w:t>о доплате госпошлины</w:t>
      </w:r>
    </w:p>
    <w:p w14:paraId="0659AEC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Личная доверенность</w:t>
      </w:r>
    </w:p>
    <w:p w14:paraId="3993303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Выписка ЕГРЮЛ</w:t>
      </w:r>
    </w:p>
    <w:p w14:paraId="5EAD3D4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Мои документы</w:t>
      </w:r>
    </w:p>
    <w:p w14:paraId="371435A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Трек-номер</w:t>
      </w:r>
    </w:p>
    <w:p w14:paraId="1D5AA98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Гарантийное письмо</w:t>
      </w:r>
    </w:p>
    <w:p w14:paraId="3A2738F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Акт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106DE8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C09AFF" w14:textId="77777777" w:rsidR="00EE4219" w:rsidRDefault="00167843">
            <w:pPr>
              <w:spacing w:line="240" w:lineRule="auto"/>
              <w:jc w:val="center"/>
            </w:pPr>
            <w:bookmarkStart w:id="1648" w:name="cap_8bc8cbed-8010-4144-aa3f-e3c5161c0c35"/>
            <w:bookmarkEnd w:id="1648"/>
            <w:r>
              <w:rPr>
                <w:noProof/>
              </w:rPr>
              <w:drawing>
                <wp:inline distT="0" distB="0" distL="0" distR="0" wp14:anchorId="19035C65" wp14:editId="30FC519B">
                  <wp:extent cx="3533775" cy="4152900"/>
                  <wp:effectExtent l="0" t="0" r="0" b="0"/>
                  <wp:docPr id="1581" name="drex_module_33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" name="drex_module_33_1_2_custom.png"/>
                          <pic:cNvPicPr/>
                        </pic:nvPicPr>
                        <pic:blipFill>
                          <a:blip r:embed="rId14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3775" cy="415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829052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931211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58B736BB" w14:textId="77777777" w:rsidR="00EE4219" w:rsidRDefault="00167843">
      <w:pPr>
        <w:spacing w:before="160" w:after="160"/>
      </w:pPr>
      <w:r>
        <w:t>«Документы для приложения» выступают строго как приложение к основному документу и не могут быть распечатаны индивидуально. Чтобы активировать документ приложения, нужно сдвинуть ползунок в правую сторону.</w:t>
      </w:r>
    </w:p>
    <w:p w14:paraId="07BB7921" w14:textId="25551CAB" w:rsidR="00EE4219" w:rsidRDefault="00167843">
      <w:pPr>
        <w:spacing w:before="160" w:after="160"/>
      </w:pPr>
      <w:r>
        <w:lastRenderedPageBreak/>
        <w:t>Список документов для приложения можно настраивать</w:t>
      </w:r>
      <w:r>
        <w:t>. (</w:t>
      </w:r>
      <w:hyperlink w:anchor="cap_cc0e3569-4271-47ba-a97e-ecc3b75a6d18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391D61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22AE9F" w14:textId="77777777" w:rsidR="00EE4219" w:rsidRDefault="00167843">
            <w:pPr>
              <w:spacing w:line="240" w:lineRule="auto"/>
              <w:jc w:val="center"/>
            </w:pPr>
            <w:bookmarkStart w:id="1649" w:name="cap_cc0e3569-4271-47ba-a97e-ecc3b75a6d18"/>
            <w:bookmarkEnd w:id="1649"/>
            <w:r>
              <w:rPr>
                <w:noProof/>
              </w:rPr>
              <w:drawing>
                <wp:inline distT="0" distB="0" distL="0" distR="0" wp14:anchorId="5AD362A7" wp14:editId="7A7C751C">
                  <wp:extent cx="2390775" cy="2009775"/>
                  <wp:effectExtent l="0" t="0" r="0" b="0"/>
                  <wp:docPr id="1582" name="drex_module_33_1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2" name="drex_module_33_1_2_custom_4.png"/>
                          <pic:cNvPicPr/>
                        </pic:nvPicPr>
                        <pic:blipFill>
                          <a:blip r:embed="rId1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200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0CC7E7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CFF3E6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701C991B" w14:textId="77777777" w:rsidR="00EE4219" w:rsidRDefault="00167843">
      <w:pPr>
        <w:spacing w:before="160" w:after="160"/>
      </w:pPr>
      <w:r>
        <w:t>Изменить порядок документов можно воспользовавшись иконкой в виде горизонтальных полос (на скриншоте отмечено цифрой 1).</w:t>
      </w:r>
    </w:p>
    <w:p w14:paraId="142AA702" w14:textId="77777777" w:rsidR="00EE4219" w:rsidRDefault="00167843">
      <w:pPr>
        <w:spacing w:before="160" w:after="160"/>
      </w:pPr>
      <w:r>
        <w:t>Переименовать документ можно воспользовавшись иконкой в виде карандаша (на скриншоте отмечено цифрой 2)</w:t>
      </w:r>
      <w:r>
        <w:br w:type="page"/>
      </w:r>
    </w:p>
    <w:p w14:paraId="4355B77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650" w:name="88ee71dc-3f95-4d36-8636-56b2b76b0d55"/>
      <w:bookmarkEnd w:id="1650"/>
      <w:r>
        <w:rPr>
          <w:b/>
          <w:bCs/>
          <w:sz w:val="28"/>
          <w:szCs w:val="28"/>
        </w:rPr>
        <w:lastRenderedPageBreak/>
        <w:t>Формирование и отправка докуме</w:t>
      </w:r>
      <w:r>
        <w:rPr>
          <w:b/>
          <w:bCs/>
          <w:sz w:val="28"/>
          <w:szCs w:val="28"/>
        </w:rPr>
        <w:t>нтов</w:t>
      </w:r>
    </w:p>
    <w:p w14:paraId="4A6D265A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Документы для ФССП</w:t>
      </w:r>
    </w:p>
    <w:p w14:paraId="586532C5" w14:textId="77777777" w:rsidR="00EE4219" w:rsidRDefault="00167843">
      <w:pPr>
        <w:spacing w:before="160" w:after="160"/>
      </w:pPr>
      <w:r>
        <w:t>Система предоставляет возможность формирования и подачи заявлений в ФССП о возбуждении исполнительного производства, заявлений о выдаче исполнительных листов, направления различных ходатайств, жалоб и иных документов.</w:t>
      </w:r>
    </w:p>
    <w:tbl>
      <w:tblPr>
        <w:tblStyle w:val="a3"/>
        <w:tblW w:w="5000" w:type="pct"/>
        <w:tblInd w:w="855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905"/>
      </w:tblGrid>
      <w:tr w:rsidR="00EE4219" w14:paraId="30B0F8AB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  <w:tcBorders>
              <w:top w:val="single" w:sz="6" w:space="0" w:color="5B9BD5"/>
              <w:left w:val="none" w:sz="18" w:space="0" w:color="000000"/>
              <w:bottom w:val="single" w:sz="6" w:space="0" w:color="5B9BD5"/>
              <w:right w:val="none" w:sz="18" w:space="0" w:color="000000"/>
            </w:tcBorders>
          </w:tcPr>
          <w:p w14:paraId="3D5994DF" w14:textId="77777777" w:rsidR="00EE4219" w:rsidRDefault="00167843">
            <w:pPr>
              <w:ind w:left="105"/>
              <w:rPr>
                <w:i/>
                <w:iCs/>
              </w:rPr>
            </w:pPr>
            <w:r>
              <w:rPr>
                <w:i/>
                <w:iCs/>
              </w:rPr>
              <w:t>Важно знать, ч</w:t>
            </w:r>
            <w:r>
              <w:rPr>
                <w:i/>
                <w:iCs/>
              </w:rPr>
              <w:t>то в ФССП можно подать только оригиналы документов в бумажном виде. Иногда, в порядке исключения, отдельные ФССП принимают документы и в электронном виде. Для этого нужно заранее уточнить эту возможность и обратиться в ФССП с соответствующей просьбой.</w:t>
            </w:r>
          </w:p>
        </w:tc>
      </w:tr>
    </w:tbl>
    <w:p w14:paraId="104080CE" w14:textId="77777777" w:rsidR="00EE4219" w:rsidRDefault="00167843">
      <w:pPr>
        <w:spacing w:before="160" w:after="160"/>
      </w:pPr>
      <w:r>
        <w:t>Пол</w:t>
      </w:r>
      <w:r>
        <w:t>ный перечень документов для подачи в ФССП:</w:t>
      </w:r>
    </w:p>
    <w:p w14:paraId="159A19A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возбуждении ИП в ФССП (исполнительный лист)</w:t>
      </w:r>
    </w:p>
    <w:p w14:paraId="53D70C0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возбуждении ИП в ФССП (судебный приказ)</w:t>
      </w:r>
    </w:p>
    <w:p w14:paraId="7BF686F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выдаче ИЛ (общий порядок)</w:t>
      </w:r>
    </w:p>
    <w:p w14:paraId="3BA4CB0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выдаче ИЛ (упрощенное производство до судебного акта)</w:t>
      </w:r>
    </w:p>
    <w:p w14:paraId="3C0DE45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выдаче ИЛ (упрощенное производство)</w:t>
      </w:r>
    </w:p>
    <w:p w14:paraId="7BFD05A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по запросу идентификатора должника</w:t>
      </w:r>
    </w:p>
    <w:p w14:paraId="34CE34F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Жалоба на исполнительные действия (бездействие) пристава</w:t>
      </w:r>
    </w:p>
    <w:p w14:paraId="65D330E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Жалоба на постановление пристава</w:t>
      </w:r>
    </w:p>
    <w:p w14:paraId="72084F8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об отстранении (отводе) пристава</w:t>
      </w:r>
    </w:p>
    <w:p w14:paraId="43DFFC0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Наложить ограничение на выезд должника из России</w:t>
      </w:r>
    </w:p>
    <w:p w14:paraId="02D4A0D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Прекратить ИП (юридическое лицо исключили из ЕГРЮЛ)</w:t>
      </w:r>
    </w:p>
    <w:p w14:paraId="322B1B1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Прекратить ИП (прекращение ипотечных </w:t>
      </w:r>
      <w:r>
        <w:t>обязательств)</w:t>
      </w:r>
    </w:p>
    <w:p w14:paraId="3ABB2A0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Начать розыск должника</w:t>
      </w:r>
    </w:p>
    <w:p w14:paraId="39485C3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Начать розыск имущества должника</w:t>
      </w:r>
    </w:p>
    <w:p w14:paraId="28072FC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Обратить взыскание на доходы должника</w:t>
      </w:r>
    </w:p>
    <w:p w14:paraId="36C0D82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Отозвать исполнительный документ</w:t>
      </w:r>
    </w:p>
    <w:p w14:paraId="1F3161D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Сообщить об описках или арифметических ошибках</w:t>
      </w:r>
    </w:p>
    <w:p w14:paraId="4482E00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Подать ходатайство</w:t>
      </w:r>
    </w:p>
    <w:p w14:paraId="6BDA2AF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Подать объяснение</w:t>
      </w:r>
    </w:p>
    <w:p w14:paraId="2BB004B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Проверить правильность взыскания с доходов должника</w:t>
      </w:r>
    </w:p>
    <w:p w14:paraId="1AB12A4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Наложить арест на имущество должника</w:t>
      </w:r>
    </w:p>
    <w:p w14:paraId="19B0E60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Ограничить право управления транс</w:t>
      </w:r>
      <w:r>
        <w:t>портным средством</w:t>
      </w:r>
    </w:p>
    <w:p w14:paraId="32755F6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Сообщить дополнительную информацию о местонахождении должника или его имущества</w:t>
      </w:r>
    </w:p>
    <w:p w14:paraId="5BD9C97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Сообщить информацию о наличии у должника имущества, на которое может быть обращено взыскание</w:t>
      </w:r>
    </w:p>
    <w:p w14:paraId="4D13766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Повторно предъявить исполнительный документ</w:t>
      </w:r>
    </w:p>
    <w:p w14:paraId="7EB358B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Сообщить о несогласии с оценкой арестованного имущества</w:t>
      </w:r>
    </w:p>
    <w:p w14:paraId="4160316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Сообщить о погашении задолженности</w:t>
      </w:r>
    </w:p>
    <w:p w14:paraId="22537E0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Отменить постановление об окончании ИП</w:t>
      </w:r>
    </w:p>
    <w:p w14:paraId="7815BA6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Отложить исполнительные действия и меры пр</w:t>
      </w:r>
      <w:r>
        <w:t>инудительного исполнения</w:t>
      </w:r>
    </w:p>
    <w:p w14:paraId="749E3ED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Взыскать расходы на исполнительные действия</w:t>
      </w:r>
    </w:p>
    <w:p w14:paraId="75DE9EF1" w14:textId="77777777" w:rsidR="00EE4219" w:rsidRDefault="00167843">
      <w:pPr>
        <w:spacing w:before="160" w:after="160"/>
      </w:pPr>
      <w:r>
        <w:t> </w:t>
      </w:r>
    </w:p>
    <w:p w14:paraId="78846AB9" w14:textId="35563A6C" w:rsidR="00EE4219" w:rsidRDefault="00167843">
      <w:pPr>
        <w:spacing w:before="160" w:after="160"/>
      </w:pPr>
      <w:r>
        <w:t>Для формирования комплекта документов для отправки в ФССП нужно выбрать документ для печати и документы для приложения как описано в разделах</w:t>
      </w:r>
      <w:r>
        <w:rPr>
          <w:rFonts w:ascii="Calibri" w:hAnsi="Calibri" w:cs="Calibri"/>
          <w:color w:val="000000"/>
        </w:rPr>
        <w:t xml:space="preserve"> </w:t>
      </w:r>
      <w:hyperlink w:anchor="f5f1bde4-b43c-45d9-b52e-191d533916b3">
        <w:r>
          <w:rPr>
            <w:u w:val="single"/>
          </w:rPr>
          <w:t>«Документ для печати»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и</w:t>
      </w:r>
      <w:r>
        <w:rPr>
          <w:rFonts w:ascii="Calibri" w:hAnsi="Calibri" w:cs="Calibri"/>
          <w:color w:val="000000"/>
        </w:rPr>
        <w:t xml:space="preserve"> </w:t>
      </w:r>
      <w:hyperlink w:anchor="881f5089-8bf3-4911-8c6c-5b63da816f60">
        <w:r>
          <w:rPr>
            <w:u w:val="single"/>
          </w:rPr>
          <w:t>«Документ для приложения»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  <w:r>
        <w:br w:type="page"/>
      </w:r>
    </w:p>
    <w:p w14:paraId="0AFF400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651" w:name="6ea1018f-6870-4cd2-bbe7-2565425c0fe3"/>
      <w:bookmarkEnd w:id="1651"/>
      <w:r>
        <w:rPr>
          <w:b/>
          <w:bCs/>
          <w:sz w:val="26"/>
          <w:szCs w:val="26"/>
        </w:rPr>
        <w:lastRenderedPageBreak/>
        <w:t>Отправка документов в ФССП</w:t>
      </w:r>
    </w:p>
    <w:p w14:paraId="7D4934DF" w14:textId="77777777" w:rsidR="00EE4219" w:rsidRDefault="00167843">
      <w:pPr>
        <w:spacing w:before="320" w:after="160"/>
        <w:rPr>
          <w:b/>
          <w:bCs/>
        </w:rPr>
      </w:pPr>
      <w:r>
        <w:rPr>
          <w:b/>
          <w:bCs/>
        </w:rPr>
        <w:t>Отправка заявлений</w:t>
      </w:r>
    </w:p>
    <w:p w14:paraId="7C7E3C67" w14:textId="77777777" w:rsidR="00EE4219" w:rsidRDefault="00167843">
      <w:pPr>
        <w:spacing w:before="160" w:after="160"/>
      </w:pPr>
      <w:r>
        <w:t xml:space="preserve">Отправка заявлений в ФССП осуществляется </w:t>
      </w:r>
      <w:r>
        <w:rPr>
          <w:b/>
          <w:bCs/>
        </w:rPr>
        <w:t>только в ручном режиме.</w:t>
      </w:r>
    </w:p>
    <w:p w14:paraId="11E0431E" w14:textId="480C1754" w:rsidR="00EE4219" w:rsidRDefault="00167843">
      <w:pPr>
        <w:spacing w:before="160" w:after="160"/>
      </w:pPr>
      <w:r>
        <w:t xml:space="preserve">Для формирования пакета документов нужно воспользоваться кнопкой </w:t>
      </w:r>
      <w:r>
        <w:rPr>
          <w:b/>
          <w:bCs/>
        </w:rPr>
        <w:t>«Формирование и печать»</w:t>
      </w:r>
      <w:r>
        <w:t xml:space="preserve"> (</w:t>
      </w:r>
      <w:hyperlink w:anchor="cap_3ebc11ef-b40a-4a60-9818-145dab03914d">
        <w:r>
          <w:t>Рис.1</w:t>
        </w:r>
      </w:hyperlink>
      <w:r>
        <w:t>).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50CFC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7B8793" w14:textId="77777777" w:rsidR="00EE4219" w:rsidRDefault="00167843">
            <w:pPr>
              <w:spacing w:line="240" w:lineRule="auto"/>
              <w:jc w:val="center"/>
            </w:pPr>
            <w:bookmarkStart w:id="1652" w:name="cap_3ebc11ef-b40a-4a60-9818-145dab03914d"/>
            <w:bookmarkEnd w:id="1652"/>
            <w:r>
              <w:rPr>
                <w:noProof/>
              </w:rPr>
              <w:drawing>
                <wp:inline distT="0" distB="0" distL="0" distR="0" wp14:anchorId="13A5A837" wp14:editId="5532EEF7">
                  <wp:extent cx="3457575" cy="4086225"/>
                  <wp:effectExtent l="0" t="0" r="0" b="0"/>
                  <wp:docPr id="1583" name="drex_module_33_1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3" name="drex_module_33_1_3_1_custom.png"/>
                          <pic:cNvPicPr/>
                        </pic:nvPicPr>
                        <pic:blipFill>
                          <a:blip r:embed="rId1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575" cy="408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5E2659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455BE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960E537" w14:textId="12E7C00B" w:rsidR="00EE4219" w:rsidRDefault="00167843">
      <w:pPr>
        <w:spacing w:before="160" w:after="160"/>
      </w:pPr>
      <w:r>
        <w:t>В правом верхнем углу главного экрана возникнет информационное окно – статус формиро</w:t>
      </w:r>
      <w:r>
        <w:t>вания документа. (</w:t>
      </w:r>
      <w:hyperlink w:anchor="cap_a7f14648-8e86-463b-a612-846b49890114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76F6EE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5465D21" w14:textId="77777777" w:rsidR="00EE4219" w:rsidRDefault="00167843">
            <w:pPr>
              <w:spacing w:line="240" w:lineRule="auto"/>
              <w:jc w:val="center"/>
            </w:pPr>
            <w:bookmarkStart w:id="1653" w:name="cap_a7f14648-8e86-463b-a612-846b49890114"/>
            <w:bookmarkEnd w:id="1653"/>
            <w:r>
              <w:rPr>
                <w:noProof/>
              </w:rPr>
              <w:drawing>
                <wp:inline distT="0" distB="0" distL="0" distR="0" wp14:anchorId="1E066149" wp14:editId="75CEE20B">
                  <wp:extent cx="2600325" cy="866775"/>
                  <wp:effectExtent l="0" t="0" r="0" b="0"/>
                  <wp:docPr id="1584" name="drex_module_33_1_3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4" name="drex_module_33_1_3_1_custom_2.png"/>
                          <pic:cNvPicPr/>
                        </pic:nvPicPr>
                        <pic:blipFill>
                          <a:blip r:embed="rId9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44F9E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8FEDC2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Статус формирования документа</w:t>
            </w:r>
          </w:p>
        </w:tc>
      </w:tr>
    </w:tbl>
    <w:p w14:paraId="0D863D25" w14:textId="5FBF2742" w:rsidR="00EE4219" w:rsidRDefault="00167843">
      <w:pPr>
        <w:spacing w:before="160" w:after="160"/>
      </w:pPr>
      <w:r>
        <w:lastRenderedPageBreak/>
        <w:t>После того, как документы будут сформированы, Система выведет информационное окно с предложением открыть и просмотреть в браузере документ, скачать документ или скачать отчет в котором выводится информация по формированию документа. (</w:t>
      </w:r>
      <w:hyperlink w:anchor="cap_19e2355f-6551-4494-9a07-fd783d6c6062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2EC2E9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E46B10" w14:textId="77777777" w:rsidR="00EE4219" w:rsidRDefault="00167843">
            <w:pPr>
              <w:spacing w:line="240" w:lineRule="auto"/>
              <w:jc w:val="center"/>
            </w:pPr>
            <w:bookmarkStart w:id="1654" w:name="cap_19e2355f-6551-4494-9a07-fd783d6c6062"/>
            <w:bookmarkEnd w:id="1654"/>
            <w:r>
              <w:rPr>
                <w:noProof/>
              </w:rPr>
              <w:drawing>
                <wp:inline distT="0" distB="0" distL="0" distR="0" wp14:anchorId="1CC2A680" wp14:editId="727A428E">
                  <wp:extent cx="3048000" cy="1876425"/>
                  <wp:effectExtent l="0" t="0" r="0" b="0"/>
                  <wp:docPr id="1585" name="drex_module_33_1_3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" name="drex_module_33_1_3_1_custom_3.png"/>
                          <pic:cNvPicPr/>
                        </pic:nvPicPr>
                        <pic:blipFill>
                          <a:blip r:embed="rId1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60903B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C502CC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Работа с документами</w:t>
            </w:r>
          </w:p>
        </w:tc>
      </w:tr>
    </w:tbl>
    <w:p w14:paraId="12E0080E" w14:textId="4351F0D5" w:rsidR="00EE4219" w:rsidRDefault="00167843">
      <w:pPr>
        <w:spacing w:before="160" w:after="160"/>
      </w:pPr>
      <w:r>
        <w:t>Система предлагает скачать файлы документов в нескольких форматах:</w:t>
      </w:r>
      <w:r>
        <w:rPr>
          <w:rFonts w:ascii="Calibri" w:hAnsi="Calibri" w:cs="Calibri"/>
          <w:color w:val="000000"/>
        </w:rPr>
        <w:t xml:space="preserve"> </w:t>
      </w:r>
      <w:r>
        <w:t>pdf, архив</w:t>
      </w:r>
      <w:r>
        <w:rPr>
          <w:rFonts w:ascii="Calibri" w:hAnsi="Calibri" w:cs="Calibri"/>
          <w:color w:val="000000"/>
        </w:rPr>
        <w:t xml:space="preserve"> </w:t>
      </w:r>
      <w:r>
        <w:t>zip, json</w:t>
      </w:r>
      <w:r>
        <w:rPr>
          <w:rFonts w:ascii="Calibri" w:hAnsi="Calibri" w:cs="Calibri"/>
          <w:color w:val="000000"/>
        </w:rPr>
        <w:t xml:space="preserve"> </w:t>
      </w:r>
      <w:r>
        <w:t>или</w:t>
      </w:r>
      <w:r>
        <w:rPr>
          <w:rFonts w:ascii="Calibri" w:hAnsi="Calibri" w:cs="Calibri"/>
          <w:color w:val="000000"/>
        </w:rPr>
        <w:t xml:space="preserve"> </w:t>
      </w:r>
      <w:r>
        <w:t>docx. Формат файла для скачивания можно выбрать из выпадающего списка и нажать кнопку «скачать».  (</w:t>
      </w:r>
      <w:hyperlink w:anchor="cap_47cafb91-6194-4faa-b3c5-f32875220540">
        <w:r>
          <w:t>Рис.4</w:t>
        </w:r>
      </w:hyperlink>
      <w:r>
        <w:t>)</w:t>
      </w:r>
    </w:p>
    <w:p w14:paraId="37A1B7A2" w14:textId="77777777" w:rsidR="00EE4219" w:rsidRDefault="00167843">
      <w:pPr>
        <w:spacing w:before="160" w:after="16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6D0977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0EA4AE" w14:textId="77777777" w:rsidR="00EE4219" w:rsidRDefault="00167843">
            <w:pPr>
              <w:spacing w:line="240" w:lineRule="auto"/>
              <w:jc w:val="center"/>
            </w:pPr>
            <w:bookmarkStart w:id="1655" w:name="cap_47cafb91-6194-4faa-b3c5-f32875220540"/>
            <w:bookmarkEnd w:id="1655"/>
            <w:r>
              <w:rPr>
                <w:noProof/>
              </w:rPr>
              <w:drawing>
                <wp:inline distT="0" distB="0" distL="0" distR="0" wp14:anchorId="57583B6B" wp14:editId="6EEC5F32">
                  <wp:extent cx="3038475" cy="1876425"/>
                  <wp:effectExtent l="0" t="0" r="0" b="0"/>
                  <wp:docPr id="1586" name="drex_module_33_1_3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6" name="drex_module_33_1_3_1_custom_4.png"/>
                          <pic:cNvPicPr/>
                        </pic:nvPicPr>
                        <pic:blipFill>
                          <a:blip r:embed="rId1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4C1266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4F1ABA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Формат файлов</w:t>
            </w:r>
          </w:p>
        </w:tc>
      </w:tr>
    </w:tbl>
    <w:p w14:paraId="00EA957C" w14:textId="77777777" w:rsidR="00EE4219" w:rsidRDefault="00167843">
      <w:pPr>
        <w:spacing w:before="160" w:after="160"/>
      </w:pPr>
      <w:r>
        <w:t>Если выбрать опцию «Открыть и посмотреть», то откроется экран просмотра сформированных документов.</w:t>
      </w:r>
    </w:p>
    <w:p w14:paraId="427570A4" w14:textId="3990FDC3" w:rsidR="00EE4219" w:rsidRDefault="00167843">
      <w:pPr>
        <w:spacing w:before="160" w:after="160"/>
      </w:pPr>
      <w:r>
        <w:t>Здесь можно проверить документы и распечатать, нажав иконку «принтер» в правом верхнем углу экрана. (</w:t>
      </w:r>
      <w:hyperlink w:anchor="cap_32873aee-107a-438b-828a-1d4ec2e94d98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07AC2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6F1F11" w14:textId="77777777" w:rsidR="00EE4219" w:rsidRDefault="00167843">
            <w:pPr>
              <w:spacing w:line="240" w:lineRule="auto"/>
              <w:jc w:val="center"/>
            </w:pPr>
            <w:bookmarkStart w:id="1656" w:name="cap_32873aee-107a-438b-828a-1d4ec2e94d98"/>
            <w:bookmarkEnd w:id="1656"/>
            <w:r>
              <w:rPr>
                <w:noProof/>
              </w:rPr>
              <w:lastRenderedPageBreak/>
              <w:drawing>
                <wp:inline distT="0" distB="0" distL="0" distR="0" wp14:anchorId="7D0CED82" wp14:editId="7400873D">
                  <wp:extent cx="5667375" cy="1314450"/>
                  <wp:effectExtent l="0" t="0" r="0" b="0"/>
                  <wp:docPr id="1587" name="drex_module_33_1_3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7" name="drex_module_33_1_3_1_custom_5.png"/>
                          <pic:cNvPicPr/>
                        </pic:nvPicPr>
                        <pic:blipFill>
                          <a:blip r:embed="rId1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129946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648AB1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Печать документов</w:t>
            </w:r>
          </w:p>
        </w:tc>
      </w:tr>
    </w:tbl>
    <w:p w14:paraId="332FD132" w14:textId="0A63E847" w:rsidR="00EE4219" w:rsidRDefault="00167843">
      <w:pPr>
        <w:spacing w:before="160" w:after="160"/>
      </w:pPr>
      <w:r>
        <w:t>Если при загрузке данных будут ошибки. Система выведет их в отчете. (</w:t>
      </w:r>
      <w:hyperlink w:anchor="cap_66bab5de-88d8-4ca4-ba3f-7d69c25b2c74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211634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793C76" w14:textId="77777777" w:rsidR="00EE4219" w:rsidRDefault="00167843">
            <w:pPr>
              <w:spacing w:line="240" w:lineRule="auto"/>
              <w:jc w:val="center"/>
            </w:pPr>
            <w:bookmarkStart w:id="1657" w:name="cap_66bab5de-88d8-4ca4-ba3f-7d69c25b2c74"/>
            <w:bookmarkEnd w:id="1657"/>
            <w:r>
              <w:rPr>
                <w:noProof/>
              </w:rPr>
              <w:drawing>
                <wp:inline distT="0" distB="0" distL="0" distR="0" wp14:anchorId="53512878" wp14:editId="6B8A606D">
                  <wp:extent cx="2790825" cy="1724025"/>
                  <wp:effectExtent l="0" t="0" r="0" b="0"/>
                  <wp:docPr id="1588" name="drex_module_33_1_3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" name="drex_module_33_1_3_1_custom_6.png"/>
                          <pic:cNvPicPr/>
                        </pic:nvPicPr>
                        <pic:blipFill>
                          <a:blip r:embed="rId1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582B3C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1A8C3C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Отчет</w:t>
            </w:r>
          </w:p>
        </w:tc>
      </w:tr>
    </w:tbl>
    <w:p w14:paraId="223805A1" w14:textId="35D29561" w:rsidR="00EE4219" w:rsidRDefault="00167843">
      <w:pPr>
        <w:spacing w:before="160" w:after="160"/>
      </w:pPr>
      <w:r>
        <w:t>Отчет представляет из себя таблицу со следующими полями: (</w:t>
      </w:r>
      <w:hyperlink w:anchor="cap_bdbea075-cea1-4c82-aec9-f88fea4ed069">
        <w:r>
          <w:t>Рис.7</w:t>
        </w:r>
      </w:hyperlink>
      <w:r>
        <w:t>)</w:t>
      </w:r>
    </w:p>
    <w:p w14:paraId="5A3CC2A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</w:t>
      </w:r>
    </w:p>
    <w:p w14:paraId="6803B63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ФИО/Организация</w:t>
      </w:r>
    </w:p>
    <w:p w14:paraId="71713A8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Статус</w:t>
      </w:r>
    </w:p>
    <w:p w14:paraId="1FDE7CB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Комментарий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5B790A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638379" w14:textId="77777777" w:rsidR="00EE4219" w:rsidRDefault="00167843">
            <w:pPr>
              <w:spacing w:line="240" w:lineRule="auto"/>
              <w:jc w:val="center"/>
            </w:pPr>
            <w:bookmarkStart w:id="1658" w:name="cap_bdbea075-cea1-4c82-aec9-f88fea4ed069"/>
            <w:bookmarkEnd w:id="1658"/>
            <w:r>
              <w:rPr>
                <w:noProof/>
              </w:rPr>
              <w:drawing>
                <wp:inline distT="0" distB="0" distL="0" distR="0" wp14:anchorId="36A237D3" wp14:editId="084467CE">
                  <wp:extent cx="5667375" cy="495300"/>
                  <wp:effectExtent l="0" t="0" r="0" b="0"/>
                  <wp:docPr id="1589" name="drex_module_33_1_3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9" name="drex_module_33_1_3_1_custom_7.png"/>
                          <pic:cNvPicPr/>
                        </pic:nvPicPr>
                        <pic:blipFill>
                          <a:blip r:embed="rId1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E916C3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341188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Пример отчета</w:t>
            </w:r>
          </w:p>
        </w:tc>
      </w:tr>
    </w:tbl>
    <w:p w14:paraId="4BF163B4" w14:textId="77777777" w:rsidR="00EE4219" w:rsidRDefault="00167843">
      <w:pPr>
        <w:spacing w:before="160" w:after="160"/>
        <w:jc w:val="center"/>
      </w:pPr>
      <w:r>
        <w:t> </w:t>
      </w:r>
    </w:p>
    <w:p w14:paraId="068AD58C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Лицевой счет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172F1794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ФИО / Организация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 (ФЛ), наименование организации должника (ЮЛ)</w:t>
      </w:r>
    </w:p>
    <w:p w14:paraId="04A859B1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lastRenderedPageBreak/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Система указывает, какие данные не были загружены и по какой причине</w:t>
      </w:r>
    </w:p>
    <w:p w14:paraId="4985955F" w14:textId="77777777" w:rsidR="00EE4219" w:rsidRDefault="00167843">
      <w:pPr>
        <w:spacing w:before="160" w:after="160"/>
      </w:pPr>
      <w:r>
        <w:t>Чтобы Система автоматически определяла переменные, данные должны быть правильно загружены. В противном случае будут большие погрешности или ошибки. </w:t>
      </w:r>
    </w:p>
    <w:p w14:paraId="24C02E96" w14:textId="77777777" w:rsidR="00EE4219" w:rsidRDefault="00167843">
      <w:pPr>
        <w:spacing w:before="160" w:after="160"/>
      </w:pPr>
      <w:r>
        <w:t>Далее документы нужно распечатать, п</w:t>
      </w:r>
      <w:r>
        <w:t>одписать и отправить оригиналы почтой России.</w:t>
      </w:r>
    </w:p>
    <w:p w14:paraId="7BC7F87F" w14:textId="77777777" w:rsidR="00EE4219" w:rsidRDefault="00167843">
      <w:pPr>
        <w:spacing w:before="320" w:after="160"/>
        <w:rPr>
          <w:b/>
          <w:bCs/>
        </w:rPr>
      </w:pPr>
      <w:r>
        <w:rPr>
          <w:b/>
          <w:bCs/>
        </w:rPr>
        <w:t>Отправка ходатайств, жалоб, сообщений приставам</w:t>
      </w:r>
    </w:p>
    <w:p w14:paraId="41950F55" w14:textId="6AB97CCF" w:rsidR="00EE4219" w:rsidRDefault="00167843">
      <w:pPr>
        <w:spacing w:before="160" w:after="160"/>
      </w:pPr>
      <w:r>
        <w:t xml:space="preserve">Чтобы отправить ходатайство, жалобу или сообщение приставу, нужно воспользоваться опцией </w:t>
      </w:r>
      <w:r>
        <w:rPr>
          <w:b/>
          <w:bCs/>
        </w:rPr>
        <w:t>«Подписать и отправить запрос».</w:t>
      </w:r>
      <w:r>
        <w:t xml:space="preserve"> (</w:t>
      </w:r>
      <w:hyperlink w:anchor="cap_81ea1f60-b48e-460e-89b7-4dd2c453d227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44470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79F8A3" w14:textId="77777777" w:rsidR="00EE4219" w:rsidRDefault="00167843">
            <w:pPr>
              <w:spacing w:line="240" w:lineRule="auto"/>
              <w:jc w:val="center"/>
            </w:pPr>
            <w:bookmarkStart w:id="1659" w:name="cap_81ea1f60-b48e-460e-89b7-4dd2c453d227"/>
            <w:bookmarkEnd w:id="1659"/>
            <w:r>
              <w:rPr>
                <w:noProof/>
              </w:rPr>
              <w:drawing>
                <wp:inline distT="0" distB="0" distL="0" distR="0" wp14:anchorId="434F0E9F" wp14:editId="4AF0B9DC">
                  <wp:extent cx="3686175" cy="4343400"/>
                  <wp:effectExtent l="0" t="0" r="0" b="0"/>
                  <wp:docPr id="1590" name="drex_module_33_1_3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" name="drex_module_33_1_3_1_custom_8.png"/>
                          <pic:cNvPicPr/>
                        </pic:nvPicPr>
                        <pic:blipFill>
                          <a:blip r:embed="rId1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434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8D7BE0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64B745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77A255BA" w14:textId="77777777" w:rsidR="00EE4219" w:rsidRDefault="00167843">
      <w:pPr>
        <w:spacing w:before="160" w:after="160"/>
        <w:jc w:val="center"/>
      </w:pPr>
      <w:r>
        <w:t> </w:t>
      </w:r>
    </w:p>
    <w:p w14:paraId="29BFC771" w14:textId="77777777" w:rsidR="00EE4219" w:rsidRDefault="00167843">
      <w:pPr>
        <w:spacing w:before="160" w:after="160"/>
      </w:pPr>
      <w:r>
        <w:lastRenderedPageBreak/>
        <w:t xml:space="preserve">После нажатия кнопки </w:t>
      </w:r>
      <w:r>
        <w:rPr>
          <w:b/>
          <w:bCs/>
        </w:rPr>
        <w:t>«Подписать и отправить запрос»</w:t>
      </w:r>
      <w:r>
        <w:t xml:space="preserve"> система формирует выбранные документы, проверяет интеграцию с Госуслугами и отправляет запрос через</w:t>
      </w:r>
      <w:r>
        <w:rPr>
          <w:rFonts w:ascii="Calibri" w:hAnsi="Calibri" w:cs="Calibri"/>
          <w:color w:val="000000"/>
        </w:rPr>
        <w:t xml:space="preserve"> </w:t>
      </w:r>
      <w:r>
        <w:t>ЕПГУ. Если с этим каналом возникли проблемы, отправка осущест</w:t>
      </w:r>
      <w:r>
        <w:t>вляется через резервный канал СМЭВ.</w:t>
      </w:r>
    </w:p>
    <w:p w14:paraId="3D531218" w14:textId="68F5F17B" w:rsidR="00EE4219" w:rsidRDefault="00167843">
      <w:pPr>
        <w:spacing w:before="160" w:after="160"/>
      </w:pPr>
      <w:r>
        <w:t>Как добавить сотрудника на Госуслугах,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2dceaee9-1c45-42a3-accd-8e15590af956">
        <w:r>
          <w:rPr>
            <w:u w:val="single"/>
          </w:rPr>
          <w:t>Добавление сотрудника организации на Госуслугах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p w14:paraId="36E9E69B" w14:textId="77777777" w:rsidR="00EE4219" w:rsidRDefault="00167843">
      <w:pPr>
        <w:spacing w:before="160" w:after="160"/>
      </w:pPr>
      <w:r>
        <w:t>Отправленные запросы и полученные отв</w:t>
      </w:r>
      <w:r>
        <w:t xml:space="preserve">еты из ФССП направляются в </w:t>
      </w:r>
      <w:r>
        <w:rPr>
          <w:b/>
          <w:bCs/>
        </w:rPr>
        <w:t>«Карточку должника».</w:t>
      </w:r>
      <w:r>
        <w:br w:type="page"/>
      </w:r>
    </w:p>
    <w:p w14:paraId="4640918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660" w:name="58d7d539-b4e4-4be6-9759-8267cfe836af"/>
      <w:bookmarkEnd w:id="1660"/>
      <w:r>
        <w:rPr>
          <w:b/>
          <w:bCs/>
          <w:sz w:val="26"/>
          <w:szCs w:val="26"/>
        </w:rPr>
        <w:lastRenderedPageBreak/>
        <w:t>Документы для ФНС</w:t>
      </w:r>
    </w:p>
    <w:p w14:paraId="361B3A30" w14:textId="77777777" w:rsidR="00EE4219" w:rsidRDefault="00167843">
      <w:pPr>
        <w:spacing w:before="160" w:after="160"/>
      </w:pPr>
      <w:r>
        <w:t>Система предоставляет возможность формирования и подачи в ФНС следующих запросов:</w:t>
      </w:r>
    </w:p>
    <w:p w14:paraId="4D9416F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в ФНС о счетах </w:t>
      </w:r>
    </w:p>
    <w:p w14:paraId="45428954" w14:textId="678E0C52" w:rsidR="00EE4219" w:rsidRDefault="00167843">
      <w:pPr>
        <w:spacing w:before="160" w:after="160"/>
      </w:pPr>
      <w:r>
        <w:t>Для формирования комплекта документов для отправки в ФНС нужно выбрать документ для печати и документы для приложения как описано в разделах</w:t>
      </w:r>
      <w:r>
        <w:rPr>
          <w:rFonts w:ascii="Calibri" w:hAnsi="Calibri" w:cs="Calibri"/>
          <w:color w:val="000000"/>
        </w:rPr>
        <w:t xml:space="preserve"> </w:t>
      </w:r>
      <w:hyperlink w:anchor="f5f1bde4-b43c-45d9-b52e-191d533916b3">
        <w:r>
          <w:rPr>
            <w:u w:val="single"/>
          </w:rPr>
          <w:t>«Документ для печати»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и</w:t>
      </w:r>
      <w:r>
        <w:rPr>
          <w:rFonts w:ascii="Calibri" w:hAnsi="Calibri" w:cs="Calibri"/>
          <w:color w:val="000000"/>
        </w:rPr>
        <w:t xml:space="preserve"> </w:t>
      </w:r>
      <w:hyperlink w:anchor="881f5089-8bf3-4911-8c6c-5b63da816f60">
        <w:r>
          <w:rPr>
            <w:u w:val="single"/>
          </w:rPr>
          <w:t>«Документ для приложения»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  <w:r>
        <w:br w:type="page"/>
      </w:r>
    </w:p>
    <w:p w14:paraId="249B35C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661" w:name="3e178d81-cc05-4447-89e6-6127e115d1c3"/>
      <w:bookmarkEnd w:id="1661"/>
      <w:r>
        <w:rPr>
          <w:b/>
          <w:bCs/>
          <w:sz w:val="26"/>
          <w:szCs w:val="26"/>
        </w:rPr>
        <w:lastRenderedPageBreak/>
        <w:t>Отправка документов в ФНС</w:t>
      </w:r>
    </w:p>
    <w:p w14:paraId="716BF4F4" w14:textId="4F7B943C" w:rsidR="00EE4219" w:rsidRDefault="00167843">
      <w:pPr>
        <w:spacing w:before="160" w:after="160"/>
      </w:pPr>
      <w:r>
        <w:t xml:space="preserve">После того, как выбор документов окончен, нажимаем кнопку </w:t>
      </w:r>
      <w:r>
        <w:rPr>
          <w:b/>
          <w:bCs/>
        </w:rPr>
        <w:t>«Подписать и отправить по ЭЦП».</w:t>
      </w:r>
      <w:r>
        <w:t xml:space="preserve"> (</w:t>
      </w:r>
      <w:hyperlink w:anchor="cap_1370d86f-99ba-42db-ab1b-168bde816bbb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0AF3FA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A11BAB" w14:textId="77777777" w:rsidR="00EE4219" w:rsidRDefault="00167843">
            <w:pPr>
              <w:spacing w:line="240" w:lineRule="auto"/>
              <w:jc w:val="center"/>
            </w:pPr>
            <w:bookmarkStart w:id="1662" w:name="cap_1370d86f-99ba-42db-ab1b-168bde816bbb"/>
            <w:bookmarkEnd w:id="1662"/>
            <w:r>
              <w:rPr>
                <w:noProof/>
              </w:rPr>
              <w:drawing>
                <wp:inline distT="0" distB="0" distL="0" distR="0" wp14:anchorId="10170D6F" wp14:editId="5F6B0D00">
                  <wp:extent cx="3619500" cy="4210050"/>
                  <wp:effectExtent l="0" t="0" r="0" b="0"/>
                  <wp:docPr id="1591" name="drex_module_33_1_3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1" name="drex_module_33_1_3_3_custom.png"/>
                          <pic:cNvPicPr/>
                        </pic:nvPicPr>
                        <pic:blipFill>
                          <a:blip r:embed="rId1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0" cy="421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BC1299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E2A671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C64FF55" w14:textId="52F29198" w:rsidR="00EE4219" w:rsidRDefault="00167843">
      <w:pPr>
        <w:spacing w:before="160" w:after="160"/>
      </w:pPr>
      <w:r>
        <w:t xml:space="preserve">После нажатия кнопки </w:t>
      </w:r>
      <w:r>
        <w:rPr>
          <w:b/>
          <w:bCs/>
        </w:rPr>
        <w:t>«Подписать и отправить по ЭЦП»</w:t>
      </w:r>
      <w:r>
        <w:t xml:space="preserve"> система формирует выбранные документы. После формирования документов выводится статусное окно (</w:t>
      </w:r>
      <w:hyperlink w:anchor="cap_761be44a-9532-4d3f-aaed-3a5f4dbd9ce4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3292A3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A467A6" w14:textId="77777777" w:rsidR="00EE4219" w:rsidRDefault="00167843">
            <w:pPr>
              <w:spacing w:line="240" w:lineRule="auto"/>
              <w:jc w:val="center"/>
            </w:pPr>
            <w:bookmarkStart w:id="1663" w:name="cap_761be44a-9532-4d3f-aaed-3a5f4dbd9ce4"/>
            <w:bookmarkEnd w:id="1663"/>
            <w:r>
              <w:rPr>
                <w:noProof/>
              </w:rPr>
              <w:drawing>
                <wp:inline distT="0" distB="0" distL="0" distR="0" wp14:anchorId="28DEA340" wp14:editId="00299776">
                  <wp:extent cx="3276600" cy="1409700"/>
                  <wp:effectExtent l="0" t="0" r="0" b="0"/>
                  <wp:docPr id="1592" name="drex_module_33_1_3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2" name="drex_module_33_1_3_3_custom_2.png"/>
                          <pic:cNvPicPr/>
                        </pic:nvPicPr>
                        <pic:blipFill>
                          <a:blip r:embed="rId14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6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DE287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D46455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4C42B1D" w14:textId="77777777" w:rsidR="00EE4219" w:rsidRDefault="00167843">
      <w:pPr>
        <w:spacing w:before="160" w:after="160"/>
      </w:pPr>
      <w:r>
        <w:lastRenderedPageBreak/>
        <w:t>В пункте «Отчет», указан статус сформированных документов. Если каких-либо документов должника, выбранных в приложении не хватает, это будет отражено в отчете.</w:t>
      </w:r>
    </w:p>
    <w:p w14:paraId="74B6B9FE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Режим отправки в ФНС онлайн по ЭЦП</w:t>
      </w:r>
      <w:r>
        <w:rPr>
          <w:rFonts w:ascii="Calibri" w:hAnsi="Calibri" w:cs="Calibri"/>
          <w:color w:val="000000"/>
        </w:rPr>
        <w:t xml:space="preserve"> </w:t>
      </w:r>
      <w:r>
        <w:t xml:space="preserve">- данный метод отправки проверяет готовность онлайн отправки </w:t>
      </w:r>
      <w:r>
        <w:t>документов, подписанных по ЭЦП. При выборе этого режима отправки происходит отправка документов в ФНС и проверка аккаунта госуслуг сотрудника, ЭЦП и документов по должнику.</w:t>
      </w:r>
    </w:p>
    <w:p w14:paraId="210A49E6" w14:textId="3EC85F37" w:rsidR="00EE4219" w:rsidRDefault="00167843">
      <w:pPr>
        <w:spacing w:before="160" w:after="160"/>
      </w:pPr>
      <w:r>
        <w:t>Как получить ЭЦП и добавить сотрудника организации на Госуслугах, описано в</w:t>
      </w:r>
      <w:r>
        <w:rPr>
          <w:rFonts w:ascii="Calibri" w:hAnsi="Calibri" w:cs="Calibri"/>
          <w:color w:val="000000"/>
        </w:rPr>
        <w:t xml:space="preserve"> </w:t>
      </w:r>
      <w:hyperlink w:anchor="f2b27f85-775f-4859-85ae-ca34dff296b9">
        <w:r>
          <w:rPr>
            <w:u w:val="single"/>
          </w:rPr>
          <w:t>«пошаговом руководстве»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  <w:r>
        <w:br w:type="page"/>
      </w:r>
    </w:p>
    <w:p w14:paraId="22C1C38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664" w:name="c288dccb-64c4-4c5d-aa4e-641ff01d4d3b"/>
      <w:bookmarkEnd w:id="1664"/>
      <w:r>
        <w:rPr>
          <w:b/>
          <w:bCs/>
          <w:sz w:val="26"/>
          <w:szCs w:val="26"/>
        </w:rPr>
        <w:lastRenderedPageBreak/>
        <w:t>Запросы в банки</w:t>
      </w:r>
    </w:p>
    <w:p w14:paraId="7E7652F3" w14:textId="77777777" w:rsidR="00EE4219" w:rsidRDefault="00167843">
      <w:pPr>
        <w:spacing w:before="160" w:after="160"/>
      </w:pPr>
      <w:r>
        <w:t>Система предоставляет возможность формирования и подачи в банки следующих запросов:</w:t>
      </w:r>
    </w:p>
    <w:p w14:paraId="1C5936B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в банк о взыскании и аресте счетов должника (исполнительный лист)</w:t>
      </w:r>
    </w:p>
    <w:p w14:paraId="2595608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в банк о взыскании и аресте счетов должника (судебный приказ) </w:t>
      </w:r>
    </w:p>
    <w:p w14:paraId="6EA5D909" w14:textId="2FE8A29D" w:rsidR="00EE4219" w:rsidRDefault="00167843">
      <w:pPr>
        <w:spacing w:before="160" w:after="160"/>
      </w:pPr>
      <w:r>
        <w:t xml:space="preserve">Для формирования комплекта документов для запроса в банк нужно выбрать документ для печати и документы </w:t>
      </w:r>
      <w:r>
        <w:t>для приложения как описано в разделах</w:t>
      </w:r>
      <w:r>
        <w:rPr>
          <w:rFonts w:ascii="Calibri" w:hAnsi="Calibri" w:cs="Calibri"/>
          <w:color w:val="000000"/>
        </w:rPr>
        <w:t xml:space="preserve"> </w:t>
      </w:r>
      <w:hyperlink w:anchor="f5f1bde4-b43c-45d9-b52e-191d533916b3">
        <w:r>
          <w:rPr>
            <w:u w:val="single"/>
          </w:rPr>
          <w:t>«Документ для печати»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и</w:t>
      </w:r>
      <w:r>
        <w:rPr>
          <w:rFonts w:ascii="Calibri" w:hAnsi="Calibri" w:cs="Calibri"/>
          <w:color w:val="000000"/>
        </w:rPr>
        <w:t xml:space="preserve"> </w:t>
      </w:r>
      <w:hyperlink w:anchor="881f5089-8bf3-4911-8c6c-5b63da816f60">
        <w:r>
          <w:rPr>
            <w:u w:val="single"/>
          </w:rPr>
          <w:t>«Документ для приложения»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  <w:r>
        <w:br w:type="page"/>
      </w:r>
    </w:p>
    <w:p w14:paraId="6B8429F9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665" w:name="8da6022e-a046-4c7d-b0ed-942beb5fb097"/>
      <w:bookmarkEnd w:id="1665"/>
      <w:r>
        <w:rPr>
          <w:b/>
          <w:bCs/>
          <w:sz w:val="26"/>
          <w:szCs w:val="26"/>
        </w:rPr>
        <w:lastRenderedPageBreak/>
        <w:t>Отправка документов в банк</w:t>
      </w:r>
    </w:p>
    <w:p w14:paraId="484B3177" w14:textId="77777777" w:rsidR="00EE4219" w:rsidRDefault="00167843">
      <w:pPr>
        <w:spacing w:before="160" w:after="160"/>
      </w:pPr>
      <w:r>
        <w:t>Отп</w:t>
      </w:r>
      <w:r>
        <w:t xml:space="preserve">равка запросов в банк осуществляется </w:t>
      </w:r>
      <w:r>
        <w:rPr>
          <w:b/>
          <w:bCs/>
        </w:rPr>
        <w:t>только в ручном режиме.</w:t>
      </w:r>
    </w:p>
    <w:p w14:paraId="07B56D63" w14:textId="0AB33855" w:rsidR="00EE4219" w:rsidRDefault="00167843">
      <w:pPr>
        <w:spacing w:before="160" w:after="160"/>
      </w:pPr>
      <w:r>
        <w:t xml:space="preserve">Для формирования пакета документов нужно воспользоваться кнопкой </w:t>
      </w:r>
      <w:r>
        <w:rPr>
          <w:b/>
          <w:bCs/>
        </w:rPr>
        <w:t>«Формирование и печать»</w:t>
      </w:r>
      <w:r>
        <w:t xml:space="preserve"> (</w:t>
      </w:r>
      <w:hyperlink w:anchor="cap_79f96d2a-aa49-4123-9ba5-5b212957b767">
        <w:r>
          <w:t>Рис.1</w:t>
        </w:r>
      </w:hyperlink>
      <w:r>
        <w:t>).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D712E6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32298F" w14:textId="77777777" w:rsidR="00EE4219" w:rsidRDefault="00167843">
            <w:pPr>
              <w:spacing w:line="240" w:lineRule="auto"/>
              <w:jc w:val="center"/>
            </w:pPr>
            <w:bookmarkStart w:id="1666" w:name="cap_79f96d2a-aa49-4123-9ba5-5b212957b767"/>
            <w:bookmarkEnd w:id="1666"/>
            <w:r>
              <w:rPr>
                <w:noProof/>
              </w:rPr>
              <w:drawing>
                <wp:inline distT="0" distB="0" distL="0" distR="0" wp14:anchorId="56A428BD" wp14:editId="72BBAE34">
                  <wp:extent cx="4010025" cy="4714875"/>
                  <wp:effectExtent l="0" t="0" r="0" b="0"/>
                  <wp:docPr id="1593" name="drex_module_33_1_3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3" name="drex_module_33_1_3_5_custom.png"/>
                          <pic:cNvPicPr/>
                        </pic:nvPicPr>
                        <pic:blipFill>
                          <a:blip r:embed="rId1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025" cy="471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884F31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0F503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F6DD002" w14:textId="1884B972" w:rsidR="00EE4219" w:rsidRDefault="00167843">
      <w:pPr>
        <w:spacing w:before="160" w:after="160"/>
      </w:pPr>
      <w:r>
        <w:t>В правом верхнем углу главного экрана возникнет информационное окно – статус формирования документа. (</w:t>
      </w:r>
      <w:hyperlink w:anchor="cap_09154701-7269-4498-b866-2b5ecb3982b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01C83F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D1A7BA" w14:textId="77777777" w:rsidR="00EE4219" w:rsidRDefault="00167843">
            <w:pPr>
              <w:spacing w:line="240" w:lineRule="auto"/>
              <w:jc w:val="center"/>
            </w:pPr>
            <w:bookmarkStart w:id="1667" w:name="cap_09154701-7269-4498-b866-2b5ecb3982b6"/>
            <w:bookmarkEnd w:id="1667"/>
            <w:r>
              <w:rPr>
                <w:noProof/>
              </w:rPr>
              <w:drawing>
                <wp:inline distT="0" distB="0" distL="0" distR="0" wp14:anchorId="2516FD6C" wp14:editId="7E04EDE0">
                  <wp:extent cx="2600325" cy="866775"/>
                  <wp:effectExtent l="0" t="0" r="0" b="0"/>
                  <wp:docPr id="1594" name="drex_module_33_1_3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" name="drex_module_33_1_3_5_custom_2.png"/>
                          <pic:cNvPicPr/>
                        </pic:nvPicPr>
                        <pic:blipFill>
                          <a:blip r:embed="rId9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3640C5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FF0B60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Статус формирования документа</w:t>
            </w:r>
          </w:p>
        </w:tc>
      </w:tr>
    </w:tbl>
    <w:p w14:paraId="503AFEE3" w14:textId="36CB1678" w:rsidR="00EE4219" w:rsidRDefault="00167843">
      <w:pPr>
        <w:spacing w:before="160" w:after="160"/>
      </w:pPr>
      <w:r>
        <w:lastRenderedPageBreak/>
        <w:t>После того, как документы будут сформированы, Система выведет информационное окно с предложением открыть и просмотреть в браузере документ, скачать документ или скачать отчет в котором выводится информация по формирован</w:t>
      </w:r>
      <w:r>
        <w:t>ию документа. (</w:t>
      </w:r>
      <w:hyperlink w:anchor="cap_96743151-5758-430d-a6c8-0929193ad447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D385E0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511FAA" w14:textId="77777777" w:rsidR="00EE4219" w:rsidRDefault="00167843">
            <w:pPr>
              <w:spacing w:line="240" w:lineRule="auto"/>
              <w:jc w:val="center"/>
            </w:pPr>
            <w:bookmarkStart w:id="1668" w:name="cap_96743151-5758-430d-a6c8-0929193ad447"/>
            <w:bookmarkEnd w:id="1668"/>
            <w:r>
              <w:rPr>
                <w:noProof/>
              </w:rPr>
              <w:drawing>
                <wp:inline distT="0" distB="0" distL="0" distR="0" wp14:anchorId="1E269BD2" wp14:editId="4A347B10">
                  <wp:extent cx="3048000" cy="1876425"/>
                  <wp:effectExtent l="0" t="0" r="0" b="0"/>
                  <wp:docPr id="1595" name="drex_module_33_1_3_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5" name="drex_module_33_1_3_5_custom_3.png"/>
                          <pic:cNvPicPr/>
                        </pic:nvPicPr>
                        <pic:blipFill>
                          <a:blip r:embed="rId1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DEE8B8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7BFEE5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Работа с документами</w:t>
            </w:r>
          </w:p>
        </w:tc>
      </w:tr>
    </w:tbl>
    <w:p w14:paraId="136CA3E0" w14:textId="2829BB15" w:rsidR="00EE4219" w:rsidRDefault="00167843">
      <w:pPr>
        <w:spacing w:before="160" w:after="160"/>
      </w:pPr>
      <w:r>
        <w:t>Система предлагает скачать файлы документов в нескольких форматах:</w:t>
      </w:r>
      <w:r>
        <w:rPr>
          <w:rFonts w:ascii="Calibri" w:hAnsi="Calibri" w:cs="Calibri"/>
          <w:color w:val="000000"/>
        </w:rPr>
        <w:t xml:space="preserve"> </w:t>
      </w:r>
      <w:r>
        <w:t>pdf, архив</w:t>
      </w:r>
      <w:r>
        <w:rPr>
          <w:rFonts w:ascii="Calibri" w:hAnsi="Calibri" w:cs="Calibri"/>
          <w:color w:val="000000"/>
        </w:rPr>
        <w:t xml:space="preserve"> </w:t>
      </w:r>
      <w:r>
        <w:t>zip, json</w:t>
      </w:r>
      <w:r>
        <w:rPr>
          <w:rFonts w:ascii="Calibri" w:hAnsi="Calibri" w:cs="Calibri"/>
          <w:color w:val="000000"/>
        </w:rPr>
        <w:t xml:space="preserve"> </w:t>
      </w:r>
      <w:r>
        <w:t>или</w:t>
      </w:r>
      <w:r>
        <w:rPr>
          <w:rFonts w:ascii="Calibri" w:hAnsi="Calibri" w:cs="Calibri"/>
          <w:color w:val="000000"/>
        </w:rPr>
        <w:t xml:space="preserve"> </w:t>
      </w:r>
      <w:r>
        <w:t xml:space="preserve">docx. Формат файла для скачивания можно выбрать </w:t>
      </w:r>
      <w:r>
        <w:t>из выпадающего списка и нажать кнопку «скачать».  (</w:t>
      </w:r>
      <w:hyperlink w:anchor="cap_381b7b4f-0055-4304-bd92-b7883b5a2083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B89026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D78152" w14:textId="77777777" w:rsidR="00EE4219" w:rsidRDefault="00167843">
            <w:pPr>
              <w:spacing w:line="240" w:lineRule="auto"/>
              <w:jc w:val="center"/>
            </w:pPr>
            <w:bookmarkStart w:id="1669" w:name="cap_381b7b4f-0055-4304-bd92-b7883b5a2083"/>
            <w:bookmarkEnd w:id="1669"/>
            <w:r>
              <w:rPr>
                <w:noProof/>
              </w:rPr>
              <w:drawing>
                <wp:inline distT="0" distB="0" distL="0" distR="0" wp14:anchorId="5A62025B" wp14:editId="7D014C53">
                  <wp:extent cx="3038475" cy="1876425"/>
                  <wp:effectExtent l="0" t="0" r="0" b="0"/>
                  <wp:docPr id="1596" name="drex_module_33_1_3_5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6" name="drex_module_33_1_3_5_custom_4.png"/>
                          <pic:cNvPicPr/>
                        </pic:nvPicPr>
                        <pic:blipFill>
                          <a:blip r:embed="rId1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D95D5C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2EEF0F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Формат файлов</w:t>
            </w:r>
          </w:p>
        </w:tc>
      </w:tr>
    </w:tbl>
    <w:p w14:paraId="58384B5B" w14:textId="77777777" w:rsidR="00EE4219" w:rsidRDefault="00167843">
      <w:pPr>
        <w:spacing w:before="160" w:after="160"/>
      </w:pPr>
      <w:r>
        <w:t>Если выбрать опцию «Открыть и посмотреть», то откроется экран просмотра сформированных документов.</w:t>
      </w:r>
    </w:p>
    <w:p w14:paraId="02AFB4C9" w14:textId="63FAE506" w:rsidR="00EE4219" w:rsidRDefault="00167843">
      <w:pPr>
        <w:spacing w:before="160" w:after="160"/>
      </w:pPr>
      <w:r>
        <w:t>Здесь можно проверить документы и распечатать, нажав иконку «принтер» в правом верхнем углу экрана. (</w:t>
      </w:r>
      <w:hyperlink w:anchor="cap_26eefb04-da4c-4186-89e8-5d9c7b59c580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20096D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B72484" w14:textId="77777777" w:rsidR="00EE4219" w:rsidRDefault="00167843">
            <w:pPr>
              <w:spacing w:line="240" w:lineRule="auto"/>
              <w:jc w:val="center"/>
            </w:pPr>
            <w:bookmarkStart w:id="1670" w:name="cap_26eefb04-da4c-4186-89e8-5d9c7b59c580"/>
            <w:bookmarkEnd w:id="1670"/>
            <w:r>
              <w:rPr>
                <w:noProof/>
              </w:rPr>
              <w:lastRenderedPageBreak/>
              <w:drawing>
                <wp:inline distT="0" distB="0" distL="0" distR="0" wp14:anchorId="35DA023E" wp14:editId="0794C231">
                  <wp:extent cx="5667375" cy="1314450"/>
                  <wp:effectExtent l="0" t="0" r="0" b="0"/>
                  <wp:docPr id="1597" name="drex_module_33_1_3_5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7" name="drex_module_33_1_3_5_custom_5.png"/>
                          <pic:cNvPicPr/>
                        </pic:nvPicPr>
                        <pic:blipFill>
                          <a:blip r:embed="rId1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3E8CBB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A7EAD6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Печать документов</w:t>
            </w:r>
          </w:p>
        </w:tc>
      </w:tr>
    </w:tbl>
    <w:p w14:paraId="64DBF941" w14:textId="2B311390" w:rsidR="00EE4219" w:rsidRDefault="00167843">
      <w:pPr>
        <w:spacing w:before="160" w:after="160"/>
      </w:pPr>
      <w:r>
        <w:t>Если при загрузке данных будут ошибки. Система выведет их в отчете. (</w:t>
      </w:r>
      <w:hyperlink w:anchor="cap_736d0c88-9132-4e7e-ace9-201f7533a9fa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E67ABD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F62148" w14:textId="77777777" w:rsidR="00EE4219" w:rsidRDefault="00167843">
            <w:pPr>
              <w:spacing w:line="240" w:lineRule="auto"/>
              <w:jc w:val="center"/>
            </w:pPr>
            <w:bookmarkStart w:id="1671" w:name="cap_736d0c88-9132-4e7e-ace9-201f7533a9fa"/>
            <w:bookmarkEnd w:id="1671"/>
            <w:r>
              <w:rPr>
                <w:noProof/>
              </w:rPr>
              <w:drawing>
                <wp:inline distT="0" distB="0" distL="0" distR="0" wp14:anchorId="70EA9815" wp14:editId="72D94600">
                  <wp:extent cx="2790825" cy="1724025"/>
                  <wp:effectExtent l="0" t="0" r="0" b="0"/>
                  <wp:docPr id="1598" name="drex_module_33_1_3_5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8" name="drex_module_33_1_3_5_custom_6.png"/>
                          <pic:cNvPicPr/>
                        </pic:nvPicPr>
                        <pic:blipFill>
                          <a:blip r:embed="rId1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631323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38F58E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Отчет</w:t>
            </w:r>
          </w:p>
        </w:tc>
      </w:tr>
    </w:tbl>
    <w:p w14:paraId="386105FC" w14:textId="14C842DF" w:rsidR="00EE4219" w:rsidRDefault="00167843">
      <w:pPr>
        <w:spacing w:before="160" w:after="160"/>
      </w:pPr>
      <w:r>
        <w:t>Отчет представляет из себя таблицу со следующими полями: (</w:t>
      </w:r>
      <w:hyperlink w:anchor="cap_b2404bc2-ab95-4683-8746-03ccf5910b3b">
        <w:r>
          <w:t>Рис.7</w:t>
        </w:r>
      </w:hyperlink>
      <w:r>
        <w:t>)</w:t>
      </w:r>
    </w:p>
    <w:p w14:paraId="7D2F546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</w:t>
      </w:r>
    </w:p>
    <w:p w14:paraId="1BC52A8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ФИО/Организация</w:t>
      </w:r>
    </w:p>
    <w:p w14:paraId="75FCC79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Статус</w:t>
      </w:r>
    </w:p>
    <w:p w14:paraId="7D82E50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Комментарий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2553A2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99BF86" w14:textId="77777777" w:rsidR="00EE4219" w:rsidRDefault="00167843">
            <w:pPr>
              <w:spacing w:line="240" w:lineRule="auto"/>
              <w:jc w:val="center"/>
            </w:pPr>
            <w:bookmarkStart w:id="1672" w:name="cap_b2404bc2-ab95-4683-8746-03ccf5910b3b"/>
            <w:bookmarkEnd w:id="1672"/>
            <w:r>
              <w:rPr>
                <w:noProof/>
              </w:rPr>
              <w:drawing>
                <wp:inline distT="0" distB="0" distL="0" distR="0" wp14:anchorId="145F6F41" wp14:editId="2C3BD0D4">
                  <wp:extent cx="5667375" cy="495300"/>
                  <wp:effectExtent l="0" t="0" r="0" b="0"/>
                  <wp:docPr id="1599" name="drex_module_33_1_3_5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9" name="drex_module_33_1_3_5_custom_7.png"/>
                          <pic:cNvPicPr/>
                        </pic:nvPicPr>
                        <pic:blipFill>
                          <a:blip r:embed="rId1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D6AB16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A45557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Пример отчета</w:t>
            </w:r>
          </w:p>
        </w:tc>
      </w:tr>
    </w:tbl>
    <w:p w14:paraId="1124FBF0" w14:textId="77777777" w:rsidR="00EE4219" w:rsidRDefault="00167843">
      <w:pPr>
        <w:spacing w:before="160" w:after="160"/>
        <w:jc w:val="center"/>
      </w:pPr>
      <w:r>
        <w:t> </w:t>
      </w:r>
    </w:p>
    <w:p w14:paraId="52E1E427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Лицевой счет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3EFA8E53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ФИО / Организация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 (ФЛ), наименование организации должника (ЮЛ)</w:t>
      </w:r>
    </w:p>
    <w:p w14:paraId="2D32DE0B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lastRenderedPageBreak/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Система указывает, какие данные не были загружены и по какой причине</w:t>
      </w:r>
    </w:p>
    <w:p w14:paraId="137D2850" w14:textId="77777777" w:rsidR="00EE4219" w:rsidRDefault="00167843">
      <w:pPr>
        <w:spacing w:before="160" w:after="160"/>
      </w:pPr>
      <w:r>
        <w:t>Чтобы Система автоматически определяла переменные, данные должны быть правильно загружены. В противном случае будут большие погрешности или ошибки. </w:t>
      </w:r>
    </w:p>
    <w:p w14:paraId="43803025" w14:textId="77777777" w:rsidR="00EE4219" w:rsidRDefault="00167843">
      <w:pPr>
        <w:spacing w:before="160" w:after="160"/>
      </w:pPr>
      <w:r>
        <w:t>Далее документы нужно распечатать, п</w:t>
      </w:r>
      <w:r>
        <w:t>одписать и отправить оригиналы почтой России.</w:t>
      </w:r>
      <w:r>
        <w:br w:type="page"/>
      </w:r>
    </w:p>
    <w:p w14:paraId="27C3E64A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673" w:name="ba110ffc-a140-457a-973b-d178616f3fd9"/>
      <w:bookmarkEnd w:id="1673"/>
      <w:r>
        <w:rPr>
          <w:b/>
          <w:bCs/>
          <w:sz w:val="32"/>
          <w:szCs w:val="32"/>
        </w:rPr>
        <w:lastRenderedPageBreak/>
        <w:t>Документ жилищного учета</w:t>
      </w:r>
    </w:p>
    <w:p w14:paraId="21667F79" w14:textId="61BA2A65" w:rsidR="00EE4219" w:rsidRDefault="00167843">
      <w:pPr>
        <w:spacing w:before="160" w:after="160"/>
      </w:pPr>
      <w:r>
        <w:t>Чтобы получить выписку из домовой книги нужно</w:t>
      </w:r>
      <w:r>
        <w:rPr>
          <w:rFonts w:ascii="Calibri" w:hAnsi="Calibri" w:cs="Calibri"/>
          <w:color w:val="000000"/>
        </w:rPr>
        <w:t xml:space="preserve"> </w:t>
      </w:r>
      <w:r>
        <w:t xml:space="preserve">выделить должника из списка и в меню быстрых клавиш воспользоваться кнопкой </w:t>
      </w:r>
      <w:r>
        <w:rPr>
          <w:b/>
          <w:bCs/>
        </w:rPr>
        <w:t>«Документ жилищного учета»</w:t>
      </w:r>
      <w:r>
        <w:t xml:space="preserve"> (</w:t>
      </w:r>
      <w:hyperlink w:anchor="cap_9419122b-ea8a-48f5-bbb6-764d1f40e023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2A3C40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350F95" w14:textId="77777777" w:rsidR="00EE4219" w:rsidRDefault="00167843">
            <w:pPr>
              <w:spacing w:line="240" w:lineRule="auto"/>
              <w:jc w:val="center"/>
            </w:pPr>
            <w:bookmarkStart w:id="1674" w:name="cap_9419122b-ea8a-48f5-bbb6-764d1f40e023"/>
            <w:bookmarkEnd w:id="1674"/>
            <w:r>
              <w:rPr>
                <w:noProof/>
              </w:rPr>
              <w:drawing>
                <wp:inline distT="0" distB="0" distL="0" distR="0" wp14:anchorId="0DC7220C" wp14:editId="2B71CF59">
                  <wp:extent cx="5667375" cy="3514725"/>
                  <wp:effectExtent l="0" t="0" r="0" b="0"/>
                  <wp:docPr id="1600" name="drex_module_33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" name="drex_module_33_2_custom.png"/>
                          <pic:cNvPicPr/>
                        </pic:nvPicPr>
                        <pic:blipFill>
                          <a:blip r:embed="rId1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514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FE97C4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A45F5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заказа выписки из домовой книги</w:t>
            </w:r>
          </w:p>
        </w:tc>
      </w:tr>
    </w:tbl>
    <w:p w14:paraId="6B52293A" w14:textId="77777777" w:rsidR="00EE4219" w:rsidRDefault="00167843">
      <w:pPr>
        <w:spacing w:before="160" w:after="160"/>
      </w:pPr>
      <w:r>
        <w:t>Выписка формируется из данных кар</w:t>
      </w:r>
      <w:r>
        <w:t>точки должника, раздел «Общая информация».</w:t>
      </w:r>
      <w:r>
        <w:rPr>
          <w:i/>
          <w:iCs/>
        </w:rPr>
        <w:t> </w:t>
      </w:r>
    </w:p>
    <w:p w14:paraId="4A048A22" w14:textId="3DF9462C" w:rsidR="00EE4219" w:rsidRDefault="00167843">
      <w:pPr>
        <w:spacing w:before="160" w:after="160"/>
      </w:pPr>
      <w:r>
        <w:t>Пример выписки из домовой книги (</w:t>
      </w:r>
      <w:hyperlink w:anchor="cap_1e065809-3394-44c5-b25f-2232810de2e8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A0E156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342221" w14:textId="77777777" w:rsidR="00EE4219" w:rsidRDefault="00167843">
            <w:pPr>
              <w:spacing w:line="240" w:lineRule="auto"/>
              <w:jc w:val="center"/>
            </w:pPr>
            <w:bookmarkStart w:id="1675" w:name="cap_1e065809-3394-44c5-b25f-2232810de2e8"/>
            <w:bookmarkEnd w:id="1675"/>
            <w:r>
              <w:rPr>
                <w:noProof/>
              </w:rPr>
              <w:drawing>
                <wp:inline distT="0" distB="0" distL="0" distR="0" wp14:anchorId="482C4A85" wp14:editId="6633AB34">
                  <wp:extent cx="5667375" cy="1476375"/>
                  <wp:effectExtent l="0" t="0" r="0" b="0"/>
                  <wp:docPr id="1601" name="drex_module_33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1" name="drex_module_33_2_custom_2.png"/>
                          <pic:cNvPicPr/>
                        </pic:nvPicPr>
                        <pic:blipFill>
                          <a:blip r:embed="rId1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CD2E4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58840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Пример выписки</w:t>
            </w:r>
          </w:p>
        </w:tc>
      </w:tr>
    </w:tbl>
    <w:p w14:paraId="6174FC55" w14:textId="77777777" w:rsidR="00EE4219" w:rsidRDefault="00167843">
      <w:r>
        <w:br w:type="page"/>
      </w:r>
    </w:p>
    <w:p w14:paraId="60013EF7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676" w:name="983ff1b2-c3d5-4bec-a51c-0516da9ce8f8"/>
      <w:bookmarkEnd w:id="1676"/>
      <w:r>
        <w:rPr>
          <w:b/>
          <w:bCs/>
          <w:sz w:val="32"/>
          <w:szCs w:val="32"/>
        </w:rPr>
        <w:lastRenderedPageBreak/>
        <w:t>Обновление финансовых данных</w:t>
      </w:r>
    </w:p>
    <w:p w14:paraId="2AD96DC3" w14:textId="1F05EBE4" w:rsidR="00EE4219" w:rsidRDefault="00167843">
      <w:pPr>
        <w:spacing w:before="160" w:after="160"/>
      </w:pPr>
      <w:r>
        <w:t>Кнопка «Обновление финансовых данных» обновляет данные в карточке выбранного должника (ов) – раздел «Финансовые данные». Это нужно в случае, если с системой была настроена интеграция.  (</w:t>
      </w:r>
      <w:hyperlink w:anchor="cap_2c5cf322-6285-4995-b28c-06fff1742ca7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25CC5A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54981F" w14:textId="77777777" w:rsidR="00EE4219" w:rsidRDefault="00167843">
            <w:pPr>
              <w:spacing w:line="240" w:lineRule="auto"/>
              <w:jc w:val="center"/>
            </w:pPr>
            <w:bookmarkStart w:id="1677" w:name="cap_2c5cf322-6285-4995-b28c-06fff1742ca7"/>
            <w:bookmarkEnd w:id="1677"/>
            <w:r>
              <w:rPr>
                <w:noProof/>
              </w:rPr>
              <w:drawing>
                <wp:inline distT="0" distB="0" distL="0" distR="0" wp14:anchorId="673BD064" wp14:editId="7CB678BF">
                  <wp:extent cx="5667375" cy="1362075"/>
                  <wp:effectExtent l="0" t="0" r="0" b="0"/>
                  <wp:docPr id="1602" name="drex_module_33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2" name="drex_module_33_3_custom.png"/>
                          <pic:cNvPicPr/>
                        </pic:nvPicPr>
                        <pic:blipFill>
                          <a:blip r:embed="rId1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93A0F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16D91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1925056" w14:textId="77777777" w:rsidR="00EE4219" w:rsidRDefault="00167843">
      <w:pPr>
        <w:spacing w:before="160" w:after="160"/>
      </w:pPr>
      <w:r>
        <w:t>После завершения обновлений в верхнем правом углу возникнет статусное окно с оповещением, что обновление завершено (цифра 2 на скриншоте).</w:t>
      </w:r>
      <w:r>
        <w:br w:type="page"/>
      </w:r>
    </w:p>
    <w:p w14:paraId="7520C6B6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678" w:name="9130a8d6-c4cc-4c31-9486-193cca844c83"/>
      <w:bookmarkEnd w:id="1678"/>
      <w:r>
        <w:rPr>
          <w:b/>
          <w:bCs/>
          <w:sz w:val="32"/>
          <w:szCs w:val="32"/>
        </w:rPr>
        <w:lastRenderedPageBreak/>
        <w:t>Поиск данных по должнику</w:t>
      </w:r>
    </w:p>
    <w:p w14:paraId="05741B4C" w14:textId="41373E81" w:rsidR="00EE4219" w:rsidRDefault="00167843">
      <w:pPr>
        <w:spacing w:before="160" w:after="160"/>
      </w:pPr>
      <w:r>
        <w:t xml:space="preserve">Функционал этой кнопки полностью совпадает с функционалом кнопки </w:t>
      </w:r>
      <w:r>
        <w:rPr>
          <w:b/>
          <w:bCs/>
        </w:rPr>
        <w:t>«Обновить данные»</w:t>
      </w:r>
      <w:r>
        <w:t>, располо</w:t>
      </w:r>
      <w:r>
        <w:t>женной в карточке должника. (</w:t>
      </w:r>
      <w:hyperlink w:anchor="cap_11c57139-c790-4b3a-a700-d4f8b03412b4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C04E3A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47EABB" w14:textId="77777777" w:rsidR="00EE4219" w:rsidRDefault="00167843">
            <w:pPr>
              <w:spacing w:line="240" w:lineRule="auto"/>
              <w:jc w:val="center"/>
            </w:pPr>
            <w:bookmarkStart w:id="1679" w:name="cap_11c57139-c790-4b3a-a700-d4f8b03412b4"/>
            <w:bookmarkEnd w:id="1679"/>
            <w:r>
              <w:rPr>
                <w:noProof/>
              </w:rPr>
              <w:drawing>
                <wp:inline distT="0" distB="0" distL="0" distR="0" wp14:anchorId="7F433137" wp14:editId="4FC418AB">
                  <wp:extent cx="5667375" cy="1562100"/>
                  <wp:effectExtent l="0" t="0" r="0" b="0"/>
                  <wp:docPr id="1603" name="drex_module_33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3" name="drex_module_33_4_custom.png"/>
                          <pic:cNvPicPr/>
                        </pic:nvPicPr>
                        <pic:blipFill>
                          <a:blip r:embed="rId10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5F356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9E175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"Обновить данные" в карточке должника</w:t>
            </w:r>
          </w:p>
        </w:tc>
      </w:tr>
    </w:tbl>
    <w:p w14:paraId="334E298A" w14:textId="7F65A8EF" w:rsidR="00EE4219" w:rsidRDefault="00167843">
      <w:pPr>
        <w:spacing w:before="160" w:after="160"/>
      </w:pPr>
      <w:r>
        <w:t xml:space="preserve">Чтобы проверить и обогатить данные по должнику нужно выделить должника из списка и в меню быстрых клавиш воспользоваться кнопкой </w:t>
      </w:r>
      <w:r>
        <w:rPr>
          <w:b/>
          <w:bCs/>
        </w:rPr>
        <w:t>«Поиск данных по должнику»</w:t>
      </w:r>
      <w:r>
        <w:t xml:space="preserve"> (</w:t>
      </w:r>
      <w:hyperlink w:anchor="cap_ea2f084f-2f2f-40ed-b18f-b5d2f0a77f59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03EE9F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9C5392" w14:textId="77777777" w:rsidR="00EE4219" w:rsidRDefault="00167843">
            <w:pPr>
              <w:spacing w:line="240" w:lineRule="auto"/>
              <w:jc w:val="center"/>
            </w:pPr>
            <w:bookmarkStart w:id="1680" w:name="cap_ea2f084f-2f2f-40ed-b18f-b5d2f0a77f59"/>
            <w:bookmarkEnd w:id="1680"/>
            <w:r>
              <w:rPr>
                <w:noProof/>
              </w:rPr>
              <w:drawing>
                <wp:inline distT="0" distB="0" distL="0" distR="0" wp14:anchorId="30F3448B" wp14:editId="7F995BF6">
                  <wp:extent cx="4581525" cy="2857500"/>
                  <wp:effectExtent l="0" t="0" r="0" b="0"/>
                  <wp:docPr id="1604" name="drex_module_33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4" name="drex_module_33_4_custom_2.png"/>
                          <pic:cNvPicPr/>
                        </pic:nvPicPr>
                        <pic:blipFill>
                          <a:blip r:embed="rId1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152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58AAFB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A2B87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Обогащение данных по</w:t>
            </w:r>
            <w:r>
              <w:rPr>
                <w:i/>
                <w:iCs/>
              </w:rPr>
              <w:t xml:space="preserve"> должнику</w:t>
            </w:r>
          </w:p>
        </w:tc>
      </w:tr>
    </w:tbl>
    <w:p w14:paraId="14845146" w14:textId="7A0EE35D" w:rsidR="00EE4219" w:rsidRDefault="00167843">
      <w:pPr>
        <w:spacing w:before="160" w:after="160"/>
      </w:pPr>
      <w:r>
        <w:t>При нажатии на кнопку открывается окно поиска информации (</w:t>
      </w:r>
      <w:hyperlink w:anchor="cap_eb0cc5b2-5780-41db-84a4-129f5f95aee7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F8C120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2EA566" w14:textId="77777777" w:rsidR="00EE4219" w:rsidRDefault="00167843">
            <w:pPr>
              <w:spacing w:line="240" w:lineRule="auto"/>
              <w:jc w:val="center"/>
            </w:pPr>
            <w:bookmarkStart w:id="1681" w:name="cap_eb0cc5b2-5780-41db-84a4-129f5f95aee7"/>
            <w:bookmarkEnd w:id="1681"/>
            <w:r>
              <w:rPr>
                <w:noProof/>
              </w:rPr>
              <w:lastRenderedPageBreak/>
              <w:drawing>
                <wp:inline distT="0" distB="0" distL="0" distR="0" wp14:anchorId="3969F9E8" wp14:editId="31A517C4">
                  <wp:extent cx="3943350" cy="2324100"/>
                  <wp:effectExtent l="0" t="0" r="0" b="0"/>
                  <wp:docPr id="1605" name="drex_module_33_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5" name="drex_module_33_4_custom_3.png"/>
                          <pic:cNvPicPr/>
                        </pic:nvPicPr>
                        <pic:blipFill>
                          <a:blip r:embed="rId1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0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17AE56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9C2D18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Окно запроса данных</w:t>
            </w:r>
          </w:p>
        </w:tc>
      </w:tr>
    </w:tbl>
    <w:p w14:paraId="32BFB201" w14:textId="77777777" w:rsidR="00EE4219" w:rsidRDefault="00167843">
      <w:pPr>
        <w:spacing w:before="160" w:after="160"/>
      </w:pPr>
      <w:r>
        <w:t>Поиск и обработка данных осуществляется согласно 152-ФЗ по государственным открытым сайтам в сети интернет (ФССП, ФНС, ГИБДД и другие ресурсы). Происходит поиск и сопоставление данных из нескольких источников и объединение полученных данных в единый массив</w:t>
      </w:r>
      <w:r>
        <w:t xml:space="preserve"> данных должника, отображаемый в карточке.</w:t>
      </w:r>
    </w:p>
    <w:p w14:paraId="7F1CA76D" w14:textId="77777777" w:rsidR="00EE4219" w:rsidRDefault="00167843">
      <w:pPr>
        <w:spacing w:before="160" w:after="160"/>
      </w:pPr>
      <w:r>
        <w:t>Запросить можно следующую информацию (выбрать из выпадающего списка):</w:t>
      </w:r>
    </w:p>
    <w:p w14:paraId="0950035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Получить или проверить ИНН/проверить действительность СНИЛС/паспорта</w:t>
      </w:r>
      <w:r>
        <w:rPr>
          <w:rFonts w:ascii="Calibri" w:hAnsi="Calibri" w:cs="Calibri"/>
          <w:color w:val="000000"/>
        </w:rPr>
        <w:t xml:space="preserve"> </w:t>
      </w:r>
      <w:r>
        <w:t>(бесплатно) – данный запрос полностью бесплатный для поиска данных по физическому и юридическому лицу. Нужен для проверки данных должника. (Запросы в МВД, ПФР, ФНС)</w:t>
      </w:r>
    </w:p>
    <w:p w14:paraId="5D9D45D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Проверка бан</w:t>
      </w:r>
      <w:r>
        <w:rPr>
          <w:b/>
          <w:bCs/>
        </w:rPr>
        <w:t>кротства – КАД / ЕФРСБ</w:t>
      </w:r>
      <w:r>
        <w:rPr>
          <w:rFonts w:ascii="Calibri" w:hAnsi="Calibri" w:cs="Calibri"/>
          <w:color w:val="000000"/>
        </w:rPr>
        <w:t xml:space="preserve"> </w:t>
      </w:r>
      <w:r>
        <w:t>(бесплатно) – проверка статуса должника – банкрот он или нет (Запросы в в КадАрбитр и ЕФРСБ)</w:t>
      </w:r>
    </w:p>
    <w:p w14:paraId="758C76F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и дата рождения</w:t>
      </w:r>
      <w:r>
        <w:rPr>
          <w:rFonts w:ascii="Calibri" w:hAnsi="Calibri" w:cs="Calibri"/>
          <w:color w:val="000000"/>
        </w:rPr>
        <w:t xml:space="preserve"> </w:t>
      </w:r>
      <w:r>
        <w:t>– при использовании запроса, обязательно наличие ФИО и даты рождения. Если этой информации не будет, то запрос</w:t>
      </w:r>
      <w:r>
        <w:t xml:space="preserve"> не запустится по данному должнику. Средний процент нахождения данных по должнику в процессе поиска может доходить до 64%.</w:t>
      </w:r>
    </w:p>
    <w:p w14:paraId="28BD7864" w14:textId="28356172" w:rsidR="00EE4219" w:rsidRDefault="00167843">
      <w:pPr>
        <w:spacing w:before="160" w:after="160"/>
      </w:pPr>
      <w:r>
        <w:t>При запросе можно добавить опции «Поиск данных должник + житель» (если адрес регистрации должника совпадает с адресом объекта недвижи</w:t>
      </w:r>
      <w:r>
        <w:t>мости, связанным долговыми обязательствами) и «Перезапросить для уже обогащенных должников» (если данные уже отображены в карточке должника, но их необходимо дополнительно проверить). (</w:t>
      </w:r>
      <w:hyperlink w:anchor="cap_871a6d15-bb65-4f4b-929b-bcef16e0d3bb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991D8D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C05BE3" w14:textId="77777777" w:rsidR="00EE4219" w:rsidRDefault="00167843">
            <w:pPr>
              <w:spacing w:line="240" w:lineRule="auto"/>
              <w:jc w:val="center"/>
            </w:pPr>
            <w:bookmarkStart w:id="1682" w:name="cap_871a6d15-bb65-4f4b-929b-bcef16e0d3bb"/>
            <w:bookmarkEnd w:id="1682"/>
            <w:r>
              <w:rPr>
                <w:noProof/>
              </w:rPr>
              <w:lastRenderedPageBreak/>
              <w:drawing>
                <wp:inline distT="0" distB="0" distL="0" distR="0" wp14:anchorId="258D95EB" wp14:editId="43BD186F">
                  <wp:extent cx="3686175" cy="2181225"/>
                  <wp:effectExtent l="0" t="0" r="0" b="0"/>
                  <wp:docPr id="1606" name="drex_module_33_4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6" name="drex_module_33_4_custom_4.png"/>
                          <pic:cNvPicPr/>
                        </pic:nvPicPr>
                        <pic:blipFill>
                          <a:blip r:embed="rId1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218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FB5890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38DE50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Выбор дополнительных опций</w:t>
            </w:r>
          </w:p>
        </w:tc>
      </w:tr>
    </w:tbl>
    <w:p w14:paraId="725726B6" w14:textId="22E8133B" w:rsidR="00EE4219" w:rsidRDefault="00167843">
      <w:pPr>
        <w:spacing w:before="160" w:after="160"/>
      </w:pPr>
      <w:r>
        <w:t>После выбора метода поиска данных необходимо нажать кнопку «Подтвердить». Произойдет запрос по выбранным параметрам, по окончании появится системное сообщение о статусе запроса (</w:t>
      </w:r>
      <w:hyperlink w:anchor="cap_1833e74b-93a8-4239-b6f5-6870be80a3ca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9462EC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750B7B" w14:textId="77777777" w:rsidR="00EE4219" w:rsidRDefault="00167843">
            <w:pPr>
              <w:spacing w:line="240" w:lineRule="auto"/>
              <w:jc w:val="center"/>
            </w:pPr>
            <w:bookmarkStart w:id="1683" w:name="cap_1833e74b-93a8-4239-b6f5-6870be80a3ca"/>
            <w:bookmarkEnd w:id="1683"/>
            <w:r>
              <w:rPr>
                <w:noProof/>
              </w:rPr>
              <w:drawing>
                <wp:inline distT="0" distB="0" distL="0" distR="0" wp14:anchorId="485F3FC7" wp14:editId="091E8CE3">
                  <wp:extent cx="1876425" cy="390525"/>
                  <wp:effectExtent l="0" t="0" r="0" b="0"/>
                  <wp:docPr id="1607" name="drex_module_33_4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7" name="drex_module_33_4_custom_5.png"/>
                          <pic:cNvPicPr/>
                        </pic:nvPicPr>
                        <pic:blipFill>
                          <a:blip r:embed="rId10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506232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47E1C07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477FEE4E" w14:textId="77777777" w:rsidR="00EE4219" w:rsidRDefault="00167843">
      <w:pPr>
        <w:spacing w:before="160" w:after="160"/>
      </w:pPr>
      <w:r>
        <w:t>Запрашиваемая информация обновлена в карточке должника.</w:t>
      </w:r>
      <w:r>
        <w:br w:type="page"/>
      </w:r>
    </w:p>
    <w:p w14:paraId="11E5FD55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684" w:name="22767d5b-2237-4c64-8274-dfb39ad16b07"/>
      <w:bookmarkEnd w:id="1684"/>
      <w:r>
        <w:rPr>
          <w:b/>
          <w:bCs/>
          <w:sz w:val="32"/>
          <w:szCs w:val="32"/>
        </w:rPr>
        <w:lastRenderedPageBreak/>
        <w:t>Распознать загруженные документы</w:t>
      </w:r>
    </w:p>
    <w:p w14:paraId="3F3454EF" w14:textId="3C36767B" w:rsidR="00EE4219" w:rsidRDefault="00167843">
      <w:pPr>
        <w:spacing w:before="160" w:after="160"/>
      </w:pPr>
      <w:r>
        <w:t xml:space="preserve">Чтобы распознать загруженные в Систему документы, в панели быстрых кнопок, находим кнопку </w:t>
      </w:r>
      <w:r>
        <w:rPr>
          <w:b/>
          <w:bCs/>
        </w:rPr>
        <w:t>«Распознать загруженные документы»</w:t>
      </w:r>
      <w:r>
        <w:t>, выбираем должника, которому загр</w:t>
      </w:r>
      <w:r>
        <w:t>узили документы, нажимаем на кнопку. (</w:t>
      </w:r>
      <w:hyperlink w:anchor="cap_94460832-14e4-4ffc-8edb-d727e14295d6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3917CC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AB315C" w14:textId="77777777" w:rsidR="00EE4219" w:rsidRDefault="00167843">
            <w:pPr>
              <w:spacing w:line="240" w:lineRule="auto"/>
              <w:jc w:val="center"/>
            </w:pPr>
            <w:bookmarkStart w:id="1685" w:name="cap_94460832-14e4-4ffc-8edb-d727e14295d6"/>
            <w:bookmarkEnd w:id="1685"/>
            <w:r>
              <w:rPr>
                <w:noProof/>
              </w:rPr>
              <w:drawing>
                <wp:inline distT="0" distB="0" distL="0" distR="0" wp14:anchorId="740FA0E6" wp14:editId="169C9FDA">
                  <wp:extent cx="4133850" cy="2600325"/>
                  <wp:effectExtent l="0" t="0" r="0" b="0"/>
                  <wp:docPr id="1608" name="drex_module_33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8" name="drex_module_33_5_custom.png"/>
                          <pic:cNvPicPr/>
                        </pic:nvPicPr>
                        <pic:blipFill>
                          <a:blip r:embed="rId1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3850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3D33C3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6C966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9BA16C4" w14:textId="106C216E" w:rsidR="00EE4219" w:rsidRDefault="00167843">
      <w:pPr>
        <w:spacing w:before="160" w:after="160"/>
        <w:ind w:left="360"/>
      </w:pPr>
      <w:r>
        <w:t>Выбираем тип документа: (</w:t>
      </w:r>
      <w:hyperlink w:anchor="cap_e766a98b-6b0b-4683-846b-22d95fc8ef2d">
        <w:r>
          <w:t>Рис.2</w:t>
        </w:r>
      </w:hyperlink>
      <w:r>
        <w:t>)</w:t>
      </w:r>
    </w:p>
    <w:p w14:paraId="73086904" w14:textId="77777777" w:rsidR="00EE4219" w:rsidRDefault="00167843">
      <w:pPr>
        <w:spacing w:before="160" w:after="160"/>
        <w:ind w:left="108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Документы жилищного учета -</w:t>
      </w:r>
      <w:r>
        <w:rPr>
          <w:rFonts w:ascii="Calibri" w:hAnsi="Calibri" w:cs="Calibri"/>
          <w:color w:val="000000"/>
        </w:rPr>
        <w:t xml:space="preserve"> </w:t>
      </w:r>
      <w:r>
        <w:t>распознает и извлекает ПДн, зарегистрированных в объекте недвижимости</w:t>
      </w:r>
    </w:p>
    <w:p w14:paraId="24B1BC8F" w14:textId="77777777" w:rsidR="00EE4219" w:rsidRDefault="00167843">
      <w:pPr>
        <w:spacing w:before="160" w:after="160"/>
        <w:ind w:left="108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Платежное поручение -</w:t>
      </w:r>
      <w:r>
        <w:rPr>
          <w:rFonts w:ascii="Calibri" w:hAnsi="Calibri" w:cs="Calibri"/>
          <w:color w:val="000000"/>
        </w:rPr>
        <w:t xml:space="preserve"> </w:t>
      </w:r>
      <w:r>
        <w:t>распознает и извлекает данные из платежного поручения по оплате пошлины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6CC91B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9B8866" w14:textId="77777777" w:rsidR="00EE4219" w:rsidRDefault="00167843">
            <w:pPr>
              <w:spacing w:line="240" w:lineRule="auto"/>
              <w:jc w:val="center"/>
            </w:pPr>
            <w:bookmarkStart w:id="1686" w:name="cap_e766a98b-6b0b-4683-846b-22d95fc8ef2d"/>
            <w:bookmarkEnd w:id="1686"/>
            <w:r>
              <w:rPr>
                <w:noProof/>
              </w:rPr>
              <w:drawing>
                <wp:inline distT="0" distB="0" distL="0" distR="0" wp14:anchorId="11AD3142" wp14:editId="3C477A42">
                  <wp:extent cx="3095625" cy="1076325"/>
                  <wp:effectExtent l="0" t="0" r="0" b="0"/>
                  <wp:docPr id="1609" name="drex_module_33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9" name="drex_module_33_5_custom_2.png"/>
                          <pic:cNvPicPr/>
                        </pic:nvPicPr>
                        <pic:blipFill>
                          <a:blip r:embed="rId1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BDB4F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FED919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378E5C87" w14:textId="77777777" w:rsidR="00EE4219" w:rsidRDefault="00167843">
      <w:pPr>
        <w:spacing w:before="160" w:after="160"/>
        <w:ind w:left="360"/>
      </w:pPr>
      <w:r>
        <w:t>Далее Нейронная сеть распознает и извлекает</w:t>
      </w:r>
      <w:r>
        <w:t xml:space="preserve"> данные из всех загруженных документов по данному должнику, после чего раскладывает в карточке </w:t>
      </w:r>
      <w:r>
        <w:rPr>
          <w:b/>
          <w:bCs/>
        </w:rPr>
        <w:t>«Данные должника»</w:t>
      </w:r>
      <w:r>
        <w:t>.</w:t>
      </w:r>
    </w:p>
    <w:p w14:paraId="6B8070B2" w14:textId="24759986" w:rsidR="00EE4219" w:rsidRDefault="00167843">
      <w:pPr>
        <w:spacing w:before="160" w:after="160"/>
        <w:ind w:left="360"/>
      </w:pPr>
      <w:r>
        <w:lastRenderedPageBreak/>
        <w:t>По окончании загрузки Система предоставит отчет по статусу загрузки и ошибкам (</w:t>
      </w:r>
      <w:hyperlink w:anchor="cap_56c2ee7e-e33b-45b5-a244-d39ea5162f08">
        <w:r>
          <w:t>Рис.3</w:t>
        </w:r>
      </w:hyperlink>
      <w:r>
        <w:t>) и (</w:t>
      </w:r>
      <w:hyperlink w:anchor="cap_752f5ee1-f61d-4ede-add4-474bba87daf9">
        <w:r>
          <w:t>Рис.4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415401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704BB5" w14:textId="77777777" w:rsidR="00EE4219" w:rsidRDefault="00167843">
            <w:pPr>
              <w:spacing w:line="240" w:lineRule="auto"/>
              <w:jc w:val="center"/>
            </w:pPr>
            <w:bookmarkStart w:id="1687" w:name="cap_56c2ee7e-e33b-45b5-a244-d39ea5162f08"/>
            <w:bookmarkEnd w:id="1687"/>
            <w:r>
              <w:rPr>
                <w:noProof/>
              </w:rPr>
              <w:drawing>
                <wp:inline distT="0" distB="0" distL="0" distR="0" wp14:anchorId="1D2A022E" wp14:editId="6FA26E22">
                  <wp:extent cx="3019425" cy="952500"/>
                  <wp:effectExtent l="0" t="0" r="0" b="0"/>
                  <wp:docPr id="1610" name="drex_module_33_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0" name="drex_module_33_5_custom_3.png"/>
                          <pic:cNvPicPr/>
                        </pic:nvPicPr>
                        <pic:blipFill>
                          <a:blip r:embed="rId10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9425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A2F914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4863F5" w14:textId="77777777" w:rsidR="00EE4219" w:rsidRDefault="00167843">
            <w:pPr>
              <w:spacing w:before="160" w:after="160"/>
              <w:ind w:left="360"/>
              <w:jc w:val="center"/>
            </w:pPr>
            <w:r>
              <w:t xml:space="preserve">Рис.3 </w:t>
            </w:r>
          </w:p>
        </w:tc>
      </w:tr>
    </w:tbl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540CBB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E56AD9" w14:textId="77777777" w:rsidR="00EE4219" w:rsidRDefault="00167843">
            <w:pPr>
              <w:spacing w:line="240" w:lineRule="auto"/>
              <w:jc w:val="center"/>
              <w:rPr>
                <w:i/>
                <w:iCs/>
              </w:rPr>
            </w:pPr>
            <w:bookmarkStart w:id="1688" w:name="cap_752f5ee1-f61d-4ede-add4-474bba87daf9"/>
            <w:bookmarkEnd w:id="1688"/>
            <w:r>
              <w:rPr>
                <w:i/>
                <w:iCs/>
                <w:noProof/>
              </w:rPr>
              <w:drawing>
                <wp:inline distT="0" distB="0" distL="0" distR="0" wp14:anchorId="4567FCDF" wp14:editId="415CCDDB">
                  <wp:extent cx="5667375" cy="714375"/>
                  <wp:effectExtent l="0" t="0" r="0" b="0"/>
                  <wp:docPr id="1611" name="drex_module_33_5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1" name="drex_module_33_5_custom_4.png"/>
                          <pic:cNvPicPr/>
                        </pic:nvPicPr>
                        <pic:blipFill>
                          <a:blip r:embed="rId1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AF41E8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D31C5E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Пример отчета</w:t>
            </w:r>
          </w:p>
        </w:tc>
      </w:tr>
    </w:tbl>
    <w:p w14:paraId="5244462F" w14:textId="77777777" w:rsidR="00EE4219" w:rsidRDefault="00167843">
      <w:r>
        <w:br w:type="page"/>
      </w:r>
    </w:p>
    <w:p w14:paraId="20455FCE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689" w:name="7cda2ea7-add7-4e99-832e-126bd0cf61f1"/>
      <w:bookmarkEnd w:id="1689"/>
      <w:r>
        <w:rPr>
          <w:b/>
          <w:bCs/>
          <w:sz w:val="32"/>
          <w:szCs w:val="32"/>
        </w:rPr>
        <w:lastRenderedPageBreak/>
        <w:t>Назначить ответственного сотрудника</w:t>
      </w:r>
    </w:p>
    <w:p w14:paraId="20791670" w14:textId="4E8F5E6E" w:rsidR="00EE4219" w:rsidRDefault="00167843">
      <w:pPr>
        <w:spacing w:before="160" w:after="160"/>
      </w:pPr>
      <w:r>
        <w:t>Система предусматривает возможность назначения ответственного сотрудника из штата компании к должнику или группе должников. (</w:t>
      </w:r>
      <w:hyperlink w:anchor="cap_3d2afe41-653d-490e-b755-6cff53c067fb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728D0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5E8DCB" w14:textId="77777777" w:rsidR="00EE4219" w:rsidRDefault="00167843">
            <w:pPr>
              <w:spacing w:line="240" w:lineRule="auto"/>
              <w:jc w:val="center"/>
            </w:pPr>
            <w:bookmarkStart w:id="1690" w:name="cap_3d2afe41-653d-490e-b755-6cff53c067fb"/>
            <w:bookmarkEnd w:id="1690"/>
            <w:r>
              <w:rPr>
                <w:noProof/>
              </w:rPr>
              <w:drawing>
                <wp:inline distT="0" distB="0" distL="0" distR="0" wp14:anchorId="2052120B" wp14:editId="078AEE6A">
                  <wp:extent cx="4048125" cy="3048000"/>
                  <wp:effectExtent l="0" t="0" r="0" b="0"/>
                  <wp:docPr id="1612" name="drex_module_33_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" name="drex_module_33_6_custom.png"/>
                          <pic:cNvPicPr/>
                        </pic:nvPicPr>
                        <pic:blipFill>
                          <a:blip r:embed="rId1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02E83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399D93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3795BA9" w14:textId="6D267701" w:rsidR="00EE4219" w:rsidRDefault="00167843">
      <w:pPr>
        <w:spacing w:before="160" w:after="160"/>
      </w:pPr>
      <w:r>
        <w:t>После нажатия на кнопку откроется окно закрепления или переназначения сотрудника за должником. (</w:t>
      </w:r>
      <w:hyperlink w:anchor="cap_f2206d8c-2fc7-41a8-89c8-02b0a5418644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F5DBED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BE5F60" w14:textId="77777777" w:rsidR="00EE4219" w:rsidRDefault="00167843">
            <w:pPr>
              <w:spacing w:line="240" w:lineRule="auto"/>
              <w:jc w:val="center"/>
            </w:pPr>
            <w:bookmarkStart w:id="1691" w:name="cap_f2206d8c-2fc7-41a8-89c8-02b0a5418644"/>
            <w:bookmarkEnd w:id="1691"/>
            <w:r>
              <w:rPr>
                <w:noProof/>
              </w:rPr>
              <w:drawing>
                <wp:inline distT="0" distB="0" distL="0" distR="0" wp14:anchorId="77E917BF" wp14:editId="4440DFEA">
                  <wp:extent cx="3133725" cy="2447925"/>
                  <wp:effectExtent l="0" t="0" r="0" b="0"/>
                  <wp:docPr id="1613" name="drex_module_33_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" name="drex_module_33_6_custom_2.png"/>
                          <pic:cNvPicPr/>
                        </pic:nvPicPr>
                        <pic:blipFill>
                          <a:blip r:embed="rId1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725" cy="2447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E3637D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6E22B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10A2FBE" w14:textId="77B0416B" w:rsidR="00EE4219" w:rsidRDefault="00167843">
      <w:pPr>
        <w:spacing w:before="160" w:after="160"/>
      </w:pPr>
      <w:r>
        <w:t>Из выпадающего списка нужно выбрать одного или нескольких сотрудников компании,</w:t>
      </w:r>
      <w:r>
        <w:t xml:space="preserve"> они отобразятся в поле выбора (</w:t>
      </w:r>
      <w:hyperlink w:anchor="cap_ae870989-8490-4fe7-8fe6-0a1bbbb8d0bc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087B2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D65BAC" w14:textId="77777777" w:rsidR="00EE4219" w:rsidRDefault="00167843">
            <w:pPr>
              <w:spacing w:line="240" w:lineRule="auto"/>
              <w:jc w:val="center"/>
            </w:pPr>
            <w:bookmarkStart w:id="1692" w:name="cap_ae870989-8490-4fe7-8fe6-0a1bbbb8d0bc"/>
            <w:bookmarkEnd w:id="1692"/>
            <w:r>
              <w:rPr>
                <w:noProof/>
              </w:rPr>
              <w:lastRenderedPageBreak/>
              <w:drawing>
                <wp:inline distT="0" distB="0" distL="0" distR="0" wp14:anchorId="07DAF2A5" wp14:editId="759B6739">
                  <wp:extent cx="3105150" cy="1466850"/>
                  <wp:effectExtent l="0" t="0" r="0" b="0"/>
                  <wp:docPr id="1614" name="drex_module_33_6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4" name="drex_module_33_6_custom_3.png"/>
                          <pic:cNvPicPr/>
                        </pic:nvPicPr>
                        <pic:blipFill>
                          <a:blip r:embed="rId1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5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08E455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D96F44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0D06F8F2" w14:textId="77777777" w:rsidR="00EE4219" w:rsidRDefault="00167843">
      <w:pPr>
        <w:spacing w:before="160" w:after="160"/>
      </w:pPr>
      <w:r>
        <w:t xml:space="preserve">После назначения сотрудников нужно нажать кнопку </w:t>
      </w:r>
      <w:r>
        <w:rPr>
          <w:b/>
          <w:bCs/>
        </w:rPr>
        <w:t>«Подтвердить»</w:t>
      </w:r>
    </w:p>
    <w:p w14:paraId="5F890353" w14:textId="77777777" w:rsidR="00EE4219" w:rsidRDefault="00167843">
      <w:pPr>
        <w:spacing w:before="160" w:after="160"/>
      </w:pPr>
      <w:r>
        <w:t xml:space="preserve">Удалить сотрудников можно нажав на кнопку </w:t>
      </w:r>
      <w:r>
        <w:rPr>
          <w:b/>
          <w:bCs/>
        </w:rPr>
        <w:t>«Х»</w:t>
      </w:r>
      <w:r>
        <w:br w:type="page"/>
      </w:r>
    </w:p>
    <w:p w14:paraId="265175D3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693" w:name="039efc88-d763-4d3b-89eb-8f4742803ca7"/>
      <w:bookmarkEnd w:id="1693"/>
      <w:r>
        <w:rPr>
          <w:b/>
          <w:bCs/>
          <w:sz w:val="32"/>
          <w:szCs w:val="32"/>
        </w:rPr>
        <w:lastRenderedPageBreak/>
        <w:t>Настройка отображения</w:t>
      </w:r>
    </w:p>
    <w:p w14:paraId="1E21DDFF" w14:textId="3FCAA0FB" w:rsidR="00EE4219" w:rsidRDefault="00167843">
      <w:pPr>
        <w:spacing w:before="160" w:after="160"/>
      </w:pPr>
      <w:r>
        <w:t xml:space="preserve">Кнопка </w:t>
      </w:r>
      <w:r>
        <w:rPr>
          <w:b/>
          <w:bCs/>
        </w:rPr>
        <w:t>«Настройки отображения»</w:t>
      </w:r>
      <w:r>
        <w:t xml:space="preserve"> позволяет выводить в разделе</w:t>
      </w:r>
      <w:r>
        <w:rPr>
          <w:rFonts w:ascii="Calibri" w:hAnsi="Calibri" w:cs="Calibri"/>
          <w:color w:val="000000"/>
        </w:rPr>
        <w:t xml:space="preserve"> </w:t>
      </w:r>
      <w:hyperlink r:id="rId1518">
        <w:r>
          <w:rPr>
            <w:u w:val="single"/>
          </w:rPr>
          <w:t>Работа с должниками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>только те данные должника, которые нужны, выставлять удобный порядок колонок для просмотра, скрыть колонки или зафиксировать их.</w:t>
      </w:r>
    </w:p>
    <w:p w14:paraId="144E37E9" w14:textId="5B8E8171" w:rsidR="00EE4219" w:rsidRDefault="00167843">
      <w:pPr>
        <w:spacing w:before="160" w:after="160"/>
      </w:pPr>
      <w:r>
        <w:t xml:space="preserve">Чтобы перейти в настройки, нужно воспользоваться кнопкой </w:t>
      </w:r>
      <w:r>
        <w:rPr>
          <w:b/>
          <w:bCs/>
        </w:rPr>
        <w:t>«Настройки отображения»</w:t>
      </w:r>
      <w:r>
        <w:t xml:space="preserve"> (</w:t>
      </w:r>
      <w:hyperlink w:anchor="cap_8a977727-4cab-4f52-b350-ca5d20032eef">
        <w:r>
          <w:t>Рис.1</w:t>
        </w:r>
      </w:hyperlink>
      <w:r>
        <w:t>)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83490A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C3A8EF" w14:textId="77777777" w:rsidR="00EE4219" w:rsidRDefault="00167843">
            <w:pPr>
              <w:spacing w:line="240" w:lineRule="auto"/>
              <w:jc w:val="center"/>
            </w:pPr>
            <w:bookmarkStart w:id="1694" w:name="cap_8a977727-4cab-4f52-b350-ca5d20032eef"/>
            <w:bookmarkEnd w:id="1694"/>
            <w:r>
              <w:rPr>
                <w:noProof/>
              </w:rPr>
              <w:drawing>
                <wp:inline distT="0" distB="0" distL="0" distR="0" wp14:anchorId="65D3FA41" wp14:editId="103475E5">
                  <wp:extent cx="5667375" cy="457200"/>
                  <wp:effectExtent l="0" t="0" r="0" b="0"/>
                  <wp:docPr id="1615" name="drex_module_33_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5" name="drex_module_33_7_custom.png"/>
                          <pic:cNvPicPr/>
                        </pic:nvPicPr>
                        <pic:blipFill>
                          <a:blip r:embed="rId15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D128BF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9DF02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B914CDD" w14:textId="0508B81A" w:rsidR="00EE4219" w:rsidRDefault="00167843">
      <w:pPr>
        <w:spacing w:before="160" w:after="160"/>
      </w:pPr>
      <w:r>
        <w:t> Переходим в окно настроек (</w:t>
      </w:r>
      <w:hyperlink w:anchor="cap_b84b079e-7345-4e80-8ba4-93d6ed7bd9bf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D914C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03EA01D" w14:textId="77777777" w:rsidR="00EE4219" w:rsidRDefault="00167843">
            <w:pPr>
              <w:spacing w:line="240" w:lineRule="auto"/>
              <w:jc w:val="center"/>
            </w:pPr>
            <w:bookmarkStart w:id="1695" w:name="cap_b84b079e-7345-4e80-8ba4-93d6ed7bd9bf"/>
            <w:bookmarkEnd w:id="1695"/>
            <w:r>
              <w:rPr>
                <w:noProof/>
              </w:rPr>
              <w:lastRenderedPageBreak/>
              <w:drawing>
                <wp:inline distT="0" distB="0" distL="0" distR="0" wp14:anchorId="479B8358" wp14:editId="340AA6CE">
                  <wp:extent cx="3714750" cy="5657850"/>
                  <wp:effectExtent l="0" t="0" r="0" b="0"/>
                  <wp:docPr id="1616" name="drex_module_33_7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6" name="drex_module_33_7_custom_2.png"/>
                          <pic:cNvPicPr/>
                        </pic:nvPicPr>
                        <pic:blipFill>
                          <a:blip r:embed="rId1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565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13140A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34A88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98AB7DC" w14:textId="77777777" w:rsidR="00EE4219" w:rsidRDefault="00167843">
      <w:pPr>
        <w:spacing w:before="160" w:after="160"/>
      </w:pPr>
      <w:r>
        <w:t>В настройках отображения доступны следующие опции:</w:t>
      </w:r>
    </w:p>
    <w:p w14:paraId="39BC67A9" w14:textId="3A8B6E13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Количество записей на странице</w:t>
      </w:r>
      <w:r>
        <w:rPr>
          <w:rFonts w:ascii="Calibri" w:hAnsi="Calibri" w:cs="Calibri"/>
          <w:color w:val="000000"/>
        </w:rPr>
        <w:t xml:space="preserve"> </w:t>
      </w:r>
      <w:r>
        <w:t>– количество должников, отображаемых на одной странице. Из выпадающего списка выбираем нужное количество должников.  (</w:t>
      </w:r>
      <w:hyperlink w:anchor="cap_e916ffde-85ca-4650-8fbf-5ccc8b97af22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A4C13F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E1A38D" w14:textId="77777777" w:rsidR="00EE4219" w:rsidRDefault="00167843">
            <w:pPr>
              <w:spacing w:line="240" w:lineRule="auto"/>
              <w:jc w:val="center"/>
            </w:pPr>
            <w:bookmarkStart w:id="1696" w:name="cap_e916ffde-85ca-4650-8fbf-5ccc8b97af22"/>
            <w:bookmarkEnd w:id="1696"/>
            <w:r>
              <w:rPr>
                <w:noProof/>
              </w:rPr>
              <w:lastRenderedPageBreak/>
              <w:drawing>
                <wp:inline distT="0" distB="0" distL="0" distR="0" wp14:anchorId="17ADEC87" wp14:editId="0657B9A8">
                  <wp:extent cx="3457575" cy="2590800"/>
                  <wp:effectExtent l="0" t="0" r="0" b="0"/>
                  <wp:docPr id="1617" name="drex_module_33_7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7" name="drex_module_33_7_custom_3.png"/>
                          <pic:cNvPicPr/>
                        </pic:nvPicPr>
                        <pic:blipFill>
                          <a:blip r:embed="rId10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575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BFB636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A5D57A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4620C467" w14:textId="120AA453" w:rsidR="00EE4219" w:rsidRDefault="00167843">
      <w:pPr>
        <w:spacing w:before="160" w:after="160"/>
      </w:pPr>
      <w:r>
        <w:t xml:space="preserve">Если количество должников </w:t>
      </w:r>
      <w:r>
        <w:t>больше указанного в отображении на одной странице, внизу страницы приведена нумерация всех страниц с должниками (</w:t>
      </w:r>
      <w:hyperlink w:anchor="cap_3398353d-1e45-407e-9244-4efb23ebf07f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0F4FD6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1B6B6C" w14:textId="77777777" w:rsidR="00EE4219" w:rsidRDefault="00167843">
            <w:pPr>
              <w:spacing w:line="240" w:lineRule="auto"/>
              <w:jc w:val="center"/>
            </w:pPr>
            <w:bookmarkStart w:id="1697" w:name="cap_3398353d-1e45-407e-9244-4efb23ebf07f"/>
            <w:bookmarkEnd w:id="1697"/>
            <w:r>
              <w:rPr>
                <w:noProof/>
              </w:rPr>
              <w:drawing>
                <wp:inline distT="0" distB="0" distL="0" distR="0" wp14:anchorId="6E7A27DD" wp14:editId="5F582E36">
                  <wp:extent cx="2533650" cy="4533900"/>
                  <wp:effectExtent l="0" t="0" r="0" b="0"/>
                  <wp:docPr id="1618" name="drex_module_33_7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" name="drex_module_33_7_custom_4.png"/>
                          <pic:cNvPicPr/>
                        </pic:nvPicPr>
                        <pic:blipFill>
                          <a:blip r:embed="rId15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453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F05ADA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AB2DB7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Рис.4 </w:t>
            </w:r>
          </w:p>
        </w:tc>
      </w:tr>
    </w:tbl>
    <w:p w14:paraId="27E2E5E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Порядок и отображение колонок</w:t>
      </w:r>
    </w:p>
    <w:p w14:paraId="469AEF1D" w14:textId="3D4EBA53" w:rsidR="00EE4219" w:rsidRDefault="00167843">
      <w:pPr>
        <w:spacing w:before="160" w:after="160"/>
        <w:ind w:left="720"/>
      </w:pPr>
      <w:r>
        <w:t>Этот раздел позволяет выбрать для отображения только нужные колонки и настроить их порядок. (</w:t>
      </w:r>
      <w:hyperlink w:anchor="cap_a9ddfc5e-0d35-4202-b200-3baf3d97c282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2DEAE8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D412B6" w14:textId="77777777" w:rsidR="00EE4219" w:rsidRDefault="00167843">
            <w:pPr>
              <w:spacing w:line="240" w:lineRule="auto"/>
              <w:jc w:val="center"/>
            </w:pPr>
            <w:bookmarkStart w:id="1698" w:name="cap_a9ddfc5e-0d35-4202-b200-3baf3d97c282"/>
            <w:bookmarkEnd w:id="1698"/>
            <w:r>
              <w:rPr>
                <w:noProof/>
              </w:rPr>
              <w:drawing>
                <wp:inline distT="0" distB="0" distL="0" distR="0" wp14:anchorId="54F1C13B" wp14:editId="598ED8B0">
                  <wp:extent cx="3390900" cy="5162550"/>
                  <wp:effectExtent l="0" t="0" r="0" b="0"/>
                  <wp:docPr id="1619" name="drex_module_33_7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9" name="drex_module_33_7_custom_5.png"/>
                          <pic:cNvPicPr/>
                        </pic:nvPicPr>
                        <pic:blipFill>
                          <a:blip r:embed="rId1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0900" cy="516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7B41A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DA45C9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536C11C1" w14:textId="77777777" w:rsidR="00EE4219" w:rsidRDefault="00167843">
      <w:pPr>
        <w:spacing w:before="160" w:after="160"/>
      </w:pPr>
      <w:r>
        <w:t xml:space="preserve">В правой части экрана в разделе </w:t>
      </w:r>
      <w:r>
        <w:rPr>
          <w:b/>
          <w:bCs/>
        </w:rPr>
        <w:t>«Скрытые / фиксированные колонки»</w:t>
      </w:r>
      <w:r>
        <w:t xml:space="preserve"> представлены все колонки, доступные для отображения. В левой части экрана в разделе </w:t>
      </w:r>
      <w:r>
        <w:rPr>
          <w:b/>
          <w:bCs/>
        </w:rPr>
        <w:t>«Порядок и отображение колонок»</w:t>
      </w:r>
      <w:r>
        <w:t xml:space="preserve"> представлены только выбранные колонки.</w:t>
      </w:r>
    </w:p>
    <w:p w14:paraId="73F1F44C" w14:textId="77777777" w:rsidR="00EE4219" w:rsidRDefault="00167843">
      <w:pPr>
        <w:spacing w:before="160" w:after="160"/>
      </w:pPr>
      <w:r>
        <w:lastRenderedPageBreak/>
        <w:t xml:space="preserve">По умолчанию список всех колонок находится в правой части экрана. Для настройки колонок, которые будут отображаться, нужно перетащить мышкой необходимые колонки в список </w:t>
      </w:r>
      <w:r>
        <w:rPr>
          <w:b/>
          <w:bCs/>
        </w:rPr>
        <w:t>«Порядок и отображение колонок»</w:t>
      </w:r>
      <w:r>
        <w:t>.</w:t>
      </w:r>
    </w:p>
    <w:p w14:paraId="243609FD" w14:textId="77777777" w:rsidR="00EE4219" w:rsidRDefault="00167843">
      <w:pPr>
        <w:spacing w:before="160" w:after="160"/>
      </w:pPr>
      <w:r>
        <w:t xml:space="preserve">Колонки </w:t>
      </w:r>
      <w:r>
        <w:rPr>
          <w:b/>
          <w:bCs/>
        </w:rPr>
        <w:t>«Выбо</w:t>
      </w:r>
      <w:r>
        <w:rPr>
          <w:b/>
          <w:bCs/>
        </w:rPr>
        <w:t>р»</w:t>
      </w:r>
      <w:r>
        <w:t xml:space="preserve"> и </w:t>
      </w:r>
      <w:r>
        <w:rPr>
          <w:b/>
          <w:bCs/>
        </w:rPr>
        <w:t>«Лицевой счет / Договор»</w:t>
      </w:r>
      <w:r>
        <w:t xml:space="preserve"> являются фиксированными. Они будут отображаться в любом случае, изменить их нельзя.</w:t>
      </w:r>
    </w:p>
    <w:p w14:paraId="4829E47C" w14:textId="77777777" w:rsidR="00EE4219" w:rsidRDefault="00167843">
      <w:pPr>
        <w:spacing w:before="160" w:after="160"/>
      </w:pPr>
      <w:r>
        <w:t>Чтобы настроить порядок отображения, нужно переместить мышкой выбранные колонки вверх-вниз, выстроив нужный порядок.</w:t>
      </w:r>
    </w:p>
    <w:p w14:paraId="0A2F3E05" w14:textId="77777777" w:rsidR="00EE4219" w:rsidRDefault="00167843">
      <w:pPr>
        <w:spacing w:before="160" w:after="160"/>
      </w:pPr>
      <w:r>
        <w:t>По окончанию настройки, н</w:t>
      </w:r>
      <w:r>
        <w:t xml:space="preserve">ажмите кнопку </w:t>
      </w:r>
      <w:r>
        <w:rPr>
          <w:b/>
          <w:bCs/>
        </w:rPr>
        <w:t>«Применить».</w:t>
      </w:r>
    </w:p>
    <w:p w14:paraId="516AF88B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 xml:space="preserve">Пример настройки порядка и отображения колонок (видео) </w:t>
      </w:r>
    </w:p>
    <w:p w14:paraId="0FCDC537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641384DA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699" w:name="35174611-a91f-4e35-b732-320dd9622153"/>
      <w:bookmarkEnd w:id="1699"/>
      <w:r>
        <w:rPr>
          <w:b/>
          <w:bCs/>
          <w:sz w:val="32"/>
          <w:szCs w:val="32"/>
        </w:rPr>
        <w:lastRenderedPageBreak/>
        <w:t>Быстрые клавиши</w:t>
      </w:r>
    </w:p>
    <w:p w14:paraId="5BDC9009" w14:textId="77777777" w:rsidR="00EE4219" w:rsidRDefault="00167843">
      <w:pPr>
        <w:spacing w:before="160" w:after="160"/>
      </w:pPr>
      <w:r>
        <w:t xml:space="preserve">Кнопка </w:t>
      </w:r>
      <w:r>
        <w:rPr>
          <w:b/>
          <w:bCs/>
        </w:rPr>
        <w:t>«Быстрые клавиши»</w:t>
      </w:r>
      <w:r>
        <w:t xml:space="preserve"> позволяет настроить отображение кнопок в меню быстрых кнопок.</w:t>
      </w:r>
    </w:p>
    <w:p w14:paraId="378E983D" w14:textId="104EE882" w:rsidR="00EE4219" w:rsidRDefault="00167843">
      <w:pPr>
        <w:spacing w:before="160" w:after="160"/>
      </w:pPr>
      <w:r>
        <w:t xml:space="preserve">Чтобы перейти в настройки, нужно воспользоваться кнопкой </w:t>
      </w:r>
      <w:r>
        <w:rPr>
          <w:b/>
          <w:bCs/>
        </w:rPr>
        <w:t>«Быстрые кл</w:t>
      </w:r>
      <w:r>
        <w:rPr>
          <w:b/>
          <w:bCs/>
        </w:rPr>
        <w:t>авиши»</w:t>
      </w:r>
      <w:r>
        <w:t xml:space="preserve"> (</w:t>
      </w:r>
      <w:hyperlink w:anchor="cap_59b660b1-5f08-43c1-b424-52e6ebb754b0">
        <w:r>
          <w:t>Рис.1</w:t>
        </w:r>
      </w:hyperlink>
      <w:r>
        <w:t>)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2F9CF0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73365F" w14:textId="77777777" w:rsidR="00EE4219" w:rsidRDefault="00167843">
            <w:pPr>
              <w:spacing w:line="240" w:lineRule="auto"/>
              <w:jc w:val="center"/>
            </w:pPr>
            <w:bookmarkStart w:id="1700" w:name="cap_59b660b1-5f08-43c1-b424-52e6ebb754b0"/>
            <w:bookmarkEnd w:id="1700"/>
            <w:r>
              <w:rPr>
                <w:noProof/>
              </w:rPr>
              <w:drawing>
                <wp:inline distT="0" distB="0" distL="0" distR="0" wp14:anchorId="581BB320" wp14:editId="39B3AEA3">
                  <wp:extent cx="3333750" cy="428625"/>
                  <wp:effectExtent l="0" t="0" r="0" b="0"/>
                  <wp:docPr id="1620" name="drex_module_33_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0" name="drex_module_33_8_custom.png"/>
                          <pic:cNvPicPr/>
                        </pic:nvPicPr>
                        <pic:blipFill>
                          <a:blip r:embed="rId1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11DBA7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488046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C881A6F" w14:textId="3E3A7B59" w:rsidR="00EE4219" w:rsidRDefault="00167843">
      <w:pPr>
        <w:spacing w:before="160" w:after="160"/>
      </w:pPr>
      <w:r>
        <w:t>Переходим в окно настроек (</w:t>
      </w:r>
      <w:hyperlink w:anchor="cap_5b2b703d-6aed-460e-b5be-55fd7984c994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16CE2D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6B0A09" w14:textId="77777777" w:rsidR="00EE4219" w:rsidRDefault="00167843">
            <w:pPr>
              <w:spacing w:line="240" w:lineRule="auto"/>
              <w:jc w:val="center"/>
            </w:pPr>
            <w:bookmarkStart w:id="1701" w:name="cap_5b2b703d-6aed-460e-b5be-55fd7984c994"/>
            <w:bookmarkEnd w:id="1701"/>
            <w:r>
              <w:rPr>
                <w:noProof/>
              </w:rPr>
              <w:drawing>
                <wp:inline distT="0" distB="0" distL="0" distR="0" wp14:anchorId="3D3F7F27" wp14:editId="47FDD023">
                  <wp:extent cx="4381500" cy="3343275"/>
                  <wp:effectExtent l="0" t="0" r="0" b="0"/>
                  <wp:docPr id="1621" name="drex_module_33_8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1" name="drex_module_33_8_custom_2.png"/>
                          <pic:cNvPicPr/>
                        </pic:nvPicPr>
                        <pic:blipFill>
                          <a:blip r:embed="rId1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DDCFD9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466D54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71F96E08" w14:textId="77777777" w:rsidR="00EE4219" w:rsidRDefault="00167843">
      <w:pPr>
        <w:spacing w:before="160" w:after="160"/>
      </w:pPr>
      <w:r>
        <w:t>Как видно из скриншота, кнопки на панели быстрых кнопок (цифра 1) соответствуют активным кнопкам в окне настроек (цифра 2).</w:t>
      </w:r>
    </w:p>
    <w:p w14:paraId="08FF237E" w14:textId="649AE10B" w:rsidR="00EE4219" w:rsidRDefault="00167843">
      <w:pPr>
        <w:spacing w:before="160" w:after="160"/>
      </w:pPr>
      <w:r>
        <w:t>Чтобы убрать невостребованные кнопки из панели быстрых кнопок, нужно сделать их не активными, нажав мышью. (</w:t>
      </w:r>
      <w:hyperlink w:anchor="cap_35ebefae-458b-4724-b053-92c7ffb1baeb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0C87A0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01528B" w14:textId="77777777" w:rsidR="00EE4219" w:rsidRDefault="00167843">
            <w:pPr>
              <w:spacing w:line="240" w:lineRule="auto"/>
              <w:jc w:val="center"/>
            </w:pPr>
            <w:bookmarkStart w:id="1702" w:name="cap_35ebefae-458b-4724-b053-92c7ffb1baeb"/>
            <w:bookmarkEnd w:id="1702"/>
            <w:r>
              <w:rPr>
                <w:noProof/>
              </w:rPr>
              <w:lastRenderedPageBreak/>
              <w:drawing>
                <wp:inline distT="0" distB="0" distL="0" distR="0" wp14:anchorId="6F26A7CD" wp14:editId="3900628D">
                  <wp:extent cx="4371975" cy="3248025"/>
                  <wp:effectExtent l="0" t="0" r="0" b="0"/>
                  <wp:docPr id="1622" name="drex_module_33_8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2" name="drex_module_33_8_custom_3.png"/>
                          <pic:cNvPicPr/>
                        </pic:nvPicPr>
                        <pic:blipFill>
                          <a:blip r:embed="rId1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324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29009E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FF69F1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6AD7F9F1" w14:textId="77777777" w:rsidR="00EE4219" w:rsidRDefault="00167843">
      <w:pPr>
        <w:spacing w:before="160" w:after="160"/>
      </w:pPr>
      <w:r>
        <w:t>Выбранные кнопки не будут отображены в панели быстрых кнопок.</w:t>
      </w:r>
    </w:p>
    <w:p w14:paraId="7A9C8065" w14:textId="77777777" w:rsidR="00EE4219" w:rsidRDefault="00167843">
      <w:pPr>
        <w:spacing w:before="160" w:after="160"/>
      </w:pPr>
      <w:r>
        <w:t xml:space="preserve">По окончанию настройки, нажмите кнопку </w:t>
      </w:r>
      <w:r>
        <w:rPr>
          <w:b/>
          <w:bCs/>
        </w:rPr>
        <w:t>«Применить».</w:t>
      </w:r>
    </w:p>
    <w:p w14:paraId="60F69E8C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702D4470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703" w:name="87ae06d4-9a9c-4400-abb4-10b21b3a27cc"/>
      <w:bookmarkEnd w:id="1703"/>
      <w:r>
        <w:rPr>
          <w:b/>
          <w:bCs/>
          <w:sz w:val="32"/>
          <w:szCs w:val="32"/>
        </w:rPr>
        <w:lastRenderedPageBreak/>
        <w:t>Архивировать должника</w:t>
      </w:r>
    </w:p>
    <w:p w14:paraId="13A765E4" w14:textId="77777777" w:rsidR="00EE4219" w:rsidRDefault="00167843">
      <w:pPr>
        <w:spacing w:before="160" w:after="160"/>
      </w:pPr>
      <w:r>
        <w:t xml:space="preserve">Чтобы сохранять по должникам весь цикл работы с историей по прошлым периодам, предусмотрена функция архивации. </w:t>
      </w:r>
    </w:p>
    <w:p w14:paraId="17FC9035" w14:textId="77777777" w:rsidR="00EE4219" w:rsidRDefault="00167843">
      <w:pPr>
        <w:spacing w:before="160" w:after="160"/>
      </w:pPr>
      <w:r>
        <w:t>После перевода должника в иные производства или окончании работы с ним, в каждом из производств, в котором он находился (досудебное производство</w:t>
      </w:r>
      <w:r>
        <w:t>, судебное производство, исполнительное производство) есть возможность помещать должника в архивное состояние (сохранять всю историю и документы по этому должнику на каждой этапе). Если должник появляется в каждом из производств, то автоматически подгружаю</w:t>
      </w:r>
      <w:r>
        <w:t>тся старые данные и история взаимодействия по нему по прошлым периодам.</w:t>
      </w:r>
    </w:p>
    <w:p w14:paraId="4F34F375" w14:textId="24B8496D" w:rsidR="00EE4219" w:rsidRDefault="00167843">
      <w:pPr>
        <w:spacing w:before="160" w:after="160"/>
      </w:pPr>
      <w:r>
        <w:t xml:space="preserve">Чтобы отправить данные должника в архив, в панели быстрых кнопок находим кнопку </w:t>
      </w:r>
      <w:r>
        <w:rPr>
          <w:b/>
          <w:bCs/>
        </w:rPr>
        <w:t>«Архивировать должника».</w:t>
      </w:r>
      <w:r>
        <w:t xml:space="preserve"> Выбираем должника (ов), которых хотим заархивировать, нажимаем на кнопку. (</w:t>
      </w:r>
      <w:hyperlink w:anchor="cap_8c1b8146-2388-442f-8a1d-a8ea7041a204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AEEBA8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6C9DCE" w14:textId="77777777" w:rsidR="00EE4219" w:rsidRDefault="00167843">
            <w:pPr>
              <w:spacing w:line="240" w:lineRule="auto"/>
              <w:jc w:val="center"/>
            </w:pPr>
            <w:bookmarkStart w:id="1704" w:name="cap_8c1b8146-2388-442f-8a1d-a8ea7041a204"/>
            <w:bookmarkEnd w:id="1704"/>
            <w:r>
              <w:rPr>
                <w:noProof/>
              </w:rPr>
              <w:drawing>
                <wp:inline distT="0" distB="0" distL="0" distR="0" wp14:anchorId="5ED19775" wp14:editId="29AC5459">
                  <wp:extent cx="3705225" cy="2066925"/>
                  <wp:effectExtent l="0" t="0" r="0" b="0"/>
                  <wp:docPr id="1623" name="drex_module_33_9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3" name="drex_module_33_9_custom.png"/>
                          <pic:cNvPicPr/>
                        </pic:nvPicPr>
                        <pic:blipFill>
                          <a:blip r:embed="rId15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5390B1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77C7C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86B68B8" w14:textId="4CE599B0" w:rsidR="00EE4219" w:rsidRDefault="00167843">
      <w:pPr>
        <w:spacing w:before="160" w:after="160"/>
      </w:pPr>
      <w:r>
        <w:t>Появится окно подтверждения действия (</w:t>
      </w:r>
      <w:hyperlink w:anchor="cap_d5b0a0d0-11fd-4ba0-aa22-1a980010ba7d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5437A0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9D1BE1" w14:textId="77777777" w:rsidR="00EE4219" w:rsidRDefault="00167843">
            <w:pPr>
              <w:spacing w:line="240" w:lineRule="auto"/>
              <w:jc w:val="center"/>
            </w:pPr>
            <w:bookmarkStart w:id="1705" w:name="cap_d5b0a0d0-11fd-4ba0-aa22-1a980010ba7d"/>
            <w:bookmarkEnd w:id="1705"/>
            <w:r>
              <w:rPr>
                <w:noProof/>
              </w:rPr>
              <w:drawing>
                <wp:inline distT="0" distB="0" distL="0" distR="0" wp14:anchorId="532CA2F0" wp14:editId="7273AB66">
                  <wp:extent cx="3114675" cy="1123950"/>
                  <wp:effectExtent l="0" t="0" r="0" b="0"/>
                  <wp:docPr id="1624" name="drex_module_33_9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4" name="drex_module_33_9_custom_2.png"/>
                          <pic:cNvPicPr/>
                        </pic:nvPicPr>
                        <pic:blipFill>
                          <a:blip r:embed="rId15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675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DFC27C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AE338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D8EAD52" w14:textId="77777777" w:rsidR="00EE4219" w:rsidRDefault="00167843">
      <w:pPr>
        <w:spacing w:before="160" w:after="160"/>
      </w:pPr>
      <w:r>
        <w:lastRenderedPageBreak/>
        <w:t xml:space="preserve">После нажатия кнопки </w:t>
      </w:r>
      <w:r>
        <w:rPr>
          <w:b/>
          <w:bCs/>
        </w:rPr>
        <w:t>«Архивировать»</w:t>
      </w:r>
      <w:r>
        <w:t xml:space="preserve"> выбранные должники переводятся в архив и с ними больше нельзя производить никаких действий в системе.</w:t>
      </w:r>
      <w:r>
        <w:br w:type="page"/>
      </w:r>
    </w:p>
    <w:p w14:paraId="159C0D31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706" w:name="3360aec3-c66e-4869-a16b-a725921ceb37"/>
      <w:bookmarkEnd w:id="1706"/>
      <w:r>
        <w:rPr>
          <w:b/>
          <w:bCs/>
          <w:sz w:val="32"/>
          <w:szCs w:val="32"/>
        </w:rPr>
        <w:lastRenderedPageBreak/>
        <w:t>Удалить должника</w:t>
      </w:r>
    </w:p>
    <w:p w14:paraId="1EB2C195" w14:textId="1F45CC88" w:rsidR="00EE4219" w:rsidRDefault="00167843">
      <w:pPr>
        <w:spacing w:before="160" w:after="160"/>
      </w:pPr>
      <w:r>
        <w:t xml:space="preserve">Чтобы безвозвратно удалить должника из системы, в панели быстрых кнопок находим кнопку </w:t>
      </w:r>
      <w:r>
        <w:rPr>
          <w:b/>
          <w:bCs/>
        </w:rPr>
        <w:t>«Удалить должника».</w:t>
      </w:r>
      <w:r>
        <w:t xml:space="preserve"> Выбираем должника (ов), кото</w:t>
      </w:r>
      <w:r>
        <w:t>рых хотим удалить, нажимаем на кнопку. (</w:t>
      </w:r>
      <w:hyperlink w:anchor="cap_711520fc-5bea-43c2-bc60-777e116c384c">
        <w:r>
          <w:t>Рис.1</w:t>
        </w:r>
      </w:hyperlink>
      <w:r>
        <w:t>)</w:t>
      </w:r>
    </w:p>
    <w:p w14:paraId="4AB92E1F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CCC41B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2B2F8E" w14:textId="77777777" w:rsidR="00EE4219" w:rsidRDefault="00167843">
            <w:pPr>
              <w:spacing w:line="240" w:lineRule="auto"/>
              <w:jc w:val="center"/>
            </w:pPr>
            <w:bookmarkStart w:id="1707" w:name="cap_711520fc-5bea-43c2-bc60-777e116c384c"/>
            <w:bookmarkEnd w:id="1707"/>
            <w:r>
              <w:rPr>
                <w:noProof/>
              </w:rPr>
              <w:drawing>
                <wp:inline distT="0" distB="0" distL="0" distR="0" wp14:anchorId="5A835C91" wp14:editId="7C8311E5">
                  <wp:extent cx="3676650" cy="2019300"/>
                  <wp:effectExtent l="0" t="0" r="0" b="0"/>
                  <wp:docPr id="1625" name="drex_module_33_10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5" name="drex_module_33_10_custom.png"/>
                          <pic:cNvPicPr/>
                        </pic:nvPicPr>
                        <pic:blipFill>
                          <a:blip r:embed="rId15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65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E0661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00D46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8B9DD9F" w14:textId="53C43DD8" w:rsidR="00EE4219" w:rsidRDefault="00167843">
      <w:pPr>
        <w:spacing w:before="160" w:after="160"/>
      </w:pPr>
      <w:r>
        <w:t>Появится окно подтверждения действия (</w:t>
      </w:r>
      <w:hyperlink w:anchor="cap_4e250865-105f-4da9-b24d-f24194b955a0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E2544A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77F5FF" w14:textId="77777777" w:rsidR="00EE4219" w:rsidRDefault="00167843">
            <w:pPr>
              <w:spacing w:line="240" w:lineRule="auto"/>
              <w:jc w:val="center"/>
            </w:pPr>
            <w:bookmarkStart w:id="1708" w:name="cap_4e250865-105f-4da9-b24d-f24194b955a0"/>
            <w:bookmarkEnd w:id="1708"/>
            <w:r>
              <w:rPr>
                <w:noProof/>
              </w:rPr>
              <w:drawing>
                <wp:inline distT="0" distB="0" distL="0" distR="0" wp14:anchorId="4B527B9F" wp14:editId="365D5F4D">
                  <wp:extent cx="2962275" cy="1057275"/>
                  <wp:effectExtent l="0" t="0" r="0" b="0"/>
                  <wp:docPr id="1626" name="drex_module_33_10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6" name="drex_module_33_10_custom_2.png"/>
                          <pic:cNvPicPr/>
                        </pic:nvPicPr>
                        <pic:blipFill>
                          <a:blip r:embed="rId15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0BE9AC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C78ECF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B459134" w14:textId="77777777" w:rsidR="00EE4219" w:rsidRDefault="00167843">
      <w:pPr>
        <w:spacing w:before="160" w:after="160"/>
      </w:pPr>
      <w:r>
        <w:t xml:space="preserve">После нажатия кнопки </w:t>
      </w:r>
      <w:r>
        <w:rPr>
          <w:b/>
          <w:bCs/>
        </w:rPr>
        <w:t>«Удалить»</w:t>
      </w:r>
      <w:r>
        <w:t xml:space="preserve"> выбранные должники будут безвозвратно удалены из системы.</w:t>
      </w:r>
      <w:r>
        <w:br w:type="page"/>
      </w:r>
    </w:p>
    <w:p w14:paraId="06E02C7E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709" w:name="994cc3ef-5b6e-41a6-bf74-757afa46ec7d"/>
      <w:bookmarkEnd w:id="1709"/>
      <w:r>
        <w:rPr>
          <w:b/>
          <w:bCs/>
          <w:sz w:val="32"/>
          <w:szCs w:val="32"/>
        </w:rPr>
        <w:lastRenderedPageBreak/>
        <w:t>Выбрать всё</w:t>
      </w:r>
    </w:p>
    <w:p w14:paraId="6117A4E1" w14:textId="2A856967" w:rsidR="00EE4219" w:rsidRDefault="00167843">
      <w:pPr>
        <w:spacing w:before="160" w:after="160"/>
      </w:pPr>
      <w:r>
        <w:t xml:space="preserve">При нажатии на кнопку </w:t>
      </w:r>
      <w:r>
        <w:rPr>
          <w:b/>
          <w:bCs/>
        </w:rPr>
        <w:t>«Выбрать все»</w:t>
      </w:r>
      <w:r>
        <w:t xml:space="preserve"> осуществляется выбор всех должников в списке (</w:t>
      </w:r>
      <w:hyperlink w:anchor="cap_230cd6ad-325e-439a-b04c-1985b79267dc">
        <w:r>
          <w:t>Рис.1</w:t>
        </w:r>
      </w:hyperlink>
      <w:r>
        <w:t>)</w:t>
      </w:r>
    </w:p>
    <w:p w14:paraId="631D3409" w14:textId="77777777" w:rsidR="00EE4219" w:rsidRDefault="00167843">
      <w:pPr>
        <w:spacing w:before="160" w:after="160"/>
      </w:pPr>
      <w:r>
        <w:t>Массовый выбор нужен для произведения каких-либо действий в системе со всеми должниками.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CF726F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62377A" w14:textId="77777777" w:rsidR="00EE4219" w:rsidRDefault="00167843">
            <w:pPr>
              <w:spacing w:line="240" w:lineRule="auto"/>
              <w:jc w:val="center"/>
            </w:pPr>
            <w:bookmarkStart w:id="1710" w:name="cap_230cd6ad-325e-439a-b04c-1985b79267dc"/>
            <w:bookmarkEnd w:id="1710"/>
            <w:r>
              <w:rPr>
                <w:noProof/>
              </w:rPr>
              <w:drawing>
                <wp:inline distT="0" distB="0" distL="0" distR="0" wp14:anchorId="371DCCF6" wp14:editId="0D4CD7DB">
                  <wp:extent cx="3562350" cy="2809875"/>
                  <wp:effectExtent l="0" t="0" r="0" b="0"/>
                  <wp:docPr id="1627" name="drex_module_33_1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7" name="drex_module_33_11_custom.png"/>
                          <pic:cNvPicPr/>
                        </pic:nvPicPr>
                        <pic:blipFill>
                          <a:blip r:embed="rId1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2350" cy="280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106A67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9F0EC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72DB3E6" w14:textId="5B295767" w:rsidR="00EE4219" w:rsidRDefault="00167843">
      <w:pPr>
        <w:spacing w:before="160" w:after="160"/>
      </w:pPr>
      <w:r>
        <w:t>После выделения всех должников название</w:t>
      </w:r>
      <w:r>
        <w:t xml:space="preserve"> кнопки изменяется на </w:t>
      </w:r>
      <w:r>
        <w:rPr>
          <w:b/>
          <w:bCs/>
        </w:rPr>
        <w:t>«Снять выделение»</w:t>
      </w:r>
      <w:r>
        <w:t xml:space="preserve"> (</w:t>
      </w:r>
      <w:hyperlink w:anchor="cap_04a60530-7f4a-4998-8a87-9b57de62b8b4">
        <w:r>
          <w:t>Рис.2</w:t>
        </w:r>
      </w:hyperlink>
      <w:r>
        <w:t>).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8CCF3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5B31A8" w14:textId="77777777" w:rsidR="00EE4219" w:rsidRDefault="00167843">
            <w:pPr>
              <w:spacing w:line="240" w:lineRule="auto"/>
              <w:jc w:val="center"/>
            </w:pPr>
            <w:bookmarkStart w:id="1711" w:name="cap_04a60530-7f4a-4998-8a87-9b57de62b8b4"/>
            <w:bookmarkEnd w:id="1711"/>
            <w:r>
              <w:rPr>
                <w:noProof/>
              </w:rPr>
              <w:lastRenderedPageBreak/>
              <w:drawing>
                <wp:inline distT="0" distB="0" distL="0" distR="0" wp14:anchorId="5801A1E8" wp14:editId="51AD27B5">
                  <wp:extent cx="4171950" cy="3676650"/>
                  <wp:effectExtent l="0" t="0" r="0" b="0"/>
                  <wp:docPr id="1628" name="drex_module_33_1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" name="drex_module_33_11_custom_2.png"/>
                          <pic:cNvPicPr/>
                        </pic:nvPicPr>
                        <pic:blipFill>
                          <a:blip r:embed="rId15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367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E25E4B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F6ABB4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7EC52A61" w14:textId="77777777" w:rsidR="00EE4219" w:rsidRDefault="00167843">
      <w:pPr>
        <w:spacing w:before="160" w:after="160"/>
      </w:pPr>
      <w:r>
        <w:t> </w:t>
      </w:r>
    </w:p>
    <w:p w14:paraId="6CF7D7E0" w14:textId="77777777" w:rsidR="00EE4219" w:rsidRDefault="00EE4219">
      <w:pPr>
        <w:spacing w:before="160" w:after="160"/>
      </w:pPr>
    </w:p>
    <w:p w14:paraId="7B21AA54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55903F64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712" w:name="104dab58-e143-40ea-8381-537b5c534ea0"/>
      <w:bookmarkEnd w:id="1712"/>
      <w:r>
        <w:rPr>
          <w:b/>
          <w:bCs/>
          <w:sz w:val="36"/>
          <w:szCs w:val="36"/>
        </w:rPr>
        <w:lastRenderedPageBreak/>
        <w:t>Данные по должникам</w:t>
      </w:r>
    </w:p>
    <w:p w14:paraId="19DCC84E" w14:textId="77777777" w:rsidR="00EE4219" w:rsidRDefault="00167843">
      <w:pPr>
        <w:spacing w:after="320"/>
      </w:pPr>
      <w:r>
        <w:t>Раздел «Данные по должникам» состоит из списка должников с присвоенным системой статусом и отображением основной информации по ним.</w:t>
      </w:r>
    </w:p>
    <w:p w14:paraId="45FD1E2B" w14:textId="77777777" w:rsidR="00EE4219" w:rsidRDefault="00167843">
      <w:pPr>
        <w:spacing w:before="320" w:after="16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Статусы должников</w:t>
      </w:r>
    </w:p>
    <w:p w14:paraId="1A7B3C8D" w14:textId="5C0AF317" w:rsidR="00EE4219" w:rsidRDefault="00167843">
      <w:pPr>
        <w:spacing w:before="160" w:after="160"/>
      </w:pPr>
      <w:r>
        <w:t>В левой части списка должников отображены их статусы. (</w:t>
      </w:r>
      <w:hyperlink w:anchor="cap_e4488e37-d5d7-41d7-b506-d4359af66b23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9D1B85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CEBA67" w14:textId="77777777" w:rsidR="00EE4219" w:rsidRDefault="00167843">
            <w:pPr>
              <w:spacing w:line="240" w:lineRule="auto"/>
              <w:jc w:val="center"/>
            </w:pPr>
            <w:bookmarkStart w:id="1713" w:name="cap_e4488e37-d5d7-41d7-b506-d4359af66b23"/>
            <w:bookmarkEnd w:id="1713"/>
            <w:r>
              <w:rPr>
                <w:noProof/>
              </w:rPr>
              <w:drawing>
                <wp:inline distT="0" distB="0" distL="0" distR="0" wp14:anchorId="7AD93034" wp14:editId="791B38D8">
                  <wp:extent cx="5667375" cy="4257675"/>
                  <wp:effectExtent l="0" t="0" r="0" b="0"/>
                  <wp:docPr id="1629" name="drex_module_3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" name="drex_module_34_custom.png"/>
                          <pic:cNvPicPr/>
                        </pic:nvPicPr>
                        <pic:blipFill>
                          <a:blip r:embed="rId15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25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E8AACA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99C0E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Статус должника</w:t>
            </w:r>
          </w:p>
        </w:tc>
      </w:tr>
    </w:tbl>
    <w:tbl>
      <w:tblPr>
        <w:tblStyle w:val="a4"/>
        <w:tblW w:w="5000" w:type="pct"/>
        <w:tblInd w:w="105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3C57D3A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490E1566" w14:textId="77777777" w:rsidR="00EE4219" w:rsidRDefault="00EE4219"/>
        </w:tc>
      </w:tr>
      <w:tr w:rsidR="00EE4219" w14:paraId="7B47C1A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105E9EB5" w14:textId="77777777" w:rsidR="00EE4219" w:rsidRDefault="00167843">
            <w:r>
              <w:rPr>
                <w:noProof/>
              </w:rPr>
              <w:drawing>
                <wp:inline distT="0" distB="0" distL="0" distR="0" wp14:anchorId="24609D59" wp14:editId="298121F2">
                  <wp:extent cx="285750" cy="228600"/>
                  <wp:effectExtent l="0" t="95250" r="95250" b="95250"/>
                  <wp:docPr id="1630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0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18FB49B7" w14:textId="77777777" w:rsidR="00EE4219" w:rsidRDefault="00167843">
            <w:pPr>
              <w:ind w:left="105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Статус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– динамическая переменная, присваиваемая должнику Системой. Статус автоматически изменяется в зависимости от произведенных действий с должником. Это могут быть такие процессы как: загрузка новых данных по должнику, загрузка новых документов, отправки докум</w:t>
            </w:r>
            <w:r>
              <w:rPr>
                <w:i/>
                <w:iCs/>
              </w:rPr>
              <w:t>ентов в ФССП, ФНС, в банк, подача исков в суд и пр. Важно: автоматическое изменение статуса происходит только после проверки всех документов. Это может занять некоторое время.</w:t>
            </w:r>
          </w:p>
        </w:tc>
      </w:tr>
      <w:tr w:rsidR="00EE4219" w14:paraId="5D015E6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0ADD0B26" w14:textId="77777777" w:rsidR="00EE4219" w:rsidRDefault="00EE4219"/>
        </w:tc>
      </w:tr>
    </w:tbl>
    <w:p w14:paraId="1890B9EB" w14:textId="2B1CB00B" w:rsidR="00EE4219" w:rsidRDefault="00167843">
      <w:pPr>
        <w:spacing w:before="160" w:after="160"/>
      </w:pPr>
      <w:r>
        <w:t>Каждому статусу соответствует группа подстатусов, определяющих текущий статус должника. Под названием статуса выводится последнее действие по должнику. В данном примере действие «В исполнении». (</w:t>
      </w:r>
      <w:hyperlink w:anchor="cap_2e138797-e1cf-4348-93e6-e44f741c41d4">
        <w: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3A4013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392DF0" w14:textId="77777777" w:rsidR="00EE4219" w:rsidRDefault="00167843">
            <w:pPr>
              <w:spacing w:line="240" w:lineRule="auto"/>
              <w:jc w:val="center"/>
            </w:pPr>
            <w:bookmarkStart w:id="1714" w:name="cap_2e138797-e1cf-4348-93e6-e44f741c41d4"/>
            <w:bookmarkEnd w:id="1714"/>
            <w:r>
              <w:rPr>
                <w:noProof/>
              </w:rPr>
              <w:drawing>
                <wp:inline distT="0" distB="0" distL="0" distR="0" wp14:anchorId="5A0006BF" wp14:editId="4E0FB251">
                  <wp:extent cx="5667375" cy="371475"/>
                  <wp:effectExtent l="0" t="0" r="0" b="0"/>
                  <wp:docPr id="1631" name="drex_module_3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" name="drex_module_34_custom_2.png"/>
                          <pic:cNvPicPr/>
                        </pic:nvPicPr>
                        <pic:blipFill>
                          <a:blip r:embed="rId15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F125FF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CE86B4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Действие по должнику</w:t>
            </w:r>
          </w:p>
        </w:tc>
      </w:tr>
    </w:tbl>
    <w:p w14:paraId="5EF83F86" w14:textId="77777777" w:rsidR="00EE4219" w:rsidRDefault="00167843">
      <w:pPr>
        <w:spacing w:before="160" w:after="160"/>
      </w:pPr>
      <w:r>
        <w:t>Каждый тип статуса выделен отдельным цветом.</w:t>
      </w:r>
    </w:p>
    <w:p w14:paraId="74A9EBBE" w14:textId="069A650D" w:rsidR="00EE4219" w:rsidRDefault="00167843">
      <w:pPr>
        <w:spacing w:before="160" w:after="160"/>
      </w:pPr>
      <w:r>
        <w:t xml:space="preserve">Если в Системе не хватает каких-либо данных по должнику, статус подсвечен </w:t>
      </w:r>
      <w:r>
        <w:rPr>
          <w:b/>
          <w:bCs/>
        </w:rPr>
        <w:t>красным</w:t>
      </w:r>
      <w:r>
        <w:t>. (</w:t>
      </w:r>
      <w:hyperlink w:anchor="cap_6860dba8-0323-49f6-8e67-31fca53b1f32">
        <w:r>
          <w:t>Рис.3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E59050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C5BFBA" w14:textId="77777777" w:rsidR="00EE4219" w:rsidRDefault="00167843">
            <w:pPr>
              <w:spacing w:line="240" w:lineRule="auto"/>
              <w:jc w:val="center"/>
            </w:pPr>
            <w:bookmarkStart w:id="1715" w:name="cap_6860dba8-0323-49f6-8e67-31fca53b1f32"/>
            <w:bookmarkEnd w:id="1715"/>
            <w:r>
              <w:rPr>
                <w:noProof/>
              </w:rPr>
              <w:drawing>
                <wp:inline distT="0" distB="0" distL="0" distR="0" wp14:anchorId="4B389A9A" wp14:editId="558FE33B">
                  <wp:extent cx="1200150" cy="495300"/>
                  <wp:effectExtent l="0" t="0" r="0" b="0"/>
                  <wp:docPr id="1632" name="drex_module_3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2" name="drex_module_34_custom_3.png"/>
                          <pic:cNvPicPr/>
                        </pic:nvPicPr>
                        <pic:blipFill>
                          <a:blip r:embed="rId1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4B529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22E22B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Статус (не хватка данных)</w:t>
            </w:r>
          </w:p>
        </w:tc>
      </w:tr>
    </w:tbl>
    <w:p w14:paraId="3DABD221" w14:textId="6C234909" w:rsidR="00EE4219" w:rsidRDefault="00167843">
      <w:pPr>
        <w:spacing w:before="160" w:after="160"/>
      </w:pPr>
      <w:r>
        <w:t xml:space="preserve">Статус </w:t>
      </w:r>
      <w:r>
        <w:rPr>
          <w:b/>
          <w:bCs/>
        </w:rPr>
        <w:t>нового</w:t>
      </w:r>
      <w:r>
        <w:t xml:space="preserve"> должника подсвечен синим (</w:t>
      </w:r>
      <w:hyperlink w:anchor="cap_9fc78054-bda8-4515-aa95-d12223a804a1">
        <w:r>
          <w:t>Рис.4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90D73D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A91814" w14:textId="77777777" w:rsidR="00EE4219" w:rsidRDefault="00167843">
            <w:pPr>
              <w:spacing w:line="240" w:lineRule="auto"/>
              <w:jc w:val="center"/>
            </w:pPr>
            <w:bookmarkStart w:id="1716" w:name="cap_9fc78054-bda8-4515-aa95-d12223a804a1"/>
            <w:bookmarkEnd w:id="1716"/>
            <w:r>
              <w:rPr>
                <w:noProof/>
              </w:rPr>
              <w:drawing>
                <wp:inline distT="0" distB="0" distL="0" distR="0" wp14:anchorId="0C0D2DBF" wp14:editId="70A0ADA8">
                  <wp:extent cx="1181100" cy="409575"/>
                  <wp:effectExtent l="0" t="0" r="0" b="0"/>
                  <wp:docPr id="1633" name="drex_module_34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3" name="drex_module_34_custom_4.png"/>
                          <pic:cNvPicPr/>
                        </pic:nvPicPr>
                        <pic:blipFill>
                          <a:blip r:embed="rId15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235AED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209D0C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Статус "Новый"</w:t>
            </w:r>
          </w:p>
        </w:tc>
      </w:tr>
    </w:tbl>
    <w:p w14:paraId="7080A9D8" w14:textId="20B5C9A5" w:rsidR="00EE4219" w:rsidRDefault="00167843">
      <w:pPr>
        <w:spacing w:before="160" w:after="160"/>
      </w:pPr>
      <w:r>
        <w:t xml:space="preserve">Статус по произведенным действиям, ожидающих выполнения, подсвечен </w:t>
      </w:r>
      <w:r>
        <w:rPr>
          <w:b/>
          <w:bCs/>
        </w:rPr>
        <w:t>серым</w:t>
      </w:r>
      <w:r>
        <w:t xml:space="preserve"> (</w:t>
      </w:r>
      <w:hyperlink w:anchor="cap_cadcc4ff-663b-4cda-a62d-ea91feafc6b9">
        <w:r>
          <w:t>Рис.5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CA4EE9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300B177" w14:textId="77777777" w:rsidR="00EE4219" w:rsidRDefault="00167843">
            <w:pPr>
              <w:spacing w:line="240" w:lineRule="auto"/>
              <w:jc w:val="center"/>
            </w:pPr>
            <w:bookmarkStart w:id="1717" w:name="cap_cadcc4ff-663b-4cda-a62d-ea91feafc6b9"/>
            <w:bookmarkEnd w:id="1717"/>
            <w:r>
              <w:rPr>
                <w:noProof/>
              </w:rPr>
              <w:drawing>
                <wp:inline distT="0" distB="0" distL="0" distR="0" wp14:anchorId="5F330BDA" wp14:editId="445A93EB">
                  <wp:extent cx="1181100" cy="409575"/>
                  <wp:effectExtent l="0" t="0" r="0" b="0"/>
                  <wp:docPr id="1634" name="drex_module_34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" name="drex_module_34_custom_5.png"/>
                          <pic:cNvPicPr/>
                        </pic:nvPicPr>
                        <pic:blipFill>
                          <a:blip r:embed="rId15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634CB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E61A77C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Статус "В исполнении"</w:t>
            </w:r>
          </w:p>
        </w:tc>
      </w:tr>
    </w:tbl>
    <w:p w14:paraId="1381D388" w14:textId="79057DA7" w:rsidR="00EE4219" w:rsidRDefault="00167843">
      <w:pPr>
        <w:spacing w:before="160" w:after="160"/>
      </w:pPr>
      <w:r>
        <w:t>Действия по должнику можно посмотреть нажав на кнопку статуса. Откроется информа</w:t>
      </w:r>
      <w:r>
        <w:t>ционное окно. (</w:t>
      </w:r>
      <w:hyperlink w:anchor="cap_91c2baeb-88f4-4f26-8f6e-91ba0d73c69c">
        <w:r>
          <w:t>Рис.6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7D1E86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9CC8D7" w14:textId="77777777" w:rsidR="00EE4219" w:rsidRDefault="00167843">
            <w:pPr>
              <w:spacing w:line="240" w:lineRule="auto"/>
              <w:jc w:val="center"/>
            </w:pPr>
            <w:bookmarkStart w:id="1718" w:name="cap_91c2baeb-88f4-4f26-8f6e-91ba0d73c69c"/>
            <w:bookmarkEnd w:id="1718"/>
            <w:r>
              <w:rPr>
                <w:noProof/>
              </w:rPr>
              <w:lastRenderedPageBreak/>
              <w:drawing>
                <wp:inline distT="0" distB="0" distL="0" distR="0" wp14:anchorId="61E98386" wp14:editId="56678DC3">
                  <wp:extent cx="5667375" cy="4238625"/>
                  <wp:effectExtent l="0" t="0" r="0" b="0"/>
                  <wp:docPr id="1635" name="drex_module_34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" name="drex_module_34_custom_6.png"/>
                          <pic:cNvPicPr/>
                        </pic:nvPicPr>
                        <pic:blipFill>
                          <a:blip r:embed="rId15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23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7E08A0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CD7A7A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Информационное окно статуса работы с должником</w:t>
            </w:r>
          </w:p>
        </w:tc>
      </w:tr>
    </w:tbl>
    <w:p w14:paraId="0C1C74CF" w14:textId="77777777" w:rsidR="00EE4219" w:rsidRDefault="00167843">
      <w:pPr>
        <w:spacing w:before="160" w:after="160"/>
      </w:pPr>
      <w:r>
        <w:t>В информационном окне показан текущий статус должника (в данном примере – «</w:t>
      </w:r>
      <w:r>
        <w:rPr>
          <w:b/>
          <w:bCs/>
        </w:rPr>
        <w:t>Подано в ФССП</w:t>
      </w:r>
      <w:r>
        <w:t>») и все действия по должнику, зафиксированные Системой:</w:t>
      </w:r>
    </w:p>
    <w:p w14:paraId="3AB9CE2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 процессе отправки</w:t>
      </w:r>
    </w:p>
    <w:p w14:paraId="0526039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Зарегистрировано на портале</w:t>
      </w:r>
    </w:p>
    <w:p w14:paraId="1E654AE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отправлено в ведомство</w:t>
      </w:r>
    </w:p>
    <w:p w14:paraId="2EF7EBA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получено ведомством (сообщение доставлено)</w:t>
      </w:r>
    </w:p>
    <w:p w14:paraId="7817DD5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Промежуточные результаты по заявлению (доставлено)</w:t>
      </w:r>
    </w:p>
    <w:p w14:paraId="4693995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зарегистрировано</w:t>
      </w:r>
    </w:p>
    <w:p w14:paraId="276D872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Услуга оказана</w:t>
      </w:r>
    </w:p>
    <w:p w14:paraId="2FE79F8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Окончено</w:t>
      </w:r>
    </w:p>
    <w:p w14:paraId="63DF6072" w14:textId="62B27124" w:rsidR="00EE4219" w:rsidRDefault="00167843">
      <w:pPr>
        <w:spacing w:before="160" w:after="160"/>
      </w:pPr>
      <w:r>
        <w:t>Если вам по каким-</w:t>
      </w:r>
      <w:r>
        <w:t xml:space="preserve">то причинам не подходит стандартный процесс присвоения статуса Системой, есть возможность назначения статуса вручную. Изменить </w:t>
      </w:r>
      <w:r>
        <w:lastRenderedPageBreak/>
        <w:t>статус можно нажав на кнопку статуса. Откроется информационное окно, в котором в выпадающем списке нужно выбрать «</w:t>
      </w:r>
      <w:r>
        <w:rPr>
          <w:b/>
          <w:bCs/>
        </w:rPr>
        <w:t>Мой статус</w:t>
      </w:r>
      <w:r>
        <w:t>» (</w:t>
      </w:r>
      <w:hyperlink w:anchor="cap_57532a88-a5d1-4d88-bb1a-11048f777ac8">
        <w:r>
          <w:t>Рис.7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C25919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83D8EC" w14:textId="77777777" w:rsidR="00EE4219" w:rsidRDefault="00167843">
            <w:pPr>
              <w:spacing w:line="240" w:lineRule="auto"/>
              <w:jc w:val="center"/>
            </w:pPr>
            <w:bookmarkStart w:id="1719" w:name="cap_57532a88-a5d1-4d88-bb1a-11048f777ac8"/>
            <w:bookmarkEnd w:id="1719"/>
            <w:r>
              <w:rPr>
                <w:noProof/>
              </w:rPr>
              <w:drawing>
                <wp:inline distT="0" distB="0" distL="0" distR="0" wp14:anchorId="5DB642C3" wp14:editId="342C1346">
                  <wp:extent cx="2619375" cy="2419350"/>
                  <wp:effectExtent l="0" t="0" r="0" b="0"/>
                  <wp:docPr id="1636" name="drex_module_34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6" name="drex_module_34_custom_7.png"/>
                          <pic:cNvPicPr/>
                        </pic:nvPicPr>
                        <pic:blipFill>
                          <a:blip r:embed="rId15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1B27A0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84F9FCE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Окно выбора статуса</w:t>
            </w:r>
          </w:p>
        </w:tc>
      </w:tr>
    </w:tbl>
    <w:p w14:paraId="0700305E" w14:textId="72AB6D7B" w:rsidR="00EE4219" w:rsidRDefault="00167843">
      <w:pPr>
        <w:spacing w:before="160" w:after="160"/>
      </w:pPr>
      <w:r>
        <w:t xml:space="preserve">Далее вводим наименование статуса и нажимаем «Применить». Измененный статус отобразится в меню </w:t>
      </w:r>
      <w:r>
        <w:rPr>
          <w:b/>
          <w:bCs/>
        </w:rPr>
        <w:t>«Мой статус»</w:t>
      </w:r>
      <w:r>
        <w:t xml:space="preserve"> раздела «Информация по должникам». (</w:t>
      </w:r>
      <w:hyperlink w:anchor="cap_8ea271f3-98d8-4728-a438-3ecf3a1f5a73">
        <w:r>
          <w:t>Рис.8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250E98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4C471D" w14:textId="77777777" w:rsidR="00EE4219" w:rsidRDefault="00167843">
            <w:pPr>
              <w:spacing w:line="240" w:lineRule="auto"/>
              <w:jc w:val="center"/>
            </w:pPr>
            <w:bookmarkStart w:id="1720" w:name="cap_8ea271f3-98d8-4728-a438-3ecf3a1f5a73"/>
            <w:bookmarkEnd w:id="1720"/>
            <w:r>
              <w:rPr>
                <w:noProof/>
              </w:rPr>
              <w:drawing>
                <wp:inline distT="0" distB="0" distL="0" distR="0" wp14:anchorId="19EC3581" wp14:editId="15CD5DDF">
                  <wp:extent cx="5667375" cy="1247775"/>
                  <wp:effectExtent l="0" t="0" r="0" b="0"/>
                  <wp:docPr id="1637" name="drex_module_34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" name="drex_module_34_custom_8.png"/>
                          <pic:cNvPicPr/>
                        </pic:nvPicPr>
                        <pic:blipFill>
                          <a:blip r:embed="rId1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637C03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1B5FD1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73D628BD" w14:textId="35940E1B" w:rsidR="00EE4219" w:rsidRDefault="00167843">
      <w:pPr>
        <w:spacing w:before="160" w:after="160"/>
      </w:pPr>
      <w:r>
        <w:t>Полная таблица статусов и соотв</w:t>
      </w:r>
      <w:r>
        <w:t>етствующих им подстатусов находится в разделе</w:t>
      </w:r>
      <w:r>
        <w:rPr>
          <w:rFonts w:ascii="Calibri" w:hAnsi="Calibri" w:cs="Calibri"/>
          <w:color w:val="000000"/>
        </w:rPr>
        <w:t xml:space="preserve"> </w:t>
      </w:r>
      <w:hyperlink w:anchor="044bab66-77ef-4cc1-a962-cbb6ca57d5ad">
        <w:r>
          <w:rPr>
            <w:u w:val="single"/>
          </w:rPr>
          <w:t>«Фильтр»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p w14:paraId="79E5D949" w14:textId="77777777" w:rsidR="00EE4219" w:rsidRDefault="00167843">
      <w:pPr>
        <w:spacing w:before="320" w:after="16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Информация по должникам</w:t>
      </w:r>
    </w:p>
    <w:p w14:paraId="01CDC4D4" w14:textId="431869C5" w:rsidR="00EE4219" w:rsidRDefault="00167843">
      <w:pPr>
        <w:spacing w:before="160" w:after="160"/>
      </w:pPr>
      <w:r>
        <w:t>На главном экране модуля</w:t>
      </w:r>
      <w:r>
        <w:rPr>
          <w:rFonts w:ascii="Calibri" w:hAnsi="Calibri" w:cs="Calibri"/>
          <w:color w:val="000000"/>
        </w:rPr>
        <w:t xml:space="preserve"> </w:t>
      </w:r>
      <w:hyperlink r:id="rId1538">
        <w:r>
          <w:rPr>
            <w:u w:val="single"/>
          </w:rPr>
          <w:t>«Работа с до</w:t>
        </w:r>
        <w:r>
          <w:rPr>
            <w:u w:val="single"/>
          </w:rPr>
          <w:t>лжниками»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кроме списка должников также представлена основная информация по ним в табличном виде (</w:t>
      </w:r>
      <w:hyperlink w:anchor="cap_d2e73375-36be-44a8-a95a-fb84e122f08c">
        <w:r>
          <w:t>Рис.9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21B495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049D81" w14:textId="77777777" w:rsidR="00EE4219" w:rsidRDefault="00167843">
            <w:pPr>
              <w:spacing w:line="240" w:lineRule="auto"/>
              <w:jc w:val="center"/>
            </w:pPr>
            <w:bookmarkStart w:id="1721" w:name="cap_d2e73375-36be-44a8-a95a-fb84e122f08c"/>
            <w:bookmarkEnd w:id="1721"/>
            <w:r>
              <w:rPr>
                <w:noProof/>
              </w:rPr>
              <w:lastRenderedPageBreak/>
              <w:drawing>
                <wp:inline distT="0" distB="0" distL="0" distR="0" wp14:anchorId="0296FCD9" wp14:editId="756EB339">
                  <wp:extent cx="5667375" cy="1209675"/>
                  <wp:effectExtent l="0" t="0" r="0" b="0"/>
                  <wp:docPr id="1638" name="drex_module_34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" name="drex_module_34_custom_9.png"/>
                          <pic:cNvPicPr/>
                        </pic:nvPicPr>
                        <pic:blipFill>
                          <a:blip r:embed="rId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6B4D9C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D85EAD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  <w:r>
              <w:rPr>
                <w:i/>
                <w:iCs/>
              </w:rPr>
              <w:t>Основная информация по должникам</w:t>
            </w:r>
          </w:p>
        </w:tc>
      </w:tr>
    </w:tbl>
    <w:p w14:paraId="63148E33" w14:textId="1A9E8FA6" w:rsidR="00EE4219" w:rsidRDefault="00167843">
      <w:pPr>
        <w:spacing w:before="160" w:after="160"/>
      </w:pPr>
      <w:r>
        <w:t>Отображение колонок в таблице можно настраивать и выводить только ту информацию, которая вам необходима. Настройка колонок рассмотрена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039efc88-d763-4d3b-89eb-8f4742803ca7">
        <w:r>
          <w:rPr>
            <w:u w:val="single"/>
          </w:rPr>
          <w:t>«Настройка отображения»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p w14:paraId="26A0169E" w14:textId="77777777" w:rsidR="00EE4219" w:rsidRDefault="00167843">
      <w:pPr>
        <w:spacing w:before="160" w:after="160"/>
      </w:pPr>
      <w:r>
        <w:t>Рассмотри</w:t>
      </w:r>
      <w:r>
        <w:t>м стандартные колонки таблицы, которые Система выводит по умолчанию:</w:t>
      </w:r>
    </w:p>
    <w:p w14:paraId="669067F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Выбрать всё</w:t>
      </w:r>
    </w:p>
    <w:p w14:paraId="4CF05966" w14:textId="4FF9880E" w:rsidR="00EE4219" w:rsidRDefault="00167843">
      <w:pPr>
        <w:spacing w:before="160" w:after="160"/>
        <w:ind w:left="720"/>
      </w:pPr>
      <w:r>
        <w:t>По умолчанию кнопка не активна. При активации выделяются все должники из списка. Опция нужна для массового запроса документов в государственных структурах, формирования документов, удаления списка должников и прочих действий. (</w:t>
      </w:r>
      <w:hyperlink w:anchor="cap_bd37aba5-9cd4-4410-bbf6-c74c4ed9de3e">
        <w:r>
          <w:t>Рис.10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2CFFE8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A27785" w14:textId="77777777" w:rsidR="00EE4219" w:rsidRDefault="00167843">
            <w:pPr>
              <w:spacing w:line="240" w:lineRule="auto"/>
              <w:jc w:val="center"/>
            </w:pPr>
            <w:bookmarkStart w:id="1722" w:name="cap_bd37aba5-9cd4-4410-bbf6-c74c4ed9de3e"/>
            <w:bookmarkEnd w:id="1722"/>
            <w:r>
              <w:rPr>
                <w:noProof/>
              </w:rPr>
              <w:drawing>
                <wp:inline distT="0" distB="0" distL="0" distR="0" wp14:anchorId="32DE79DC" wp14:editId="1BF5C9E9">
                  <wp:extent cx="5667375" cy="2876550"/>
                  <wp:effectExtent l="0" t="0" r="0" b="0"/>
                  <wp:docPr id="1639" name="drex_module_34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" name="drex_module_34_custom_10.png"/>
                          <pic:cNvPicPr/>
                        </pic:nvPicPr>
                        <pic:blipFill>
                          <a:blip r:embed="rId15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7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45EA0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63AF38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  <w:r>
              <w:rPr>
                <w:i/>
                <w:iCs/>
              </w:rPr>
              <w:t>Выбор всех должников из списка</w:t>
            </w:r>
          </w:p>
        </w:tc>
      </w:tr>
    </w:tbl>
    <w:p w14:paraId="74311ECF" w14:textId="32E55621" w:rsidR="00EE4219" w:rsidRDefault="00167843">
      <w:pPr>
        <w:spacing w:before="160" w:after="160"/>
      </w:pPr>
      <w:r>
        <w:t>Также можно выбрать всех должников из списка воспользовавшись кнопкой «</w:t>
      </w:r>
      <w:r>
        <w:rPr>
          <w:b/>
          <w:bCs/>
        </w:rPr>
        <w:t>Выбрать всё</w:t>
      </w:r>
      <w:r>
        <w:t>», расположенной справа от горячих клавиш. (</w:t>
      </w:r>
      <w:hyperlink w:anchor="cap_d541a028-a119-483b-8fc2-731181d821e5">
        <w:r>
          <w:t>Рис.11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EB1CC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77D1A1" w14:textId="77777777" w:rsidR="00EE4219" w:rsidRDefault="00167843">
            <w:pPr>
              <w:spacing w:line="240" w:lineRule="auto"/>
              <w:jc w:val="center"/>
            </w:pPr>
            <w:bookmarkStart w:id="1723" w:name="cap_d541a028-a119-483b-8fc2-731181d821e5"/>
            <w:bookmarkEnd w:id="1723"/>
            <w:r>
              <w:rPr>
                <w:noProof/>
              </w:rPr>
              <w:lastRenderedPageBreak/>
              <w:drawing>
                <wp:inline distT="0" distB="0" distL="0" distR="0" wp14:anchorId="3F4FB315" wp14:editId="6F95F262">
                  <wp:extent cx="5667375" cy="3362325"/>
                  <wp:effectExtent l="0" t="0" r="0" b="0"/>
                  <wp:docPr id="1640" name="drex_module_34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0" name="drex_module_34_custom_11.png"/>
                          <pic:cNvPicPr/>
                        </pic:nvPicPr>
                        <pic:blipFill>
                          <a:blip r:embed="rId15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36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90CF0C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05013A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</w:p>
        </w:tc>
      </w:tr>
    </w:tbl>
    <w:p w14:paraId="307CD80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Лицевой счет / Договор</w:t>
      </w:r>
    </w:p>
    <w:p w14:paraId="407976EA" w14:textId="2326100C" w:rsidR="00EE4219" w:rsidRDefault="00167843">
      <w:pPr>
        <w:spacing w:before="160" w:after="160"/>
        <w:ind w:left="720"/>
      </w:pPr>
      <w:r>
        <w:t xml:space="preserve">В Исполнительном производстве является идентификатором должника. Этот столбец является фиксированным и его нельзя удалить. По номеру Лицевого </w:t>
      </w:r>
      <w:r>
        <w:t>счета происходит распознавание и привязка всех данных – личных, финансовых и пр. (</w:t>
      </w:r>
      <w:hyperlink w:anchor="cap_480c4ab7-6731-40c9-b492-bd7a88aa6301">
        <w:r>
          <w:t>Рис.12</w:t>
        </w:r>
      </w:hyperlink>
      <w:r>
        <w:t>) Для загрузки данных в систему используется ключевой идентификатор - Номер судебного приказа / Исполнительного листа.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CEFA87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D3C315" w14:textId="77777777" w:rsidR="00EE4219" w:rsidRDefault="00167843">
            <w:pPr>
              <w:spacing w:line="240" w:lineRule="auto"/>
              <w:jc w:val="center"/>
            </w:pPr>
            <w:bookmarkStart w:id="1724" w:name="cap_480c4ab7-6731-40c9-b492-bd7a88aa6301"/>
            <w:bookmarkEnd w:id="1724"/>
            <w:r>
              <w:rPr>
                <w:noProof/>
              </w:rPr>
              <w:lastRenderedPageBreak/>
              <w:drawing>
                <wp:inline distT="0" distB="0" distL="0" distR="0" wp14:anchorId="66809DEC" wp14:editId="6F375E8B">
                  <wp:extent cx="5667375" cy="4286250"/>
                  <wp:effectExtent l="0" t="0" r="0" b="0"/>
                  <wp:docPr id="1641" name="drex_module_34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" name="drex_module_34_custom_12.png"/>
                          <pic:cNvPicPr/>
                        </pic:nvPicPr>
                        <pic:blipFill>
                          <a:blip r:embed="rId15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28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E20903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1E9AAC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  <w:r>
              <w:rPr>
                <w:i/>
                <w:iCs/>
              </w:rPr>
              <w:t>Лицевой счет / Договор</w:t>
            </w:r>
          </w:p>
        </w:tc>
      </w:tr>
    </w:tbl>
    <w:p w14:paraId="5249CF7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/ Организация -</w:t>
      </w:r>
      <w:r>
        <w:rPr>
          <w:rFonts w:ascii="Calibri" w:hAnsi="Calibri" w:cs="Calibri"/>
          <w:color w:val="000000"/>
        </w:rPr>
        <w:t xml:space="preserve"> </w:t>
      </w:r>
      <w:r>
        <w:t>ФИО физического лица-должника или наименование организации, являющейся должником.</w:t>
      </w:r>
    </w:p>
    <w:p w14:paraId="74A8221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отправки в ФССП -</w:t>
      </w:r>
      <w:r>
        <w:rPr>
          <w:rFonts w:ascii="Calibri" w:hAnsi="Calibri" w:cs="Calibri"/>
          <w:color w:val="000000"/>
        </w:rPr>
        <w:t xml:space="preserve"> </w:t>
      </w:r>
      <w:r>
        <w:t>Дата отправки в ФССП заявления о возбуждении ИП (судебный приказ или исполнительный лист)</w:t>
      </w:r>
    </w:p>
    <w:p w14:paraId="7131298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рождения -</w:t>
      </w:r>
      <w:r>
        <w:rPr>
          <w:rFonts w:ascii="Calibri" w:hAnsi="Calibri" w:cs="Calibri"/>
          <w:color w:val="000000"/>
        </w:rPr>
        <w:t xml:space="preserve"> </w:t>
      </w:r>
      <w:r>
        <w:t>Дата рождения должника (ф</w:t>
      </w:r>
      <w:r>
        <w:t>изическое лицо)</w:t>
      </w:r>
    </w:p>
    <w:p w14:paraId="06139B2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составления реестра -</w:t>
      </w:r>
      <w:r>
        <w:rPr>
          <w:rFonts w:ascii="Calibri" w:hAnsi="Calibri" w:cs="Calibri"/>
          <w:color w:val="000000"/>
        </w:rPr>
        <w:t xml:space="preserve"> </w:t>
      </w:r>
      <w:r>
        <w:t>Дата, когда данные должника были загружены из реестра в Систему</w:t>
      </w:r>
    </w:p>
    <w:p w14:paraId="39330E8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Мой статус -</w:t>
      </w:r>
      <w:r>
        <w:rPr>
          <w:rFonts w:ascii="Calibri" w:hAnsi="Calibri" w:cs="Calibri"/>
          <w:color w:val="000000"/>
        </w:rPr>
        <w:t xml:space="preserve"> </w:t>
      </w:r>
      <w:r>
        <w:t>Статус должника, если вы присваивали его вручную</w:t>
      </w:r>
    </w:p>
    <w:p w14:paraId="76C19DE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обновления финансовых данных -</w:t>
      </w:r>
      <w:r>
        <w:rPr>
          <w:rFonts w:ascii="Calibri" w:hAnsi="Calibri" w:cs="Calibri"/>
          <w:color w:val="000000"/>
        </w:rPr>
        <w:t xml:space="preserve"> </w:t>
      </w:r>
      <w:r>
        <w:t>Дата, когда Системой были обновлены финансовые данные должника</w:t>
      </w:r>
    </w:p>
    <w:p w14:paraId="7CD34B4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Реквизиты участка суда -</w:t>
      </w:r>
      <w:r>
        <w:rPr>
          <w:rFonts w:ascii="Calibri" w:hAnsi="Calibri" w:cs="Calibri"/>
          <w:color w:val="000000"/>
        </w:rPr>
        <w:t xml:space="preserve"> </w:t>
      </w:r>
      <w:r>
        <w:t>Наименование судебного участка</w:t>
      </w:r>
    </w:p>
    <w:p w14:paraId="50FB009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Взыскатель -</w:t>
      </w:r>
      <w:r>
        <w:rPr>
          <w:rFonts w:ascii="Calibri" w:hAnsi="Calibri" w:cs="Calibri"/>
          <w:color w:val="000000"/>
        </w:rPr>
        <w:t xml:space="preserve"> </w:t>
      </w:r>
      <w:r>
        <w:t>Юридическое или физическое лицо, инициатор иска</w:t>
      </w:r>
    </w:p>
    <w:p w14:paraId="4851693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обнов</w:t>
      </w:r>
      <w:r>
        <w:rPr>
          <w:b/>
          <w:bCs/>
        </w:rPr>
        <w:t>ления статуса -</w:t>
      </w:r>
      <w:r>
        <w:rPr>
          <w:rFonts w:ascii="Calibri" w:hAnsi="Calibri" w:cs="Calibri"/>
          <w:color w:val="000000"/>
        </w:rPr>
        <w:t xml:space="preserve"> </w:t>
      </w:r>
      <w:r>
        <w:t>Дата обновления любого статуса по должнику</w:t>
      </w:r>
    </w:p>
    <w:p w14:paraId="763DE85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Ответственный -</w:t>
      </w:r>
      <w:r>
        <w:rPr>
          <w:rFonts w:ascii="Calibri" w:hAnsi="Calibri" w:cs="Calibri"/>
          <w:color w:val="000000"/>
        </w:rPr>
        <w:t xml:space="preserve"> </w:t>
      </w:r>
      <w:r>
        <w:t>ФИО сотрудника организации, который назначен или закреплен за должником</w:t>
      </w:r>
    </w:p>
    <w:p w14:paraId="400887B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Срок просрочки (глубина долга) -</w:t>
      </w:r>
      <w:r>
        <w:rPr>
          <w:rFonts w:ascii="Calibri" w:hAnsi="Calibri" w:cs="Calibri"/>
          <w:color w:val="000000"/>
        </w:rPr>
        <w:t xml:space="preserve"> </w:t>
      </w:r>
      <w:r>
        <w:t>Общий срок просрочки по неисполнению долговых обязательс</w:t>
      </w:r>
      <w:r>
        <w:t>тв (день, месяц, год, лет)</w:t>
      </w:r>
    </w:p>
    <w:p w14:paraId="224B2D0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-</w:t>
      </w:r>
      <w:r>
        <w:rPr>
          <w:rFonts w:ascii="Calibri" w:hAnsi="Calibri" w:cs="Calibri"/>
          <w:color w:val="000000"/>
        </w:rPr>
        <w:t xml:space="preserve"> </w:t>
      </w:r>
      <w:r>
        <w:t>Адрес объекта недвижимости или юридический адрес организации</w:t>
      </w:r>
    </w:p>
    <w:p w14:paraId="390C470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Округ -</w:t>
      </w:r>
      <w:r>
        <w:rPr>
          <w:rFonts w:ascii="Calibri" w:hAnsi="Calibri" w:cs="Calibri"/>
          <w:color w:val="000000"/>
        </w:rPr>
        <w:t xml:space="preserve"> </w:t>
      </w:r>
      <w:r>
        <w:t>Административно - территориальная единица большого города или области</w:t>
      </w:r>
    </w:p>
    <w:p w14:paraId="270EBD2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дела -</w:t>
      </w:r>
      <w:r>
        <w:rPr>
          <w:rFonts w:ascii="Calibri" w:hAnsi="Calibri" w:cs="Calibri"/>
          <w:color w:val="000000"/>
        </w:rPr>
        <w:t xml:space="preserve"> </w:t>
      </w:r>
      <w:r>
        <w:t>Номер судебного дела</w:t>
      </w:r>
    </w:p>
    <w:p w14:paraId="7B7C400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ИП -</w:t>
      </w:r>
      <w:r>
        <w:rPr>
          <w:rFonts w:ascii="Calibri" w:hAnsi="Calibri" w:cs="Calibri"/>
          <w:color w:val="000000"/>
        </w:rPr>
        <w:t xml:space="preserve"> </w:t>
      </w:r>
      <w:r>
        <w:t>Номер исполнительного производства</w:t>
      </w:r>
    </w:p>
    <w:p w14:paraId="68B2820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окончания ИП -</w:t>
      </w:r>
      <w:r>
        <w:rPr>
          <w:rFonts w:ascii="Calibri" w:hAnsi="Calibri" w:cs="Calibri"/>
          <w:color w:val="000000"/>
        </w:rPr>
        <w:t xml:space="preserve"> </w:t>
      </w:r>
      <w:r>
        <w:t>Дата окончания исполнительного производства</w:t>
      </w:r>
    </w:p>
    <w:p w14:paraId="2333F74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пристава -</w:t>
      </w:r>
      <w:r>
        <w:rPr>
          <w:rFonts w:ascii="Calibri" w:hAnsi="Calibri" w:cs="Calibri"/>
          <w:color w:val="000000"/>
        </w:rPr>
        <w:t xml:space="preserve"> </w:t>
      </w:r>
      <w:r>
        <w:t>Фамилия, Имя, Отчество пристава</w:t>
      </w:r>
    </w:p>
    <w:p w14:paraId="1BA22E5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Оплачено -</w:t>
      </w:r>
      <w:r>
        <w:rPr>
          <w:rFonts w:ascii="Calibri" w:hAnsi="Calibri" w:cs="Calibri"/>
          <w:color w:val="000000"/>
        </w:rPr>
        <w:t xml:space="preserve"> </w:t>
      </w:r>
      <w:r>
        <w:t>Сумма оплат должника за весь период</w:t>
      </w:r>
    </w:p>
    <w:p w14:paraId="37D9A23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Задолженность по ИП -</w:t>
      </w:r>
      <w:r>
        <w:rPr>
          <w:rFonts w:ascii="Calibri" w:hAnsi="Calibri" w:cs="Calibri"/>
          <w:color w:val="000000"/>
        </w:rPr>
        <w:t xml:space="preserve"> </w:t>
      </w:r>
      <w:r>
        <w:t>Сумма задолженности должника по исполнительному производству</w:t>
      </w:r>
    </w:p>
    <w:p w14:paraId="3331F30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Общая задолженность -</w:t>
      </w:r>
      <w:r>
        <w:rPr>
          <w:rFonts w:ascii="Calibri" w:hAnsi="Calibri" w:cs="Calibri"/>
          <w:color w:val="000000"/>
        </w:rPr>
        <w:t xml:space="preserve"> </w:t>
      </w:r>
      <w:r>
        <w:t>Сумма общей задолженности должника с учетом расчетов пени</w:t>
      </w:r>
    </w:p>
    <w:p w14:paraId="1E45FAFD" w14:textId="064270F5" w:rsidR="00EE4219" w:rsidRDefault="00167843">
      <w:pPr>
        <w:spacing w:before="160" w:after="160"/>
      </w:pPr>
      <w:r>
        <w:t xml:space="preserve">В нижней части таблицы отображены общие суммы начислений по всем должникам. По умолчанию выводятся общие </w:t>
      </w:r>
      <w:r>
        <w:t>суммы по всем должникам из списка (</w:t>
      </w:r>
      <w:hyperlink w:anchor="cap_e781b38e-c678-4568-ba3a-0b1dae6f46f2">
        <w:r>
          <w:t>Рис.13</w:t>
        </w:r>
      </w:hyperlink>
      <w:r>
        <w:t>)</w:t>
      </w:r>
    </w:p>
    <w:p w14:paraId="7DBA7766" w14:textId="77777777" w:rsidR="00EE4219" w:rsidRDefault="00167843">
      <w:pPr>
        <w:spacing w:before="160" w:after="16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2BD5AF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838CCC" w14:textId="77777777" w:rsidR="00EE4219" w:rsidRDefault="00167843">
            <w:pPr>
              <w:spacing w:line="240" w:lineRule="auto"/>
              <w:jc w:val="center"/>
            </w:pPr>
            <w:bookmarkStart w:id="1725" w:name="cap_e781b38e-c678-4568-ba3a-0b1dae6f46f2"/>
            <w:bookmarkEnd w:id="1725"/>
            <w:r>
              <w:rPr>
                <w:noProof/>
              </w:rPr>
              <w:lastRenderedPageBreak/>
              <w:drawing>
                <wp:inline distT="0" distB="0" distL="0" distR="0" wp14:anchorId="3A32E558" wp14:editId="4D953BB5">
                  <wp:extent cx="2457450" cy="3876675"/>
                  <wp:effectExtent l="0" t="0" r="0" b="0"/>
                  <wp:docPr id="1642" name="drex_module_34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2" name="drex_module_34_custom_13.png"/>
                          <pic:cNvPicPr/>
                        </pic:nvPicPr>
                        <pic:blipFill>
                          <a:blip r:embed="rId15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387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BD61C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558262D" w14:textId="77777777" w:rsidR="00EE4219" w:rsidRDefault="00167843">
            <w:pPr>
              <w:spacing w:before="160" w:after="160"/>
              <w:jc w:val="center"/>
            </w:pPr>
            <w:r>
              <w:t xml:space="preserve">Рис.13 </w:t>
            </w:r>
            <w:r>
              <w:rPr>
                <w:i/>
                <w:iCs/>
              </w:rPr>
              <w:t>Общие суммы начислений</w:t>
            </w:r>
          </w:p>
        </w:tc>
      </w:tr>
    </w:tbl>
    <w:p w14:paraId="395C78BE" w14:textId="3DF41D41" w:rsidR="00EE4219" w:rsidRDefault="00167843">
      <w:pPr>
        <w:spacing w:before="160" w:after="160"/>
      </w:pPr>
      <w:r>
        <w:t>Если выбрать в таблице несколько должников, то суммы начислений будут показаны только по выбранным должникам. (</w:t>
      </w:r>
      <w:hyperlink w:anchor="cap_0d18ab43-8668-4dfa-9b59-9fd2a156d20a">
        <w:r>
          <w:t>Рис.14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DAF3E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90D104" w14:textId="77777777" w:rsidR="00EE4219" w:rsidRDefault="00167843">
            <w:pPr>
              <w:spacing w:line="240" w:lineRule="auto"/>
              <w:jc w:val="center"/>
            </w:pPr>
            <w:bookmarkStart w:id="1726" w:name="cap_0d18ab43-8668-4dfa-9b59-9fd2a156d20a"/>
            <w:bookmarkEnd w:id="1726"/>
            <w:r>
              <w:rPr>
                <w:noProof/>
              </w:rPr>
              <w:lastRenderedPageBreak/>
              <w:drawing>
                <wp:inline distT="0" distB="0" distL="0" distR="0" wp14:anchorId="71206751" wp14:editId="03288318">
                  <wp:extent cx="2743200" cy="4533900"/>
                  <wp:effectExtent l="0" t="0" r="0" b="0"/>
                  <wp:docPr id="1643" name="drex_module_34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3" name="drex_module_34_custom_14.png"/>
                          <pic:cNvPicPr/>
                        </pic:nvPicPr>
                        <pic:blipFill>
                          <a:blip r:embed="rId15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453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5CD63F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00691D" w14:textId="77777777" w:rsidR="00EE4219" w:rsidRDefault="00167843">
            <w:pPr>
              <w:spacing w:before="160" w:after="160"/>
              <w:jc w:val="center"/>
            </w:pPr>
            <w:r>
              <w:t xml:space="preserve">Рис.14 </w:t>
            </w:r>
            <w:r>
              <w:rPr>
                <w:i/>
                <w:iCs/>
              </w:rPr>
              <w:t>Суммы начислений по выбранным должникам</w:t>
            </w:r>
          </w:p>
        </w:tc>
      </w:tr>
    </w:tbl>
    <w:p w14:paraId="1380B9E6" w14:textId="59130D92" w:rsidR="00EE4219" w:rsidRDefault="00167843">
      <w:pPr>
        <w:spacing w:before="160" w:after="160"/>
      </w:pPr>
      <w:r>
        <w:t>Если навести курсор на список должников и кликнуть правой кнопкой мыши, появится меню быстрого перехода к следующим действиям: (</w:t>
      </w:r>
      <w:hyperlink w:anchor="cap_2c18d659-8469-41cb-90c1-531a6f297e1d">
        <w:r>
          <w:t>Рис.15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BEDFC6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6864C0" w14:textId="77777777" w:rsidR="00EE4219" w:rsidRDefault="00167843">
            <w:pPr>
              <w:spacing w:line="240" w:lineRule="auto"/>
              <w:jc w:val="center"/>
            </w:pPr>
            <w:bookmarkStart w:id="1727" w:name="cap_2c18d659-8469-41cb-90c1-531a6f297e1d"/>
            <w:bookmarkEnd w:id="1727"/>
            <w:r>
              <w:rPr>
                <w:noProof/>
              </w:rPr>
              <w:lastRenderedPageBreak/>
              <w:drawing>
                <wp:inline distT="0" distB="0" distL="0" distR="0" wp14:anchorId="4439DC27" wp14:editId="7ABF92FE">
                  <wp:extent cx="4248150" cy="3057525"/>
                  <wp:effectExtent l="0" t="0" r="0" b="0"/>
                  <wp:docPr id="1644" name="drex_module_34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4" name="drex_module_34_custom_15.png"/>
                          <pic:cNvPicPr/>
                        </pic:nvPicPr>
                        <pic:blipFill>
                          <a:blip r:embed="rId15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305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59D188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F9EA44" w14:textId="77777777" w:rsidR="00EE4219" w:rsidRDefault="00167843">
            <w:pPr>
              <w:spacing w:before="160" w:after="160"/>
              <w:jc w:val="center"/>
            </w:pPr>
            <w:r>
              <w:t xml:space="preserve">Рис.15 </w:t>
            </w:r>
          </w:p>
        </w:tc>
      </w:tr>
    </w:tbl>
    <w:p w14:paraId="66C2ED7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Выделить все</w:t>
      </w:r>
      <w:r>
        <w:rPr>
          <w:rFonts w:ascii="Calibri" w:hAnsi="Calibri" w:cs="Calibri"/>
          <w:color w:val="000000"/>
        </w:rPr>
        <w:t xml:space="preserve"> </w:t>
      </w:r>
      <w:r>
        <w:t>– выделение всех должн</w:t>
      </w:r>
      <w:r>
        <w:t>иков из списка</w:t>
      </w:r>
    </w:p>
    <w:p w14:paraId="5F1D338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Снять выделение</w:t>
      </w:r>
      <w:r>
        <w:rPr>
          <w:rFonts w:ascii="Calibri" w:hAnsi="Calibri" w:cs="Calibri"/>
          <w:color w:val="000000"/>
        </w:rPr>
        <w:t xml:space="preserve"> </w:t>
      </w:r>
      <w:r>
        <w:t>– снять выделение ранее выделенных должников</w:t>
      </w:r>
    </w:p>
    <w:p w14:paraId="7E4E32C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Копировать номера ЛС</w:t>
      </w:r>
      <w:r>
        <w:rPr>
          <w:rFonts w:ascii="Calibri" w:hAnsi="Calibri" w:cs="Calibri"/>
          <w:color w:val="000000"/>
        </w:rPr>
        <w:t xml:space="preserve"> </w:t>
      </w:r>
      <w:r>
        <w:t>– копирование номеров лицевых счетов выделенных должников в буфер обмена</w:t>
      </w:r>
    </w:p>
    <w:p w14:paraId="18FE143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Копировать адреса</w:t>
      </w:r>
      <w:r>
        <w:rPr>
          <w:rFonts w:ascii="Calibri" w:hAnsi="Calibri" w:cs="Calibri"/>
          <w:color w:val="000000"/>
        </w:rPr>
        <w:t xml:space="preserve"> </w:t>
      </w:r>
      <w:r>
        <w:t>– копирование адресов выделенных должников в буфер обмена</w:t>
      </w:r>
    </w:p>
    <w:p w14:paraId="665A76C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Копировать имена</w:t>
      </w:r>
      <w:r>
        <w:rPr>
          <w:rFonts w:ascii="Calibri" w:hAnsi="Calibri" w:cs="Calibri"/>
          <w:color w:val="000000"/>
        </w:rPr>
        <w:t xml:space="preserve"> </w:t>
      </w:r>
      <w:r>
        <w:t>- копирование имен выделенных должников в буфер обмена</w:t>
      </w:r>
    </w:p>
    <w:p w14:paraId="378C2A68" w14:textId="4AFC746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Печать и формирование документов</w:t>
      </w:r>
      <w:r>
        <w:rPr>
          <w:rFonts w:ascii="Calibri" w:hAnsi="Calibri" w:cs="Calibri"/>
          <w:color w:val="000000"/>
        </w:rPr>
        <w:t xml:space="preserve"> </w:t>
      </w:r>
      <w:r>
        <w:t>– формирование и печать комплектов документов для выделенных должников в разделе</w:t>
      </w:r>
      <w:r>
        <w:rPr>
          <w:rFonts w:ascii="Calibri" w:hAnsi="Calibri" w:cs="Calibri"/>
          <w:color w:val="000000"/>
        </w:rPr>
        <w:t xml:space="preserve"> </w:t>
      </w:r>
      <w:hyperlink w:anchor="a08e05ac-8373-46a9-8430-4685dca64682">
        <w:r>
          <w:rPr>
            <w:u w:val="single"/>
          </w:rPr>
          <w:t>Печать и формирование документов</w:t>
        </w:r>
      </w:hyperlink>
    </w:p>
    <w:p w14:paraId="17439766" w14:textId="77777777" w:rsidR="00EE4219" w:rsidRDefault="00EE4219">
      <w:pPr>
        <w:spacing w:before="160" w:after="160"/>
        <w:rPr>
          <w:color w:val="000000"/>
        </w:rPr>
      </w:pPr>
    </w:p>
    <w:p w14:paraId="1713DFB3" w14:textId="77777777" w:rsidR="00EE4219" w:rsidRDefault="00167843">
      <w:pPr>
        <w:spacing w:before="160" w:after="160"/>
      </w:pPr>
      <w:r>
        <w:t> </w:t>
      </w:r>
    </w:p>
    <w:p w14:paraId="70799FFB" w14:textId="77777777" w:rsidR="00EE4219" w:rsidRDefault="00EE4219">
      <w:pPr>
        <w:spacing w:before="160" w:after="160"/>
      </w:pPr>
    </w:p>
    <w:p w14:paraId="04FB44BE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r>
        <w:br w:type="page"/>
      </w:r>
    </w:p>
    <w:p w14:paraId="3688D782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728" w:name="233c5d13-887a-4f39-a5f0-9e8aa73ffa8d"/>
      <w:bookmarkEnd w:id="1728"/>
      <w:r>
        <w:rPr>
          <w:b/>
          <w:bCs/>
          <w:sz w:val="36"/>
          <w:szCs w:val="36"/>
        </w:rPr>
        <w:lastRenderedPageBreak/>
        <w:t>Карточка должника</w:t>
      </w:r>
    </w:p>
    <w:p w14:paraId="3AC06FB1" w14:textId="77777777" w:rsidR="00EE4219" w:rsidRDefault="00167843">
      <w:pPr>
        <w:spacing w:before="160" w:after="160"/>
      </w:pPr>
      <w:r>
        <w:t>Чтобы просмотреть и загрузить данные по должнику нужно воспользоваться карточкой должника.</w:t>
      </w:r>
    </w:p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53F805C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0389AE80" w14:textId="77777777" w:rsidR="00EE4219" w:rsidRDefault="00EE4219"/>
        </w:tc>
      </w:tr>
      <w:tr w:rsidR="00EE4219" w14:paraId="265EE25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6D0222EA" w14:textId="77777777" w:rsidR="00EE4219" w:rsidRDefault="00167843">
            <w:r>
              <w:rPr>
                <w:noProof/>
              </w:rPr>
              <w:drawing>
                <wp:inline distT="0" distB="0" distL="0" distR="0" wp14:anchorId="22770E6A" wp14:editId="4C70C0F7">
                  <wp:extent cx="285750" cy="228600"/>
                  <wp:effectExtent l="0" t="95250" r="95250" b="95250"/>
                  <wp:docPr id="1645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5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06026EBC" w14:textId="77777777" w:rsidR="00EE4219" w:rsidRDefault="00167843">
            <w:pPr>
              <w:ind w:left="105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Карточка должника</w:t>
            </w:r>
            <w:r>
              <w:rPr>
                <w:rFonts w:ascii="Calibri" w:hAnsi="Calibri" w:cs="Calibri"/>
                <w:i/>
                <w:iCs/>
                <w:color w:val="3B3838"/>
              </w:rPr>
              <w:t xml:space="preserve"> </w:t>
            </w:r>
            <w:r>
              <w:rPr>
                <w:i/>
                <w:iCs/>
              </w:rPr>
              <w:t>– это раздел, содержащий все данные по должнику: личные (ФИО, адрес, паспортные данные, ИНН, СНИЛС и пр), финансовые (задолженности, пени, опла</w:t>
            </w:r>
            <w:r>
              <w:rPr>
                <w:i/>
                <w:iCs/>
              </w:rPr>
              <w:t>ты и пр), документы (запросы и ответы из ФССП, ФНС, Банков, ПП об оплате госпошлины и пр), документы судебных дел (судебные решения, ходатайства, жалобы и пр).</w:t>
            </w:r>
          </w:p>
        </w:tc>
      </w:tr>
      <w:tr w:rsidR="00EE4219" w14:paraId="350D10F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211EC8E1" w14:textId="77777777" w:rsidR="00EE4219" w:rsidRDefault="00EE4219"/>
        </w:tc>
      </w:tr>
    </w:tbl>
    <w:p w14:paraId="5150BA88" w14:textId="77777777" w:rsidR="00EE4219" w:rsidRDefault="00167843">
      <w:pPr>
        <w:spacing w:before="160" w:after="160"/>
      </w:pPr>
      <w:r>
        <w:t>В карточку должника данные могут быть загружены из нескольких источников:</w:t>
      </w:r>
    </w:p>
    <w:p w14:paraId="2110D557" w14:textId="75648AC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 помощью модуля</w:t>
      </w:r>
      <w:r>
        <w:rPr>
          <w:rFonts w:ascii="Calibri" w:hAnsi="Calibri" w:cs="Calibri"/>
          <w:color w:val="000000"/>
        </w:rPr>
        <w:t xml:space="preserve"> </w:t>
      </w:r>
      <w:hyperlink r:id="rId1546">
        <w:r>
          <w:rPr>
            <w:u w:val="single"/>
          </w:rPr>
          <w:t>«Обмен данными»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- загрузка реестра должников. Реестр может содержать различную информацию: личные данные должника, финансовые данные, тип собственности должника и т.д. После загрузки данные отображаются в карточке должника. Работа с реестром описана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«Обмен данными»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</w:p>
    <w:p w14:paraId="1DD52D9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 помощью автоматизированных запросов Системы в государственные органы (запросы в ФССП, ФНС, Банки и другие запросы)</w:t>
      </w:r>
    </w:p>
    <w:p w14:paraId="1642E288" w14:textId="2D2C786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 помощью ручной загрузки документов в</w:t>
      </w:r>
      <w:r>
        <w:t xml:space="preserve"> соответствующие разделы карточки должника (ПП об оплате госпошлины, Мои документы и т.д.). Более подробно загрузка документов вручную будет рассмотрена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7d37aa67-42f3-489c-8b46-2c434708429e">
        <w:r>
          <w:rPr>
            <w:u w:val="single"/>
          </w:rPr>
          <w:t>"Документооборот"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</w:t>
      </w:r>
      <w:r>
        <w:t>и.</w:t>
      </w:r>
    </w:p>
    <w:p w14:paraId="1EF94BBB" w14:textId="1E14540D" w:rsidR="00EE4219" w:rsidRDefault="00167843">
      <w:pPr>
        <w:spacing w:before="160" w:after="160"/>
      </w:pPr>
      <w:r>
        <w:t>Чтобы открыть карточку должника нужно кликнуть на должника в списке должников. При наведении мыши, строка выбранного должника будет подсвечена голубым цветом. (</w:t>
      </w:r>
      <w:hyperlink w:anchor="cap_712ee18e-311f-43e8-9a34-2edac71d639f">
        <w:r>
          <w:t>Рис.1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B9A763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DB13FB" w14:textId="77777777" w:rsidR="00EE4219" w:rsidRDefault="00167843">
            <w:pPr>
              <w:spacing w:line="240" w:lineRule="auto"/>
              <w:jc w:val="center"/>
              <w:rPr>
                <w:rFonts w:ascii="Calibri" w:hAnsi="Calibri" w:cs="Calibri"/>
                <w:color w:val="000000"/>
              </w:rPr>
            </w:pPr>
            <w:bookmarkStart w:id="1729" w:name="cap_712ee18e-311f-43e8-9a34-2edac71d639f"/>
            <w:bookmarkEnd w:id="1729"/>
            <w:r>
              <w:rPr>
                <w:rFonts w:ascii="Calibri" w:hAnsi="Calibri" w:cs="Calibri"/>
                <w:noProof/>
                <w:color w:val="000000"/>
              </w:rPr>
              <w:lastRenderedPageBreak/>
              <w:drawing>
                <wp:inline distT="0" distB="0" distL="0" distR="0" wp14:anchorId="1CA79003" wp14:editId="634C731E">
                  <wp:extent cx="5667375" cy="2733675"/>
                  <wp:effectExtent l="0" t="0" r="0" b="0"/>
                  <wp:docPr id="1646" name="drex_module_3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6" name="drex_module_35_custom.png"/>
                          <pic:cNvPicPr/>
                        </pic:nvPicPr>
                        <pic:blipFill>
                          <a:blip r:embed="rId15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3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0C4684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B65414" w14:textId="77777777" w:rsidR="00EE4219" w:rsidRDefault="00167843">
            <w:pPr>
              <w:spacing w:before="160" w:after="16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Рис.1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Выбор должника</w:t>
            </w:r>
          </w:p>
        </w:tc>
      </w:tr>
    </w:tbl>
    <w:p w14:paraId="29E0F336" w14:textId="0CE92C86" w:rsidR="00EE4219" w:rsidRDefault="00167843">
      <w:pPr>
        <w:spacing w:before="160" w:after="160"/>
      </w:pPr>
      <w:r>
        <w:t>После клика по выбранному должнику откроется его карточка (</w:t>
      </w:r>
      <w:hyperlink w:anchor="cap_1a2176fe-8ef6-481d-bd10-00e94bf92cfa">
        <w: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F6BD35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DF37C8" w14:textId="77777777" w:rsidR="00EE4219" w:rsidRDefault="00167843">
            <w:pPr>
              <w:spacing w:line="240" w:lineRule="auto"/>
              <w:jc w:val="center"/>
            </w:pPr>
            <w:bookmarkStart w:id="1730" w:name="cap_1a2176fe-8ef6-481d-bd10-00e94bf92cfa"/>
            <w:bookmarkEnd w:id="1730"/>
            <w:r>
              <w:rPr>
                <w:noProof/>
              </w:rPr>
              <w:drawing>
                <wp:inline distT="0" distB="0" distL="0" distR="0" wp14:anchorId="06E9304D" wp14:editId="3AEEAAC0">
                  <wp:extent cx="4924425" cy="3352800"/>
                  <wp:effectExtent l="0" t="0" r="0" b="0"/>
                  <wp:docPr id="1647" name="drex_module_3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" name="drex_module_35_custom_2.png"/>
                          <pic:cNvPicPr/>
                        </pic:nvPicPr>
                        <pic:blipFill>
                          <a:blip r:embed="rId15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4425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E64EC1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9788B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Карточка должника</w:t>
            </w:r>
          </w:p>
        </w:tc>
      </w:tr>
    </w:tbl>
    <w:p w14:paraId="70C0E6F8" w14:textId="685DD430" w:rsidR="00EE4219" w:rsidRDefault="00167843">
      <w:pPr>
        <w:spacing w:before="160" w:after="160"/>
      </w:pPr>
      <w:r>
        <w:t>Карточка должника состоит из следующих разделов (</w:t>
      </w:r>
      <w:hyperlink w:anchor="cap_74c39551-0fae-44ea-84b5-1ac000b5797e">
        <w:r>
          <w:t>Рис.3</w:t>
        </w:r>
      </w:hyperlink>
      <w:r>
        <w:t>):</w:t>
      </w:r>
    </w:p>
    <w:p w14:paraId="3369AB09" w14:textId="72A2288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cc87e5a7-b781-4131-970f-dc9bd97d2a34">
        <w:r>
          <w:rPr>
            <w:u w:val="single"/>
          </w:rPr>
          <w:t>Общая информация</w:t>
        </w:r>
      </w:hyperlink>
    </w:p>
    <w:p w14:paraId="77D34452" w14:textId="51F99CE2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ebf3c951-ad77-4107-865c-9617bb40d935">
        <w:r>
          <w:rPr>
            <w:u w:val="single"/>
          </w:rPr>
          <w:t>Документооборот</w:t>
        </w:r>
      </w:hyperlink>
    </w:p>
    <w:p w14:paraId="7EF0E5A3" w14:textId="70045BD9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15e66408-50f1-47e8-a90e-04a087378f1b">
        <w:r>
          <w:rPr>
            <w:u w:val="single"/>
          </w:rPr>
          <w:t>Финансовые данные</w:t>
        </w:r>
      </w:hyperlink>
    </w:p>
    <w:p w14:paraId="7AA6951F" w14:textId="7244743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</w:t>
      </w:r>
      <w:r>
        <w:rPr>
          <w:rFonts w:ascii="Times New Roman" w:hAnsi="Times New Roman" w:cs="Times New Roman"/>
          <w:sz w:val="14"/>
          <w:szCs w:val="14"/>
          <w:u w:val="single"/>
        </w:rPr>
        <w:t> </w:t>
      </w:r>
      <w:r>
        <w:rPr>
          <w:rFonts w:ascii="Calibri" w:hAnsi="Calibri" w:cs="Calibri"/>
          <w:color w:val="000000"/>
        </w:rPr>
        <w:t xml:space="preserve"> </w:t>
      </w:r>
      <w:hyperlink w:anchor="05883c94-5b0f-4efd-98a3-3c2424a5f79e">
        <w:r>
          <w:rPr>
            <w:u w:val="single"/>
          </w:rPr>
          <w:t>Справочники ИП</w:t>
        </w:r>
      </w:hyperlink>
    </w:p>
    <w:p w14:paraId="63B3D0A7" w14:textId="472A460E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8f5ee0d7-96e6-4226-85cf-85b7f52939e1">
        <w:r>
          <w:rPr>
            <w:u w:val="single"/>
          </w:rPr>
          <w:t>История изменений</w:t>
        </w:r>
      </w:hyperlink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2B55C4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588365" w14:textId="77777777" w:rsidR="00EE4219" w:rsidRDefault="00167843">
            <w:pPr>
              <w:spacing w:line="240" w:lineRule="auto"/>
              <w:jc w:val="center"/>
              <w:rPr>
                <w:rFonts w:ascii="Calibri" w:hAnsi="Calibri" w:cs="Calibri"/>
                <w:color w:val="595959"/>
                <w:u w:val="single"/>
              </w:rPr>
            </w:pPr>
            <w:bookmarkStart w:id="1731" w:name="cap_74c39551-0fae-44ea-84b5-1ac000b5797e"/>
            <w:bookmarkEnd w:id="1731"/>
            <w:r>
              <w:rPr>
                <w:rFonts w:ascii="Calibri" w:hAnsi="Calibri" w:cs="Calibri"/>
                <w:noProof/>
                <w:color w:val="595959"/>
                <w:u w:val="single"/>
              </w:rPr>
              <w:drawing>
                <wp:inline distT="0" distB="0" distL="0" distR="0" wp14:anchorId="71196B1A" wp14:editId="772EBF1A">
                  <wp:extent cx="4943475" cy="3371850"/>
                  <wp:effectExtent l="0" t="0" r="0" b="0"/>
                  <wp:docPr id="1648" name="drex_module_3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8" name="drex_module_35_custom_3.png"/>
                          <pic:cNvPicPr/>
                        </pic:nvPicPr>
                        <pic:blipFill>
                          <a:blip r:embed="rId15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3475" cy="3371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611F13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2A31965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Основные разделы карточки должника</w:t>
            </w:r>
          </w:p>
        </w:tc>
      </w:tr>
    </w:tbl>
    <w:p w14:paraId="496077D1" w14:textId="77777777" w:rsidR="00EE4219" w:rsidRDefault="00167843">
      <w:pPr>
        <w:spacing w:before="160" w:after="160"/>
      </w:pPr>
      <w:r>
        <w:t>Рассмотрим их подробнее</w:t>
      </w:r>
      <w:r>
        <w:br w:type="page"/>
      </w:r>
    </w:p>
    <w:p w14:paraId="14E171C8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732" w:name="d406d62d-48f6-42b2-9af0-72339b11bb5b"/>
      <w:bookmarkEnd w:id="1732"/>
      <w:r>
        <w:rPr>
          <w:b/>
          <w:bCs/>
          <w:sz w:val="32"/>
          <w:szCs w:val="32"/>
        </w:rPr>
        <w:lastRenderedPageBreak/>
        <w:t>Общая информация</w:t>
      </w:r>
    </w:p>
    <w:p w14:paraId="27D6CBDE" w14:textId="3BCE613A" w:rsidR="00EE4219" w:rsidRDefault="00167843">
      <w:pPr>
        <w:spacing w:before="160" w:after="160"/>
      </w:pPr>
      <w:r>
        <w:t>Раздел состоит из следующих подразделов (</w:t>
      </w:r>
      <w:hyperlink w:anchor="cap_3c02901a-6e0c-4efe-8274-171a72ee6c01">
        <w:r>
          <w:rPr>
            <w:color w:val="000000"/>
            <w:u w:val="single"/>
          </w:rPr>
          <w:t>Рис.1</w:t>
        </w:r>
      </w:hyperlink>
      <w:r>
        <w:t>):</w:t>
      </w:r>
    </w:p>
    <w:p w14:paraId="7657BEB0" w14:textId="7774B54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299ec9ac-0cdd-4237-a26c-8b1e1a48ba56">
        <w:r>
          <w:rPr>
            <w:u w:val="single"/>
          </w:rPr>
          <w:t>Главная</w:t>
        </w:r>
      </w:hyperlink>
    </w:p>
    <w:p w14:paraId="1F3B6B3D" w14:textId="535A4785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d8d5f3e9-4049-4e35-a431-19e2f40c34e7">
        <w:r>
          <w:rPr>
            <w:u w:val="single"/>
          </w:rPr>
          <w:t>Данные должника</w:t>
        </w:r>
      </w:hyperlink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973539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58DBC08" w14:textId="77777777" w:rsidR="00EE4219" w:rsidRDefault="00167843">
            <w:pPr>
              <w:spacing w:line="240" w:lineRule="auto"/>
              <w:jc w:val="center"/>
              <w:rPr>
                <w:rFonts w:ascii="Calibri" w:hAnsi="Calibri" w:cs="Calibri"/>
                <w:color w:val="595959"/>
                <w:u w:val="single"/>
              </w:rPr>
            </w:pPr>
            <w:bookmarkStart w:id="1733" w:name="cap_3c02901a-6e0c-4efe-8274-171a72ee6c01"/>
            <w:bookmarkEnd w:id="1733"/>
            <w:r>
              <w:rPr>
                <w:rFonts w:ascii="Calibri" w:hAnsi="Calibri" w:cs="Calibri"/>
                <w:noProof/>
                <w:color w:val="595959"/>
                <w:u w:val="single"/>
              </w:rPr>
              <w:drawing>
                <wp:inline distT="0" distB="0" distL="0" distR="0" wp14:anchorId="57662F9F" wp14:editId="063DC540">
                  <wp:extent cx="5048250" cy="3076575"/>
                  <wp:effectExtent l="0" t="0" r="0" b="0"/>
                  <wp:docPr id="1649" name="drex_module_35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9" name="drex_module_35_1_custom.png"/>
                          <pic:cNvPicPr/>
                        </pic:nvPicPr>
                        <pic:blipFill>
                          <a:blip r:embed="rId15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0" cy="307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270B36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5A11FC" w14:textId="77777777" w:rsidR="00EE4219" w:rsidRDefault="00167843">
            <w:pPr>
              <w:spacing w:before="160" w:after="160"/>
              <w:jc w:val="center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 xml:space="preserve">Рис.1 </w:t>
            </w:r>
            <w:r>
              <w:rPr>
                <w:i/>
                <w:iCs/>
              </w:rPr>
              <w:t>Подразделы карточки должника</w:t>
            </w:r>
          </w:p>
        </w:tc>
      </w:tr>
    </w:tbl>
    <w:p w14:paraId="389E9157" w14:textId="77777777" w:rsidR="00EE4219" w:rsidRDefault="00167843">
      <w:r>
        <w:br w:type="page"/>
      </w:r>
    </w:p>
    <w:p w14:paraId="363A8F2D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734" w:name="5ce80662-ed82-467f-9a47-df6bbbb9af55"/>
      <w:bookmarkEnd w:id="1734"/>
      <w:r>
        <w:rPr>
          <w:b/>
          <w:bCs/>
          <w:sz w:val="28"/>
          <w:szCs w:val="28"/>
        </w:rPr>
        <w:lastRenderedPageBreak/>
        <w:t>Главная</w:t>
      </w:r>
    </w:p>
    <w:p w14:paraId="7F937049" w14:textId="77777777" w:rsidR="00EE4219" w:rsidRDefault="00167843">
      <w:pPr>
        <w:spacing w:before="160" w:after="160"/>
      </w:pPr>
      <w:r>
        <w:t xml:space="preserve">Раздел </w:t>
      </w:r>
      <w:r>
        <w:rPr>
          <w:b/>
          <w:bCs/>
        </w:rPr>
        <w:t>«Главная»</w:t>
      </w:r>
      <w:r>
        <w:t xml:space="preserve"> содержит следующие данные физических или юридических лиц:</w:t>
      </w:r>
    </w:p>
    <w:p w14:paraId="56479089" w14:textId="4976891D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Лицевой счет / Договор -</w:t>
      </w:r>
      <w:r>
        <w:rPr>
          <w:rFonts w:ascii="Calibri" w:hAnsi="Calibri" w:cs="Calibri"/>
          <w:color w:val="000000"/>
        </w:rPr>
        <w:t xml:space="preserve"> </w:t>
      </w:r>
      <w:r>
        <w:t>идентификатор должника (</w:t>
      </w:r>
      <w:hyperlink w:anchor="cap_5e6914c0-4e9c-4f70-abb2-1119c358b894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15ADA9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280C6E4" w14:textId="77777777" w:rsidR="00EE4219" w:rsidRDefault="00167843">
            <w:pPr>
              <w:spacing w:line="240" w:lineRule="auto"/>
              <w:jc w:val="center"/>
            </w:pPr>
            <w:bookmarkStart w:id="1735" w:name="cap_5e6914c0-4e9c-4f70-abb2-1119c358b894"/>
            <w:bookmarkEnd w:id="1735"/>
            <w:r>
              <w:rPr>
                <w:noProof/>
              </w:rPr>
              <w:drawing>
                <wp:inline distT="0" distB="0" distL="0" distR="0" wp14:anchorId="0AC4DD9A" wp14:editId="3D761D02">
                  <wp:extent cx="5667375" cy="3448050"/>
                  <wp:effectExtent l="0" t="0" r="0" b="0"/>
                  <wp:docPr id="1650" name="drex_module_35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0" name="drex_module_35_1_1_custom.png"/>
                          <pic:cNvPicPr/>
                        </pic:nvPicPr>
                        <pic:blipFill>
                          <a:blip r:embed="rId15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448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9AF8D4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581A54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Лицевой счет / Договор</w:t>
            </w:r>
          </w:p>
        </w:tc>
      </w:tr>
    </w:tbl>
    <w:p w14:paraId="7ECCDFB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/ Наименование</w:t>
      </w:r>
      <w:r>
        <w:rPr>
          <w:rFonts w:ascii="Calibri" w:hAnsi="Calibri" w:cs="Calibri"/>
          <w:color w:val="000000"/>
        </w:rPr>
        <w:t xml:space="preserve"> </w:t>
      </w:r>
      <w:r>
        <w:t>– фамилия, имя, отчество должника для физических лиц и сокращенное наименование организации для юридических лиц. </w:t>
      </w:r>
    </w:p>
    <w:p w14:paraId="14AF95C0" w14:textId="63770888" w:rsidR="00EE4219" w:rsidRDefault="00167843">
      <w:pPr>
        <w:spacing w:before="160" w:after="160"/>
        <w:ind w:left="720"/>
      </w:pPr>
      <w:r>
        <w:t>Физическое лицо: (</w:t>
      </w:r>
      <w:hyperlink w:anchor="cap_f4d4c72a-d34b-4dfa-9ccc-6d16ae3d4bd4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B5570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109CA0" w14:textId="77777777" w:rsidR="00EE4219" w:rsidRDefault="00167843">
            <w:pPr>
              <w:spacing w:line="240" w:lineRule="auto"/>
              <w:jc w:val="center"/>
            </w:pPr>
            <w:bookmarkStart w:id="1736" w:name="cap_f4d4c72a-d34b-4dfa-9ccc-6d16ae3d4bd4"/>
            <w:bookmarkEnd w:id="1736"/>
            <w:r>
              <w:rPr>
                <w:noProof/>
              </w:rPr>
              <w:lastRenderedPageBreak/>
              <w:drawing>
                <wp:inline distT="0" distB="0" distL="0" distR="0" wp14:anchorId="7743BB2D" wp14:editId="7C70AB4C">
                  <wp:extent cx="4267200" cy="2600325"/>
                  <wp:effectExtent l="0" t="0" r="0" b="0"/>
                  <wp:docPr id="1651" name="drex_module_35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1" name="drex_module_35_1_1_custom_2.png"/>
                          <pic:cNvPicPr/>
                        </pic:nvPicPr>
                        <pic:blipFill>
                          <a:blip r:embed="rId1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955953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CDB2EB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ФИО физическое лицо</w:t>
            </w:r>
          </w:p>
        </w:tc>
      </w:tr>
    </w:tbl>
    <w:p w14:paraId="634A79DB" w14:textId="688F31EE" w:rsidR="00EE4219" w:rsidRDefault="00167843">
      <w:pPr>
        <w:spacing w:before="160" w:after="160"/>
        <w:ind w:firstLine="705"/>
      </w:pPr>
      <w:r>
        <w:t>Юридическое лицо: (</w:t>
      </w:r>
      <w:hyperlink w:anchor="cap_7f8a0f71-b7b8-4947-90ba-bf2bec04762c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C7E1CB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31B1C8" w14:textId="77777777" w:rsidR="00EE4219" w:rsidRDefault="00167843">
            <w:pPr>
              <w:spacing w:line="240" w:lineRule="auto"/>
              <w:jc w:val="center"/>
            </w:pPr>
            <w:bookmarkStart w:id="1737" w:name="cap_7f8a0f71-b7b8-4947-90ba-bf2bec04762c"/>
            <w:bookmarkEnd w:id="1737"/>
            <w:r>
              <w:rPr>
                <w:noProof/>
              </w:rPr>
              <w:drawing>
                <wp:inline distT="0" distB="0" distL="0" distR="0" wp14:anchorId="09688FDA" wp14:editId="0B6360CF">
                  <wp:extent cx="4467225" cy="3028950"/>
                  <wp:effectExtent l="0" t="0" r="0" b="0"/>
                  <wp:docPr id="1652" name="drex_module_35_1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2" name="drex_module_35_1_1_custom_3.png"/>
                          <pic:cNvPicPr/>
                        </pic:nvPicPr>
                        <pic:blipFill>
                          <a:blip r:embed="rId15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7225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CAFBCB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20C199" w14:textId="77777777" w:rsidR="00EE4219" w:rsidRDefault="00167843">
            <w:pPr>
              <w:spacing w:before="160" w:after="160"/>
              <w:ind w:firstLine="705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Наименование компании (сокращенное)</w:t>
            </w:r>
          </w:p>
        </w:tc>
      </w:tr>
    </w:tbl>
    <w:p w14:paraId="3CE7597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/ Адрес юридический</w:t>
      </w:r>
      <w:r>
        <w:rPr>
          <w:rFonts w:ascii="Calibri" w:hAnsi="Calibri" w:cs="Calibri"/>
          <w:color w:val="000000"/>
        </w:rPr>
        <w:t xml:space="preserve"> </w:t>
      </w:r>
      <w:r>
        <w:t>– адрес объекта недвижимости должника для физических лиц или юридический адрес для юридических лиц. Адрес проходит автоматическую стандартизацию и подтверждение со стороны собственного сервиса (по стандартам ФИАС и ГАР). По результатам проверки будет получ</w:t>
      </w:r>
      <w:r>
        <w:t>ена информация об исполнительных производствах в ФССП, результаты запросов в ФНС и банки, получены их реквизиты.</w:t>
      </w:r>
    </w:p>
    <w:p w14:paraId="125F679F" w14:textId="77777777" w:rsidR="00EE4219" w:rsidRDefault="00167843">
      <w:pPr>
        <w:spacing w:before="160" w:after="160"/>
      </w:pPr>
      <w:r>
        <w:lastRenderedPageBreak/>
        <w:t xml:space="preserve">            </w:t>
      </w:r>
      <w:r>
        <w:rPr>
          <w:b/>
          <w:bCs/>
        </w:rPr>
        <w:t>Физическое лицо:</w:t>
      </w:r>
    </w:p>
    <w:p w14:paraId="7117063E" w14:textId="587B6036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Если адрес стандартизирован успешно, ему присваивается атрибут в виде иконки зеленого цвета. (</w:t>
      </w:r>
      <w:hyperlink w:anchor="cap_259a6bb1-80e0-41d7-b538-473b0d7baad3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1A338A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575D4E" w14:textId="77777777" w:rsidR="00EE4219" w:rsidRDefault="00167843">
            <w:pPr>
              <w:spacing w:line="240" w:lineRule="auto"/>
              <w:jc w:val="center"/>
            </w:pPr>
            <w:bookmarkStart w:id="1738" w:name="cap_259a6bb1-80e0-41d7-b538-473b0d7baad3"/>
            <w:bookmarkEnd w:id="1738"/>
            <w:r>
              <w:rPr>
                <w:noProof/>
              </w:rPr>
              <w:drawing>
                <wp:inline distT="0" distB="0" distL="0" distR="0" wp14:anchorId="7E85AB07" wp14:editId="68FF36D5">
                  <wp:extent cx="3762375" cy="2505075"/>
                  <wp:effectExtent l="0" t="0" r="0" b="0"/>
                  <wp:docPr id="1653" name="drex_module_35_1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3" name="drex_module_35_1_1_custom_4.png"/>
                          <pic:cNvPicPr/>
                        </pic:nvPicPr>
                        <pic:blipFill>
                          <a:blip r:embed="rId15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2375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5ADA6E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C124CC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Стандартизированный адрес</w:t>
            </w:r>
          </w:p>
        </w:tc>
      </w:tr>
    </w:tbl>
    <w:p w14:paraId="11E92751" w14:textId="1026CEE9" w:rsidR="00EE4219" w:rsidRDefault="00167843">
      <w:pPr>
        <w:spacing w:before="160" w:after="160"/>
        <w:ind w:left="1410"/>
      </w:pPr>
      <w:r>
        <w:t>При наведении курсора на иконку выводится всплывающее окно с параметрами проверки (</w:t>
      </w:r>
      <w:hyperlink w:anchor="cap_6a6539dd-e121-42d8-8a4a-7a535feaba19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F7499D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960CC4" w14:textId="77777777" w:rsidR="00EE4219" w:rsidRDefault="00167843">
            <w:pPr>
              <w:spacing w:line="240" w:lineRule="auto"/>
              <w:jc w:val="center"/>
            </w:pPr>
            <w:bookmarkStart w:id="1739" w:name="cap_6a6539dd-e121-42d8-8a4a-7a535feaba19"/>
            <w:bookmarkEnd w:id="1739"/>
            <w:r>
              <w:rPr>
                <w:noProof/>
              </w:rPr>
              <w:drawing>
                <wp:inline distT="0" distB="0" distL="0" distR="0" wp14:anchorId="21E77CFF" wp14:editId="48B30087">
                  <wp:extent cx="3190875" cy="1019175"/>
                  <wp:effectExtent l="0" t="0" r="0" b="0"/>
                  <wp:docPr id="1654" name="drex_module_35_1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4" name="drex_module_35_1_1_custom_5.png"/>
                          <pic:cNvPicPr/>
                        </pic:nvPicPr>
                        <pic:blipFill>
                          <a:blip r:embed="rId15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6362AA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3E9064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Параметры проверки</w:t>
            </w:r>
          </w:p>
        </w:tc>
      </w:tr>
    </w:tbl>
    <w:p w14:paraId="470F8989" w14:textId="3BDC8B93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Если данные по адресу, подсудности не получены или не подтверждены со стороны сервиса стандартизации, присваивается атрибут в виде иконки красного цвета. (</w:t>
      </w:r>
      <w:hyperlink w:anchor="cap_8ac8339f-0236-4db3-a7ba-89b6190ded44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2615E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1C1513" w14:textId="77777777" w:rsidR="00EE4219" w:rsidRDefault="00167843">
            <w:pPr>
              <w:spacing w:line="240" w:lineRule="auto"/>
              <w:jc w:val="center"/>
            </w:pPr>
            <w:bookmarkStart w:id="1740" w:name="cap_8ac8339f-0236-4db3-a7ba-89b6190ded44"/>
            <w:bookmarkEnd w:id="1740"/>
            <w:r>
              <w:rPr>
                <w:noProof/>
              </w:rPr>
              <w:drawing>
                <wp:inline distT="0" distB="0" distL="0" distR="0" wp14:anchorId="1628163C" wp14:editId="1AE9B173">
                  <wp:extent cx="4410075" cy="942975"/>
                  <wp:effectExtent l="0" t="0" r="0" b="0"/>
                  <wp:docPr id="1655" name="drex_module_35_1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5" name="drex_module_35_1_1_custom_6.png"/>
                          <pic:cNvPicPr/>
                        </pic:nvPicPr>
                        <pic:blipFill>
                          <a:blip r:embed="rId15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0075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5B68D3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773EF1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Адрес не стандартизиро</w:t>
            </w:r>
            <w:r>
              <w:rPr>
                <w:i/>
                <w:iCs/>
              </w:rPr>
              <w:t>ван</w:t>
            </w:r>
          </w:p>
        </w:tc>
      </w:tr>
    </w:tbl>
    <w:p w14:paraId="1753BBB7" w14:textId="16E35275" w:rsidR="00EE4219" w:rsidRDefault="00167843">
      <w:pPr>
        <w:spacing w:before="160" w:after="160"/>
        <w:ind w:left="1410"/>
      </w:pPr>
      <w:r>
        <w:lastRenderedPageBreak/>
        <w:t>При наведении курсора на иконку выводится всплывающее окно с параметрами проверки (</w:t>
      </w:r>
      <w:hyperlink w:anchor="cap_b75a4d94-4288-4459-abc5-f87f38537fce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605E95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551B53" w14:textId="77777777" w:rsidR="00EE4219" w:rsidRDefault="00167843">
            <w:pPr>
              <w:spacing w:line="240" w:lineRule="auto"/>
              <w:jc w:val="center"/>
            </w:pPr>
            <w:bookmarkStart w:id="1741" w:name="cap_b75a4d94-4288-4459-abc5-f87f38537fce"/>
            <w:bookmarkEnd w:id="1741"/>
            <w:r>
              <w:rPr>
                <w:noProof/>
              </w:rPr>
              <w:drawing>
                <wp:inline distT="0" distB="0" distL="0" distR="0" wp14:anchorId="12493E5B" wp14:editId="1EE9D7AB">
                  <wp:extent cx="4276725" cy="1657350"/>
                  <wp:effectExtent l="0" t="0" r="0" b="0"/>
                  <wp:docPr id="1656" name="drex_module_35_1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" name="drex_module_35_1_1_custom_7.png"/>
                          <pic:cNvPicPr/>
                        </pic:nvPicPr>
                        <pic:blipFill>
                          <a:blip r:embed="rId15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5A4B6D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D56C32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Адресные данные не подтверждены</w:t>
            </w:r>
          </w:p>
        </w:tc>
      </w:tr>
    </w:tbl>
    <w:p w14:paraId="5B075FE6" w14:textId="77777777" w:rsidR="00EE4219" w:rsidRDefault="00167843">
      <w:pPr>
        <w:spacing w:before="160" w:after="160"/>
        <w:ind w:firstLine="705"/>
        <w:rPr>
          <w:b/>
          <w:bCs/>
        </w:rPr>
      </w:pPr>
      <w:r>
        <w:rPr>
          <w:b/>
          <w:bCs/>
        </w:rPr>
        <w:t>Юридическое лицо:</w:t>
      </w:r>
    </w:p>
    <w:p w14:paraId="44F6D5D1" w14:textId="29DF13FE" w:rsidR="00EE4219" w:rsidRDefault="00167843">
      <w:pPr>
        <w:spacing w:before="160" w:after="160"/>
        <w:ind w:left="705"/>
      </w:pPr>
      <w:r>
        <w:t>Данные по юридическим лицам проставляются по выписке ЕГЮРЛ, поэтому адрес не стандартизируется. (</w:t>
      </w:r>
      <w:hyperlink w:anchor="cap_b1bb7c88-5f15-486e-838c-de2c078af6f7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604BD1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7595E8" w14:textId="77777777" w:rsidR="00EE4219" w:rsidRDefault="00167843">
            <w:pPr>
              <w:spacing w:line="240" w:lineRule="auto"/>
              <w:jc w:val="center"/>
            </w:pPr>
            <w:bookmarkStart w:id="1742" w:name="cap_b1bb7c88-5f15-486e-838c-de2c078af6f7"/>
            <w:bookmarkEnd w:id="1742"/>
            <w:r>
              <w:rPr>
                <w:noProof/>
              </w:rPr>
              <w:drawing>
                <wp:inline distT="0" distB="0" distL="0" distR="0" wp14:anchorId="0C036DDA" wp14:editId="7A99F68B">
                  <wp:extent cx="3924300" cy="581025"/>
                  <wp:effectExtent l="0" t="0" r="0" b="0"/>
                  <wp:docPr id="1657" name="drex_module_35_1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7" name="drex_module_35_1_1_custom_8.png"/>
                          <pic:cNvPicPr/>
                        </pic:nvPicPr>
                        <pic:blipFill>
                          <a:blip r:embed="rId1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0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25C542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D73D6E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  <w:r>
              <w:rPr>
                <w:i/>
                <w:iCs/>
              </w:rPr>
              <w:t>Адрес юридического лица</w:t>
            </w:r>
          </w:p>
        </w:tc>
      </w:tr>
    </w:tbl>
    <w:p w14:paraId="5B15B9BB" w14:textId="6E0EC7A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E-mail  -</w:t>
      </w:r>
      <w:r>
        <w:rPr>
          <w:rFonts w:ascii="Calibri" w:hAnsi="Calibri" w:cs="Calibri"/>
          <w:color w:val="000000"/>
        </w:rPr>
        <w:t xml:space="preserve"> </w:t>
      </w:r>
      <w:r>
        <w:t>адрес электронной почты должника для направления электронных уведомлений.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a6e177cf-3423-4982-9786-afaca82ec87b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F677A1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83191E" w14:textId="77777777" w:rsidR="00EE4219" w:rsidRDefault="00167843">
            <w:pPr>
              <w:spacing w:line="240" w:lineRule="auto"/>
              <w:jc w:val="center"/>
            </w:pPr>
            <w:bookmarkStart w:id="1743" w:name="cap_a6e177cf-3423-4982-9786-afaca82ec87b"/>
            <w:bookmarkEnd w:id="1743"/>
            <w:r>
              <w:rPr>
                <w:noProof/>
              </w:rPr>
              <w:drawing>
                <wp:inline distT="0" distB="0" distL="0" distR="0" wp14:anchorId="7F943518" wp14:editId="73C5CAA2">
                  <wp:extent cx="5219700" cy="2419350"/>
                  <wp:effectExtent l="0" t="0" r="0" b="0"/>
                  <wp:docPr id="1658" name="drex_module_35_1_1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" name="drex_module_35_1_1_custom_9.png"/>
                          <pic:cNvPicPr/>
                        </pic:nvPicPr>
                        <pic:blipFill>
                          <a:blip r:embed="rId1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9700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737F3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C407FE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E-mail</w:t>
            </w:r>
          </w:p>
        </w:tc>
      </w:tr>
    </w:tbl>
    <w:p w14:paraId="2FE4B9C0" w14:textId="480EE78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Номера телефонов -</w:t>
      </w:r>
      <w:r>
        <w:rPr>
          <w:rFonts w:ascii="Calibri" w:hAnsi="Calibri" w:cs="Calibri"/>
          <w:color w:val="000000"/>
        </w:rPr>
        <w:t xml:space="preserve"> </w:t>
      </w:r>
      <w:r>
        <w:t>контактные данные должника для отправка голосовых,</w:t>
      </w:r>
      <w:r>
        <w:rPr>
          <w:rFonts w:ascii="Calibri" w:hAnsi="Calibri" w:cs="Calibri"/>
          <w:color w:val="000000"/>
        </w:rPr>
        <w:t xml:space="preserve"> </w:t>
      </w:r>
      <w:r>
        <w:t>SMS-уведомлений, отправка уведомлений в мессенджеры и социальные сети. (</w:t>
      </w:r>
      <w:hyperlink w:anchor="cap_0fc6811e-e0c1-44a1-a2fc-105fc5e38828">
        <w:r>
          <w:t>Рис.10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215586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B6C0F4" w14:textId="77777777" w:rsidR="00EE4219" w:rsidRDefault="00167843">
            <w:pPr>
              <w:spacing w:line="240" w:lineRule="auto"/>
              <w:jc w:val="center"/>
            </w:pPr>
            <w:bookmarkStart w:id="1744" w:name="cap_0fc6811e-e0c1-44a1-a2fc-105fc5e38828"/>
            <w:bookmarkEnd w:id="1744"/>
            <w:r>
              <w:rPr>
                <w:noProof/>
              </w:rPr>
              <w:drawing>
                <wp:inline distT="0" distB="0" distL="0" distR="0" wp14:anchorId="05FB9EDE" wp14:editId="210A616C">
                  <wp:extent cx="5257800" cy="2066925"/>
                  <wp:effectExtent l="0" t="0" r="0" b="0"/>
                  <wp:docPr id="1659" name="drex_module_35_1_1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9" name="drex_module_35_1_1_custom_10.png"/>
                          <pic:cNvPicPr/>
                        </pic:nvPicPr>
                        <pic:blipFill>
                          <a:blip r:embed="rId15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7800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030456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ED9315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Номер телефона</w:t>
            </w:r>
          </w:p>
        </w:tc>
      </w:tr>
    </w:tbl>
    <w:p w14:paraId="36E4344D" w14:textId="7ED4076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Социальные сети -</w:t>
      </w:r>
      <w:r>
        <w:rPr>
          <w:rFonts w:ascii="Calibri" w:hAnsi="Calibri" w:cs="Calibri"/>
          <w:color w:val="000000"/>
        </w:rPr>
        <w:t xml:space="preserve"> </w:t>
      </w:r>
      <w:r>
        <w:t>система по мобильному номеру телефона должника проверяет какие мессенджеры и социальные сети привязаны к номеру телефона, запрашивает данные и проставляет иконки мессенджеров (Whatsapp, Telegram) и социальных сетей (VK,</w:t>
      </w:r>
      <w:r>
        <w:rPr>
          <w:rFonts w:ascii="Calibri" w:hAnsi="Calibri" w:cs="Calibri"/>
          <w:color w:val="000000"/>
        </w:rPr>
        <w:t xml:space="preserve"> </w:t>
      </w:r>
      <w:r>
        <w:t>OK), в которых зар</w:t>
      </w:r>
      <w:r>
        <w:t>егистрирован мобильный номер телефона. После чего можно направлять уведомления должнику в мессенджеры и социальные сети (</w:t>
      </w:r>
      <w:hyperlink w:anchor="cap_b89897b6-7600-4e8a-acdd-a8f8506c0065">
        <w: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D9ED28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B72F4F" w14:textId="77777777" w:rsidR="00EE4219" w:rsidRDefault="00167843">
            <w:pPr>
              <w:spacing w:line="240" w:lineRule="auto"/>
              <w:jc w:val="center"/>
            </w:pPr>
            <w:bookmarkStart w:id="1745" w:name="cap_b89897b6-7600-4e8a-acdd-a8f8506c0065"/>
            <w:bookmarkEnd w:id="1745"/>
            <w:r>
              <w:rPr>
                <w:noProof/>
              </w:rPr>
              <w:drawing>
                <wp:inline distT="0" distB="0" distL="0" distR="0" wp14:anchorId="26483D9C" wp14:editId="3C704730">
                  <wp:extent cx="5076825" cy="2095500"/>
                  <wp:effectExtent l="0" t="0" r="0" b="0"/>
                  <wp:docPr id="1660" name="drex_module_35_1_1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0" name="drex_module_35_1_1_custom_11.png"/>
                          <pic:cNvPicPr/>
                        </pic:nvPicPr>
                        <pic:blipFill>
                          <a:blip r:embed="rId15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AD4904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FF3D05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  <w:r>
              <w:rPr>
                <w:i/>
                <w:iCs/>
              </w:rPr>
              <w:t>Социальные сети</w:t>
            </w:r>
          </w:p>
        </w:tc>
      </w:tr>
    </w:tbl>
    <w:p w14:paraId="27B0CF9D" w14:textId="77777777" w:rsidR="00EE4219" w:rsidRDefault="00167843">
      <w:r>
        <w:br w:type="page"/>
      </w:r>
    </w:p>
    <w:p w14:paraId="45197FB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746" w:name="9190b22f-ab72-4e86-970a-2856929038aa"/>
      <w:bookmarkEnd w:id="1746"/>
      <w:r>
        <w:rPr>
          <w:b/>
          <w:bCs/>
          <w:sz w:val="26"/>
          <w:szCs w:val="26"/>
        </w:rPr>
        <w:lastRenderedPageBreak/>
        <w:t>Редактирование карточки должника</w:t>
      </w:r>
    </w:p>
    <w:p w14:paraId="7E458CD5" w14:textId="77777777" w:rsidR="00EE4219" w:rsidRDefault="00167843">
      <w:pPr>
        <w:spacing w:before="160" w:after="160"/>
      </w:pPr>
      <w:r>
        <w:t>Если данные по должнику не загружены или отображаются не корректно, можно вручную отредактировать или добавить недостающую информацию.</w:t>
      </w:r>
    </w:p>
    <w:p w14:paraId="4D38C329" w14:textId="272D7F9F" w:rsidR="00EE4219" w:rsidRDefault="00167843">
      <w:pPr>
        <w:spacing w:before="160" w:after="160"/>
      </w:pPr>
      <w:r>
        <w:t>Для этого в карточке должника нужно нажать на иконку в виде карандаша, расположенную в л</w:t>
      </w:r>
      <w:r>
        <w:t>евой нижней части экрана (</w:t>
      </w:r>
      <w:hyperlink w:anchor="cap_396fe069-8547-47a6-afb7-04ff9fa39f1e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9B2DA5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A3D86F" w14:textId="77777777" w:rsidR="00EE4219" w:rsidRDefault="00167843">
            <w:pPr>
              <w:spacing w:line="240" w:lineRule="auto"/>
              <w:jc w:val="center"/>
            </w:pPr>
            <w:bookmarkStart w:id="1747" w:name="cap_396fe069-8547-47a6-afb7-04ff9fa39f1e"/>
            <w:bookmarkEnd w:id="1747"/>
            <w:r>
              <w:rPr>
                <w:noProof/>
              </w:rPr>
              <w:drawing>
                <wp:inline distT="0" distB="0" distL="0" distR="0" wp14:anchorId="3A67DB26" wp14:editId="3D4F0B0F">
                  <wp:extent cx="4162425" cy="3600450"/>
                  <wp:effectExtent l="0" t="0" r="0" b="0"/>
                  <wp:docPr id="1661" name="drex_module_35_1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1" name="drex_module_35_1_1_1_custom.png"/>
                          <pic:cNvPicPr/>
                        </pic:nvPicPr>
                        <pic:blipFill>
                          <a:blip r:embed="rId1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360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20A8F9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6E0D8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редактирования главной страницы карточки должника</w:t>
            </w:r>
          </w:p>
        </w:tc>
      </w:tr>
    </w:tbl>
    <w:p w14:paraId="5A32BA77" w14:textId="1785B208" w:rsidR="00EE4219" w:rsidRDefault="00167843">
      <w:pPr>
        <w:spacing w:before="160" w:after="160"/>
      </w:pPr>
      <w:r>
        <w:t>При нажатии кнопки открывается окно редактирования данных должника (</w:t>
      </w:r>
      <w:hyperlink w:anchor="cap_66a74814-8ba5-4c52-96ec-f042f345bc6a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12AD2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284CAE" w14:textId="77777777" w:rsidR="00EE4219" w:rsidRDefault="00167843">
            <w:pPr>
              <w:spacing w:line="240" w:lineRule="auto"/>
              <w:jc w:val="center"/>
            </w:pPr>
            <w:bookmarkStart w:id="1748" w:name="cap_66a74814-8ba5-4c52-96ec-f042f345bc6a"/>
            <w:bookmarkEnd w:id="1748"/>
            <w:r>
              <w:rPr>
                <w:noProof/>
              </w:rPr>
              <w:lastRenderedPageBreak/>
              <w:drawing>
                <wp:inline distT="0" distB="0" distL="0" distR="0" wp14:anchorId="1C681884" wp14:editId="6081402A">
                  <wp:extent cx="4457700" cy="2981325"/>
                  <wp:effectExtent l="0" t="0" r="0" b="0"/>
                  <wp:docPr id="1662" name="drex_module_35_1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2" name="drex_module_35_1_1_1_custom_2.png"/>
                          <pic:cNvPicPr/>
                        </pic:nvPicPr>
                        <pic:blipFill>
                          <a:blip r:embed="rId1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0" cy="2981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5D7206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8A0B0F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Окно добавления / редактирования данных должника</w:t>
            </w:r>
          </w:p>
        </w:tc>
      </w:tr>
    </w:tbl>
    <w:p w14:paraId="69021296" w14:textId="7F0BAA61" w:rsidR="00EE4219" w:rsidRDefault="00167843">
      <w:pPr>
        <w:spacing w:before="160" w:after="160"/>
      </w:pPr>
      <w:r>
        <w:t xml:space="preserve">На главной странице карточки должника изменить или добавить можно все данные, кроме </w:t>
      </w:r>
      <w:r>
        <w:rPr>
          <w:b/>
          <w:bCs/>
        </w:rPr>
        <w:t>лицевого счета / договора</w:t>
      </w:r>
      <w:r>
        <w:t xml:space="preserve"> (который является идентификатором должника, присваивается один раз и не может быть изменен). (</w:t>
      </w:r>
      <w:hyperlink w:anchor="cap_b1f54a80-cd65-4d60-b21d-a64d0ff39053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F8A5AF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8FED2C" w14:textId="77777777" w:rsidR="00EE4219" w:rsidRDefault="00167843">
            <w:pPr>
              <w:spacing w:line="240" w:lineRule="auto"/>
              <w:jc w:val="center"/>
            </w:pPr>
            <w:bookmarkStart w:id="1749" w:name="cap_b1f54a80-cd65-4d60-b21d-a64d0ff39053"/>
            <w:bookmarkEnd w:id="1749"/>
            <w:r>
              <w:rPr>
                <w:noProof/>
              </w:rPr>
              <w:drawing>
                <wp:inline distT="0" distB="0" distL="0" distR="0" wp14:anchorId="59877EA5" wp14:editId="3E1275A7">
                  <wp:extent cx="4962525" cy="3400425"/>
                  <wp:effectExtent l="0" t="0" r="0" b="0"/>
                  <wp:docPr id="1663" name="drex_module_35_1_1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3" name="drex_module_35_1_1_1_custom_3.png"/>
                          <pic:cNvPicPr/>
                        </pic:nvPicPr>
                        <pic:blipFill>
                          <a:blip r:embed="rId1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2525" cy="340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2C4036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CFC4F7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Лицевой счет должника</w:t>
            </w:r>
          </w:p>
        </w:tc>
      </w:tr>
    </w:tbl>
    <w:p w14:paraId="44C39827" w14:textId="7D944465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lastRenderedPageBreak/>
        <w:t>ФИО и Адрес</w:t>
      </w:r>
      <w:r>
        <w:rPr>
          <w:rFonts w:ascii="Calibri" w:hAnsi="Calibri" w:cs="Calibri"/>
          <w:color w:val="000000"/>
        </w:rPr>
        <w:t xml:space="preserve"> </w:t>
      </w:r>
      <w:r>
        <w:t>выделены в строки серого цвета. Кликнув курсором в строку можно удалить информацию из строки и ввести новую (</w:t>
      </w:r>
      <w:hyperlink w:anchor="cap_aa92d756-7908-40fe-8b83-d2e30159fb21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5BA6D2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B0F52C" w14:textId="77777777" w:rsidR="00EE4219" w:rsidRDefault="00167843">
            <w:pPr>
              <w:spacing w:line="240" w:lineRule="auto"/>
              <w:jc w:val="center"/>
            </w:pPr>
            <w:bookmarkStart w:id="1750" w:name="cap_aa92d756-7908-40fe-8b83-d2e30159fb21"/>
            <w:bookmarkEnd w:id="1750"/>
            <w:r>
              <w:rPr>
                <w:noProof/>
              </w:rPr>
              <w:drawing>
                <wp:inline distT="0" distB="0" distL="0" distR="0" wp14:anchorId="65386F38" wp14:editId="410F923B">
                  <wp:extent cx="5172075" cy="3486150"/>
                  <wp:effectExtent l="0" t="0" r="0" b="0"/>
                  <wp:docPr id="1664" name="drex_module_35_1_1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" name="drex_module_35_1_1_1_custom_4.png"/>
                          <pic:cNvPicPr/>
                        </pic:nvPicPr>
                        <pic:blipFill>
                          <a:blip r:embed="rId1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2075" cy="348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9840BD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F96427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Поля д</w:t>
            </w:r>
            <w:r>
              <w:rPr>
                <w:i/>
                <w:iCs/>
              </w:rPr>
              <w:t>ля изменения ФИО и адреса должника</w:t>
            </w:r>
          </w:p>
        </w:tc>
      </w:tr>
    </w:tbl>
    <w:p w14:paraId="29C78250" w14:textId="3C10CBF4" w:rsidR="00EE4219" w:rsidRDefault="00167843">
      <w:pPr>
        <w:spacing w:before="160" w:after="160"/>
      </w:pPr>
      <w:r>
        <w:t>E-mail, номер телефона и социальные сети добавляются при помощи кнопки «+» (</w:t>
      </w:r>
      <w:hyperlink w:anchor="cap_5883c25f-7082-40ba-addf-2d2ca2e13e83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759597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DF01EA" w14:textId="77777777" w:rsidR="00EE4219" w:rsidRDefault="00167843">
            <w:pPr>
              <w:spacing w:line="240" w:lineRule="auto"/>
              <w:jc w:val="center"/>
            </w:pPr>
            <w:bookmarkStart w:id="1751" w:name="cap_5883c25f-7082-40ba-addf-2d2ca2e13e83"/>
            <w:bookmarkEnd w:id="1751"/>
            <w:r>
              <w:rPr>
                <w:noProof/>
              </w:rPr>
              <w:lastRenderedPageBreak/>
              <w:drawing>
                <wp:inline distT="0" distB="0" distL="0" distR="0" wp14:anchorId="0D69C7F0" wp14:editId="2E28083F">
                  <wp:extent cx="4953000" cy="3467100"/>
                  <wp:effectExtent l="0" t="0" r="0" b="0"/>
                  <wp:docPr id="1665" name="drex_module_35_1_1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" name="drex_module_35_1_1_1_custom_5.png"/>
                          <pic:cNvPicPr/>
                        </pic:nvPicPr>
                        <pic:blipFill>
                          <a:blip r:embed="rId1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0" cy="346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7835F8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C9A31C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Кнопки добавления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e-mail, номера телефона, профилей соц.сетей</w:t>
            </w:r>
          </w:p>
        </w:tc>
      </w:tr>
    </w:tbl>
    <w:p w14:paraId="15F5CA7E" w14:textId="6B6D33D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Добавление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e-mail</w:t>
      </w:r>
      <w:r>
        <w:t>. Нажимаем на кнопку «+» напротив поля</w:t>
      </w:r>
      <w:r>
        <w:rPr>
          <w:rFonts w:ascii="Calibri" w:hAnsi="Calibri" w:cs="Calibri"/>
          <w:color w:val="000000"/>
        </w:rPr>
        <w:t xml:space="preserve"> </w:t>
      </w:r>
      <w:r>
        <w:t>E-mail. В открывшемся поле вводим</w:t>
      </w:r>
      <w:r>
        <w:rPr>
          <w:rFonts w:ascii="Calibri" w:hAnsi="Calibri" w:cs="Calibri"/>
          <w:color w:val="000000"/>
        </w:rPr>
        <w:t xml:space="preserve"> </w:t>
      </w:r>
      <w:r>
        <w:t>e-mail</w:t>
      </w:r>
      <w:r>
        <w:rPr>
          <w:rFonts w:ascii="Calibri" w:hAnsi="Calibri" w:cs="Calibri"/>
          <w:color w:val="000000"/>
        </w:rPr>
        <w:t xml:space="preserve"> </w:t>
      </w:r>
      <w:r>
        <w:t>должника. (</w:t>
      </w:r>
      <w:hyperlink w:anchor="cap_30599b35-505d-45d6-9acd-5062377877b9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243FE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65F993" w14:textId="77777777" w:rsidR="00EE4219" w:rsidRDefault="00167843">
            <w:pPr>
              <w:spacing w:line="240" w:lineRule="auto"/>
              <w:jc w:val="center"/>
            </w:pPr>
            <w:bookmarkStart w:id="1752" w:name="cap_30599b35-505d-45d6-9acd-5062377877b9"/>
            <w:bookmarkEnd w:id="1752"/>
            <w:r>
              <w:rPr>
                <w:noProof/>
              </w:rPr>
              <w:drawing>
                <wp:inline distT="0" distB="0" distL="0" distR="0" wp14:anchorId="50D12C5B" wp14:editId="039F863D">
                  <wp:extent cx="5057775" cy="3295650"/>
                  <wp:effectExtent l="0" t="0" r="0" b="0"/>
                  <wp:docPr id="1666" name="drex_module_35_1_1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6" name="drex_module_35_1_1_1_custom_6.png"/>
                          <pic:cNvPicPr/>
                        </pic:nvPicPr>
                        <pic:blipFill>
                          <a:blip r:embed="rId1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7775" cy="329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652C62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B4C0BC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Добавление адреса электронной почты</w:t>
            </w:r>
          </w:p>
        </w:tc>
      </w:tr>
    </w:tbl>
    <w:p w14:paraId="3087FE63" w14:textId="5769D382" w:rsidR="00EE4219" w:rsidRDefault="00167843">
      <w:pPr>
        <w:spacing w:before="160" w:after="160"/>
        <w:ind w:left="705"/>
      </w:pPr>
      <w:r>
        <w:lastRenderedPageBreak/>
        <w:t>Если адресов электронной почты несколько, вводим следующий адрес, нажав кнопку «+» под строкой. Откроется ещё одно поле для ввода (</w:t>
      </w:r>
      <w:hyperlink w:anchor="cap_bc3ea5fa-c95e-4522-b11c-5028011b91c4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36F724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36F55A" w14:textId="77777777" w:rsidR="00EE4219" w:rsidRDefault="00167843">
            <w:pPr>
              <w:spacing w:line="240" w:lineRule="auto"/>
              <w:jc w:val="center"/>
            </w:pPr>
            <w:bookmarkStart w:id="1753" w:name="cap_bc3ea5fa-c95e-4522-b11c-5028011b91c4"/>
            <w:bookmarkEnd w:id="1753"/>
            <w:r>
              <w:rPr>
                <w:noProof/>
              </w:rPr>
              <w:drawing>
                <wp:inline distT="0" distB="0" distL="0" distR="0" wp14:anchorId="19ED8A36" wp14:editId="48DBE7FF">
                  <wp:extent cx="5200650" cy="3267075"/>
                  <wp:effectExtent l="0" t="0" r="0" b="0"/>
                  <wp:docPr id="1667" name="drex_module_35_1_1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7" name="drex_module_35_1_1_1_custom_7.png"/>
                          <pic:cNvPicPr/>
                        </pic:nvPicPr>
                        <pic:blipFill>
                          <a:blip r:embed="rId1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0650" cy="326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049176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802646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Добавление второго адреса электронной почты</w:t>
            </w:r>
          </w:p>
        </w:tc>
      </w:tr>
    </w:tbl>
    <w:p w14:paraId="5F13D1A9" w14:textId="11E4025D" w:rsidR="00EE4219" w:rsidRDefault="00167843">
      <w:pPr>
        <w:spacing w:before="160" w:after="160"/>
        <w:ind w:left="705"/>
      </w:pPr>
      <w:r>
        <w:t>Е</w:t>
      </w:r>
      <w:r>
        <w:t>сли</w:t>
      </w:r>
      <w:r>
        <w:rPr>
          <w:rFonts w:ascii="Calibri" w:hAnsi="Calibri" w:cs="Calibri"/>
          <w:color w:val="000000"/>
        </w:rPr>
        <w:t xml:space="preserve"> </w:t>
      </w:r>
      <w:r>
        <w:t>e-mail</w:t>
      </w:r>
      <w:r>
        <w:rPr>
          <w:rFonts w:ascii="Calibri" w:hAnsi="Calibri" w:cs="Calibri"/>
          <w:color w:val="000000"/>
        </w:rPr>
        <w:t xml:space="preserve"> </w:t>
      </w:r>
      <w:r>
        <w:t>не нужен или не корректен, его можно удалить из профиля нажав на кнопку «Х» с правой стороны строки редактирования. (</w:t>
      </w:r>
      <w:hyperlink w:anchor="cap_c5d87a51-78e7-4c79-a4e6-81d37c2a8871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E71E86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5F3B48" w14:textId="77777777" w:rsidR="00EE4219" w:rsidRDefault="00167843">
            <w:pPr>
              <w:spacing w:line="240" w:lineRule="auto"/>
              <w:jc w:val="center"/>
            </w:pPr>
            <w:bookmarkStart w:id="1754" w:name="cap_c5d87a51-78e7-4c79-a4e6-81d37c2a8871"/>
            <w:bookmarkEnd w:id="1754"/>
            <w:r>
              <w:rPr>
                <w:noProof/>
              </w:rPr>
              <w:drawing>
                <wp:inline distT="0" distB="0" distL="0" distR="0" wp14:anchorId="37600C30" wp14:editId="7AC04C26">
                  <wp:extent cx="5067300" cy="3181350"/>
                  <wp:effectExtent l="0" t="0" r="0" b="0"/>
                  <wp:docPr id="1668" name="drex_module_35_1_1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" name="drex_module_35_1_1_1_custom_8.png"/>
                          <pic:cNvPicPr/>
                        </pic:nvPicPr>
                        <pic:blipFill>
                          <a:blip r:embed="rId1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7300" cy="318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071C83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EEDBC4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  <w:r>
              <w:rPr>
                <w:i/>
                <w:iCs/>
              </w:rPr>
              <w:t>Удаление адреса электронной почты</w:t>
            </w:r>
          </w:p>
        </w:tc>
      </w:tr>
    </w:tbl>
    <w:p w14:paraId="1819DF69" w14:textId="733B5EF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Добавление номера телефона.</w:t>
      </w:r>
      <w:r>
        <w:rPr>
          <w:rFonts w:ascii="Calibri" w:hAnsi="Calibri" w:cs="Calibri"/>
          <w:color w:val="000000"/>
        </w:rPr>
        <w:t xml:space="preserve"> </w:t>
      </w:r>
      <w:r>
        <w:t>Нажимаем на кнопку «+» напротив поля «Номера телефонов». В открывшемся поле вводим номер телефона должника. (</w:t>
      </w:r>
      <w:hyperlink w:anchor="cap_c0f42a5f-09de-497e-b60c-152c71790a93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8585C3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9C904B" w14:textId="77777777" w:rsidR="00EE4219" w:rsidRDefault="00167843">
            <w:pPr>
              <w:spacing w:line="240" w:lineRule="auto"/>
              <w:jc w:val="center"/>
            </w:pPr>
            <w:bookmarkStart w:id="1755" w:name="cap_c0f42a5f-09de-497e-b60c-152c71790a93"/>
            <w:bookmarkEnd w:id="1755"/>
            <w:r>
              <w:rPr>
                <w:noProof/>
              </w:rPr>
              <w:drawing>
                <wp:inline distT="0" distB="0" distL="0" distR="0" wp14:anchorId="3E364F48" wp14:editId="448C5233">
                  <wp:extent cx="4295775" cy="3019425"/>
                  <wp:effectExtent l="0" t="0" r="0" b="0"/>
                  <wp:docPr id="1669" name="drex_module_35_1_1_1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9" name="drex_module_35_1_1_1_custom_9.png"/>
                          <pic:cNvPicPr/>
                        </pic:nvPicPr>
                        <pic:blipFill>
                          <a:blip r:embed="rId1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5775" cy="3019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8E0C10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D6BB6B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  <w:r>
              <w:rPr>
                <w:i/>
                <w:iCs/>
              </w:rPr>
              <w:t>Добавление номера телефона</w:t>
            </w:r>
          </w:p>
        </w:tc>
      </w:tr>
    </w:tbl>
    <w:p w14:paraId="015901A2" w14:textId="6F9BC109" w:rsidR="00EE4219" w:rsidRDefault="00167843">
      <w:pPr>
        <w:spacing w:before="160" w:after="160"/>
        <w:ind w:left="720"/>
      </w:pPr>
      <w:r>
        <w:t>Валидность номера (Не известно, Актуальный, Не актуальный) можно не выбирать. Система сама проверит номер на валидность и в карточке должника проставит</w:t>
      </w:r>
      <w:r>
        <w:t xml:space="preserve"> соответствующий статус. (</w:t>
      </w:r>
      <w:hyperlink w:anchor="082b9bc8-98ce-4bba-a14d-10d87f59ed6b">
        <w:r>
          <w:t>Рис.10</w:t>
        </w:r>
      </w:hyperlink>
      <w:r>
        <w:t>) и (</w:t>
      </w:r>
      <w:hyperlink w:anchor="cap_57e72ca0-0769-48c2-9710-2ba5669f4b80">
        <w:r>
          <w:t>Рис.11</w:t>
        </w:r>
      </w:hyperlink>
      <w:r>
        <w:t>).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7EFA6F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A05527" w14:textId="77777777" w:rsidR="00EE4219" w:rsidRDefault="00167843">
            <w:pPr>
              <w:spacing w:line="240" w:lineRule="auto"/>
              <w:jc w:val="center"/>
            </w:pPr>
            <w:bookmarkStart w:id="1756" w:name="cap_a4e08946-ffe5-4f79-894c-1c14c25c7c73"/>
            <w:bookmarkEnd w:id="1756"/>
            <w:r>
              <w:rPr>
                <w:noProof/>
              </w:rPr>
              <w:drawing>
                <wp:inline distT="0" distB="0" distL="0" distR="0" wp14:anchorId="563A4E96" wp14:editId="15E5A517">
                  <wp:extent cx="4352925" cy="333375"/>
                  <wp:effectExtent l="0" t="0" r="0" b="0"/>
                  <wp:docPr id="1670" name="drex_module_35_1_1_1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" name="drex_module_35_1_1_1_custom_10.png"/>
                          <pic:cNvPicPr/>
                        </pic:nvPicPr>
                        <pic:blipFill>
                          <a:blip r:embed="rId6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292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FD746A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E42E76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  <w:r>
              <w:rPr>
                <w:i/>
                <w:iCs/>
              </w:rPr>
              <w:t>Номер телефона не актуален</w:t>
            </w:r>
          </w:p>
        </w:tc>
      </w:tr>
    </w:tbl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A53426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BE29B7" w14:textId="77777777" w:rsidR="00EE4219" w:rsidRDefault="00167843">
            <w:pPr>
              <w:spacing w:line="240" w:lineRule="auto"/>
              <w:jc w:val="center"/>
            </w:pPr>
            <w:bookmarkStart w:id="1757" w:name="cap_57e72ca0-0769-48c2-9710-2ba5669f4b80"/>
            <w:bookmarkEnd w:id="1757"/>
            <w:r>
              <w:rPr>
                <w:noProof/>
              </w:rPr>
              <w:drawing>
                <wp:inline distT="0" distB="0" distL="0" distR="0" wp14:anchorId="25FB199B" wp14:editId="2D121644">
                  <wp:extent cx="4295775" cy="409575"/>
                  <wp:effectExtent l="0" t="0" r="0" b="0"/>
                  <wp:docPr id="1671" name="drex_module_35_1_1_1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1" name="drex_module_35_1_1_1_custom_11.png"/>
                          <pic:cNvPicPr/>
                        </pic:nvPicPr>
                        <pic:blipFill>
                          <a:blip r:embed="rId6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57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105607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2712B3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  <w:r>
              <w:rPr>
                <w:i/>
                <w:iCs/>
              </w:rPr>
              <w:t>Номер телефона актуален</w:t>
            </w:r>
          </w:p>
        </w:tc>
      </w:tr>
    </w:tbl>
    <w:p w14:paraId="36520CB2" w14:textId="45497A71" w:rsidR="00EE4219" w:rsidRDefault="00167843">
      <w:pPr>
        <w:spacing w:before="160" w:after="160"/>
        <w:ind w:left="705"/>
      </w:pPr>
      <w:r>
        <w:t>Если номеров телефонов несколько, вводим следующий номер, нажав кнопку «+» под строкой. Откроется ещё одно поле для ввода (</w:t>
      </w:r>
      <w:hyperlink w:anchor="cap_ccf81d4e-1e15-442e-b508-1e77b00a2cb7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21D724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BDD83E" w14:textId="77777777" w:rsidR="00EE4219" w:rsidRDefault="00167843">
            <w:pPr>
              <w:spacing w:line="240" w:lineRule="auto"/>
              <w:jc w:val="center"/>
            </w:pPr>
            <w:bookmarkStart w:id="1758" w:name="cap_ccf81d4e-1e15-442e-b508-1e77b00a2cb7"/>
            <w:bookmarkEnd w:id="1758"/>
            <w:r>
              <w:rPr>
                <w:noProof/>
              </w:rPr>
              <w:lastRenderedPageBreak/>
              <w:drawing>
                <wp:inline distT="0" distB="0" distL="0" distR="0" wp14:anchorId="29ED0911" wp14:editId="0581AD44">
                  <wp:extent cx="5229225" cy="3543300"/>
                  <wp:effectExtent l="0" t="0" r="0" b="0"/>
                  <wp:docPr id="1672" name="drex_module_35_1_1_1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" name="drex_module_35_1_1_1_custom_12.png"/>
                          <pic:cNvPicPr/>
                        </pic:nvPicPr>
                        <pic:blipFill>
                          <a:blip r:embed="rId1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225" cy="354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F53845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B4F623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  <w:r>
              <w:rPr>
                <w:i/>
                <w:iCs/>
              </w:rPr>
              <w:t>Добавление второго номера т</w:t>
            </w:r>
            <w:r>
              <w:rPr>
                <w:i/>
                <w:iCs/>
              </w:rPr>
              <w:t>елефона</w:t>
            </w:r>
          </w:p>
        </w:tc>
      </w:tr>
    </w:tbl>
    <w:p w14:paraId="0208F678" w14:textId="2EEB2AC7" w:rsidR="00EE4219" w:rsidRDefault="00167843">
      <w:pPr>
        <w:spacing w:before="160" w:after="160"/>
        <w:ind w:left="705"/>
      </w:pPr>
      <w:r>
        <w:t>Если номер телефона не нужен или не корректен, его можно удалить из профиля нажав на кнопку «Х» с правой стороны строки редактирования. (</w:t>
      </w:r>
      <w:hyperlink w:anchor="cap_c1f631f4-f813-45c1-b64b-5e1bfcd90186">
        <w:r>
          <w:t>Рис.13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3C21E1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E40C8C" w14:textId="77777777" w:rsidR="00EE4219" w:rsidRDefault="00167843">
            <w:pPr>
              <w:spacing w:line="240" w:lineRule="auto"/>
              <w:jc w:val="center"/>
            </w:pPr>
            <w:bookmarkStart w:id="1759" w:name="cap_c1f631f4-f813-45c1-b64b-5e1bfcd90186"/>
            <w:bookmarkEnd w:id="1759"/>
            <w:r>
              <w:rPr>
                <w:noProof/>
              </w:rPr>
              <w:drawing>
                <wp:inline distT="0" distB="0" distL="0" distR="0" wp14:anchorId="5AE0C63E" wp14:editId="7C222FBB">
                  <wp:extent cx="5019675" cy="3257550"/>
                  <wp:effectExtent l="0" t="0" r="0" b="0"/>
                  <wp:docPr id="1673" name="drex_module_35_1_1_1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3" name="drex_module_35_1_1_1_custom_13.png"/>
                          <pic:cNvPicPr/>
                        </pic:nvPicPr>
                        <pic:blipFill>
                          <a:blip r:embed="rId1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9675" cy="325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09D3D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0A4BC7" w14:textId="77777777" w:rsidR="00EE4219" w:rsidRDefault="00167843">
            <w:pPr>
              <w:spacing w:before="160" w:after="160"/>
              <w:jc w:val="center"/>
            </w:pPr>
            <w:r>
              <w:t xml:space="preserve">Рис.13 </w:t>
            </w:r>
            <w:r>
              <w:rPr>
                <w:i/>
                <w:iCs/>
              </w:rPr>
              <w:t>Удаление номера телефона</w:t>
            </w:r>
          </w:p>
        </w:tc>
      </w:tr>
    </w:tbl>
    <w:p w14:paraId="7310513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Добавление профиля социальных сетей.</w:t>
      </w:r>
    </w:p>
    <w:p w14:paraId="5409A0A6" w14:textId="77777777" w:rsidR="00EE4219" w:rsidRDefault="00167843">
      <w:pPr>
        <w:spacing w:before="160" w:after="160"/>
        <w:ind w:left="720"/>
      </w:pPr>
      <w:r>
        <w:t>Профили социальных сетей могут быть загружены в систему двумя способами:</w:t>
      </w:r>
    </w:p>
    <w:p w14:paraId="1064D42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Автоматически</w:t>
      </w:r>
    </w:p>
    <w:p w14:paraId="072B9977" w14:textId="77777777" w:rsidR="00EE4219" w:rsidRDefault="00167843">
      <w:pPr>
        <w:spacing w:before="160" w:after="160"/>
        <w:ind w:left="1440"/>
      </w:pPr>
      <w:r>
        <w:t>По номеру телефона должника система определяет к каким социальным сетям привязан номер телефона и выводит их в карточке должника.</w:t>
      </w:r>
    </w:p>
    <w:p w14:paraId="2EAB0DA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Добавление социальных сетей вручную</w:t>
      </w:r>
    </w:p>
    <w:p w14:paraId="73385619" w14:textId="0ED4D316" w:rsidR="00EE4219" w:rsidRDefault="00167843">
      <w:pPr>
        <w:spacing w:before="160" w:after="160"/>
        <w:ind w:left="1410"/>
      </w:pPr>
      <w:r>
        <w:t>Нажимаем на кнопку «+» напротив поля «Социальные сети». В открывшемся поле из выпадающ</w:t>
      </w:r>
      <w:r>
        <w:t>его списка выбираем название соц. сети – Telegram, ВКонтакте, Instagram, Одноклассники, Whatsapp</w:t>
      </w:r>
      <w:r>
        <w:rPr>
          <w:rFonts w:ascii="Calibri" w:hAnsi="Calibri" w:cs="Calibri"/>
          <w:color w:val="000000"/>
        </w:rPr>
        <w:t xml:space="preserve"> </w:t>
      </w:r>
      <w:r>
        <w:t>. (</w:t>
      </w:r>
      <w:hyperlink w:anchor="cap_6162ccde-ec8c-417b-a560-d682917dc1b6">
        <w:r>
          <w:t>Рис.14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51E2CD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4BFC62" w14:textId="77777777" w:rsidR="00EE4219" w:rsidRDefault="00167843">
            <w:pPr>
              <w:spacing w:line="240" w:lineRule="auto"/>
              <w:jc w:val="center"/>
            </w:pPr>
            <w:bookmarkStart w:id="1760" w:name="cap_6162ccde-ec8c-417b-a560-d682917dc1b6"/>
            <w:bookmarkEnd w:id="1760"/>
            <w:r>
              <w:rPr>
                <w:noProof/>
              </w:rPr>
              <w:drawing>
                <wp:inline distT="0" distB="0" distL="0" distR="0" wp14:anchorId="468E18C3" wp14:editId="5458C62F">
                  <wp:extent cx="4772025" cy="3686175"/>
                  <wp:effectExtent l="0" t="0" r="0" b="0"/>
                  <wp:docPr id="1674" name="drex_module_35_1_1_1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4" name="drex_module_35_1_1_1_custom_14.png"/>
                          <pic:cNvPicPr/>
                        </pic:nvPicPr>
                        <pic:blipFill>
                          <a:blip r:embed="rId1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025" cy="368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A67DD7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AA3960" w14:textId="77777777" w:rsidR="00EE4219" w:rsidRDefault="00167843">
            <w:pPr>
              <w:spacing w:before="160" w:after="160"/>
              <w:jc w:val="center"/>
            </w:pPr>
            <w:r>
              <w:t xml:space="preserve">Рис.14 </w:t>
            </w:r>
            <w:r>
              <w:rPr>
                <w:i/>
                <w:iCs/>
              </w:rPr>
              <w:t>Выбор соц.сети</w:t>
            </w:r>
          </w:p>
        </w:tc>
      </w:tr>
    </w:tbl>
    <w:p w14:paraId="0DA8AE13" w14:textId="15B2AEB7" w:rsidR="00EE4219" w:rsidRDefault="00167843">
      <w:pPr>
        <w:spacing w:before="160" w:after="160"/>
        <w:ind w:left="705"/>
      </w:pPr>
      <w:r>
        <w:t>После выбора соц сети в поле с правой стороны необходимо ввести ссылку на профиль должника. Формат ссылки указан в подсказке, расположенной над строкой. (</w:t>
      </w:r>
      <w:hyperlink w:anchor="cap_7937ee0c-6c4d-48fe-a21d-f63be8583b36">
        <w:r>
          <w:t>Рис.15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264556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2AC215" w14:textId="77777777" w:rsidR="00EE4219" w:rsidRDefault="00167843">
            <w:pPr>
              <w:spacing w:line="240" w:lineRule="auto"/>
              <w:jc w:val="center"/>
            </w:pPr>
            <w:bookmarkStart w:id="1761" w:name="cap_7937ee0c-6c4d-48fe-a21d-f63be8583b36"/>
            <w:bookmarkEnd w:id="1761"/>
            <w:r>
              <w:rPr>
                <w:noProof/>
              </w:rPr>
              <w:lastRenderedPageBreak/>
              <w:drawing>
                <wp:inline distT="0" distB="0" distL="0" distR="0" wp14:anchorId="6CB7CEA4" wp14:editId="627F540D">
                  <wp:extent cx="5324475" cy="3705225"/>
                  <wp:effectExtent l="0" t="0" r="0" b="0"/>
                  <wp:docPr id="1675" name="drex_module_35_1_1_1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5" name="drex_module_35_1_1_1_custom_15.png"/>
                          <pic:cNvPicPr/>
                        </pic:nvPicPr>
                        <pic:blipFill>
                          <a:blip r:embed="rId1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4475" cy="3705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AA08EA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2E2078" w14:textId="77777777" w:rsidR="00EE4219" w:rsidRDefault="00167843">
            <w:pPr>
              <w:spacing w:before="160" w:after="160"/>
              <w:jc w:val="center"/>
            </w:pPr>
            <w:r>
              <w:t xml:space="preserve">Рис.15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Профиль соц. сети до</w:t>
            </w:r>
            <w:r>
              <w:rPr>
                <w:i/>
                <w:iCs/>
              </w:rPr>
              <w:t>лжника</w:t>
            </w:r>
          </w:p>
        </w:tc>
      </w:tr>
    </w:tbl>
    <w:p w14:paraId="7C8EA969" w14:textId="02E54D0B" w:rsidR="00EE4219" w:rsidRDefault="00167843">
      <w:pPr>
        <w:spacing w:before="160" w:after="160"/>
        <w:ind w:left="705"/>
      </w:pPr>
      <w:r>
        <w:t>Если профилей несколько, выбираем следующую соц сеть, нажав кнопку «+» под строкой. Откроется ещё одно поле для выбора (</w:t>
      </w:r>
      <w:hyperlink w:anchor="cap_dc0ab04e-1e01-47a0-9399-28196ea7da47">
        <w:r>
          <w:t>Рис.16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D03B30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061942" w14:textId="77777777" w:rsidR="00EE4219" w:rsidRDefault="00167843">
            <w:pPr>
              <w:spacing w:line="240" w:lineRule="auto"/>
              <w:jc w:val="center"/>
            </w:pPr>
            <w:bookmarkStart w:id="1762" w:name="cap_dc0ab04e-1e01-47a0-9399-28196ea7da47"/>
            <w:bookmarkEnd w:id="1762"/>
            <w:r>
              <w:rPr>
                <w:noProof/>
              </w:rPr>
              <w:drawing>
                <wp:inline distT="0" distB="0" distL="0" distR="0" wp14:anchorId="49C854E8" wp14:editId="256E2E7C">
                  <wp:extent cx="5105400" cy="3619500"/>
                  <wp:effectExtent l="0" t="0" r="0" b="0"/>
                  <wp:docPr id="1676" name="drex_module_35_1_1_1_custom_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" name="drex_module_35_1_1_1_custom_16.png"/>
                          <pic:cNvPicPr/>
                        </pic:nvPicPr>
                        <pic:blipFill>
                          <a:blip r:embed="rId1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0" cy="361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AC8FE7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F8A46F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Рис.16 </w:t>
            </w:r>
            <w:r>
              <w:rPr>
                <w:i/>
                <w:iCs/>
              </w:rPr>
              <w:t>Добавление второй соц сети</w:t>
            </w:r>
          </w:p>
        </w:tc>
      </w:tr>
    </w:tbl>
    <w:p w14:paraId="0BD78B74" w14:textId="31C95911" w:rsidR="00EE4219" w:rsidRDefault="00167843">
      <w:pPr>
        <w:spacing w:before="160" w:after="160"/>
        <w:ind w:left="705"/>
      </w:pPr>
      <w:r>
        <w:t>Если профиль соц сети не нужен или не корректен, его можно удалить нажав на кнопку «Х» с правой стороны строки редактирования. (</w:t>
      </w:r>
      <w:hyperlink w:anchor="cap_818522f7-68af-4b32-8ddf-a23a457d72fe">
        <w:r>
          <w:t>Рис.17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1052C5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0DA1CD" w14:textId="77777777" w:rsidR="00EE4219" w:rsidRDefault="00167843">
            <w:pPr>
              <w:spacing w:line="240" w:lineRule="auto"/>
              <w:jc w:val="center"/>
            </w:pPr>
            <w:bookmarkStart w:id="1763" w:name="cap_818522f7-68af-4b32-8ddf-a23a457d72fe"/>
            <w:bookmarkEnd w:id="1763"/>
            <w:r>
              <w:rPr>
                <w:noProof/>
              </w:rPr>
              <w:drawing>
                <wp:inline distT="0" distB="0" distL="0" distR="0" wp14:anchorId="0EFA1B99" wp14:editId="2C017A2D">
                  <wp:extent cx="4943475" cy="3429000"/>
                  <wp:effectExtent l="0" t="0" r="0" b="0"/>
                  <wp:docPr id="1677" name="drex_module_35_1_1_1_custom_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7" name="drex_module_35_1_1_1_custom_17.png"/>
                          <pic:cNvPicPr/>
                        </pic:nvPicPr>
                        <pic:blipFill>
                          <a:blip r:embed="rId1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3475" cy="342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03DB66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81AFB0" w14:textId="77777777" w:rsidR="00EE4219" w:rsidRDefault="00167843">
            <w:pPr>
              <w:spacing w:before="160" w:after="160"/>
              <w:jc w:val="center"/>
            </w:pPr>
            <w:r>
              <w:t xml:space="preserve">Рис.17 </w:t>
            </w:r>
            <w:r>
              <w:rPr>
                <w:i/>
                <w:iCs/>
              </w:rPr>
              <w:t>Удаление профиля со</w:t>
            </w:r>
            <w:r>
              <w:rPr>
                <w:i/>
                <w:iCs/>
              </w:rPr>
              <w:t>ц сети</w:t>
            </w:r>
          </w:p>
        </w:tc>
      </w:tr>
    </w:tbl>
    <w:p w14:paraId="7A8A46A1" w14:textId="146AB241" w:rsidR="00EE4219" w:rsidRDefault="00167843">
      <w:pPr>
        <w:spacing w:before="160" w:after="160"/>
      </w:pPr>
      <w:r>
        <w:t>После внесения всех изменений нужно нажать на кнопку «Сохранить». Изменения отразятся в карточке должника. (</w:t>
      </w:r>
      <w:hyperlink w:anchor="cap_4b20b8a0-5cd7-4d8f-a71c-1264db100ed8">
        <w:r>
          <w:t>Рис.18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141070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5C492D0" w14:textId="77777777" w:rsidR="00EE4219" w:rsidRDefault="00167843">
            <w:pPr>
              <w:spacing w:line="240" w:lineRule="auto"/>
              <w:jc w:val="center"/>
            </w:pPr>
            <w:bookmarkStart w:id="1764" w:name="cap_4b20b8a0-5cd7-4d8f-a71c-1264db100ed8"/>
            <w:bookmarkEnd w:id="1764"/>
            <w:r>
              <w:rPr>
                <w:noProof/>
              </w:rPr>
              <w:lastRenderedPageBreak/>
              <w:drawing>
                <wp:inline distT="0" distB="0" distL="0" distR="0" wp14:anchorId="4FB8CFA9" wp14:editId="000372E5">
                  <wp:extent cx="4886325" cy="3448050"/>
                  <wp:effectExtent l="0" t="0" r="0" b="0"/>
                  <wp:docPr id="1678" name="drex_module_35_1_1_1_custom_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8" name="drex_module_35_1_1_1_custom_18.png"/>
                          <pic:cNvPicPr/>
                        </pic:nvPicPr>
                        <pic:blipFill>
                          <a:blip r:embed="rId1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6325" cy="3448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C535BF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6B6C293" w14:textId="77777777" w:rsidR="00EE4219" w:rsidRDefault="00167843">
            <w:pPr>
              <w:spacing w:before="160" w:after="160"/>
              <w:jc w:val="center"/>
            </w:pPr>
            <w:r>
              <w:t xml:space="preserve">Рис.18 </w:t>
            </w:r>
            <w:r>
              <w:rPr>
                <w:i/>
                <w:iCs/>
              </w:rPr>
              <w:t>Сохранение изменений</w:t>
            </w:r>
          </w:p>
        </w:tc>
      </w:tr>
    </w:tbl>
    <w:p w14:paraId="44FCF55E" w14:textId="77777777" w:rsidR="00EE4219" w:rsidRDefault="00167843">
      <w:pPr>
        <w:spacing w:before="160" w:after="160"/>
      </w:pPr>
      <w:r>
        <w:t>При нажатии «Отмена», действия по изменению сохранены не будут.</w:t>
      </w:r>
      <w:r>
        <w:br w:type="page"/>
      </w:r>
    </w:p>
    <w:p w14:paraId="375DE5AD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765" w:name="e40dbbae-86cb-4dd7-a885-977e78b21cfb"/>
      <w:bookmarkEnd w:id="1765"/>
      <w:r>
        <w:rPr>
          <w:b/>
          <w:bCs/>
          <w:sz w:val="26"/>
          <w:szCs w:val="26"/>
        </w:rPr>
        <w:lastRenderedPageBreak/>
        <w:t>Обновление данных по должнику</w:t>
      </w:r>
    </w:p>
    <w:p w14:paraId="2840DF1D" w14:textId="5C452042" w:rsidR="00EE4219" w:rsidRDefault="00167843">
      <w:pPr>
        <w:spacing w:before="160" w:after="160"/>
      </w:pPr>
      <w:r>
        <w:t xml:space="preserve">В карточке должника на главной странице представлена функция </w:t>
      </w:r>
      <w:r>
        <w:rPr>
          <w:b/>
          <w:bCs/>
        </w:rPr>
        <w:t>«Обновить данные»</w:t>
      </w:r>
      <w:r>
        <w:t>. Она нужна для автоматического обогащения и обновления данных по должнику методом запросов в государственные структуры. (</w:t>
      </w:r>
      <w:hyperlink w:anchor="cap_152c3a44-b76e-4417-8aa7-6abb9da48175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9CC49E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BC1707" w14:textId="77777777" w:rsidR="00EE4219" w:rsidRDefault="00167843">
            <w:pPr>
              <w:spacing w:line="240" w:lineRule="auto"/>
              <w:jc w:val="center"/>
            </w:pPr>
            <w:bookmarkStart w:id="1766" w:name="cap_152c3a44-b76e-4417-8aa7-6abb9da48175"/>
            <w:bookmarkEnd w:id="1766"/>
            <w:r>
              <w:rPr>
                <w:noProof/>
              </w:rPr>
              <w:drawing>
                <wp:inline distT="0" distB="0" distL="0" distR="0" wp14:anchorId="1F5B6F45" wp14:editId="11C866C3">
                  <wp:extent cx="5667375" cy="2047875"/>
                  <wp:effectExtent l="0" t="0" r="0" b="0"/>
                  <wp:docPr id="1679" name="drex_module_35_1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9" name="drex_module_35_1_1_2_custom.png"/>
                          <pic:cNvPicPr/>
                        </pic:nvPicPr>
                        <pic:blipFill>
                          <a:blip r:embed="rId6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0F2645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3CCF8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"Обновить данные"</w:t>
            </w:r>
          </w:p>
        </w:tc>
      </w:tr>
    </w:tbl>
    <w:p w14:paraId="1E00C9A2" w14:textId="62F36A1A" w:rsidR="00EE4219" w:rsidRDefault="00167843">
      <w:pPr>
        <w:spacing w:before="160" w:after="160"/>
      </w:pPr>
      <w:r>
        <w:t>После нажатия кнопки «Обновит</w:t>
      </w:r>
      <w:r>
        <w:t>ь данные» осуществляется переход в окно запроса данных (</w:t>
      </w:r>
      <w:hyperlink w:anchor="cap_dc49ad90-4fb4-4cf5-aad8-c8e20200f195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FA3FFC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4405EC" w14:textId="77777777" w:rsidR="00EE4219" w:rsidRDefault="00167843">
            <w:pPr>
              <w:spacing w:line="240" w:lineRule="auto"/>
              <w:jc w:val="center"/>
            </w:pPr>
            <w:bookmarkStart w:id="1767" w:name="cap_dc49ad90-4fb4-4cf5-aad8-c8e20200f195"/>
            <w:bookmarkEnd w:id="1767"/>
            <w:r>
              <w:rPr>
                <w:noProof/>
              </w:rPr>
              <w:drawing>
                <wp:inline distT="0" distB="0" distL="0" distR="0" wp14:anchorId="501B0D16" wp14:editId="38D1D6B4">
                  <wp:extent cx="3943350" cy="2324100"/>
                  <wp:effectExtent l="0" t="0" r="0" b="0"/>
                  <wp:docPr id="1680" name="drex_module_35_1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0" name="drex_module_35_1_1_2_custom_2.png"/>
                          <pic:cNvPicPr/>
                        </pic:nvPicPr>
                        <pic:blipFill>
                          <a:blip r:embed="rId15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0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6726A1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99703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Окно запроса данных</w:t>
            </w:r>
          </w:p>
        </w:tc>
      </w:tr>
    </w:tbl>
    <w:p w14:paraId="3E5C96BF" w14:textId="77777777" w:rsidR="00EE4219" w:rsidRDefault="00167843">
      <w:pPr>
        <w:spacing w:before="160" w:after="160"/>
      </w:pPr>
      <w:r>
        <w:t>Поиск и обработка данных осуществляется согласно 152-ФЗ по государственным открытым сайтам в сети интернет (ФССП, ФНС, ГИБДД и другие ресурсы). Происходит поиск и сопоставление данных из нескольких источников и объединение полученных данных в единый массив</w:t>
      </w:r>
      <w:r>
        <w:t xml:space="preserve"> данных должника, отображаемый в карточке.</w:t>
      </w:r>
    </w:p>
    <w:p w14:paraId="0110058B" w14:textId="77777777" w:rsidR="00EE4219" w:rsidRDefault="00167843">
      <w:pPr>
        <w:spacing w:before="160" w:after="160"/>
      </w:pPr>
      <w:r>
        <w:lastRenderedPageBreak/>
        <w:t>Запросить можно следующую информацию (выбрать из выпадающего списка):</w:t>
      </w:r>
    </w:p>
    <w:p w14:paraId="5EB1450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Получить или проверить ИНН/проверить действительность СНИЛС/паспорта</w:t>
      </w:r>
      <w:r>
        <w:rPr>
          <w:rFonts w:ascii="Calibri" w:hAnsi="Calibri" w:cs="Calibri"/>
          <w:color w:val="000000"/>
        </w:rPr>
        <w:t xml:space="preserve"> </w:t>
      </w:r>
      <w:r>
        <w:t>(входит в тариф) – данный запрос полностью бесплатный для поиска</w:t>
      </w:r>
      <w:r>
        <w:t xml:space="preserve"> данных по физическому и юридическому лицу. Нужен для проверки данных должника. (Запросы в МВД, ПФР, ФНС)</w:t>
      </w:r>
    </w:p>
    <w:p w14:paraId="51B27C8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Проверка банкротства – КАД / ЕФРСБ</w:t>
      </w:r>
      <w:r>
        <w:rPr>
          <w:rFonts w:ascii="Calibri" w:hAnsi="Calibri" w:cs="Calibri"/>
          <w:color w:val="000000"/>
        </w:rPr>
        <w:t xml:space="preserve"> </w:t>
      </w:r>
      <w:r>
        <w:t>(входит в тариф) – проверка статуса должника – банкрот он или нет (Запросы в в КадАрбитр и ЕФРСБ)</w:t>
      </w:r>
    </w:p>
    <w:p w14:paraId="476041E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и дата рождения</w:t>
      </w:r>
      <w:r>
        <w:rPr>
          <w:rFonts w:ascii="Calibri" w:hAnsi="Calibri" w:cs="Calibri"/>
          <w:color w:val="000000"/>
        </w:rPr>
        <w:t xml:space="preserve"> </w:t>
      </w:r>
      <w:r>
        <w:t xml:space="preserve">– при использовании запроса, обязательно наличие ФИО и даты рождения. Если этой информации не будет, то запрос не запустится по </w:t>
      </w:r>
      <w:r>
        <w:t>данному должнику. Средний процент нахождения данных по должнику в процессе поиска может доходить до 64%.</w:t>
      </w:r>
    </w:p>
    <w:p w14:paraId="52CDF6BD" w14:textId="2F3A5764" w:rsidR="00EE4219" w:rsidRDefault="00167843">
      <w:pPr>
        <w:spacing w:before="160" w:after="160"/>
      </w:pPr>
      <w:r>
        <w:t>При запросе можно добавить опции «Поиск данных должник + житель» (если адрес регистрации должника совпадает с адресом объекта недвижимости, связанным д</w:t>
      </w:r>
      <w:r>
        <w:t>олговыми обязательствами) и «Перезапросить для уже обогащенных должников» (если данные уже отображены в карточке должника, но их необходимо дополнительно проверить). (</w:t>
      </w:r>
      <w:hyperlink w:anchor="cap_1705afe6-520a-4752-85b4-cf24b779b56b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57A996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7FA21A" w14:textId="77777777" w:rsidR="00EE4219" w:rsidRDefault="00167843">
            <w:pPr>
              <w:spacing w:line="240" w:lineRule="auto"/>
              <w:jc w:val="center"/>
            </w:pPr>
            <w:bookmarkStart w:id="1768" w:name="cap_1705afe6-520a-4752-85b4-cf24b779b56b"/>
            <w:bookmarkEnd w:id="1768"/>
            <w:r>
              <w:rPr>
                <w:noProof/>
              </w:rPr>
              <w:drawing>
                <wp:inline distT="0" distB="0" distL="0" distR="0" wp14:anchorId="6526811E" wp14:editId="113451EA">
                  <wp:extent cx="3686175" cy="2181225"/>
                  <wp:effectExtent l="0" t="0" r="0" b="0"/>
                  <wp:docPr id="1681" name="drex_module_35_1_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1" name="drex_module_35_1_1_2_custom_3.png"/>
                          <pic:cNvPicPr/>
                        </pic:nvPicPr>
                        <pic:blipFill>
                          <a:blip r:embed="rId10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218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D459FF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5D16EF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Выбор допо</w:t>
            </w:r>
            <w:r>
              <w:rPr>
                <w:i/>
                <w:iCs/>
              </w:rPr>
              <w:t>лнительных опций</w:t>
            </w:r>
          </w:p>
        </w:tc>
      </w:tr>
    </w:tbl>
    <w:p w14:paraId="7316E26E" w14:textId="6C37590A" w:rsidR="00EE4219" w:rsidRDefault="00167843">
      <w:pPr>
        <w:spacing w:before="160" w:after="160"/>
      </w:pPr>
      <w:r>
        <w:t>После выбора метода поиска данных необходимо нажать кнопку «Подтвердить». Произойдет запрос по выбранным параметрам, по окончании появится системное сообщение о статусе запроса (</w:t>
      </w:r>
      <w:hyperlink w:anchor="cap_12419acb-e02e-4335-bc84-bbe32ab01c6a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1DDBF3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F9812F" w14:textId="77777777" w:rsidR="00EE4219" w:rsidRDefault="00167843">
            <w:pPr>
              <w:spacing w:line="240" w:lineRule="auto"/>
              <w:jc w:val="center"/>
            </w:pPr>
            <w:bookmarkStart w:id="1769" w:name="cap_12419acb-e02e-4335-bc84-bbe32ab01c6a"/>
            <w:bookmarkEnd w:id="1769"/>
            <w:r>
              <w:rPr>
                <w:noProof/>
              </w:rPr>
              <w:drawing>
                <wp:inline distT="0" distB="0" distL="0" distR="0" wp14:anchorId="1F3734B5" wp14:editId="23EDCE29">
                  <wp:extent cx="1876425" cy="390525"/>
                  <wp:effectExtent l="0" t="0" r="0" b="0"/>
                  <wp:docPr id="1682" name="drex_module_35_1_1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" name="drex_module_35_1_1_2_custom_4.png"/>
                          <pic:cNvPicPr/>
                        </pic:nvPicPr>
                        <pic:blipFill>
                          <a:blip r:embed="rId1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2CAAB8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2FD8456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Рис.4 </w:t>
            </w:r>
          </w:p>
        </w:tc>
      </w:tr>
    </w:tbl>
    <w:p w14:paraId="64238DDE" w14:textId="77777777" w:rsidR="00EE4219" w:rsidRDefault="00167843">
      <w:pPr>
        <w:spacing w:before="160" w:after="160"/>
      </w:pPr>
      <w:r>
        <w:t>Запрашиваемая информация обновлена в карточке должника.</w:t>
      </w:r>
      <w:r>
        <w:br w:type="page"/>
      </w:r>
    </w:p>
    <w:p w14:paraId="43067B7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770" w:name="bff322a8-a00f-4b32-84da-5cf91284d7f2"/>
      <w:bookmarkEnd w:id="1770"/>
      <w:r>
        <w:rPr>
          <w:b/>
          <w:bCs/>
          <w:sz w:val="26"/>
          <w:szCs w:val="26"/>
        </w:rPr>
        <w:lastRenderedPageBreak/>
        <w:t>Обновление данных по юридическому лицу</w:t>
      </w:r>
    </w:p>
    <w:p w14:paraId="6ABAEA01" w14:textId="225FB9F0" w:rsidR="00EE4219" w:rsidRDefault="00167843">
      <w:pPr>
        <w:spacing w:before="160" w:after="160"/>
      </w:pPr>
      <w:r>
        <w:t xml:space="preserve">В карточке должника – юридического лица на главной странице представлена функция </w:t>
      </w:r>
      <w:r>
        <w:rPr>
          <w:b/>
          <w:bCs/>
        </w:rPr>
        <w:t>«Обновить данные»</w:t>
      </w:r>
      <w:r>
        <w:t>. Поиск и обработка данных осуществляется согласно 152</w:t>
      </w:r>
      <w:r>
        <w:t>-ФЗ по государственным открытым сайтам в сети интернет (ФССП, ФНС, ГИБДД и другие ресурсы). Происходит поиск и сопоставление данных из нескольких источников и объединение полученных данных в единый массив данных должника, отображаемый в карточке. (</w:t>
      </w:r>
      <w:hyperlink w:anchor="cap_b5ae9ad0-b056-4e9e-9228-0103ada425d7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0C3FA5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B0128A" w14:textId="77777777" w:rsidR="00EE4219" w:rsidRDefault="00167843">
            <w:pPr>
              <w:spacing w:line="240" w:lineRule="auto"/>
              <w:jc w:val="center"/>
            </w:pPr>
            <w:bookmarkStart w:id="1771" w:name="cap_b5ae9ad0-b056-4e9e-9228-0103ada425d7"/>
            <w:bookmarkEnd w:id="1771"/>
            <w:r>
              <w:rPr>
                <w:noProof/>
              </w:rPr>
              <w:drawing>
                <wp:inline distT="0" distB="0" distL="0" distR="0" wp14:anchorId="750ABC87" wp14:editId="37EF8BBE">
                  <wp:extent cx="5667375" cy="1647825"/>
                  <wp:effectExtent l="0" t="0" r="0" b="0"/>
                  <wp:docPr id="1683" name="drex_module_35_1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3" name="drex_module_35_1_1_3_custom.png"/>
                          <pic:cNvPicPr/>
                        </pic:nvPicPr>
                        <pic:blipFill>
                          <a:blip r:embed="rId1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62E32D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68D7D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"Обновить данные"</w:t>
            </w:r>
          </w:p>
        </w:tc>
      </w:tr>
    </w:tbl>
    <w:p w14:paraId="35606D98" w14:textId="4D6CF5D7" w:rsidR="00EE4219" w:rsidRDefault="00167843">
      <w:pPr>
        <w:spacing w:before="160" w:after="160"/>
      </w:pPr>
      <w:r>
        <w:t>После нажатия кнопки «Обновить данные» осуществляется переход в окно запроса данных (</w:t>
      </w:r>
      <w:hyperlink w:anchor="cap_07e8565c-4d21-4d0d-8bb4-728036907b83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7D20F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5928C0" w14:textId="77777777" w:rsidR="00EE4219" w:rsidRDefault="00167843">
            <w:pPr>
              <w:spacing w:line="240" w:lineRule="auto"/>
              <w:jc w:val="center"/>
            </w:pPr>
            <w:bookmarkStart w:id="1772" w:name="cap_07e8565c-4d21-4d0d-8bb4-728036907b83"/>
            <w:bookmarkEnd w:id="1772"/>
            <w:r>
              <w:rPr>
                <w:noProof/>
              </w:rPr>
              <w:drawing>
                <wp:inline distT="0" distB="0" distL="0" distR="0" wp14:anchorId="7BD0C5DF" wp14:editId="1343F1A7">
                  <wp:extent cx="4257675" cy="2076450"/>
                  <wp:effectExtent l="0" t="0" r="0" b="0"/>
                  <wp:docPr id="1684" name="drex_module_35_1_1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4" name="drex_module_35_1_1_3_custom_2.png"/>
                          <pic:cNvPicPr/>
                        </pic:nvPicPr>
                        <pic:blipFill>
                          <a:blip r:embed="rId6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7675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CC7B70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D67A8E9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Окно запроса данных</w:t>
            </w:r>
          </w:p>
        </w:tc>
      </w:tr>
    </w:tbl>
    <w:p w14:paraId="04C667B6" w14:textId="77777777" w:rsidR="00EE4219" w:rsidRDefault="00167843">
      <w:pPr>
        <w:spacing w:before="160" w:after="160"/>
      </w:pPr>
      <w:r>
        <w:t>Запросить можно следующую информацию (выбрать из выпадающего списка):</w:t>
      </w:r>
    </w:p>
    <w:p w14:paraId="4A85598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Получить или проверить ИНН/ОГРН</w:t>
      </w:r>
      <w:r>
        <w:rPr>
          <w:rFonts w:ascii="Calibri" w:hAnsi="Calibri" w:cs="Calibri"/>
          <w:color w:val="000000"/>
        </w:rPr>
        <w:t xml:space="preserve"> </w:t>
      </w:r>
      <w:r>
        <w:t>(входит в тариф) – данный запрос полностью бесплатный для поиска данных по физическому и юридическому лицу. Нужен для проверки данных должника. (Запросы в МВД, ПФР, ФНС)</w:t>
      </w:r>
    </w:p>
    <w:p w14:paraId="78C78007" w14:textId="68202826" w:rsidR="00EE4219" w:rsidRDefault="00167843">
      <w:pPr>
        <w:spacing w:before="160" w:after="160"/>
        <w:ind w:left="360"/>
      </w:pPr>
      <w:r>
        <w:lastRenderedPageBreak/>
        <w:t>Также можно перезапросить данные для уже обогащенных должников (</w:t>
      </w:r>
      <w:hyperlink w:anchor="cap_4f5a42a2-746b-4263-acae-78a24521399c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28894A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878867" w14:textId="77777777" w:rsidR="00EE4219" w:rsidRDefault="00167843">
            <w:pPr>
              <w:spacing w:line="240" w:lineRule="auto"/>
              <w:jc w:val="center"/>
            </w:pPr>
            <w:bookmarkStart w:id="1773" w:name="cap_4f5a42a2-746b-4263-acae-78a24521399c"/>
            <w:bookmarkEnd w:id="1773"/>
            <w:r>
              <w:rPr>
                <w:noProof/>
              </w:rPr>
              <w:drawing>
                <wp:inline distT="0" distB="0" distL="0" distR="0" wp14:anchorId="309A4E0A" wp14:editId="2AB09C38">
                  <wp:extent cx="3648075" cy="1781175"/>
                  <wp:effectExtent l="0" t="0" r="0" b="0"/>
                  <wp:docPr id="1685" name="drex_module_35_1_1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5" name="drex_module_35_1_1_3_custom_3.png"/>
                          <pic:cNvPicPr/>
                        </pic:nvPicPr>
                        <pic:blipFill>
                          <a:blip r:embed="rId15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31717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BAF40C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Выбор дополнительных опций</w:t>
            </w:r>
          </w:p>
        </w:tc>
      </w:tr>
    </w:tbl>
    <w:p w14:paraId="12DA9483" w14:textId="34B11AFD" w:rsidR="00EE4219" w:rsidRDefault="00167843">
      <w:pPr>
        <w:spacing w:before="160" w:after="160"/>
      </w:pPr>
      <w:r>
        <w:t>После выбора метода поиска данных необходимо нажать кнопку «Подтвердить». Произойдет запрос по выбранным параметрам, по окончании появится системное сообщение о статусе запроса (</w:t>
      </w:r>
      <w:hyperlink w:anchor="cap_3865e07a-121f-4d57-8baa-fa8e3b799538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A9F1AB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80147E" w14:textId="77777777" w:rsidR="00EE4219" w:rsidRDefault="00167843">
            <w:pPr>
              <w:spacing w:line="240" w:lineRule="auto"/>
              <w:jc w:val="center"/>
            </w:pPr>
            <w:bookmarkStart w:id="1774" w:name="cap_3865e07a-121f-4d57-8baa-fa8e3b799538"/>
            <w:bookmarkEnd w:id="1774"/>
            <w:r>
              <w:rPr>
                <w:noProof/>
              </w:rPr>
              <w:drawing>
                <wp:inline distT="0" distB="0" distL="0" distR="0" wp14:anchorId="5465C7DD" wp14:editId="5FB159FA">
                  <wp:extent cx="1876425" cy="390525"/>
                  <wp:effectExtent l="0" t="0" r="0" b="0"/>
                  <wp:docPr id="1686" name="drex_module_35_1_1_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6" name="drex_module_35_1_1_3_custom_4.png"/>
                          <pic:cNvPicPr/>
                        </pic:nvPicPr>
                        <pic:blipFill>
                          <a:blip r:embed="rId10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616E4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D18CE5" w14:textId="77777777" w:rsidR="00EE4219" w:rsidRDefault="00167843">
            <w:pPr>
              <w:spacing w:before="160" w:after="160"/>
              <w:jc w:val="center"/>
            </w:pPr>
            <w:r>
              <w:t>Рис.4</w:t>
            </w:r>
            <w:r>
              <w:t xml:space="preserve"> </w:t>
            </w:r>
          </w:p>
        </w:tc>
      </w:tr>
    </w:tbl>
    <w:p w14:paraId="074B4B12" w14:textId="77777777" w:rsidR="00EE4219" w:rsidRDefault="00167843">
      <w:pPr>
        <w:spacing w:before="160" w:after="160"/>
      </w:pPr>
      <w:r>
        <w:t>Запрашиваемая информация обновлена в карточке должника.</w:t>
      </w:r>
      <w:r>
        <w:br w:type="page"/>
      </w:r>
    </w:p>
    <w:p w14:paraId="6E8BB47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775" w:name="d8d5f3e9-4049-4e35-a431-19e2f40c34e7"/>
      <w:bookmarkEnd w:id="1775"/>
      <w:r>
        <w:rPr>
          <w:b/>
          <w:bCs/>
          <w:sz w:val="28"/>
          <w:szCs w:val="28"/>
        </w:rPr>
        <w:lastRenderedPageBreak/>
        <w:t>Данные должника (для ФЛ) / Реквизиты организации (для ЮЛ)</w:t>
      </w:r>
    </w:p>
    <w:p w14:paraId="0096817D" w14:textId="77777777" w:rsidR="00EE4219" w:rsidRDefault="00167843">
      <w:pPr>
        <w:spacing w:before="160" w:after="160"/>
      </w:pPr>
      <w:r>
        <w:t>Карточки должников для Физических и Юридических лиц различаются.</w:t>
      </w:r>
    </w:p>
    <w:p w14:paraId="28F2467E" w14:textId="096525F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В карточке должника – физического лица во вкладке </w:t>
      </w:r>
      <w:r>
        <w:rPr>
          <w:b/>
          <w:bCs/>
        </w:rPr>
        <w:t>«Общая информация» - «Данные должника»</w:t>
      </w:r>
      <w:r>
        <w:t xml:space="preserve"> представлена информация о должниках. (</w:t>
      </w:r>
      <w:hyperlink w:anchor="cap_228ec5ca-f8f5-43f0-bec9-a9fc0566b4d1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7A7FC7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871E72" w14:textId="77777777" w:rsidR="00EE4219" w:rsidRDefault="00167843">
            <w:pPr>
              <w:spacing w:line="240" w:lineRule="auto"/>
              <w:jc w:val="center"/>
            </w:pPr>
            <w:bookmarkStart w:id="1776" w:name="cap_228ec5ca-f8f5-43f0-bec9-a9fc0566b4d1"/>
            <w:bookmarkEnd w:id="1776"/>
            <w:r>
              <w:rPr>
                <w:noProof/>
              </w:rPr>
              <w:drawing>
                <wp:inline distT="0" distB="0" distL="0" distR="0" wp14:anchorId="31D5ACDB" wp14:editId="6D5509A6">
                  <wp:extent cx="5667375" cy="1047750"/>
                  <wp:effectExtent l="0" t="0" r="0" b="0"/>
                  <wp:docPr id="1687" name="drex_module_35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7" name="drex_module_35_1_2_custom.png"/>
                          <pic:cNvPicPr/>
                        </pic:nvPicPr>
                        <pic:blipFill>
                          <a:blip r:embed="rId15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28CD37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8DBCB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Физическое лицо - должник</w:t>
            </w:r>
          </w:p>
        </w:tc>
      </w:tr>
    </w:tbl>
    <w:p w14:paraId="6F99CEDA" w14:textId="086D53B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В карточке должника – юридического лица во вкладке </w:t>
      </w:r>
      <w:r>
        <w:rPr>
          <w:b/>
          <w:bCs/>
        </w:rPr>
        <w:t>«Общая информация» - «Реквизиты организации»</w:t>
      </w:r>
      <w:r>
        <w:t xml:space="preserve"> представлена информация о юридическом лице-должнике и данные о компании. (</w:t>
      </w:r>
      <w:hyperlink w:anchor="cap_f8ac6651-29e5-4f91-b88b-c2934421bb62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E9549D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A171BD" w14:textId="77777777" w:rsidR="00EE4219" w:rsidRDefault="00167843">
            <w:pPr>
              <w:spacing w:line="240" w:lineRule="auto"/>
              <w:jc w:val="center"/>
            </w:pPr>
            <w:bookmarkStart w:id="1777" w:name="cap_f8ac6651-29e5-4f91-b88b-c2934421bb62"/>
            <w:bookmarkEnd w:id="1777"/>
            <w:r>
              <w:rPr>
                <w:noProof/>
              </w:rPr>
              <w:drawing>
                <wp:inline distT="0" distB="0" distL="0" distR="0" wp14:anchorId="72601911" wp14:editId="6BAE9370">
                  <wp:extent cx="5667375" cy="1028700"/>
                  <wp:effectExtent l="0" t="0" r="0" b="0"/>
                  <wp:docPr id="1688" name="drex_module_35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8" name="drex_module_35_1_2_custom_2.png"/>
                          <pic:cNvPicPr/>
                        </pic:nvPicPr>
                        <pic:blipFill>
                          <a:blip r:embed="rId15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2EB3E6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3E590D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Юридиче</w:t>
            </w:r>
            <w:r>
              <w:rPr>
                <w:i/>
                <w:iCs/>
              </w:rPr>
              <w:t>ское лицо – должник</w:t>
            </w:r>
          </w:p>
        </w:tc>
      </w:tr>
    </w:tbl>
    <w:p w14:paraId="25C61132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3A8E76D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778" w:name="ff8a63aa-85e0-4f26-b883-a5a4c755339b"/>
      <w:bookmarkEnd w:id="1778"/>
      <w:r>
        <w:rPr>
          <w:b/>
          <w:bCs/>
          <w:sz w:val="26"/>
          <w:szCs w:val="26"/>
        </w:rPr>
        <w:lastRenderedPageBreak/>
        <w:t>Должники – Физические лица</w:t>
      </w:r>
    </w:p>
    <w:p w14:paraId="0672017B" w14:textId="77777777" w:rsidR="00EE4219" w:rsidRDefault="00167843">
      <w:pPr>
        <w:spacing w:before="320" w:after="160"/>
        <w:rPr>
          <w:b/>
          <w:bCs/>
        </w:rPr>
      </w:pPr>
      <w:r>
        <w:rPr>
          <w:b/>
          <w:bCs/>
        </w:rPr>
        <w:t>Информация по должникам</w:t>
      </w:r>
    </w:p>
    <w:p w14:paraId="5EAF8A52" w14:textId="77777777" w:rsidR="00EE4219" w:rsidRDefault="00167843">
      <w:pPr>
        <w:spacing w:before="160" w:after="160"/>
      </w:pPr>
      <w:r>
        <w:t xml:space="preserve">Раздел представляет из себя список должников, по ним выводится следующая информация: </w:t>
      </w:r>
    </w:p>
    <w:p w14:paraId="0F5A664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</w:t>
      </w:r>
      <w:r>
        <w:rPr>
          <w:rFonts w:ascii="Calibri" w:hAnsi="Calibri" w:cs="Calibri"/>
          <w:color w:val="000000"/>
        </w:rPr>
        <w:t xml:space="preserve"> </w:t>
      </w:r>
      <w:r>
        <w:t>- поимённый список должников. Над каждой фамилией в списке выводятся статусные иконки: о банкротстве или об отсутствии оного, а также документы, подтверждающие этот статус, иконка наследственных дел.</w:t>
      </w:r>
    </w:p>
    <w:p w14:paraId="1A134AC7" w14:textId="653139B1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Должник является банкротом.</w:t>
      </w:r>
      <w:r>
        <w:rPr>
          <w:rFonts w:ascii="Calibri" w:hAnsi="Calibri" w:cs="Calibri"/>
          <w:color w:val="000000"/>
        </w:rPr>
        <w:t xml:space="preserve"> </w:t>
      </w:r>
      <w:r>
        <w:t>Об этом говорит статусная иконка красного цвета (</w:t>
      </w:r>
      <w:hyperlink w:anchor="cap_c4b361e9-390a-4246-95ae-86ab9dd1d6ff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701F82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286D9C" w14:textId="77777777" w:rsidR="00EE4219" w:rsidRDefault="00167843">
            <w:pPr>
              <w:spacing w:line="240" w:lineRule="auto"/>
              <w:jc w:val="center"/>
            </w:pPr>
            <w:bookmarkStart w:id="1779" w:name="cap_c4b361e9-390a-4246-95ae-86ab9dd1d6ff"/>
            <w:bookmarkEnd w:id="1779"/>
            <w:r>
              <w:rPr>
                <w:noProof/>
              </w:rPr>
              <w:drawing>
                <wp:inline distT="0" distB="0" distL="0" distR="0" wp14:anchorId="235B300B" wp14:editId="7C4ECF50">
                  <wp:extent cx="3705225" cy="1104900"/>
                  <wp:effectExtent l="0" t="0" r="0" b="0"/>
                  <wp:docPr id="1689" name="drex_module_35_1_2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9" name="drex_module_35_1_2_1_custom.png"/>
                          <pic:cNvPicPr/>
                        </pic:nvPicPr>
                        <pic:blipFill>
                          <a:blip r:embed="rId15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A89A4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99BB0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Признак банкротства должника</w:t>
            </w:r>
          </w:p>
        </w:tc>
      </w:tr>
    </w:tbl>
    <w:p w14:paraId="1C32E850" w14:textId="2C7F2D91" w:rsidR="00EE4219" w:rsidRDefault="00167843">
      <w:pPr>
        <w:spacing w:before="160" w:after="160"/>
        <w:ind w:left="1410"/>
      </w:pPr>
      <w:r>
        <w:t>При наведении курсора на иконку появляется окно с информацией о банкротстве. Если должник являетс</w:t>
      </w:r>
      <w:r>
        <w:t>я банкротом, выводится информация из КадАрбитр по ИНН должника и дате подачи заявления о признании должника банкротом или даты признания банкротом. Запрос в ЕФРСБ делается для получения данных о процессе банкротства и данных по арбитражному управляющему. Е</w:t>
      </w:r>
      <w:r>
        <w:t>сли данных по должнику нет, то ФИО, дата и место рождения, адрес регистрации обогащаются. (</w:t>
      </w:r>
      <w:hyperlink w:anchor="cap_5caad8e9-c8b8-43e9-8bb2-fe5e97370371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2C0C68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071515" w14:textId="77777777" w:rsidR="00EE4219" w:rsidRDefault="00167843">
            <w:pPr>
              <w:spacing w:line="240" w:lineRule="auto"/>
              <w:jc w:val="center"/>
            </w:pPr>
            <w:bookmarkStart w:id="1780" w:name="cap_5caad8e9-c8b8-43e9-8bb2-fe5e97370371"/>
            <w:bookmarkEnd w:id="1780"/>
            <w:r>
              <w:rPr>
                <w:noProof/>
              </w:rPr>
              <w:lastRenderedPageBreak/>
              <w:drawing>
                <wp:inline distT="0" distB="0" distL="0" distR="0" wp14:anchorId="76742E8A" wp14:editId="622A5559">
                  <wp:extent cx="3095625" cy="2667000"/>
                  <wp:effectExtent l="0" t="0" r="0" b="0"/>
                  <wp:docPr id="1690" name="drex_module_35_1_2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" name="drex_module_35_1_2_1_custom_2.png"/>
                          <pic:cNvPicPr/>
                        </pic:nvPicPr>
                        <pic:blipFill>
                          <a:blip r:embed="rId15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ACD43B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8D2B9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Информация о банкротстве</w:t>
            </w:r>
          </w:p>
        </w:tc>
      </w:tr>
    </w:tbl>
    <w:p w14:paraId="7FAB04B0" w14:textId="2603ED9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Должник не является банкротом</w:t>
      </w:r>
      <w:r>
        <w:t>. Об этом говорит статусная иконка зеленого цвета (</w:t>
      </w:r>
      <w:hyperlink w:anchor="cap_f749a8a4-b1e6-4fa8-8e11-89d0661ee16a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A9E090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DFCBE5" w14:textId="77777777" w:rsidR="00EE4219" w:rsidRDefault="00167843">
            <w:pPr>
              <w:spacing w:line="240" w:lineRule="auto"/>
              <w:jc w:val="center"/>
            </w:pPr>
            <w:bookmarkStart w:id="1781" w:name="cap_f749a8a4-b1e6-4fa8-8e11-89d0661ee16a"/>
            <w:bookmarkEnd w:id="1781"/>
            <w:r>
              <w:rPr>
                <w:noProof/>
              </w:rPr>
              <w:drawing>
                <wp:inline distT="0" distB="0" distL="0" distR="0" wp14:anchorId="0D1922DC" wp14:editId="185AF823">
                  <wp:extent cx="3657600" cy="1019175"/>
                  <wp:effectExtent l="0" t="0" r="0" b="0"/>
                  <wp:docPr id="1691" name="drex_module_35_1_2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1" name="drex_module_35_1_2_1_custom_3.png"/>
                          <pic:cNvPicPr/>
                        </pic:nvPicPr>
                        <pic:blipFill>
                          <a:blip r:embed="rId15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B7073E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CE110A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Должник не банкрот</w:t>
            </w:r>
          </w:p>
        </w:tc>
      </w:tr>
    </w:tbl>
    <w:p w14:paraId="441AC1B4" w14:textId="7FBE927E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Наследственные дела.</w:t>
      </w:r>
      <w:r>
        <w:rPr>
          <w:rFonts w:ascii="Calibri" w:hAnsi="Calibri" w:cs="Calibri"/>
          <w:color w:val="000000"/>
        </w:rPr>
        <w:t xml:space="preserve"> </w:t>
      </w:r>
      <w:r>
        <w:t>Наличие наследственных дел показывает статусная иконка (</w:t>
      </w:r>
      <w:hyperlink w:anchor="cap_087c1613-1c5f-417c-b228-bb772ae1942f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83BB1A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85E1FE" w14:textId="77777777" w:rsidR="00EE4219" w:rsidRDefault="00167843">
            <w:pPr>
              <w:spacing w:line="240" w:lineRule="auto"/>
              <w:jc w:val="center"/>
            </w:pPr>
            <w:bookmarkStart w:id="1782" w:name="cap_087c1613-1c5f-417c-b228-bb772ae1942f"/>
            <w:bookmarkEnd w:id="1782"/>
            <w:r>
              <w:rPr>
                <w:noProof/>
              </w:rPr>
              <w:drawing>
                <wp:inline distT="0" distB="0" distL="0" distR="0" wp14:anchorId="74EE229D" wp14:editId="6EB2E14F">
                  <wp:extent cx="3714750" cy="1495425"/>
                  <wp:effectExtent l="0" t="0" r="0" b="0"/>
                  <wp:docPr id="1692" name="drex_module_35_1_2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" name="drex_module_35_1_2_1_custom_4.png"/>
                          <pic:cNvPicPr/>
                        </pic:nvPicPr>
                        <pic:blipFill>
                          <a:blip r:embed="rId1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3767E3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51C22F9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Наследственные дела</w:t>
            </w:r>
          </w:p>
        </w:tc>
      </w:tr>
    </w:tbl>
    <w:p w14:paraId="53D553C1" w14:textId="77777777" w:rsidR="00EE4219" w:rsidRDefault="00167843">
      <w:pPr>
        <w:spacing w:before="160" w:after="160"/>
        <w:ind w:left="1410"/>
      </w:pPr>
      <w:r>
        <w:t xml:space="preserve">При наведении курсора на иконку появляется окно с информацией с выводом номера наследственного дела, даты смерти, ФИО </w:t>
      </w:r>
      <w:r>
        <w:lastRenderedPageBreak/>
        <w:t>нотариуса, участвующего в наследовании имущественных прав. Информация выводится при наличии ФИО и даты рождения должника.</w:t>
      </w:r>
    </w:p>
    <w:p w14:paraId="39FB076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рождения должника</w:t>
      </w:r>
    </w:p>
    <w:p w14:paraId="6E57D0A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рождения должника</w:t>
      </w:r>
    </w:p>
    <w:p w14:paraId="39ECBFD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Серия и номер паспорта -</w:t>
      </w:r>
      <w:r>
        <w:rPr>
          <w:rFonts w:ascii="Calibri" w:hAnsi="Calibri" w:cs="Calibri"/>
          <w:color w:val="000000"/>
        </w:rPr>
        <w:t xml:space="preserve"> </w:t>
      </w:r>
      <w:r>
        <w:t>осуществляется ежедневная проверка в МВД на действительность или недействительность паспорта:</w:t>
      </w:r>
    </w:p>
    <w:p w14:paraId="4A891418" w14:textId="4D06E768" w:rsidR="00EE4219" w:rsidRDefault="00167843">
      <w:pPr>
        <w:spacing w:before="160" w:after="160"/>
        <w:ind w:left="720"/>
      </w:pPr>
      <w:r>
        <w:t>Паспорт на проверке (</w:t>
      </w:r>
      <w:hyperlink w:anchor="cap_5e00c420-e972-4458-b30f-ff3351ba3ee2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41398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D4A6E7" w14:textId="77777777" w:rsidR="00EE4219" w:rsidRDefault="00167843">
            <w:pPr>
              <w:spacing w:line="240" w:lineRule="auto"/>
              <w:jc w:val="center"/>
            </w:pPr>
            <w:bookmarkStart w:id="1783" w:name="cap_5e00c420-e972-4458-b30f-ff3351ba3ee2"/>
            <w:bookmarkEnd w:id="1783"/>
            <w:r>
              <w:rPr>
                <w:noProof/>
              </w:rPr>
              <w:drawing>
                <wp:inline distT="0" distB="0" distL="0" distR="0" wp14:anchorId="5F7A92B3" wp14:editId="7C5AD8BB">
                  <wp:extent cx="1552575" cy="1076325"/>
                  <wp:effectExtent l="0" t="0" r="0" b="0"/>
                  <wp:docPr id="1693" name="drex_module_35_1_2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3" name="drex_module_35_1_2_1_custom_5.png"/>
                          <pic:cNvPicPr/>
                        </pic:nvPicPr>
                        <pic:blipFill>
                          <a:blip r:embed="rId6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6840A0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ED40300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32810E66" w14:textId="1CE84F89" w:rsidR="00EE4219" w:rsidRDefault="00167843">
      <w:pPr>
        <w:spacing w:before="160" w:after="160"/>
        <w:ind w:left="720"/>
      </w:pPr>
      <w:r>
        <w:t>Паспорт не подтвержден (</w:t>
      </w:r>
      <w:hyperlink w:anchor="cap_8fbf5a88-2d08-4658-a3a3-3b90f5d8fff0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28D95D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123BD2" w14:textId="77777777" w:rsidR="00EE4219" w:rsidRDefault="00167843">
            <w:pPr>
              <w:spacing w:line="240" w:lineRule="auto"/>
              <w:jc w:val="center"/>
            </w:pPr>
            <w:bookmarkStart w:id="1784" w:name="cap_8fbf5a88-2d08-4658-a3a3-3b90f5d8fff0"/>
            <w:bookmarkEnd w:id="1784"/>
            <w:r>
              <w:rPr>
                <w:noProof/>
              </w:rPr>
              <w:drawing>
                <wp:inline distT="0" distB="0" distL="0" distR="0" wp14:anchorId="443979DD" wp14:editId="6C04FDE8">
                  <wp:extent cx="1552575" cy="914400"/>
                  <wp:effectExtent l="0" t="0" r="0" b="0"/>
                  <wp:docPr id="1694" name="drex_module_35_1_2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4" name="drex_module_35_1_2_1_custom_6.png"/>
                          <pic:cNvPicPr/>
                        </pic:nvPicPr>
                        <pic:blipFill>
                          <a:blip r:embed="rId6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05A77F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B96B6A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69B9CB09" w14:textId="173FEA94" w:rsidR="00EE4219" w:rsidRDefault="00167843">
      <w:pPr>
        <w:spacing w:before="160" w:after="160"/>
        <w:ind w:left="720"/>
      </w:pPr>
      <w:r>
        <w:t>Паспорт подтвержден (</w:t>
      </w:r>
      <w:hyperlink w:anchor="cap_da9711e6-19f1-432d-a5ff-4a53156ee883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39E07E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AF1AA6" w14:textId="77777777" w:rsidR="00EE4219" w:rsidRDefault="00167843">
            <w:pPr>
              <w:spacing w:line="240" w:lineRule="auto"/>
              <w:jc w:val="center"/>
            </w:pPr>
            <w:bookmarkStart w:id="1785" w:name="cap_da9711e6-19f1-432d-a5ff-4a53156ee883"/>
            <w:bookmarkEnd w:id="1785"/>
            <w:r>
              <w:rPr>
                <w:noProof/>
              </w:rPr>
              <w:drawing>
                <wp:inline distT="0" distB="0" distL="0" distR="0" wp14:anchorId="168D9955" wp14:editId="514002A8">
                  <wp:extent cx="1552575" cy="914400"/>
                  <wp:effectExtent l="0" t="0" r="0" b="0"/>
                  <wp:docPr id="1695" name="drex_module_35_1_2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5" name="drex_module_35_1_2_1_custom_7.png"/>
                          <pic:cNvPicPr/>
                        </pic:nvPicPr>
                        <pic:blipFill>
                          <a:blip r:embed="rId6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F1753D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A117B5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4CF85E2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ИНН</w:t>
      </w:r>
      <w:r>
        <w:rPr>
          <w:rFonts w:ascii="Calibri" w:hAnsi="Calibri" w:cs="Calibri"/>
          <w:color w:val="000000"/>
        </w:rPr>
        <w:t xml:space="preserve"> </w:t>
      </w:r>
      <w:r>
        <w:t>– осуществляется проверка один раз в два дня в ФНС по следующим запросам:</w:t>
      </w:r>
    </w:p>
    <w:p w14:paraId="6F420D4F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 действительность ИНН</w:t>
      </w:r>
    </w:p>
    <w:p w14:paraId="5405808A" w14:textId="0A16DEE6" w:rsidR="00EE4219" w:rsidRDefault="00167843">
      <w:pPr>
        <w:spacing w:before="160" w:after="160"/>
        <w:ind w:left="720"/>
      </w:pPr>
      <w:r>
        <w:lastRenderedPageBreak/>
        <w:t>            ИНН на проверке (</w:t>
      </w:r>
      <w:hyperlink w:anchor="cap_7ededaea-5aa6-412e-9753-087dcbebdc9f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B6C086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211D40" w14:textId="77777777" w:rsidR="00EE4219" w:rsidRDefault="00167843">
            <w:pPr>
              <w:spacing w:line="240" w:lineRule="auto"/>
              <w:jc w:val="center"/>
            </w:pPr>
            <w:bookmarkStart w:id="1786" w:name="cap_7ededaea-5aa6-412e-9753-087dcbebdc9f"/>
            <w:bookmarkEnd w:id="1786"/>
            <w:r>
              <w:rPr>
                <w:noProof/>
              </w:rPr>
              <w:drawing>
                <wp:inline distT="0" distB="0" distL="0" distR="0" wp14:anchorId="1FB2CA63" wp14:editId="290B0C43">
                  <wp:extent cx="1552575" cy="914400"/>
                  <wp:effectExtent l="0" t="0" r="0" b="0"/>
                  <wp:docPr id="1696" name="drex_module_35_1_2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" name="drex_module_35_1_2_1_custom_8.png"/>
                          <pic:cNvPicPr/>
                        </pic:nvPicPr>
                        <pic:blipFill>
                          <a:blip r:embed="rId6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5F6A4D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8B1D79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221FA082" w14:textId="2A71DAB3" w:rsidR="00EE4219" w:rsidRDefault="00167843">
      <w:pPr>
        <w:spacing w:before="160" w:after="160"/>
        <w:ind w:left="720"/>
      </w:pPr>
      <w:r>
        <w:t>            ИНН не подтвержден (</w:t>
      </w:r>
      <w:hyperlink w:anchor="cap_3733c5c7-e454-41e3-9580-db528ba4ee77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1BDB44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5D561F" w14:textId="77777777" w:rsidR="00EE4219" w:rsidRDefault="00167843">
            <w:pPr>
              <w:spacing w:line="240" w:lineRule="auto"/>
              <w:jc w:val="center"/>
            </w:pPr>
            <w:bookmarkStart w:id="1787" w:name="cap_3733c5c7-e454-41e3-9580-db528ba4ee77"/>
            <w:bookmarkEnd w:id="1787"/>
            <w:r>
              <w:rPr>
                <w:noProof/>
              </w:rPr>
              <w:drawing>
                <wp:inline distT="0" distB="0" distL="0" distR="0" wp14:anchorId="27E22714" wp14:editId="2A0201B5">
                  <wp:extent cx="1552575" cy="914400"/>
                  <wp:effectExtent l="0" t="0" r="0" b="0"/>
                  <wp:docPr id="1697" name="drex_module_35_1_2_1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" name="drex_module_35_1_2_1_custom_9.png"/>
                          <pic:cNvPicPr/>
                        </pic:nvPicPr>
                        <pic:blipFill>
                          <a:blip r:embed="rId6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C5B693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5B92F61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69DF452E" w14:textId="6CDFC0E5" w:rsidR="00EE4219" w:rsidRDefault="00167843">
      <w:pPr>
        <w:spacing w:before="160" w:after="160"/>
        <w:ind w:left="720"/>
      </w:pPr>
      <w:r>
        <w:t>            ИНН подтвержден (</w:t>
      </w:r>
      <w:hyperlink w:anchor="cap_64c32943-beab-4d67-acc2-ba45558d54a5">
        <w:r>
          <w:t>Рис.10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36C471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6DE162" w14:textId="77777777" w:rsidR="00EE4219" w:rsidRDefault="00167843">
            <w:pPr>
              <w:spacing w:line="240" w:lineRule="auto"/>
              <w:jc w:val="center"/>
            </w:pPr>
            <w:bookmarkStart w:id="1788" w:name="cap_64c32943-beab-4d67-acc2-ba45558d54a5"/>
            <w:bookmarkEnd w:id="1788"/>
            <w:r>
              <w:rPr>
                <w:noProof/>
              </w:rPr>
              <w:drawing>
                <wp:inline distT="0" distB="0" distL="0" distR="0" wp14:anchorId="2A08559F" wp14:editId="1CC97893">
                  <wp:extent cx="1552575" cy="914400"/>
                  <wp:effectExtent l="0" t="0" r="0" b="0"/>
                  <wp:docPr id="1698" name="drex_module_35_1_2_1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8" name="drex_module_35_1_2_1_custom_10.png"/>
                          <pic:cNvPicPr/>
                        </pic:nvPicPr>
                        <pic:blipFill>
                          <a:blip r:embed="rId6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9A2019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F10D8E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</w:p>
        </w:tc>
      </w:tr>
    </w:tbl>
    <w:p w14:paraId="0724B5C9" w14:textId="5EF7F00D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 дисквалификацию</w:t>
      </w:r>
      <w:r>
        <w:rPr>
          <w:rFonts w:ascii="Calibri" w:hAnsi="Calibri" w:cs="Calibri"/>
          <w:color w:val="000000"/>
        </w:rPr>
        <w:t xml:space="preserve"> </w:t>
      </w:r>
      <w:r>
        <w:t>должника в ФНС – выводится информация с периодом (пример: с 14.10.2022 до 13.10.2023) по который невозможно регистрировать ИП, организацию, менять должн</w:t>
      </w:r>
      <w:r>
        <w:t>ость генерального директора или покупать долю учредителя в организации (</w:t>
      </w:r>
      <w:hyperlink w:anchor="cap_158e156e-d933-472a-9ca9-e67c7c5c5c7c">
        <w: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647558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5E9A04" w14:textId="77777777" w:rsidR="00EE4219" w:rsidRDefault="00167843">
            <w:pPr>
              <w:spacing w:line="240" w:lineRule="auto"/>
              <w:jc w:val="center"/>
            </w:pPr>
            <w:bookmarkStart w:id="1789" w:name="cap_158e156e-d933-472a-9ca9-e67c7c5c5c7c"/>
            <w:bookmarkEnd w:id="1789"/>
            <w:r>
              <w:rPr>
                <w:noProof/>
              </w:rPr>
              <w:drawing>
                <wp:inline distT="0" distB="0" distL="0" distR="0" wp14:anchorId="782361A3" wp14:editId="006599F0">
                  <wp:extent cx="2657475" cy="857250"/>
                  <wp:effectExtent l="0" t="0" r="0" b="0"/>
                  <wp:docPr id="1699" name="drex_module_35_1_2_1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9" name="drex_module_35_1_2_1_custom_11.png"/>
                          <pic:cNvPicPr/>
                        </pic:nvPicPr>
                        <pic:blipFill>
                          <a:blip r:embed="rId6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DDD96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AA1B13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</w:p>
        </w:tc>
      </w:tr>
    </w:tbl>
    <w:p w14:paraId="58EC037C" w14:textId="68C0FB10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 наличие самозанятого</w:t>
      </w:r>
      <w:r>
        <w:rPr>
          <w:rFonts w:ascii="Calibri" w:hAnsi="Calibri" w:cs="Calibri"/>
          <w:color w:val="000000"/>
        </w:rPr>
        <w:t xml:space="preserve"> </w:t>
      </w:r>
      <w:r>
        <w:t>в ФНС – выводится информационная иконка статуса самозанятости (</w:t>
      </w:r>
      <w:hyperlink w:anchor="cap_e2486a1c-782b-4521-ae68-cec8793f1384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BEEED1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4E8270" w14:textId="77777777" w:rsidR="00EE4219" w:rsidRDefault="00167843">
            <w:pPr>
              <w:spacing w:line="240" w:lineRule="auto"/>
              <w:jc w:val="center"/>
            </w:pPr>
            <w:bookmarkStart w:id="1790" w:name="cap_e2486a1c-782b-4521-ae68-cec8793f1384"/>
            <w:bookmarkEnd w:id="1790"/>
            <w:r>
              <w:rPr>
                <w:noProof/>
              </w:rPr>
              <w:lastRenderedPageBreak/>
              <w:drawing>
                <wp:inline distT="0" distB="0" distL="0" distR="0" wp14:anchorId="54CF3912" wp14:editId="2CCD39D0">
                  <wp:extent cx="1857375" cy="1447800"/>
                  <wp:effectExtent l="0" t="0" r="0" b="0"/>
                  <wp:docPr id="1700" name="drex_module_35_1_2_1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" name="drex_module_35_1_2_1_custom_12.png"/>
                          <pic:cNvPicPr/>
                        </pic:nvPicPr>
                        <pic:blipFill>
                          <a:blip r:embed="rId1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BB1C7C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0A3C22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  <w:r>
              <w:rPr>
                <w:i/>
                <w:iCs/>
              </w:rPr>
              <w:t>Статус самозанятости</w:t>
            </w:r>
          </w:p>
        </w:tc>
      </w:tr>
    </w:tbl>
    <w:p w14:paraId="7E4A1EEA" w14:textId="4E6C7492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 учредителя</w:t>
      </w:r>
      <w:r>
        <w:rPr>
          <w:rFonts w:ascii="Calibri" w:hAnsi="Calibri" w:cs="Calibri"/>
          <w:color w:val="000000"/>
        </w:rPr>
        <w:t xml:space="preserve"> </w:t>
      </w:r>
      <w:r>
        <w:t xml:space="preserve">или </w:t>
      </w:r>
      <w:r>
        <w:rPr>
          <w:b/>
          <w:bCs/>
        </w:rPr>
        <w:t>генерального директора</w:t>
      </w:r>
      <w:r>
        <w:t xml:space="preserve"> в ФНС – при наведении курсора выводится всплывающее окно с названием компании и должностью (</w:t>
      </w:r>
      <w:hyperlink w:anchor="cap_eb15a9a0-1179-44f3-a23f-ee81b2fc61c4">
        <w:r>
          <w:t>Рис.13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1C7549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910059" w14:textId="77777777" w:rsidR="00EE4219" w:rsidRDefault="00167843">
            <w:pPr>
              <w:spacing w:line="240" w:lineRule="auto"/>
              <w:jc w:val="center"/>
            </w:pPr>
            <w:bookmarkStart w:id="1791" w:name="cap_eb15a9a0-1179-44f3-a23f-ee81b2fc61c4"/>
            <w:bookmarkEnd w:id="1791"/>
            <w:r>
              <w:rPr>
                <w:noProof/>
              </w:rPr>
              <w:drawing>
                <wp:inline distT="0" distB="0" distL="0" distR="0" wp14:anchorId="582FB35B" wp14:editId="39009F3F">
                  <wp:extent cx="2257425" cy="1085850"/>
                  <wp:effectExtent l="0" t="0" r="0" b="0"/>
                  <wp:docPr id="1701" name="drex_module_35_1_2_1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" name="drex_module_35_1_2_1_custom_13.png"/>
                          <pic:cNvPicPr/>
                        </pic:nvPicPr>
                        <pic:blipFill>
                          <a:blip r:embed="rId6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425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04DC22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04DAE1" w14:textId="77777777" w:rsidR="00EE4219" w:rsidRDefault="00167843">
            <w:pPr>
              <w:spacing w:before="160" w:after="160"/>
              <w:jc w:val="center"/>
            </w:pPr>
            <w:r>
              <w:t xml:space="preserve">Рис.13 </w:t>
            </w:r>
          </w:p>
        </w:tc>
      </w:tr>
    </w:tbl>
    <w:p w14:paraId="521E38E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СНИЛС</w:t>
      </w:r>
      <w:r>
        <w:rPr>
          <w:rFonts w:ascii="Calibri" w:hAnsi="Calibri" w:cs="Calibri"/>
          <w:color w:val="000000"/>
        </w:rPr>
        <w:t xml:space="preserve"> </w:t>
      </w:r>
      <w:r>
        <w:t>- осуществляется проверка действительности или недействительности номера СНИЛС с запросом в ПФР. </w:t>
      </w:r>
    </w:p>
    <w:p w14:paraId="6C798427" w14:textId="31C0E420" w:rsidR="00EE4219" w:rsidRDefault="00167843">
      <w:pPr>
        <w:spacing w:before="160" w:after="160"/>
        <w:ind w:left="720"/>
      </w:pPr>
      <w:r>
        <w:t>СНИЛС подтвержден (</w:t>
      </w:r>
      <w:hyperlink w:anchor="cap_fbfaffd2-6dae-4743-be71-16dab1c483f5">
        <w:r>
          <w:t>Рис.14</w:t>
        </w:r>
      </w:hyperlink>
      <w:r>
        <w:t>):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8118A9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CFB9A4" w14:textId="77777777" w:rsidR="00EE4219" w:rsidRDefault="00167843">
            <w:pPr>
              <w:spacing w:line="240" w:lineRule="auto"/>
              <w:jc w:val="center"/>
            </w:pPr>
            <w:bookmarkStart w:id="1792" w:name="cap_fbfaffd2-6dae-4743-be71-16dab1c483f5"/>
            <w:bookmarkEnd w:id="1792"/>
            <w:r>
              <w:rPr>
                <w:noProof/>
              </w:rPr>
              <w:drawing>
                <wp:inline distT="0" distB="0" distL="0" distR="0" wp14:anchorId="67EA1105" wp14:editId="199BE48E">
                  <wp:extent cx="1733550" cy="590550"/>
                  <wp:effectExtent l="0" t="0" r="0" b="0"/>
                  <wp:docPr id="1702" name="drex_module_35_1_2_1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2" name="drex_module_35_1_2_1_custom_14.png"/>
                          <pic:cNvPicPr/>
                        </pic:nvPicPr>
                        <pic:blipFill>
                          <a:blip r:embed="rId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9F388A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FE9DAA" w14:textId="77777777" w:rsidR="00EE4219" w:rsidRDefault="00167843">
            <w:pPr>
              <w:spacing w:before="160" w:after="160"/>
              <w:jc w:val="center"/>
            </w:pPr>
            <w:r>
              <w:t xml:space="preserve">Рис.14 </w:t>
            </w:r>
          </w:p>
        </w:tc>
      </w:tr>
    </w:tbl>
    <w:p w14:paraId="5ECE5F49" w14:textId="4FFC665B" w:rsidR="00EE4219" w:rsidRDefault="00167843">
      <w:pPr>
        <w:spacing w:before="160" w:after="160"/>
      </w:pPr>
      <w:r>
        <w:t>            СНИЛС не подтвержден (</w:t>
      </w:r>
      <w:hyperlink w:anchor="cap_dc249cfb-d8b6-42a1-a676-75e089a21f1b">
        <w:r>
          <w:t>Рис.15</w:t>
        </w:r>
      </w:hyperlink>
      <w:r>
        <w:t>): </w:t>
      </w:r>
    </w:p>
    <w:p w14:paraId="2E2A4D96" w14:textId="77777777" w:rsidR="00EE4219" w:rsidRDefault="00167843">
      <w:pPr>
        <w:spacing w:before="160" w:after="160"/>
      </w:pPr>
      <w:r>
        <w:t>           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E9F73C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EF33B5" w14:textId="77777777" w:rsidR="00EE4219" w:rsidRDefault="00167843">
            <w:pPr>
              <w:spacing w:line="240" w:lineRule="auto"/>
              <w:jc w:val="center"/>
            </w:pPr>
            <w:bookmarkStart w:id="1793" w:name="cap_dc249cfb-d8b6-42a1-a676-75e089a21f1b"/>
            <w:bookmarkEnd w:id="1793"/>
            <w:r>
              <w:rPr>
                <w:noProof/>
              </w:rPr>
              <w:drawing>
                <wp:inline distT="0" distB="0" distL="0" distR="0" wp14:anchorId="0C9BD91B" wp14:editId="51E49927">
                  <wp:extent cx="1733550" cy="590550"/>
                  <wp:effectExtent l="0" t="0" r="0" b="0"/>
                  <wp:docPr id="1703" name="drex_module_35_1_2_1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" name="drex_module_35_1_2_1_custom_15.png"/>
                          <pic:cNvPicPr/>
                        </pic:nvPicPr>
                        <pic:blipFill>
                          <a:blip r:embed="rId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36000E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298F01" w14:textId="77777777" w:rsidR="00EE4219" w:rsidRDefault="00167843">
            <w:pPr>
              <w:spacing w:before="160" w:after="160"/>
              <w:jc w:val="center"/>
            </w:pPr>
            <w:r>
              <w:t xml:space="preserve">Рис.15 </w:t>
            </w:r>
          </w:p>
        </w:tc>
      </w:tr>
    </w:tbl>
    <w:p w14:paraId="750FEBE5" w14:textId="20EF9CE2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Телефон</w:t>
      </w:r>
      <w:r>
        <w:rPr>
          <w:rFonts w:ascii="Calibri" w:hAnsi="Calibri" w:cs="Calibri"/>
          <w:color w:val="000000"/>
        </w:rPr>
        <w:t xml:space="preserve"> </w:t>
      </w:r>
      <w:r>
        <w:t>– актуализация номера телефона происходит аналогично процессу, описанному в разделе</w:t>
      </w:r>
      <w:r>
        <w:rPr>
          <w:rFonts w:ascii="Calibri" w:hAnsi="Calibri" w:cs="Calibri"/>
          <w:color w:val="000000"/>
        </w:rPr>
        <w:t xml:space="preserve"> </w:t>
      </w:r>
      <w:hyperlink w:anchor="9190b22f-ab72-4e86-970a-2856929038aa">
        <w:r>
          <w:rPr>
            <w:color w:val="000000"/>
            <w:u w:val="single"/>
          </w:rPr>
          <w:t>«Редактирование карточки должника»</w:t>
        </w:r>
      </w:hyperlink>
    </w:p>
    <w:p w14:paraId="7ED996B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выдачи паспорта</w:t>
      </w:r>
      <w:r>
        <w:rPr>
          <w:rFonts w:ascii="Calibri" w:hAnsi="Calibri" w:cs="Calibri"/>
          <w:color w:val="000000"/>
        </w:rPr>
        <w:t xml:space="preserve"> </w:t>
      </w:r>
      <w:r>
        <w:t>– загружается из файлового реестра или вручную</w:t>
      </w:r>
    </w:p>
    <w:p w14:paraId="7C76F0B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Кем выдан паспорт</w:t>
      </w:r>
      <w:r>
        <w:rPr>
          <w:rFonts w:ascii="Calibri" w:hAnsi="Calibri" w:cs="Calibri"/>
          <w:color w:val="000000"/>
        </w:rPr>
        <w:t xml:space="preserve"> </w:t>
      </w:r>
      <w:r>
        <w:t>– подразделение, выдавшее паспорт, загружается из файлового реестра или вручную</w:t>
      </w:r>
    </w:p>
    <w:p w14:paraId="79FDBCC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Код подразделения</w:t>
      </w:r>
      <w:r>
        <w:rPr>
          <w:rFonts w:ascii="Calibri" w:hAnsi="Calibri" w:cs="Calibri"/>
          <w:color w:val="000000"/>
        </w:rPr>
        <w:t xml:space="preserve"> </w:t>
      </w:r>
      <w:r>
        <w:t>– код, подразделения, выдавшего паспорт, загружается из файлового реестра</w:t>
      </w:r>
      <w:r>
        <w:t xml:space="preserve"> или вручную</w:t>
      </w:r>
    </w:p>
    <w:p w14:paraId="163EFFF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жительства / Регистрации</w:t>
      </w:r>
      <w:r>
        <w:rPr>
          <w:rFonts w:ascii="Calibri" w:hAnsi="Calibri" w:cs="Calibri"/>
          <w:color w:val="000000"/>
        </w:rPr>
        <w:t xml:space="preserve"> </w:t>
      </w:r>
      <w:r>
        <w:t>-  адрес регистрации должника. Если в системе указан адрес регистрации должника, то в суд подается в первую очередь по этому адресу. Если у должников совместная собственность, но разные адреса регистрац</w:t>
      </w:r>
      <w:r>
        <w:t>ии, то подача происходит по одному из адресов регистрации одного из собственников. Если должники являются дольщиками, то подача происходит по адресу регистрации. Если у одного дольщика есть адрес, а у другого нет, то по второму идет подача по адресу объект</w:t>
      </w:r>
      <w:r>
        <w:t>а.</w:t>
      </w:r>
    </w:p>
    <w:p w14:paraId="09EEAE6E" w14:textId="23624C3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Адрес подтвержден (</w:t>
      </w:r>
      <w:hyperlink w:anchor="cap_a6788257-5081-41bf-a542-c33dae54ac95">
        <w:r>
          <w:t>Рис.16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E466E9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A66391" w14:textId="77777777" w:rsidR="00EE4219" w:rsidRDefault="00167843">
            <w:pPr>
              <w:spacing w:line="240" w:lineRule="auto"/>
              <w:jc w:val="center"/>
            </w:pPr>
            <w:bookmarkStart w:id="1794" w:name="cap_a6788257-5081-41bf-a542-c33dae54ac95"/>
            <w:bookmarkEnd w:id="1794"/>
            <w:r>
              <w:rPr>
                <w:noProof/>
              </w:rPr>
              <w:drawing>
                <wp:inline distT="0" distB="0" distL="0" distR="0" wp14:anchorId="49D45DC9" wp14:editId="731EC215">
                  <wp:extent cx="3971925" cy="1552575"/>
                  <wp:effectExtent l="0" t="0" r="0" b="0"/>
                  <wp:docPr id="1704" name="drex_module_35_1_2_1_custom_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4" name="drex_module_35_1_2_1_custom_16.png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92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588E1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0D8A8C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Рис.16 </w:t>
            </w:r>
            <w:r>
              <w:rPr>
                <w:i/>
                <w:iCs/>
              </w:rPr>
              <w:t>Адрес подтвержден</w:t>
            </w:r>
          </w:p>
        </w:tc>
      </w:tr>
    </w:tbl>
    <w:p w14:paraId="3F4826E9" w14:textId="0D11AF39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           </w:t>
      </w:r>
      <w:r>
        <w:rPr>
          <w:rFonts w:ascii="Calibri" w:hAnsi="Calibri" w:cs="Calibri"/>
          <w:color w:val="000000"/>
        </w:rPr>
        <w:t xml:space="preserve"> </w:t>
      </w:r>
      <w:r>
        <w:t>Адрес не подтвержден / подтвержден частично (</w:t>
      </w:r>
      <w:hyperlink w:anchor="cap_141f5305-3b07-4695-82af-66b373b4f7ff">
        <w:r>
          <w:t>Рис.17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0A72C5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099508" w14:textId="77777777" w:rsidR="00EE4219" w:rsidRDefault="00167843">
            <w:pPr>
              <w:spacing w:line="240" w:lineRule="auto"/>
              <w:jc w:val="center"/>
            </w:pPr>
            <w:bookmarkStart w:id="1795" w:name="cap_141f5305-3b07-4695-82af-66b373b4f7ff"/>
            <w:bookmarkEnd w:id="1795"/>
            <w:r>
              <w:rPr>
                <w:noProof/>
              </w:rPr>
              <w:drawing>
                <wp:inline distT="0" distB="0" distL="0" distR="0" wp14:anchorId="7E088634" wp14:editId="28116C5B">
                  <wp:extent cx="4286250" cy="1609725"/>
                  <wp:effectExtent l="0" t="0" r="0" b="0"/>
                  <wp:docPr id="1705" name="drex_module_35_1_2_1_custom_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5" name="drex_module_35_1_2_1_custom_17.png"/>
                          <pic:cNvPicPr/>
                        </pic:nvPicPr>
                        <pic:blipFill>
                          <a:blip r:embed="rId15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0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3249EE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5C2C85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Рис.17 </w:t>
            </w:r>
            <w:r>
              <w:rPr>
                <w:i/>
                <w:iCs/>
              </w:rPr>
              <w:t>Частичное подтверждение адреса</w:t>
            </w:r>
          </w:p>
        </w:tc>
      </w:tr>
    </w:tbl>
    <w:p w14:paraId="3EF1647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Регистрация</w:t>
      </w:r>
      <w:r>
        <w:rPr>
          <w:rFonts w:ascii="Calibri" w:hAnsi="Calibri" w:cs="Calibri"/>
          <w:color w:val="000000"/>
        </w:rPr>
        <w:t xml:space="preserve"> </w:t>
      </w:r>
      <w:r>
        <w:t>– тип регистрации: постоянная или временная</w:t>
      </w:r>
    </w:p>
    <w:p w14:paraId="4DA8849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регистрации</w:t>
      </w:r>
      <w:r>
        <w:rPr>
          <w:rFonts w:ascii="Calibri" w:hAnsi="Calibri" w:cs="Calibri"/>
          <w:color w:val="000000"/>
        </w:rPr>
        <w:t xml:space="preserve"> </w:t>
      </w:r>
      <w:r>
        <w:t>– дата регистрации по адресу объекта недвижимости. При загрузке данных должников система проверяет информацию по наличию регистрации или снятии с регистрационного учета.</w:t>
      </w:r>
    </w:p>
    <w:p w14:paraId="54F49B9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снятия с регистрационного учета</w:t>
      </w:r>
      <w:r>
        <w:rPr>
          <w:rFonts w:ascii="Calibri" w:hAnsi="Calibri" w:cs="Calibri"/>
          <w:color w:val="000000"/>
        </w:rPr>
        <w:t xml:space="preserve"> </w:t>
      </w:r>
      <w:r>
        <w:t xml:space="preserve">– дата окончания регистрации по адресу </w:t>
      </w:r>
      <w:r>
        <w:t>объекта недвижимости. При загрузке данных должников система проверяет информацию по наличию регистрации или снятии с регистрационного учета.</w:t>
      </w:r>
    </w:p>
    <w:p w14:paraId="47026CF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Куда выбыл</w:t>
      </w:r>
      <w:r>
        <w:rPr>
          <w:rFonts w:ascii="Calibri" w:hAnsi="Calibri" w:cs="Calibri"/>
          <w:color w:val="000000"/>
        </w:rPr>
        <w:t xml:space="preserve"> </w:t>
      </w:r>
      <w:r>
        <w:t>– место убытия после окончания регистрации</w:t>
      </w:r>
    </w:p>
    <w:p w14:paraId="431B098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</w:t>
      </w:r>
      <w:r>
        <w:rPr>
          <w:rFonts w:ascii="Calibri" w:hAnsi="Calibri" w:cs="Calibri"/>
          <w:color w:val="000000"/>
        </w:rPr>
        <w:t xml:space="preserve"> </w:t>
      </w:r>
      <w:r>
        <w:t>- автоматическое определение мужского</w:t>
      </w:r>
      <w:r>
        <w:t xml:space="preserve"> и женского рода должника по его ФИО.</w:t>
      </w:r>
    </w:p>
    <w:p w14:paraId="7F49A36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работы</w:t>
      </w:r>
      <w:r>
        <w:rPr>
          <w:rFonts w:ascii="Calibri" w:hAnsi="Calibri" w:cs="Calibri"/>
          <w:color w:val="000000"/>
        </w:rPr>
        <w:t xml:space="preserve"> </w:t>
      </w:r>
      <w:r>
        <w:t>– место работы должника</w:t>
      </w:r>
    </w:p>
    <w:p w14:paraId="470DE5E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Должность</w:t>
      </w:r>
      <w:r>
        <w:rPr>
          <w:rFonts w:ascii="Calibri" w:hAnsi="Calibri" w:cs="Calibri"/>
          <w:color w:val="000000"/>
        </w:rPr>
        <w:t xml:space="preserve"> </w:t>
      </w:r>
      <w:r>
        <w:t>– должность должника</w:t>
      </w:r>
    </w:p>
    <w:p w14:paraId="7B39C022" w14:textId="77777777" w:rsidR="00EE4219" w:rsidRDefault="00167843">
      <w:pPr>
        <w:spacing w:before="160" w:after="160"/>
        <w:ind w:left="720"/>
        <w:rPr>
          <w:b/>
          <w:bCs/>
        </w:rPr>
      </w:pPr>
      <w:r>
        <w:rPr>
          <w:b/>
          <w:bCs/>
        </w:rPr>
        <w:t> </w:t>
      </w:r>
      <w:r>
        <w:br w:type="page"/>
      </w:r>
    </w:p>
    <w:p w14:paraId="718CC3CC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796" w:name="54cc4bba-2701-4b5e-835d-76e60e2df0d5"/>
      <w:bookmarkEnd w:id="1796"/>
      <w:r>
        <w:rPr>
          <w:b/>
          <w:bCs/>
        </w:rPr>
        <w:lastRenderedPageBreak/>
        <w:t>Редактирование данных должника</w:t>
      </w:r>
    </w:p>
    <w:p w14:paraId="4040553B" w14:textId="7A7BD2C1" w:rsidR="00EE4219" w:rsidRDefault="00167843">
      <w:pPr>
        <w:spacing w:before="160" w:after="160"/>
      </w:pPr>
      <w:r>
        <w:t>Если данные должника не корректны или ошибочны, есть возможность откорректировать их вручную. Для этого нужно нажать на иконку «Карандаш» справа от строки данных должника (</w:t>
      </w:r>
      <w:hyperlink w:anchor="cap_00a82a26-08e6-4824-8911-35c7a4a5eac0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72351D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F129677" w14:textId="77777777" w:rsidR="00EE4219" w:rsidRDefault="00167843">
            <w:pPr>
              <w:spacing w:line="240" w:lineRule="auto"/>
              <w:jc w:val="center"/>
            </w:pPr>
            <w:bookmarkStart w:id="1797" w:name="cap_00a82a26-08e6-4824-8911-35c7a4a5eac0"/>
            <w:bookmarkEnd w:id="1797"/>
            <w:r>
              <w:rPr>
                <w:noProof/>
              </w:rPr>
              <w:drawing>
                <wp:inline distT="0" distB="0" distL="0" distR="0" wp14:anchorId="3F76B574" wp14:editId="481BE72D">
                  <wp:extent cx="5667375" cy="238125"/>
                  <wp:effectExtent l="0" t="0" r="0" b="0"/>
                  <wp:docPr id="1706" name="drex_module_35_1_2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6" name="drex_module_35_1_2_1_1_custom.png"/>
                          <pic:cNvPicPr/>
                        </pic:nvPicPr>
                        <pic:blipFill>
                          <a:blip r:embed="rId15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43A121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083DDC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редактирования данных должника</w:t>
            </w:r>
          </w:p>
        </w:tc>
      </w:tr>
    </w:tbl>
    <w:p w14:paraId="22D3D471" w14:textId="77777777" w:rsidR="00EE4219" w:rsidRDefault="00167843">
      <w:pPr>
        <w:spacing w:before="160" w:after="160"/>
      </w:pPr>
      <w:r>
        <w:t> </w:t>
      </w:r>
    </w:p>
    <w:p w14:paraId="3389CAB8" w14:textId="7B512707" w:rsidR="00EE4219" w:rsidRDefault="00167843">
      <w:pPr>
        <w:spacing w:before="160" w:after="160"/>
      </w:pPr>
      <w:r>
        <w:t>Поля данных окрасятся в серый цвет и будут доступны для редактирования (</w:t>
      </w:r>
      <w:hyperlink w:anchor="cap_5073c019-e90b-49a3-b91d-7f88d2ea071f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D6CC10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32BC40" w14:textId="77777777" w:rsidR="00EE4219" w:rsidRDefault="00167843">
            <w:pPr>
              <w:spacing w:line="240" w:lineRule="auto"/>
              <w:jc w:val="center"/>
            </w:pPr>
            <w:bookmarkStart w:id="1798" w:name="cap_5073c019-e90b-49a3-b91d-7f88d2ea071f"/>
            <w:bookmarkEnd w:id="1798"/>
            <w:r>
              <w:rPr>
                <w:noProof/>
              </w:rPr>
              <w:drawing>
                <wp:inline distT="0" distB="0" distL="0" distR="0" wp14:anchorId="7180807D" wp14:editId="69CE1EC3">
                  <wp:extent cx="5667375" cy="438150"/>
                  <wp:effectExtent l="0" t="0" r="0" b="0"/>
                  <wp:docPr id="1707" name="drex_module_35_1_2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7" name="drex_module_35_1_2_1_1_custom_2.png"/>
                          <pic:cNvPicPr/>
                        </pic:nvPicPr>
                        <pic:blipFill>
                          <a:blip r:embed="rId1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38BEB2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37462D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Редактирование данных должника</w:t>
            </w:r>
          </w:p>
        </w:tc>
      </w:tr>
    </w:tbl>
    <w:p w14:paraId="39C87FCC" w14:textId="77777777" w:rsidR="00EE4219" w:rsidRDefault="00167843">
      <w:pPr>
        <w:spacing w:before="160" w:after="160"/>
      </w:pPr>
      <w:r>
        <w:t>Отредактировать можно сле</w:t>
      </w:r>
      <w:r>
        <w:t>дующие данные (после редакции будет осуществлена проверка информации Системой):</w:t>
      </w:r>
    </w:p>
    <w:p w14:paraId="5BDB8608" w14:textId="73532D8D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</w:t>
      </w:r>
      <w:r>
        <w:rPr>
          <w:rFonts w:ascii="Calibri" w:hAnsi="Calibri" w:cs="Calibri"/>
          <w:color w:val="000000"/>
        </w:rPr>
        <w:t xml:space="preserve"> </w:t>
      </w:r>
      <w:r>
        <w:t>– поле текстового редактирования. (</w:t>
      </w:r>
      <w:hyperlink w:anchor="cap_9ce18d6f-f887-41a6-8c44-c5132fb98b80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152F7A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B1C158" w14:textId="77777777" w:rsidR="00EE4219" w:rsidRDefault="00167843">
            <w:pPr>
              <w:spacing w:line="240" w:lineRule="auto"/>
              <w:jc w:val="center"/>
            </w:pPr>
            <w:bookmarkStart w:id="1799" w:name="cap_9ce18d6f-f887-41a6-8c44-c5132fb98b80"/>
            <w:bookmarkEnd w:id="1799"/>
            <w:r>
              <w:rPr>
                <w:noProof/>
              </w:rPr>
              <w:drawing>
                <wp:inline distT="0" distB="0" distL="0" distR="0" wp14:anchorId="237F19A6" wp14:editId="5E07C3FA">
                  <wp:extent cx="3781425" cy="1123950"/>
                  <wp:effectExtent l="0" t="0" r="0" b="0"/>
                  <wp:docPr id="1708" name="drex_module_35_1_2_1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8" name="drex_module_35_1_2_1_1_custom_3.png"/>
                          <pic:cNvPicPr/>
                        </pic:nvPicPr>
                        <pic:blipFill>
                          <a:blip r:embed="rId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1425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033AB2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F49637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593AA61A" w14:textId="59077DB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рождения</w:t>
      </w:r>
      <w:r>
        <w:rPr>
          <w:rFonts w:ascii="Calibri" w:hAnsi="Calibri" w:cs="Calibri"/>
          <w:color w:val="000000"/>
        </w:rPr>
        <w:t xml:space="preserve"> </w:t>
      </w:r>
      <w:r>
        <w:t>– выбор даты рождения из календаря (</w:t>
      </w:r>
      <w:hyperlink w:anchor="cap_79301e73-314f-40d0-b529-1f77bc37c042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44690E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031B99" w14:textId="77777777" w:rsidR="00EE4219" w:rsidRDefault="00167843">
            <w:pPr>
              <w:spacing w:line="240" w:lineRule="auto"/>
              <w:jc w:val="center"/>
            </w:pPr>
            <w:bookmarkStart w:id="1800" w:name="cap_79301e73-314f-40d0-b529-1f77bc37c042"/>
            <w:bookmarkEnd w:id="1800"/>
            <w:r>
              <w:rPr>
                <w:noProof/>
              </w:rPr>
              <w:lastRenderedPageBreak/>
              <w:drawing>
                <wp:inline distT="0" distB="0" distL="0" distR="0" wp14:anchorId="6AF64361" wp14:editId="0483E038">
                  <wp:extent cx="4276725" cy="2857500"/>
                  <wp:effectExtent l="0" t="0" r="0" b="0"/>
                  <wp:docPr id="1709" name="drex_module_35_1_2_1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9" name="drex_module_35_1_2_1_1_custom_4.png"/>
                          <pic:cNvPicPr/>
                        </pic:nvPicPr>
                        <pic:blipFill>
                          <a:blip r:embed="rId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487C7C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30C87A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Выбор даты рождения</w:t>
            </w:r>
          </w:p>
        </w:tc>
      </w:tr>
    </w:tbl>
    <w:p w14:paraId="48075CB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рождения</w:t>
      </w:r>
      <w:r>
        <w:rPr>
          <w:rFonts w:ascii="Calibri" w:hAnsi="Calibri" w:cs="Calibri"/>
          <w:color w:val="000000"/>
        </w:rPr>
        <w:t xml:space="preserve"> </w:t>
      </w:r>
      <w:r>
        <w:t>– поле текстового редактирования</w:t>
      </w:r>
    </w:p>
    <w:p w14:paraId="5D7C4F9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Серия и номер паспорта</w:t>
      </w:r>
      <w:r>
        <w:rPr>
          <w:rFonts w:ascii="Calibri" w:hAnsi="Calibri" w:cs="Calibri"/>
          <w:color w:val="000000"/>
        </w:rPr>
        <w:t xml:space="preserve"> </w:t>
      </w:r>
      <w:r>
        <w:t>– поле числового редактирования</w:t>
      </w:r>
    </w:p>
    <w:p w14:paraId="05052FE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ИНН</w:t>
      </w:r>
      <w:r>
        <w:rPr>
          <w:rFonts w:ascii="Calibri" w:hAnsi="Calibri" w:cs="Calibri"/>
          <w:color w:val="000000"/>
        </w:rPr>
        <w:t xml:space="preserve"> </w:t>
      </w:r>
      <w:r>
        <w:t>– поле числового текстового редактирования</w:t>
      </w:r>
    </w:p>
    <w:p w14:paraId="330BED5D" w14:textId="0F6EF3A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СНИЛС</w:t>
      </w:r>
      <w:r>
        <w:rPr>
          <w:rFonts w:ascii="Calibri" w:hAnsi="Calibri" w:cs="Calibri"/>
          <w:color w:val="000000"/>
        </w:rPr>
        <w:t xml:space="preserve"> </w:t>
      </w:r>
      <w:r>
        <w:t>– поле числового редактирования (</w:t>
      </w:r>
      <w:hyperlink w:anchor="cap_d6e195a5-d9b0-405f-b855-ac7a5be771d1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20C114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9DDBF4" w14:textId="77777777" w:rsidR="00EE4219" w:rsidRDefault="00167843">
            <w:pPr>
              <w:spacing w:line="240" w:lineRule="auto"/>
              <w:jc w:val="center"/>
            </w:pPr>
            <w:bookmarkStart w:id="1801" w:name="cap_d6e195a5-d9b0-405f-b855-ac7a5be771d1"/>
            <w:bookmarkEnd w:id="1801"/>
            <w:r>
              <w:rPr>
                <w:noProof/>
              </w:rPr>
              <w:drawing>
                <wp:inline distT="0" distB="0" distL="0" distR="0" wp14:anchorId="523D811C" wp14:editId="1C8EF4ED">
                  <wp:extent cx="5667375" cy="1333500"/>
                  <wp:effectExtent l="0" t="0" r="0" b="0"/>
                  <wp:docPr id="1710" name="drex_module_35_1_2_1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0" name="drex_module_35_1_2_1_1_custom_5.png"/>
                          <pic:cNvPicPr/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DAAA6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400CC4E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Поля редактирования</w:t>
            </w:r>
          </w:p>
        </w:tc>
      </w:tr>
    </w:tbl>
    <w:p w14:paraId="46C43D5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Телефон</w:t>
      </w:r>
      <w:r>
        <w:rPr>
          <w:rFonts w:ascii="Calibri" w:hAnsi="Calibri" w:cs="Calibri"/>
          <w:color w:val="000000"/>
        </w:rPr>
        <w:t xml:space="preserve"> </w:t>
      </w:r>
      <w:r>
        <w:t>– для редактирования номера телефона нужно:</w:t>
      </w:r>
    </w:p>
    <w:p w14:paraId="717350BB" w14:textId="2E863884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Нажать на иконку «карандаш» (</w:t>
      </w:r>
      <w:hyperlink w:anchor="cap_73dfad67-538c-45b1-b042-39022f11a3c9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50CB35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ED135C" w14:textId="77777777" w:rsidR="00EE4219" w:rsidRDefault="00167843">
            <w:pPr>
              <w:spacing w:line="240" w:lineRule="auto"/>
              <w:jc w:val="center"/>
            </w:pPr>
            <w:bookmarkStart w:id="1802" w:name="cap_73dfad67-538c-45b1-b042-39022f11a3c9"/>
            <w:bookmarkEnd w:id="1802"/>
            <w:r>
              <w:rPr>
                <w:noProof/>
              </w:rPr>
              <w:drawing>
                <wp:inline distT="0" distB="0" distL="0" distR="0" wp14:anchorId="3356F533" wp14:editId="2A097BD9">
                  <wp:extent cx="4524375" cy="1104900"/>
                  <wp:effectExtent l="0" t="0" r="0" b="0"/>
                  <wp:docPr id="1711" name="drex_module_35_1_2_1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1" name="drex_module_35_1_2_1_1_custom_6.png"/>
                          <pic:cNvPicPr/>
                        </pic:nvPicPr>
                        <pic:blipFill>
                          <a:blip r:embed="rId15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4375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47B1E8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483738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Рис.6 </w:t>
            </w:r>
          </w:p>
        </w:tc>
      </w:tr>
    </w:tbl>
    <w:p w14:paraId="024E3FCB" w14:textId="6E32FA8A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 открывшемся окне исправить номер нажать «+», ввести номер телефона и нажать на «Сохранить» (</w:t>
      </w:r>
      <w:hyperlink w:anchor="cap_613320c5-bd56-4dc3-9e08-14c2774e7c41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51A5A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F1FBB2" w14:textId="77777777" w:rsidR="00EE4219" w:rsidRDefault="00167843">
            <w:pPr>
              <w:spacing w:line="240" w:lineRule="auto"/>
              <w:jc w:val="center"/>
            </w:pPr>
            <w:bookmarkStart w:id="1803" w:name="cap_613320c5-bd56-4dc3-9e08-14c2774e7c41"/>
            <w:bookmarkEnd w:id="1803"/>
            <w:r>
              <w:rPr>
                <w:noProof/>
              </w:rPr>
              <w:drawing>
                <wp:inline distT="0" distB="0" distL="0" distR="0" wp14:anchorId="48E0F0E6" wp14:editId="788682D0">
                  <wp:extent cx="3324225" cy="1200150"/>
                  <wp:effectExtent l="0" t="0" r="0" b="0"/>
                  <wp:docPr id="1712" name="drex_module_35_1_2_1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2" name="drex_module_35_1_2_1_1_custom_7.png"/>
                          <pic:cNvPicPr/>
                        </pic:nvPicPr>
                        <pic:blipFill>
                          <a:blip r:embed="rId15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22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7B81F7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4CADE5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7D9B8951" w14:textId="34C2712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выдачи паспорта</w:t>
      </w:r>
      <w:r>
        <w:rPr>
          <w:rFonts w:ascii="Calibri" w:hAnsi="Calibri" w:cs="Calibri"/>
          <w:color w:val="000000"/>
        </w:rPr>
        <w:t xml:space="preserve"> </w:t>
      </w:r>
      <w:r>
        <w:t>– выбор даты выдачи паспорта из календаря (</w:t>
      </w:r>
      <w:hyperlink w:anchor="cap_92d4ab4d-e7dc-44ec-8350-c37c9aef1147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7E4A3D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EFE302" w14:textId="77777777" w:rsidR="00EE4219" w:rsidRDefault="00167843">
            <w:pPr>
              <w:spacing w:line="240" w:lineRule="auto"/>
              <w:jc w:val="center"/>
            </w:pPr>
            <w:bookmarkStart w:id="1804" w:name="cap_92d4ab4d-e7dc-44ec-8350-c37c9aef1147"/>
            <w:bookmarkEnd w:id="1804"/>
            <w:r>
              <w:rPr>
                <w:noProof/>
              </w:rPr>
              <w:drawing>
                <wp:inline distT="0" distB="0" distL="0" distR="0" wp14:anchorId="5B556EE8" wp14:editId="778C922B">
                  <wp:extent cx="2295525" cy="3143250"/>
                  <wp:effectExtent l="0" t="0" r="0" b="0"/>
                  <wp:docPr id="1713" name="drex_module_35_1_2_1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3" name="drex_module_35_1_2_1_1_custom_8.png"/>
                          <pic:cNvPicPr/>
                        </pic:nvPicPr>
                        <pic:blipFill>
                          <a:blip r:embed="rId15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525" cy="314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F20F8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6F0A7B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  <w:r>
              <w:rPr>
                <w:i/>
                <w:iCs/>
              </w:rPr>
              <w:t>Дата выдачи паспорта</w:t>
            </w:r>
          </w:p>
        </w:tc>
      </w:tr>
    </w:tbl>
    <w:p w14:paraId="684AE88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Кем выдан паспорт</w:t>
      </w:r>
      <w:r>
        <w:rPr>
          <w:rFonts w:ascii="Calibri" w:hAnsi="Calibri" w:cs="Calibri"/>
          <w:color w:val="000000"/>
        </w:rPr>
        <w:t xml:space="preserve"> </w:t>
      </w:r>
      <w:r>
        <w:t>– поле текстового редактирования</w:t>
      </w:r>
    </w:p>
    <w:p w14:paraId="1CC7D3F2" w14:textId="227AAF2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жительства / Регистрации</w:t>
      </w:r>
      <w:r>
        <w:rPr>
          <w:rFonts w:ascii="Calibri" w:hAnsi="Calibri" w:cs="Calibri"/>
          <w:color w:val="000000"/>
        </w:rPr>
        <w:t xml:space="preserve"> </w:t>
      </w:r>
      <w:r>
        <w:t>– поле текстового редактирования (</w:t>
      </w:r>
      <w:hyperlink w:anchor="cap_82562b91-b605-4748-8a67-07e12a3a9f08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F9C989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1AAE46" w14:textId="77777777" w:rsidR="00EE4219" w:rsidRDefault="00167843">
            <w:pPr>
              <w:spacing w:line="240" w:lineRule="auto"/>
              <w:jc w:val="center"/>
            </w:pPr>
            <w:bookmarkStart w:id="1805" w:name="cap_82562b91-b605-4748-8a67-07e12a3a9f08"/>
            <w:bookmarkEnd w:id="1805"/>
            <w:r>
              <w:rPr>
                <w:noProof/>
              </w:rPr>
              <w:lastRenderedPageBreak/>
              <w:drawing>
                <wp:inline distT="0" distB="0" distL="0" distR="0" wp14:anchorId="66D07E4B" wp14:editId="6789FB0E">
                  <wp:extent cx="5248275" cy="1181100"/>
                  <wp:effectExtent l="0" t="0" r="0" b="0"/>
                  <wp:docPr id="1714" name="drex_module_35_1_2_1_1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4" name="drex_module_35_1_2_1_1_custom_9.png"/>
                          <pic:cNvPicPr/>
                        </pic:nvPicPr>
                        <pic:blipFill>
                          <a:blip r:embed="rId15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275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70EDE8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5966E36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  <w:r>
              <w:rPr>
                <w:i/>
                <w:iCs/>
              </w:rPr>
              <w:t>Поля текстового редактирования</w:t>
            </w:r>
          </w:p>
        </w:tc>
      </w:tr>
    </w:tbl>
    <w:p w14:paraId="507C3491" w14:textId="579ED69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Регистрация</w:t>
      </w:r>
      <w:r>
        <w:rPr>
          <w:rFonts w:ascii="Calibri" w:hAnsi="Calibri" w:cs="Calibri"/>
          <w:color w:val="000000"/>
        </w:rPr>
        <w:t xml:space="preserve"> </w:t>
      </w:r>
      <w:r>
        <w:t>– тип регистрации</w:t>
      </w:r>
      <w:r>
        <w:rPr>
          <w:b/>
          <w:bCs/>
        </w:rPr>
        <w:t>:</w:t>
      </w:r>
      <w:r>
        <w:t xml:space="preserve"> постоянная или временная (</w:t>
      </w:r>
      <w:hyperlink w:anchor="cap_14be0826-9d96-4541-91d0-18a32190396d">
        <w:r>
          <w:t>Рис.10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740E0C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F96FBF" w14:textId="77777777" w:rsidR="00EE4219" w:rsidRDefault="00167843">
            <w:pPr>
              <w:spacing w:line="240" w:lineRule="auto"/>
              <w:jc w:val="center"/>
            </w:pPr>
            <w:bookmarkStart w:id="1806" w:name="cap_14be0826-9d96-4541-91d0-18a32190396d"/>
            <w:bookmarkEnd w:id="1806"/>
            <w:r>
              <w:rPr>
                <w:noProof/>
              </w:rPr>
              <w:drawing>
                <wp:inline distT="0" distB="0" distL="0" distR="0" wp14:anchorId="337132EF" wp14:editId="18BBD56A">
                  <wp:extent cx="2714625" cy="1285875"/>
                  <wp:effectExtent l="0" t="0" r="0" b="0"/>
                  <wp:docPr id="1715" name="drex_module_35_1_2_1_1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5" name="drex_module_35_1_2_1_1_custom_10.png"/>
                          <pic:cNvPicPr/>
                        </pic:nvPicPr>
                        <pic:blipFill>
                          <a:blip r:embed="rId15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71F0E7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FB3B4F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  <w:r>
              <w:rPr>
                <w:i/>
                <w:iCs/>
              </w:rPr>
              <w:t>Выбор типа регистрации</w:t>
            </w:r>
          </w:p>
        </w:tc>
      </w:tr>
    </w:tbl>
    <w:p w14:paraId="6D7A604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регистрации</w:t>
      </w:r>
      <w:r>
        <w:rPr>
          <w:rFonts w:ascii="Calibri" w:hAnsi="Calibri" w:cs="Calibri"/>
          <w:color w:val="000000"/>
        </w:rPr>
        <w:t xml:space="preserve"> </w:t>
      </w:r>
      <w:r>
        <w:t>– дата постановки на регистрационный учет</w:t>
      </w:r>
    </w:p>
    <w:p w14:paraId="0ACCE328" w14:textId="039B541F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снятия с регистрационного учета</w:t>
      </w:r>
      <w:r>
        <w:rPr>
          <w:rFonts w:ascii="Calibri" w:hAnsi="Calibri" w:cs="Calibri"/>
          <w:color w:val="000000"/>
        </w:rPr>
        <w:t xml:space="preserve"> </w:t>
      </w:r>
      <w:r>
        <w:t>– даты выбираются из календаря (</w:t>
      </w:r>
      <w:hyperlink w:anchor="cap_07548485-212b-4d09-b871-1c63780e79be">
        <w: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570A41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333B23" w14:textId="77777777" w:rsidR="00EE4219" w:rsidRDefault="00167843">
            <w:pPr>
              <w:spacing w:line="240" w:lineRule="auto"/>
              <w:jc w:val="center"/>
            </w:pPr>
            <w:bookmarkStart w:id="1807" w:name="cap_07548485-212b-4d09-b871-1c63780e79be"/>
            <w:bookmarkEnd w:id="1807"/>
            <w:r>
              <w:rPr>
                <w:noProof/>
              </w:rPr>
              <w:drawing>
                <wp:inline distT="0" distB="0" distL="0" distR="0" wp14:anchorId="78F70E22" wp14:editId="38E62B42">
                  <wp:extent cx="2905125" cy="3286125"/>
                  <wp:effectExtent l="0" t="0" r="0" b="0"/>
                  <wp:docPr id="1716" name="drex_module_35_1_2_1_1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6" name="drex_module_35_1_2_1_1_custom_11.png"/>
                          <pic:cNvPicPr/>
                        </pic:nvPicPr>
                        <pic:blipFill>
                          <a:blip r:embed="rId15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125" cy="328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70069B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5452FC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</w:p>
        </w:tc>
      </w:tr>
    </w:tbl>
    <w:p w14:paraId="35E42EA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Куда выбыл</w:t>
      </w:r>
      <w:r>
        <w:rPr>
          <w:rFonts w:ascii="Calibri" w:hAnsi="Calibri" w:cs="Calibri"/>
          <w:color w:val="000000"/>
        </w:rPr>
        <w:t xml:space="preserve"> </w:t>
      </w:r>
      <w:r>
        <w:t>– поле текстового редактирования, заполняется при снятии с регистрационного учета</w:t>
      </w:r>
    </w:p>
    <w:p w14:paraId="0DDDA338" w14:textId="78F6E700" w:rsidR="00EE4219" w:rsidRDefault="00167843">
      <w:pPr>
        <w:spacing w:before="160" w:after="160"/>
      </w:pPr>
      <w:r>
        <w:t>П</w:t>
      </w:r>
      <w:r>
        <w:t>осле внесения изменений нажать на иконку в виде «галочки» (</w:t>
      </w:r>
      <w:hyperlink w:anchor="cap_c37c0085-f924-4c1e-b177-4799f429a24e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49B9FF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CB4ED3" w14:textId="77777777" w:rsidR="00EE4219" w:rsidRDefault="00167843">
            <w:pPr>
              <w:spacing w:line="240" w:lineRule="auto"/>
              <w:jc w:val="center"/>
            </w:pPr>
            <w:bookmarkStart w:id="1808" w:name="cap_c37c0085-f924-4c1e-b177-4799f429a24e"/>
            <w:bookmarkEnd w:id="1808"/>
            <w:r>
              <w:rPr>
                <w:noProof/>
              </w:rPr>
              <w:drawing>
                <wp:inline distT="0" distB="0" distL="0" distR="0" wp14:anchorId="71165505" wp14:editId="00C89D0D">
                  <wp:extent cx="5667375" cy="1447800"/>
                  <wp:effectExtent l="0" t="0" r="0" b="0"/>
                  <wp:docPr id="1717" name="drex_module_35_1_2_1_1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7" name="drex_module_35_1_2_1_1_custom_12.png"/>
                          <pic:cNvPicPr/>
                        </pic:nvPicPr>
                        <pic:blipFill>
                          <a:blip r:embed="rId6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0CFD5B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5479C2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  <w:r>
              <w:rPr>
                <w:i/>
                <w:iCs/>
              </w:rPr>
              <w:t>Сохранение изменений</w:t>
            </w:r>
          </w:p>
        </w:tc>
      </w:tr>
    </w:tbl>
    <w:p w14:paraId="30462625" w14:textId="3308DE9E" w:rsidR="00EE4219" w:rsidRDefault="00167843">
      <w:pPr>
        <w:spacing w:before="160" w:after="160"/>
      </w:pPr>
      <w:r>
        <w:t xml:space="preserve">После сохранения изменений нажимаем кнопку «Обновить данные» для автоматического обогащения и обновления данных по должнику методом запросов в государственные структуры. </w:t>
      </w:r>
      <w:hyperlink w:anchor="cap_9101b0dd-af38-4784-a89f-27d033f60402">
        <w:r>
          <w:t>Рис.13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4D25AC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32256C" w14:textId="77777777" w:rsidR="00EE4219" w:rsidRDefault="00167843">
            <w:pPr>
              <w:spacing w:line="240" w:lineRule="auto"/>
              <w:jc w:val="center"/>
            </w:pPr>
            <w:bookmarkStart w:id="1809" w:name="cap_9101b0dd-af38-4784-a89f-27d033f60402"/>
            <w:bookmarkEnd w:id="1809"/>
            <w:r>
              <w:rPr>
                <w:noProof/>
              </w:rPr>
              <w:drawing>
                <wp:inline distT="0" distB="0" distL="0" distR="0" wp14:anchorId="2B3DB57E" wp14:editId="79687E55">
                  <wp:extent cx="5667375" cy="1285875"/>
                  <wp:effectExtent l="0" t="0" r="0" b="0"/>
                  <wp:docPr id="1718" name="drex_module_35_1_2_1_1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8" name="drex_module_35_1_2_1_1_custom_13.png"/>
                          <pic:cNvPicPr/>
                        </pic:nvPicPr>
                        <pic:blipFill>
                          <a:blip r:embed="rId15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76A867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F072A3" w14:textId="77777777" w:rsidR="00EE4219" w:rsidRDefault="00167843">
            <w:pPr>
              <w:spacing w:before="160" w:after="160"/>
              <w:jc w:val="center"/>
            </w:pPr>
            <w:r>
              <w:t xml:space="preserve">Рис.13 </w:t>
            </w:r>
            <w:r>
              <w:rPr>
                <w:i/>
                <w:iCs/>
              </w:rPr>
              <w:t>Обновление данных</w:t>
            </w:r>
          </w:p>
        </w:tc>
      </w:tr>
    </w:tbl>
    <w:p w14:paraId="6CB68136" w14:textId="7651115C" w:rsidR="00EE4219" w:rsidRDefault="00167843">
      <w:pPr>
        <w:spacing w:before="160" w:after="160"/>
      </w:pPr>
      <w:r>
        <w:t>Этот процесс подробно описан в разделе</w:t>
      </w:r>
      <w:r>
        <w:rPr>
          <w:rFonts w:ascii="Calibri" w:hAnsi="Calibri" w:cs="Calibri"/>
          <w:color w:val="000000"/>
        </w:rPr>
        <w:t xml:space="preserve"> </w:t>
      </w:r>
      <w:hyperlink w:anchor="1cd0cc34-ea27-4159-be89-cc50695b93a7">
        <w:r>
          <w:rPr>
            <w:u w:val="single"/>
          </w:rPr>
          <w:t>Обновление данных по должнику</w:t>
        </w:r>
      </w:hyperlink>
      <w:r>
        <w:t>.</w:t>
      </w:r>
      <w:r>
        <w:br w:type="page"/>
      </w:r>
    </w:p>
    <w:p w14:paraId="3087F4F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810" w:name="f811562f-e7bd-471f-afde-0a70bc12a168"/>
      <w:bookmarkEnd w:id="1810"/>
      <w:r>
        <w:rPr>
          <w:b/>
          <w:bCs/>
        </w:rPr>
        <w:lastRenderedPageBreak/>
        <w:t>Удаление должника</w:t>
      </w:r>
    </w:p>
    <w:p w14:paraId="6ACDADC6" w14:textId="1F13FEF2" w:rsidR="00EE4219" w:rsidRDefault="00167843">
      <w:pPr>
        <w:spacing w:before="160" w:after="160"/>
      </w:pPr>
      <w:r>
        <w:t>Чтобы удалить должника из списка нажимаем на «Х» и подтверждаем удаление. (</w:t>
      </w:r>
      <w:hyperlink w:anchor="cap_b0aca0ac-0d81-49ab-8b13-bd82dc42ef4b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60E1E0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908368" w14:textId="77777777" w:rsidR="00EE4219" w:rsidRDefault="00167843">
            <w:pPr>
              <w:spacing w:line="240" w:lineRule="auto"/>
              <w:jc w:val="center"/>
            </w:pPr>
            <w:bookmarkStart w:id="1811" w:name="cap_b0aca0ac-0d81-49ab-8b13-bd82dc42ef4b"/>
            <w:bookmarkEnd w:id="1811"/>
            <w:r>
              <w:rPr>
                <w:noProof/>
              </w:rPr>
              <w:drawing>
                <wp:inline distT="0" distB="0" distL="0" distR="0" wp14:anchorId="38C38D3C" wp14:editId="410E0CE4">
                  <wp:extent cx="5667375" cy="1200150"/>
                  <wp:effectExtent l="0" t="0" r="0" b="0"/>
                  <wp:docPr id="1719" name="drex_module_35_1_2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" name="drex_module_35_1_2_1_2_custom.png"/>
                          <pic:cNvPicPr/>
                        </pic:nvPicPr>
                        <pic:blipFill>
                          <a:blip r:embed="rId1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330107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6A1AB2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Удаление должника</w:t>
            </w:r>
          </w:p>
        </w:tc>
      </w:tr>
    </w:tbl>
    <w:p w14:paraId="15F4BDDD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69247AE9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812" w:name="32a4820e-9662-4208-b9b7-c6b1514b9803"/>
      <w:bookmarkEnd w:id="1812"/>
      <w:r>
        <w:rPr>
          <w:b/>
          <w:bCs/>
        </w:rPr>
        <w:lastRenderedPageBreak/>
        <w:t>Добавление должника</w:t>
      </w:r>
    </w:p>
    <w:p w14:paraId="378C1C41" w14:textId="5D283B97" w:rsidR="00EE4219" w:rsidRDefault="00167843">
      <w:pPr>
        <w:spacing w:before="160" w:after="160"/>
      </w:pPr>
      <w:r>
        <w:t>Чтобы добавить должника в карточку должников нажимаем на «+»</w:t>
      </w:r>
      <w:r>
        <w:t xml:space="preserve"> (</w:t>
      </w:r>
      <w:hyperlink w:anchor="cap_3b303705-e252-47fe-ae13-abc7c039a572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D1D99D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24BAC3" w14:textId="77777777" w:rsidR="00EE4219" w:rsidRDefault="00167843">
            <w:pPr>
              <w:spacing w:line="240" w:lineRule="auto"/>
              <w:jc w:val="center"/>
            </w:pPr>
            <w:bookmarkStart w:id="1813" w:name="cap_3b303705-e252-47fe-ae13-abc7c039a572"/>
            <w:bookmarkEnd w:id="1813"/>
            <w:r>
              <w:rPr>
                <w:noProof/>
              </w:rPr>
              <w:drawing>
                <wp:inline distT="0" distB="0" distL="0" distR="0" wp14:anchorId="5311555A" wp14:editId="5B044552">
                  <wp:extent cx="5667375" cy="1200150"/>
                  <wp:effectExtent l="0" t="0" r="0" b="0"/>
                  <wp:docPr id="1720" name="drex_module_35_1_2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0" name="drex_module_35_1_2_1_3_custom.png"/>
                          <pic:cNvPicPr/>
                        </pic:nvPicPr>
                        <pic:blipFill>
                          <a:blip r:embed="rId1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29F555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A2ABA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Добавление должника</w:t>
            </w:r>
          </w:p>
        </w:tc>
      </w:tr>
    </w:tbl>
    <w:p w14:paraId="3599F599" w14:textId="1AC1A704" w:rsidR="00EE4219" w:rsidRDefault="00167843">
      <w:pPr>
        <w:spacing w:before="160" w:after="160"/>
      </w:pPr>
      <w:r>
        <w:t>Заполняем поля как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3f150e6a-7ee1-40b0-a7f1-d0c5a4563b20">
        <w:r>
          <w:rPr>
            <w:u w:val="single"/>
          </w:rPr>
          <w:t>Редактирование данных должника</w:t>
        </w:r>
      </w:hyperlink>
      <w:r>
        <w:rPr>
          <w:rFonts w:ascii="Calibri" w:hAnsi="Calibri" w:cs="Calibri"/>
          <w:color w:val="000000"/>
        </w:rPr>
        <w:t xml:space="preserve"> </w:t>
      </w:r>
      <w:r>
        <w:t>и нажимаем иконку в виде «галочки» для подтверждения (</w:t>
      </w:r>
      <w:hyperlink w:anchor="cap_802f3758-d382-4330-8397-76582d5479b2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11563A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6FC63F" w14:textId="77777777" w:rsidR="00EE4219" w:rsidRDefault="00167843">
            <w:pPr>
              <w:spacing w:line="240" w:lineRule="auto"/>
              <w:jc w:val="center"/>
            </w:pPr>
            <w:bookmarkStart w:id="1814" w:name="cap_802f3758-d382-4330-8397-76582d5479b2"/>
            <w:bookmarkEnd w:id="1814"/>
            <w:r>
              <w:rPr>
                <w:noProof/>
              </w:rPr>
              <w:drawing>
                <wp:inline distT="0" distB="0" distL="0" distR="0" wp14:anchorId="4DE43CA5" wp14:editId="47F76852">
                  <wp:extent cx="5667375" cy="1219200"/>
                  <wp:effectExtent l="0" t="0" r="0" b="0"/>
                  <wp:docPr id="1721" name="drex_module_35_1_2_1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1" name="drex_module_35_1_2_1_3_custom_2.png"/>
                          <pic:cNvPicPr/>
                        </pic:nvPicPr>
                        <pic:blipFill>
                          <a:blip r:embed="rId1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2C06C4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9D1F24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B062B6B" w14:textId="77777777" w:rsidR="00EE4219" w:rsidRDefault="00167843">
      <w:pPr>
        <w:spacing w:before="160" w:after="160"/>
      </w:pPr>
      <w:r>
        <w:br w:type="page"/>
      </w:r>
    </w:p>
    <w:p w14:paraId="16BC8310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815" w:name="443117d8-8a41-46e0-bb59-c082b5d00e78"/>
      <w:bookmarkEnd w:id="1815"/>
      <w:r>
        <w:rPr>
          <w:b/>
          <w:bCs/>
          <w:sz w:val="26"/>
          <w:szCs w:val="26"/>
        </w:rPr>
        <w:lastRenderedPageBreak/>
        <w:t>Реквизиты организации – Юридические лица</w:t>
      </w:r>
    </w:p>
    <w:p w14:paraId="58FCB276" w14:textId="123109C4" w:rsidR="00EE4219" w:rsidRDefault="00167843">
      <w:pPr>
        <w:spacing w:before="160" w:after="160"/>
      </w:pPr>
      <w:r>
        <w:t>Система автоматически запрашивает все данные по юридическому лицу. Для получения данных необходим ИНН или ОГРН юридического лица. Система делает запрос в ФНС на получение данных по юридическому лицу и заполняет следующие поля в карточке должника: (</w:t>
      </w:r>
      <w:hyperlink w:anchor="cap_994d940d-ddbe-439c-b9b2-117c3aa2220e">
        <w:r>
          <w:rPr>
            <w:b/>
            <w:bCs/>
          </w:rPr>
          <w:t>Рис.1</w:t>
        </w:r>
      </w:hyperlink>
      <w:r>
        <w:t>)</w:t>
      </w:r>
    </w:p>
    <w:p w14:paraId="715734C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Полное наименование организации</w:t>
      </w:r>
    </w:p>
    <w:p w14:paraId="399197C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ОГРН</w:t>
      </w:r>
    </w:p>
    <w:p w14:paraId="2179931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ИНН</w:t>
      </w:r>
    </w:p>
    <w:p w14:paraId="500C268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КПП</w:t>
      </w:r>
    </w:p>
    <w:p w14:paraId="7D2FE99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регистрации</w:t>
      </w:r>
    </w:p>
    <w:p w14:paraId="3220C45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Генерального директора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CC0A0E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19BEFC" w14:textId="77777777" w:rsidR="00EE4219" w:rsidRDefault="00167843">
            <w:pPr>
              <w:spacing w:line="240" w:lineRule="auto"/>
              <w:jc w:val="center"/>
              <w:rPr>
                <w:b/>
                <w:bCs/>
              </w:rPr>
            </w:pPr>
            <w:bookmarkStart w:id="1816" w:name="cap_994d940d-ddbe-439c-b9b2-117c3aa2220e"/>
            <w:bookmarkEnd w:id="1816"/>
            <w:r>
              <w:rPr>
                <w:b/>
                <w:bCs/>
                <w:noProof/>
              </w:rPr>
              <w:drawing>
                <wp:inline distT="0" distB="0" distL="0" distR="0" wp14:anchorId="7969FE95" wp14:editId="72589070">
                  <wp:extent cx="5667375" cy="1028700"/>
                  <wp:effectExtent l="0" t="0" r="0" b="0"/>
                  <wp:docPr id="1722" name="drex_module_35_1_2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2" name="drex_module_35_1_2_2_custom.png"/>
                          <pic:cNvPicPr/>
                        </pic:nvPicPr>
                        <pic:blipFill>
                          <a:blip r:embed="rId15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07E463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EA02E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Данные юридического лица</w:t>
            </w:r>
          </w:p>
        </w:tc>
      </w:tr>
    </w:tbl>
    <w:p w14:paraId="17586DD8" w14:textId="7E50585A" w:rsidR="00EE4219" w:rsidRDefault="00167843">
      <w:pPr>
        <w:spacing w:before="160" w:after="160"/>
      </w:pPr>
      <w:r>
        <w:t>Этот процесс подробно описан в разделе</w:t>
      </w:r>
      <w:r>
        <w:rPr>
          <w:rFonts w:ascii="Calibri" w:hAnsi="Calibri" w:cs="Calibri"/>
          <w:color w:val="000000"/>
        </w:rPr>
        <w:t xml:space="preserve"> </w:t>
      </w:r>
      <w:hyperlink w:anchor="bff322a8-a00f-4b32-84da-5cf91284d7f2">
        <w:r>
          <w:rPr>
            <w:u w:val="single"/>
          </w:rPr>
          <w:t>Обновление данных по должнику</w:t>
        </w:r>
      </w:hyperlink>
      <w:r>
        <w:t>.</w:t>
      </w:r>
      <w:r>
        <w:br w:type="page"/>
      </w:r>
    </w:p>
    <w:p w14:paraId="367AC459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817" w:name="7d37aa67-42f3-489c-8b46-2c434708429e"/>
      <w:bookmarkEnd w:id="1817"/>
      <w:r>
        <w:rPr>
          <w:b/>
          <w:bCs/>
          <w:sz w:val="32"/>
          <w:szCs w:val="32"/>
        </w:rPr>
        <w:lastRenderedPageBreak/>
        <w:t>Документооборот</w:t>
      </w:r>
    </w:p>
    <w:p w14:paraId="1ECB4BBF" w14:textId="6B5A5EB7" w:rsidR="00EE4219" w:rsidRDefault="00167843">
      <w:pPr>
        <w:spacing w:before="160" w:after="160"/>
      </w:pPr>
      <w:r>
        <w:t>Раздел содержит все загружаемые и автоматически сформированные документы по должнику. (</w:t>
      </w:r>
      <w:hyperlink w:anchor="cap_074e9f53-d26e-4513-bf98-460364933dd3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7A3D71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825A7D0" w14:textId="77777777" w:rsidR="00EE4219" w:rsidRDefault="00167843">
            <w:pPr>
              <w:spacing w:line="240" w:lineRule="auto"/>
              <w:jc w:val="center"/>
            </w:pPr>
            <w:bookmarkStart w:id="1818" w:name="cap_074e9f53-d26e-4513-bf98-460364933dd3"/>
            <w:bookmarkEnd w:id="1818"/>
            <w:r>
              <w:rPr>
                <w:noProof/>
              </w:rPr>
              <w:drawing>
                <wp:inline distT="0" distB="0" distL="0" distR="0" wp14:anchorId="4AAA11B2" wp14:editId="7975C0FD">
                  <wp:extent cx="5667375" cy="981075"/>
                  <wp:effectExtent l="0" t="0" r="0" b="0"/>
                  <wp:docPr id="1723" name="drex_module_35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3" name="drex_module_35_2_custom.png"/>
                          <pic:cNvPicPr/>
                        </pic:nvPicPr>
                        <pic:blipFill>
                          <a:blip r:embed="rId15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45F683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7E6E6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Документооборот</w:t>
            </w:r>
          </w:p>
        </w:tc>
      </w:tr>
    </w:tbl>
    <w:p w14:paraId="3B2D3821" w14:textId="77777777" w:rsidR="00EE4219" w:rsidRDefault="00167843">
      <w:pPr>
        <w:spacing w:before="160" w:after="160"/>
      </w:pPr>
      <w:r>
        <w:t>Все документы разделены по категориям. Меню Документооборота содержит сле</w:t>
      </w:r>
      <w:r>
        <w:t>дующие типы документов:</w:t>
      </w:r>
    </w:p>
    <w:p w14:paraId="50CF2E64" w14:textId="04F0939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</w:t>
      </w:r>
      <w:r>
        <w:rPr>
          <w:rFonts w:ascii="Times New Roman" w:hAnsi="Times New Roman" w:cs="Times New Roman"/>
          <w:sz w:val="14"/>
          <w:szCs w:val="14"/>
          <w:u w:val="single"/>
        </w:rPr>
        <w:t> </w:t>
      </w:r>
      <w:r>
        <w:rPr>
          <w:rFonts w:ascii="Calibri" w:hAnsi="Calibri" w:cs="Calibri"/>
          <w:color w:val="000000"/>
        </w:rPr>
        <w:t xml:space="preserve"> </w:t>
      </w:r>
      <w:hyperlink w:anchor="c85e5784-2a7d-4df4-a4ac-3fbe8f1a4b32">
        <w:r>
          <w:rPr>
            <w:u w:val="single"/>
          </w:rPr>
          <w:t>Общий</w:t>
        </w:r>
      </w:hyperlink>
    </w:p>
    <w:p w14:paraId="37339B74" w14:textId="1C5A93C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b1728f83-a3db-4701-8a5a-5e1037e296e1">
        <w:r>
          <w:rPr>
            <w:u w:val="single"/>
          </w:rPr>
          <w:t>Судебное</w:t>
        </w:r>
      </w:hyperlink>
      <w:r>
        <w:rPr>
          <w:rFonts w:ascii="Calibri" w:hAnsi="Calibri" w:cs="Calibri"/>
          <w:color w:val="000000"/>
        </w:rPr>
        <w:t xml:space="preserve"> </w:t>
      </w:r>
      <w:r>
        <w:rPr>
          <w:u w:val="single"/>
        </w:rPr>
        <w:t>решение</w:t>
      </w:r>
    </w:p>
    <w:p w14:paraId="51DF84E9" w14:textId="59E3C1D5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9c319415-d527-4952-94bf-374ffa74b86a">
        <w:r>
          <w:rPr>
            <w:u w:val="single"/>
          </w:rPr>
          <w:t>ФССП</w:t>
        </w:r>
      </w:hyperlink>
    </w:p>
    <w:p w14:paraId="06FABB56" w14:textId="118FFD5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929860ff-7bb8-4492-b871-5cbeb1289cf6">
        <w:r>
          <w:rPr>
            <w:u w:val="single"/>
          </w:rPr>
          <w:t>ФНС</w:t>
        </w:r>
      </w:hyperlink>
    </w:p>
    <w:p w14:paraId="5BF179CE" w14:textId="5BF6E133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29fe5f30-bb58-415c-91cf-bec2cf63304e">
        <w:r>
          <w:rPr>
            <w:u w:val="single"/>
          </w:rPr>
          <w:t>Банки</w:t>
        </w:r>
      </w:hyperlink>
    </w:p>
    <w:p w14:paraId="59DAAA14" w14:textId="292A3F4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4fdb2aca-57d2-42f1-baa5-3c7364f9e9c0">
        <w:r>
          <w:rPr>
            <w:u w:val="single"/>
          </w:rPr>
          <w:t>ПП об оплате госпошлины</w:t>
        </w:r>
      </w:hyperlink>
    </w:p>
    <w:p w14:paraId="34BB9DBA" w14:textId="54C9D01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a1b0c050-6f60-4464-9ac9-be4b86eb50d6">
        <w:r>
          <w:rPr>
            <w:u w:val="single"/>
          </w:rPr>
          <w:t>Мои документы</w:t>
        </w:r>
      </w:hyperlink>
    </w:p>
    <w:p w14:paraId="1C9EC7F5" w14:textId="5D4111FE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12d042f8-9768-4f4d-8dec-0a8c0892f827">
        <w:r>
          <w:rPr>
            <w:u w:val="single"/>
          </w:rPr>
          <w:t>Трек-номер</w:t>
        </w:r>
      </w:hyperlink>
    </w:p>
    <w:p w14:paraId="1269BE40" w14:textId="245C1EF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173ac39a-b860-4a86-a987-159296e62513">
        <w:r>
          <w:rPr>
            <w:u w:val="single"/>
          </w:rPr>
          <w:t>Документы, удостоверяющие личность</w:t>
        </w:r>
      </w:hyperlink>
    </w:p>
    <w:p w14:paraId="7DB45239" w14:textId="7D1D57A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b2810a29-8be2-4055-ae00-52996f7ab0d8">
        <w:r>
          <w:rPr>
            <w:u w:val="single"/>
          </w:rPr>
          <w:t>Свидетельство ИНН</w:t>
        </w:r>
      </w:hyperlink>
    </w:p>
    <w:p w14:paraId="09C33EA9" w14:textId="69B78A29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bfa6154a-9233-498b-a618-db5aad9a0ef3">
        <w:r>
          <w:rPr>
            <w:u w:val="single"/>
          </w:rPr>
          <w:t>Свидетел</w:t>
        </w:r>
        <w:r>
          <w:rPr>
            <w:u w:val="single"/>
          </w:rPr>
          <w:t>ьство о рождении</w:t>
        </w:r>
      </w:hyperlink>
    </w:p>
    <w:p w14:paraId="224786E1" w14:textId="413C3C9B" w:rsidR="00EE4219" w:rsidRDefault="00167843">
      <w:pPr>
        <w:spacing w:before="160" w:after="160"/>
      </w:pPr>
      <w:r>
        <w:t xml:space="preserve">В разделе «Документооборот» с правой стороны есть кнопка в виде шестеренки – </w:t>
      </w:r>
      <w:r>
        <w:rPr>
          <w:b/>
          <w:bCs/>
        </w:rPr>
        <w:t>«Настройка отображения типов документов»</w:t>
      </w:r>
      <w:r>
        <w:t>. (</w:t>
      </w:r>
      <w:hyperlink w:anchor="cap_eee3beb5-1e4c-4115-ac76-004e02f6ce38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262B3B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0E2308" w14:textId="77777777" w:rsidR="00EE4219" w:rsidRDefault="00167843">
            <w:pPr>
              <w:spacing w:line="240" w:lineRule="auto"/>
              <w:jc w:val="center"/>
            </w:pPr>
            <w:bookmarkStart w:id="1819" w:name="cap_eee3beb5-1e4c-4115-ac76-004e02f6ce38"/>
            <w:bookmarkEnd w:id="1819"/>
            <w:r>
              <w:rPr>
                <w:noProof/>
              </w:rPr>
              <w:drawing>
                <wp:inline distT="0" distB="0" distL="0" distR="0" wp14:anchorId="35799642" wp14:editId="14862EA2">
                  <wp:extent cx="5667375" cy="904875"/>
                  <wp:effectExtent l="0" t="0" r="0" b="0"/>
                  <wp:docPr id="1724" name="drex_module_35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" name="drex_module_35_2_custom_2.png"/>
                          <pic:cNvPicPr/>
                        </pic:nvPicPr>
                        <pic:blipFill>
                          <a:blip r:embed="rId15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788BC3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9523BB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Рис.2 </w:t>
            </w:r>
            <w:r>
              <w:rPr>
                <w:i/>
                <w:iCs/>
              </w:rPr>
              <w:t>Кнопка настройки отображения типов документов</w:t>
            </w:r>
          </w:p>
        </w:tc>
      </w:tr>
    </w:tbl>
    <w:p w14:paraId="63AA3B03" w14:textId="3EEDEDDC" w:rsidR="00EE4219" w:rsidRDefault="00167843">
      <w:pPr>
        <w:spacing w:before="160" w:after="160"/>
      </w:pPr>
      <w:r>
        <w:t>Эта функция позволяет настроить порядок отображения типов документов, а также отображать только те типы документов, которые необходи</w:t>
      </w:r>
      <w:r>
        <w:t>мы. (</w:t>
      </w:r>
      <w:hyperlink w:anchor="cap_a944b180-4364-4aa2-ad57-a72d4a3d8209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E27ECB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A6CD8A" w14:textId="77777777" w:rsidR="00EE4219" w:rsidRDefault="00167843">
            <w:pPr>
              <w:spacing w:line="240" w:lineRule="auto"/>
              <w:jc w:val="center"/>
            </w:pPr>
            <w:bookmarkStart w:id="1820" w:name="cap_a944b180-4364-4aa2-ad57-a72d4a3d8209"/>
            <w:bookmarkEnd w:id="1820"/>
            <w:r>
              <w:rPr>
                <w:noProof/>
              </w:rPr>
              <w:drawing>
                <wp:inline distT="0" distB="0" distL="0" distR="0" wp14:anchorId="7AB7A95B" wp14:editId="72E90436">
                  <wp:extent cx="3305175" cy="3228975"/>
                  <wp:effectExtent l="0" t="0" r="0" b="0"/>
                  <wp:docPr id="1725" name="drex_module_35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5" name="drex_module_35_2_custom_3.png"/>
                          <pic:cNvPicPr/>
                        </pic:nvPicPr>
                        <pic:blipFill>
                          <a:blip r:embed="rId15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5175" cy="322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47876E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B2050C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Настройка отображения типов документов</w:t>
            </w:r>
          </w:p>
        </w:tc>
      </w:tr>
    </w:tbl>
    <w:p w14:paraId="6C7631B7" w14:textId="77777777" w:rsidR="00EE4219" w:rsidRDefault="00167843">
      <w:pPr>
        <w:spacing w:before="160" w:after="160"/>
      </w:pPr>
      <w:r>
        <w:t>Настраивать можно любые типы документов, кроме «Общий».</w:t>
      </w:r>
    </w:p>
    <w:p w14:paraId="0D5E235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Настройка отображения</w:t>
      </w:r>
    </w:p>
    <w:p w14:paraId="6F7F26DC" w14:textId="77777777" w:rsidR="00EE4219" w:rsidRDefault="00167843">
      <w:pPr>
        <w:spacing w:before="160" w:after="160"/>
        <w:ind w:left="720"/>
      </w:pPr>
      <w:r>
        <w:t>Активируя ползунки напротив каждого типа документа, выбираем, показывать его в документообороте или нет. Если ползунок не активен, выбранный тип документа отображаться не будет.</w:t>
      </w:r>
    </w:p>
    <w:p w14:paraId="7C02A6BA" w14:textId="48CAEBCF" w:rsidR="00EE4219" w:rsidRDefault="00167843">
      <w:pPr>
        <w:spacing w:before="160" w:after="160"/>
        <w:ind w:left="720"/>
      </w:pPr>
      <w:r>
        <w:t>Раздел активен и отображается в документообороте (</w:t>
      </w:r>
      <w:hyperlink w:anchor="cap_8fcbc5fc-0d81-4016-b357-4456b33cf6b7">
        <w:r>
          <w:rPr>
            <w:i/>
            <w:iCs/>
          </w:rPr>
          <w:t>Рис.4</w:t>
        </w:r>
      </w:hyperlink>
      <w:r>
        <w:t>)</w:t>
      </w:r>
    </w:p>
    <w:p w14:paraId="0CC3217D" w14:textId="2BC54AB4" w:rsidR="00EE4219" w:rsidRDefault="00167843">
      <w:pPr>
        <w:spacing w:before="160" w:after="160"/>
        <w:ind w:left="720"/>
      </w:pPr>
      <w:r>
        <w:t>Раздел не активен (</w:t>
      </w:r>
      <w:hyperlink w:anchor="cap_983f6d1d-723d-49ed-b60f-e50a47a2463d">
        <w:r>
          <w:rPr>
            <w:i/>
            <w:iCs/>
          </w:rPr>
          <w:t>Рис.5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37FB52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4E86BE3" w14:textId="77777777" w:rsidR="00EE4219" w:rsidRDefault="00167843">
            <w:pPr>
              <w:spacing w:line="240" w:lineRule="auto"/>
              <w:jc w:val="center"/>
            </w:pPr>
            <w:bookmarkStart w:id="1821" w:name="cap_8fcbc5fc-0d81-4016-b357-4456b33cf6b7"/>
            <w:bookmarkEnd w:id="1821"/>
            <w:r>
              <w:rPr>
                <w:noProof/>
              </w:rPr>
              <w:lastRenderedPageBreak/>
              <w:drawing>
                <wp:inline distT="0" distB="0" distL="0" distR="0" wp14:anchorId="70538B11" wp14:editId="500B0A54">
                  <wp:extent cx="3095625" cy="2924175"/>
                  <wp:effectExtent l="0" t="0" r="0" b="0"/>
                  <wp:docPr id="1726" name="drex_module_35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" name="drex_module_35_2_custom_4.png"/>
                          <pic:cNvPicPr/>
                        </pic:nvPicPr>
                        <pic:blipFill>
                          <a:blip r:embed="rId15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19AF0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54D91A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Раздел активен</w:t>
            </w:r>
          </w:p>
        </w:tc>
      </w:tr>
    </w:tbl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F0C8A2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5CB807" w14:textId="77777777" w:rsidR="00EE4219" w:rsidRDefault="00167843">
            <w:pPr>
              <w:spacing w:line="240" w:lineRule="auto"/>
              <w:jc w:val="center"/>
              <w:rPr>
                <w:i/>
                <w:iCs/>
              </w:rPr>
            </w:pPr>
            <w:bookmarkStart w:id="1822" w:name="cap_983f6d1d-723d-49ed-b60f-e50a47a2463d"/>
            <w:bookmarkEnd w:id="1822"/>
            <w:r>
              <w:rPr>
                <w:i/>
                <w:iCs/>
                <w:noProof/>
              </w:rPr>
              <w:drawing>
                <wp:inline distT="0" distB="0" distL="0" distR="0" wp14:anchorId="52981BCB" wp14:editId="306F2E70">
                  <wp:extent cx="3048000" cy="2876550"/>
                  <wp:effectExtent l="0" t="0" r="0" b="0"/>
                  <wp:docPr id="1727" name="drex_module_35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7" name="drex_module_35_2_custom_5.png"/>
                          <pic:cNvPicPr/>
                        </pic:nvPicPr>
                        <pic:blipFill>
                          <a:blip r:embed="rId15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287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A3E307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1D1869" w14:textId="77777777" w:rsidR="00EE4219" w:rsidRDefault="00167843">
            <w:pPr>
              <w:spacing w:before="160" w:after="160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Рис.5 Раздел не активен</w:t>
            </w:r>
          </w:p>
        </w:tc>
      </w:tr>
    </w:tbl>
    <w:p w14:paraId="7ED6012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Настройка порядка отображения типов документов</w:t>
      </w:r>
    </w:p>
    <w:p w14:paraId="72F7DACF" w14:textId="4ACFA173" w:rsidR="00EE4219" w:rsidRDefault="00167843">
      <w:pPr>
        <w:spacing w:before="160" w:after="160"/>
        <w:ind w:left="720"/>
      </w:pPr>
      <w:r>
        <w:t>Слева от ползунков напротив каждого типа документа есть иконка в виде трех горизонтальный линий (</w:t>
      </w:r>
      <w:hyperlink w:anchor="cap_fe1a96de-f98a-4225-96cf-655aef7ce552">
        <w:r>
          <w:t>Рис.6</w:t>
        </w:r>
      </w:hyperlink>
      <w:r>
        <w:t>)</w:t>
      </w:r>
    </w:p>
    <w:p w14:paraId="299231B5" w14:textId="77777777" w:rsidR="00EE4219" w:rsidRDefault="00167843">
      <w:pPr>
        <w:spacing w:before="160" w:after="160"/>
        <w:ind w:left="720"/>
      </w:pPr>
      <w:r>
        <w:t>Удерживая иконку курсором и двигая вверх-вниз, можно настроить порядок, в каком типы документов будут отображаться в документообороте.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87D87E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89C5FE" w14:textId="77777777" w:rsidR="00EE4219" w:rsidRDefault="00167843">
            <w:pPr>
              <w:spacing w:line="240" w:lineRule="auto"/>
              <w:jc w:val="center"/>
            </w:pPr>
            <w:bookmarkStart w:id="1823" w:name="cap_fe1a96de-f98a-4225-96cf-655aef7ce552"/>
            <w:bookmarkEnd w:id="1823"/>
            <w:r>
              <w:rPr>
                <w:noProof/>
              </w:rPr>
              <w:lastRenderedPageBreak/>
              <w:drawing>
                <wp:inline distT="0" distB="0" distL="0" distR="0" wp14:anchorId="3455438C" wp14:editId="460D28ED">
                  <wp:extent cx="2743200" cy="2590800"/>
                  <wp:effectExtent l="0" t="0" r="0" b="0"/>
                  <wp:docPr id="1728" name="drex_module_35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8" name="drex_module_35_2_custom_6.png"/>
                          <pic:cNvPicPr/>
                        </pic:nvPicPr>
                        <pic:blipFill>
                          <a:blip r:embed="rId15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8EA5AF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D46317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Перемещение типов документов</w:t>
            </w:r>
          </w:p>
        </w:tc>
      </w:tr>
    </w:tbl>
    <w:p w14:paraId="11AFDDD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Добавить пользовательский тип</w:t>
      </w:r>
    </w:p>
    <w:p w14:paraId="22DE5879" w14:textId="1A718C40" w:rsidR="00EE4219" w:rsidRDefault="00167843">
      <w:pPr>
        <w:spacing w:before="160" w:after="160"/>
        <w:ind w:left="720"/>
      </w:pPr>
      <w:r>
        <w:t>Данная кнопка позволяет добавлять произвольный тип документов, который вам необходим (</w:t>
      </w:r>
      <w:hyperlink w:anchor="cap_19f3fd77-4d67-49f0-9c3f-3ea2fd4247af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D08F87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F4EBDB" w14:textId="77777777" w:rsidR="00EE4219" w:rsidRDefault="00167843">
            <w:pPr>
              <w:spacing w:line="240" w:lineRule="auto"/>
              <w:jc w:val="center"/>
            </w:pPr>
            <w:bookmarkStart w:id="1824" w:name="cap_19f3fd77-4d67-49f0-9c3f-3ea2fd4247af"/>
            <w:bookmarkEnd w:id="1824"/>
            <w:r>
              <w:rPr>
                <w:noProof/>
              </w:rPr>
              <w:drawing>
                <wp:inline distT="0" distB="0" distL="0" distR="0" wp14:anchorId="01E7E87D" wp14:editId="38CEB577">
                  <wp:extent cx="2924175" cy="2762250"/>
                  <wp:effectExtent l="0" t="0" r="0" b="0"/>
                  <wp:docPr id="1729" name="drex_module_35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9" name="drex_module_35_2_custom_7.png"/>
                          <pic:cNvPicPr/>
                        </pic:nvPicPr>
                        <pic:blipFill>
                          <a:blip r:embed="rId15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276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AF8291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31BBA3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Кнопка добавления типа документов</w:t>
            </w:r>
          </w:p>
        </w:tc>
      </w:tr>
    </w:tbl>
    <w:p w14:paraId="5D4D3F21" w14:textId="111E3411" w:rsidR="00EE4219" w:rsidRDefault="00167843">
      <w:pPr>
        <w:spacing w:before="160" w:after="160"/>
        <w:ind w:left="705"/>
      </w:pPr>
      <w:r>
        <w:t>При нажатии откры</w:t>
      </w:r>
      <w:r>
        <w:t>вается окно, в котором нужно ввести название нового типа документов и подтвердить создание. (</w:t>
      </w:r>
      <w:hyperlink w:anchor="cap_3f0079b3-4a8d-4b68-bb13-7e7a9e81082f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23906C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7BC4C7" w14:textId="77777777" w:rsidR="00EE4219" w:rsidRDefault="00167843">
            <w:pPr>
              <w:spacing w:line="240" w:lineRule="auto"/>
              <w:jc w:val="center"/>
            </w:pPr>
            <w:bookmarkStart w:id="1825" w:name="cap_3f0079b3-4a8d-4b68-bb13-7e7a9e81082f"/>
            <w:bookmarkEnd w:id="1825"/>
            <w:r>
              <w:rPr>
                <w:noProof/>
              </w:rPr>
              <w:lastRenderedPageBreak/>
              <w:drawing>
                <wp:inline distT="0" distB="0" distL="0" distR="0" wp14:anchorId="6D145698" wp14:editId="404AF72F">
                  <wp:extent cx="3009900" cy="1076325"/>
                  <wp:effectExtent l="0" t="0" r="0" b="0"/>
                  <wp:docPr id="1730" name="drex_module_35_2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0" name="drex_module_35_2_custom_8.png"/>
                          <pic:cNvPicPr/>
                        </pic:nvPicPr>
                        <pic:blipFill>
                          <a:blip r:embed="rId15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B43F10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C6875E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  <w:r>
              <w:rPr>
                <w:i/>
                <w:iCs/>
              </w:rPr>
              <w:t>Создание нового типа документов</w:t>
            </w:r>
          </w:p>
        </w:tc>
      </w:tr>
    </w:tbl>
    <w:p w14:paraId="18823EC9" w14:textId="4EC02839" w:rsidR="00EE4219" w:rsidRDefault="00167843">
      <w:pPr>
        <w:spacing w:before="160" w:after="160"/>
        <w:ind w:left="705"/>
      </w:pPr>
      <w:r>
        <w:t>После создания, новый тип документов появится в конце списка (</w:t>
      </w:r>
      <w:hyperlink w:anchor="cap_19f3fd77-4d67-49f0-9c3f-3ea2fd4247af">
        <w:r>
          <w:t>Рис.7</w:t>
        </w:r>
      </w:hyperlink>
      <w:r>
        <w:t>) и его отображение можно будет настраивать.</w:t>
      </w:r>
    </w:p>
    <w:p w14:paraId="57AF630F" w14:textId="77777777" w:rsidR="00EE4219" w:rsidRDefault="00167843">
      <w:pPr>
        <w:spacing w:before="160" w:after="160"/>
      </w:pPr>
      <w:r>
        <w:t>Как уже говорилось, в каждой категории типов документов содержатся сами документы</w:t>
      </w:r>
      <w:r>
        <w:t>.</w:t>
      </w:r>
    </w:p>
    <w:p w14:paraId="7E781F92" w14:textId="3CD3E774" w:rsidR="00EE4219" w:rsidRDefault="00167843">
      <w:pPr>
        <w:spacing w:before="160" w:after="160"/>
      </w:pPr>
      <w:r>
        <w:t>При наведении на документ с правой стороны присутствуют 3 иконки (</w:t>
      </w:r>
      <w:hyperlink w:anchor="cap_4d28c363-282b-427d-b04c-359bf15c4611">
        <w:r>
          <w:t>Рис.9</w:t>
        </w:r>
      </w:hyperlink>
      <w:r>
        <w:t>):</w:t>
      </w:r>
    </w:p>
    <w:p w14:paraId="61601E2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Просмотр документа, иконка в виде </w:t>
      </w:r>
      <w:r>
        <w:rPr>
          <w:b/>
          <w:bCs/>
        </w:rPr>
        <w:t>«глаза»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noProof/>
          <w:color w:val="000000"/>
        </w:rPr>
        <w:drawing>
          <wp:inline distT="0" distB="0" distL="0" distR="0" wp14:anchorId="16F9AA8E" wp14:editId="0310D352">
            <wp:extent cx="247650" cy="142875"/>
            <wp:effectExtent l="0" t="0" r="0" b="0"/>
            <wp:docPr id="1731" name="drex_module_35_2_custom_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" name="drex_module_35_2_custom_9.png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 - открывается для просмотра сформированный документ в новом окне браузера</w:t>
      </w:r>
    </w:p>
    <w:p w14:paraId="3F725AD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Скачивание документа, иконка в виде </w:t>
      </w:r>
      <w:r>
        <w:rPr>
          <w:b/>
          <w:bCs/>
        </w:rPr>
        <w:t>«стрелка вниз</w:t>
      </w:r>
      <w:r>
        <w:t>»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noProof/>
          <w:color w:val="000000"/>
        </w:rPr>
        <w:drawing>
          <wp:inline distT="0" distB="0" distL="0" distR="0" wp14:anchorId="37879A13" wp14:editId="682EA7F7">
            <wp:extent cx="257175" cy="190500"/>
            <wp:effectExtent l="0" t="0" r="0" b="0"/>
            <wp:docPr id="1732" name="drex_module_35_2_custom_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" name="drex_module_35_2_custom_10.png"/>
                    <pic:cNvPicPr/>
                  </pic:nvPicPr>
                  <pic:blipFill>
                    <a:blip r:embed="rId694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 - при нажатии происходит скачивание файла на компьютер</w:t>
      </w:r>
    </w:p>
    <w:p w14:paraId="2113062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Удаление документа, иконка в виде «</w:t>
      </w:r>
      <w:r>
        <w:rPr>
          <w:b/>
          <w:bCs/>
        </w:rPr>
        <w:t>корзины»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noProof/>
          <w:color w:val="000000"/>
        </w:rPr>
        <w:drawing>
          <wp:inline distT="0" distB="0" distL="0" distR="0" wp14:anchorId="60EE9023" wp14:editId="3B1C6DA6">
            <wp:extent cx="190500" cy="238125"/>
            <wp:effectExtent l="0" t="0" r="0" b="0"/>
            <wp:docPr id="1733" name="drex_module_35_2_custom_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" name="drex_module_35_2_custom_11.png"/>
                    <pic:cNvPicPr/>
                  </pic:nvPicPr>
                  <pic:blipFill>
                    <a:blip r:embed="rId69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2DB52D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DFD42A" w14:textId="77777777" w:rsidR="00EE4219" w:rsidRDefault="00167843">
            <w:pPr>
              <w:spacing w:line="240" w:lineRule="auto"/>
              <w:jc w:val="center"/>
              <w:rPr>
                <w:b/>
                <w:bCs/>
              </w:rPr>
            </w:pPr>
            <w:bookmarkStart w:id="1826" w:name="cap_4d28c363-282b-427d-b04c-359bf15c4611"/>
            <w:bookmarkEnd w:id="1826"/>
            <w:r>
              <w:rPr>
                <w:b/>
                <w:bCs/>
                <w:noProof/>
              </w:rPr>
              <w:drawing>
                <wp:inline distT="0" distB="0" distL="0" distR="0" wp14:anchorId="4CA75877" wp14:editId="4AF99AEE">
                  <wp:extent cx="5667375" cy="1685925"/>
                  <wp:effectExtent l="0" t="0" r="0" b="0"/>
                  <wp:docPr id="1734" name="drex_module_35_2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" name="drex_module_35_2_custom_12.png"/>
                          <pic:cNvPicPr/>
                        </pic:nvPicPr>
                        <pic:blipFill>
                          <a:blip r:embed="rId1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71AAB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058DB9" w14:textId="77777777" w:rsidR="00EE4219" w:rsidRDefault="00167843">
            <w:pPr>
              <w:spacing w:before="160" w:after="160"/>
              <w:jc w:val="center"/>
            </w:pPr>
            <w:r>
              <w:t>Рис</w:t>
            </w:r>
            <w:r>
              <w:t xml:space="preserve">.9 </w:t>
            </w:r>
          </w:p>
        </w:tc>
      </w:tr>
    </w:tbl>
    <w:p w14:paraId="45361208" w14:textId="77777777" w:rsidR="00EE4219" w:rsidRDefault="00167843">
      <w:pPr>
        <w:spacing w:before="160" w:after="160"/>
      </w:pPr>
      <w:r>
        <w:t>Перейдем к детальному рассмотрению каждого раздела типов документов.</w:t>
      </w:r>
      <w:r>
        <w:br w:type="page"/>
      </w:r>
    </w:p>
    <w:p w14:paraId="465E83A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827" w:name="c85e5784-2a7d-4df4-a4ac-3fbe8f1a4b32"/>
      <w:bookmarkEnd w:id="1827"/>
      <w:r>
        <w:rPr>
          <w:b/>
          <w:bCs/>
          <w:sz w:val="28"/>
          <w:szCs w:val="28"/>
        </w:rPr>
        <w:lastRenderedPageBreak/>
        <w:t>Общий</w:t>
      </w:r>
    </w:p>
    <w:p w14:paraId="32ECF00A" w14:textId="77777777" w:rsidR="00EE4219" w:rsidRDefault="00167843">
      <w:pPr>
        <w:spacing w:before="160" w:after="160"/>
      </w:pPr>
      <w:r>
        <w:t>Раздел содержит документы по должнику, которые формируются системой или уже сформированы.</w:t>
      </w:r>
    </w:p>
    <w:p w14:paraId="46C171B8" w14:textId="28631154" w:rsidR="00EE4219" w:rsidRDefault="00167843">
      <w:pPr>
        <w:spacing w:before="160" w:after="160"/>
      </w:pPr>
      <w:r>
        <w:t>В разделе представлены следующие поля: (</w:t>
      </w:r>
      <w:hyperlink w:anchor="cap_73af1468-bc01-4d82-8d17-5c5de697d314">
        <w:r>
          <w:t>Рис.1</w:t>
        </w:r>
      </w:hyperlink>
      <w:r>
        <w:t>)</w:t>
      </w:r>
    </w:p>
    <w:p w14:paraId="063481A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порядковый номер документа в Системе</w:t>
      </w:r>
    </w:p>
    <w:p w14:paraId="275DB28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- наименование сформированного файла</w:t>
      </w:r>
    </w:p>
    <w:p w14:paraId="509722B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формирования документа</w:t>
      </w:r>
      <w:r>
        <w:rPr>
          <w:rFonts w:ascii="Calibri" w:hAnsi="Calibri" w:cs="Calibri"/>
          <w:color w:val="000000"/>
        </w:rPr>
        <w:t xml:space="preserve"> </w:t>
      </w:r>
      <w:r>
        <w:t>- дата и время формирования документа</w:t>
      </w:r>
    </w:p>
    <w:p w14:paraId="511A898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- системный статус формирования документа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396D41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1A3CB0" w14:textId="77777777" w:rsidR="00EE4219" w:rsidRDefault="00167843">
            <w:pPr>
              <w:spacing w:line="240" w:lineRule="auto"/>
              <w:jc w:val="center"/>
            </w:pPr>
            <w:bookmarkStart w:id="1828" w:name="cap_73af1468-bc01-4d82-8d17-5c5de697d314"/>
            <w:bookmarkEnd w:id="1828"/>
            <w:r>
              <w:rPr>
                <w:noProof/>
              </w:rPr>
              <w:drawing>
                <wp:inline distT="0" distB="0" distL="0" distR="0" wp14:anchorId="64B98429" wp14:editId="3C1001B8">
                  <wp:extent cx="5667375" cy="1257300"/>
                  <wp:effectExtent l="0" t="0" r="0" b="0"/>
                  <wp:docPr id="1735" name="drex_module_35_2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5" name="drex_module_35_2_1_custom.png"/>
                          <pic:cNvPicPr/>
                        </pic:nvPicPr>
                        <pic:blipFill>
                          <a:blip r:embed="rId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0C8DA9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53AAB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Раздел "Общий"</w:t>
            </w:r>
          </w:p>
        </w:tc>
      </w:tr>
    </w:tbl>
    <w:p w14:paraId="3477925A" w14:textId="77777777" w:rsidR="00EE4219" w:rsidRDefault="00167843">
      <w:r>
        <w:br w:type="page"/>
      </w:r>
    </w:p>
    <w:p w14:paraId="6A364DF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829" w:name="b1728f83-a3db-4701-8a5a-5e1037e296e1"/>
      <w:bookmarkEnd w:id="1829"/>
      <w:r>
        <w:rPr>
          <w:b/>
          <w:bCs/>
          <w:sz w:val="28"/>
          <w:szCs w:val="28"/>
        </w:rPr>
        <w:lastRenderedPageBreak/>
        <w:t>Судебное решение</w:t>
      </w:r>
    </w:p>
    <w:p w14:paraId="40596504" w14:textId="77777777" w:rsidR="00EE4219" w:rsidRDefault="00167843">
      <w:pPr>
        <w:spacing w:before="160" w:after="160"/>
      </w:pPr>
      <w:r>
        <w:t>Раздел содержит определения о возвратах, технических отказах, отменах судебных приказов и исполнительных листов, по которым вынесены решения, статус оплаты пошлины. Система учитывает загрузку по собственникам и дольщикам. По каждому дольщику подгружается о</w:t>
      </w:r>
      <w:r>
        <w:t>тдельное судебное решение.</w:t>
      </w:r>
    </w:p>
    <w:p w14:paraId="408524AB" w14:textId="7B9C823A" w:rsidR="00EE4219" w:rsidRDefault="00167843">
      <w:pPr>
        <w:spacing w:before="160" w:after="160"/>
      </w:pPr>
      <w:r>
        <w:t>В разделе представлены следующие поля: (</w:t>
      </w:r>
      <w:hyperlink w:anchor="cap_43396061-c216-490c-bf86-ccb59878c119">
        <w:r>
          <w:t>Рис.1</w:t>
        </w:r>
      </w:hyperlink>
      <w:r>
        <w:t>)</w:t>
      </w:r>
    </w:p>
    <w:p w14:paraId="4EDC8245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–</w:t>
      </w:r>
      <w:r>
        <w:rPr>
          <w:rFonts w:ascii="Calibri" w:hAnsi="Calibri" w:cs="Calibri"/>
          <w:color w:val="000000"/>
        </w:rPr>
        <w:t xml:space="preserve"> </w:t>
      </w:r>
      <w:r>
        <w:t>порядковый номер документа в системе</w:t>
      </w:r>
    </w:p>
    <w:p w14:paraId="7C7E7C36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 –</w:t>
      </w:r>
      <w:r>
        <w:rPr>
          <w:rFonts w:ascii="Calibri" w:hAnsi="Calibri" w:cs="Calibri"/>
          <w:color w:val="000000"/>
        </w:rPr>
        <w:t xml:space="preserve"> </w:t>
      </w:r>
      <w:r>
        <w:t>статус судебного решения (вступило в силу, отмена решения, возвращено, вынесен судебный приказ, технический отказ)</w:t>
      </w:r>
    </w:p>
    <w:p w14:paraId="1B701A15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задолженности –</w:t>
      </w:r>
      <w:r>
        <w:rPr>
          <w:rFonts w:ascii="Calibri" w:hAnsi="Calibri" w:cs="Calibri"/>
          <w:color w:val="000000"/>
        </w:rPr>
        <w:t xml:space="preserve"> </w:t>
      </w:r>
      <w:r>
        <w:t>период по которому была подача заявления в ФССП</w:t>
      </w:r>
    </w:p>
    <w:p w14:paraId="36A551D9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 –</w:t>
      </w:r>
      <w:r>
        <w:rPr>
          <w:rFonts w:ascii="Calibri" w:hAnsi="Calibri" w:cs="Calibri"/>
          <w:color w:val="000000"/>
        </w:rPr>
        <w:t xml:space="preserve"> </w:t>
      </w:r>
      <w:r>
        <w:t>наименование загруженного файла</w:t>
      </w:r>
    </w:p>
    <w:p w14:paraId="7F41D0D6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–</w:t>
      </w:r>
      <w:r>
        <w:rPr>
          <w:rFonts w:ascii="Calibri" w:hAnsi="Calibri" w:cs="Calibri"/>
          <w:color w:val="000000"/>
        </w:rPr>
        <w:t xml:space="preserve"> </w:t>
      </w:r>
      <w:r>
        <w:t>ФИО должника</w:t>
      </w:r>
    </w:p>
    <w:p w14:paraId="1AF5AE3C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 –</w:t>
      </w:r>
      <w:r>
        <w:rPr>
          <w:rFonts w:ascii="Calibri" w:hAnsi="Calibri" w:cs="Calibri"/>
          <w:color w:val="000000"/>
        </w:rPr>
        <w:t xml:space="preserve"> </w:t>
      </w:r>
      <w:r>
        <w:t>сумма задолженности без учета пени и пошлины</w:t>
      </w:r>
    </w:p>
    <w:p w14:paraId="5E29FD73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Пени –</w:t>
      </w:r>
      <w:r>
        <w:rPr>
          <w:rFonts w:ascii="Calibri" w:hAnsi="Calibri" w:cs="Calibri"/>
          <w:color w:val="000000"/>
        </w:rPr>
        <w:t xml:space="preserve"> </w:t>
      </w:r>
      <w:r>
        <w:t>пени за весь период задолженности</w:t>
      </w:r>
    </w:p>
    <w:p w14:paraId="0BED13D3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Пошлина –</w:t>
      </w:r>
      <w:r>
        <w:rPr>
          <w:rFonts w:ascii="Calibri" w:hAnsi="Calibri" w:cs="Calibri"/>
          <w:color w:val="000000"/>
        </w:rPr>
        <w:t xml:space="preserve"> </w:t>
      </w:r>
      <w:r>
        <w:t>пошлина для подачи в ФССП</w:t>
      </w:r>
    </w:p>
    <w:p w14:paraId="211E4079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Общая задолженность –</w:t>
      </w:r>
      <w:r>
        <w:rPr>
          <w:rFonts w:ascii="Calibri" w:hAnsi="Calibri" w:cs="Calibri"/>
          <w:color w:val="000000"/>
        </w:rPr>
        <w:t xml:space="preserve"> </w:t>
      </w:r>
      <w:r>
        <w:t>задолженность, включающая в себя пени и пошлину</w:t>
      </w:r>
    </w:p>
    <w:p w14:paraId="209C2BFD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дела –</w:t>
      </w:r>
      <w:r>
        <w:rPr>
          <w:rFonts w:ascii="Calibri" w:hAnsi="Calibri" w:cs="Calibri"/>
          <w:color w:val="000000"/>
        </w:rPr>
        <w:t xml:space="preserve"> </w:t>
      </w:r>
      <w:r>
        <w:t>номер судебного дела</w:t>
      </w:r>
    </w:p>
    <w:p w14:paraId="22504E12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вынесения –</w:t>
      </w:r>
      <w:r>
        <w:rPr>
          <w:rFonts w:ascii="Calibri" w:hAnsi="Calibri" w:cs="Calibri"/>
          <w:color w:val="000000"/>
        </w:rPr>
        <w:t xml:space="preserve"> </w:t>
      </w:r>
      <w:r>
        <w:t>дата вынесения судебного решения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92FABC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CFD51D" w14:textId="77777777" w:rsidR="00EE4219" w:rsidRDefault="00167843">
            <w:pPr>
              <w:spacing w:line="240" w:lineRule="auto"/>
              <w:jc w:val="center"/>
            </w:pPr>
            <w:bookmarkStart w:id="1830" w:name="cap_43396061-c216-490c-bf86-ccb59878c119"/>
            <w:bookmarkEnd w:id="1830"/>
            <w:r>
              <w:rPr>
                <w:noProof/>
              </w:rPr>
              <w:drawing>
                <wp:inline distT="0" distB="0" distL="0" distR="0" wp14:anchorId="4D1ECE1A" wp14:editId="31D5A89E">
                  <wp:extent cx="5667375" cy="1066800"/>
                  <wp:effectExtent l="0" t="0" r="0" b="0"/>
                  <wp:docPr id="1736" name="drex_module_35_2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6" name="drex_module_35_2_2_custom.png"/>
                          <pic:cNvPicPr/>
                        </pic:nvPicPr>
                        <pic:blipFill>
                          <a:blip r:embed="rId15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E4ADB7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DEB17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8D2A877" w14:textId="77777777" w:rsidR="00EE4219" w:rsidRDefault="00167843">
      <w:pPr>
        <w:spacing w:before="160" w:after="160"/>
      </w:pPr>
      <w:r>
        <w:t>Документы в Систему могут быть загружены несколькими способами:</w:t>
      </w:r>
    </w:p>
    <w:p w14:paraId="7495D29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Автоматическая загрузка</w:t>
      </w:r>
    </w:p>
    <w:p w14:paraId="32BBEFC0" w14:textId="77777777" w:rsidR="00EE4219" w:rsidRDefault="00167843">
      <w:pPr>
        <w:spacing w:before="160" w:after="160"/>
        <w:ind w:left="360"/>
      </w:pPr>
      <w:r>
        <w:t xml:space="preserve">При выборе этого типа загрузки возможно загружать несколько судебных приказов одновременно. Нейронная сеть распознает и извлекает данные из загруженного документа и загружает в раздел </w:t>
      </w:r>
      <w:r>
        <w:rPr>
          <w:b/>
          <w:bCs/>
        </w:rPr>
        <w:t>«Судебное решение»</w:t>
      </w:r>
      <w:r>
        <w:t>. При загрузке через нейронную сеть система сопоставля</w:t>
      </w:r>
      <w:r>
        <w:t>ет данные по должнику и сравнивает с ФИО номер судебного приказа. Если данные совпадают, происходит загрузка в карточку должника.</w:t>
      </w:r>
    </w:p>
    <w:p w14:paraId="6EE961F4" w14:textId="6742FCF9" w:rsidR="00EE4219" w:rsidRDefault="00167843">
      <w:pPr>
        <w:spacing w:before="160" w:after="160"/>
        <w:ind w:left="360"/>
      </w:pPr>
      <w:r>
        <w:t>Автоматическая загрузка происходит через раздел</w:t>
      </w:r>
      <w:r>
        <w:rPr>
          <w:rFonts w:ascii="Calibri" w:hAnsi="Calibri" w:cs="Calibri"/>
          <w:color w:val="000000"/>
        </w:rPr>
        <w:t xml:space="preserve"> </w:t>
      </w:r>
      <w:hyperlink r:id="rId1589">
        <w:r>
          <w:rPr>
            <w:u w:val="single"/>
          </w:rPr>
          <w:t>Обмен данными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 xml:space="preserve">В разделе нужно выбрать </w:t>
      </w:r>
      <w:r>
        <w:rPr>
          <w:b/>
          <w:bCs/>
        </w:rPr>
        <w:t>«Загрузка данных» - «Судебный приказ</w:t>
      </w:r>
      <w:r>
        <w:t xml:space="preserve">», затем выбрать тип производства – </w:t>
      </w:r>
      <w:r>
        <w:rPr>
          <w:b/>
          <w:bCs/>
        </w:rPr>
        <w:t>Исполнительное производство</w:t>
      </w:r>
      <w:r>
        <w:t xml:space="preserve">, нажать на </w:t>
      </w:r>
      <w:r>
        <w:rPr>
          <w:b/>
          <w:bCs/>
        </w:rPr>
        <w:t>«+»</w:t>
      </w:r>
      <w:r>
        <w:t xml:space="preserve">, добавить один или несколько файлов с локального компьютера, нажать на кнопку </w:t>
      </w:r>
      <w:r>
        <w:rPr>
          <w:b/>
          <w:bCs/>
        </w:rPr>
        <w:t>«Загрузить»</w:t>
      </w:r>
      <w:r>
        <w:t xml:space="preserve"> (</w:t>
      </w:r>
      <w:hyperlink w:anchor="cap_6b944eaa-2af0-4c30-a163-a12c46b7b20e">
        <w:r>
          <w:t>Рис.2</w:t>
        </w:r>
      </w:hyperlink>
      <w:r>
        <w:t>) и (</w:t>
      </w:r>
      <w:hyperlink w:anchor="cap_86bb5fa5-2894-4051-b247-666cd1734f69">
        <w:r>
          <w:t>Рис.3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5522CB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5FB93E" w14:textId="77777777" w:rsidR="00EE4219" w:rsidRDefault="00167843">
            <w:pPr>
              <w:spacing w:line="240" w:lineRule="auto"/>
              <w:jc w:val="center"/>
            </w:pPr>
            <w:bookmarkStart w:id="1831" w:name="cap_6b944eaa-2af0-4c30-a163-a12c46b7b20e"/>
            <w:bookmarkEnd w:id="1831"/>
            <w:r>
              <w:rPr>
                <w:noProof/>
              </w:rPr>
              <w:drawing>
                <wp:inline distT="0" distB="0" distL="0" distR="0" wp14:anchorId="6CB281D3" wp14:editId="172B5FFC">
                  <wp:extent cx="3400425" cy="1704975"/>
                  <wp:effectExtent l="0" t="0" r="0" b="0"/>
                  <wp:docPr id="1737" name="drex_module_35_2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7" name="drex_module_35_2_2_custom_2.png"/>
                          <pic:cNvPicPr/>
                        </pic:nvPicPr>
                        <pic:blipFill>
                          <a:blip r:embed="rId15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0EAD90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89E38A" w14:textId="77777777" w:rsidR="00EE4219" w:rsidRDefault="00167843">
            <w:pPr>
              <w:spacing w:before="160" w:after="160"/>
              <w:ind w:left="360"/>
              <w:jc w:val="center"/>
            </w:pPr>
            <w:r>
              <w:t xml:space="preserve">Рис.2 </w:t>
            </w:r>
          </w:p>
        </w:tc>
      </w:tr>
    </w:tbl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E2E46B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95E991" w14:textId="77777777" w:rsidR="00EE4219" w:rsidRDefault="00167843">
            <w:pPr>
              <w:spacing w:line="240" w:lineRule="auto"/>
              <w:jc w:val="center"/>
            </w:pPr>
            <w:bookmarkStart w:id="1832" w:name="cap_86bb5fa5-2894-4051-b247-666cd1734f69"/>
            <w:bookmarkEnd w:id="1832"/>
            <w:r>
              <w:rPr>
                <w:noProof/>
              </w:rPr>
              <w:drawing>
                <wp:inline distT="0" distB="0" distL="0" distR="0" wp14:anchorId="760E0269" wp14:editId="127F7B5F">
                  <wp:extent cx="5667375" cy="2705100"/>
                  <wp:effectExtent l="0" t="0" r="0" b="0"/>
                  <wp:docPr id="1738" name="drex_module_35_2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" name="drex_module_35_2_2_custom_3.png"/>
                          <pic:cNvPicPr/>
                        </pic:nvPicPr>
                        <pic:blipFill>
                          <a:blip r:embed="rId1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67DD62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5B37F0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448D08C2" w14:textId="0FEFD76B" w:rsidR="00EE4219" w:rsidRDefault="00167843">
      <w:pPr>
        <w:spacing w:before="160" w:after="160"/>
      </w:pPr>
      <w:r>
        <w:lastRenderedPageBreak/>
        <w:t>После загрузки система выдает отчет, в котором указывает какие судебные приказа или исполнительные листы были загружены, какие нет с указанием причины по которой судебный приказ не загрузился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1f4b5c94-83b3-405d-81d9-96bfe177ecf3">
        <w:r>
          <w:t>Рис.4</w:t>
        </w:r>
      </w:hyperlink>
      <w:r>
        <w:t>)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90AFB1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95C09B" w14:textId="77777777" w:rsidR="00EE4219" w:rsidRDefault="00167843">
            <w:pPr>
              <w:spacing w:line="240" w:lineRule="auto"/>
              <w:jc w:val="center"/>
            </w:pPr>
            <w:bookmarkStart w:id="1833" w:name="cap_1f4b5c94-83b3-405d-81d9-96bfe177ecf3"/>
            <w:bookmarkEnd w:id="1833"/>
            <w:r>
              <w:rPr>
                <w:noProof/>
              </w:rPr>
              <w:drawing>
                <wp:inline distT="0" distB="0" distL="0" distR="0" wp14:anchorId="3FAC9D7D" wp14:editId="5C22A42B">
                  <wp:extent cx="2428875" cy="552450"/>
                  <wp:effectExtent l="0" t="0" r="0" b="0"/>
                  <wp:docPr id="1739" name="drex_module_35_2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9" name="drex_module_35_2_2_custom_4.png"/>
                          <pic:cNvPicPr/>
                        </pic:nvPicPr>
                        <pic:blipFill>
                          <a:blip r:embed="rId1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5923B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50444D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0DBC63AD" w14:textId="7F27DA1E" w:rsidR="00EE4219" w:rsidRDefault="00167843">
      <w:pPr>
        <w:spacing w:before="160" w:after="160"/>
        <w:ind w:left="360"/>
      </w:pPr>
      <w:r>
        <w:t>Более подробно об автоматической документов и выборе дополнительных параметров рассказано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Обмен данными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</w:p>
    <w:p w14:paraId="0F4893C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6E5B02E6" w14:textId="77777777" w:rsidR="00EE4219" w:rsidRDefault="00167843">
      <w:pPr>
        <w:spacing w:before="160" w:after="160"/>
        <w:ind w:left="720"/>
      </w:pPr>
      <w:r>
        <w:t>При выборе этого типа загрузки также возможно работать с несколькими документами одновременно.</w:t>
      </w:r>
    </w:p>
    <w:p w14:paraId="348B332F" w14:textId="36E79E38" w:rsidR="00EE4219" w:rsidRDefault="00167843">
      <w:pPr>
        <w:spacing w:before="160" w:after="160"/>
        <w:ind w:left="720"/>
      </w:pPr>
      <w:r>
        <w:t xml:space="preserve">В разделе </w:t>
      </w:r>
      <w:r>
        <w:rPr>
          <w:b/>
          <w:bCs/>
        </w:rPr>
        <w:t>«Документооборот» - «Судебное решение»</w:t>
      </w:r>
      <w:r>
        <w:t xml:space="preserve"> в правом верхнем углу нажимаем на кнопку </w:t>
      </w:r>
      <w:r>
        <w:rPr>
          <w:b/>
          <w:bCs/>
        </w:rPr>
        <w:t>«Загрузить»</w:t>
      </w:r>
      <w:r>
        <w:t xml:space="preserve"> (</w:t>
      </w:r>
      <w:hyperlink w:anchor="cap_845a3bc7-7bb2-4bfd-99c3-9b767389ff22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3D873D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374ED7" w14:textId="77777777" w:rsidR="00EE4219" w:rsidRDefault="00167843">
            <w:pPr>
              <w:spacing w:line="240" w:lineRule="auto"/>
              <w:jc w:val="center"/>
            </w:pPr>
            <w:bookmarkStart w:id="1834" w:name="cap_845a3bc7-7bb2-4bfd-99c3-9b767389ff22"/>
            <w:bookmarkEnd w:id="1834"/>
            <w:r>
              <w:rPr>
                <w:noProof/>
              </w:rPr>
              <w:drawing>
                <wp:inline distT="0" distB="0" distL="0" distR="0" wp14:anchorId="3800E4B5" wp14:editId="1552BA7D">
                  <wp:extent cx="5667375" cy="1162050"/>
                  <wp:effectExtent l="0" t="0" r="0" b="0"/>
                  <wp:docPr id="1740" name="drex_module_35_2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" name="drex_module_35_2_2_custom_5.png"/>
                          <pic:cNvPicPr/>
                        </pic:nvPicPr>
                        <pic:blipFill>
                          <a:blip r:embed="rId1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4C598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E18C06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Загрузка документов</w:t>
            </w:r>
          </w:p>
        </w:tc>
      </w:tr>
    </w:tbl>
    <w:p w14:paraId="3B7B0370" w14:textId="6EADA4C8" w:rsidR="00EE4219" w:rsidRDefault="00167843">
      <w:pPr>
        <w:spacing w:before="160" w:after="160"/>
        <w:ind w:left="720"/>
      </w:pPr>
      <w:r>
        <w:t>После нажатия кнопки открывается окно для ввода данных (</w:t>
      </w:r>
      <w:hyperlink w:anchor="cap_0067220d-c5a9-4238-bf4a-466d5693baf8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C55C66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3FB6D3" w14:textId="77777777" w:rsidR="00EE4219" w:rsidRDefault="00167843">
            <w:pPr>
              <w:spacing w:line="240" w:lineRule="auto"/>
              <w:jc w:val="center"/>
            </w:pPr>
            <w:bookmarkStart w:id="1835" w:name="cap_0067220d-c5a9-4238-bf4a-466d5693baf8"/>
            <w:bookmarkEnd w:id="1835"/>
            <w:r>
              <w:rPr>
                <w:noProof/>
              </w:rPr>
              <w:lastRenderedPageBreak/>
              <w:drawing>
                <wp:inline distT="0" distB="0" distL="0" distR="0" wp14:anchorId="21C912DF" wp14:editId="39E5B719">
                  <wp:extent cx="3914775" cy="8010525"/>
                  <wp:effectExtent l="0" t="0" r="0" b="0"/>
                  <wp:docPr id="1741" name="drex_module_35_2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1" name="drex_module_35_2_2_custom_6.png"/>
                          <pic:cNvPicPr/>
                        </pic:nvPicPr>
                        <pic:blipFill>
                          <a:blip r:embed="rId1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4775" cy="801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4ECCBA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A7FEF5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Данные, необходимые для загрузки</w:t>
            </w:r>
          </w:p>
        </w:tc>
      </w:tr>
    </w:tbl>
    <w:p w14:paraId="4B4EA169" w14:textId="77777777" w:rsidR="00EE4219" w:rsidRDefault="00167843">
      <w:pPr>
        <w:spacing w:before="160" w:after="160"/>
        <w:ind w:left="720"/>
      </w:pPr>
      <w:r>
        <w:lastRenderedPageBreak/>
        <w:t>Чтобы загрузить судебное решение, необходимо ввести следующие данные:</w:t>
      </w:r>
    </w:p>
    <w:p w14:paraId="229312C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Файл – при нажатии на кнопку </w:t>
      </w:r>
      <w:r>
        <w:rPr>
          <w:b/>
          <w:bCs/>
        </w:rPr>
        <w:t>«Выбрать файл»</w:t>
      </w:r>
      <w:r>
        <w:t xml:space="preserve"> выбираем документ на вашем компьютере. Данное поле является </w:t>
      </w:r>
      <w:r>
        <w:rPr>
          <w:b/>
          <w:bCs/>
        </w:rPr>
        <w:t>обязательным</w:t>
      </w:r>
      <w:r>
        <w:t xml:space="preserve"> для выбора.</w:t>
      </w:r>
    </w:p>
    <w:p w14:paraId="7F437F9A" w14:textId="16976FB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Статус – из выпадающего списка выбираем статус судебного решения (</w:t>
      </w:r>
      <w:hyperlink w:anchor="cap_dde274c2-c37e-47f1-af00-8f02606cd384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5B08A1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83430F" w14:textId="77777777" w:rsidR="00EE4219" w:rsidRDefault="00167843">
            <w:pPr>
              <w:spacing w:line="240" w:lineRule="auto"/>
              <w:jc w:val="center"/>
            </w:pPr>
            <w:bookmarkStart w:id="1836" w:name="cap_dde274c2-c37e-47f1-af00-8f02606cd384"/>
            <w:bookmarkEnd w:id="1836"/>
            <w:r>
              <w:rPr>
                <w:noProof/>
              </w:rPr>
              <w:drawing>
                <wp:inline distT="0" distB="0" distL="0" distR="0" wp14:anchorId="3CAE1BDD" wp14:editId="7E6FC8B2">
                  <wp:extent cx="3038475" cy="1400175"/>
                  <wp:effectExtent l="0" t="0" r="0" b="0"/>
                  <wp:docPr id="1742" name="drex_module_35_2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2" name="drex_module_35_2_2_custom_7.png"/>
                          <pic:cNvPicPr/>
                        </pic:nvPicPr>
                        <pic:blipFill>
                          <a:blip r:embed="rId15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17A35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AD6C10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4DE302DF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Название суда – наименование судебного участка, вынесшего судебный приказ или исполнительный лист</w:t>
      </w:r>
    </w:p>
    <w:p w14:paraId="18F207E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судебного решения</w:t>
      </w:r>
      <w:r>
        <w:rPr>
          <w:rFonts w:ascii="Calibri" w:hAnsi="Calibri" w:cs="Calibri"/>
          <w:color w:val="000000"/>
        </w:rPr>
        <w:t xml:space="preserve"> </w:t>
      </w:r>
      <w:r>
        <w:t>-</w:t>
      </w:r>
      <w:r>
        <w:rPr>
          <w:rFonts w:ascii="Calibri" w:hAnsi="Calibri" w:cs="Calibri"/>
          <w:color w:val="000000"/>
        </w:rPr>
        <w:t xml:space="preserve"> </w:t>
      </w:r>
      <w:r>
        <w:t>при нажатии на поле ввода открывается календарь с выбором даты вынесения судебного решения</w:t>
      </w:r>
    </w:p>
    <w:p w14:paraId="1826933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№ судебного решения</w:t>
      </w:r>
    </w:p>
    <w:p w14:paraId="1AEAA4D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ФИО должника</w:t>
      </w:r>
    </w:p>
    <w:p w14:paraId="36C16E6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Адрес – адрес регистрации, в случае определения о возврате в связи с другой подсудности по другому адресу регистрации должника</w:t>
      </w:r>
    </w:p>
    <w:p w14:paraId="35B4E05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Место рождения</w:t>
      </w:r>
    </w:p>
    <w:p w14:paraId="770E9C8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 Дата рождения - при нажатии на поле ввода открывается календарь с выбором даты вынесения</w:t>
      </w:r>
      <w:r>
        <w:t xml:space="preserve"> судебного решения</w:t>
      </w:r>
    </w:p>
    <w:p w14:paraId="0696DE3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Сумма долга</w:t>
      </w:r>
    </w:p>
    <w:p w14:paraId="64D81722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Пени</w:t>
      </w:r>
    </w:p>
    <w:p w14:paraId="50FC58CE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Пошлина</w:t>
      </w:r>
    </w:p>
    <w:p w14:paraId="7BE7AE6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Паспортные данные</w:t>
      </w:r>
    </w:p>
    <w:p w14:paraId="021B726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СНИЛС</w:t>
      </w:r>
    </w:p>
    <w:p w14:paraId="720094F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Номер Лицевого счета</w:t>
      </w:r>
    </w:p>
    <w:p w14:paraId="1B6070E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Начало периода задолженности - при нажатии на поле ввода открывается календарь с выбором даты начала задолженности</w:t>
      </w:r>
    </w:p>
    <w:p w14:paraId="5DD800F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Окончание периода за</w:t>
      </w:r>
      <w:r>
        <w:t>долженности - при нажатии на поле ввода открывается календарь с выбором даты окончания задолженности</w:t>
      </w:r>
    </w:p>
    <w:p w14:paraId="42A91224" w14:textId="77777777" w:rsidR="00EE4219" w:rsidRDefault="00167843">
      <w:pPr>
        <w:spacing w:before="160" w:after="160"/>
      </w:pPr>
      <w:r>
        <w:t xml:space="preserve">После заполнения всех полей, нажимаем </w:t>
      </w:r>
      <w:r>
        <w:rPr>
          <w:b/>
          <w:bCs/>
        </w:rPr>
        <w:t>«Подтвердить»</w:t>
      </w:r>
      <w:r>
        <w:t>.</w:t>
      </w:r>
    </w:p>
    <w:p w14:paraId="6B29BAD4" w14:textId="77777777" w:rsidR="00EE4219" w:rsidRDefault="00167843">
      <w:pPr>
        <w:spacing w:before="160" w:after="160"/>
      </w:pPr>
      <w:r>
        <w:t>Загруженные данные отобразятся в списке документов.</w:t>
      </w:r>
    </w:p>
    <w:p w14:paraId="3AF1495B" w14:textId="4AA5780D" w:rsidR="00EE4219" w:rsidRDefault="00167843">
      <w:pPr>
        <w:spacing w:before="160" w:after="160"/>
      </w:pPr>
      <w:r>
        <w:t xml:space="preserve">Загруженное судебное решение можно отредактировать, воспользовавшись кнопкой </w:t>
      </w:r>
      <w:r>
        <w:rPr>
          <w:b/>
          <w:bCs/>
        </w:rPr>
        <w:t>«Карандаш»</w:t>
      </w:r>
      <w:r>
        <w:t>, расположенной с правой стороны экрана (</w:t>
      </w:r>
      <w:hyperlink w:anchor="cap_ce296d4d-c8f6-4173-93c1-7549620764d8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4A199D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980917" w14:textId="77777777" w:rsidR="00EE4219" w:rsidRDefault="00167843">
            <w:pPr>
              <w:spacing w:line="240" w:lineRule="auto"/>
              <w:jc w:val="center"/>
            </w:pPr>
            <w:bookmarkStart w:id="1837" w:name="cap_ce296d4d-c8f6-4173-93c1-7549620764d8"/>
            <w:bookmarkEnd w:id="1837"/>
            <w:r>
              <w:rPr>
                <w:noProof/>
              </w:rPr>
              <w:drawing>
                <wp:inline distT="0" distB="0" distL="0" distR="0" wp14:anchorId="21734595" wp14:editId="5E4134C7">
                  <wp:extent cx="5667375" cy="495300"/>
                  <wp:effectExtent l="0" t="0" r="0" b="0"/>
                  <wp:docPr id="1743" name="drex_module_35_2_2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3" name="drex_module_35_2_2_custom_8.png"/>
                          <pic:cNvPicPr/>
                        </pic:nvPicPr>
                        <pic:blipFill>
                          <a:blip r:embed="rId1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8D1088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968DF8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664228E5" w14:textId="48FB69E2" w:rsidR="00EE4219" w:rsidRDefault="00167843">
      <w:pPr>
        <w:spacing w:before="160" w:after="160"/>
      </w:pPr>
      <w:r>
        <w:t>Поля для редактирования такие же, как при загру</w:t>
      </w:r>
      <w:r>
        <w:t>зке судебного решения (</w:t>
      </w:r>
      <w:hyperlink w:anchor="cap_3a283402-5d9a-4b80-8757-ccb25427a8b2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57C268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327B5F5" w14:textId="77777777" w:rsidR="00EE4219" w:rsidRDefault="00167843">
            <w:pPr>
              <w:spacing w:line="240" w:lineRule="auto"/>
              <w:jc w:val="center"/>
            </w:pPr>
            <w:bookmarkStart w:id="1838" w:name="cap_3a283402-5d9a-4b80-8757-ccb25427a8b2"/>
            <w:bookmarkEnd w:id="1838"/>
            <w:r>
              <w:rPr>
                <w:noProof/>
              </w:rPr>
              <w:lastRenderedPageBreak/>
              <w:drawing>
                <wp:inline distT="0" distB="0" distL="0" distR="0" wp14:anchorId="0692935C" wp14:editId="402BD476">
                  <wp:extent cx="3590925" cy="6019800"/>
                  <wp:effectExtent l="0" t="0" r="0" b="0"/>
                  <wp:docPr id="1744" name="drex_module_35_2_2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4" name="drex_module_35_2_2_custom_9.png"/>
                          <pic:cNvPicPr/>
                        </pic:nvPicPr>
                        <pic:blipFill>
                          <a:blip r:embed="rId15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601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A0A32A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6DF27E4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64467F9E" w14:textId="77777777" w:rsidR="00EE4219" w:rsidRDefault="00167843">
      <w:pPr>
        <w:spacing w:before="160" w:after="160"/>
      </w:pPr>
      <w:r>
        <w:t xml:space="preserve">По окончании редактирования нужно нажать кнопку </w:t>
      </w:r>
      <w:r>
        <w:rPr>
          <w:b/>
          <w:bCs/>
        </w:rPr>
        <w:t>«Подтвердить»</w:t>
      </w:r>
      <w:r>
        <w:t>.</w:t>
      </w:r>
      <w:r>
        <w:br w:type="page"/>
      </w:r>
    </w:p>
    <w:p w14:paraId="7F9AC4C2" w14:textId="77777777" w:rsidR="00EE4219" w:rsidRDefault="00167843">
      <w:pPr>
        <w:spacing w:before="320" w:after="160"/>
        <w:rPr>
          <w:b/>
          <w:bCs/>
          <w:sz w:val="28"/>
          <w:szCs w:val="28"/>
        </w:rPr>
      </w:pPr>
      <w:bookmarkStart w:id="1839" w:name="9c319415-d527-4952-94bf-374ffa74b86a"/>
      <w:bookmarkEnd w:id="1839"/>
      <w:r>
        <w:rPr>
          <w:b/>
          <w:bCs/>
          <w:sz w:val="28"/>
          <w:szCs w:val="28"/>
        </w:rPr>
        <w:lastRenderedPageBreak/>
        <w:t>ФССП</w:t>
      </w:r>
    </w:p>
    <w:p w14:paraId="6F7B4A0C" w14:textId="77777777" w:rsidR="00EE4219" w:rsidRDefault="00167843">
      <w:pPr>
        <w:spacing w:before="160" w:after="160"/>
      </w:pPr>
      <w:r>
        <w:t>Раздел содержит документы с данными по запросам и ответам от Федеральной службы судебных приставов (ФССП).</w:t>
      </w:r>
    </w:p>
    <w:p w14:paraId="67D4AD10" w14:textId="7019D0CD" w:rsidR="00EE4219" w:rsidRDefault="00167843">
      <w:pPr>
        <w:spacing w:before="160" w:after="160"/>
      </w:pPr>
      <w:r>
        <w:t>В разделе представлены следующие поля: (</w:t>
      </w:r>
      <w:hyperlink w:anchor="cap_27c93a57-206a-40de-b3d3-8ab42ae2a9c8">
        <w:r>
          <w:t>Рис.1</w:t>
        </w:r>
      </w:hyperlink>
      <w:r>
        <w:t>)</w:t>
      </w:r>
    </w:p>
    <w:p w14:paraId="65001EA5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–</w:t>
      </w:r>
      <w:r>
        <w:rPr>
          <w:rFonts w:ascii="Calibri" w:hAnsi="Calibri" w:cs="Calibri"/>
          <w:color w:val="000000"/>
        </w:rPr>
        <w:t xml:space="preserve"> </w:t>
      </w:r>
      <w:r>
        <w:t>порядковый номер документа в системе</w:t>
      </w:r>
    </w:p>
    <w:p w14:paraId="50A485FE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заявления –</w:t>
      </w:r>
      <w:r>
        <w:rPr>
          <w:rFonts w:ascii="Calibri" w:hAnsi="Calibri" w:cs="Calibri"/>
          <w:color w:val="000000"/>
        </w:rPr>
        <w:t xml:space="preserve"> </w:t>
      </w:r>
      <w:r>
        <w:t>порядковый номер заявления в системе ФССП</w:t>
      </w:r>
    </w:p>
    <w:p w14:paraId="52B54A3F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Наименование запроса</w:t>
      </w:r>
      <w:r>
        <w:rPr>
          <w:rFonts w:ascii="Calibri" w:hAnsi="Calibri" w:cs="Calibri"/>
          <w:color w:val="000000"/>
        </w:rPr>
        <w:t xml:space="preserve"> </w:t>
      </w:r>
      <w:r>
        <w:t>–</w:t>
      </w:r>
      <w:r>
        <w:rPr>
          <w:rFonts w:ascii="Calibri" w:hAnsi="Calibri" w:cs="Calibri"/>
          <w:color w:val="000000"/>
        </w:rPr>
        <w:t xml:space="preserve"> </w:t>
      </w:r>
      <w:r>
        <w:t>название направленного запроса в ФССП</w:t>
      </w:r>
    </w:p>
    <w:p w14:paraId="0FEE3F16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 запроса</w:t>
      </w:r>
      <w:r>
        <w:rPr>
          <w:rFonts w:ascii="Calibri" w:hAnsi="Calibri" w:cs="Calibri"/>
          <w:color w:val="000000"/>
        </w:rPr>
        <w:t xml:space="preserve"> </w:t>
      </w:r>
      <w:r>
        <w:t>–</w:t>
      </w:r>
      <w:r>
        <w:rPr>
          <w:rFonts w:ascii="Calibri" w:hAnsi="Calibri" w:cs="Calibri"/>
          <w:color w:val="000000"/>
        </w:rPr>
        <w:t xml:space="preserve"> </w:t>
      </w:r>
      <w:r>
        <w:t>название типа: запрос и ответ</w:t>
      </w:r>
    </w:p>
    <w:p w14:paraId="41F6ED8F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Текст ответа</w:t>
      </w:r>
      <w:r>
        <w:rPr>
          <w:rFonts w:ascii="Calibri" w:hAnsi="Calibri" w:cs="Calibri"/>
          <w:color w:val="000000"/>
        </w:rPr>
        <w:t xml:space="preserve"> </w:t>
      </w:r>
      <w:r>
        <w:t>–</w:t>
      </w:r>
      <w:r>
        <w:t xml:space="preserve"> текст полученного из ФССП ответа</w:t>
      </w:r>
    </w:p>
    <w:p w14:paraId="39045420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p w14:paraId="761C2CE8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получения документа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загрузки документа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FFDFD4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F3C5F4" w14:textId="77777777" w:rsidR="00EE4219" w:rsidRDefault="00167843">
            <w:pPr>
              <w:spacing w:line="240" w:lineRule="auto"/>
              <w:jc w:val="center"/>
            </w:pPr>
            <w:bookmarkStart w:id="1840" w:name="cap_27c93a57-206a-40de-b3d3-8ab42ae2a9c8"/>
            <w:bookmarkEnd w:id="1840"/>
            <w:r>
              <w:rPr>
                <w:noProof/>
              </w:rPr>
              <w:drawing>
                <wp:inline distT="0" distB="0" distL="0" distR="0" wp14:anchorId="6C829ADE" wp14:editId="697C14FB">
                  <wp:extent cx="5667375" cy="1971675"/>
                  <wp:effectExtent l="0" t="0" r="0" b="0"/>
                  <wp:docPr id="1745" name="drex_module_35_2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" name="drex_module_35_2_3_custom.png"/>
                          <pic:cNvPicPr/>
                        </pic:nvPicPr>
                        <pic:blipFill>
                          <a:blip r:embed="rId1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547BCF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EA6C4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C2981AF" w14:textId="77777777" w:rsidR="00EE4219" w:rsidRDefault="00167843">
      <w:pPr>
        <w:spacing w:before="160" w:after="160"/>
      </w:pPr>
      <w:r>
        <w:t>Загрузка документов происходит автоматически</w:t>
      </w:r>
      <w:r>
        <w:rPr>
          <w:rFonts w:ascii="Calibri" w:hAnsi="Calibri" w:cs="Calibri"/>
          <w:color w:val="000000"/>
        </w:rPr>
        <w:t xml:space="preserve"> </w:t>
      </w:r>
      <w:r>
        <w:t>через канал интеграции с ЕПГУ или СМЭВ (резервный канал интеграции). Для интеграции необходима учетная запись на Госуслугах. При направлении запроса и получения ответа нейронная сеть распознает и извлекает данные из загруженного документа и проставляет ста</w:t>
      </w:r>
      <w:r>
        <w:t>тус по должнику на основании ответа.</w:t>
      </w:r>
      <w:r>
        <w:br w:type="page"/>
      </w:r>
    </w:p>
    <w:p w14:paraId="6F60FF9F" w14:textId="77777777" w:rsidR="00EE4219" w:rsidRDefault="00167843">
      <w:pPr>
        <w:spacing w:before="320" w:after="160"/>
        <w:rPr>
          <w:b/>
          <w:bCs/>
          <w:sz w:val="28"/>
          <w:szCs w:val="28"/>
        </w:rPr>
      </w:pPr>
      <w:bookmarkStart w:id="1841" w:name="929860ff-7bb8-4492-b871-5cbeb1289cf6"/>
      <w:bookmarkEnd w:id="1841"/>
      <w:r>
        <w:rPr>
          <w:b/>
          <w:bCs/>
          <w:sz w:val="28"/>
          <w:szCs w:val="28"/>
        </w:rPr>
        <w:lastRenderedPageBreak/>
        <w:t>ФНС</w:t>
      </w:r>
    </w:p>
    <w:p w14:paraId="773B69EC" w14:textId="77777777" w:rsidR="00EE4219" w:rsidRDefault="00167843">
      <w:pPr>
        <w:spacing w:before="160" w:after="160"/>
      </w:pPr>
      <w:r>
        <w:t>Раздел содержит документы с данными по запросам и ответам от Федеральной службы судебных приставов (ФССП).</w:t>
      </w:r>
    </w:p>
    <w:p w14:paraId="3D5B89FB" w14:textId="296C302D" w:rsidR="00EE4219" w:rsidRDefault="00167843">
      <w:pPr>
        <w:spacing w:before="160" w:after="160"/>
      </w:pPr>
      <w:r>
        <w:t>В разделе представлены следующие поля: (</w:t>
      </w:r>
      <w:hyperlink w:anchor="cap_456c1ad6-9057-479a-91b6-31cff1e0cda3">
        <w:r>
          <w:t>Рис.1</w:t>
        </w:r>
      </w:hyperlink>
      <w:r>
        <w:t>)</w:t>
      </w:r>
    </w:p>
    <w:p w14:paraId="7BC936C6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–</w:t>
      </w:r>
      <w:r>
        <w:rPr>
          <w:rFonts w:ascii="Calibri" w:hAnsi="Calibri" w:cs="Calibri"/>
          <w:color w:val="000000"/>
        </w:rPr>
        <w:t xml:space="preserve"> </w:t>
      </w:r>
      <w:r>
        <w:t>порядковый номер документа в системе</w:t>
      </w:r>
    </w:p>
    <w:p w14:paraId="71474CE7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заявления –</w:t>
      </w:r>
      <w:r>
        <w:rPr>
          <w:rFonts w:ascii="Calibri" w:hAnsi="Calibri" w:cs="Calibri"/>
          <w:color w:val="000000"/>
        </w:rPr>
        <w:t xml:space="preserve"> </w:t>
      </w:r>
      <w:r>
        <w:t>порядковый номер заявления в системе ФССП</w:t>
      </w:r>
    </w:p>
    <w:p w14:paraId="575E273D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Наименование запроса</w:t>
      </w:r>
      <w:r>
        <w:rPr>
          <w:rFonts w:ascii="Calibri" w:hAnsi="Calibri" w:cs="Calibri"/>
          <w:color w:val="000000"/>
        </w:rPr>
        <w:t xml:space="preserve"> </w:t>
      </w:r>
      <w:r>
        <w:t>–</w:t>
      </w:r>
      <w:r>
        <w:rPr>
          <w:rFonts w:ascii="Calibri" w:hAnsi="Calibri" w:cs="Calibri"/>
          <w:color w:val="000000"/>
        </w:rPr>
        <w:t xml:space="preserve"> </w:t>
      </w:r>
      <w:r>
        <w:t>название направленного запроса в ФССП</w:t>
      </w:r>
    </w:p>
    <w:p w14:paraId="52142999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 запроса</w:t>
      </w:r>
      <w:r>
        <w:rPr>
          <w:rFonts w:ascii="Calibri" w:hAnsi="Calibri" w:cs="Calibri"/>
          <w:color w:val="000000"/>
        </w:rPr>
        <w:t xml:space="preserve"> </w:t>
      </w:r>
      <w:r>
        <w:t>–</w:t>
      </w:r>
      <w:r>
        <w:rPr>
          <w:rFonts w:ascii="Calibri" w:hAnsi="Calibri" w:cs="Calibri"/>
          <w:color w:val="000000"/>
        </w:rPr>
        <w:t xml:space="preserve"> </w:t>
      </w:r>
      <w:r>
        <w:t>название типа: запрос и ответ</w:t>
      </w:r>
    </w:p>
    <w:p w14:paraId="6A8CB5A3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Текст ответа</w:t>
      </w:r>
      <w:r>
        <w:rPr>
          <w:rFonts w:ascii="Calibri" w:hAnsi="Calibri" w:cs="Calibri"/>
          <w:color w:val="000000"/>
        </w:rPr>
        <w:t xml:space="preserve"> </w:t>
      </w:r>
      <w:r>
        <w:t>– текст полученного из ФССП ответа</w:t>
      </w:r>
    </w:p>
    <w:p w14:paraId="33210D00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p w14:paraId="15FC8A3A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получения документа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заг</w:t>
      </w:r>
      <w:r>
        <w:t>рузки документа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954014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4F82A7" w14:textId="77777777" w:rsidR="00EE4219" w:rsidRDefault="00167843">
            <w:pPr>
              <w:spacing w:line="240" w:lineRule="auto"/>
              <w:jc w:val="center"/>
            </w:pPr>
            <w:bookmarkStart w:id="1842" w:name="cap_456c1ad6-9057-479a-91b6-31cff1e0cda3"/>
            <w:bookmarkEnd w:id="1842"/>
            <w:r>
              <w:rPr>
                <w:noProof/>
              </w:rPr>
              <w:drawing>
                <wp:inline distT="0" distB="0" distL="0" distR="0" wp14:anchorId="583DD565" wp14:editId="57307954">
                  <wp:extent cx="5667375" cy="1971675"/>
                  <wp:effectExtent l="0" t="0" r="0" b="0"/>
                  <wp:docPr id="1746" name="drex_module_35_2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6" name="drex_module_35_2_4_custom.png"/>
                          <pic:cNvPicPr/>
                        </pic:nvPicPr>
                        <pic:blipFill>
                          <a:blip r:embed="rId1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6BBF1C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6C10A7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337BBCF" w14:textId="77777777" w:rsidR="00EE4219" w:rsidRDefault="00167843">
      <w:pPr>
        <w:spacing w:before="160" w:after="160"/>
      </w:pPr>
      <w:r>
        <w:t>Загрузка документов происходит автоматически</w:t>
      </w:r>
      <w:r>
        <w:rPr>
          <w:rFonts w:ascii="Calibri" w:hAnsi="Calibri" w:cs="Calibri"/>
          <w:color w:val="000000"/>
        </w:rPr>
        <w:t xml:space="preserve"> </w:t>
      </w:r>
      <w:r>
        <w:t>через канал интеграции с ЕПГУ или СМЭВ (резервный канал интеграции). Для интеграции необходима учетная запись на Госуслугах. При направлении запроса и получения ответа нейронная сеть распознает и извлекает данные из загруженного документа и проставляет ста</w:t>
      </w:r>
      <w:r>
        <w:t>тус по должнику на основании ответа.</w:t>
      </w:r>
      <w:r>
        <w:br w:type="page"/>
      </w:r>
    </w:p>
    <w:p w14:paraId="5C2CBD7A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843" w:name="29fe5f30-bb58-415c-91cf-bec2cf63304e"/>
      <w:bookmarkEnd w:id="1843"/>
      <w:r>
        <w:rPr>
          <w:b/>
          <w:bCs/>
          <w:sz w:val="28"/>
          <w:szCs w:val="28"/>
        </w:rPr>
        <w:lastRenderedPageBreak/>
        <w:t>Банки</w:t>
      </w:r>
    </w:p>
    <w:p w14:paraId="3B6DE3E3" w14:textId="77777777" w:rsidR="00EE4219" w:rsidRDefault="00167843">
      <w:pPr>
        <w:spacing w:before="160" w:after="160"/>
      </w:pPr>
      <w:r>
        <w:t>Раздел содержит документы с данными по запросам и ответам от Банков.</w:t>
      </w:r>
    </w:p>
    <w:p w14:paraId="01CC4AE5" w14:textId="3680F0CF" w:rsidR="00EE4219" w:rsidRDefault="00167843">
      <w:pPr>
        <w:spacing w:before="160" w:after="160"/>
      </w:pPr>
      <w:r>
        <w:t>В разделе представлены следующие поля: (</w:t>
      </w:r>
      <w:hyperlink w:anchor="cap_b00f89ef-a9aa-40c1-9374-a5198bd77a13">
        <w:r>
          <w:t>Рис.1</w:t>
        </w:r>
      </w:hyperlink>
      <w:r>
        <w:t>)</w:t>
      </w:r>
    </w:p>
    <w:p w14:paraId="1561D4FD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–</w:t>
      </w:r>
      <w:r>
        <w:rPr>
          <w:rFonts w:ascii="Calibri" w:hAnsi="Calibri" w:cs="Calibri"/>
          <w:color w:val="000000"/>
        </w:rPr>
        <w:t xml:space="preserve"> </w:t>
      </w:r>
      <w:r>
        <w:t>порядковый номе</w:t>
      </w:r>
      <w:r>
        <w:t>р документа в системе</w:t>
      </w:r>
    </w:p>
    <w:p w14:paraId="65349E50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запроса –</w:t>
      </w:r>
      <w:r>
        <w:rPr>
          <w:rFonts w:ascii="Calibri" w:hAnsi="Calibri" w:cs="Calibri"/>
          <w:color w:val="000000"/>
        </w:rPr>
        <w:t xml:space="preserve"> </w:t>
      </w:r>
      <w:r>
        <w:t>порядковый номер заявления в системе Банка</w:t>
      </w:r>
    </w:p>
    <w:p w14:paraId="2EAA60F2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запроса</w:t>
      </w:r>
      <w:r>
        <w:rPr>
          <w:rFonts w:ascii="Calibri" w:hAnsi="Calibri" w:cs="Calibri"/>
          <w:color w:val="000000"/>
        </w:rPr>
        <w:t xml:space="preserve"> </w:t>
      </w:r>
      <w:r>
        <w:t>–</w:t>
      </w:r>
      <w:r>
        <w:rPr>
          <w:rFonts w:ascii="Calibri" w:hAnsi="Calibri" w:cs="Calibri"/>
          <w:color w:val="000000"/>
        </w:rPr>
        <w:t xml:space="preserve"> </w:t>
      </w:r>
      <w:r>
        <w:t>дата направленного в Банк запроса</w:t>
      </w:r>
    </w:p>
    <w:p w14:paraId="5955DD62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ответа</w:t>
      </w:r>
      <w:r>
        <w:rPr>
          <w:rFonts w:ascii="Calibri" w:hAnsi="Calibri" w:cs="Calibri"/>
          <w:color w:val="000000"/>
        </w:rPr>
        <w:t xml:space="preserve"> </w:t>
      </w:r>
      <w:r>
        <w:t>– дата полученного из Банк ответа</w:t>
      </w:r>
    </w:p>
    <w:p w14:paraId="4E1ADEA7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стадии обработки запроса в банке</w:t>
      </w:r>
    </w:p>
    <w:p w14:paraId="77DC95A4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История статусов</w:t>
      </w:r>
      <w:r>
        <w:rPr>
          <w:rFonts w:ascii="Calibri" w:hAnsi="Calibri" w:cs="Calibri"/>
          <w:color w:val="000000"/>
        </w:rPr>
        <w:t xml:space="preserve"> </w:t>
      </w:r>
      <w:r>
        <w:t>– история статусов обработки документа</w:t>
      </w:r>
    </w:p>
    <w:p w14:paraId="6465A0C6" w14:textId="77777777" w:rsidR="00EE4219" w:rsidRDefault="00167843">
      <w:pPr>
        <w:spacing w:before="160" w:after="160"/>
        <w:ind w:left="144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Название банка</w:t>
      </w:r>
      <w:r>
        <w:rPr>
          <w:rFonts w:ascii="Calibri" w:hAnsi="Calibri" w:cs="Calibri"/>
          <w:color w:val="000000"/>
        </w:rPr>
        <w:t xml:space="preserve"> </w:t>
      </w:r>
      <w:r>
        <w:t>-</w:t>
      </w:r>
      <w:r>
        <w:rPr>
          <w:rFonts w:ascii="Calibri" w:hAnsi="Calibri" w:cs="Calibri"/>
          <w:color w:val="000000"/>
        </w:rPr>
        <w:t xml:space="preserve"> </w:t>
      </w:r>
      <w:r>
        <w:t>наименование банка, в который был направлен запрос на арест и взыскания задолженности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5EEB51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D5B0DC" w14:textId="77777777" w:rsidR="00EE4219" w:rsidRDefault="00167843">
            <w:pPr>
              <w:spacing w:line="240" w:lineRule="auto"/>
              <w:jc w:val="center"/>
            </w:pPr>
            <w:bookmarkStart w:id="1844" w:name="cap_b00f89ef-a9aa-40c1-9374-a5198bd77a13"/>
            <w:bookmarkEnd w:id="1844"/>
            <w:r>
              <w:rPr>
                <w:noProof/>
              </w:rPr>
              <w:drawing>
                <wp:inline distT="0" distB="0" distL="0" distR="0" wp14:anchorId="79AB6C18" wp14:editId="405EDA17">
                  <wp:extent cx="5667375" cy="561975"/>
                  <wp:effectExtent l="0" t="0" r="0" b="0"/>
                  <wp:docPr id="1747" name="drex_module_35_2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7" name="drex_module_35_2_5_custom.png"/>
                          <pic:cNvPicPr/>
                        </pic:nvPicPr>
                        <pic:blipFill>
                          <a:blip r:embed="rId1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658BE7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A65D5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58F6A25" w14:textId="77777777" w:rsidR="00EE4219" w:rsidRDefault="00167843">
      <w:pPr>
        <w:spacing w:before="160" w:after="160"/>
      </w:pPr>
      <w:r>
        <w:t xml:space="preserve">Загрузка документов происходит </w:t>
      </w:r>
      <w:r>
        <w:t>автоматически. При получении ответа нейронная сеть распознает и извлекает данные и проставляет статус по должнику на основании ответа от банка.</w:t>
      </w:r>
      <w:r>
        <w:br w:type="page"/>
      </w:r>
    </w:p>
    <w:p w14:paraId="09E7C68A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845" w:name="78d787a9-2145-47d4-a178-4ebe0957640b"/>
      <w:bookmarkEnd w:id="1845"/>
      <w:r>
        <w:rPr>
          <w:b/>
          <w:bCs/>
          <w:sz w:val="28"/>
          <w:szCs w:val="28"/>
        </w:rPr>
        <w:lastRenderedPageBreak/>
        <w:t>ПП об оплате госпошлины</w:t>
      </w:r>
    </w:p>
    <w:p w14:paraId="1BB85F59" w14:textId="77777777" w:rsidR="00EE4219" w:rsidRDefault="00167843">
      <w:pPr>
        <w:spacing w:before="160" w:after="160"/>
      </w:pPr>
      <w:r>
        <w:t>Раздел содержит документы платежных поручений, по которым были оплачены пошлины. Система учитывает загрузку по собственникам и дольщикам. По каждому дольщику подгружается отдельное платежное поручение.</w:t>
      </w:r>
    </w:p>
    <w:p w14:paraId="0B2E8A30" w14:textId="0BA31376" w:rsidR="00EE4219" w:rsidRDefault="00167843">
      <w:pPr>
        <w:spacing w:before="160" w:after="160"/>
      </w:pPr>
      <w:r>
        <w:t>В разделе представлены следующие поля: (</w:t>
      </w:r>
      <w:hyperlink w:anchor="cap_b65f328e-47ab-44ed-9812-ab79fef35224">
        <w:r>
          <w:t>Рис.1</w:t>
        </w:r>
      </w:hyperlink>
      <w:r>
        <w:t>)</w:t>
      </w:r>
    </w:p>
    <w:p w14:paraId="1378176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порядковый номер документа в Системе</w:t>
      </w:r>
    </w:p>
    <w:p w14:paraId="0126743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статус оплаты пошлины</w:t>
      </w:r>
    </w:p>
    <w:p w14:paraId="3B45BC8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p w14:paraId="7D5F1AC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оплаты</w:t>
      </w:r>
      <w:r>
        <w:rPr>
          <w:rFonts w:ascii="Calibri" w:hAnsi="Calibri" w:cs="Calibri"/>
          <w:color w:val="000000"/>
        </w:rPr>
        <w:t xml:space="preserve"> </w:t>
      </w:r>
      <w:r>
        <w:t>– номер платежного поручения</w:t>
      </w:r>
    </w:p>
    <w:p w14:paraId="44933A6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оплаты</w:t>
      </w:r>
      <w:r>
        <w:rPr>
          <w:rFonts w:ascii="Calibri" w:hAnsi="Calibri" w:cs="Calibri"/>
          <w:color w:val="000000"/>
        </w:rPr>
        <w:t xml:space="preserve"> </w:t>
      </w:r>
      <w:r>
        <w:t>–</w:t>
      </w:r>
      <w:r>
        <w:rPr>
          <w:rFonts w:ascii="Calibri" w:hAnsi="Calibri" w:cs="Calibri"/>
          <w:color w:val="000000"/>
        </w:rPr>
        <w:t xml:space="preserve"> </w:t>
      </w:r>
      <w:r>
        <w:t>дата оплаты пошлины в платежном поручении</w:t>
      </w:r>
    </w:p>
    <w:p w14:paraId="5F337F4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жильца</w:t>
      </w:r>
      <w:r>
        <w:rPr>
          <w:rFonts w:ascii="Calibri" w:hAnsi="Calibri" w:cs="Calibri"/>
          <w:color w:val="000000"/>
        </w:rPr>
        <w:t xml:space="preserve"> </w:t>
      </w:r>
      <w:r>
        <w:t>– если в назначении платежа указывалось ФИО жильца, то система подгрузит данные с указанием ФИО</w:t>
      </w:r>
    </w:p>
    <w:p w14:paraId="55A6405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собственника</w:t>
      </w:r>
      <w:r>
        <w:rPr>
          <w:rFonts w:ascii="Calibri" w:hAnsi="Calibri" w:cs="Calibri"/>
          <w:color w:val="000000"/>
        </w:rPr>
        <w:t xml:space="preserve"> </w:t>
      </w:r>
      <w:r>
        <w:t>– если в назначен</w:t>
      </w:r>
      <w:r>
        <w:t>ии платежа указывалось ФИО должника-собственника, то система подгрузит данные с указанием ФИО</w:t>
      </w:r>
    </w:p>
    <w:p w14:paraId="65FF7EB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пошлины</w:t>
      </w:r>
      <w:r>
        <w:rPr>
          <w:rFonts w:ascii="Calibri" w:hAnsi="Calibri" w:cs="Calibri"/>
          <w:color w:val="000000"/>
        </w:rPr>
        <w:t xml:space="preserve"> </w:t>
      </w:r>
      <w:r>
        <w:t>– сумма оплаченной пошлины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F645A3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ACC092" w14:textId="77777777" w:rsidR="00EE4219" w:rsidRDefault="00167843">
            <w:pPr>
              <w:spacing w:line="240" w:lineRule="auto"/>
              <w:jc w:val="center"/>
            </w:pPr>
            <w:bookmarkStart w:id="1846" w:name="cap_b65f328e-47ab-44ed-9812-ab79fef35224"/>
            <w:bookmarkEnd w:id="1846"/>
            <w:r>
              <w:rPr>
                <w:noProof/>
              </w:rPr>
              <w:drawing>
                <wp:inline distT="0" distB="0" distL="0" distR="0" wp14:anchorId="11E18A7C" wp14:editId="148A80A1">
                  <wp:extent cx="5667375" cy="1295400"/>
                  <wp:effectExtent l="0" t="0" r="0" b="0"/>
                  <wp:docPr id="1748" name="drex_module_35_2_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8" name="drex_module_35_2_6_custom.png"/>
                          <pic:cNvPicPr/>
                        </pic:nvPicPr>
                        <pic:blipFill>
                          <a:blip r:embed="rId1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D63CC3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E593C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89DD197" w14:textId="77777777" w:rsidR="00EE4219" w:rsidRDefault="00167843">
      <w:pPr>
        <w:spacing w:before="160" w:after="160"/>
      </w:pPr>
      <w:r>
        <w:t>Документы в Систему могут быть загружены несколькими способами:</w:t>
      </w:r>
    </w:p>
    <w:p w14:paraId="497E5A8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Автоматическая загрузка</w:t>
      </w:r>
    </w:p>
    <w:p w14:paraId="0F63001A" w14:textId="0A2E5CAE" w:rsidR="00EE4219" w:rsidRDefault="00167843">
      <w:pPr>
        <w:spacing w:before="160" w:after="160"/>
        <w:ind w:left="360"/>
      </w:pPr>
      <w:r>
        <w:t xml:space="preserve">При выборе этого типа загрузки возможно загружать несколько документов ПП одновременно. Нейронная сеть распознает и извлекает данные из загруженного документа и загружает в раздел </w:t>
      </w:r>
      <w:r>
        <w:rPr>
          <w:b/>
          <w:bCs/>
        </w:rPr>
        <w:t>«ПП об оплате госпошлины»</w:t>
      </w:r>
      <w:r>
        <w:t xml:space="preserve"> извлеченные данные. При загрузке через нейронную с</w:t>
      </w:r>
      <w:r>
        <w:t xml:space="preserve">еть система сопоставляет данные по должнику, у которого статус </w:t>
      </w:r>
      <w:r>
        <w:rPr>
          <w:b/>
          <w:bCs/>
        </w:rPr>
        <w:t xml:space="preserve">«Пошлина ожидает </w:t>
      </w:r>
      <w:r>
        <w:rPr>
          <w:b/>
          <w:bCs/>
        </w:rPr>
        <w:lastRenderedPageBreak/>
        <w:t>оплаты»</w:t>
      </w:r>
      <w:r>
        <w:t xml:space="preserve"> и сравнивает с ФИО, реквизитами оплаты, суммой пошлины, реестр которой был сформирован системой для оплаты бухгалтерией. Если данные совпадают, происходит загрузка в ка</w:t>
      </w:r>
      <w:r>
        <w:t>рточку должника. Система указывает по какому дольщику была оплачена пошлина. Данный выбор необходим, чтобы система понимала к какому должнику относится платежное поручение, если подача происходит по дольщикам. Автоматическая загрузка происходит через разде</w:t>
      </w:r>
      <w:r>
        <w:t>л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Обмен данными</w:t>
        </w:r>
      </w:hyperlink>
    </w:p>
    <w:p w14:paraId="640794E0" w14:textId="2FA62547" w:rsidR="00EE4219" w:rsidRDefault="00167843">
      <w:pPr>
        <w:spacing w:before="160" w:after="160"/>
        <w:ind w:left="360"/>
      </w:pPr>
      <w:r>
        <w:t xml:space="preserve">В разделе нужно выбрать </w:t>
      </w:r>
      <w:r>
        <w:rPr>
          <w:b/>
          <w:bCs/>
        </w:rPr>
        <w:t>«Загрузка данных» - «Платежное поручение</w:t>
      </w:r>
      <w:r>
        <w:t xml:space="preserve">», затем нажать на </w:t>
      </w:r>
      <w:r>
        <w:rPr>
          <w:b/>
          <w:bCs/>
        </w:rPr>
        <w:t>«+»</w:t>
      </w:r>
      <w:r>
        <w:t xml:space="preserve">, добавить один или несколько файлов с локального компьютера, нажать на кнопку </w:t>
      </w:r>
      <w:r>
        <w:rPr>
          <w:b/>
          <w:bCs/>
        </w:rPr>
        <w:t>«Загрузить»</w:t>
      </w:r>
      <w:r>
        <w:t xml:space="preserve"> (</w:t>
      </w:r>
      <w:hyperlink w:anchor="cap_e9f1384b-1d70-492c-b5e2-ba336676dbe0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CEB841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E72E65" w14:textId="77777777" w:rsidR="00EE4219" w:rsidRDefault="00167843">
            <w:pPr>
              <w:spacing w:line="240" w:lineRule="auto"/>
              <w:jc w:val="center"/>
            </w:pPr>
            <w:bookmarkStart w:id="1847" w:name="cap_e9f1384b-1d70-492c-b5e2-ba336676dbe0"/>
            <w:bookmarkEnd w:id="1847"/>
            <w:r>
              <w:rPr>
                <w:noProof/>
              </w:rPr>
              <w:drawing>
                <wp:inline distT="0" distB="0" distL="0" distR="0" wp14:anchorId="20756234" wp14:editId="524523D4">
                  <wp:extent cx="5667375" cy="2676525"/>
                  <wp:effectExtent l="0" t="0" r="0" b="0"/>
                  <wp:docPr id="1749" name="drex_module_35_2_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" name="drex_module_35_2_6_custom_2.png"/>
                          <pic:cNvPicPr/>
                        </pic:nvPicPr>
                        <pic:blipFill>
                          <a:blip r:embed="rId15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7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6A1AD9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236AD43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Автоматическая загрузка</w:t>
            </w:r>
          </w:p>
        </w:tc>
      </w:tr>
    </w:tbl>
    <w:p w14:paraId="238D7A49" w14:textId="13F0D2C3" w:rsidR="00EE4219" w:rsidRDefault="00167843">
      <w:pPr>
        <w:spacing w:before="160" w:after="160"/>
        <w:ind w:left="360"/>
      </w:pPr>
      <w:r>
        <w:t>После загрузки система выдает отчет, в котором указывает какие ПП были загружены, какие нет с указанием причины по которой не загрузились (</w:t>
      </w:r>
      <w:hyperlink w:anchor="cap_5dff245a-d013-4fea-ab30-5362cce9aeb7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A0AB35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9902BD" w14:textId="77777777" w:rsidR="00EE4219" w:rsidRDefault="00167843">
            <w:pPr>
              <w:spacing w:line="240" w:lineRule="auto"/>
              <w:jc w:val="center"/>
            </w:pPr>
            <w:bookmarkStart w:id="1848" w:name="cap_5dff245a-d013-4fea-ab30-5362cce9aeb7"/>
            <w:bookmarkEnd w:id="1848"/>
            <w:r>
              <w:rPr>
                <w:noProof/>
              </w:rPr>
              <w:drawing>
                <wp:inline distT="0" distB="0" distL="0" distR="0" wp14:anchorId="417C6C09" wp14:editId="5D495DF3">
                  <wp:extent cx="2428875" cy="552450"/>
                  <wp:effectExtent l="0" t="0" r="0" b="0"/>
                  <wp:docPr id="1750" name="drex_module_35_2_6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0" name="drex_module_35_2_6_custom_3.png"/>
                          <pic:cNvPicPr/>
                        </pic:nvPicPr>
                        <pic:blipFill>
                          <a:blip r:embed="rId1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833840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8E4680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4B5DC19C" w14:textId="18D23EA3" w:rsidR="00EE4219" w:rsidRDefault="00167843">
      <w:pPr>
        <w:spacing w:before="160" w:after="160"/>
        <w:ind w:left="360"/>
      </w:pPr>
      <w:r>
        <w:t>Более подробно об автоматической заг</w:t>
      </w:r>
      <w:r>
        <w:t>рузке ПП и выборе дополнительных параметров рассказано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Обмен данными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</w:t>
      </w:r>
      <w:r>
        <w:rPr>
          <w:u w:val="single"/>
        </w:rPr>
        <w:t>.</w:t>
      </w:r>
    </w:p>
    <w:p w14:paraId="66D9642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Полуавтоматическая загрузка</w:t>
      </w:r>
      <w:r>
        <w:t> </w:t>
      </w:r>
    </w:p>
    <w:p w14:paraId="3CE4D868" w14:textId="77777777" w:rsidR="00EE4219" w:rsidRDefault="00167843">
      <w:pPr>
        <w:spacing w:before="160" w:after="160"/>
        <w:ind w:left="720"/>
      </w:pPr>
      <w:r>
        <w:lastRenderedPageBreak/>
        <w:t>При выборе этого типа загрузки также возможно работать с несколькими ПП одновременно.</w:t>
      </w:r>
    </w:p>
    <w:p w14:paraId="324EE141" w14:textId="54B9A4BE" w:rsidR="00EE4219" w:rsidRDefault="00167843">
      <w:pPr>
        <w:spacing w:before="160" w:after="160"/>
        <w:ind w:left="720"/>
      </w:pPr>
      <w:r>
        <w:t xml:space="preserve">В разделе </w:t>
      </w:r>
      <w:r>
        <w:rPr>
          <w:b/>
          <w:bCs/>
        </w:rPr>
        <w:t>«Документооборот» - «ПП об оплате госпошлины»</w:t>
      </w:r>
      <w:r>
        <w:t xml:space="preserve"> в правом верхнем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5bef2d83-b06f-4393-aace-6848a7dedb3e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408A30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243B6E" w14:textId="77777777" w:rsidR="00EE4219" w:rsidRDefault="00167843">
            <w:pPr>
              <w:spacing w:line="240" w:lineRule="auto"/>
              <w:jc w:val="center"/>
            </w:pPr>
            <w:bookmarkStart w:id="1849" w:name="cap_5bef2d83-b06f-4393-aace-6848a7dedb3e"/>
            <w:bookmarkEnd w:id="1849"/>
            <w:r>
              <w:rPr>
                <w:noProof/>
              </w:rPr>
              <w:drawing>
                <wp:inline distT="0" distB="0" distL="0" distR="0" wp14:anchorId="62A61475" wp14:editId="186BBCE6">
                  <wp:extent cx="5667375" cy="1000125"/>
                  <wp:effectExtent l="0" t="0" r="0" b="0"/>
                  <wp:docPr id="1751" name="drex_module_35_2_6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1" name="drex_module_35_2_6_custom_4.png"/>
                          <pic:cNvPicPr/>
                        </pic:nvPicPr>
                        <pic:blipFill>
                          <a:blip r:embed="rId15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9E8DE2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625879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Загрузка документов</w:t>
            </w:r>
          </w:p>
        </w:tc>
      </w:tr>
    </w:tbl>
    <w:p w14:paraId="259EF029" w14:textId="70F1E955" w:rsidR="00EE4219" w:rsidRDefault="00167843">
      <w:pPr>
        <w:spacing w:before="160" w:after="160"/>
        <w:ind w:left="720"/>
      </w:pPr>
      <w:r>
        <w:t>После нажатия кнопки открывается окно для ввода данных (</w:t>
      </w:r>
      <w:hyperlink w:anchor="cap_ef0739f0-01b8-4a02-be3d-a69727449ab2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E2ED3F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7009A5" w14:textId="77777777" w:rsidR="00EE4219" w:rsidRDefault="00167843">
            <w:pPr>
              <w:spacing w:line="240" w:lineRule="auto"/>
              <w:jc w:val="center"/>
            </w:pPr>
            <w:bookmarkStart w:id="1850" w:name="cap_ef0739f0-01b8-4a02-be3d-a69727449ab2"/>
            <w:bookmarkEnd w:id="1850"/>
            <w:r>
              <w:rPr>
                <w:noProof/>
              </w:rPr>
              <w:drawing>
                <wp:inline distT="0" distB="0" distL="0" distR="0" wp14:anchorId="783A88B6" wp14:editId="789BA10E">
                  <wp:extent cx="2838450" cy="3914775"/>
                  <wp:effectExtent l="0" t="0" r="0" b="0"/>
                  <wp:docPr id="1752" name="drex_module_35_2_6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2" name="drex_module_35_2_6_custom_5.png"/>
                          <pic:cNvPicPr/>
                        </pic:nvPicPr>
                        <pic:blipFill>
                          <a:blip r:embed="rId15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91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245F0E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874A9B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Данные, необходимые для загрузки ПП</w:t>
            </w:r>
          </w:p>
        </w:tc>
      </w:tr>
    </w:tbl>
    <w:p w14:paraId="1037AA88" w14:textId="77777777" w:rsidR="00EE4219" w:rsidRDefault="00167843">
      <w:pPr>
        <w:spacing w:before="160" w:after="160"/>
        <w:ind w:left="720"/>
      </w:pPr>
      <w:r>
        <w:t>Чтобы загрузить ПП, необходимо ввести следующие данные:</w:t>
      </w:r>
    </w:p>
    <w:p w14:paraId="4295EA5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Номер документа -</w:t>
      </w:r>
      <w:r>
        <w:rPr>
          <w:rFonts w:ascii="Calibri" w:hAnsi="Calibri" w:cs="Calibri"/>
          <w:color w:val="000000"/>
        </w:rPr>
        <w:t xml:space="preserve"> </w:t>
      </w:r>
      <w:r>
        <w:t>номер платежного поручения</w:t>
      </w:r>
    </w:p>
    <w:p w14:paraId="0C4CCC2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Сумма документа -</w:t>
      </w:r>
      <w:r>
        <w:rPr>
          <w:rFonts w:ascii="Calibri" w:hAnsi="Calibri" w:cs="Calibri"/>
          <w:color w:val="000000"/>
        </w:rPr>
        <w:t xml:space="preserve"> </w:t>
      </w:r>
      <w:r>
        <w:t>указывается сумма оплаченной пошлины</w:t>
      </w:r>
    </w:p>
    <w:p w14:paraId="7940A9E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документа -</w:t>
      </w:r>
      <w:r>
        <w:rPr>
          <w:rFonts w:ascii="Calibri" w:hAnsi="Calibri" w:cs="Calibri"/>
          <w:color w:val="000000"/>
        </w:rPr>
        <w:t xml:space="preserve"> </w:t>
      </w:r>
      <w:r>
        <w:t>дата оплаты пошлины в платежном поручении. При нажатии на поле ввода открывается календарь с выбором даты оплаты</w:t>
      </w:r>
    </w:p>
    <w:p w14:paraId="40C272B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Документ – загружается файл платежного поручения. При нажатии н</w:t>
      </w:r>
      <w:r>
        <w:t xml:space="preserve">а кнопку «Выбрать файл» выбираем документ на вашем компьютере. Данное поле является </w:t>
      </w:r>
      <w:r>
        <w:rPr>
          <w:b/>
          <w:bCs/>
        </w:rPr>
        <w:t>обязательным</w:t>
      </w:r>
      <w:r>
        <w:t xml:space="preserve"> для выбора.</w:t>
      </w:r>
    </w:p>
    <w:p w14:paraId="7EB8672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ОКТМО</w:t>
      </w:r>
    </w:p>
    <w:p w14:paraId="0359CFE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ИНН получателя</w:t>
      </w:r>
    </w:p>
    <w:p w14:paraId="2789CCA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КПП получателя</w:t>
      </w:r>
    </w:p>
    <w:p w14:paraId="6C7BEBB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Выбор собственника - выбираем собственника, по которому оплачена пошлина. При нажатии на поле ввода открывается выбор необходимого собственника. Данный выбор необходим, чтобы система понимала к какому должнику относится платежное поручение, если подача про</w:t>
      </w:r>
      <w:r>
        <w:t>исходит по дольщикам.</w:t>
      </w:r>
    </w:p>
    <w:p w14:paraId="690DCFC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Выбор жильца – выбираем жителя, по которому оплачена пошлина. При нажатии на поле ввода открывается выбор необходимого жильца. Данный выбор необходим, чтобы система понимала к какому должнику относится платежное поручение, если по</w:t>
      </w:r>
      <w:r>
        <w:t>дача происходит по дольщикам</w:t>
      </w:r>
    </w:p>
    <w:p w14:paraId="51E8BD1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Статус - при загрузке система учитывает загруженную пошлину, доплаченную пошлину и статус по возврату пошлины</w:t>
      </w:r>
    </w:p>
    <w:p w14:paraId="68ABE7B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Требуется возврат пошлины - возврат оплаченной пошлины через подачу ходатайства.</w:t>
      </w:r>
    </w:p>
    <w:p w14:paraId="25E60E36" w14:textId="77777777" w:rsidR="00EE4219" w:rsidRDefault="00167843">
      <w:pPr>
        <w:spacing w:before="160" w:after="160"/>
        <w:ind w:left="1440"/>
      </w:pPr>
      <w:r>
        <w:t>После заполнения всех полей,</w:t>
      </w:r>
      <w:r>
        <w:t xml:space="preserve"> нажимаем </w:t>
      </w:r>
      <w:r>
        <w:rPr>
          <w:b/>
          <w:bCs/>
        </w:rPr>
        <w:t>«Подтвердить»</w:t>
      </w:r>
      <w:r>
        <w:t>.</w:t>
      </w:r>
    </w:p>
    <w:p w14:paraId="05BBEB36" w14:textId="77777777" w:rsidR="00EE4219" w:rsidRDefault="00167843">
      <w:pPr>
        <w:spacing w:before="160" w:after="160"/>
        <w:ind w:left="720"/>
      </w:pPr>
      <w:r>
        <w:t> </w:t>
      </w:r>
    </w:p>
    <w:p w14:paraId="153B35EF" w14:textId="0B9159B1" w:rsidR="00EE4219" w:rsidRDefault="00167843">
      <w:pPr>
        <w:spacing w:before="160" w:after="160"/>
        <w:ind w:left="720"/>
      </w:pPr>
      <w:r>
        <w:t>Загруженный документ отобразится в списке документов. (</w:t>
      </w:r>
      <w:hyperlink w:anchor="cap_24392f4a-a2c8-4257-9a8f-56f15bf84fb9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EB9AC7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90D7F6" w14:textId="77777777" w:rsidR="00EE4219" w:rsidRDefault="00167843">
            <w:pPr>
              <w:spacing w:line="240" w:lineRule="auto"/>
              <w:jc w:val="center"/>
            </w:pPr>
            <w:bookmarkStart w:id="1851" w:name="cap_24392f4a-a2c8-4257-9a8f-56f15bf84fb9"/>
            <w:bookmarkEnd w:id="1851"/>
            <w:r>
              <w:rPr>
                <w:noProof/>
              </w:rPr>
              <w:lastRenderedPageBreak/>
              <w:drawing>
                <wp:inline distT="0" distB="0" distL="0" distR="0" wp14:anchorId="057E8881" wp14:editId="62477E6C">
                  <wp:extent cx="5667375" cy="1257300"/>
                  <wp:effectExtent l="0" t="0" r="0" b="0"/>
                  <wp:docPr id="1753" name="drex_module_35_2_6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3" name="drex_module_35_2_6_custom_6.png"/>
                          <pic:cNvPicPr/>
                        </pic:nvPicPr>
                        <pic:blipFill>
                          <a:blip r:embed="rId1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9D6409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194E1B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Загруженный документ</w:t>
            </w:r>
          </w:p>
        </w:tc>
      </w:tr>
    </w:tbl>
    <w:p w14:paraId="5B78D871" w14:textId="622A9FDC" w:rsidR="00EE4219" w:rsidRDefault="00167843">
      <w:pPr>
        <w:spacing w:before="160" w:after="160"/>
        <w:ind w:left="360"/>
      </w:pPr>
      <w:r>
        <w:t xml:space="preserve">Документы загружены в Систему, но не распознаны. Чтобы их распознать, закрываем карточку должника, переходим на общий экран с должниками. В панели быстрых кнопок, находим кнопку </w:t>
      </w:r>
      <w:r>
        <w:rPr>
          <w:b/>
          <w:bCs/>
        </w:rPr>
        <w:t>«Распознать загруженные документы»</w:t>
      </w:r>
      <w:r>
        <w:t>, выбираем должника, которому загрузили ПП и</w:t>
      </w:r>
      <w:r>
        <w:t>з списка, нажимаем на кнопку. (</w:t>
      </w:r>
      <w:hyperlink w:anchor="cap_2ee92dfe-a6df-4bed-a8ba-dad9d919e4fd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174C33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143CFE" w14:textId="77777777" w:rsidR="00EE4219" w:rsidRDefault="00167843">
            <w:pPr>
              <w:spacing w:line="240" w:lineRule="auto"/>
              <w:jc w:val="center"/>
            </w:pPr>
            <w:bookmarkStart w:id="1852" w:name="cap_2ee92dfe-a6df-4bed-a8ba-dad9d919e4fd"/>
            <w:bookmarkEnd w:id="1852"/>
            <w:r>
              <w:rPr>
                <w:noProof/>
              </w:rPr>
              <w:drawing>
                <wp:inline distT="0" distB="0" distL="0" distR="0" wp14:anchorId="6BC9F2F6" wp14:editId="3D7ABFA1">
                  <wp:extent cx="3676650" cy="2276475"/>
                  <wp:effectExtent l="0" t="0" r="0" b="0"/>
                  <wp:docPr id="1754" name="drex_module_35_2_6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4" name="drex_module_35_2_6_custom_7.png"/>
                          <pic:cNvPicPr/>
                        </pic:nvPicPr>
                        <pic:blipFill>
                          <a:blip r:embed="rId15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650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7B0558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725193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12CD45A7" w14:textId="18439C7B" w:rsidR="00EE4219" w:rsidRDefault="00167843">
      <w:pPr>
        <w:spacing w:before="160" w:after="160"/>
        <w:ind w:left="360"/>
      </w:pPr>
      <w:r>
        <w:t xml:space="preserve">Выбираем тип документа </w:t>
      </w:r>
      <w:r>
        <w:rPr>
          <w:b/>
          <w:bCs/>
        </w:rPr>
        <w:t>«Платежное поручение»</w:t>
      </w:r>
      <w:r>
        <w:t>. (</w:t>
      </w:r>
      <w:hyperlink w:anchor="cap_e5729426-0814-484a-aaa6-bbb740ad1ca1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EC3967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F5E0F2" w14:textId="77777777" w:rsidR="00EE4219" w:rsidRDefault="00167843">
            <w:pPr>
              <w:spacing w:line="240" w:lineRule="auto"/>
              <w:jc w:val="center"/>
            </w:pPr>
            <w:bookmarkStart w:id="1853" w:name="cap_e5729426-0814-484a-aaa6-bbb740ad1ca1"/>
            <w:bookmarkEnd w:id="1853"/>
            <w:r>
              <w:rPr>
                <w:noProof/>
              </w:rPr>
              <w:drawing>
                <wp:inline distT="0" distB="0" distL="0" distR="0" wp14:anchorId="29164B7F" wp14:editId="575B0FF7">
                  <wp:extent cx="2895600" cy="1047750"/>
                  <wp:effectExtent l="0" t="0" r="0" b="0"/>
                  <wp:docPr id="1755" name="drex_module_35_2_6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5" name="drex_module_35_2_6_custom_8.png"/>
                          <pic:cNvPicPr/>
                        </pic:nvPicPr>
                        <pic:blipFill>
                          <a:blip r:embed="rId15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FED465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70BC1C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5CAFDB48" w14:textId="77777777" w:rsidR="00EE4219" w:rsidRDefault="00167843">
      <w:pPr>
        <w:spacing w:before="160" w:after="160"/>
        <w:ind w:left="360"/>
      </w:pPr>
      <w:r>
        <w:t>Далее система автоматически распознает и заполнит реквизиты платежного поручения.</w:t>
      </w:r>
      <w:r>
        <w:br w:type="page"/>
      </w:r>
    </w:p>
    <w:p w14:paraId="617C400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854" w:name="3bf5b1df-56d0-4dd0-accf-5a7297822f43"/>
      <w:bookmarkEnd w:id="1854"/>
      <w:r>
        <w:rPr>
          <w:b/>
          <w:bCs/>
          <w:sz w:val="28"/>
          <w:szCs w:val="28"/>
        </w:rPr>
        <w:lastRenderedPageBreak/>
        <w:t>Мои документы</w:t>
      </w:r>
    </w:p>
    <w:p w14:paraId="76B15BCE" w14:textId="77777777" w:rsidR="00EE4219" w:rsidRDefault="00167843">
      <w:pPr>
        <w:spacing w:before="160" w:after="160"/>
      </w:pPr>
      <w:r>
        <w:t>Раздел предназначен для загрузки различных видов документов, которые не предусмотрены системой или являются не типовыми индивидуальными документами должника.</w:t>
      </w:r>
    </w:p>
    <w:p w14:paraId="0D1BD311" w14:textId="74D6E130" w:rsidR="00EE4219" w:rsidRDefault="00167843">
      <w:pPr>
        <w:spacing w:before="160" w:after="160"/>
      </w:pPr>
      <w:r>
        <w:t>В</w:t>
      </w:r>
      <w:r>
        <w:t xml:space="preserve"> разделе представлены следующие поля: (</w:t>
      </w:r>
      <w:hyperlink w:anchor="cap_e8767b79-fa4c-4a5e-9b76-f254c22626b6">
        <w:r>
          <w:t>Рис.1</w:t>
        </w:r>
      </w:hyperlink>
      <w:r>
        <w:t>)</w:t>
      </w:r>
    </w:p>
    <w:p w14:paraId="7F7CF5E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77F3CBF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4ADE0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E452D7" w14:textId="77777777" w:rsidR="00EE4219" w:rsidRDefault="00167843">
            <w:pPr>
              <w:spacing w:line="240" w:lineRule="auto"/>
              <w:jc w:val="center"/>
            </w:pPr>
            <w:bookmarkStart w:id="1855" w:name="cap_e8767b79-fa4c-4a5e-9b76-f254c22626b6"/>
            <w:bookmarkEnd w:id="1855"/>
            <w:r>
              <w:rPr>
                <w:noProof/>
              </w:rPr>
              <w:drawing>
                <wp:inline distT="0" distB="0" distL="0" distR="0" wp14:anchorId="5B8065D9" wp14:editId="67D01DFB">
                  <wp:extent cx="5667375" cy="581025"/>
                  <wp:effectExtent l="0" t="0" r="0" b="0"/>
                  <wp:docPr id="1756" name="drex_module_35_2_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6" name="drex_module_35_2_7_custom.png"/>
                          <pic:cNvPicPr/>
                        </pic:nvPicPr>
                        <pic:blipFill>
                          <a:blip r:embed="rId15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03E7CF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3520F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84D1CD2" w14:textId="77777777" w:rsidR="00EE4219" w:rsidRDefault="00167843">
      <w:pPr>
        <w:spacing w:before="160" w:after="160"/>
      </w:pPr>
      <w:r>
        <w:t>Документы в Систему могут быть загружены вручную</w:t>
      </w:r>
    </w:p>
    <w:p w14:paraId="31577F5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04BC8798" w14:textId="7289EBB7" w:rsidR="00EE4219" w:rsidRDefault="00167843">
      <w:pPr>
        <w:spacing w:before="160" w:after="160"/>
        <w:ind w:left="720"/>
      </w:pPr>
      <w:r>
        <w:t xml:space="preserve">При выборе этого типа загрузки в разделе </w:t>
      </w:r>
      <w:r>
        <w:rPr>
          <w:b/>
          <w:bCs/>
        </w:rPr>
        <w:t>«Документооборот» - «Мои документы»</w:t>
      </w:r>
      <w:r>
        <w:t xml:space="preserve"> в правом верхнем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224c8f1e-c62f-42fa-b486-6b5c547686bd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D647D7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AA9009" w14:textId="77777777" w:rsidR="00EE4219" w:rsidRDefault="00167843">
            <w:pPr>
              <w:spacing w:line="240" w:lineRule="auto"/>
              <w:jc w:val="center"/>
            </w:pPr>
            <w:bookmarkStart w:id="1856" w:name="cap_224c8f1e-c62f-42fa-b486-6b5c547686bd"/>
            <w:bookmarkEnd w:id="1856"/>
            <w:r>
              <w:rPr>
                <w:noProof/>
              </w:rPr>
              <w:drawing>
                <wp:inline distT="0" distB="0" distL="0" distR="0" wp14:anchorId="361B1275" wp14:editId="479FD80A">
                  <wp:extent cx="5667375" cy="581025"/>
                  <wp:effectExtent l="0" t="0" r="0" b="0"/>
                  <wp:docPr id="1757" name="drex_module_35_2_7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" name="drex_module_35_2_7_custom_2.png"/>
                          <pic:cNvPicPr/>
                        </pic:nvPicPr>
                        <pic:blipFill>
                          <a:blip r:embed="rId15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DCE240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2F048A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84A2C18" w14:textId="77777777" w:rsidR="00EE4219" w:rsidRDefault="00167843">
      <w:pPr>
        <w:spacing w:before="160" w:after="160"/>
      </w:pPr>
      <w:r>
        <w:t>При нажатии выбираем документ на вашем компьютере.</w:t>
      </w:r>
    </w:p>
    <w:p w14:paraId="708A43B2" w14:textId="77777777" w:rsidR="00EE4219" w:rsidRDefault="00167843">
      <w:pPr>
        <w:spacing w:before="160" w:after="160"/>
      </w:pPr>
      <w:r>
        <w:t>Загруженный документ отобразится в списке документов.</w:t>
      </w:r>
      <w:r>
        <w:br w:type="page"/>
      </w:r>
    </w:p>
    <w:p w14:paraId="0353FF99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857" w:name="bdfb23e9-16eb-4459-bd8e-c24d7979beb6"/>
      <w:bookmarkEnd w:id="1857"/>
      <w:r>
        <w:rPr>
          <w:b/>
          <w:bCs/>
          <w:sz w:val="28"/>
          <w:szCs w:val="28"/>
        </w:rPr>
        <w:lastRenderedPageBreak/>
        <w:t>Трек-номер</w:t>
      </w:r>
    </w:p>
    <w:p w14:paraId="488154D7" w14:textId="77777777" w:rsidR="00EE4219" w:rsidRDefault="00167843">
      <w:pPr>
        <w:spacing w:before="160" w:after="160"/>
      </w:pPr>
      <w:r>
        <w:t>Раздел предназначен для загрузки и хранения данных и статусов по отправленным документам должника через «Почту России» электронно-заказным письмом. Должникам-дольщикам и должникам, имеющим совместную собственность инициируются отдельные отправки электронно</w:t>
      </w:r>
      <w:r>
        <w:t>-заказных писем (сверка системой происходит по ФИО должника).</w:t>
      </w:r>
    </w:p>
    <w:p w14:paraId="24A0A828" w14:textId="3024C04C" w:rsidR="00EE4219" w:rsidRDefault="00167843">
      <w:pPr>
        <w:spacing w:before="160" w:after="160"/>
      </w:pPr>
      <w:r>
        <w:t>В разделе представлены следующие поля: (</w:t>
      </w:r>
      <w:hyperlink w:anchor="cap_0aa4a49b-5c9f-450b-a38a-13d4823c6c78">
        <w:r>
          <w:t>Рис.1</w:t>
        </w:r>
      </w:hyperlink>
      <w:r>
        <w:t>)</w:t>
      </w:r>
    </w:p>
    <w:p w14:paraId="425FCE2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7074ED9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</w:t>
      </w:r>
      <w:r>
        <w:t>енного файла</w:t>
      </w:r>
    </w:p>
    <w:p w14:paraId="50CC570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 Ф103</w:t>
      </w:r>
      <w:r>
        <w:rPr>
          <w:rFonts w:ascii="Calibri" w:hAnsi="Calibri" w:cs="Calibri"/>
          <w:color w:val="000000"/>
        </w:rPr>
        <w:t xml:space="preserve"> </w:t>
      </w:r>
      <w:r>
        <w:t>— это реестр, в котором перечисляется партия почтовых отправлений, пересылаемых одним физическим или юридическим лицом. Главная функция формы 103 — создание адресных меток, сопроводительных бумаг. Каждый элемент получае</w:t>
      </w:r>
      <w:r>
        <w:t>т персональный трекинговый идентификатор, что упрощает дальнейшее отслеживание.</w:t>
      </w:r>
    </w:p>
    <w:p w14:paraId="4A33B45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Адресат</w:t>
      </w:r>
      <w:r>
        <w:rPr>
          <w:rFonts w:ascii="Calibri" w:hAnsi="Calibri" w:cs="Calibri"/>
          <w:color w:val="000000"/>
        </w:rPr>
        <w:t xml:space="preserve"> </w:t>
      </w:r>
      <w:r>
        <w:t>- ФИО, почтовый адрес получателя письма</w:t>
      </w:r>
    </w:p>
    <w:p w14:paraId="3C9A065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–трек номер для отслеживания отправленного письма</w:t>
      </w:r>
    </w:p>
    <w:p w14:paraId="7BF1C27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Этап отправки</w:t>
      </w:r>
      <w:r>
        <w:rPr>
          <w:rFonts w:ascii="Calibri" w:hAnsi="Calibri" w:cs="Calibri"/>
          <w:color w:val="000000"/>
        </w:rPr>
        <w:t xml:space="preserve"> </w:t>
      </w:r>
      <w:r>
        <w:t>– статус этапа отправки заказного письма</w:t>
      </w:r>
    </w:p>
    <w:p w14:paraId="04BE5C6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 отправления</w:t>
      </w:r>
      <w:r>
        <w:rPr>
          <w:rFonts w:ascii="Calibri" w:hAnsi="Calibri" w:cs="Calibri"/>
          <w:color w:val="000000"/>
        </w:rPr>
        <w:t xml:space="preserve"> </w:t>
      </w:r>
      <w:r>
        <w:t>– электронно-заказное или бумажное. При наличии у должника подключенной госпочты отправление направляется в электронным виде, если госпочта не подключена письмо уходит в гибридный центр Поч</w:t>
      </w:r>
      <w:r>
        <w:t>та России, распечатывается и направляется в бумажном виде</w:t>
      </w:r>
    </w:p>
    <w:p w14:paraId="15EB70A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формирования</w:t>
      </w:r>
      <w:r>
        <w:t xml:space="preserve"> – дата и время отправки заказного письма с учетом регистрации в системе Почта России</w:t>
      </w:r>
    </w:p>
    <w:p w14:paraId="044C6D1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статус доставки заказного письма</w:t>
      </w:r>
    </w:p>
    <w:p w14:paraId="0302B3D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Место</w:t>
      </w:r>
    </w:p>
    <w:p w14:paraId="19BA5C2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Вес – п</w:t>
      </w:r>
      <w:r>
        <w:t>ри отсутствии подключенной госпочты и отправки бумажным заказным письмом, указывается его вес</w:t>
      </w:r>
    </w:p>
    <w:p w14:paraId="1D6E3996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39A468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8A3EBD0" w14:textId="77777777" w:rsidR="00EE4219" w:rsidRDefault="00167843">
            <w:pPr>
              <w:spacing w:line="240" w:lineRule="auto"/>
              <w:jc w:val="center"/>
            </w:pPr>
            <w:bookmarkStart w:id="1858" w:name="cap_0aa4a49b-5c9f-450b-a38a-13d4823c6c78"/>
            <w:bookmarkEnd w:id="1858"/>
            <w:r>
              <w:rPr>
                <w:noProof/>
              </w:rPr>
              <w:lastRenderedPageBreak/>
              <w:drawing>
                <wp:inline distT="0" distB="0" distL="0" distR="0" wp14:anchorId="5A2FC0B0" wp14:editId="74FFFD98">
                  <wp:extent cx="5667375" cy="1209675"/>
                  <wp:effectExtent l="0" t="0" r="0" b="0"/>
                  <wp:docPr id="1758" name="drex_module_35_2_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" name="drex_module_35_2_8_custom.png"/>
                          <pic:cNvPicPr/>
                        </pic:nvPicPr>
                        <pic:blipFill>
                          <a:blip r:embed="rId1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247625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8FA8B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795A8B5" w14:textId="77777777" w:rsidR="00EE4219" w:rsidRDefault="00167843">
      <w:pPr>
        <w:spacing w:before="160" w:after="160"/>
      </w:pPr>
      <w:r>
        <w:t>Документы в Систему могут быть загружены несколькими способами:</w:t>
      </w:r>
    </w:p>
    <w:p w14:paraId="73760B8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Автоматическая загрузка</w:t>
      </w:r>
    </w:p>
    <w:p w14:paraId="12A644B1" w14:textId="77777777" w:rsidR="00EE4219" w:rsidRDefault="00167843">
      <w:pPr>
        <w:spacing w:before="160" w:after="160"/>
        <w:ind w:left="720"/>
      </w:pPr>
      <w:r>
        <w:t>При отправке заказного письма система автоматически загружает трек-номер и проставляет все статусы, забирая данные от почты России.</w:t>
      </w:r>
    </w:p>
    <w:p w14:paraId="0FA608C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Загрузка через «Обмен данными»</w:t>
      </w:r>
    </w:p>
    <w:p w14:paraId="6FAA8E68" w14:textId="1439B917" w:rsidR="00EE4219" w:rsidRDefault="00167843">
      <w:pPr>
        <w:spacing w:before="160" w:after="160"/>
        <w:ind w:left="720"/>
      </w:pPr>
      <w:r>
        <w:t>Система извлекает данные из загруженного документа, сопоставляет данные по должнику</w:t>
      </w:r>
      <w:r>
        <w:t xml:space="preserve"> и сравнивает с ФИО трек-номер. Если данные совпадают, происходит загрузка в карточку должника. Автоматическая загрузка происходит через раздел</w:t>
      </w:r>
      <w:r>
        <w:rPr>
          <w:rFonts w:ascii="Calibri" w:hAnsi="Calibri" w:cs="Calibri"/>
          <w:color w:val="000000"/>
        </w:rPr>
        <w:t xml:space="preserve"> </w:t>
      </w:r>
      <w:hyperlink r:id="rId1600">
        <w:r>
          <w:rPr>
            <w:u w:val="single"/>
          </w:rPr>
          <w:t>Обмен данными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 xml:space="preserve">В разделе нужно выбрать </w:t>
      </w:r>
      <w:r>
        <w:rPr>
          <w:b/>
          <w:bCs/>
        </w:rPr>
        <w:t>«Загруз</w:t>
      </w:r>
      <w:r>
        <w:rPr>
          <w:b/>
          <w:bCs/>
        </w:rPr>
        <w:t>ка данных» - «Трек-номер</w:t>
      </w:r>
      <w:r>
        <w:t xml:space="preserve">», затем выбрать тип производства – </w:t>
      </w:r>
      <w:r>
        <w:rPr>
          <w:b/>
          <w:bCs/>
        </w:rPr>
        <w:t>Исполнительное производство (</w:t>
      </w:r>
      <w:hyperlink w:anchor="cap_4bc7a809-2da1-4f3a-81a8-679b10e45026">
        <w:r>
          <w:t>Рис.2</w:t>
        </w:r>
      </w:hyperlink>
      <w:r>
        <w:rPr>
          <w:b/>
          <w:bCs/>
        </w:rPr>
        <w:t>)</w:t>
      </w:r>
      <w:r>
        <w:t xml:space="preserve">, нажать на </w:t>
      </w:r>
      <w:r>
        <w:rPr>
          <w:b/>
          <w:bCs/>
        </w:rPr>
        <w:t>«+»</w:t>
      </w:r>
      <w:r>
        <w:t xml:space="preserve">, добавить один или несколько файлов с локального компьютера, нажать на кнопку </w:t>
      </w:r>
      <w:r>
        <w:rPr>
          <w:b/>
          <w:bCs/>
        </w:rPr>
        <w:t>«Загрузить»</w:t>
      </w:r>
      <w:r>
        <w:t xml:space="preserve"> (</w:t>
      </w:r>
      <w:hyperlink w:anchor="cap_67d9f77f-f5b2-4efa-833c-a69cbdfebf86">
        <w:r>
          <w:rPr>
            <w:u w:val="single"/>
          </w:rPr>
          <w:t>Рис.3</w:t>
        </w:r>
      </w:hyperlink>
      <w:r>
        <w:t>) Важно понимать, что название файла должно быть «Трек-номер», в противном случае загрузка не пр</w:t>
      </w:r>
      <w:r>
        <w:t>оизойдет.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884218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2611C1" w14:textId="77777777" w:rsidR="00EE4219" w:rsidRDefault="00167843">
            <w:pPr>
              <w:spacing w:line="240" w:lineRule="auto"/>
              <w:jc w:val="center"/>
            </w:pPr>
            <w:bookmarkStart w:id="1859" w:name="cap_4bc7a809-2da1-4f3a-81a8-679b10e45026"/>
            <w:bookmarkEnd w:id="1859"/>
            <w:r>
              <w:rPr>
                <w:noProof/>
              </w:rPr>
              <w:drawing>
                <wp:inline distT="0" distB="0" distL="0" distR="0" wp14:anchorId="1BB0B25F" wp14:editId="64B7AD9E">
                  <wp:extent cx="4286250" cy="1857375"/>
                  <wp:effectExtent l="0" t="0" r="0" b="0"/>
                  <wp:docPr id="1759" name="drex_module_35_2_8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9" name="drex_module_35_2_8_custom_2.png"/>
                          <pic:cNvPicPr/>
                        </pic:nvPicPr>
                        <pic:blipFill>
                          <a:blip r:embed="rId16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0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6F09A5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083BF2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Рис.2 </w:t>
            </w:r>
          </w:p>
        </w:tc>
      </w:tr>
    </w:tbl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1656B9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5CE261" w14:textId="77777777" w:rsidR="00EE4219" w:rsidRDefault="00167843">
            <w:pPr>
              <w:spacing w:line="240" w:lineRule="auto"/>
              <w:jc w:val="center"/>
            </w:pPr>
            <w:bookmarkStart w:id="1860" w:name="cap_67d9f77f-f5b2-4efa-833c-a69cbdfebf86"/>
            <w:bookmarkEnd w:id="1860"/>
            <w:r>
              <w:rPr>
                <w:noProof/>
              </w:rPr>
              <w:lastRenderedPageBreak/>
              <w:drawing>
                <wp:inline distT="0" distB="0" distL="0" distR="0" wp14:anchorId="758C6EB2" wp14:editId="277F9CE0">
                  <wp:extent cx="5667375" cy="2762250"/>
                  <wp:effectExtent l="0" t="0" r="0" b="0"/>
                  <wp:docPr id="1760" name="drex_module_35_2_8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0" name="drex_module_35_2_8_custom_3.png"/>
                          <pic:cNvPicPr/>
                        </pic:nvPicPr>
                        <pic:blipFill>
                          <a:blip r:embed="rId16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6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3B1250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DE7813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1DE74DC0" w14:textId="057E71B0" w:rsidR="00EE4219" w:rsidRDefault="00167843">
      <w:pPr>
        <w:spacing w:before="160" w:after="160"/>
        <w:ind w:left="720"/>
      </w:pPr>
      <w:r>
        <w:t>После загрузки система выдает отчет, в котором указывает какие данные были загружены, какие нет с указанием причины по которой трек-номер не загрузился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97304092-789c-491c-9a4e-59efc3a13d5e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2B08B5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9E730D" w14:textId="77777777" w:rsidR="00EE4219" w:rsidRDefault="00167843">
            <w:pPr>
              <w:spacing w:line="240" w:lineRule="auto"/>
              <w:jc w:val="center"/>
            </w:pPr>
            <w:bookmarkStart w:id="1861" w:name="cap_97304092-789c-491c-9a4e-59efc3a13d5e"/>
            <w:bookmarkEnd w:id="1861"/>
            <w:r>
              <w:rPr>
                <w:noProof/>
              </w:rPr>
              <w:drawing>
                <wp:inline distT="0" distB="0" distL="0" distR="0" wp14:anchorId="65B1FABD" wp14:editId="77ED1BCB">
                  <wp:extent cx="2428875" cy="552450"/>
                  <wp:effectExtent l="0" t="0" r="0" b="0"/>
                  <wp:docPr id="1761" name="drex_module_35_2_8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1" name="drex_module_35_2_8_custom_4.png"/>
                          <pic:cNvPicPr/>
                        </pic:nvPicPr>
                        <pic:blipFill>
                          <a:blip r:embed="rId1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59838F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DD9B35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Рис.4 </w:t>
            </w:r>
          </w:p>
        </w:tc>
      </w:tr>
    </w:tbl>
    <w:p w14:paraId="5BCE271B" w14:textId="5EDC279B" w:rsidR="00EE4219" w:rsidRDefault="00167843">
      <w:pPr>
        <w:spacing w:before="160" w:after="160"/>
        <w:ind w:left="720"/>
      </w:pPr>
      <w:r>
        <w:t>Более подробно об авто</w:t>
      </w:r>
      <w:r>
        <w:t>матической документов и выборе дополнительных параметров рассказано в Разделе</w:t>
      </w:r>
      <w:r>
        <w:rPr>
          <w:rFonts w:ascii="Calibri" w:hAnsi="Calibri" w:cs="Calibri"/>
          <w:color w:val="000000"/>
        </w:rPr>
        <w:t xml:space="preserve"> </w:t>
      </w:r>
      <w:hyperlink r:id="rId1603">
        <w:r>
          <w:rPr>
            <w:u w:val="single"/>
          </w:rPr>
          <w:t>Обмен данными</w:t>
        </w:r>
      </w:hyperlink>
      <w:r>
        <w:rPr>
          <w:rFonts w:ascii="Calibri" w:hAnsi="Calibri" w:cs="Calibri"/>
          <w:color w:val="000000"/>
        </w:rPr>
        <w:t xml:space="preserve"> </w:t>
      </w:r>
      <w:r>
        <w:rPr>
          <w:u w:val="single"/>
        </w:rPr>
        <w:t>Общей инструкции</w:t>
      </w:r>
    </w:p>
    <w:p w14:paraId="0EBF2CA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5721919C" w14:textId="3EE847C4" w:rsidR="00EE4219" w:rsidRDefault="00167843">
      <w:pPr>
        <w:spacing w:before="160" w:after="160"/>
        <w:ind w:left="360"/>
      </w:pPr>
      <w:r>
        <w:t xml:space="preserve">При выборе этого типа загрузки в разделе </w:t>
      </w:r>
      <w:r>
        <w:rPr>
          <w:b/>
          <w:bCs/>
        </w:rPr>
        <w:t>«Документооборот» - «Трек-номер»</w:t>
      </w:r>
      <w:r>
        <w:t xml:space="preserve"> в правом верхнем углу нажимаем на кнопку </w:t>
      </w:r>
      <w:r>
        <w:rPr>
          <w:b/>
          <w:bCs/>
        </w:rPr>
        <w:t>«+ Трек-номер»</w:t>
      </w:r>
      <w:r>
        <w:t xml:space="preserve"> (</w:t>
      </w:r>
      <w:hyperlink w:anchor="cap_a4e9cde3-736f-4650-886c-b8c852affd90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7396AA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DBE051" w14:textId="77777777" w:rsidR="00EE4219" w:rsidRDefault="00167843">
            <w:pPr>
              <w:spacing w:line="240" w:lineRule="auto"/>
              <w:jc w:val="center"/>
            </w:pPr>
            <w:bookmarkStart w:id="1862" w:name="cap_a4e9cde3-736f-4650-886c-b8c852affd90"/>
            <w:bookmarkEnd w:id="1862"/>
            <w:r>
              <w:rPr>
                <w:noProof/>
              </w:rPr>
              <w:drawing>
                <wp:inline distT="0" distB="0" distL="0" distR="0" wp14:anchorId="5E50339B" wp14:editId="45D89AB3">
                  <wp:extent cx="5667375" cy="1209675"/>
                  <wp:effectExtent l="0" t="0" r="0" b="0"/>
                  <wp:docPr id="1762" name="drex_module_35_2_8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2" name="drex_module_35_2_8_custom_5.png"/>
                          <pic:cNvPicPr/>
                        </pic:nvPicPr>
                        <pic:blipFill>
                          <a:blip r:embed="rId1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0B205B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BE543A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1891423A" w14:textId="7015F79A" w:rsidR="00EE4219" w:rsidRDefault="00167843">
      <w:pPr>
        <w:spacing w:before="160" w:after="160"/>
      </w:pPr>
      <w:r>
        <w:lastRenderedPageBreak/>
        <w:t>После нажатия кнопки открывается окно для вв</w:t>
      </w:r>
      <w:r>
        <w:t>ода данных (</w:t>
      </w:r>
      <w:hyperlink w:anchor="cap_2dee1928-54ac-4544-a62a-1c82bbd5ef2d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5AE053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A66644" w14:textId="77777777" w:rsidR="00EE4219" w:rsidRDefault="00167843">
            <w:pPr>
              <w:spacing w:line="240" w:lineRule="auto"/>
              <w:jc w:val="center"/>
            </w:pPr>
            <w:bookmarkStart w:id="1863" w:name="cap_2dee1928-54ac-4544-a62a-1c82bbd5ef2d"/>
            <w:bookmarkEnd w:id="1863"/>
            <w:r>
              <w:rPr>
                <w:noProof/>
              </w:rPr>
              <w:drawing>
                <wp:inline distT="0" distB="0" distL="0" distR="0" wp14:anchorId="21B39341" wp14:editId="0124F05F">
                  <wp:extent cx="2981325" cy="2219325"/>
                  <wp:effectExtent l="0" t="0" r="0" b="0"/>
                  <wp:docPr id="1763" name="drex_module_35_2_8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3" name="drex_module_35_2_8_custom_6.png"/>
                          <pic:cNvPicPr/>
                        </pic:nvPicPr>
                        <pic:blipFill>
                          <a:blip r:embed="rId1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325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762B93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0ABF88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41687A00" w14:textId="77777777" w:rsidR="00EE4219" w:rsidRDefault="00167843">
      <w:pPr>
        <w:spacing w:before="160" w:after="160"/>
      </w:pPr>
      <w:r>
        <w:t>Чтобы загрузить трек-номер, необходимо ввести следующие данные:</w:t>
      </w:r>
    </w:p>
    <w:p w14:paraId="601D37F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Трек-номер – ввод только цифровых значений</w:t>
      </w:r>
    </w:p>
    <w:p w14:paraId="5BF953D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Вес – только для бумажных писем (не обязательный параметр)</w:t>
      </w:r>
    </w:p>
    <w:p w14:paraId="0711B5F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Адресат –ФИО, почтовый адрес получателя письма</w:t>
      </w:r>
    </w:p>
    <w:p w14:paraId="4D7ECFA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Файл – при нажатии на кнопку «Выбрать файл» выбираем документ на вашем компьютере. Данное поле является </w:t>
      </w:r>
      <w:r>
        <w:rPr>
          <w:b/>
          <w:bCs/>
        </w:rPr>
        <w:t>обязательным</w:t>
      </w:r>
      <w:r>
        <w:t>.</w:t>
      </w:r>
    </w:p>
    <w:p w14:paraId="14F0E40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Файл Ф103 - при нажа</w:t>
      </w:r>
      <w:r>
        <w:t xml:space="preserve">тии на кнопку «Выбрать файл» выбираем заполненный документ Ф103 на вашем компьютере. Данное поле является </w:t>
      </w:r>
      <w:r>
        <w:rPr>
          <w:b/>
          <w:bCs/>
        </w:rPr>
        <w:t>обязательным</w:t>
      </w:r>
      <w:r>
        <w:t>.</w:t>
      </w:r>
    </w:p>
    <w:p w14:paraId="7867C5E3" w14:textId="77777777" w:rsidR="00EE4219" w:rsidRDefault="00167843">
      <w:pPr>
        <w:spacing w:before="160" w:after="160"/>
      </w:pPr>
      <w:r>
        <w:t xml:space="preserve">После заполнения всех полей, нажимаем </w:t>
      </w:r>
      <w:r>
        <w:rPr>
          <w:b/>
          <w:bCs/>
        </w:rPr>
        <w:t>«Подтвердить»</w:t>
      </w:r>
      <w:r>
        <w:t>.</w:t>
      </w:r>
    </w:p>
    <w:p w14:paraId="401F9944" w14:textId="77777777" w:rsidR="00EE4219" w:rsidRDefault="00167843">
      <w:pPr>
        <w:spacing w:before="160" w:after="160"/>
      </w:pPr>
      <w:r>
        <w:t>Загруженные данные отобразятся в списке документов.</w:t>
      </w:r>
    </w:p>
    <w:p w14:paraId="17478CAA" w14:textId="15C8C124" w:rsidR="00EE4219" w:rsidRDefault="00167843">
      <w:pPr>
        <w:spacing w:before="160" w:after="160"/>
      </w:pPr>
      <w:r>
        <w:t>Загруженные данные можно отреда</w:t>
      </w:r>
      <w:r>
        <w:t xml:space="preserve">ктировать, воспользовавшись кнопкой </w:t>
      </w:r>
      <w:r>
        <w:rPr>
          <w:b/>
          <w:bCs/>
        </w:rPr>
        <w:t>«Карандаш»</w:t>
      </w:r>
      <w:r>
        <w:t>, расположенной с правой стороны экрана (</w:t>
      </w:r>
      <w:hyperlink w:anchor="cap_7d7da329-73c3-4670-96b9-1705bcb3717d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03F33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EC09C2" w14:textId="77777777" w:rsidR="00EE4219" w:rsidRDefault="00167843">
            <w:pPr>
              <w:spacing w:line="240" w:lineRule="auto"/>
              <w:jc w:val="center"/>
            </w:pPr>
            <w:bookmarkStart w:id="1864" w:name="cap_7d7da329-73c3-4670-96b9-1705bcb3717d"/>
            <w:bookmarkEnd w:id="1864"/>
            <w:r>
              <w:rPr>
                <w:noProof/>
              </w:rPr>
              <w:drawing>
                <wp:inline distT="0" distB="0" distL="0" distR="0" wp14:anchorId="01261221" wp14:editId="2C923683">
                  <wp:extent cx="5667375" cy="600075"/>
                  <wp:effectExtent l="0" t="0" r="0" b="0"/>
                  <wp:docPr id="1764" name="drex_module_35_2_8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4" name="drex_module_35_2_8_custom_7.png"/>
                          <pic:cNvPicPr/>
                        </pic:nvPicPr>
                        <pic:blipFill>
                          <a:blip r:embed="rId1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60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8A7B3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A9FE39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7AA4E043" w14:textId="51A62EA9" w:rsidR="00EE4219" w:rsidRDefault="00167843">
      <w:pPr>
        <w:spacing w:before="160" w:after="160"/>
      </w:pPr>
      <w:r>
        <w:t>Поля для редактирования такие же, как при загрузке трек-номера (</w:t>
      </w:r>
      <w:hyperlink w:anchor="cap_077674da-a0ec-4d04-89a7-e86180c6f046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21DF04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23C65E6" w14:textId="77777777" w:rsidR="00EE4219" w:rsidRDefault="00167843">
            <w:pPr>
              <w:spacing w:line="240" w:lineRule="auto"/>
              <w:jc w:val="center"/>
            </w:pPr>
            <w:bookmarkStart w:id="1865" w:name="cap_077674da-a0ec-4d04-89a7-e86180c6f046"/>
            <w:bookmarkEnd w:id="1865"/>
            <w:r>
              <w:rPr>
                <w:noProof/>
              </w:rPr>
              <w:lastRenderedPageBreak/>
              <w:drawing>
                <wp:inline distT="0" distB="0" distL="0" distR="0" wp14:anchorId="0041F940" wp14:editId="7E03B32C">
                  <wp:extent cx="3209925" cy="2495550"/>
                  <wp:effectExtent l="0" t="0" r="0" b="0"/>
                  <wp:docPr id="1765" name="drex_module_35_2_8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5" name="drex_module_35_2_8_custom_8.png"/>
                          <pic:cNvPicPr/>
                        </pic:nvPicPr>
                        <pic:blipFill>
                          <a:blip r:embed="rId1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9925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AF3E5A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970DA9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69BD7581" w14:textId="77777777" w:rsidR="00EE4219" w:rsidRDefault="00167843">
      <w:pPr>
        <w:spacing w:before="160" w:after="160"/>
      </w:pPr>
      <w:r>
        <w:t xml:space="preserve">По окончании редактирования нужно нажать кнопку </w:t>
      </w:r>
      <w:r>
        <w:rPr>
          <w:b/>
          <w:bCs/>
        </w:rPr>
        <w:t>«Подтвердить»</w:t>
      </w:r>
      <w:r>
        <w:t>.</w:t>
      </w:r>
    </w:p>
    <w:p w14:paraId="2451C728" w14:textId="6F58E627" w:rsidR="00EE4219" w:rsidRDefault="00167843">
      <w:pPr>
        <w:spacing w:before="160" w:after="160"/>
      </w:pPr>
      <w:r>
        <w:t>При необходимости, загруженные трек-номера можно</w:t>
      </w:r>
      <w:r>
        <w:t xml:space="preserve"> удалить, скачать, просмотреть подробную информацию, воспользовавшись иконками, расположенными справа напротив каждого трек-номера в списке (</w:t>
      </w:r>
      <w:hyperlink w:anchor="cap_b9cd48c9-b036-4130-a68b-5c1133c1f53d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812DCF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521595" w14:textId="77777777" w:rsidR="00EE4219" w:rsidRDefault="00167843">
            <w:pPr>
              <w:spacing w:line="240" w:lineRule="auto"/>
              <w:jc w:val="center"/>
            </w:pPr>
            <w:bookmarkStart w:id="1866" w:name="cap_b9cd48c9-b036-4130-a68b-5c1133c1f53d"/>
            <w:bookmarkEnd w:id="1866"/>
            <w:r>
              <w:rPr>
                <w:noProof/>
              </w:rPr>
              <w:drawing>
                <wp:inline distT="0" distB="0" distL="0" distR="0" wp14:anchorId="6EFD99E7" wp14:editId="12062DBB">
                  <wp:extent cx="5667375" cy="771525"/>
                  <wp:effectExtent l="0" t="0" r="0" b="0"/>
                  <wp:docPr id="1766" name="drex_module_35_2_8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6" name="drex_module_35_2_8_custom_9.png"/>
                          <pic:cNvPicPr/>
                        </pic:nvPicPr>
                        <pic:blipFill>
                          <a:blip r:embed="rId1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FE33EE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B459BC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7BF07024" w14:textId="77777777" w:rsidR="00EE4219" w:rsidRDefault="00167843">
      <w:r>
        <w:br w:type="page"/>
      </w:r>
    </w:p>
    <w:p w14:paraId="520B01A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867" w:name="413db701-799f-4eb6-ab50-2a7855c6708e"/>
      <w:bookmarkEnd w:id="1867"/>
      <w:r>
        <w:rPr>
          <w:b/>
          <w:bCs/>
          <w:sz w:val="28"/>
          <w:szCs w:val="28"/>
        </w:rPr>
        <w:lastRenderedPageBreak/>
        <w:t>Документы, удостоверяющие личность</w:t>
      </w:r>
    </w:p>
    <w:p w14:paraId="0B4B1ECA" w14:textId="77777777" w:rsidR="00EE4219" w:rsidRDefault="00167843">
      <w:pPr>
        <w:spacing w:before="160" w:after="160"/>
      </w:pPr>
      <w:r>
        <w:t>Раздел содержит личные документы должника, удостоверяющие личность.</w:t>
      </w:r>
    </w:p>
    <w:p w14:paraId="5BE8EAEC" w14:textId="4082616D" w:rsidR="00EE4219" w:rsidRDefault="00167843">
      <w:pPr>
        <w:spacing w:before="160" w:after="160"/>
      </w:pPr>
      <w:r>
        <w:t>В разделе представлены следующие поля: (</w:t>
      </w:r>
      <w:hyperlink w:anchor="cap_4e53e0fa-53b7-414d-9b00-26db3dd5d338">
        <w:r>
          <w:t>Рис.1</w:t>
        </w:r>
      </w:hyperlink>
      <w:r>
        <w:t>)</w:t>
      </w:r>
    </w:p>
    <w:p w14:paraId="11893AC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58A08C0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p w14:paraId="2227E68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 изменения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последнего изменения документов</w:t>
      </w:r>
    </w:p>
    <w:p w14:paraId="6FC436B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 синхронизации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последней синхронизации системой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AFC64A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73EA9D" w14:textId="77777777" w:rsidR="00EE4219" w:rsidRDefault="00167843">
            <w:pPr>
              <w:spacing w:line="240" w:lineRule="auto"/>
              <w:jc w:val="center"/>
            </w:pPr>
            <w:bookmarkStart w:id="1868" w:name="cap_4e53e0fa-53b7-414d-9b00-26db3dd5d338"/>
            <w:bookmarkEnd w:id="1868"/>
            <w:r>
              <w:rPr>
                <w:noProof/>
              </w:rPr>
              <w:drawing>
                <wp:inline distT="0" distB="0" distL="0" distR="0" wp14:anchorId="12150753" wp14:editId="4BC6AAF5">
                  <wp:extent cx="5667375" cy="752475"/>
                  <wp:effectExtent l="0" t="0" r="0" b="0"/>
                  <wp:docPr id="1767" name="drex_module_35_2_9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7" name="drex_module_35_2_9_custom.png"/>
                          <pic:cNvPicPr/>
                        </pic:nvPicPr>
                        <pic:blipFill>
                          <a:blip r:embed="rId16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6B77C2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AEF9F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821AED8" w14:textId="77777777" w:rsidR="00EE4219" w:rsidRDefault="00167843">
      <w:pPr>
        <w:spacing w:before="160" w:after="160"/>
      </w:pPr>
      <w:r>
        <w:t>Документы в Систему могут быть загружены вручную:</w:t>
      </w:r>
    </w:p>
    <w:p w14:paraId="5F3D586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4F764422" w14:textId="64E064CB" w:rsidR="00EE4219" w:rsidRDefault="00167843">
      <w:pPr>
        <w:spacing w:before="160" w:after="160"/>
        <w:ind w:left="720"/>
      </w:pPr>
      <w:r>
        <w:t xml:space="preserve">При выборе этого типа загрузки в правом верхнем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9899f4b4-60f0-447b-84b7-5da4810d29fd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C9F9FF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20B3D5" w14:textId="77777777" w:rsidR="00EE4219" w:rsidRDefault="00167843">
            <w:pPr>
              <w:spacing w:line="240" w:lineRule="auto"/>
              <w:jc w:val="center"/>
            </w:pPr>
            <w:bookmarkStart w:id="1869" w:name="cap_9899f4b4-60f0-447b-84b7-5da4810d29fd"/>
            <w:bookmarkEnd w:id="1869"/>
            <w:r>
              <w:rPr>
                <w:noProof/>
              </w:rPr>
              <w:drawing>
                <wp:inline distT="0" distB="0" distL="0" distR="0" wp14:anchorId="1F994E80" wp14:editId="576541A4">
                  <wp:extent cx="5667375" cy="847725"/>
                  <wp:effectExtent l="0" t="0" r="0" b="0"/>
                  <wp:docPr id="1768" name="drex_module_35_2_9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8" name="drex_module_35_2_9_custom_2.png"/>
                          <pic:cNvPicPr/>
                        </pic:nvPicPr>
                        <pic:blipFill>
                          <a:blip r:embed="rId1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A4AC77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C77E7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1D2D0DC" w14:textId="77777777" w:rsidR="00EE4219" w:rsidRDefault="00167843">
      <w:pPr>
        <w:spacing w:before="160" w:after="160"/>
      </w:pPr>
      <w:r>
        <w:t>При нажатии выбираем документ на вашем компьютере.</w:t>
      </w:r>
    </w:p>
    <w:p w14:paraId="4FA35D57" w14:textId="77777777" w:rsidR="00EE4219" w:rsidRDefault="00167843">
      <w:pPr>
        <w:spacing w:before="160" w:after="160"/>
      </w:pPr>
      <w:r>
        <w:t>Загруженный документ отобразится в списке документов.</w:t>
      </w:r>
      <w:r>
        <w:br w:type="page"/>
      </w:r>
    </w:p>
    <w:p w14:paraId="4940AF2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870" w:name="15fc9d73-32da-4307-ac1d-b386c8a619b5"/>
      <w:bookmarkEnd w:id="1870"/>
      <w:r>
        <w:rPr>
          <w:b/>
          <w:bCs/>
          <w:sz w:val="28"/>
          <w:szCs w:val="28"/>
        </w:rPr>
        <w:lastRenderedPageBreak/>
        <w:t>Свидетельство ИНН</w:t>
      </w:r>
    </w:p>
    <w:p w14:paraId="518BDE6E" w14:textId="77777777" w:rsidR="00EE4219" w:rsidRDefault="00167843">
      <w:pPr>
        <w:spacing w:before="160" w:after="160"/>
      </w:pPr>
      <w:r>
        <w:t>Раздел содержит личные документы должника, в данном случае Свидетельство ИНН.</w:t>
      </w:r>
    </w:p>
    <w:p w14:paraId="7DE10071" w14:textId="0F87A38E" w:rsidR="00EE4219" w:rsidRDefault="00167843">
      <w:pPr>
        <w:spacing w:before="160" w:after="160"/>
      </w:pPr>
      <w:r>
        <w:t>В разделе представлены следующие поля: (</w:t>
      </w:r>
      <w:hyperlink w:anchor="cap_828a3820-69c9-432b-b321-7deaf8d16440">
        <w:r>
          <w:t>Рис.1</w:t>
        </w:r>
      </w:hyperlink>
      <w:r>
        <w:t>)</w:t>
      </w:r>
    </w:p>
    <w:p w14:paraId="3BDAF12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59613F0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p w14:paraId="02BCBB2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 изменения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последнего изменения документов</w:t>
      </w:r>
    </w:p>
    <w:p w14:paraId="1D6584F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 синхронизации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последней синхронизации системой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FE9CFD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A9D1FD" w14:textId="77777777" w:rsidR="00EE4219" w:rsidRDefault="00167843">
            <w:pPr>
              <w:spacing w:line="240" w:lineRule="auto"/>
              <w:jc w:val="center"/>
            </w:pPr>
            <w:bookmarkStart w:id="1871" w:name="cap_828a3820-69c9-432b-b321-7deaf8d16440"/>
            <w:bookmarkEnd w:id="1871"/>
            <w:r>
              <w:rPr>
                <w:noProof/>
              </w:rPr>
              <w:drawing>
                <wp:inline distT="0" distB="0" distL="0" distR="0" wp14:anchorId="629412CF" wp14:editId="65A26E0E">
                  <wp:extent cx="5667375" cy="828675"/>
                  <wp:effectExtent l="0" t="0" r="0" b="0"/>
                  <wp:docPr id="1769" name="drex_module_35_2_10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9" name="drex_module_35_2_10_custom.png"/>
                          <pic:cNvPicPr/>
                        </pic:nvPicPr>
                        <pic:blipFill>
                          <a:blip r:embed="rId1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F33BC3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D771C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EC9B380" w14:textId="77777777" w:rsidR="00EE4219" w:rsidRDefault="00167843">
      <w:pPr>
        <w:spacing w:before="160" w:after="160"/>
      </w:pPr>
      <w:r>
        <w:t>Документы в Систему могут быть загружены вручн</w:t>
      </w:r>
      <w:r>
        <w:t>ую:</w:t>
      </w:r>
    </w:p>
    <w:p w14:paraId="0AF7FDA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66CAECCC" w14:textId="619A2FF6" w:rsidR="00EE4219" w:rsidRDefault="00167843">
      <w:pPr>
        <w:spacing w:before="160" w:after="160"/>
        <w:ind w:left="720"/>
      </w:pPr>
      <w:r>
        <w:t xml:space="preserve">При выборе этого типа загрузки в правом верхнем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2a864545-12c5-43bf-9da7-f4a77f8dfea3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75C907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EB34FD" w14:textId="77777777" w:rsidR="00EE4219" w:rsidRDefault="00167843">
            <w:pPr>
              <w:spacing w:line="240" w:lineRule="auto"/>
              <w:jc w:val="center"/>
            </w:pPr>
            <w:bookmarkStart w:id="1872" w:name="cap_2a864545-12c5-43bf-9da7-f4a77f8dfea3"/>
            <w:bookmarkEnd w:id="1872"/>
            <w:r>
              <w:rPr>
                <w:noProof/>
              </w:rPr>
              <w:drawing>
                <wp:inline distT="0" distB="0" distL="0" distR="0" wp14:anchorId="23650DA4" wp14:editId="76C91E66">
                  <wp:extent cx="5667375" cy="847725"/>
                  <wp:effectExtent l="0" t="0" r="0" b="0"/>
                  <wp:docPr id="1770" name="drex_module_35_2_10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0" name="drex_module_35_2_10_custom_2.png"/>
                          <pic:cNvPicPr/>
                        </pic:nvPicPr>
                        <pic:blipFill>
                          <a:blip r:embed="rId1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6225EA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1E4AA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F95134B" w14:textId="77777777" w:rsidR="00EE4219" w:rsidRDefault="00167843">
      <w:pPr>
        <w:spacing w:before="160" w:after="160"/>
      </w:pPr>
      <w:r>
        <w:t>При нажатии выбираем документ на вашем компьютере.</w:t>
      </w:r>
    </w:p>
    <w:p w14:paraId="3511DEC4" w14:textId="77777777" w:rsidR="00EE4219" w:rsidRDefault="00167843">
      <w:pPr>
        <w:spacing w:before="160" w:after="160"/>
      </w:pPr>
      <w:r>
        <w:t>Загруженный документ отобразится в списке документов.</w:t>
      </w:r>
      <w:r>
        <w:br w:type="page"/>
      </w:r>
    </w:p>
    <w:p w14:paraId="099BD9BA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873" w:name="e52add5d-a1a7-4f18-b0fc-6e291b5c916e"/>
      <w:bookmarkEnd w:id="1873"/>
      <w:r>
        <w:rPr>
          <w:b/>
          <w:bCs/>
          <w:sz w:val="28"/>
          <w:szCs w:val="28"/>
        </w:rPr>
        <w:lastRenderedPageBreak/>
        <w:t>Свидетельство о рождении</w:t>
      </w:r>
    </w:p>
    <w:p w14:paraId="3AFC63DA" w14:textId="77777777" w:rsidR="00EE4219" w:rsidRDefault="00167843">
      <w:pPr>
        <w:spacing w:before="160" w:after="160"/>
      </w:pPr>
      <w:r>
        <w:t>Раздел содержит личные документы должника, в данном случае Свидетельство о рождении.</w:t>
      </w:r>
    </w:p>
    <w:p w14:paraId="7F8F6D45" w14:textId="732EE51A" w:rsidR="00EE4219" w:rsidRDefault="00167843">
      <w:pPr>
        <w:spacing w:before="160" w:after="160"/>
      </w:pPr>
      <w:r>
        <w:t>В разделе представлены следующие поля: (</w:t>
      </w:r>
      <w:hyperlink w:anchor="cap_7836e99f-a968-46a3-b89a-fbefc0b91ac9">
        <w:r>
          <w:t>Рис.1</w:t>
        </w:r>
      </w:hyperlink>
      <w:r>
        <w:t>)</w:t>
      </w:r>
    </w:p>
    <w:p w14:paraId="3C5FF06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в Системе</w:t>
      </w:r>
    </w:p>
    <w:p w14:paraId="4797188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Докумен</w:t>
      </w:r>
      <w:r>
        <w:rPr>
          <w:b/>
          <w:bCs/>
        </w:rPr>
        <w:t>т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загруженного файла</w:t>
      </w:r>
    </w:p>
    <w:p w14:paraId="0A95D7B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 изменения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последнего изменения документов</w:t>
      </w:r>
    </w:p>
    <w:p w14:paraId="3180DF3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 синхронизации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последней синхронизации системой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1F36E1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0138F9" w14:textId="77777777" w:rsidR="00EE4219" w:rsidRDefault="00167843">
            <w:pPr>
              <w:spacing w:line="240" w:lineRule="auto"/>
              <w:jc w:val="center"/>
            </w:pPr>
            <w:bookmarkStart w:id="1874" w:name="cap_7836e99f-a968-46a3-b89a-fbefc0b91ac9"/>
            <w:bookmarkEnd w:id="1874"/>
            <w:r>
              <w:rPr>
                <w:noProof/>
              </w:rPr>
              <w:drawing>
                <wp:inline distT="0" distB="0" distL="0" distR="0" wp14:anchorId="1CA01662" wp14:editId="448773A9">
                  <wp:extent cx="5667375" cy="923925"/>
                  <wp:effectExtent l="0" t="0" r="0" b="0"/>
                  <wp:docPr id="1771" name="drex_module_35_2_1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1" name="drex_module_35_2_11_custom.png"/>
                          <pic:cNvPicPr/>
                        </pic:nvPicPr>
                        <pic:blipFill>
                          <a:blip r:embed="rId1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9A8481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2D2523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7E19057" w14:textId="77777777" w:rsidR="00EE4219" w:rsidRDefault="00167843">
      <w:pPr>
        <w:spacing w:before="160" w:after="160"/>
      </w:pPr>
      <w:r>
        <w:t>Документы в Систему могут быть загружены вручную:</w:t>
      </w:r>
    </w:p>
    <w:p w14:paraId="636B1D1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1F48D4A1" w14:textId="6918167F" w:rsidR="00EE4219" w:rsidRDefault="00167843">
      <w:pPr>
        <w:spacing w:before="160" w:after="160"/>
        <w:ind w:left="720"/>
      </w:pPr>
      <w:r>
        <w:t xml:space="preserve">При выборе этого типа загрузки в правом верхнем углу нажимаем на кнопку </w:t>
      </w:r>
      <w:r>
        <w:rPr>
          <w:b/>
          <w:bCs/>
        </w:rPr>
        <w:t>«Загрузить документы»</w:t>
      </w:r>
      <w:r>
        <w:t xml:space="preserve"> (</w:t>
      </w:r>
      <w:hyperlink w:anchor="cap_8c9bb2e1-7608-4528-af1e-f2fa922d9544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F96F06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11D7F7" w14:textId="77777777" w:rsidR="00EE4219" w:rsidRDefault="00167843">
            <w:pPr>
              <w:spacing w:line="240" w:lineRule="auto"/>
              <w:jc w:val="center"/>
            </w:pPr>
            <w:bookmarkStart w:id="1875" w:name="cap_8c9bb2e1-7608-4528-af1e-f2fa922d9544"/>
            <w:bookmarkEnd w:id="1875"/>
            <w:r>
              <w:rPr>
                <w:noProof/>
              </w:rPr>
              <w:drawing>
                <wp:inline distT="0" distB="0" distL="0" distR="0" wp14:anchorId="1B6CEDDE" wp14:editId="3CEE1E76">
                  <wp:extent cx="5667375" cy="847725"/>
                  <wp:effectExtent l="0" t="0" r="0" b="0"/>
                  <wp:docPr id="1772" name="drex_module_35_2_1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2" name="drex_module_35_2_11_custom_2.png"/>
                          <pic:cNvPicPr/>
                        </pic:nvPicPr>
                        <pic:blipFill>
                          <a:blip r:embed="rId1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3D46B8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9178D0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72CE039" w14:textId="77777777" w:rsidR="00EE4219" w:rsidRDefault="00167843">
      <w:pPr>
        <w:spacing w:before="160" w:after="160"/>
      </w:pPr>
      <w:r>
        <w:t xml:space="preserve">При </w:t>
      </w:r>
      <w:r>
        <w:t>нажатии выбираем документ на вашем компьютере.</w:t>
      </w:r>
    </w:p>
    <w:p w14:paraId="1FA2B291" w14:textId="77777777" w:rsidR="00EE4219" w:rsidRDefault="00167843">
      <w:pPr>
        <w:spacing w:before="160" w:after="160"/>
      </w:pPr>
      <w:r>
        <w:t>Загруженный документ отобразится в списке документов.</w:t>
      </w:r>
      <w:r>
        <w:br w:type="page"/>
      </w:r>
    </w:p>
    <w:p w14:paraId="3FA91F92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876" w:name="6d6d209e-a4ca-4e44-9a3b-c33ab6fece30"/>
      <w:bookmarkEnd w:id="1876"/>
      <w:r>
        <w:rPr>
          <w:b/>
          <w:bCs/>
          <w:sz w:val="32"/>
          <w:szCs w:val="32"/>
        </w:rPr>
        <w:lastRenderedPageBreak/>
        <w:t>Финансовые данные</w:t>
      </w:r>
    </w:p>
    <w:p w14:paraId="562CF509" w14:textId="77777777" w:rsidR="00EE4219" w:rsidRDefault="00167843">
      <w:pPr>
        <w:spacing w:before="160" w:after="160"/>
      </w:pPr>
      <w:r>
        <w:t>Раздел содержит финансовые данные по начислениям, оплатам, задолженностям должника.</w:t>
      </w:r>
    </w:p>
    <w:p w14:paraId="15C141AC" w14:textId="77777777" w:rsidR="00EE4219" w:rsidRDefault="00167843">
      <w:pPr>
        <w:spacing w:before="160" w:after="160"/>
      </w:pPr>
      <w:r>
        <w:t>Финансовые данные загружаются в систему следующими способами:</w:t>
      </w:r>
    </w:p>
    <w:p w14:paraId="3201307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Автоматическая загрузка</w:t>
      </w:r>
    </w:p>
    <w:p w14:paraId="72AC0111" w14:textId="77777777" w:rsidR="00EE4219" w:rsidRDefault="00167843">
      <w:pPr>
        <w:spacing w:before="160" w:after="160"/>
      </w:pPr>
      <w:r>
        <w:t>Загрузка данных происходит с помощью интеграции. Передача и обновление данны</w:t>
      </w:r>
      <w:r>
        <w:t>х происходит в онлайн режиме.</w:t>
      </w:r>
    </w:p>
    <w:p w14:paraId="4BB1D4D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Ручная загрузка</w:t>
      </w:r>
    </w:p>
    <w:p w14:paraId="003F636D" w14:textId="77777777" w:rsidR="00EE4219" w:rsidRDefault="00167843">
      <w:pPr>
        <w:spacing w:before="160" w:after="160"/>
      </w:pPr>
      <w:r>
        <w:t>При выборе этого типа загрузки нужно загрузить файл реестра должников.</w:t>
      </w:r>
    </w:p>
    <w:p w14:paraId="1AD5F0DE" w14:textId="69C6EF4C" w:rsidR="00EE4219" w:rsidRDefault="00167843">
      <w:pPr>
        <w:spacing w:before="160" w:after="160"/>
      </w:pPr>
      <w:r>
        <w:t>Загрузка данных должника происходит с помощью модуля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Обмен данными</w:t>
        </w:r>
      </w:hyperlink>
      <w:r>
        <w:t>. Мо</w:t>
      </w:r>
      <w:r>
        <w:t>дуль находится в главном меню Системы. (</w:t>
      </w:r>
      <w:hyperlink w:anchor="cap_153af9e1-f8ab-4875-ba4d-556225436421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13FB95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8624D5" w14:textId="77777777" w:rsidR="00EE4219" w:rsidRDefault="00167843">
            <w:pPr>
              <w:spacing w:line="240" w:lineRule="auto"/>
              <w:jc w:val="center"/>
            </w:pPr>
            <w:bookmarkStart w:id="1877" w:name="cap_153af9e1-f8ab-4875-ba4d-556225436421"/>
            <w:bookmarkEnd w:id="1877"/>
            <w:r>
              <w:rPr>
                <w:noProof/>
              </w:rPr>
              <w:drawing>
                <wp:inline distT="0" distB="0" distL="0" distR="0" wp14:anchorId="16137348" wp14:editId="033A3F8A">
                  <wp:extent cx="5667375" cy="2095500"/>
                  <wp:effectExtent l="0" t="0" r="0" b="0"/>
                  <wp:docPr id="1773" name="drex_module_35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" name="drex_module_35_3_custom.png"/>
                          <pic:cNvPicPr/>
                        </pic:nvPicPr>
                        <pic:blipFill>
                          <a:blip r:embed="rId16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A36A64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B761F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Модуль "Обмен данными"</w:t>
            </w:r>
          </w:p>
        </w:tc>
      </w:tr>
    </w:tbl>
    <w:p w14:paraId="4D971385" w14:textId="0FD72655" w:rsidR="00EE4219" w:rsidRDefault="00167843">
      <w:pPr>
        <w:spacing w:before="160" w:after="160"/>
      </w:pPr>
      <w:r>
        <w:t>Для загрузки данных должников нужно сформировать реестр должников (табличная форма, формат .xls, .xslx). Подробно функция загрузки данных должника описана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18c9f8b4-a923-4227-8e90-a564e4734079">
        <w:r>
          <w:rPr>
            <w:u w:val="single"/>
          </w:rPr>
          <w:t>«Обмен данными»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</w:t>
      </w:r>
      <w:r>
        <w:t>.</w:t>
      </w:r>
    </w:p>
    <w:p w14:paraId="37D4A198" w14:textId="4BE637B0" w:rsidR="00EE4219" w:rsidRDefault="00167843">
      <w:pPr>
        <w:spacing w:before="160" w:after="160"/>
        <w:rPr>
          <w:color w:val="000000"/>
        </w:rPr>
      </w:pPr>
      <w:hyperlink r:id="rId1607">
        <w:r>
          <w:rPr>
            <w:u w:val="single"/>
          </w:rPr>
          <w:t>Пример реестра должников</w:t>
        </w:r>
      </w:hyperlink>
    </w:p>
    <w:p w14:paraId="73481A9C" w14:textId="77777777" w:rsidR="00EE4219" w:rsidRDefault="00167843">
      <w:pPr>
        <w:spacing w:before="160" w:after="160"/>
        <w:rPr>
          <w:u w:val="single"/>
        </w:rPr>
      </w:pPr>
      <w:r>
        <w:rPr>
          <w:u w:val="single"/>
        </w:rPr>
        <w:t xml:space="preserve">В файловом реестре </w:t>
      </w:r>
      <w:r>
        <w:rPr>
          <w:b/>
          <w:bCs/>
          <w:u w:val="single"/>
        </w:rPr>
        <w:t>обязательно</w:t>
      </w:r>
      <w:r>
        <w:rPr>
          <w:u w:val="single"/>
        </w:rPr>
        <w:t xml:space="preserve"> должны присутствовать идентификаторы:</w:t>
      </w:r>
    </w:p>
    <w:p w14:paraId="3031BD1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Номер судебного приказа / Исполнительного листа</w:t>
      </w:r>
    </w:p>
    <w:p w14:paraId="7F2F32A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ИНН или ОГРН организации (для ЮЛ)</w:t>
      </w:r>
    </w:p>
    <w:p w14:paraId="50B82091" w14:textId="77777777" w:rsidR="00EE4219" w:rsidRDefault="00167843">
      <w:pPr>
        <w:spacing w:before="160" w:after="160"/>
      </w:pPr>
      <w:r>
        <w:lastRenderedPageBreak/>
        <w:t>При загрузке и обновлении финансовые данные пересчитываются автоматически. Расчеты пени и пошлины пересчитываются ежедневно в 0:30 по Москве.</w:t>
      </w:r>
    </w:p>
    <w:p w14:paraId="42C62F1F" w14:textId="59F3263D" w:rsidR="00EE4219" w:rsidRDefault="00167843">
      <w:pPr>
        <w:spacing w:before="160" w:after="160"/>
      </w:pPr>
      <w:r>
        <w:t>В верхней части окна закреплена строка общей информации по задолженностям (</w:t>
      </w:r>
      <w:hyperlink w:anchor="cap_c6c6c4a5-0c1b-43e0-a764-616687220a6f">
        <w:r>
          <w:t>Рис.2</w:t>
        </w:r>
      </w:hyperlink>
      <w:r>
        <w:t>):</w:t>
      </w:r>
    </w:p>
    <w:p w14:paraId="480A86F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Оплачено –</w:t>
      </w:r>
      <w:r>
        <w:rPr>
          <w:rFonts w:ascii="Calibri" w:hAnsi="Calibri" w:cs="Calibri"/>
          <w:color w:val="000000"/>
        </w:rPr>
        <w:t xml:space="preserve"> </w:t>
      </w:r>
      <w:r>
        <w:t>общая сумма оплаты</w:t>
      </w:r>
    </w:p>
    <w:p w14:paraId="56E7746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Задолженность –</w:t>
      </w:r>
      <w:r>
        <w:rPr>
          <w:rFonts w:ascii="Calibri" w:hAnsi="Calibri" w:cs="Calibri"/>
          <w:color w:val="000000"/>
        </w:rPr>
        <w:t xml:space="preserve"> </w:t>
      </w:r>
      <w:r>
        <w:t>общая сумма задолженности</w:t>
      </w:r>
    </w:p>
    <w:p w14:paraId="0868D39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Пеня –</w:t>
      </w:r>
      <w:r>
        <w:rPr>
          <w:rFonts w:ascii="Calibri" w:hAnsi="Calibri" w:cs="Calibri"/>
          <w:color w:val="000000"/>
        </w:rPr>
        <w:t xml:space="preserve"> </w:t>
      </w:r>
      <w:r>
        <w:t>с</w:t>
      </w:r>
      <w:r>
        <w:t>умма пени</w:t>
      </w:r>
    </w:p>
    <w:p w14:paraId="3889B7E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Пошлина</w:t>
      </w:r>
      <w:r>
        <w:rPr>
          <w:rFonts w:ascii="Calibri" w:hAnsi="Calibri" w:cs="Calibri"/>
          <w:color w:val="000000"/>
        </w:rPr>
        <w:t xml:space="preserve"> </w:t>
      </w:r>
      <w:r>
        <w:t>– сумма пошлины</w:t>
      </w:r>
    </w:p>
    <w:p w14:paraId="1660B1F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Задолженность актуальная –</w:t>
      </w:r>
      <w:r>
        <w:rPr>
          <w:rFonts w:ascii="Calibri" w:hAnsi="Calibri" w:cs="Calibri"/>
          <w:color w:val="000000"/>
        </w:rPr>
        <w:t xml:space="preserve"> </w:t>
      </w:r>
      <w:r>
        <w:t>задолженность, за вычетом оплаченной суммы.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7FE95C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975E05" w14:textId="77777777" w:rsidR="00EE4219" w:rsidRDefault="00167843">
            <w:pPr>
              <w:spacing w:line="240" w:lineRule="auto"/>
              <w:jc w:val="center"/>
            </w:pPr>
            <w:bookmarkStart w:id="1878" w:name="cap_c6c6c4a5-0c1b-43e0-a764-616687220a6f"/>
            <w:bookmarkEnd w:id="1878"/>
            <w:r>
              <w:rPr>
                <w:noProof/>
              </w:rPr>
              <w:drawing>
                <wp:inline distT="0" distB="0" distL="0" distR="0" wp14:anchorId="6CA45551" wp14:editId="7769E981">
                  <wp:extent cx="5667375" cy="257175"/>
                  <wp:effectExtent l="0" t="0" r="0" b="0"/>
                  <wp:docPr id="1774" name="drex_module_35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4" name="drex_module_35_3_custom_2.png"/>
                          <pic:cNvPicPr/>
                        </pic:nvPicPr>
                        <pic:blipFill>
                          <a:blip r:embed="rId16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AEED6E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C48A00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7B71888" w14:textId="77777777" w:rsidR="00EE4219" w:rsidRDefault="00167843">
      <w:pPr>
        <w:spacing w:before="160" w:after="160"/>
      </w:pPr>
      <w:r>
        <w:t>Данные по разделам динамически меняются в зависимости от выбранного договора и типа слуги (в случае начислений по разным услугам). В правом верхнем углу  </w:t>
      </w:r>
    </w:p>
    <w:p w14:paraId="763517A8" w14:textId="600EE10D" w:rsidR="00EE4219" w:rsidRDefault="00167843">
      <w:pPr>
        <w:spacing w:before="160" w:after="160"/>
      </w:pPr>
      <w:r>
        <w:t>окна есть фильтр выбора договора и услуг с указанием наименования услуги, по которой были загружены ф</w:t>
      </w:r>
      <w:r>
        <w:t>инансовые данные. (</w:t>
      </w:r>
      <w:hyperlink w:anchor="cap_e3d06502-1ff6-45e1-b025-9c9362e15c24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DAB133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D98AB4" w14:textId="77777777" w:rsidR="00EE4219" w:rsidRDefault="00167843">
            <w:pPr>
              <w:spacing w:line="240" w:lineRule="auto"/>
              <w:jc w:val="center"/>
            </w:pPr>
            <w:bookmarkStart w:id="1879" w:name="cap_e3d06502-1ff6-45e1-b025-9c9362e15c24"/>
            <w:bookmarkEnd w:id="1879"/>
            <w:r>
              <w:rPr>
                <w:noProof/>
              </w:rPr>
              <w:drawing>
                <wp:inline distT="0" distB="0" distL="0" distR="0" wp14:anchorId="352FEBFB" wp14:editId="0A7CC83D">
                  <wp:extent cx="5667375" cy="781050"/>
                  <wp:effectExtent l="0" t="0" r="0" b="0"/>
                  <wp:docPr id="1775" name="drex_module_35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5" name="drex_module_35_3_custom_3.png"/>
                          <pic:cNvPicPr/>
                        </pic:nvPicPr>
                        <pic:blipFill>
                          <a:blip r:embed="rId1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428FB5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0C7673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633ED8BF" w14:textId="77777777" w:rsidR="00EE4219" w:rsidRDefault="00167843">
      <w:pPr>
        <w:spacing w:before="160" w:after="160"/>
      </w:pPr>
      <w:r>
        <w:t>На скриншоте цифрой «1» отмечен фильтр выбора договора, цифрой «2» - выбор типа услуги («все услуги»)</w:t>
      </w:r>
    </w:p>
    <w:p w14:paraId="7D0E14BD" w14:textId="35DCA955" w:rsidR="00EE4219" w:rsidRDefault="00167843">
      <w:pPr>
        <w:spacing w:before="160" w:after="160"/>
      </w:pPr>
      <w:r>
        <w:t>В разделе содержатся следующие типы финансовых данных: (</w:t>
      </w:r>
      <w:hyperlink w:anchor="cap_bb7b7117-446b-4183-895d-cebf3d31e50a">
        <w:r>
          <w:t>Рис.4</w:t>
        </w:r>
      </w:hyperlink>
      <w:r>
        <w:t>)</w:t>
      </w:r>
    </w:p>
    <w:p w14:paraId="203E9272" w14:textId="6D58F42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2e5e7cc9-8621-4ec3-93be-73b75c84eac3">
        <w:r>
          <w:rPr>
            <w:u w:val="single"/>
          </w:rPr>
          <w:t>Задолженность</w:t>
        </w:r>
      </w:hyperlink>
    </w:p>
    <w:p w14:paraId="1B84D597" w14:textId="089B4095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e73d1635-77b4-4ad9-a915-95cb0f323bce">
        <w:r>
          <w:rPr>
            <w:u w:val="single"/>
          </w:rPr>
          <w:t>Оплачено</w:t>
        </w:r>
      </w:hyperlink>
    </w:p>
    <w:p w14:paraId="5202C1D8" w14:textId="4709417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6e8974d7-9d52-4127-a99a-03b64c3be143">
        <w:r>
          <w:rPr>
            <w:u w:val="single"/>
          </w:rPr>
          <w:t>Пеня</w:t>
        </w:r>
      </w:hyperlink>
    </w:p>
    <w:p w14:paraId="4ED359F4" w14:textId="4921219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9806fe9e-376e-43ec-8bd2-55ef98d26ad0">
        <w:r>
          <w:rPr>
            <w:u w:val="single"/>
          </w:rPr>
          <w:t>Пошлина</w:t>
        </w:r>
      </w:hyperlink>
    </w:p>
    <w:p w14:paraId="1D2EC15B" w14:textId="1712498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d3bea078-2786-4607-96a1-584fca954741">
        <w:r>
          <w:rPr>
            <w:u w:val="single"/>
          </w:rPr>
          <w:t>Источник дохода</w:t>
        </w:r>
      </w:hyperlink>
    </w:p>
    <w:p w14:paraId="25BC8020" w14:textId="339C090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hyperlink w:anchor="d225cc5f-5e05-4bee-a40c-f0e302c64b42">
        <w:r>
          <w:rPr>
            <w:u w:val="single"/>
          </w:rPr>
          <w:t>Период просуживания</w:t>
        </w:r>
      </w:hyperlink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683E61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B8C0AB7" w14:textId="77777777" w:rsidR="00EE4219" w:rsidRDefault="00167843">
            <w:pPr>
              <w:spacing w:line="240" w:lineRule="auto"/>
              <w:jc w:val="center"/>
              <w:rPr>
                <w:color w:val="595959"/>
                <w:u w:val="single"/>
              </w:rPr>
            </w:pPr>
            <w:bookmarkStart w:id="1880" w:name="cap_bb7b7117-446b-4183-895d-cebf3d31e50a"/>
            <w:bookmarkEnd w:id="1880"/>
            <w:r>
              <w:rPr>
                <w:noProof/>
                <w:color w:val="595959"/>
                <w:u w:val="single"/>
              </w:rPr>
              <w:drawing>
                <wp:inline distT="0" distB="0" distL="0" distR="0" wp14:anchorId="701A8DA5" wp14:editId="45B8E9B4">
                  <wp:extent cx="5667375" cy="1076325"/>
                  <wp:effectExtent l="0" t="0" r="0" b="0"/>
                  <wp:docPr id="1776" name="drex_module_35_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6" name="drex_module_35_3_custom_4.png"/>
                          <pic:cNvPicPr/>
                        </pic:nvPicPr>
                        <pic:blipFill>
                          <a:blip r:embed="rId16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8D8168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D1E2758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04E56F1F" w14:textId="77777777" w:rsidR="00EE4219" w:rsidRDefault="00167843">
      <w:pPr>
        <w:spacing w:before="160" w:after="160"/>
        <w:jc w:val="center"/>
        <w:rPr>
          <w:color w:val="595959"/>
          <w:u w:val="single"/>
        </w:rPr>
      </w:pPr>
      <w:r>
        <w:t> </w:t>
      </w:r>
    </w:p>
    <w:p w14:paraId="70E4BA92" w14:textId="77777777" w:rsidR="00EE4219" w:rsidRDefault="00167843">
      <w:pPr>
        <w:spacing w:before="160" w:after="160"/>
        <w:jc w:val="center"/>
      </w:pPr>
      <w:r>
        <w:br w:type="page"/>
      </w:r>
    </w:p>
    <w:p w14:paraId="11D669B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881" w:name="2e5e7cc9-8621-4ec3-93be-73b75c84eac3"/>
      <w:bookmarkEnd w:id="1881"/>
      <w:r>
        <w:rPr>
          <w:b/>
          <w:bCs/>
          <w:sz w:val="28"/>
          <w:szCs w:val="28"/>
        </w:rPr>
        <w:lastRenderedPageBreak/>
        <w:t>Задолженность</w:t>
      </w:r>
    </w:p>
    <w:p w14:paraId="69A2D39E" w14:textId="041224FD" w:rsidR="00EE4219" w:rsidRDefault="00167843">
      <w:pPr>
        <w:spacing w:before="160" w:after="160"/>
      </w:pPr>
      <w:r>
        <w:t>Выводятся данные по задолженности. Подраздел состоит из следующих данных: (</w:t>
      </w:r>
      <w:hyperlink w:anchor="cap_b1b8aefd-8071-4b2f-8058-c206e1703ea5">
        <w:r>
          <w:t>Рис.1</w:t>
        </w:r>
      </w:hyperlink>
      <w:r>
        <w:t>)</w:t>
      </w:r>
    </w:p>
    <w:p w14:paraId="269D467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Начало просрочки</w:t>
      </w:r>
      <w:r>
        <w:rPr>
          <w:rFonts w:ascii="Calibri" w:hAnsi="Calibri" w:cs="Calibri"/>
          <w:color w:val="000000"/>
        </w:rPr>
        <w:t xml:space="preserve"> </w:t>
      </w:r>
      <w:r>
        <w:t>– отчетный период, с которого образовалась задолженность</w:t>
      </w:r>
    </w:p>
    <w:p w14:paraId="7AA4220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Конец просрочки</w:t>
      </w:r>
      <w:r>
        <w:rPr>
          <w:rFonts w:ascii="Calibri" w:hAnsi="Calibri" w:cs="Calibri"/>
          <w:color w:val="000000"/>
        </w:rPr>
        <w:t xml:space="preserve"> </w:t>
      </w:r>
      <w:r>
        <w:t>- отчетный период, по которому задолженность не была погашена</w:t>
      </w:r>
    </w:p>
    <w:p w14:paraId="05BB7E7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Задолженность</w:t>
      </w:r>
      <w:r>
        <w:rPr>
          <w:rFonts w:ascii="Calibri" w:hAnsi="Calibri" w:cs="Calibri"/>
          <w:color w:val="000000"/>
        </w:rPr>
        <w:t xml:space="preserve"> </w:t>
      </w:r>
      <w:r>
        <w:t>– сумма задолженности по каждому отчетному периоду (месяц)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F5155A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EEFC4A" w14:textId="77777777" w:rsidR="00EE4219" w:rsidRDefault="00167843">
            <w:pPr>
              <w:spacing w:line="240" w:lineRule="auto"/>
              <w:jc w:val="center"/>
            </w:pPr>
            <w:bookmarkStart w:id="1882" w:name="cap_b1b8aefd-8071-4b2f-8058-c206e1703ea5"/>
            <w:bookmarkEnd w:id="1882"/>
            <w:r>
              <w:rPr>
                <w:noProof/>
              </w:rPr>
              <w:drawing>
                <wp:inline distT="0" distB="0" distL="0" distR="0" wp14:anchorId="61EA747B" wp14:editId="7A838792">
                  <wp:extent cx="5667375" cy="1952625"/>
                  <wp:effectExtent l="0" t="0" r="0" b="0"/>
                  <wp:docPr id="1777" name="drex_module_35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7" name="drex_module_35_3_1_custom.png"/>
                          <pic:cNvPicPr/>
                        </pic:nvPicPr>
                        <pic:blipFill>
                          <a:blip r:embed="rId1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39D8E1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50FA4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E60F993" w14:textId="77777777" w:rsidR="00EE4219" w:rsidRDefault="00167843">
      <w:r>
        <w:br w:type="page"/>
      </w:r>
    </w:p>
    <w:p w14:paraId="0953417D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883" w:name="f07b8dfe-93e7-4d25-9667-38a9cfbfe1a6"/>
      <w:bookmarkEnd w:id="1883"/>
      <w:r>
        <w:rPr>
          <w:b/>
          <w:bCs/>
          <w:sz w:val="28"/>
          <w:szCs w:val="28"/>
        </w:rPr>
        <w:lastRenderedPageBreak/>
        <w:t>Оплачено</w:t>
      </w:r>
    </w:p>
    <w:p w14:paraId="5A041E04" w14:textId="4721A52C" w:rsidR="00EE4219" w:rsidRDefault="00167843">
      <w:pPr>
        <w:spacing w:before="160" w:after="160"/>
      </w:pPr>
      <w:r>
        <w:t>Выводятся данные по оплатам должника по отчетному периоду. Подраздел состоит из следующих данных: (</w:t>
      </w:r>
      <w:hyperlink w:anchor="cap_a0210925-b54d-475a-af69-ad6f8b01b038">
        <w:r>
          <w:t>Рис.1</w:t>
        </w:r>
      </w:hyperlink>
      <w:r>
        <w:t>)</w:t>
      </w:r>
    </w:p>
    <w:p w14:paraId="6B0075D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Месяц оплаты</w:t>
      </w:r>
      <w:r>
        <w:rPr>
          <w:rFonts w:ascii="Calibri" w:hAnsi="Calibri" w:cs="Calibri"/>
          <w:color w:val="000000"/>
        </w:rPr>
        <w:t xml:space="preserve"> </w:t>
      </w:r>
      <w:r>
        <w:t>– отчетный период, по которому было произведена оплата</w:t>
      </w:r>
    </w:p>
    <w:p w14:paraId="0BB592A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Все услуги</w:t>
      </w:r>
      <w:r>
        <w:rPr>
          <w:rFonts w:ascii="Calibri" w:hAnsi="Calibri" w:cs="Calibri"/>
          <w:color w:val="000000"/>
        </w:rPr>
        <w:t xml:space="preserve"> </w:t>
      </w:r>
      <w:r>
        <w:t>– сумма оплаты по ИП за отчётный период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858CF3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C7A02D" w14:textId="77777777" w:rsidR="00EE4219" w:rsidRDefault="00167843">
            <w:pPr>
              <w:spacing w:line="240" w:lineRule="auto"/>
              <w:jc w:val="center"/>
            </w:pPr>
            <w:bookmarkStart w:id="1884" w:name="cap_a0210925-b54d-475a-af69-ad6f8b01b038"/>
            <w:bookmarkEnd w:id="1884"/>
            <w:r>
              <w:rPr>
                <w:noProof/>
              </w:rPr>
              <w:drawing>
                <wp:inline distT="0" distB="0" distL="0" distR="0" wp14:anchorId="22F4D3AB" wp14:editId="256902B1">
                  <wp:extent cx="5667375" cy="742950"/>
                  <wp:effectExtent l="0" t="0" r="0" b="0"/>
                  <wp:docPr id="1778" name="drex_module_35_3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8" name="drex_module_35_3_2_custom.png"/>
                          <pic:cNvPicPr/>
                        </pic:nvPicPr>
                        <pic:blipFill>
                          <a:blip r:embed="rId16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B996F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11536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3E282C9" w14:textId="77777777" w:rsidR="00EE4219" w:rsidRDefault="00167843">
      <w:pPr>
        <w:spacing w:before="160" w:after="160"/>
      </w:pPr>
      <w:r>
        <w:t>Данные оплаты можно редактировать.</w:t>
      </w:r>
    </w:p>
    <w:p w14:paraId="63C0442A" w14:textId="70CA69B7" w:rsidR="00EE4219" w:rsidRDefault="00167843">
      <w:pPr>
        <w:spacing w:before="160" w:after="160"/>
      </w:pPr>
      <w:r>
        <w:t xml:space="preserve">Чтобы добавить данные об оплате нужно нажать кнопку </w:t>
      </w:r>
      <w:r>
        <w:rPr>
          <w:b/>
          <w:bCs/>
        </w:rPr>
        <w:t>«Добавить данные»</w:t>
      </w:r>
      <w:r>
        <w:t>, расположенную в правой части экрана. (</w:t>
      </w:r>
      <w:hyperlink w:anchor="cap_fd8543f0-7c5d-4c43-9e6f-c7cd5b3359db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CF6745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03F5B8" w14:textId="77777777" w:rsidR="00EE4219" w:rsidRDefault="00167843">
            <w:pPr>
              <w:spacing w:line="240" w:lineRule="auto"/>
              <w:jc w:val="center"/>
            </w:pPr>
            <w:bookmarkStart w:id="1885" w:name="cap_fd8543f0-7c5d-4c43-9e6f-c7cd5b3359db"/>
            <w:bookmarkEnd w:id="1885"/>
            <w:r>
              <w:rPr>
                <w:noProof/>
              </w:rPr>
              <w:drawing>
                <wp:inline distT="0" distB="0" distL="0" distR="0" wp14:anchorId="48990349" wp14:editId="311FF032">
                  <wp:extent cx="5667375" cy="742950"/>
                  <wp:effectExtent l="0" t="0" r="0" b="0"/>
                  <wp:docPr id="1779" name="drex_module_35_3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" name="drex_module_35_3_2_custom_2.png"/>
                          <pic:cNvPicPr/>
                        </pic:nvPicPr>
                        <pic:blipFill>
                          <a:blip r:embed="rId16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956AE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5DA78BD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D72FA11" w14:textId="20467E6E" w:rsidR="00EE4219" w:rsidRDefault="00167843">
      <w:pPr>
        <w:spacing w:before="160" w:after="160"/>
      </w:pPr>
      <w:r>
        <w:t>Откроется окно ввода данных (</w:t>
      </w:r>
      <w:hyperlink w:anchor="cap_21317976-7da7-4727-ad3c-705b056a04d8">
        <w:r>
          <w:t>Рис.3</w:t>
        </w:r>
      </w:hyperlink>
      <w:r>
        <w:t>)</w:t>
      </w:r>
    </w:p>
    <w:p w14:paraId="5EF02368" w14:textId="77777777" w:rsidR="00EE4219" w:rsidRDefault="00167843">
      <w:pPr>
        <w:spacing w:before="160" w:after="160"/>
      </w:pPr>
      <w:r>
        <w:t>Выбираем дату оплаты (при нажатии откроется календарь для выбора даты), вводим сумму оплаты. По окончании ввода, нажимаем «Подтвердить».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323BC1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8B46B1" w14:textId="77777777" w:rsidR="00EE4219" w:rsidRDefault="00167843">
            <w:pPr>
              <w:spacing w:line="240" w:lineRule="auto"/>
              <w:jc w:val="center"/>
            </w:pPr>
            <w:bookmarkStart w:id="1886" w:name="cap_21317976-7da7-4727-ad3c-705b056a04d8"/>
            <w:bookmarkEnd w:id="1886"/>
            <w:r>
              <w:rPr>
                <w:noProof/>
              </w:rPr>
              <w:drawing>
                <wp:inline distT="0" distB="0" distL="0" distR="0" wp14:anchorId="314E7E7D" wp14:editId="2B575076">
                  <wp:extent cx="3419475" cy="1543050"/>
                  <wp:effectExtent l="0" t="0" r="0" b="0"/>
                  <wp:docPr id="1780" name="drex_module_35_3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0" name="drex_module_35_3_2_custom_3.png"/>
                          <pic:cNvPicPr/>
                        </pic:nvPicPr>
                        <pic:blipFill>
                          <a:blip r:embed="rId1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CB44B7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F34BEB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7BC0E16F" w14:textId="4B6CF9A2" w:rsidR="00EE4219" w:rsidRDefault="00167843">
      <w:pPr>
        <w:spacing w:before="160" w:after="160"/>
      </w:pPr>
      <w:r>
        <w:t xml:space="preserve">Чтобы удалить данные, нужно нажать на иконку </w:t>
      </w:r>
      <w:r>
        <w:rPr>
          <w:b/>
          <w:bCs/>
        </w:rPr>
        <w:t>«Х»</w:t>
      </w:r>
      <w:r>
        <w:t>, расположенную справа от каждой строки с данными оплаты. (</w:t>
      </w:r>
      <w:hyperlink w:anchor="cap_64b9aeed-fdee-4dc4-9b1c-a32c6ae8b852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917400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955629" w14:textId="77777777" w:rsidR="00EE4219" w:rsidRDefault="00167843">
            <w:pPr>
              <w:spacing w:line="240" w:lineRule="auto"/>
              <w:jc w:val="center"/>
            </w:pPr>
            <w:bookmarkStart w:id="1887" w:name="cap_64b9aeed-fdee-4dc4-9b1c-a32c6ae8b852"/>
            <w:bookmarkEnd w:id="1887"/>
            <w:r>
              <w:rPr>
                <w:noProof/>
              </w:rPr>
              <w:lastRenderedPageBreak/>
              <w:drawing>
                <wp:inline distT="0" distB="0" distL="0" distR="0" wp14:anchorId="4FB68A8B" wp14:editId="28EDE1DF">
                  <wp:extent cx="5667375" cy="990600"/>
                  <wp:effectExtent l="0" t="0" r="0" b="0"/>
                  <wp:docPr id="1781" name="drex_module_35_3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1" name="drex_module_35_3_2_custom_4.png"/>
                          <pic:cNvPicPr/>
                        </pic:nvPicPr>
                        <pic:blipFill>
                          <a:blip r:embed="rId1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483BA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004448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5B261431" w14:textId="2EB1941E" w:rsidR="00EE4219" w:rsidRDefault="00167843">
      <w:pPr>
        <w:spacing w:before="160" w:after="160"/>
      </w:pPr>
      <w:r>
        <w:t>Откроется окно подтверждения удаления данных (</w:t>
      </w:r>
      <w:hyperlink w:anchor="cap_0f3a82f6-fdad-4020-9261-60d26fd03055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DD4BEF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E18C6B" w14:textId="77777777" w:rsidR="00EE4219" w:rsidRDefault="00167843">
            <w:pPr>
              <w:spacing w:line="240" w:lineRule="auto"/>
              <w:jc w:val="center"/>
            </w:pPr>
            <w:bookmarkStart w:id="1888" w:name="cap_0f3a82f6-fdad-4020-9261-60d26fd03055"/>
            <w:bookmarkEnd w:id="1888"/>
            <w:r>
              <w:rPr>
                <w:noProof/>
              </w:rPr>
              <w:drawing>
                <wp:inline distT="0" distB="0" distL="0" distR="0" wp14:anchorId="48FEE6A7" wp14:editId="75E368CF">
                  <wp:extent cx="3638550" cy="1000125"/>
                  <wp:effectExtent l="0" t="0" r="0" b="0"/>
                  <wp:docPr id="1782" name="drex_module_35_3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2" name="drex_module_35_3_2_custom_5.png"/>
                          <pic:cNvPicPr/>
                        </pic:nvPicPr>
                        <pic:blipFill>
                          <a:blip r:embed="rId16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85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547E57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ADBD67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123A15C4" w14:textId="77777777" w:rsidR="00EE4219" w:rsidRDefault="00167843">
      <w:r>
        <w:br w:type="page"/>
      </w:r>
    </w:p>
    <w:p w14:paraId="5961C164" w14:textId="77777777" w:rsidR="00EE4219" w:rsidRDefault="00167843">
      <w:pPr>
        <w:spacing w:before="320" w:after="160"/>
        <w:rPr>
          <w:b/>
          <w:bCs/>
          <w:sz w:val="28"/>
          <w:szCs w:val="28"/>
        </w:rPr>
      </w:pPr>
      <w:bookmarkStart w:id="1889" w:name="33e202d0-ddf7-4047-86f1-6f665d070d8d"/>
      <w:bookmarkEnd w:id="1889"/>
      <w:r>
        <w:rPr>
          <w:b/>
          <w:bCs/>
          <w:sz w:val="28"/>
          <w:szCs w:val="28"/>
        </w:rPr>
        <w:lastRenderedPageBreak/>
        <w:t>Пеня</w:t>
      </w:r>
    </w:p>
    <w:p w14:paraId="1644F438" w14:textId="77777777" w:rsidR="00EE4219" w:rsidRDefault="00167843">
      <w:pPr>
        <w:spacing w:before="160" w:after="160"/>
      </w:pPr>
      <w:r>
        <w:t>Загружаются данные по расчетам неустойки за образовавшеюся задолженность по отчетным периодам после вынесения судебного приказа или исполнительного листа.</w:t>
      </w:r>
    </w:p>
    <w:p w14:paraId="6E59C87B" w14:textId="77777777" w:rsidR="00EE4219" w:rsidRDefault="00167843">
      <w:pPr>
        <w:spacing w:before="160" w:after="160"/>
      </w:pPr>
      <w:r>
        <w:t>Система рассчитывает пени согласно следующим правовым документам:</w:t>
      </w:r>
    </w:p>
    <w:p w14:paraId="056D031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Правительства РФ от 06.05.2011 №354</w:t>
      </w:r>
    </w:p>
    <w:p w14:paraId="421CF65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Статья 395 ГК РФ. Ответственность за неисполнение денежного обязательства</w:t>
      </w:r>
    </w:p>
    <w:p w14:paraId="6C23C8D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Статья 154 ЖК РФ. Структура платы за жилое помещение и коммунальные услуги</w:t>
      </w:r>
    </w:p>
    <w:p w14:paraId="33DCBA6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Статья 155 ЖК РФ. Внесение </w:t>
      </w:r>
      <w:r>
        <w:t>платы за жилое помещение и коммунальные услуги</w:t>
      </w:r>
    </w:p>
    <w:p w14:paraId="35E789E3" w14:textId="77777777" w:rsidR="00EE4219" w:rsidRDefault="00167843">
      <w:pPr>
        <w:spacing w:before="160" w:after="160"/>
      </w:pPr>
      <w:r>
        <w:t>Мораториям:</w:t>
      </w:r>
    </w:p>
    <w:p w14:paraId="0EA1911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Мораторий начисления пени за коммунальные услуги (срок действия 02.04.2020 – 01.01.2021 гг)</w:t>
      </w:r>
    </w:p>
    <w:p w14:paraId="6748386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Мораторий начисления пени за банкротство (срок действия 06.04.2020 – 07.01.2021 гг)</w:t>
      </w:r>
    </w:p>
    <w:p w14:paraId="58A9D7A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Мораторий начисления пени за просрочку уплаты налога (срок действия 06.04.2020 – 31.12.2023 гг)</w:t>
      </w:r>
    </w:p>
    <w:p w14:paraId="06C43AD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Мораторий начисления пени за несвоевременное и (или) неполное внесение платы за жилое помещение и коммунальные услуги, взносов на капремонт (</w:t>
      </w:r>
      <w:r>
        <w:t>начисляются и уплачиваются исходя из ключевой ставки Банка России, действовавшей на 27 февраля 2022 г.) – (срок действия 28.02.2022 – 01.01.2023 гг)</w:t>
      </w:r>
    </w:p>
    <w:p w14:paraId="311294B6" w14:textId="77777777" w:rsidR="00EE4219" w:rsidRDefault="00167843">
      <w:pPr>
        <w:spacing w:before="160" w:after="160"/>
      </w:pPr>
      <w:r>
        <w:t>Ставки ЦБ РФ</w:t>
      </w:r>
    </w:p>
    <w:p w14:paraId="30DFE9F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Ставка рефинансирования приравнена к ключевой ставке ЦБ РФ, которую финансовый регулятор пересматривает не реже 1 раза в квартал.</w:t>
      </w:r>
    </w:p>
    <w:p w14:paraId="191EF555" w14:textId="77777777" w:rsidR="00EE4219" w:rsidRDefault="00167843">
      <w:pPr>
        <w:spacing w:before="160" w:after="160"/>
      </w:pPr>
      <w:r>
        <w:t>Расчет процентной ставки расчета пени возможен по:</w:t>
      </w:r>
    </w:p>
    <w:p w14:paraId="53B6807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 периодам действия ставки рефинансирования</w:t>
      </w:r>
    </w:p>
    <w:p w14:paraId="1B6C279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 день ча</w:t>
      </w:r>
      <w:r>
        <w:t>стичной оплаты</w:t>
      </w:r>
    </w:p>
    <w:p w14:paraId="1F384A3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 день подачи в суд (сегодня)</w:t>
      </w:r>
    </w:p>
    <w:p w14:paraId="4D84D35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 фиксированному проценту договорной неустойки</w:t>
      </w:r>
    </w:p>
    <w:p w14:paraId="7BAC6786" w14:textId="6D8C1BB0" w:rsidR="00EE4219" w:rsidRDefault="00167843">
      <w:pPr>
        <w:spacing w:before="160" w:after="160"/>
      </w:pPr>
      <w:r>
        <w:t>Подраздел состоит из следующих данных: (</w:t>
      </w:r>
      <w:hyperlink w:anchor="cap_92c4d7cb-0882-437e-b7bd-18369ba4c069">
        <w:r>
          <w:t>Рис.1</w:t>
        </w:r>
      </w:hyperlink>
      <w:r>
        <w:t>)</w:t>
      </w:r>
    </w:p>
    <w:p w14:paraId="200C855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Начало просрочки</w:t>
      </w:r>
      <w:r>
        <w:rPr>
          <w:rFonts w:ascii="Calibri" w:hAnsi="Calibri" w:cs="Calibri"/>
          <w:color w:val="000000"/>
        </w:rPr>
        <w:t xml:space="preserve"> </w:t>
      </w:r>
      <w:r>
        <w:t>– дат</w:t>
      </w:r>
      <w:r>
        <w:t>а периода начала начислений пени по задолженности</w:t>
      </w:r>
    </w:p>
    <w:p w14:paraId="1B64A95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Пеня</w:t>
      </w:r>
      <w:r>
        <w:rPr>
          <w:rFonts w:ascii="Calibri" w:hAnsi="Calibri" w:cs="Calibri"/>
          <w:color w:val="000000"/>
        </w:rPr>
        <w:t xml:space="preserve"> </w:t>
      </w:r>
      <w:r>
        <w:t>– сумма неустойки по отчетному периоду сформировавшейся задолженности</w:t>
      </w:r>
    </w:p>
    <w:p w14:paraId="7FC10155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31A0E3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5D29D1" w14:textId="77777777" w:rsidR="00EE4219" w:rsidRDefault="00167843">
            <w:pPr>
              <w:spacing w:line="240" w:lineRule="auto"/>
              <w:jc w:val="center"/>
            </w:pPr>
            <w:bookmarkStart w:id="1890" w:name="cap_92c4d7cb-0882-437e-b7bd-18369ba4c069"/>
            <w:bookmarkEnd w:id="1890"/>
            <w:r>
              <w:rPr>
                <w:noProof/>
              </w:rPr>
              <w:drawing>
                <wp:inline distT="0" distB="0" distL="0" distR="0" wp14:anchorId="3038CCBA" wp14:editId="0E12DB68">
                  <wp:extent cx="5667375" cy="2305050"/>
                  <wp:effectExtent l="0" t="0" r="0" b="0"/>
                  <wp:docPr id="1783" name="drex_module_35_3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3" name="drex_module_35_3_3_custom.png"/>
                          <pic:cNvPicPr/>
                        </pic:nvPicPr>
                        <pic:blipFill>
                          <a:blip r:embed="rId16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48E5A7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A0454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4320888" w14:textId="77777777" w:rsidR="00EE4219" w:rsidRDefault="00167843">
      <w:r>
        <w:br w:type="page"/>
      </w:r>
    </w:p>
    <w:p w14:paraId="6E7E402A" w14:textId="330F1225" w:rsidR="00EE4219" w:rsidRDefault="00167843">
      <w:pPr>
        <w:spacing w:before="160" w:after="160"/>
      </w:pPr>
      <w:bookmarkStart w:id="1891" w:name="9806fe9e-376e-43ec-8bd2-55ef98d26ad0"/>
      <w:bookmarkEnd w:id="1891"/>
      <w:r>
        <w:lastRenderedPageBreak/>
        <w:t>Загружаются данные по расчетам пошлины после вынесения судебного решения или исполнительного листа. Подраздел состоит из следующих данных (</w:t>
      </w:r>
      <w:hyperlink w:anchor="cap_0dfc7550-46b3-45b0-86dd-8af4708c7bba">
        <w:r>
          <w:t>Рис.1</w:t>
        </w:r>
      </w:hyperlink>
      <w:r>
        <w:t>):</w:t>
      </w:r>
    </w:p>
    <w:p w14:paraId="7C7087A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</w:t>
      </w:r>
      <w:r>
        <w:rPr>
          <w:rFonts w:ascii="Calibri" w:hAnsi="Calibri" w:cs="Calibri"/>
          <w:color w:val="000000"/>
        </w:rPr>
        <w:t xml:space="preserve"> </w:t>
      </w:r>
      <w:r>
        <w:t>– дата оплаты пошлины</w:t>
      </w:r>
    </w:p>
    <w:p w14:paraId="0410662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Пошлина</w:t>
      </w:r>
      <w:r>
        <w:rPr>
          <w:rFonts w:ascii="Calibri" w:hAnsi="Calibri" w:cs="Calibri"/>
          <w:color w:val="000000"/>
        </w:rPr>
        <w:t xml:space="preserve"> </w:t>
      </w:r>
      <w:r>
        <w:t>– сумма пошлины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3650A7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2B122D" w14:textId="77777777" w:rsidR="00EE4219" w:rsidRDefault="00167843">
            <w:pPr>
              <w:spacing w:line="240" w:lineRule="auto"/>
              <w:jc w:val="center"/>
            </w:pPr>
            <w:bookmarkStart w:id="1892" w:name="cap_0dfc7550-46b3-45b0-86dd-8af4708c7bba"/>
            <w:bookmarkEnd w:id="1892"/>
            <w:r>
              <w:rPr>
                <w:noProof/>
              </w:rPr>
              <w:drawing>
                <wp:inline distT="0" distB="0" distL="0" distR="0" wp14:anchorId="0477E479" wp14:editId="0684B892">
                  <wp:extent cx="5667375" cy="1333500"/>
                  <wp:effectExtent l="0" t="0" r="0" b="0"/>
                  <wp:docPr id="1784" name="drex_module_35_3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4" name="drex_module_35_3_4_custom.png"/>
                          <pic:cNvPicPr/>
                        </pic:nvPicPr>
                        <pic:blipFill>
                          <a:blip r:embed="rId16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F18B53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4E261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1ED1643" w14:textId="77777777" w:rsidR="00EE4219" w:rsidRDefault="00167843">
      <w:r>
        <w:br w:type="page"/>
      </w:r>
    </w:p>
    <w:p w14:paraId="3F7BD7EA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893" w:name="a375d4c0-2567-453d-8ed7-7bae3cc46267"/>
      <w:bookmarkEnd w:id="1893"/>
      <w:r>
        <w:rPr>
          <w:b/>
          <w:bCs/>
          <w:sz w:val="28"/>
          <w:szCs w:val="28"/>
        </w:rPr>
        <w:lastRenderedPageBreak/>
        <w:t>Источник дохода</w:t>
      </w:r>
    </w:p>
    <w:p w14:paraId="0D17021B" w14:textId="77777777" w:rsidR="00EE4219" w:rsidRDefault="00167843">
      <w:pPr>
        <w:spacing w:before="160" w:after="160"/>
      </w:pPr>
      <w:r>
        <w:t>Указывается информация по источникам дохода должника.</w:t>
      </w:r>
    </w:p>
    <w:p w14:paraId="46B86DF8" w14:textId="6437DBCC" w:rsidR="00EE4219" w:rsidRDefault="00167843">
      <w:pPr>
        <w:spacing w:before="160" w:after="160"/>
      </w:pPr>
      <w:r>
        <w:t xml:space="preserve">Для добавления данных об источниках дохода нужно воспользоваться кнопкой </w:t>
      </w:r>
      <w:r>
        <w:rPr>
          <w:b/>
          <w:bCs/>
        </w:rPr>
        <w:t>«Добавить»</w:t>
      </w:r>
      <w:r>
        <w:t>, расположенной в правой части экрана. (</w:t>
      </w:r>
      <w:hyperlink w:anchor="cap_a5c7d725-4cef-439c-af84-ce36eaab8c5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D2536B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5FAAB9" w14:textId="77777777" w:rsidR="00EE4219" w:rsidRDefault="00167843">
            <w:pPr>
              <w:spacing w:line="240" w:lineRule="auto"/>
              <w:jc w:val="center"/>
            </w:pPr>
            <w:bookmarkStart w:id="1894" w:name="cap_a5c7d725-4cef-439c-af84-ce36eaab8c59"/>
            <w:bookmarkEnd w:id="1894"/>
            <w:r>
              <w:rPr>
                <w:noProof/>
              </w:rPr>
              <w:drawing>
                <wp:inline distT="0" distB="0" distL="0" distR="0" wp14:anchorId="2CA97EE0" wp14:editId="7D7515F0">
                  <wp:extent cx="5667375" cy="895350"/>
                  <wp:effectExtent l="0" t="0" r="0" b="0"/>
                  <wp:docPr id="1785" name="drex_module_35_3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5" name="drex_module_35_3_5_custom.png"/>
                          <pic:cNvPicPr/>
                        </pic:nvPicPr>
                        <pic:blipFill>
                          <a:blip r:embed="rId1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27CA9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B0536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3854296" w14:textId="4DF81074" w:rsidR="00EE4219" w:rsidRDefault="00167843">
      <w:pPr>
        <w:spacing w:before="160" w:after="160"/>
      </w:pPr>
      <w:r>
        <w:t>Откроется окно добавления источника дохода. (</w:t>
      </w:r>
      <w:hyperlink w:anchor="cap_5976d67d-c3ed-4140-849c-9433b9259394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70CF83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5842F0" w14:textId="77777777" w:rsidR="00EE4219" w:rsidRDefault="00167843">
            <w:pPr>
              <w:spacing w:line="240" w:lineRule="auto"/>
              <w:jc w:val="center"/>
            </w:pPr>
            <w:bookmarkStart w:id="1895" w:name="cap_5976d67d-c3ed-4140-849c-9433b9259394"/>
            <w:bookmarkEnd w:id="1895"/>
            <w:r>
              <w:rPr>
                <w:noProof/>
              </w:rPr>
              <w:drawing>
                <wp:inline distT="0" distB="0" distL="0" distR="0" wp14:anchorId="0FD78BBB" wp14:editId="5B183C01">
                  <wp:extent cx="2781300" cy="2533650"/>
                  <wp:effectExtent l="0" t="0" r="0" b="0"/>
                  <wp:docPr id="1786" name="drex_module_35_3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6" name="drex_module_35_3_5_custom_2.png"/>
                          <pic:cNvPicPr/>
                        </pic:nvPicPr>
                        <pic:blipFill>
                          <a:blip r:embed="rId16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DDE4C2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9AEF6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41D68C9" w14:textId="77777777" w:rsidR="00EE4219" w:rsidRDefault="00167843">
      <w:pPr>
        <w:spacing w:before="160" w:after="160"/>
      </w:pPr>
      <w:r>
        <w:t>Нужно зап</w:t>
      </w:r>
      <w:r>
        <w:t>олнить следующие поля:</w:t>
      </w:r>
    </w:p>
    <w:p w14:paraId="5749CC5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Название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компании</w:t>
      </w:r>
    </w:p>
    <w:p w14:paraId="453055C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Юр. лицо / ИП</w:t>
      </w:r>
      <w:r>
        <w:rPr>
          <w:rFonts w:ascii="Calibri" w:hAnsi="Calibri" w:cs="Calibri"/>
          <w:color w:val="000000"/>
        </w:rPr>
        <w:t xml:space="preserve"> </w:t>
      </w:r>
      <w:r>
        <w:t>– выбрать из выпадающего списка тип компании</w:t>
      </w:r>
    </w:p>
    <w:p w14:paraId="6A58AEE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ИНН</w:t>
      </w:r>
      <w:r>
        <w:rPr>
          <w:rFonts w:ascii="Calibri" w:hAnsi="Calibri" w:cs="Calibri"/>
          <w:color w:val="000000"/>
        </w:rPr>
        <w:t xml:space="preserve"> </w:t>
      </w:r>
      <w:r>
        <w:t>– ИНН компании</w:t>
      </w:r>
    </w:p>
    <w:p w14:paraId="6739CEE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Юридический адрес</w:t>
      </w:r>
      <w:r>
        <w:rPr>
          <w:rFonts w:ascii="Calibri" w:hAnsi="Calibri" w:cs="Calibri"/>
          <w:color w:val="000000"/>
        </w:rPr>
        <w:t xml:space="preserve"> </w:t>
      </w:r>
      <w:r>
        <w:t>– ввести юридический адрес компании</w:t>
      </w:r>
    </w:p>
    <w:p w14:paraId="2FC3FDC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Фактический адрес</w:t>
      </w:r>
      <w:r>
        <w:rPr>
          <w:rFonts w:ascii="Calibri" w:hAnsi="Calibri" w:cs="Calibri"/>
          <w:color w:val="000000"/>
        </w:rPr>
        <w:t xml:space="preserve"> </w:t>
      </w:r>
      <w:r>
        <w:t>– ввести фактический адрес компании</w:t>
      </w:r>
    </w:p>
    <w:p w14:paraId="0CEB0D5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Генеральный директор</w:t>
      </w:r>
      <w:r>
        <w:rPr>
          <w:rFonts w:ascii="Calibri" w:hAnsi="Calibri" w:cs="Calibri"/>
          <w:color w:val="000000"/>
        </w:rPr>
        <w:t xml:space="preserve"> </w:t>
      </w:r>
      <w:r>
        <w:t>– поставить «галочку», если должник является генеральным директором компании</w:t>
      </w:r>
    </w:p>
    <w:p w14:paraId="306C755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Учредитель</w:t>
      </w:r>
      <w:r>
        <w:rPr>
          <w:rFonts w:ascii="Calibri" w:hAnsi="Calibri" w:cs="Calibri"/>
          <w:color w:val="000000"/>
        </w:rPr>
        <w:t xml:space="preserve"> </w:t>
      </w:r>
      <w:r>
        <w:t>- поставить «галочку», если</w:t>
      </w:r>
      <w:r>
        <w:t xml:space="preserve"> должник является учредителем компании</w:t>
      </w:r>
    </w:p>
    <w:p w14:paraId="4BDF3CB0" w14:textId="77777777" w:rsidR="00EE4219" w:rsidRDefault="00167843">
      <w:pPr>
        <w:spacing w:before="160" w:after="160"/>
        <w:ind w:left="720"/>
      </w:pPr>
      <w:r>
        <w:t>По окончании ввода данных нажать кнопку «Подтвердить».</w:t>
      </w:r>
    </w:p>
    <w:p w14:paraId="4E2805DA" w14:textId="77777777" w:rsidR="00EE4219" w:rsidRDefault="00167843">
      <w:pPr>
        <w:spacing w:before="160" w:after="160"/>
      </w:pPr>
      <w:r>
        <w:t>После проверки системой данные будут отображены в разделе.</w:t>
      </w:r>
      <w:r>
        <w:br w:type="page"/>
      </w:r>
    </w:p>
    <w:p w14:paraId="707554D5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896" w:name="84410a18-8702-46d6-9f44-ced865c41dd6"/>
      <w:bookmarkEnd w:id="1896"/>
      <w:r>
        <w:rPr>
          <w:b/>
          <w:bCs/>
          <w:sz w:val="28"/>
          <w:szCs w:val="28"/>
        </w:rPr>
        <w:lastRenderedPageBreak/>
        <w:t>Период просуживания</w:t>
      </w:r>
    </w:p>
    <w:p w14:paraId="60446B02" w14:textId="77777777" w:rsidR="00EE4219" w:rsidRDefault="00167843">
      <w:pPr>
        <w:spacing w:before="160" w:after="160"/>
      </w:pPr>
      <w:r>
        <w:t>Выводится информация о сумме долга за период, за который уже взыскана задолженность, но ещё не «просужена» новая.</w:t>
      </w:r>
    </w:p>
    <w:p w14:paraId="3BCA20D7" w14:textId="77777777" w:rsidR="00EE4219" w:rsidRDefault="00167843">
      <w:pPr>
        <w:spacing w:before="160" w:after="160"/>
      </w:pPr>
      <w:r>
        <w:t>Поля вывода информации:</w:t>
      </w:r>
    </w:p>
    <w:p w14:paraId="545AAE4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</w:t>
      </w:r>
    </w:p>
    <w:p w14:paraId="35DC88E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</w:t>
      </w:r>
      <w:r>
        <w:br w:type="page"/>
      </w:r>
    </w:p>
    <w:p w14:paraId="687DA93D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897" w:name="05883c94-5b0f-4efd-98a3-3c2424a5f79e"/>
      <w:bookmarkEnd w:id="1897"/>
      <w:r>
        <w:rPr>
          <w:b/>
          <w:bCs/>
          <w:sz w:val="32"/>
          <w:szCs w:val="32"/>
        </w:rPr>
        <w:lastRenderedPageBreak/>
        <w:t>Справочники ИП</w:t>
      </w:r>
    </w:p>
    <w:p w14:paraId="37D26B64" w14:textId="409C08D5" w:rsidR="00EE4219" w:rsidRDefault="00167843">
      <w:pPr>
        <w:spacing w:before="160" w:after="160"/>
      </w:pPr>
      <w:r>
        <w:t>Раздел содержит данные по статусам возбужденных и оконч</w:t>
      </w:r>
      <w:r>
        <w:t>енных исполнительных производств должника в ФССП, запросам и полученным ответам от ФНС, запросам в банки. (</w:t>
      </w:r>
      <w:hyperlink w:anchor="cap_b5c04f2f-819a-423c-bf62-31c0f136b591">
        <w:r>
          <w:t>Рис.1</w:t>
        </w:r>
      </w:hyperlink>
      <w:r>
        <w:t>)</w:t>
      </w:r>
    </w:p>
    <w:p w14:paraId="1E6EBA31" w14:textId="77777777" w:rsidR="00EE4219" w:rsidRDefault="00167843">
      <w:pPr>
        <w:spacing w:before="160" w:after="160"/>
      </w:pPr>
      <w:r>
        <w:t>Информация поступает в онлайн режиме по каналам интеграции.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504414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E99BA1" w14:textId="77777777" w:rsidR="00EE4219" w:rsidRDefault="00167843">
            <w:pPr>
              <w:spacing w:line="240" w:lineRule="auto"/>
              <w:jc w:val="center"/>
            </w:pPr>
            <w:bookmarkStart w:id="1898" w:name="cap_b5c04f2f-819a-423c-bf62-31c0f136b591"/>
            <w:bookmarkEnd w:id="1898"/>
            <w:r>
              <w:rPr>
                <w:noProof/>
              </w:rPr>
              <w:drawing>
                <wp:inline distT="0" distB="0" distL="0" distR="0" wp14:anchorId="4BC2DF9C" wp14:editId="0E093712">
                  <wp:extent cx="5667375" cy="1343025"/>
                  <wp:effectExtent l="0" t="0" r="0" b="0"/>
                  <wp:docPr id="1787" name="drex_module_35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7" name="drex_module_35_4_custom.png"/>
                          <pic:cNvPicPr/>
                        </pic:nvPicPr>
                        <pic:blipFill>
                          <a:blip r:embed="rId1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292E18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4A5B0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7E2C48B" w14:textId="77777777" w:rsidR="00EE4219" w:rsidRDefault="00167843">
      <w:r>
        <w:br w:type="page"/>
      </w:r>
    </w:p>
    <w:p w14:paraId="319AF3CC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899" w:name="824bb42c-bdee-4165-9430-b660f1ba67a9"/>
      <w:bookmarkEnd w:id="1899"/>
      <w:r>
        <w:rPr>
          <w:b/>
          <w:bCs/>
          <w:sz w:val="28"/>
          <w:szCs w:val="28"/>
        </w:rPr>
        <w:lastRenderedPageBreak/>
        <w:t>Данные из ФССП</w:t>
      </w:r>
    </w:p>
    <w:p w14:paraId="2087A7C9" w14:textId="77777777" w:rsidR="00EE4219" w:rsidRDefault="00167843">
      <w:pPr>
        <w:spacing w:before="160" w:after="160"/>
      </w:pPr>
      <w:r>
        <w:t>В этом разделе отображается информация по статусам возбужденных и оконченных Исполнительных производств. Система получает статус по исполнительному производству онлайн от ФССП по каналу интеграции через официальный сайт ФССП.</w:t>
      </w:r>
    </w:p>
    <w:p w14:paraId="0F3C9939" w14:textId="77777777" w:rsidR="00EE4219" w:rsidRDefault="00167843">
      <w:pPr>
        <w:spacing w:before="160" w:after="160"/>
      </w:pPr>
      <w:r>
        <w:t xml:space="preserve">Автоматические </w:t>
      </w:r>
      <w:r>
        <w:t>обновления происходят один раз в четыре дня.</w:t>
      </w:r>
    </w:p>
    <w:p w14:paraId="22CED2F6" w14:textId="77777777" w:rsidR="00EE4219" w:rsidRDefault="00167843">
      <w:pPr>
        <w:spacing w:before="160" w:after="160"/>
      </w:pPr>
      <w:r>
        <w:t xml:space="preserve">В систему загружаются следующие данные: </w:t>
      </w:r>
    </w:p>
    <w:p w14:paraId="737FE422" w14:textId="77777777" w:rsidR="00EE4219" w:rsidRDefault="00EE4219">
      <w:pPr>
        <w:spacing w:before="160" w:after="160"/>
        <w:jc w:val="center"/>
      </w:pPr>
    </w:p>
    <w:p w14:paraId="0C5FD21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порядковый номер в системе</w:t>
      </w:r>
    </w:p>
    <w:p w14:paraId="530C230F" w14:textId="3D0BB34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договора</w:t>
      </w:r>
      <w:r>
        <w:rPr>
          <w:rFonts w:ascii="Calibri" w:hAnsi="Calibri" w:cs="Calibri"/>
          <w:color w:val="000000"/>
        </w:rPr>
        <w:t xml:space="preserve"> </w:t>
      </w:r>
      <w:r>
        <w:t>– системный номер договора. Рядом с номером есть иконка ы форме «глаза», кликнув на которую можно п</w:t>
      </w:r>
      <w:r>
        <w:t>росмотреть сведения по исполнительному листу. (</w:t>
      </w:r>
      <w:hyperlink w:anchor="cap_72103fb6-c1ea-49bb-99a7-463eecf4bb5c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638069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3A9DAB5" w14:textId="77777777" w:rsidR="00EE4219" w:rsidRDefault="00167843">
            <w:pPr>
              <w:spacing w:line="240" w:lineRule="auto"/>
              <w:jc w:val="center"/>
            </w:pPr>
            <w:bookmarkStart w:id="1900" w:name="cap_72103fb6-c1ea-49bb-99a7-463eecf4bb5c"/>
            <w:bookmarkEnd w:id="1900"/>
            <w:r>
              <w:rPr>
                <w:noProof/>
              </w:rPr>
              <w:drawing>
                <wp:inline distT="0" distB="0" distL="0" distR="0" wp14:anchorId="12926763" wp14:editId="1594FD23">
                  <wp:extent cx="5667375" cy="2857500"/>
                  <wp:effectExtent l="0" t="0" r="0" b="0"/>
                  <wp:docPr id="1788" name="drex_module_35_4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" name="drex_module_35_4_1_custom.png"/>
                          <pic:cNvPicPr/>
                        </pic:nvPicPr>
                        <pic:blipFill>
                          <a:blip r:embed="rId16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2A5A93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6137C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85A1167" w14:textId="77777777" w:rsidR="00EE4219" w:rsidRDefault="00167843">
      <w:pPr>
        <w:spacing w:before="160" w:after="160"/>
      </w:pPr>
      <w:r>
        <w:t>Сведения включают в себя:</w:t>
      </w:r>
    </w:p>
    <w:p w14:paraId="725A7581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Ссылку на исполнительный документ</w:t>
      </w:r>
    </w:p>
    <w:p w14:paraId="135AD4F2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Статус выдачи ИЛ</w:t>
      </w:r>
    </w:p>
    <w:p w14:paraId="1EA7FDCA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выдачи и дата получения ИЛ</w:t>
      </w:r>
    </w:p>
    <w:p w14:paraId="2DBFF8DD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Реквизиты ИЛ – реквизиты исполнительного листа</w:t>
      </w:r>
    </w:p>
    <w:p w14:paraId="38BAFEE4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Ответственные на стадии производства</w:t>
      </w:r>
    </w:p>
    <w:p w14:paraId="78D14B0A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Сумма исполнительного долга (включает в себя сумму основного долга, сумму санкций, госпошлину, судебные расходы и пр)</w:t>
      </w:r>
    </w:p>
    <w:p w14:paraId="1038B326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Взыска</w:t>
      </w:r>
      <w:r>
        <w:t>но ИП – сумма, которая уже взыскана в ИП</w:t>
      </w:r>
    </w:p>
    <w:p w14:paraId="6A3D7DA9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Не полученный остаток ИП – остаток средств, который должник должен внести.</w:t>
      </w:r>
    </w:p>
    <w:p w14:paraId="540AB9D3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Сведения о предъявлении ИЛ (включают в себя дату направления ИЛ, дату возбуждения ИП, номер ИП, лицо-исполнитель, ФИО судебного пристава)</w:t>
      </w:r>
    </w:p>
    <w:p w14:paraId="3A87B00A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Информация по ИП – пояснение о деталях ИП в свободной форме.</w:t>
      </w:r>
    </w:p>
    <w:p w14:paraId="0279480D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завершения ИП</w:t>
      </w:r>
    </w:p>
    <w:p w14:paraId="01CDDB17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окончания ИП</w:t>
      </w:r>
    </w:p>
    <w:p w14:paraId="515AB5F5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</w:t>
      </w:r>
      <w:r>
        <w:t xml:space="preserve"> АНВ</w:t>
      </w:r>
    </w:p>
    <w:p w14:paraId="2003561D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Основание окончания ИП</w:t>
      </w:r>
    </w:p>
    <w:p w14:paraId="3B0B47C4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Препятствие в исполнении.</w:t>
      </w:r>
    </w:p>
    <w:p w14:paraId="3ACCEAA4" w14:textId="04E9E48B" w:rsidR="00EE4219" w:rsidRDefault="00167843">
      <w:pPr>
        <w:spacing w:before="160" w:after="160"/>
      </w:pPr>
      <w:r>
        <w:t>Карточку сведений по ИЛ можно редактировать, нажав на иконку в виде «карандаша» в правом верхнем углу карточки. После нажатия осуществляется переход в режим редактирования (</w:t>
      </w:r>
      <w:hyperlink w:anchor="cap_c6e39c99-08df-4486-a25a-9de03a7ae060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BF9F9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527782" w14:textId="77777777" w:rsidR="00EE4219" w:rsidRDefault="00167843">
            <w:pPr>
              <w:spacing w:line="240" w:lineRule="auto"/>
              <w:jc w:val="center"/>
            </w:pPr>
            <w:bookmarkStart w:id="1901" w:name="cap_c6e39c99-08df-4486-a25a-9de03a7ae060"/>
            <w:bookmarkEnd w:id="1901"/>
            <w:r>
              <w:rPr>
                <w:noProof/>
              </w:rPr>
              <w:lastRenderedPageBreak/>
              <w:drawing>
                <wp:inline distT="0" distB="0" distL="0" distR="0" wp14:anchorId="0FBFD5B9" wp14:editId="4D76E1EA">
                  <wp:extent cx="5667375" cy="3810000"/>
                  <wp:effectExtent l="0" t="0" r="0" b="0"/>
                  <wp:docPr id="1789" name="drex_module_35_4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9" name="drex_module_35_4_1_custom_2.png"/>
                          <pic:cNvPicPr/>
                        </pic:nvPicPr>
                        <pic:blipFill>
                          <a:blip r:embed="rId16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81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637D69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259B314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7302DE9" w14:textId="77777777" w:rsidR="00EE4219" w:rsidRDefault="00167843">
      <w:pPr>
        <w:spacing w:before="160" w:after="160"/>
      </w:pPr>
      <w:r>
        <w:t>Отредактировать можно следующие поля:</w:t>
      </w:r>
    </w:p>
    <w:p w14:paraId="5E5DE8F5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выдачи исполнительного документа (дата выбирается из календаря)</w:t>
      </w:r>
    </w:p>
    <w:p w14:paraId="53BEEA60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Реквизиты ИЛ – реквизиты исполнительного листа</w:t>
      </w:r>
    </w:p>
    <w:p w14:paraId="5E3249E0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Выбрать лицо-исполнителя (ФССП, Банк, Казначейство, РЦПО, иное)</w:t>
      </w:r>
    </w:p>
    <w:p w14:paraId="4A4910E2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Информация по ИП (можно добавить дополнительную информацию по ИП в свободной форме)</w:t>
      </w:r>
    </w:p>
    <w:p w14:paraId="70198743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завершения ИП (дата выбирается из календаря)</w:t>
      </w:r>
    </w:p>
    <w:p w14:paraId="1E671B64" w14:textId="77777777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Основание окончания ИП (можно добавить информацию в свободной форме)</w:t>
      </w:r>
    </w:p>
    <w:p w14:paraId="74927D27" w14:textId="1BF166FD" w:rsidR="00EE4219" w:rsidRDefault="00167843">
      <w:pPr>
        <w:spacing w:before="160" w:after="160"/>
        <w:ind w:left="177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Препятствие в исполнении – можно выбрать из выпадающего списка причину, мешающую ИП – банкротство (РТК и текущее, только реестровое, только текущее), ликвидация, мировое </w:t>
      </w:r>
      <w:r>
        <w:lastRenderedPageBreak/>
        <w:t>соглашен</w:t>
      </w:r>
      <w:r>
        <w:t>ие, срок исполнения которого не наступил, мораторий. (</w:t>
      </w:r>
      <w:hyperlink w:anchor="cap_bba99d41-04a6-4163-a1d4-2283a628445a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C1D190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D8395B" w14:textId="77777777" w:rsidR="00EE4219" w:rsidRDefault="00167843">
            <w:pPr>
              <w:spacing w:line="240" w:lineRule="auto"/>
              <w:jc w:val="center"/>
            </w:pPr>
            <w:bookmarkStart w:id="1902" w:name="cap_bba99d41-04a6-4163-a1d4-2283a628445a"/>
            <w:bookmarkEnd w:id="1902"/>
            <w:r>
              <w:rPr>
                <w:noProof/>
              </w:rPr>
              <w:drawing>
                <wp:inline distT="0" distB="0" distL="0" distR="0" wp14:anchorId="64C5A153" wp14:editId="0CCAECC2">
                  <wp:extent cx="5667375" cy="1247775"/>
                  <wp:effectExtent l="0" t="0" r="0" b="0"/>
                  <wp:docPr id="1790" name="drex_module_35_4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0" name="drex_module_35_4_1_custom_3.png"/>
                          <pic:cNvPicPr/>
                        </pic:nvPicPr>
                        <pic:blipFill>
                          <a:blip r:embed="rId16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BE034C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55C129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2354E1DA" w14:textId="77777777" w:rsidR="00EE4219" w:rsidRDefault="00167843">
      <w:pPr>
        <w:spacing w:before="160" w:after="160"/>
      </w:pPr>
      <w:r>
        <w:t xml:space="preserve">После редактирования полей нажать на кнопку </w:t>
      </w:r>
      <w:r>
        <w:rPr>
          <w:b/>
          <w:bCs/>
        </w:rPr>
        <w:t>«Сохранить».</w:t>
      </w:r>
    </w:p>
    <w:p w14:paraId="0A6926D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 запроса</w:t>
      </w:r>
      <w:r>
        <w:rPr>
          <w:rFonts w:ascii="Calibri" w:hAnsi="Calibri" w:cs="Calibri"/>
          <w:color w:val="000000"/>
        </w:rPr>
        <w:t xml:space="preserve"> </w:t>
      </w:r>
      <w:r>
        <w:t>- тип документа или запроса, по которому была подача в ФССП: заявление, ходатайства, жалобы и тому подобные запросы</w:t>
      </w:r>
    </w:p>
    <w:p w14:paraId="7F03B3E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заявления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заявления о возбуждении ИП, зарегистрированный в системе ФССП</w:t>
      </w:r>
    </w:p>
    <w:p w14:paraId="4C18E4A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данные по делу</w:t>
      </w:r>
      <w:r>
        <w:t xml:space="preserve"> с отображением статуса, по запросам в ФССП</w:t>
      </w:r>
    </w:p>
    <w:p w14:paraId="7207D45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ИП</w:t>
      </w:r>
      <w:r>
        <w:rPr>
          <w:rFonts w:ascii="Calibri" w:hAnsi="Calibri" w:cs="Calibri"/>
          <w:color w:val="000000"/>
        </w:rPr>
        <w:t xml:space="preserve"> </w:t>
      </w:r>
      <w:r>
        <w:t>– номер исполнительного производства, зарегистрированный судебным приставом</w:t>
      </w:r>
    </w:p>
    <w:p w14:paraId="316933D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возбуждения ИП</w:t>
      </w:r>
      <w:r>
        <w:rPr>
          <w:rFonts w:ascii="Calibri" w:hAnsi="Calibri" w:cs="Calibri"/>
          <w:color w:val="000000"/>
        </w:rPr>
        <w:t xml:space="preserve"> </w:t>
      </w:r>
      <w:r>
        <w:t>– дата возбуждения исполнительного производства</w:t>
      </w:r>
    </w:p>
    <w:p w14:paraId="2BF6A83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отправки в ФССП</w:t>
      </w:r>
      <w:r>
        <w:rPr>
          <w:rFonts w:ascii="Calibri" w:hAnsi="Calibri" w:cs="Calibri"/>
          <w:color w:val="000000"/>
        </w:rPr>
        <w:t xml:space="preserve"> </w:t>
      </w:r>
      <w:r>
        <w:t>– дата о</w:t>
      </w:r>
      <w:r>
        <w:t>тправки документов в ФССП</w:t>
      </w:r>
    </w:p>
    <w:p w14:paraId="30A0B33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судебного дела</w:t>
      </w:r>
      <w:r>
        <w:rPr>
          <w:rFonts w:ascii="Calibri" w:hAnsi="Calibri" w:cs="Calibri"/>
          <w:color w:val="000000"/>
        </w:rPr>
        <w:t xml:space="preserve"> </w:t>
      </w:r>
      <w:r>
        <w:t xml:space="preserve">– номер судебного приказа или исполнительного листа вынесенный судом, на основании которого возбуждается исполнительное производство. При переносе должника из судебного производства в исполнительное </w:t>
      </w:r>
      <w:r>
        <w:t>производство, номер судебного дела будет перенесен автоматически</w:t>
      </w:r>
    </w:p>
    <w:p w14:paraId="2007AE9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ИЛ</w:t>
      </w:r>
      <w:r>
        <w:rPr>
          <w:rFonts w:ascii="Calibri" w:hAnsi="Calibri" w:cs="Calibri"/>
          <w:color w:val="000000"/>
        </w:rPr>
        <w:t xml:space="preserve"> </w:t>
      </w:r>
      <w:r>
        <w:t>– номер исполнительного листа</w:t>
      </w:r>
    </w:p>
    <w:p w14:paraId="61C131B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ИЛ</w:t>
      </w:r>
      <w:r>
        <w:rPr>
          <w:rFonts w:ascii="Calibri" w:hAnsi="Calibri" w:cs="Calibri"/>
          <w:color w:val="000000"/>
        </w:rPr>
        <w:t xml:space="preserve"> </w:t>
      </w:r>
      <w:r>
        <w:t>– дата исполнительного листа</w:t>
      </w:r>
    </w:p>
    <w:p w14:paraId="4B9C298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судебного дела</w:t>
      </w:r>
      <w:r>
        <w:rPr>
          <w:rFonts w:ascii="Calibri" w:hAnsi="Calibri" w:cs="Calibri"/>
          <w:color w:val="000000"/>
        </w:rPr>
        <w:t xml:space="preserve"> </w:t>
      </w:r>
      <w:r>
        <w:t>– дата, когда судебное решение вступило в законную силу</w:t>
      </w:r>
    </w:p>
    <w:p w14:paraId="40F295F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судьи</w:t>
      </w:r>
      <w:r>
        <w:rPr>
          <w:rFonts w:ascii="Calibri" w:hAnsi="Calibri" w:cs="Calibri"/>
          <w:color w:val="000000"/>
        </w:rPr>
        <w:t xml:space="preserve"> </w:t>
      </w:r>
      <w:r>
        <w:t>– ФИО судьи, вынесшего судебное решение</w:t>
      </w:r>
    </w:p>
    <w:p w14:paraId="356FB76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Судебный участок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судебного участка, вынесшего судебное решение. При переносе должника из судебного производства в и</w:t>
      </w:r>
      <w:r>
        <w:t>сполнительное производство, наименование судебного участка будет перенесено автоматически</w:t>
      </w:r>
    </w:p>
    <w:p w14:paraId="19DB339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окончания / прекращения ИП</w:t>
      </w:r>
      <w:r>
        <w:rPr>
          <w:rFonts w:ascii="Calibri" w:hAnsi="Calibri" w:cs="Calibri"/>
          <w:color w:val="000000"/>
        </w:rPr>
        <w:t xml:space="preserve"> </w:t>
      </w:r>
      <w:r>
        <w:t>– дата, когда ИП производство по должнику прекращено</w:t>
      </w:r>
    </w:p>
    <w:p w14:paraId="0956436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Основания прекращения ИП</w:t>
      </w:r>
      <w:r>
        <w:rPr>
          <w:rFonts w:ascii="Calibri" w:hAnsi="Calibri" w:cs="Calibri"/>
          <w:color w:val="000000"/>
        </w:rPr>
        <w:t xml:space="preserve"> </w:t>
      </w:r>
      <w:r>
        <w:t>– основание прекращения ИП производс</w:t>
      </w:r>
      <w:r>
        <w:t>тва по должнику. Указывается статья, на основании которой прекращено ИП производство</w:t>
      </w:r>
    </w:p>
    <w:p w14:paraId="4D63A3D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Описание основания прекращения ИП</w:t>
      </w:r>
      <w:r>
        <w:rPr>
          <w:rFonts w:ascii="Calibri" w:hAnsi="Calibri" w:cs="Calibri"/>
          <w:color w:val="000000"/>
        </w:rPr>
        <w:t xml:space="preserve"> </w:t>
      </w:r>
      <w:r>
        <w:t>– развернутое описание на основании чего ИП производство прекращено</w:t>
      </w:r>
    </w:p>
    <w:p w14:paraId="0290A95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 на сайте ФССП</w:t>
      </w:r>
    </w:p>
    <w:p w14:paraId="02BD910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 актуальная</w:t>
      </w:r>
      <w:r>
        <w:rPr>
          <w:rFonts w:ascii="Calibri" w:hAnsi="Calibri" w:cs="Calibri"/>
          <w:color w:val="000000"/>
        </w:rPr>
        <w:t xml:space="preserve"> </w:t>
      </w:r>
      <w:r>
        <w:t>– остаток задолженности по ИП на основании вынесенного судебного приказа или исполнительного листа</w:t>
      </w:r>
    </w:p>
    <w:p w14:paraId="3D7271C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</w:t>
      </w:r>
      <w:r>
        <w:rPr>
          <w:rFonts w:ascii="Times New Roman" w:hAnsi="Times New Roman" w:cs="Times New Roman"/>
          <w:sz w:val="14"/>
          <w:szCs w:val="14"/>
        </w:rPr>
        <w:t>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ФССП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участка ФССП</w:t>
      </w:r>
    </w:p>
    <w:p w14:paraId="6A837F6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пристава</w:t>
      </w:r>
      <w:r>
        <w:rPr>
          <w:rFonts w:ascii="Calibri" w:hAnsi="Calibri" w:cs="Calibri"/>
          <w:color w:val="000000"/>
        </w:rPr>
        <w:t xml:space="preserve"> </w:t>
      </w:r>
      <w:r>
        <w:t>– ФИО пристава, ведущего ИП</w:t>
      </w:r>
    </w:p>
    <w:p w14:paraId="51BC949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Телефонный номер пристава</w:t>
      </w:r>
      <w:r>
        <w:rPr>
          <w:rFonts w:ascii="Calibri" w:hAnsi="Calibri" w:cs="Calibri"/>
          <w:color w:val="000000"/>
        </w:rPr>
        <w:t xml:space="preserve"> </w:t>
      </w:r>
      <w:r>
        <w:t>– контактные данные пристава, ведущего ИП</w:t>
      </w:r>
    </w:p>
    <w:p w14:paraId="4A9D922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>– указывается категория дела, по которому осуществлена подач</w:t>
      </w:r>
      <w:r>
        <w:t>а (О взыскании платы за жилую площадь и коммунальные платежи, тепло и электроэнергию, штраф ГИБДД или другие виды дел)</w:t>
      </w:r>
    </w:p>
    <w:p w14:paraId="19FD344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>– период задолженности, по которому была подача заявления в ФССП</w:t>
      </w:r>
      <w:r>
        <w:br w:type="page"/>
      </w:r>
    </w:p>
    <w:p w14:paraId="21CAFAD5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903" w:name="d1f00972-d6a9-432d-a4ae-8552f0d4e807"/>
      <w:bookmarkEnd w:id="1903"/>
      <w:r>
        <w:rPr>
          <w:b/>
          <w:bCs/>
          <w:sz w:val="26"/>
          <w:szCs w:val="26"/>
        </w:rPr>
        <w:lastRenderedPageBreak/>
        <w:t>Добавление исполнительного производства</w:t>
      </w:r>
    </w:p>
    <w:p w14:paraId="030586F6" w14:textId="1708BE1F" w:rsidR="00EE4219" w:rsidRDefault="00167843">
      <w:pPr>
        <w:spacing w:before="160" w:after="160"/>
      </w:pPr>
      <w:r>
        <w:t xml:space="preserve">В системе есть возможность добавления исполнительного производства вручную. Для этого нужно нажать кнопку </w:t>
      </w:r>
      <w:r>
        <w:rPr>
          <w:b/>
          <w:bCs/>
        </w:rPr>
        <w:t>«Добавить ИП»</w:t>
      </w:r>
      <w:r>
        <w:t>, расположенную в правой части экрана. (</w:t>
      </w:r>
      <w:hyperlink w:anchor="cap_5da620b2-7ef0-474e-bf6b-ef0a1346efc3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6F4DD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174D15" w14:textId="77777777" w:rsidR="00EE4219" w:rsidRDefault="00167843">
            <w:pPr>
              <w:spacing w:line="240" w:lineRule="auto"/>
              <w:jc w:val="center"/>
            </w:pPr>
            <w:bookmarkStart w:id="1904" w:name="cap_5da620b2-7ef0-474e-bf6b-ef0a1346efc3"/>
            <w:bookmarkEnd w:id="1904"/>
            <w:r>
              <w:rPr>
                <w:noProof/>
              </w:rPr>
              <w:drawing>
                <wp:inline distT="0" distB="0" distL="0" distR="0" wp14:anchorId="5FE98EC3" wp14:editId="1E16C933">
                  <wp:extent cx="5667375" cy="1400175"/>
                  <wp:effectExtent l="0" t="0" r="0" b="0"/>
                  <wp:docPr id="1791" name="drex_module_35_4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1" name="drex_module_35_4_1_1_custom.png"/>
                          <pic:cNvPicPr/>
                        </pic:nvPicPr>
                        <pic:blipFill>
                          <a:blip r:embed="rId16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FD7D8A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E50AB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69E7866" w14:textId="4572664E" w:rsidR="00EE4219" w:rsidRDefault="00167843">
      <w:pPr>
        <w:spacing w:before="160" w:after="160"/>
      </w:pPr>
      <w:r>
        <w:t>Исполнительное производство можно добавить двумя способами – по номеру ИП и по номеру судебного решения: (</w:t>
      </w:r>
      <w:hyperlink w:anchor="cap_40aa7e07-2798-4c44-9aaa-9d04705800db">
        <w:r>
          <w:t>Рис.2</w:t>
        </w:r>
      </w:hyperlink>
      <w:r>
        <w:t>)</w:t>
      </w:r>
    </w:p>
    <w:p w14:paraId="587DA7B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 номеру ИП</w:t>
      </w:r>
      <w:r>
        <w:rPr>
          <w:rFonts w:ascii="Calibri" w:hAnsi="Calibri" w:cs="Calibri"/>
          <w:color w:val="000000"/>
        </w:rPr>
        <w:t xml:space="preserve"> </w:t>
      </w:r>
      <w:r>
        <w:t xml:space="preserve">- вводим номер ИП и нажимаем на кнопку </w:t>
      </w:r>
      <w:r>
        <w:rPr>
          <w:b/>
          <w:bCs/>
        </w:rPr>
        <w:t>«Подтвердить»</w:t>
      </w:r>
      <w:r>
        <w:t xml:space="preserve"> или </w:t>
      </w:r>
      <w:r>
        <w:rPr>
          <w:b/>
          <w:bCs/>
        </w:rPr>
        <w:t>«Отменить»</w:t>
      </w:r>
      <w:r>
        <w:t>, в случае отмены</w:t>
      </w:r>
    </w:p>
    <w:p w14:paraId="6797D5F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 номеру судебного решения</w:t>
      </w:r>
      <w:r>
        <w:rPr>
          <w:rFonts w:ascii="Calibri" w:hAnsi="Calibri" w:cs="Calibri"/>
          <w:color w:val="000000"/>
        </w:rPr>
        <w:t xml:space="preserve"> </w:t>
      </w:r>
      <w:r>
        <w:t xml:space="preserve">– вводим номер судебного решения. Нажимаем на кнопку </w:t>
      </w:r>
      <w:r>
        <w:rPr>
          <w:b/>
          <w:bCs/>
        </w:rPr>
        <w:t>«Подтвердить»</w:t>
      </w:r>
      <w:r>
        <w:t xml:space="preserve"> или </w:t>
      </w:r>
      <w:r>
        <w:rPr>
          <w:b/>
          <w:bCs/>
        </w:rPr>
        <w:t>«Отменить»</w:t>
      </w:r>
      <w:r>
        <w:t>, в случае отмены.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513962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F877AA" w14:textId="77777777" w:rsidR="00EE4219" w:rsidRDefault="00167843">
            <w:pPr>
              <w:spacing w:line="240" w:lineRule="auto"/>
              <w:jc w:val="center"/>
            </w:pPr>
            <w:bookmarkStart w:id="1905" w:name="cap_40aa7e07-2798-4c44-9aaa-9d04705800db"/>
            <w:bookmarkEnd w:id="1905"/>
            <w:r>
              <w:rPr>
                <w:noProof/>
              </w:rPr>
              <w:drawing>
                <wp:inline distT="0" distB="0" distL="0" distR="0" wp14:anchorId="6B3174C1" wp14:editId="6358F809">
                  <wp:extent cx="3009900" cy="1771650"/>
                  <wp:effectExtent l="0" t="0" r="0" b="0"/>
                  <wp:docPr id="1792" name="drex_module_35_4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2" name="drex_module_35_4_1_1_custom_2.png"/>
                          <pic:cNvPicPr/>
                        </pic:nvPicPr>
                        <pic:blipFill>
                          <a:blip r:embed="rId16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5653EF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74A83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782D3111" w14:textId="77777777" w:rsidR="00EE4219" w:rsidRDefault="00167843">
      <w:pPr>
        <w:spacing w:before="160" w:after="160"/>
      </w:pPr>
      <w:r>
        <w:t xml:space="preserve">После добавления номера ИП или номера судебного решения есть возможность добавления наименования судебного участка, вынесшего решение. Наименование судебного участка вводится в произвольной форме. </w:t>
      </w:r>
    </w:p>
    <w:p w14:paraId="78C040E0" w14:textId="77777777" w:rsidR="00EE4219" w:rsidRDefault="00167843">
      <w:pPr>
        <w:spacing w:before="160" w:after="160"/>
      </w:pPr>
      <w:r>
        <w:t>Данные добавятся в карточку должника и по регламенту прове</w:t>
      </w:r>
      <w:r>
        <w:t>рки обновят статус.</w:t>
      </w:r>
      <w:r>
        <w:br w:type="page"/>
      </w:r>
    </w:p>
    <w:p w14:paraId="0285BA3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906" w:name="adda9c82-79de-42bb-8c6f-4d6a92b3d313"/>
      <w:bookmarkEnd w:id="1906"/>
      <w:r>
        <w:rPr>
          <w:b/>
          <w:bCs/>
          <w:sz w:val="26"/>
          <w:szCs w:val="26"/>
        </w:rPr>
        <w:lastRenderedPageBreak/>
        <w:t>Реквизиты участка ФССП</w:t>
      </w:r>
    </w:p>
    <w:p w14:paraId="5F4514DC" w14:textId="50CB9D45" w:rsidR="00EE4219" w:rsidRDefault="00167843">
      <w:pPr>
        <w:spacing w:before="160" w:after="160"/>
      </w:pPr>
      <w:r>
        <w:t xml:space="preserve">Чтобы узнать реквизиты участка ФССП по адресу должника, нужно нажать на кнопку </w:t>
      </w:r>
      <w:r>
        <w:rPr>
          <w:b/>
          <w:bCs/>
        </w:rPr>
        <w:t>«Реквизиты участка ФССП»</w:t>
      </w:r>
      <w:r>
        <w:t>, расположенную в правом верхнем углу справочника ИП (</w:t>
      </w:r>
      <w:hyperlink w:anchor="cap_03613898-a935-44d0-92c7-90e5c8a2ad45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4C6B52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83E300F" w14:textId="77777777" w:rsidR="00EE4219" w:rsidRDefault="00167843">
            <w:pPr>
              <w:spacing w:line="240" w:lineRule="auto"/>
              <w:jc w:val="center"/>
            </w:pPr>
            <w:bookmarkStart w:id="1907" w:name="cap_03613898-a935-44d0-92c7-90e5c8a2ad45"/>
            <w:bookmarkEnd w:id="1907"/>
            <w:r>
              <w:rPr>
                <w:noProof/>
              </w:rPr>
              <w:drawing>
                <wp:inline distT="0" distB="0" distL="0" distR="0" wp14:anchorId="67306F12" wp14:editId="482204C4">
                  <wp:extent cx="5667375" cy="1514475"/>
                  <wp:effectExtent l="0" t="0" r="0" b="0"/>
                  <wp:docPr id="1793" name="drex_module_35_4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3" name="drex_module_35_4_1_2_custom.png"/>
                          <pic:cNvPicPr/>
                        </pic:nvPicPr>
                        <pic:blipFill>
                          <a:blip r:embed="rId16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82FF40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1F41E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2B100AA" w14:textId="2E5D3F3A" w:rsidR="00EE4219" w:rsidRDefault="00167843">
      <w:pPr>
        <w:spacing w:before="160" w:after="160"/>
      </w:pPr>
      <w:r>
        <w:t>При нажатии открывается информационное окно с реквизитами – наименование участка и адрес (</w:t>
      </w:r>
      <w:hyperlink w:anchor="cap_957dcf59-067d-43bd-b859-4d61f5caaab9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1F64AC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B7350F9" w14:textId="77777777" w:rsidR="00EE4219" w:rsidRDefault="00167843">
            <w:pPr>
              <w:spacing w:line="240" w:lineRule="auto"/>
              <w:jc w:val="center"/>
            </w:pPr>
            <w:bookmarkStart w:id="1908" w:name="cap_957dcf59-067d-43bd-b859-4d61f5caaab9"/>
            <w:bookmarkEnd w:id="1908"/>
            <w:r>
              <w:rPr>
                <w:noProof/>
              </w:rPr>
              <w:drawing>
                <wp:inline distT="0" distB="0" distL="0" distR="0" wp14:anchorId="5C1DBD60" wp14:editId="7BF6F479">
                  <wp:extent cx="3790950" cy="952500"/>
                  <wp:effectExtent l="0" t="0" r="0" b="0"/>
                  <wp:docPr id="1794" name="drex_module_35_4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4" name="drex_module_35_4_1_2_custom_2.png"/>
                          <pic:cNvPicPr/>
                        </pic:nvPicPr>
                        <pic:blipFill>
                          <a:blip r:embed="rId16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09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8696E7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9FAAD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FC0ABB2" w14:textId="77777777" w:rsidR="00EE4219" w:rsidRDefault="00167843">
      <w:r>
        <w:br w:type="page"/>
      </w:r>
    </w:p>
    <w:p w14:paraId="2D879B6D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909" w:name="4c4bdfb4-2c62-4b47-a643-1b607e137870"/>
      <w:bookmarkEnd w:id="1909"/>
      <w:r>
        <w:rPr>
          <w:b/>
          <w:bCs/>
          <w:sz w:val="28"/>
          <w:szCs w:val="28"/>
        </w:rPr>
        <w:lastRenderedPageBreak/>
        <w:t>Обращения в ФССП</w:t>
      </w:r>
    </w:p>
    <w:p w14:paraId="466278F8" w14:textId="77777777" w:rsidR="00EE4219" w:rsidRDefault="00167843">
      <w:pPr>
        <w:spacing w:before="160" w:after="160"/>
      </w:pPr>
      <w:r>
        <w:t xml:space="preserve">В этом разделе отображается история и статусы по направленным запросам и полученным ответам от ФССП. Система получает данные по направленным запросам в онлайн режиме по каналу интеграции с ЕПГУ или СМЭВ (резервный канал). Для интеграции необходима учетная </w:t>
      </w:r>
      <w:r>
        <w:t>запись на Госуслугах.</w:t>
      </w:r>
    </w:p>
    <w:p w14:paraId="4AC789CD" w14:textId="77777777" w:rsidR="00EE4219" w:rsidRDefault="00167843">
      <w:pPr>
        <w:spacing w:before="160" w:after="160"/>
      </w:pPr>
      <w:r>
        <w:t>Данные из ФССП обновляются системой 1 раз в 4 дня.</w:t>
      </w:r>
    </w:p>
    <w:p w14:paraId="63FE50CB" w14:textId="4A4F61C5" w:rsidR="00EE4219" w:rsidRDefault="00167843">
      <w:pPr>
        <w:spacing w:before="160" w:after="160"/>
      </w:pPr>
      <w:r>
        <w:t>В систему загружаются следующие данные: (</w:t>
      </w:r>
      <w:hyperlink w:anchor="cap_d990d516-45b4-4631-b204-2cc6bfacedf3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9BF2E3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6E54FD" w14:textId="77777777" w:rsidR="00EE4219" w:rsidRDefault="00167843">
            <w:pPr>
              <w:spacing w:line="240" w:lineRule="auto"/>
              <w:jc w:val="center"/>
            </w:pPr>
            <w:bookmarkStart w:id="1910" w:name="cap_d990d516-45b4-4631-b204-2cc6bfacedf3"/>
            <w:bookmarkEnd w:id="1910"/>
            <w:r>
              <w:rPr>
                <w:noProof/>
              </w:rPr>
              <w:drawing>
                <wp:inline distT="0" distB="0" distL="0" distR="0" wp14:anchorId="4C0DB5AD" wp14:editId="44FF8118">
                  <wp:extent cx="5667375" cy="2124075"/>
                  <wp:effectExtent l="0" t="0" r="0" b="0"/>
                  <wp:docPr id="1795" name="drex_module_35_4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5" name="drex_module_35_4_2_custom.png"/>
                          <pic:cNvPicPr/>
                        </pic:nvPicPr>
                        <pic:blipFill>
                          <a:blip r:embed="rId1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124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97195E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5C2E8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590CD3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порядковый номер в системе</w:t>
      </w:r>
    </w:p>
    <w:p w14:paraId="5F1D419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договора</w:t>
      </w:r>
      <w:r>
        <w:rPr>
          <w:rFonts w:ascii="Calibri" w:hAnsi="Calibri" w:cs="Calibri"/>
          <w:color w:val="000000"/>
        </w:rPr>
        <w:t xml:space="preserve"> </w:t>
      </w:r>
      <w:r>
        <w:t>– системный номер договора.</w:t>
      </w:r>
    </w:p>
    <w:p w14:paraId="006B42A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ИП</w:t>
      </w:r>
      <w:r>
        <w:rPr>
          <w:rFonts w:ascii="Calibri" w:hAnsi="Calibri" w:cs="Calibri"/>
          <w:color w:val="000000"/>
        </w:rPr>
        <w:t xml:space="preserve"> </w:t>
      </w:r>
      <w:r>
        <w:t>– номер исполнительного производства, зарегистрированный судебным приставом</w:t>
      </w:r>
    </w:p>
    <w:p w14:paraId="2DE9155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Участок ФССП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участка ФССП</w:t>
      </w:r>
    </w:p>
    <w:p w14:paraId="61E3F96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данные по</w:t>
      </w:r>
      <w:r>
        <w:t xml:space="preserve"> делу с отображением статуса, по запросам в ФССП</w:t>
      </w:r>
    </w:p>
    <w:p w14:paraId="01E2D69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запроса</w:t>
      </w:r>
      <w:r>
        <w:rPr>
          <w:rFonts w:ascii="Calibri" w:hAnsi="Calibri" w:cs="Calibri"/>
          <w:color w:val="000000"/>
        </w:rPr>
        <w:t xml:space="preserve"> </w:t>
      </w:r>
      <w:r>
        <w:t>– дата запроса в ФССП</w:t>
      </w:r>
    </w:p>
    <w:p w14:paraId="76503B6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Способ обращения</w:t>
      </w:r>
      <w:r>
        <w:rPr>
          <w:rFonts w:ascii="Calibri" w:hAnsi="Calibri" w:cs="Calibri"/>
          <w:color w:val="000000"/>
        </w:rPr>
        <w:t xml:space="preserve"> </w:t>
      </w:r>
      <w:r>
        <w:t>– способ, которым было направлено обращение (например ЕПГУ)</w:t>
      </w:r>
    </w:p>
    <w:p w14:paraId="7F0477C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заявления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заявления о возбуждении ИП, за</w:t>
      </w:r>
      <w:r>
        <w:t>регистрированный в системе ФССП</w:t>
      </w:r>
    </w:p>
    <w:p w14:paraId="6973DA1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Вид обращения</w:t>
      </w:r>
      <w:r>
        <w:rPr>
          <w:rFonts w:ascii="Calibri" w:hAnsi="Calibri" w:cs="Calibri"/>
          <w:color w:val="000000"/>
        </w:rPr>
        <w:t xml:space="preserve"> </w:t>
      </w:r>
      <w:r>
        <w:t>– например подать ходатайство, наложить ограничение на выезд из России и пр.</w:t>
      </w:r>
    </w:p>
    <w:p w14:paraId="1C82AB9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Шаблон обращения</w:t>
      </w:r>
      <w:r>
        <w:rPr>
          <w:rFonts w:ascii="Calibri" w:hAnsi="Calibri" w:cs="Calibri"/>
          <w:color w:val="000000"/>
        </w:rPr>
        <w:t xml:space="preserve"> </w:t>
      </w:r>
      <w:r>
        <w:t>– стандартный шаблон обращения</w:t>
      </w:r>
    </w:p>
    <w:p w14:paraId="5BFE077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ответа</w:t>
      </w:r>
      <w:r>
        <w:rPr>
          <w:rFonts w:ascii="Calibri" w:hAnsi="Calibri" w:cs="Calibri"/>
          <w:color w:val="000000"/>
        </w:rPr>
        <w:t xml:space="preserve"> </w:t>
      </w:r>
      <w:r>
        <w:t>– дата ответа ФССП на обращение</w:t>
      </w:r>
    </w:p>
    <w:p w14:paraId="3B7135E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Текст ответа</w:t>
      </w:r>
      <w:r>
        <w:rPr>
          <w:rFonts w:ascii="Calibri" w:hAnsi="Calibri" w:cs="Calibri"/>
          <w:color w:val="000000"/>
        </w:rPr>
        <w:t xml:space="preserve"> </w:t>
      </w:r>
      <w:r>
        <w:t>– текст ответа от ФССП</w:t>
      </w:r>
    </w:p>
    <w:p w14:paraId="012C9D7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контроля</w:t>
      </w:r>
      <w:r>
        <w:rPr>
          <w:rFonts w:ascii="Calibri" w:hAnsi="Calibri" w:cs="Calibri"/>
          <w:color w:val="000000"/>
        </w:rPr>
        <w:t xml:space="preserve"> </w:t>
      </w:r>
      <w:r>
        <w:t>– дата, когда данные были обработаны оператором.</w:t>
      </w:r>
      <w:r>
        <w:br w:type="page"/>
      </w:r>
    </w:p>
    <w:p w14:paraId="27A14522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911" w:name="8a189ef6-75d2-4dcd-84c7-4e16c510e2cb"/>
      <w:bookmarkEnd w:id="1911"/>
      <w:r>
        <w:rPr>
          <w:b/>
          <w:bCs/>
          <w:sz w:val="28"/>
          <w:szCs w:val="28"/>
        </w:rPr>
        <w:lastRenderedPageBreak/>
        <w:t>Банковские счета</w:t>
      </w:r>
    </w:p>
    <w:p w14:paraId="70E5E298" w14:textId="77777777" w:rsidR="00EE4219" w:rsidRDefault="00167843">
      <w:pPr>
        <w:spacing w:before="160" w:after="160"/>
      </w:pPr>
      <w:r>
        <w:t>В этом разделе отображаются банковские счета должника, суммы остатков по счетам.</w:t>
      </w:r>
    </w:p>
    <w:p w14:paraId="3E32E43B" w14:textId="77777777" w:rsidR="00EE4219" w:rsidRDefault="00167843">
      <w:pPr>
        <w:spacing w:before="160" w:after="160"/>
      </w:pPr>
      <w:r>
        <w:t>Система получает данные от ФНС по направленным запросам о счетах должника в онлайн режиме через канал интеграции с ФНС.</w:t>
      </w:r>
    </w:p>
    <w:p w14:paraId="416A892B" w14:textId="6266AA44" w:rsidR="00EE4219" w:rsidRDefault="00167843">
      <w:pPr>
        <w:spacing w:before="160" w:after="160"/>
      </w:pPr>
      <w:r>
        <w:t>Информация о банковских счетах нужна для направления за</w:t>
      </w:r>
      <w:r>
        <w:t>проса в банк о взыскании и аресте счетов должника. (</w:t>
      </w:r>
      <w:hyperlink w:anchor="cap_627243c5-81f9-4212-baf8-284949ffb1f1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A63612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1D1961" w14:textId="77777777" w:rsidR="00EE4219" w:rsidRDefault="00167843">
            <w:pPr>
              <w:spacing w:line="240" w:lineRule="auto"/>
              <w:jc w:val="center"/>
            </w:pPr>
            <w:bookmarkStart w:id="1912" w:name="cap_627243c5-81f9-4212-baf8-284949ffb1f1"/>
            <w:bookmarkEnd w:id="1912"/>
            <w:r>
              <w:rPr>
                <w:noProof/>
              </w:rPr>
              <w:drawing>
                <wp:inline distT="0" distB="0" distL="0" distR="0" wp14:anchorId="190847FE" wp14:editId="6DBE9FAE">
                  <wp:extent cx="5667375" cy="990600"/>
                  <wp:effectExtent l="0" t="0" r="0" b="0"/>
                  <wp:docPr id="1796" name="drex_module_35_4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6" name="drex_module_35_4_3_custom.png"/>
                          <pic:cNvPicPr/>
                        </pic:nvPicPr>
                        <pic:blipFill>
                          <a:blip r:embed="rId16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856060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92D08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73255F2" w14:textId="77777777" w:rsidR="00EE4219" w:rsidRDefault="00167843">
      <w:pPr>
        <w:spacing w:before="160" w:after="160"/>
      </w:pPr>
      <w:r>
        <w:t>В систему загружаются следующие данные:</w:t>
      </w:r>
    </w:p>
    <w:p w14:paraId="2117F41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направленного заявления</w:t>
      </w:r>
    </w:p>
    <w:p w14:paraId="2EFCD62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Наименование кредитной организации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банка</w:t>
      </w:r>
    </w:p>
    <w:p w14:paraId="34B052F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ИНН</w:t>
      </w:r>
      <w:r>
        <w:rPr>
          <w:rFonts w:ascii="Calibri" w:hAnsi="Calibri" w:cs="Calibri"/>
          <w:color w:val="000000"/>
        </w:rPr>
        <w:t xml:space="preserve"> </w:t>
      </w:r>
      <w:r>
        <w:t>– ИНН банка</w:t>
      </w:r>
    </w:p>
    <w:p w14:paraId="6B6A809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БИК</w:t>
      </w:r>
      <w:r>
        <w:rPr>
          <w:rFonts w:ascii="Calibri" w:hAnsi="Calibri" w:cs="Calibri"/>
          <w:color w:val="000000"/>
        </w:rPr>
        <w:t xml:space="preserve"> </w:t>
      </w:r>
      <w:r>
        <w:t>– БИК банка</w:t>
      </w:r>
    </w:p>
    <w:p w14:paraId="6FD37AD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банка</w:t>
      </w:r>
    </w:p>
    <w:p w14:paraId="1F1D6D0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счета</w:t>
      </w:r>
      <w:r>
        <w:rPr>
          <w:rFonts w:ascii="Calibri" w:hAnsi="Calibri" w:cs="Calibri"/>
          <w:color w:val="000000"/>
        </w:rPr>
        <w:t xml:space="preserve"> </w:t>
      </w:r>
      <w:r>
        <w:t>– номер счета должника</w:t>
      </w:r>
    </w:p>
    <w:p w14:paraId="46ED031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открытия счета</w:t>
      </w:r>
    </w:p>
    <w:p w14:paraId="0D9D00E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Вид счета</w:t>
      </w:r>
    </w:p>
    <w:p w14:paraId="5B39169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остатка на счету</w:t>
      </w:r>
      <w:r>
        <w:rPr>
          <w:rFonts w:ascii="Calibri" w:hAnsi="Calibri" w:cs="Calibri"/>
          <w:color w:val="000000"/>
        </w:rPr>
        <w:t xml:space="preserve"> </w:t>
      </w:r>
      <w:r>
        <w:t>– остаток ДС должника по данному счету</w:t>
      </w:r>
      <w:r>
        <w:br w:type="page"/>
      </w:r>
    </w:p>
    <w:p w14:paraId="38250CFA" w14:textId="77777777" w:rsidR="00EE4219" w:rsidRDefault="00167843">
      <w:pPr>
        <w:spacing w:before="320" w:after="160"/>
        <w:rPr>
          <w:b/>
          <w:bCs/>
          <w:sz w:val="28"/>
          <w:szCs w:val="28"/>
        </w:rPr>
      </w:pPr>
      <w:bookmarkStart w:id="1913" w:name="78e85d14-5333-487a-a632-b9c649baca33"/>
      <w:bookmarkEnd w:id="1913"/>
      <w:r>
        <w:rPr>
          <w:b/>
          <w:bCs/>
          <w:sz w:val="28"/>
          <w:szCs w:val="28"/>
        </w:rPr>
        <w:lastRenderedPageBreak/>
        <w:t>ФНС</w:t>
      </w:r>
    </w:p>
    <w:p w14:paraId="006FB667" w14:textId="179EDB88" w:rsidR="00EE4219" w:rsidRDefault="00167843">
      <w:pPr>
        <w:spacing w:before="160" w:after="160"/>
      </w:pPr>
      <w:r>
        <w:t>В этом разделе отображается история и статусы по направленным запросам и полученным ответам от ФНС. Система получает данные по направленным запросам в онлайн режиме (</w:t>
      </w:r>
      <w:hyperlink w:anchor="cap_989cee6d-7625-48b5-bf2e-ecb784da6dca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ED4A85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B55041" w14:textId="77777777" w:rsidR="00EE4219" w:rsidRDefault="00167843">
            <w:pPr>
              <w:spacing w:line="240" w:lineRule="auto"/>
              <w:jc w:val="center"/>
            </w:pPr>
            <w:bookmarkStart w:id="1914" w:name="cap_989cee6d-7625-48b5-bf2e-ecb784da6dca"/>
            <w:bookmarkEnd w:id="1914"/>
            <w:r>
              <w:rPr>
                <w:noProof/>
              </w:rPr>
              <w:drawing>
                <wp:inline distT="0" distB="0" distL="0" distR="0" wp14:anchorId="4500D032" wp14:editId="4B3FDCEA">
                  <wp:extent cx="5667375" cy="1028700"/>
                  <wp:effectExtent l="0" t="0" r="0" b="0"/>
                  <wp:docPr id="1797" name="drex_module_35_4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7" name="drex_module_35_4_4_custom.png"/>
                          <pic:cNvPicPr/>
                        </pic:nvPicPr>
                        <pic:blipFill>
                          <a:blip r:embed="rId14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AFD6DD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F4B68B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76C2CB9" w14:textId="77777777" w:rsidR="00EE4219" w:rsidRDefault="00167843">
      <w:pPr>
        <w:spacing w:before="160" w:after="160"/>
      </w:pPr>
      <w:r>
        <w:t>В систему загружаются следующие данные:</w:t>
      </w:r>
    </w:p>
    <w:p w14:paraId="4BFC779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в системе</w:t>
      </w:r>
    </w:p>
    <w:p w14:paraId="2F84D98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Файл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файла направленного в ФНС</w:t>
      </w:r>
    </w:p>
    <w:p w14:paraId="1699418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ИФНС</w:t>
      </w:r>
      <w:r>
        <w:rPr>
          <w:rFonts w:ascii="Calibri" w:hAnsi="Calibri" w:cs="Calibri"/>
          <w:color w:val="000000"/>
        </w:rPr>
        <w:t xml:space="preserve"> </w:t>
      </w:r>
      <w:r>
        <w:t>– номер ИФНС</w:t>
      </w:r>
    </w:p>
    <w:p w14:paraId="1073575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обращения</w:t>
      </w:r>
      <w:r>
        <w:rPr>
          <w:rFonts w:ascii="Calibri" w:hAnsi="Calibri" w:cs="Calibri"/>
          <w:color w:val="000000"/>
        </w:rPr>
        <w:t xml:space="preserve"> </w:t>
      </w:r>
      <w:r>
        <w:t>– номер обращения в системе ФНС</w:t>
      </w:r>
    </w:p>
    <w:p w14:paraId="33EB990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Запроса</w:t>
      </w:r>
      <w:r>
        <w:rPr>
          <w:rFonts w:ascii="Calibri" w:hAnsi="Calibri" w:cs="Calibri"/>
          <w:color w:val="000000"/>
        </w:rPr>
        <w:t xml:space="preserve"> </w:t>
      </w:r>
      <w:r>
        <w:t>–номер запроса в системе ФНС</w:t>
      </w:r>
    </w:p>
    <w:p w14:paraId="7059656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обращения</w:t>
      </w:r>
      <w:r>
        <w:rPr>
          <w:rFonts w:ascii="Calibri" w:hAnsi="Calibri" w:cs="Calibri"/>
          <w:color w:val="000000"/>
        </w:rPr>
        <w:t xml:space="preserve"> </w:t>
      </w:r>
      <w:r>
        <w:t>– дата направления запроса в ФНС</w:t>
      </w:r>
    </w:p>
    <w:p w14:paraId="3093D01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статус обращения</w:t>
      </w:r>
      <w:r>
        <w:br w:type="page"/>
      </w:r>
    </w:p>
    <w:p w14:paraId="31A2307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915" w:name="b2104b32-3ad0-4de4-9306-dd9faea906cf"/>
      <w:bookmarkEnd w:id="1915"/>
      <w:r>
        <w:rPr>
          <w:b/>
          <w:bCs/>
          <w:sz w:val="26"/>
          <w:szCs w:val="26"/>
        </w:rPr>
        <w:lastRenderedPageBreak/>
        <w:t>Реквизиты ФНС</w:t>
      </w:r>
    </w:p>
    <w:p w14:paraId="3629E440" w14:textId="4458A84E" w:rsidR="00EE4219" w:rsidRDefault="00167843">
      <w:pPr>
        <w:spacing w:before="160" w:after="160"/>
      </w:pPr>
      <w:r>
        <w:t xml:space="preserve">Чтобы узнать реквизиты ФНС по адресу должника, нужно нажать на кнопку </w:t>
      </w:r>
      <w:r>
        <w:rPr>
          <w:b/>
          <w:bCs/>
        </w:rPr>
        <w:t>«Реквизиты ФНС по адресу»</w:t>
      </w:r>
      <w:r>
        <w:t>, расположенную в право</w:t>
      </w:r>
      <w:r>
        <w:t>м верхнем углу справочника ИП (</w:t>
      </w:r>
      <w:hyperlink w:anchor="cap_a1b33914-457f-4155-abbe-eeaea700958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85A87D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264CBC" w14:textId="77777777" w:rsidR="00EE4219" w:rsidRDefault="00167843">
            <w:pPr>
              <w:spacing w:line="240" w:lineRule="auto"/>
              <w:jc w:val="center"/>
            </w:pPr>
            <w:bookmarkStart w:id="1916" w:name="cap_a1b33914-457f-4155-abbe-eeaea7009589"/>
            <w:bookmarkEnd w:id="1916"/>
            <w:r>
              <w:rPr>
                <w:noProof/>
              </w:rPr>
              <w:drawing>
                <wp:inline distT="0" distB="0" distL="0" distR="0" wp14:anchorId="6C0AD32C" wp14:editId="76543AD6">
                  <wp:extent cx="5667375" cy="1028700"/>
                  <wp:effectExtent l="0" t="0" r="0" b="0"/>
                  <wp:docPr id="1798" name="drex_module_35_4_4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8" name="drex_module_35_4_4_1_custom.png"/>
                          <pic:cNvPicPr/>
                        </pic:nvPicPr>
                        <pic:blipFill>
                          <a:blip r:embed="rId1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343901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19F7C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1FCAE49" w14:textId="183D7F25" w:rsidR="00EE4219" w:rsidRDefault="00167843">
      <w:pPr>
        <w:spacing w:before="160" w:after="160"/>
      </w:pPr>
      <w:r>
        <w:t>При нажатии открывается информационное окно с реквизитами ФНС, за которой закреплен должник (</w:t>
      </w:r>
      <w:hyperlink w:anchor="cap_58dfaead-29e8-4a61-ab3e-4de77fd987a9">
        <w:r>
          <w:t>Рис.2</w:t>
        </w:r>
      </w:hyperlink>
      <w:r>
        <w:t>):</w:t>
      </w:r>
    </w:p>
    <w:p w14:paraId="75B6E2C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Код ИФНС - код из четырёх символов, который состоит из кода региона и порядкового номера налоговой инспекции в регионе</w:t>
      </w:r>
    </w:p>
    <w:p w14:paraId="04262E2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Наименование</w:t>
      </w:r>
      <w:r>
        <w:rPr>
          <w:rFonts w:ascii="Calibri" w:hAnsi="Calibri" w:cs="Calibri"/>
          <w:color w:val="000000"/>
        </w:rPr>
        <w:t xml:space="preserve"> </w:t>
      </w:r>
      <w:r>
        <w:t>– название</w:t>
      </w:r>
      <w:r>
        <w:rPr>
          <w:rFonts w:ascii="Calibri" w:hAnsi="Calibri" w:cs="Calibri"/>
          <w:color w:val="000000"/>
        </w:rPr>
        <w:t xml:space="preserve"> </w:t>
      </w:r>
      <w:r>
        <w:t>ИФНС</w:t>
      </w:r>
    </w:p>
    <w:p w14:paraId="47C65E5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Адрес – адрес ИФНС</w:t>
      </w:r>
    </w:p>
    <w:p w14:paraId="201F3D2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ИНН</w:t>
      </w:r>
    </w:p>
    <w:p w14:paraId="697AB8F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КПП</w:t>
      </w:r>
    </w:p>
    <w:p w14:paraId="2415EE5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Получатель платежа</w:t>
      </w:r>
    </w:p>
    <w:p w14:paraId="78652B9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Ба</w:t>
      </w:r>
      <w:r>
        <w:t>нк</w:t>
      </w:r>
    </w:p>
    <w:p w14:paraId="5C460B3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БИК</w:t>
      </w:r>
    </w:p>
    <w:p w14:paraId="0629CC7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р/с – расчетный счет</w:t>
      </w:r>
    </w:p>
    <w:p w14:paraId="0C950E7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к/с – корреспондентский счет</w:t>
      </w:r>
    </w:p>
    <w:p w14:paraId="4D5928B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Регистрирующий орган</w:t>
      </w:r>
    </w:p>
    <w:p w14:paraId="707C293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Номер телефона – контактные данные ФНС</w:t>
      </w:r>
    </w:p>
    <w:p w14:paraId="6645B49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Дополнительная информация – дополнительная информация в свободной форме, например время работы.</w:t>
      </w:r>
    </w:p>
    <w:p w14:paraId="1B2DD2B5" w14:textId="77777777" w:rsidR="00EE4219" w:rsidRDefault="00167843">
      <w:pPr>
        <w:spacing w:before="160" w:after="160"/>
        <w:ind w:left="72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F0DA22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F93907" w14:textId="77777777" w:rsidR="00EE4219" w:rsidRDefault="00167843">
            <w:pPr>
              <w:spacing w:line="240" w:lineRule="auto"/>
              <w:jc w:val="center"/>
            </w:pPr>
            <w:bookmarkStart w:id="1917" w:name="cap_58dfaead-29e8-4a61-ab3e-4de77fd987a9"/>
            <w:bookmarkEnd w:id="1917"/>
            <w:r>
              <w:rPr>
                <w:noProof/>
              </w:rPr>
              <w:lastRenderedPageBreak/>
              <w:drawing>
                <wp:inline distT="0" distB="0" distL="0" distR="0" wp14:anchorId="18622DB0" wp14:editId="097F7BDA">
                  <wp:extent cx="3076575" cy="2714625"/>
                  <wp:effectExtent l="0" t="0" r="0" b="0"/>
                  <wp:docPr id="1799" name="drex_module_35_4_4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9" name="drex_module_35_4_4_1_custom_2.png"/>
                          <pic:cNvPicPr/>
                        </pic:nvPicPr>
                        <pic:blipFill>
                          <a:blip r:embed="rId16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271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01A20F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1184A3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57006C4" w14:textId="77777777" w:rsidR="00EE4219" w:rsidRDefault="00167843">
      <w:r>
        <w:br w:type="page"/>
      </w:r>
    </w:p>
    <w:p w14:paraId="35C04EEB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918" w:name="68450b22-b0a7-47d3-a4bf-cd898c57a896"/>
      <w:bookmarkEnd w:id="1918"/>
      <w:r>
        <w:rPr>
          <w:b/>
          <w:bCs/>
          <w:sz w:val="32"/>
          <w:szCs w:val="32"/>
        </w:rPr>
        <w:lastRenderedPageBreak/>
        <w:t>История изменений</w:t>
      </w:r>
    </w:p>
    <w:p w14:paraId="2DA05AAF" w14:textId="0A437ADF" w:rsidR="00EE4219" w:rsidRDefault="00167843">
      <w:pPr>
        <w:spacing w:before="160" w:after="160"/>
      </w:pPr>
      <w:r>
        <w:t>Данный раздел содержит полную историю всех изменений и действий по карточке должника с отображением следующих данных: (</w:t>
      </w:r>
      <w:hyperlink w:anchor="cap_16440cbe-1d1f-4461-99a2-874e057e7479">
        <w:r>
          <w:t>Рис.1</w:t>
        </w:r>
      </w:hyperlink>
      <w:r>
        <w:t>)</w:t>
      </w:r>
    </w:p>
    <w:p w14:paraId="7BC3BFF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Модуль</w:t>
      </w:r>
      <w:r>
        <w:rPr>
          <w:rFonts w:ascii="Calibri" w:hAnsi="Calibri" w:cs="Calibri"/>
          <w:color w:val="000000"/>
        </w:rPr>
        <w:t xml:space="preserve"> </w:t>
      </w:r>
      <w:r>
        <w:t>– отображается модуль, в котором осуществлялись де</w:t>
      </w:r>
      <w:r>
        <w:t>йствия по должнику</w:t>
      </w:r>
    </w:p>
    <w:p w14:paraId="1FA76E9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Меню</w:t>
      </w:r>
      <w:r>
        <w:rPr>
          <w:rFonts w:ascii="Calibri" w:hAnsi="Calibri" w:cs="Calibri"/>
          <w:color w:val="000000"/>
        </w:rPr>
        <w:t xml:space="preserve"> </w:t>
      </w:r>
      <w:r>
        <w:t>– отображается меню разделов, где происходили изменения по должнику</w:t>
      </w:r>
    </w:p>
    <w:p w14:paraId="754B9D2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отображается какое действие по должнику осуществлялось (создание, обновление, выгрузка и так далее)</w:t>
      </w:r>
    </w:p>
    <w:p w14:paraId="70D8E7B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Наименование</w:t>
      </w:r>
      <w:r>
        <w:rPr>
          <w:rFonts w:ascii="Calibri" w:hAnsi="Calibri" w:cs="Calibri"/>
          <w:color w:val="000000"/>
        </w:rPr>
        <w:t xml:space="preserve"> </w:t>
      </w:r>
      <w:r>
        <w:t>- отображает</w:t>
      </w:r>
      <w:r>
        <w:t>ся какое действие было осуществлено (формирование документа, добавление / изменение ФИО, даты рождения, адресных данных и так далее)</w:t>
      </w:r>
    </w:p>
    <w:p w14:paraId="4C3F203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Значение до</w:t>
      </w:r>
      <w:r>
        <w:rPr>
          <w:rFonts w:ascii="Calibri" w:hAnsi="Calibri" w:cs="Calibri"/>
          <w:color w:val="000000"/>
        </w:rPr>
        <w:t xml:space="preserve"> </w:t>
      </w:r>
      <w:r>
        <w:t>– отображаются какие данные были до изменения</w:t>
      </w:r>
    </w:p>
    <w:p w14:paraId="2CC2CC3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Значение после</w:t>
      </w:r>
      <w:r>
        <w:rPr>
          <w:rFonts w:ascii="Calibri" w:hAnsi="Calibri" w:cs="Calibri"/>
          <w:color w:val="000000"/>
        </w:rPr>
        <w:t xml:space="preserve"> </w:t>
      </w:r>
      <w:r>
        <w:t>- отображаются какие данные ст</w:t>
      </w:r>
      <w:r>
        <w:t>али после изменения</w:t>
      </w:r>
    </w:p>
    <w:p w14:paraId="48225B9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время</w:t>
      </w:r>
      <w:r>
        <w:rPr>
          <w:rFonts w:ascii="Calibri" w:hAnsi="Calibri" w:cs="Calibri"/>
          <w:color w:val="000000"/>
        </w:rPr>
        <w:t xml:space="preserve"> </w:t>
      </w:r>
      <w:r>
        <w:t>– дата и время внесения изменений</w:t>
      </w:r>
    </w:p>
    <w:p w14:paraId="691F728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Пользователь</w:t>
      </w:r>
      <w:r>
        <w:rPr>
          <w:rFonts w:ascii="Calibri" w:hAnsi="Calibri" w:cs="Calibri"/>
          <w:color w:val="000000"/>
        </w:rPr>
        <w:t xml:space="preserve"> </w:t>
      </w:r>
      <w:r>
        <w:t>– отображается пользователь системы, который внес изменения по карточке должника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6FDDF0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78E533" w14:textId="77777777" w:rsidR="00EE4219" w:rsidRDefault="00167843">
            <w:pPr>
              <w:spacing w:line="240" w:lineRule="auto"/>
              <w:jc w:val="center"/>
            </w:pPr>
            <w:bookmarkStart w:id="1919" w:name="cap_16440cbe-1d1f-4461-99a2-874e057e7479"/>
            <w:bookmarkEnd w:id="1919"/>
            <w:r>
              <w:rPr>
                <w:noProof/>
              </w:rPr>
              <w:drawing>
                <wp:inline distT="0" distB="0" distL="0" distR="0" wp14:anchorId="7ABF1589" wp14:editId="0FAA2395">
                  <wp:extent cx="5667375" cy="2143125"/>
                  <wp:effectExtent l="0" t="0" r="0" b="0"/>
                  <wp:docPr id="1800" name="drex_module_35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0" name="drex_module_35_5_custom.png"/>
                          <pic:cNvPicPr/>
                        </pic:nvPicPr>
                        <pic:blipFill>
                          <a:blip r:embed="rId16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8F960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61A8A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C7AC34A" w14:textId="77777777" w:rsidR="00EE4219" w:rsidRDefault="00EE4219">
      <w:pPr>
        <w:spacing w:before="160" w:after="160"/>
        <w:rPr>
          <w:i/>
          <w:iCs/>
        </w:rPr>
      </w:pPr>
    </w:p>
    <w:p w14:paraId="5CA2AB53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679366E4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20" w:name="dff38bf4-6093-4ea6-9128-688756322cfb"/>
      <w:bookmarkEnd w:id="1920"/>
      <w:r>
        <w:rPr>
          <w:b/>
          <w:bCs/>
          <w:sz w:val="36"/>
          <w:szCs w:val="36"/>
        </w:rPr>
        <w:lastRenderedPageBreak/>
        <w:t>Фильтр</w:t>
      </w:r>
    </w:p>
    <w:p w14:paraId="1CDF2D92" w14:textId="59CD7AFA" w:rsidR="00EE4219" w:rsidRDefault="00167843">
      <w:pPr>
        <w:spacing w:before="160" w:after="160"/>
      </w:pPr>
      <w:r>
        <w:t>Фильтр располагается в главном окне раздела</w:t>
      </w:r>
      <w:r>
        <w:rPr>
          <w:rFonts w:ascii="Calibri" w:hAnsi="Calibri" w:cs="Calibri"/>
          <w:color w:val="000000"/>
        </w:rPr>
        <w:t xml:space="preserve"> </w:t>
      </w:r>
      <w:hyperlink r:id="rId1629">
        <w:r>
          <w:rPr>
            <w:u w:val="single"/>
          </w:rPr>
          <w:t>«Работа с должниками»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 xml:space="preserve">и представляет из себя гибкий инструмент для поиска и фильтрации должников по различным параметрам (типу и наименованию должника, поиску по лицевому счету и номеру договора, </w:t>
      </w:r>
      <w:r>
        <w:t>адресу должника, по сумме долга, статусу в судах, выбору судебных участков, к которым привязан тот или иной должник, оплатам пошлины, периоду смены статуса и т.д.)</w:t>
      </w:r>
    </w:p>
    <w:p w14:paraId="38E3ED5E" w14:textId="3AF3AAFA" w:rsidR="00EE4219" w:rsidRDefault="00167843">
      <w:pPr>
        <w:spacing w:before="160" w:after="160"/>
      </w:pPr>
      <w:r>
        <w:t xml:space="preserve">Кнопка </w:t>
      </w:r>
      <w:r>
        <w:rPr>
          <w:b/>
          <w:bCs/>
        </w:rPr>
        <w:t>«Фильтр» (иконка в виде лупы)</w:t>
      </w:r>
      <w:r>
        <w:t xml:space="preserve"> находится в правой части экрана (</w:t>
      </w:r>
      <w:hyperlink w:anchor="cap_f9667123-f05f-4d2d-93f5-1b82cdc95525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413A9B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15F2E3" w14:textId="77777777" w:rsidR="00EE4219" w:rsidRDefault="00167843">
            <w:pPr>
              <w:spacing w:line="240" w:lineRule="auto"/>
              <w:jc w:val="center"/>
            </w:pPr>
            <w:bookmarkStart w:id="1921" w:name="cap_f9667123-f05f-4d2d-93f5-1b82cdc95525"/>
            <w:bookmarkEnd w:id="1921"/>
            <w:r>
              <w:rPr>
                <w:noProof/>
              </w:rPr>
              <w:drawing>
                <wp:inline distT="0" distB="0" distL="0" distR="0" wp14:anchorId="0D23B385" wp14:editId="2DAAA51F">
                  <wp:extent cx="5667375" cy="1219200"/>
                  <wp:effectExtent l="0" t="0" r="0" b="0"/>
                  <wp:docPr id="1801" name="drex_module_3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1" name="drex_module_36_custom.png"/>
                          <pic:cNvPicPr/>
                        </pic:nvPicPr>
                        <pic:blipFill>
                          <a:blip r:embed="rId16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C37A4B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635EC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DB74278" w14:textId="30F310B6" w:rsidR="00EE4219" w:rsidRDefault="00167843">
      <w:pPr>
        <w:spacing w:before="160" w:after="160"/>
      </w:pPr>
      <w:r>
        <w:t>Фильтр в открытом виде (</w:t>
      </w:r>
      <w:hyperlink w:anchor="cap_db0872a9-b26a-45fb-8d7e-b9050af7b35b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915754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7DD9B4" w14:textId="77777777" w:rsidR="00EE4219" w:rsidRDefault="00167843">
            <w:pPr>
              <w:spacing w:line="240" w:lineRule="auto"/>
              <w:jc w:val="center"/>
            </w:pPr>
            <w:bookmarkStart w:id="1922" w:name="cap_db0872a9-b26a-45fb-8d7e-b9050af7b35b"/>
            <w:bookmarkEnd w:id="1922"/>
            <w:r>
              <w:rPr>
                <w:noProof/>
              </w:rPr>
              <w:drawing>
                <wp:inline distT="0" distB="0" distL="0" distR="0" wp14:anchorId="068D6BC2" wp14:editId="7A6BAE9D">
                  <wp:extent cx="5667375" cy="2486025"/>
                  <wp:effectExtent l="0" t="0" r="0" b="0"/>
                  <wp:docPr id="1802" name="drex_module_3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2" name="drex_module_36_custom_2.png"/>
                          <pic:cNvPicPr/>
                        </pic:nvPicPr>
                        <pic:blipFill>
                          <a:blip r:embed="rId16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504EC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41090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8F392DF" w14:textId="77777777" w:rsidR="00EE4219" w:rsidRDefault="00167843">
      <w:pPr>
        <w:spacing w:before="160" w:after="160"/>
      </w:pPr>
      <w:r>
        <w:t>Рассмотрим более подробно параметры поиска и фильтрации должников:</w:t>
      </w:r>
      <w:r>
        <w:br w:type="page"/>
      </w:r>
    </w:p>
    <w:p w14:paraId="635650F2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923" w:name="97ad255b-7bae-422d-8bad-bf7ce9d348ba"/>
      <w:bookmarkEnd w:id="1923"/>
      <w:r>
        <w:rPr>
          <w:b/>
          <w:bCs/>
          <w:sz w:val="32"/>
          <w:szCs w:val="32"/>
        </w:rPr>
        <w:lastRenderedPageBreak/>
        <w:t>Поле Мультифильтр</w:t>
      </w:r>
    </w:p>
    <w:p w14:paraId="016C4F40" w14:textId="77D4F26D" w:rsidR="00EE4219" w:rsidRDefault="00167843">
      <w:pPr>
        <w:spacing w:before="160" w:after="160"/>
      </w:pPr>
      <w:r>
        <w:t xml:space="preserve">Поле </w:t>
      </w:r>
      <w:r>
        <w:rPr>
          <w:b/>
          <w:bCs/>
        </w:rPr>
        <w:t>«Мультифильтр»</w:t>
      </w:r>
      <w:r>
        <w:t xml:space="preserve"> представлено в виде выпадающего списка, в котором расположены следующие критерии поиска: (</w:t>
      </w:r>
      <w:hyperlink w:anchor="cap_b110c2ac-73a4-4d20-9b1f-cc500f6ce344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67DDB8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28FCFA" w14:textId="77777777" w:rsidR="00EE4219" w:rsidRDefault="00167843">
            <w:pPr>
              <w:spacing w:line="240" w:lineRule="auto"/>
              <w:jc w:val="center"/>
            </w:pPr>
            <w:bookmarkStart w:id="1924" w:name="cap_b110c2ac-73a4-4d20-9b1f-cc500f6ce344"/>
            <w:bookmarkEnd w:id="1924"/>
            <w:r>
              <w:rPr>
                <w:noProof/>
              </w:rPr>
              <w:drawing>
                <wp:inline distT="0" distB="0" distL="0" distR="0" wp14:anchorId="1016C5A2" wp14:editId="54A8906C">
                  <wp:extent cx="2609850" cy="4295775"/>
                  <wp:effectExtent l="0" t="0" r="0" b="0"/>
                  <wp:docPr id="1803" name="drex_module_36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3" name="drex_module_36_1_custom.png"/>
                          <pic:cNvPicPr/>
                        </pic:nvPicPr>
                        <pic:blipFill>
                          <a:blip r:embed="rId16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429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53F9A6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5BFE8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412CE03" w14:textId="77777777" w:rsidR="00EE4219" w:rsidRDefault="00167843">
      <w:pPr>
        <w:spacing w:before="160" w:after="160"/>
      </w:pPr>
      <w:r>
        <w:t>В таблице представлены все доступные критерии поиска:</w:t>
      </w:r>
    </w:p>
    <w:tbl>
      <w:tblPr>
        <w:tblStyle w:val="a4"/>
        <w:tblW w:w="9330" w:type="dxa"/>
        <w:jc w:val="center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4395"/>
        <w:gridCol w:w="4935"/>
      </w:tblGrid>
      <w:tr w:rsidR="00EE4219" w14:paraId="579E2C4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762135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Критерий поиска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E4B91B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Статус</w:t>
            </w:r>
          </w:p>
        </w:tc>
      </w:tr>
      <w:tr w:rsidR="00EE4219" w14:paraId="3381E44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14A5BC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Должник обогащен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26FB4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5D016C9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1F2E58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C41A26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0944670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AED444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011E32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Неизвестно</w:t>
            </w:r>
          </w:p>
        </w:tc>
      </w:tr>
      <w:tr w:rsidR="00EE4219" w14:paraId="5405008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321852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CDBB6E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71F4295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F22CDC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СНИЛС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AFCA6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1E3EE44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E274E6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0AB7F4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7A99D5D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C8E3BD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ED5C95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34D5E35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AE4F28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Банкрот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1FA3A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2165340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8001E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5D6180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75F4887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894503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729497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Непроверенный</w:t>
            </w:r>
          </w:p>
        </w:tc>
      </w:tr>
      <w:tr w:rsidR="00EE4219" w14:paraId="311F144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231697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A2679E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3A26BFB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595909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Статус отправки в биллинг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B96A1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 отправлен</w:t>
            </w:r>
          </w:p>
        </w:tc>
      </w:tr>
      <w:tr w:rsidR="00EE4219" w14:paraId="5B1E56A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9538B3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6AD22D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</w:t>
            </w:r>
          </w:p>
        </w:tc>
      </w:tr>
      <w:tr w:rsidR="00EE4219" w14:paraId="09E76DB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EF9951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3D97EE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2B35070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69E07A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Подано в суд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D5629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Мировой</w:t>
            </w:r>
          </w:p>
        </w:tc>
      </w:tr>
      <w:tr w:rsidR="00EE4219" w14:paraId="6F1FE2D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5AE019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553E90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Районный</w:t>
            </w:r>
          </w:p>
        </w:tc>
      </w:tr>
      <w:tr w:rsidR="00EE4219" w14:paraId="295A010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4D895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A9B0D4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Арбитражный</w:t>
            </w:r>
          </w:p>
        </w:tc>
      </w:tr>
      <w:tr w:rsidR="00EE4219" w14:paraId="434A109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E5B936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3FF46C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4C9EFFA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6B265C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Собственник обогащен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AB3F1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07CA122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C2CEBD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E81E20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6FB3FC5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27E8C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C1A802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1C4868D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E36B37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Тип должника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951B6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Юридическое лицо</w:t>
            </w:r>
          </w:p>
        </w:tc>
      </w:tr>
      <w:tr w:rsidR="00EE4219" w14:paraId="6C1ADA3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EB3C67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B7900A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Физическое лицо</w:t>
            </w:r>
          </w:p>
        </w:tc>
      </w:tr>
      <w:tr w:rsidR="00EE4219" w14:paraId="6E7E26D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3237D6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Документы: судебное решение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94EE1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38A1823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A5F5ED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1D878D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0EDBC68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0C455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CCD665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6C407EA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5B5E31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Документы: мои документы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39460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0C8B6DA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473C6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4E5521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098BD56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F9E26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C6FD6B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02ADBD6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85FA53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Адрес подтвержден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E1274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73FE7AC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4882CB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ECE862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65CE08E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B95654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53177C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5285CF5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3780EC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Адрес регистрации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59A7C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77BDCFE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70EF5C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19B8EA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011CACA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DE96C8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14B4ED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61C1A8B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1869FF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ФНС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A7219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6B44DF5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72CB00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7E29A4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7821933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38249B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0E123A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295DC57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1A4F45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Профиль жильца: дата рождения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5FE83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1FC0828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6CC3B1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09C1AE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2DAFA4F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5B7B5C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B9852D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07AF275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58E99B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Профиль жильца: место рождения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06B08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43CF014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856848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9FE820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6A95698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7136F1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D55AB3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003BF22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FDCA51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Профиль жильца: номер паспорта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47455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3942E82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C47A99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AA00DE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19BABBA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CFEFA8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229D41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539997A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BD6663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Профиль жильца: ИНН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0DAC5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774620E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5B4917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70FE16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7861CE1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690F84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1850D7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36A8632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2C35F9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Подсудность по ФССП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1F87C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4E662BF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F015FF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988C12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5DE51D6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B16AD0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15B7D5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4FB78F5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A67A66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Архивные должники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B25D7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Показать</w:t>
            </w:r>
          </w:p>
        </w:tc>
      </w:tr>
      <w:tr w:rsidR="00EE4219" w14:paraId="4D868E2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02EDE5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B6D5C9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3DFC024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088B4B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Блокировка отправки уведомлений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D4924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49FAC8D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EF89B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B835FB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2A91D42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F7BB25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ED3488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2E21008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83F092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Документы: трек-номер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B0F12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3BAB426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1ED35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09EEB0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12939E6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1E9773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4A4D53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109868A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30BAF2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Заказное письмо отправлено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80B47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3E4F728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F31785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5DA2F2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2916B56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E8DDC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8914BD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2B7A7B6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39B210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Заказное письмо содержит не верные данные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710FD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</w:t>
            </w:r>
          </w:p>
        </w:tc>
      </w:tr>
      <w:tr w:rsidR="00EE4219" w14:paraId="6A524F3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DC403C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0990B4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5E085FF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B632E4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2CB585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137C46A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564B38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Заявление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90579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Приказное</w:t>
            </w:r>
          </w:p>
        </w:tc>
      </w:tr>
      <w:tr w:rsidR="00EE4219" w14:paraId="5013144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AFFBAB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756980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Исковое</w:t>
            </w:r>
          </w:p>
        </w:tc>
      </w:tr>
      <w:tr w:rsidR="00EE4219" w14:paraId="3BD1182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FD58BC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041EA9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7F594AF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97F7E4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Мой статус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0DC55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224E663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9DB8D4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0C8616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56B8151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B44118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232176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  <w:tr w:rsidR="00EE4219" w14:paraId="68EE7DF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0E90BA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Номер телефона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D3158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</w:tr>
      <w:tr w:rsidR="00EE4219" w14:paraId="001CD66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62577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7C29D6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</w:tr>
      <w:tr w:rsidR="00EE4219" w14:paraId="343469E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59F592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F2EDF2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Сбросить</w:t>
            </w:r>
          </w:p>
        </w:tc>
      </w:tr>
    </w:tbl>
    <w:p w14:paraId="59CEE734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7188A981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925" w:name="ac719a14-43be-4eaa-af67-2cac16975389"/>
      <w:bookmarkEnd w:id="1925"/>
      <w:r>
        <w:rPr>
          <w:b/>
          <w:bCs/>
          <w:sz w:val="32"/>
          <w:szCs w:val="32"/>
        </w:rPr>
        <w:lastRenderedPageBreak/>
        <w:t>Поля поиска данных</w:t>
      </w:r>
    </w:p>
    <w:p w14:paraId="22DB9E1F" w14:textId="3F653769" w:rsidR="00EE4219" w:rsidRDefault="00167843">
      <w:pPr>
        <w:spacing w:before="160" w:after="160"/>
      </w:pPr>
      <w:r>
        <w:t>Также, можно произвести поиск данных должника по следующим параметрам: (</w:t>
      </w:r>
      <w:hyperlink w:anchor="cap_628740a9-c359-4314-b4dc-6f98980a6b65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7D4A7B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4DC03C" w14:textId="77777777" w:rsidR="00EE4219" w:rsidRDefault="00167843">
            <w:pPr>
              <w:spacing w:line="240" w:lineRule="auto"/>
              <w:jc w:val="center"/>
            </w:pPr>
            <w:bookmarkStart w:id="1926" w:name="cap_628740a9-c359-4314-b4dc-6f98980a6b65"/>
            <w:bookmarkEnd w:id="1926"/>
            <w:r>
              <w:rPr>
                <w:noProof/>
              </w:rPr>
              <w:drawing>
                <wp:inline distT="0" distB="0" distL="0" distR="0" wp14:anchorId="61B95E64" wp14:editId="1F671665">
                  <wp:extent cx="2800350" cy="4581525"/>
                  <wp:effectExtent l="0" t="0" r="0" b="0"/>
                  <wp:docPr id="1804" name="drex_module_36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4" name="drex_module_36_2_custom.png"/>
                          <pic:cNvPicPr/>
                        </pic:nvPicPr>
                        <pic:blipFill>
                          <a:blip r:embed="rId16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458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E72E15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341E1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83BE56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/ Организация</w:t>
      </w:r>
      <w:r>
        <w:rPr>
          <w:rFonts w:ascii="Calibri" w:hAnsi="Calibri" w:cs="Calibri"/>
          <w:color w:val="000000"/>
        </w:rPr>
        <w:t xml:space="preserve"> </w:t>
      </w:r>
      <w:r>
        <w:t xml:space="preserve">– поиск по ФИО должника или названию организации. Дополнительная опция </w:t>
      </w:r>
      <w:r>
        <w:rPr>
          <w:b/>
          <w:bCs/>
        </w:rPr>
        <w:t>«Включая жильцов»</w:t>
      </w:r>
      <w:r>
        <w:t xml:space="preserve"> позволяет проводить поиск не только по собственникам, но и по жильцам.</w:t>
      </w:r>
    </w:p>
    <w:p w14:paraId="0CDB901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</w:t>
      </w:r>
      <w:r>
        <w:rPr>
          <w:rFonts w:ascii="Calibri" w:hAnsi="Calibri" w:cs="Calibri"/>
          <w:color w:val="000000"/>
        </w:rPr>
        <w:t xml:space="preserve"> </w:t>
      </w:r>
      <w:r>
        <w:t>– поиск по адресу должника</w:t>
      </w:r>
    </w:p>
    <w:p w14:paraId="5E343BC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телефона</w:t>
      </w:r>
      <w:r>
        <w:rPr>
          <w:rFonts w:ascii="Calibri" w:hAnsi="Calibri" w:cs="Calibri"/>
          <w:color w:val="000000"/>
        </w:rPr>
        <w:t xml:space="preserve"> </w:t>
      </w:r>
      <w:r>
        <w:t>– поиск по номеру телефона д</w:t>
      </w:r>
      <w:r>
        <w:t>олжника</w:t>
      </w:r>
    </w:p>
    <w:p w14:paraId="14E6A86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ЛС / Договор</w:t>
      </w:r>
      <w:r>
        <w:rPr>
          <w:rFonts w:ascii="Calibri" w:hAnsi="Calibri" w:cs="Calibri"/>
          <w:color w:val="000000"/>
        </w:rPr>
        <w:t xml:space="preserve"> </w:t>
      </w:r>
      <w:r>
        <w:t>– поиск по лицевому счету / номеру договора должника</w:t>
      </w:r>
    </w:p>
    <w:p w14:paraId="6FD6253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долга от – до</w:t>
      </w:r>
      <w:r>
        <w:rPr>
          <w:rFonts w:ascii="Calibri" w:hAnsi="Calibri" w:cs="Calibri"/>
          <w:color w:val="000000"/>
        </w:rPr>
        <w:t xml:space="preserve"> </w:t>
      </w:r>
      <w:r>
        <w:t>– поиск должников с заданным диапазоном суммы долга</w:t>
      </w:r>
    </w:p>
    <w:p w14:paraId="055FA87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дела –</w:t>
      </w:r>
      <w:r>
        <w:rPr>
          <w:rFonts w:ascii="Calibri" w:hAnsi="Calibri" w:cs="Calibri"/>
          <w:color w:val="000000"/>
        </w:rPr>
        <w:t xml:space="preserve"> </w:t>
      </w:r>
      <w:r>
        <w:t>номер судебного дела</w:t>
      </w:r>
    </w:p>
    <w:p w14:paraId="41CEE1A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ИП –</w:t>
      </w:r>
      <w:r>
        <w:rPr>
          <w:rFonts w:ascii="Calibri" w:hAnsi="Calibri" w:cs="Calibri"/>
          <w:color w:val="000000"/>
        </w:rPr>
        <w:t xml:space="preserve"> </w:t>
      </w:r>
      <w:r>
        <w:t>номер исполнительного про</w:t>
      </w:r>
      <w:r>
        <w:t>изводства</w:t>
      </w:r>
    </w:p>
    <w:p w14:paraId="38B2B5C1" w14:textId="290B7BB5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смены статуса</w:t>
      </w:r>
      <w:r>
        <w:rPr>
          <w:rFonts w:ascii="Calibri" w:hAnsi="Calibri" w:cs="Calibri"/>
          <w:color w:val="000000"/>
        </w:rPr>
        <w:t xml:space="preserve"> </w:t>
      </w:r>
      <w:r>
        <w:t>– поиск должников, статус которых изменялся за выбранный период. Период выбирается из календаря (</w:t>
      </w:r>
      <w:hyperlink w:anchor="cap_5c486ced-3fe9-4096-b85d-690e987a0818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B64D22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F385E7" w14:textId="77777777" w:rsidR="00EE4219" w:rsidRDefault="00167843">
            <w:pPr>
              <w:spacing w:line="240" w:lineRule="auto"/>
              <w:jc w:val="center"/>
            </w:pPr>
            <w:bookmarkStart w:id="1927" w:name="cap_5c486ced-3fe9-4096-b85d-690e987a0818"/>
            <w:bookmarkEnd w:id="1927"/>
            <w:r>
              <w:rPr>
                <w:noProof/>
              </w:rPr>
              <w:drawing>
                <wp:inline distT="0" distB="0" distL="0" distR="0" wp14:anchorId="50D2E207" wp14:editId="45360F5E">
                  <wp:extent cx="4543425" cy="1390650"/>
                  <wp:effectExtent l="0" t="0" r="0" b="0"/>
                  <wp:docPr id="1805" name="drex_module_36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" name="drex_module_36_2_custom_2.png"/>
                          <pic:cNvPicPr/>
                        </pic:nvPicPr>
                        <pic:blipFill>
                          <a:blip r:embed="rId1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425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B4D1B8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DDDBFB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825E0B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образования задолженности от – до</w:t>
      </w:r>
      <w:r>
        <w:rPr>
          <w:rFonts w:ascii="Calibri" w:hAnsi="Calibri" w:cs="Calibri"/>
          <w:color w:val="000000"/>
        </w:rPr>
        <w:t xml:space="preserve"> </w:t>
      </w:r>
      <w:r>
        <w:t>- поиск должников, задолженность которых образовалась за выбранный период. Период выбирается из календаря</w:t>
      </w:r>
    </w:p>
    <w:p w14:paraId="002B6C36" w14:textId="389589F3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поиск должников с определенным статусом. Представляет из себя выпадающий список, содержащий статусы должников и список подстатусов,</w:t>
      </w:r>
      <w:r>
        <w:t xml:space="preserve"> относящихся к тому или иному статусу (</w:t>
      </w:r>
      <w:hyperlink w:anchor="cap_35aa7a0b-9234-4aab-a178-684b75bb661a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9B4168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E2F3EA" w14:textId="77777777" w:rsidR="00EE4219" w:rsidRDefault="00167843">
            <w:pPr>
              <w:spacing w:line="240" w:lineRule="auto"/>
              <w:jc w:val="center"/>
            </w:pPr>
            <w:bookmarkStart w:id="1928" w:name="cap_35aa7a0b-9234-4aab-a178-684b75bb661a"/>
            <w:bookmarkEnd w:id="1928"/>
            <w:r>
              <w:rPr>
                <w:noProof/>
              </w:rPr>
              <w:drawing>
                <wp:inline distT="0" distB="0" distL="0" distR="0" wp14:anchorId="45F86768" wp14:editId="65A3EDF3">
                  <wp:extent cx="5667375" cy="1047750"/>
                  <wp:effectExtent l="0" t="0" r="0" b="0"/>
                  <wp:docPr id="1806" name="drex_module_36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6" name="drex_module_36_2_custom_3.png"/>
                          <pic:cNvPicPr/>
                        </pic:nvPicPr>
                        <pic:blipFill>
                          <a:blip r:embed="rId1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2C6D25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D00119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507FCDD6" w14:textId="5BD9F5C9" w:rsidR="00EE4219" w:rsidRDefault="00167843">
      <w:pPr>
        <w:spacing w:before="160" w:after="160"/>
      </w:pPr>
      <w:r>
        <w:t>Для поиска можно выбрать как один, так и несколько статусов должников включая выборку подстатусов (</w:t>
      </w:r>
      <w:hyperlink w:anchor="cap_03b78d2f-a303-4442-bc30-85f1d7df0a1e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71E78C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08652E" w14:textId="77777777" w:rsidR="00EE4219" w:rsidRDefault="00167843">
            <w:pPr>
              <w:spacing w:line="240" w:lineRule="auto"/>
              <w:jc w:val="center"/>
            </w:pPr>
            <w:bookmarkStart w:id="1929" w:name="cap_03b78d2f-a303-4442-bc30-85f1d7df0a1e"/>
            <w:bookmarkEnd w:id="1929"/>
            <w:r>
              <w:rPr>
                <w:noProof/>
              </w:rPr>
              <w:drawing>
                <wp:inline distT="0" distB="0" distL="0" distR="0" wp14:anchorId="5CEC7611" wp14:editId="767A4E80">
                  <wp:extent cx="5667375" cy="981075"/>
                  <wp:effectExtent l="0" t="0" r="0" b="0"/>
                  <wp:docPr id="1807" name="drex_module_36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7" name="drex_module_36_2_custom_4.png"/>
                          <pic:cNvPicPr/>
                        </pic:nvPicPr>
                        <pic:blipFill>
                          <a:blip r:embed="rId1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1D1C2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0BD5FD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03CD1A4C" w14:textId="77777777" w:rsidR="00EE4219" w:rsidRDefault="00167843">
      <w:pPr>
        <w:spacing w:before="160" w:after="160"/>
      </w:pPr>
      <w:r>
        <w:lastRenderedPageBreak/>
        <w:t>В таблице представлены все доступные для выбора статусы и подстатусы, относящиеся к ним:</w:t>
      </w:r>
    </w:p>
    <w:tbl>
      <w:tblPr>
        <w:tblStyle w:val="a3"/>
        <w:tblW w:w="9330" w:type="dxa"/>
        <w:jc w:val="center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4395"/>
        <w:gridCol w:w="4935"/>
      </w:tblGrid>
      <w:tr w:rsidR="00EE4219" w14:paraId="19EE3A0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769645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Наименование статуса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6FCBE7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Наименование подстатуса</w:t>
            </w:r>
          </w:p>
        </w:tc>
      </w:tr>
      <w:tr w:rsidR="00EE4219" w14:paraId="3D9FA65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35FC75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Новый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22F86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очереди</w:t>
            </w:r>
          </w:p>
        </w:tc>
      </w:tr>
      <w:tr w:rsidR="00EE4219" w14:paraId="72EF07F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BC1551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8A9E7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ИП не найдено</w:t>
            </w:r>
          </w:p>
        </w:tc>
      </w:tr>
      <w:tr w:rsidR="00EE4219" w14:paraId="0F8F665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1241EF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278638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в ФССП сформировано</w:t>
            </w:r>
          </w:p>
        </w:tc>
      </w:tr>
      <w:tr w:rsidR="00EE4219" w14:paraId="31E1FF89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5532D5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  <w:shd w:val="solid" w:color="FFFFFF" w:fill="auto"/>
          </w:tcPr>
          <w:p w14:paraId="5E8BBD1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Запрос в ФНС об открытых счетах должника сформирован</w:t>
            </w:r>
          </w:p>
        </w:tc>
      </w:tr>
      <w:tr w:rsidR="00EE4219" w14:paraId="0E7F5190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14FEFD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E87100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Запрос в ФНС об открытых счетах должника подписан и отправлен по ЭЦП</w:t>
            </w:r>
          </w:p>
        </w:tc>
      </w:tr>
      <w:tr w:rsidR="00EE4219" w14:paraId="36462F7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68B371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Архив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B8BD6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История просуженных дел</w:t>
            </w:r>
          </w:p>
        </w:tc>
      </w:tr>
      <w:tr w:rsidR="00EE4219" w14:paraId="182AF7B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96EFE5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Готов к подаче иска в суд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7E08F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Пошлина оплачена</w:t>
            </w:r>
          </w:p>
        </w:tc>
      </w:tr>
      <w:tr w:rsidR="00EE4219" w14:paraId="0720BF1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6D4D31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3372F5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Задолженность погашена</w:t>
            </w:r>
          </w:p>
        </w:tc>
      </w:tr>
      <w:tr w:rsidR="00EE4219" w14:paraId="6A9B1AD5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502AC1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484ED9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о возврате госпошлины (отсутствуют основания для подачи иска)</w:t>
            </w:r>
          </w:p>
        </w:tc>
      </w:tr>
      <w:tr w:rsidR="00EE4219" w14:paraId="427AD70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6155F0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Иск подан в суд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2ABBF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формирования документов в суд</w:t>
            </w:r>
          </w:p>
        </w:tc>
      </w:tr>
      <w:tr w:rsidR="00EE4219" w14:paraId="0EC05B9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9782D3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882D8B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направлено</w:t>
            </w:r>
          </w:p>
        </w:tc>
      </w:tr>
      <w:tr w:rsidR="00EE4219" w14:paraId="6F5217F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858BEB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255595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Зарегистрирован</w:t>
            </w:r>
          </w:p>
        </w:tc>
      </w:tr>
      <w:tr w:rsidR="00EE4219" w14:paraId="430FD28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6DDD4F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0CFE84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Заведен первичный документ</w:t>
            </w:r>
          </w:p>
        </w:tc>
      </w:tr>
      <w:tr w:rsidR="00EE4219" w14:paraId="6AFBDBB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0D3960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35EE82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Вынесен судебный приказ</w:t>
            </w:r>
          </w:p>
        </w:tc>
      </w:tr>
      <w:tr w:rsidR="00EE4219" w14:paraId="7E0F76BC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287E8D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B8BD24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невозможна из-за отсутствия судьи</w:t>
            </w:r>
          </w:p>
        </w:tc>
      </w:tr>
      <w:tr w:rsidR="00EE4219" w14:paraId="169EBB8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4B154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57C8FA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Технический отказ</w:t>
            </w:r>
          </w:p>
        </w:tc>
      </w:tr>
      <w:tr w:rsidR="00EE4219" w14:paraId="6BB1276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8BF730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E96D68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Вступило в силу</w:t>
            </w:r>
          </w:p>
        </w:tc>
      </w:tr>
      <w:tr w:rsidR="00EE4219" w14:paraId="05EF0E7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4167E6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63B8F2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Отмена решения</w:t>
            </w:r>
          </w:p>
        </w:tc>
      </w:tr>
      <w:tr w:rsidR="00EE4219" w14:paraId="63899D4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0B3337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BB8971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Оставлено без движения</w:t>
            </w:r>
          </w:p>
        </w:tc>
      </w:tr>
      <w:tr w:rsidR="00EE4219" w14:paraId="627DCF2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63AF05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83E20D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Возвращено</w:t>
            </w:r>
          </w:p>
        </w:tc>
      </w:tr>
      <w:tr w:rsidR="00EE4219" w14:paraId="40C96F8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804A0F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7A5DAD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в суд по другой подсудности</w:t>
            </w:r>
          </w:p>
        </w:tc>
      </w:tr>
      <w:tr w:rsidR="00EE4219" w14:paraId="2F24F55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C96152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AA74C3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Необходима переподача в суд</w:t>
            </w:r>
          </w:p>
        </w:tc>
      </w:tr>
      <w:tr w:rsidR="00EE4219" w14:paraId="7C9624C5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E4C606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E8DAF9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об ускорении рассмотрения дела направлено</w:t>
            </w:r>
          </w:p>
        </w:tc>
      </w:tr>
      <w:tr w:rsidR="00EE4219" w14:paraId="195ACE4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0D8F81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E471E1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Передано по подсудности</w:t>
            </w:r>
          </w:p>
        </w:tc>
      </w:tr>
      <w:tr w:rsidR="00EE4219" w14:paraId="594DDCF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A80C73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8F27A6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подано</w:t>
            </w:r>
          </w:p>
        </w:tc>
      </w:tr>
      <w:tr w:rsidR="00EE4219" w14:paraId="543C10DD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21CD24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AC78B6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уточнении размера исковых требований</w:t>
            </w:r>
          </w:p>
        </w:tc>
      </w:tr>
      <w:tr w:rsidR="00EE4219" w14:paraId="520D495E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5FC055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76252B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ознакомлении с материалами дела</w:t>
            </w:r>
          </w:p>
        </w:tc>
      </w:tr>
      <w:tr w:rsidR="00EE4219" w14:paraId="7C348C5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C48F23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9B4127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 приобщении к делу дополнительных документов</w:t>
            </w:r>
          </w:p>
        </w:tc>
      </w:tr>
      <w:tr w:rsidR="00EE4219" w14:paraId="0788257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F98350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D2F381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отказе от иска</w:t>
            </w:r>
          </w:p>
        </w:tc>
      </w:tr>
      <w:tr w:rsidR="00EE4219" w14:paraId="5A88EE59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1164C1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F52E78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 прекращении производства по делу</w:t>
            </w:r>
          </w:p>
        </w:tc>
      </w:tr>
      <w:tr w:rsidR="00EE4219" w14:paraId="0C8DE576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2CB11C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79364C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 исправлении описок, опечаток или арифметических ошибок</w:t>
            </w:r>
          </w:p>
        </w:tc>
      </w:tr>
      <w:tr w:rsidR="00EE4219" w14:paraId="22F4441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A89810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0DE807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Рассмотрение</w:t>
            </w:r>
          </w:p>
        </w:tc>
      </w:tr>
      <w:tr w:rsidR="00EE4219" w14:paraId="469B7494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E49919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FD201C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 отложении судебного разбирательства</w:t>
            </w:r>
          </w:p>
        </w:tc>
      </w:tr>
      <w:tr w:rsidR="00EE4219" w14:paraId="6ED63C0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D43592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C17F9C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Перерыв</w:t>
            </w:r>
          </w:p>
        </w:tc>
      </w:tr>
      <w:tr w:rsidR="00EE4219" w14:paraId="2DD89DB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C9D8BF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98CE92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Объединено</w:t>
            </w:r>
          </w:p>
        </w:tc>
      </w:tr>
      <w:tr w:rsidR="00EE4219" w14:paraId="56658CF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27195E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9052B9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Вынесено решение</w:t>
            </w:r>
          </w:p>
        </w:tc>
      </w:tr>
      <w:tr w:rsidR="00EE4219" w14:paraId="0C66D92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DE464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3B34D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Отказано в принятии</w:t>
            </w:r>
          </w:p>
        </w:tc>
      </w:tr>
      <w:tr w:rsidR="00EE4219" w14:paraId="2052CB7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A6483F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62E7BD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Отказ в иске</w:t>
            </w:r>
          </w:p>
        </w:tc>
      </w:tr>
      <w:tr w:rsidR="00EE4219" w14:paraId="094F719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546993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86301F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Удовлетворено частично</w:t>
            </w:r>
          </w:p>
        </w:tc>
      </w:tr>
      <w:tr w:rsidR="00EE4219" w14:paraId="6BE5CF2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C4A5DC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E1BCF1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Удовлетворено</w:t>
            </w:r>
          </w:p>
        </w:tc>
      </w:tr>
      <w:tr w:rsidR="00EE4219" w14:paraId="67EB548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49AEF0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7C9130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Выдан исполнительный лист</w:t>
            </w:r>
          </w:p>
        </w:tc>
      </w:tr>
      <w:tr w:rsidR="00EE4219" w14:paraId="2E2D7774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166AE0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90EF72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 оставлении искового заявления без движения</w:t>
            </w:r>
          </w:p>
        </w:tc>
      </w:tr>
      <w:tr w:rsidR="00EE4219" w14:paraId="32E4FDA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4C6B85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BC580A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Отклонено</w:t>
            </w:r>
          </w:p>
        </w:tc>
      </w:tr>
      <w:tr w:rsidR="00EE4219" w14:paraId="2D0272B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E4B77B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25FB72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Прекращено</w:t>
            </w:r>
          </w:p>
        </w:tc>
      </w:tr>
      <w:tr w:rsidR="00EE4219" w14:paraId="19B5818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F6BF20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20F22C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Возврат пошлины</w:t>
            </w:r>
          </w:p>
        </w:tc>
      </w:tr>
      <w:tr w:rsidR="00EE4219" w14:paraId="675BDBAA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363CEE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2CC6C1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на возврат госпошлины (отсутствуют основания для подачи иска)</w:t>
            </w:r>
          </w:p>
        </w:tc>
      </w:tr>
      <w:tr w:rsidR="00EE4219" w14:paraId="50A8F675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06E7C4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5F6305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на возврат госпошлины (иск возвращен)</w:t>
            </w:r>
          </w:p>
        </w:tc>
      </w:tr>
      <w:tr w:rsidR="00EE4219" w14:paraId="54B22131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03CE93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618E91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ходатайства об уточнении исковых требований</w:t>
            </w:r>
          </w:p>
        </w:tc>
      </w:tr>
      <w:tr w:rsidR="00EE4219" w14:paraId="2ACB4EB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B043D8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52796A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Оплата задолженности</w:t>
            </w:r>
          </w:p>
        </w:tc>
      </w:tr>
      <w:tr w:rsidR="00EE4219" w14:paraId="533B895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96EE2F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D3C740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Требуется проверка данных</w:t>
            </w:r>
          </w:p>
        </w:tc>
      </w:tr>
      <w:tr w:rsidR="00EE4219" w14:paraId="55E8825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1141F9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71CC61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Нарушены сроки рассмотрения</w:t>
            </w:r>
          </w:p>
        </w:tc>
      </w:tr>
      <w:tr w:rsidR="00EE4219" w14:paraId="287521D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DD854B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44F7CD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очереди</w:t>
            </w:r>
          </w:p>
        </w:tc>
      </w:tr>
      <w:tr w:rsidR="00EE4219" w14:paraId="401895C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A017F0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8C31C1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Ходатайство: в очереди</w:t>
            </w:r>
          </w:p>
        </w:tc>
      </w:tr>
      <w:tr w:rsidR="00EE4219" w14:paraId="76EEDFD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362EA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BA8D48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Ходатайство: зарегистрирован</w:t>
            </w:r>
          </w:p>
        </w:tc>
      </w:tr>
      <w:tr w:rsidR="00EE4219" w14:paraId="7B00F23A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0D306A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607241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Ходатайство: заведен первичный документ</w:t>
            </w:r>
          </w:p>
        </w:tc>
      </w:tr>
      <w:tr w:rsidR="00EE4219" w14:paraId="458DA7B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5993C7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D872B1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Ходатайство: вынесен судебный приказ</w:t>
            </w:r>
          </w:p>
        </w:tc>
      </w:tr>
      <w:tr w:rsidR="00EE4219" w14:paraId="542D8BA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67E986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B76B5E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Ходатайство: технический отказ</w:t>
            </w:r>
          </w:p>
        </w:tc>
      </w:tr>
      <w:tr w:rsidR="00EE4219" w14:paraId="6EFF67B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526D1C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F30D24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Ходатайство: вступило в силу</w:t>
            </w:r>
          </w:p>
        </w:tc>
      </w:tr>
      <w:tr w:rsidR="00EE4219" w14:paraId="7A1D6DF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3B090F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ED7712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Ходатайство: возвращено</w:t>
            </w:r>
          </w:p>
        </w:tc>
      </w:tr>
      <w:tr w:rsidR="00EE4219" w14:paraId="49AEEFF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10736C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Мой статус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28D63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 </w:t>
            </w:r>
          </w:p>
        </w:tc>
      </w:tr>
      <w:tr w:rsidR="00EE4219" w14:paraId="70C2CF7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38DDD3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Подано в ФССП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A2D49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Принято к производству</w:t>
            </w:r>
          </w:p>
        </w:tc>
      </w:tr>
      <w:tr w:rsidR="00EE4219" w14:paraId="25047FB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9DF8EB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36356C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Взыскание задолженности</w:t>
            </w:r>
          </w:p>
        </w:tc>
      </w:tr>
      <w:tr w:rsidR="00EE4219" w14:paraId="2CE97E5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A523AB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2561ED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исполнении</w:t>
            </w:r>
          </w:p>
        </w:tc>
      </w:tr>
      <w:tr w:rsidR="00EE4219" w14:paraId="4C19AA3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A0827C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CBA8F5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Окончено</w:t>
            </w:r>
          </w:p>
        </w:tc>
      </w:tr>
      <w:tr w:rsidR="00EE4219" w14:paraId="6E930E1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A4B177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C38EAC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Отчет от ФССП</w:t>
            </w:r>
          </w:p>
        </w:tc>
      </w:tr>
      <w:tr w:rsidR="00EE4219" w14:paraId="7868C0E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903444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931D94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процессе отправки</w:t>
            </w:r>
          </w:p>
        </w:tc>
      </w:tr>
      <w:tr w:rsidR="00EE4219" w14:paraId="1D85EE4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BCFE0F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E6B82C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отправки</w:t>
            </w:r>
          </w:p>
        </w:tc>
      </w:tr>
      <w:tr w:rsidR="00EE4219" w14:paraId="6D62A50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121027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E02682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Зарегистрировано на портале</w:t>
            </w:r>
          </w:p>
        </w:tc>
      </w:tr>
      <w:tr w:rsidR="00EE4219" w14:paraId="63764BD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61663D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F9C1FA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зарегистрировано</w:t>
            </w:r>
          </w:p>
        </w:tc>
      </w:tr>
      <w:tr w:rsidR="00EE4219" w14:paraId="2376D59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493819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FF9F69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отправлено в ведомство</w:t>
            </w:r>
          </w:p>
        </w:tc>
      </w:tr>
      <w:tr w:rsidR="00EE4219" w14:paraId="0690E36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EC61DD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7731F9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получено ведомством (сообщение доставлено)</w:t>
            </w:r>
          </w:p>
        </w:tc>
      </w:tr>
      <w:tr w:rsidR="00EE4219" w14:paraId="75711AFE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712C60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3C05B0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Промежуточные результаты по заявлению (доставлен)</w:t>
            </w:r>
          </w:p>
        </w:tc>
      </w:tr>
      <w:tr w:rsidR="00EE4219" w14:paraId="3081DC4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25815B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CE035E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Услуга оказана</w:t>
            </w:r>
          </w:p>
        </w:tc>
      </w:tr>
      <w:tr w:rsidR="00EE4219" w14:paraId="59D56C5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ED64F2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E464BC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Отзыв прекращения ИП</w:t>
            </w:r>
          </w:p>
        </w:tc>
      </w:tr>
      <w:tr w:rsidR="00EE4219" w14:paraId="6EE85A7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AAAF58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Подано в ФНС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15A1A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Обращение создано</w:t>
            </w:r>
          </w:p>
        </w:tc>
      </w:tr>
      <w:tr w:rsidR="00EE4219" w14:paraId="6A4D0B6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E3614B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81860F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Обращение отправлено</w:t>
            </w:r>
          </w:p>
        </w:tc>
      </w:tr>
      <w:tr w:rsidR="00EE4219" w14:paraId="57D6822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BBF558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DBFF2E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Обращение зарегистрировано</w:t>
            </w:r>
          </w:p>
        </w:tc>
      </w:tr>
      <w:tr w:rsidR="00EE4219" w14:paraId="456A0BF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4AE947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3E438F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 ответ</w:t>
            </w:r>
          </w:p>
        </w:tc>
      </w:tr>
      <w:tr w:rsidR="00EE4219" w14:paraId="03FE76E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5A9B7D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Отправлен в банк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0BD52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Подано в банк</w:t>
            </w:r>
          </w:p>
        </w:tc>
      </w:tr>
      <w:tr w:rsidR="00EE4219" w14:paraId="03DCB7A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24DF2D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59297F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Взыскание задолженности банком</w:t>
            </w:r>
          </w:p>
        </w:tc>
      </w:tr>
      <w:tr w:rsidR="00EE4219" w14:paraId="2A71240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7F0C43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6064AD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 ответ от банка</w:t>
            </w:r>
          </w:p>
        </w:tc>
      </w:tr>
      <w:tr w:rsidR="00EE4219" w14:paraId="5938ACA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7FA377" w14:textId="77777777" w:rsidR="00EE4219" w:rsidRDefault="00EE4219"/>
        </w:tc>
        <w:tc>
          <w:tcPr>
            <w:tcW w:w="493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8AEE94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Ответ от банка распознан</w:t>
            </w:r>
          </w:p>
        </w:tc>
      </w:tr>
      <w:tr w:rsidR="00EE4219" w14:paraId="4DF38E5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395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44444D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Прекращение ИП по должнику</w:t>
            </w:r>
          </w:p>
        </w:tc>
        <w:tc>
          <w:tcPr>
            <w:tcW w:w="49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FD42A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 </w:t>
            </w:r>
          </w:p>
        </w:tc>
      </w:tr>
    </w:tbl>
    <w:p w14:paraId="13A8488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обращения</w:t>
      </w:r>
      <w:r>
        <w:rPr>
          <w:rFonts w:ascii="Calibri" w:hAnsi="Calibri" w:cs="Calibri"/>
          <w:color w:val="000000"/>
        </w:rPr>
        <w:t xml:space="preserve"> </w:t>
      </w:r>
      <w:r>
        <w:t>– поиск по номеру обращения</w:t>
      </w:r>
    </w:p>
    <w:p w14:paraId="39F2D08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Ответственный сотрудник</w:t>
      </w:r>
      <w:r>
        <w:rPr>
          <w:rFonts w:ascii="Calibri" w:hAnsi="Calibri" w:cs="Calibri"/>
          <w:color w:val="000000"/>
        </w:rPr>
        <w:t xml:space="preserve"> </w:t>
      </w:r>
      <w:r>
        <w:t>– выпадающий список с перечнем ответственных сотрудников, закрепленных за должником. По выбранному сотруднику можно найти и сформировать список должников, которых он курирует.</w:t>
      </w:r>
    </w:p>
    <w:p w14:paraId="3336F6C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Наличие ИП –</w:t>
      </w:r>
      <w:r>
        <w:rPr>
          <w:rFonts w:ascii="Calibri" w:hAnsi="Calibri" w:cs="Calibri"/>
          <w:color w:val="000000"/>
        </w:rPr>
        <w:t xml:space="preserve"> </w:t>
      </w:r>
      <w:r>
        <w:t>наличие исполнительного производс</w:t>
      </w:r>
      <w:r>
        <w:t>тва. Выбрать из выпадающего списка (да / нет)</w:t>
      </w:r>
    </w:p>
    <w:p w14:paraId="5EA6166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 объекта</w:t>
      </w:r>
      <w:r>
        <w:rPr>
          <w:rFonts w:ascii="Calibri" w:hAnsi="Calibri" w:cs="Calibri"/>
          <w:color w:val="000000"/>
        </w:rPr>
        <w:t xml:space="preserve"> </w:t>
      </w:r>
      <w:r>
        <w:t>– выпадающий список типов объектов недвижимости:</w:t>
      </w:r>
    </w:p>
    <w:p w14:paraId="24B6F6D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МКД</w:t>
      </w:r>
    </w:p>
    <w:p w14:paraId="1A2771A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ЧЖД</w:t>
      </w:r>
    </w:p>
    <w:p w14:paraId="763F5F8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МФЦ</w:t>
      </w:r>
    </w:p>
    <w:p w14:paraId="78403AF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Нежилое помещение</w:t>
      </w:r>
    </w:p>
    <w:p w14:paraId="53232B3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Отдельная квартира</w:t>
      </w:r>
    </w:p>
    <w:p w14:paraId="073D9ED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Кладовая</w:t>
      </w:r>
    </w:p>
    <w:p w14:paraId="6203915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Машиноместо</w:t>
      </w:r>
    </w:p>
    <w:p w14:paraId="3DEBC4B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 участкам ФССП –</w:t>
      </w:r>
      <w:r>
        <w:rPr>
          <w:rFonts w:ascii="Calibri" w:hAnsi="Calibri" w:cs="Calibri"/>
          <w:color w:val="000000"/>
        </w:rPr>
        <w:t xml:space="preserve"> </w:t>
      </w:r>
      <w:r>
        <w:t>выбрать из выпадающего списка нужные участки ФССП для поиска данных</w:t>
      </w:r>
    </w:p>
    <w:p w14:paraId="18E79CD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составления реестра</w:t>
      </w:r>
      <w:r>
        <w:rPr>
          <w:rFonts w:ascii="Calibri" w:hAnsi="Calibri" w:cs="Calibri"/>
          <w:color w:val="000000"/>
        </w:rPr>
        <w:t xml:space="preserve"> </w:t>
      </w:r>
      <w:r>
        <w:t>– поиск должников по дате составления реестра. Дата выбирается из календаря.</w:t>
      </w:r>
    </w:p>
    <w:p w14:paraId="0877D81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отправки заказного письма</w:t>
      </w:r>
      <w:r>
        <w:rPr>
          <w:rFonts w:ascii="Calibri" w:hAnsi="Calibri" w:cs="Calibri"/>
          <w:color w:val="000000"/>
        </w:rPr>
        <w:t xml:space="preserve"> </w:t>
      </w:r>
      <w:r>
        <w:t>- поиск должников по дате отправки заказного письма. Дата выбирается из календаря.</w:t>
      </w:r>
    </w:p>
    <w:p w14:paraId="78A8CB5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ОС</w:t>
      </w:r>
      <w:r>
        <w:rPr>
          <w:rFonts w:ascii="Calibri" w:hAnsi="Calibri" w:cs="Calibri"/>
          <w:color w:val="000000"/>
        </w:rPr>
        <w:t xml:space="preserve"> </w:t>
      </w:r>
      <w:r>
        <w:t>– поиск должников по ОС</w:t>
      </w:r>
    </w:p>
    <w:p w14:paraId="7E8E5153" w14:textId="77777777" w:rsidR="00EE4219" w:rsidRDefault="00167843">
      <w:pPr>
        <w:spacing w:before="160" w:after="160"/>
      </w:pPr>
      <w:r>
        <w:t xml:space="preserve">При выборе </w:t>
      </w:r>
      <w:r>
        <w:rPr>
          <w:b/>
          <w:bCs/>
        </w:rPr>
        <w:t>«Запомнить текущий фильтр»,</w:t>
      </w:r>
      <w:r>
        <w:t xml:space="preserve"> выбранные параметры будут сохранены.</w:t>
      </w:r>
    </w:p>
    <w:p w14:paraId="34D2D351" w14:textId="53B6F6EF" w:rsidR="00EE4219" w:rsidRDefault="00167843">
      <w:pPr>
        <w:spacing w:before="160" w:after="160"/>
      </w:pPr>
      <w:r>
        <w:t>По окончанию настройки фильтр</w:t>
      </w:r>
      <w:r>
        <w:t xml:space="preserve">а необходимо нажать </w:t>
      </w:r>
      <w:r>
        <w:rPr>
          <w:b/>
          <w:bCs/>
        </w:rPr>
        <w:t>«Поиск»</w:t>
      </w:r>
      <w:r>
        <w:t xml:space="preserve"> для начала поиска данных, </w:t>
      </w:r>
      <w:r>
        <w:rPr>
          <w:b/>
          <w:bCs/>
        </w:rPr>
        <w:t>«Сбросить»</w:t>
      </w:r>
      <w:r>
        <w:t xml:space="preserve"> для отмены (</w:t>
      </w:r>
      <w:hyperlink w:anchor="cap_ba61871a-be34-4624-b948-c3606d92dbba">
        <w:r>
          <w:t>Рис.5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1DCFAD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018F23" w14:textId="77777777" w:rsidR="00EE4219" w:rsidRDefault="00167843">
            <w:pPr>
              <w:spacing w:line="240" w:lineRule="auto"/>
              <w:jc w:val="center"/>
            </w:pPr>
            <w:bookmarkStart w:id="1930" w:name="cap_ba61871a-be34-4624-b948-c3606d92dbba"/>
            <w:bookmarkEnd w:id="1930"/>
            <w:r>
              <w:rPr>
                <w:noProof/>
              </w:rPr>
              <w:drawing>
                <wp:inline distT="0" distB="0" distL="0" distR="0" wp14:anchorId="4D228D05" wp14:editId="4188D0DB">
                  <wp:extent cx="3152775" cy="485775"/>
                  <wp:effectExtent l="0" t="0" r="0" b="0"/>
                  <wp:docPr id="1808" name="drex_module_36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8" name="drex_module_36_2_custom_5.png"/>
                          <pic:cNvPicPr/>
                        </pic:nvPicPr>
                        <pic:blipFill>
                          <a:blip r:embed="rId1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27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8637C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90151A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4F158828" w14:textId="77777777" w:rsidR="00EE4219" w:rsidRDefault="00167843">
      <w:pPr>
        <w:spacing w:before="160" w:after="160"/>
      </w:pPr>
      <w:r>
        <w:t> </w:t>
      </w:r>
    </w:p>
    <w:p w14:paraId="08154458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32EBA755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31" w:name="c2e2f1a2-a92a-4c7a-8175-cba723f6ed98"/>
      <w:bookmarkEnd w:id="1931"/>
      <w:r>
        <w:rPr>
          <w:b/>
          <w:bCs/>
          <w:sz w:val="36"/>
          <w:szCs w:val="36"/>
        </w:rPr>
        <w:lastRenderedPageBreak/>
        <w:t>Переменные</w:t>
      </w:r>
    </w:p>
    <w:p w14:paraId="157F26AC" w14:textId="77777777" w:rsidR="00EE4219" w:rsidRDefault="00167843">
      <w:pPr>
        <w:spacing w:before="160" w:after="160"/>
        <w:rPr>
          <w:sz w:val="26"/>
          <w:szCs w:val="26"/>
        </w:rPr>
      </w:pPr>
      <w:r>
        <w:rPr>
          <w:sz w:val="26"/>
          <w:szCs w:val="26"/>
        </w:rPr>
        <w:t xml:space="preserve">В этом документе представлен список переменных модуля </w:t>
      </w:r>
      <w:r>
        <w:rPr>
          <w:b/>
          <w:bCs/>
          <w:sz w:val="26"/>
          <w:szCs w:val="26"/>
        </w:rPr>
        <w:t>"Конструктор документов"</w:t>
      </w:r>
      <w:r>
        <w:rPr>
          <w:sz w:val="26"/>
          <w:szCs w:val="26"/>
        </w:rPr>
        <w:t xml:space="preserve"> для работы с шаблонами документов и</w:t>
      </w:r>
      <w:r>
        <w:rPr>
          <w:sz w:val="26"/>
          <w:szCs w:val="26"/>
        </w:rPr>
        <w:br/>
        <w:t xml:space="preserve">модуля </w:t>
      </w:r>
      <w:r>
        <w:rPr>
          <w:b/>
          <w:bCs/>
          <w:sz w:val="26"/>
          <w:szCs w:val="26"/>
        </w:rPr>
        <w:t>"Обмен данными"</w:t>
      </w:r>
      <w:r>
        <w:rPr>
          <w:sz w:val="26"/>
          <w:szCs w:val="26"/>
        </w:rPr>
        <w:t xml:space="preserve"> для загрузки данных должников. Сопоставление переменных и отображение</w:t>
      </w:r>
      <w:r>
        <w:rPr>
          <w:sz w:val="26"/>
          <w:szCs w:val="26"/>
        </w:rPr>
        <w:br/>
        <w:t xml:space="preserve">загрузки в карточке должника. </w:t>
      </w:r>
    </w:p>
    <w:p w14:paraId="49FB5034" w14:textId="77777777" w:rsidR="00EE4219" w:rsidRDefault="00167843">
      <w:pPr>
        <w:spacing w:before="400" w:after="160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Модуль "Обмен дан</w:t>
      </w:r>
      <w:r>
        <w:rPr>
          <w:b/>
          <w:bCs/>
          <w:sz w:val="32"/>
          <w:szCs w:val="32"/>
        </w:rPr>
        <w:t>ными"</w:t>
      </w:r>
    </w:p>
    <w:p w14:paraId="4940ABD0" w14:textId="77777777" w:rsidR="00EE4219" w:rsidRDefault="00167843">
      <w:pPr>
        <w:spacing w:before="160" w:after="160"/>
      </w:pPr>
      <w:r>
        <w:t xml:space="preserve">Переменные в этом модуле используются для загрузки данных должника и корректном отображении этих данных в его карточке. </w:t>
      </w:r>
    </w:p>
    <w:p w14:paraId="510C2AFF" w14:textId="77777777" w:rsidR="00EE4219" w:rsidRDefault="00167843">
      <w:pPr>
        <w:spacing w:before="160" w:after="160"/>
      </w:pPr>
      <w:r>
        <w:t xml:space="preserve">Переменные назначаются на этапе формирования шаблона загрузки данных. </w:t>
      </w:r>
    </w:p>
    <w:p w14:paraId="5ADA49B5" w14:textId="2D2C23A4" w:rsidR="00EE4219" w:rsidRDefault="00167843">
      <w:pPr>
        <w:spacing w:before="160" w:after="160"/>
      </w:pPr>
      <w:r>
        <w:t>Пример шаблона: (</w:t>
      </w:r>
      <w:hyperlink w:anchor="cap_efd90c0b-0ae5-4124-b8d7-0f2ae44309d2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EFAFB7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4A9321" w14:textId="77777777" w:rsidR="00EE4219" w:rsidRDefault="00167843">
            <w:pPr>
              <w:spacing w:line="240" w:lineRule="auto"/>
              <w:jc w:val="center"/>
            </w:pPr>
            <w:bookmarkStart w:id="1932" w:name="cap_efd90c0b-0ae5-4124-b8d7-0f2ae44309d2"/>
            <w:bookmarkEnd w:id="1932"/>
            <w:r>
              <w:rPr>
                <w:noProof/>
              </w:rPr>
              <w:drawing>
                <wp:inline distT="0" distB="0" distL="0" distR="0" wp14:anchorId="38C14BCF" wp14:editId="6A860D67">
                  <wp:extent cx="5667375" cy="2343150"/>
                  <wp:effectExtent l="0" t="0" r="0" b="0"/>
                  <wp:docPr id="1809" name="drex_module_3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9" name="drex_module_37_custom.png"/>
                          <pic:cNvPicPr/>
                        </pic:nvPicPr>
                        <pic:blipFill>
                          <a:blip r:embed="rId7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87E632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8D804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3ADCC32" w14:textId="77777777" w:rsidR="00EE4219" w:rsidRDefault="00167843">
      <w:pPr>
        <w:spacing w:before="160" w:after="160"/>
      </w:pPr>
      <w:r>
        <w:t xml:space="preserve">В каждом столбце с данными должника назначается переменная, соответствующая типу данных в таблице. </w:t>
      </w:r>
    </w:p>
    <w:p w14:paraId="7D7F6085" w14:textId="116004E0" w:rsidR="00EE4219" w:rsidRDefault="00167843">
      <w:pPr>
        <w:spacing w:before="160" w:after="160"/>
      </w:pPr>
      <w:r>
        <w:t>При нажатии на «Выберите тип» в заголовке столбца, откроется список переменных для выбора.  (</w:t>
      </w:r>
      <w:hyperlink w:anchor="cap_ce501bdc-9acf-4720-aa32-01ee15a57258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9C6D33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A6BDAA" w14:textId="77777777" w:rsidR="00EE4219" w:rsidRDefault="00167843">
            <w:pPr>
              <w:spacing w:line="240" w:lineRule="auto"/>
              <w:jc w:val="center"/>
            </w:pPr>
            <w:bookmarkStart w:id="1933" w:name="cap_ce501bdc-9acf-4720-aa32-01ee15a57258"/>
            <w:bookmarkEnd w:id="1933"/>
            <w:r>
              <w:rPr>
                <w:noProof/>
              </w:rPr>
              <w:lastRenderedPageBreak/>
              <w:drawing>
                <wp:inline distT="0" distB="0" distL="0" distR="0" wp14:anchorId="33BD1404" wp14:editId="77B5B0FF">
                  <wp:extent cx="5667375" cy="2552700"/>
                  <wp:effectExtent l="0" t="0" r="0" b="0"/>
                  <wp:docPr id="1810" name="drex_module_37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" name="drex_module_37_custom_2.png"/>
                          <pic:cNvPicPr/>
                        </pic:nvPicPr>
                        <pic:blipFill>
                          <a:blip r:embed="rId7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6E0825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A292A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3DF5C2A9" w14:textId="77777777" w:rsidR="00EE4219" w:rsidRDefault="00167843">
      <w:pPr>
        <w:spacing w:before="400" w:after="160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Модуль "Конструктор документов"</w:t>
      </w:r>
    </w:p>
    <w:p w14:paraId="1839B2ED" w14:textId="77777777" w:rsidR="00EE4219" w:rsidRDefault="00167843">
      <w:pPr>
        <w:spacing w:before="160" w:after="160"/>
      </w:pPr>
      <w:r>
        <w:t>Переменные в этом модуле используются для автомати</w:t>
      </w:r>
      <w:r>
        <w:t>ческого формирования документов для подачи в суды и иные инстанции для каждого конкретного должника. Данные из переменных подставляются из карточки должника.</w:t>
      </w:r>
    </w:p>
    <w:p w14:paraId="7891E64A" w14:textId="77777777" w:rsidR="00EE4219" w:rsidRDefault="00167843">
      <w:pPr>
        <w:spacing w:before="160" w:after="160"/>
      </w:pPr>
      <w:r>
        <w:t>Каждая переменная представляет собой функцию с определенным набором данных. Переменные бывают текстовые (ФИО, адрес и пр), числовые (номер паспорта, дата рождения, сумма долга и пр), комбинированные (адрес с индексом и пр), а также группирующие несколько в</w:t>
      </w:r>
      <w:r>
        <w:t xml:space="preserve">идов данных (все данные собственника + адрес регистрации и пр). Эти функции подставляются в шаблон документа. Это нужно для того, чтобы при работе с должниками система автоматически подставляла в документ данные любого должника, выбранного из списка. </w:t>
      </w:r>
    </w:p>
    <w:p w14:paraId="103CADEE" w14:textId="2BA7C4FE" w:rsidR="00EE4219" w:rsidRDefault="00167843">
      <w:pPr>
        <w:spacing w:before="160" w:after="160"/>
      </w:pPr>
      <w:r>
        <w:t>Спис</w:t>
      </w:r>
      <w:r>
        <w:t>ок переменных доступен в правой части экрана и сгруппирован по категориям. (</w:t>
      </w:r>
      <w:hyperlink w:anchor="cap_7fcc60c8-274d-4a0e-8338-9307d57d13be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935181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E93F7C" w14:textId="77777777" w:rsidR="00EE4219" w:rsidRDefault="00167843">
            <w:pPr>
              <w:spacing w:line="240" w:lineRule="auto"/>
              <w:jc w:val="center"/>
            </w:pPr>
            <w:bookmarkStart w:id="1934" w:name="cap_7fcc60c8-274d-4a0e-8338-9307d57d13be"/>
            <w:bookmarkEnd w:id="1934"/>
            <w:r>
              <w:rPr>
                <w:noProof/>
              </w:rPr>
              <w:lastRenderedPageBreak/>
              <w:drawing>
                <wp:inline distT="0" distB="0" distL="0" distR="0" wp14:anchorId="105414C9" wp14:editId="04AE1719">
                  <wp:extent cx="5667375" cy="2524125"/>
                  <wp:effectExtent l="0" t="0" r="0" b="0"/>
                  <wp:docPr id="1811" name="drex_module_37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" name="drex_module_37_custom_3.png"/>
                          <pic:cNvPicPr/>
                        </pic:nvPicPr>
                        <pic:blipFill>
                          <a:blip r:embed="rId7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7729C6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EB06DA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22E71900" w14:textId="77777777" w:rsidR="00EE4219" w:rsidRDefault="00167843">
      <w:pPr>
        <w:spacing w:before="160" w:after="160"/>
      </w:pPr>
      <w:r>
        <w:t xml:space="preserve">Для каждого вида производства (Досудебное, Судебное, Исполнительное) предусмотрен индивидуальный список переменных. </w:t>
      </w:r>
    </w:p>
    <w:p w14:paraId="16B6D8F6" w14:textId="77777777" w:rsidR="00EE4219" w:rsidRDefault="00167843">
      <w:pPr>
        <w:spacing w:before="160" w:after="160"/>
      </w:pPr>
      <w:r>
        <w:t xml:space="preserve">При выборе типа производства выводится соответствующий ему список. </w:t>
      </w:r>
    </w:p>
    <w:p w14:paraId="7FAE2589" w14:textId="5E3CFFEA" w:rsidR="00EE4219" w:rsidRDefault="00167843">
      <w:pPr>
        <w:spacing w:before="160" w:after="160"/>
      </w:pPr>
      <w:r>
        <w:t>Пример шаблона документа с добавленными переменными: (</w:t>
      </w:r>
      <w:hyperlink w:anchor="cap_6de3d998-65ed-4a54-aa71-a553b07e4d81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E8162A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E3069C" w14:textId="77777777" w:rsidR="00EE4219" w:rsidRDefault="00167843">
            <w:pPr>
              <w:spacing w:line="240" w:lineRule="auto"/>
              <w:jc w:val="center"/>
            </w:pPr>
            <w:bookmarkStart w:id="1935" w:name="cap_6de3d998-65ed-4a54-aa71-a553b07e4d81"/>
            <w:bookmarkEnd w:id="1935"/>
            <w:r>
              <w:rPr>
                <w:noProof/>
              </w:rPr>
              <w:drawing>
                <wp:inline distT="0" distB="0" distL="0" distR="0" wp14:anchorId="25B8D6C7" wp14:editId="3F1448B7">
                  <wp:extent cx="5667375" cy="3057525"/>
                  <wp:effectExtent l="0" t="0" r="0" b="0"/>
                  <wp:docPr id="1812" name="drex_module_37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" name="drex_module_37_custom_4.png"/>
                          <pic:cNvPicPr/>
                        </pic:nvPicPr>
                        <pic:blipFill>
                          <a:blip r:embed="rId7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05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2E10F4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B3055A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0F132E59" w14:textId="77777777" w:rsidR="00EE4219" w:rsidRDefault="00167843">
      <w:pPr>
        <w:spacing w:before="160" w:after="160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В сравнительной таблице приведено описание и значение переменных в обоих модулях, а также их сопоставление.</w:t>
      </w:r>
    </w:p>
    <w:p w14:paraId="6DE5B7DE" w14:textId="77777777" w:rsidR="00EE4219" w:rsidRDefault="00167843">
      <w:pPr>
        <w:spacing w:before="160" w:after="160"/>
      </w:pPr>
      <w:r>
        <w:br w:type="page"/>
      </w:r>
    </w:p>
    <w:p w14:paraId="20CB9E96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36" w:name="8917328b-72dc-4b5e-9cd3-15845fc5a471"/>
      <w:bookmarkEnd w:id="1936"/>
      <w:r>
        <w:rPr>
          <w:b/>
          <w:bCs/>
          <w:sz w:val="36"/>
          <w:szCs w:val="36"/>
        </w:rPr>
        <w:lastRenderedPageBreak/>
        <w:t>Автотранспорт</w:t>
      </w:r>
    </w:p>
    <w:p w14:paraId="3E8F995D" w14:textId="77777777" w:rsidR="00EE4219" w:rsidRDefault="00167843">
      <w:pPr>
        <w:spacing w:before="160" w:after="160"/>
      </w:pPr>
      <w:r>
        <w:t>*если название переменных в конструкторе документов и в загрузке дан</w:t>
      </w:r>
      <w:r>
        <w:t xml:space="preserve">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683"/>
        <w:gridCol w:w="2885"/>
        <w:gridCol w:w="1683"/>
        <w:gridCol w:w="916"/>
        <w:gridCol w:w="1556"/>
        <w:gridCol w:w="1182"/>
      </w:tblGrid>
      <w:tr w:rsidR="00EE4219" w14:paraId="1AC97B3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FB597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A39AB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736E0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5176BD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Описание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44E2DD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C0069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5CD6ECD4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88B4D6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и время фиксации поездки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8E5700" w14:textId="77777777" w:rsidR="00EE4219" w:rsidRDefault="00167843">
            <w:pPr>
              <w:spacing w:before="160" w:after="160"/>
            </w:pPr>
            <w:r>
              <w:t>{{Автомобиль_Дата_Фиксации_Поездки}}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AC6BFF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и время поездки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B7FD0B" w14:textId="77777777" w:rsidR="00EE4219" w:rsidRDefault="00EE4219"/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73359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48DB83DF" w14:textId="77777777" w:rsidR="00EE4219" w:rsidRDefault="00167843">
            <w:pPr>
              <w:spacing w:before="160" w:after="160"/>
            </w:pPr>
            <w:r>
              <w:t>21.05.2023 15:08:17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5EEDD6" w14:textId="77777777" w:rsidR="00EE4219" w:rsidRDefault="00EE4219"/>
        </w:tc>
      </w:tr>
      <w:tr w:rsidR="00EE4219" w14:paraId="34E6D038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4862CC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Идентификационный номер (VIN)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030786" w14:textId="77777777" w:rsidR="00EE4219" w:rsidRDefault="00167843">
            <w:pPr>
              <w:spacing w:before="160" w:after="160"/>
            </w:pPr>
            <w:r>
              <w:t>{{Автомобиль_ВИН}}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446A3C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Идентификационный номер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AC4F60" w14:textId="77777777" w:rsidR="00EE4219" w:rsidRDefault="00EE4219"/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6DC59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254299D6" w14:textId="77777777" w:rsidR="00EE4219" w:rsidRDefault="00167843">
            <w:pPr>
              <w:spacing w:before="160" w:after="160"/>
            </w:pPr>
            <w:r>
              <w:t>GTE5VXQ5632489625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146802" w14:textId="77777777" w:rsidR="00EE4219" w:rsidRDefault="00EE4219"/>
        </w:tc>
      </w:tr>
      <w:tr w:rsidR="00EE4219" w14:paraId="6C556BE0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CED6BA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Наименование марки и модели авто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106401" w14:textId="77777777" w:rsidR="00EE4219" w:rsidRDefault="00167843">
            <w:pPr>
              <w:spacing w:before="160" w:after="160"/>
            </w:pPr>
            <w:r>
              <w:t>{{Автомобиль_Марка}}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D94A4F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Марка, модель ТС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04B1A1" w14:textId="77777777" w:rsidR="00EE4219" w:rsidRDefault="00EE4219"/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1F744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3DBCE5AB" w14:textId="77777777" w:rsidR="00EE4219" w:rsidRDefault="00167843">
            <w:pPr>
              <w:spacing w:before="160" w:after="160"/>
            </w:pPr>
            <w:r>
              <w:t>НИССАН МУРАНО</w:t>
            </w:r>
          </w:p>
          <w:p w14:paraId="12C3A019" w14:textId="77777777" w:rsidR="00EE4219" w:rsidRDefault="00167843">
            <w:pPr>
              <w:spacing w:before="160" w:after="160"/>
            </w:pPr>
            <w:r>
              <w:t xml:space="preserve">Заполняется прописными буквами на русском </w:t>
            </w:r>
            <w:r>
              <w:lastRenderedPageBreak/>
              <w:t>языке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E1A3CA" w14:textId="77777777" w:rsidR="00EE4219" w:rsidRDefault="00EE4219"/>
        </w:tc>
      </w:tr>
      <w:tr w:rsidR="00EE4219" w14:paraId="6D3B41F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185501" w14:textId="77777777" w:rsidR="00EE4219" w:rsidRDefault="00167843">
            <w:pPr>
              <w:spacing w:before="160" w:after="160"/>
            </w:pPr>
            <w:r>
              <w:t>Номер транзакции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81DF1A" w14:textId="77777777" w:rsidR="00EE4219" w:rsidRDefault="00167843">
            <w:pPr>
              <w:spacing w:before="160" w:after="160"/>
            </w:pPr>
            <w:r>
              <w:t>{{Автомобиль_Номер_Транзакции}}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58DD30" w14:textId="77777777" w:rsidR="00EE4219" w:rsidRDefault="00167843">
            <w:pPr>
              <w:spacing w:before="160" w:after="160"/>
            </w:pPr>
            <w:r>
              <w:t>Номер транзакции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2A2DC4" w14:textId="77777777" w:rsidR="00EE4219" w:rsidRDefault="00EE4219"/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2A7BF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46E187D2" w14:textId="77777777" w:rsidR="00EE4219" w:rsidRDefault="00167843">
            <w:pPr>
              <w:spacing w:before="160" w:after="160"/>
            </w:pPr>
            <w:r>
              <w:t>123596514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2450C4" w14:textId="77777777" w:rsidR="00EE4219" w:rsidRDefault="00EE4219"/>
        </w:tc>
      </w:tr>
      <w:tr w:rsidR="00EE4219" w14:paraId="6DAB9B58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5FC8D4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Пункт взимания платы / полоса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A823CB" w14:textId="77777777" w:rsidR="00EE4219" w:rsidRDefault="00167843">
            <w:pPr>
              <w:spacing w:before="160" w:after="160"/>
            </w:pPr>
            <w:r>
              <w:t>{{Автомобиль_ПВП_Полоса}}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71CDC1" w14:textId="77777777" w:rsidR="00EE4219" w:rsidRDefault="00167843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Полоса дороги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EF48FE" w14:textId="77777777" w:rsidR="00EE4219" w:rsidRDefault="00EE4219"/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D016F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070E8BCE" w14:textId="77777777" w:rsidR="00EE4219" w:rsidRDefault="00167843">
            <w:pPr>
              <w:spacing w:before="160" w:after="160"/>
            </w:pPr>
            <w:r>
              <w:t>Домодедово – М-5 «Урал»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161189" w14:textId="77777777" w:rsidR="00EE4219" w:rsidRDefault="00EE4219"/>
        </w:tc>
      </w:tr>
      <w:tr w:rsidR="00EE4219" w14:paraId="3450FFC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73725B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СТС автомобиля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F702C5" w14:textId="77777777" w:rsidR="00EE4219" w:rsidRDefault="00167843">
            <w:pPr>
              <w:spacing w:before="160" w:after="160"/>
            </w:pPr>
            <w:r>
              <w:t>{{Автомобиль_СТС}}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322732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Номер свидетельства о регистрации ТС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1664A8" w14:textId="77777777" w:rsidR="00EE4219" w:rsidRDefault="00EE4219"/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20636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6B929FF0" w14:textId="77777777" w:rsidR="00EE4219" w:rsidRDefault="00167843">
            <w:pPr>
              <w:spacing w:before="160" w:after="160"/>
            </w:pPr>
            <w:r>
              <w:t>47ОА 562384</w:t>
            </w:r>
          </w:p>
          <w:p w14:paraId="730EB07F" w14:textId="77777777" w:rsidR="00EE4219" w:rsidRDefault="00167843">
            <w:pPr>
              <w:spacing w:before="160" w:after="160"/>
            </w:pPr>
            <w:r>
              <w:t>Серия и номер заполняются через пробел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95F126" w14:textId="77777777" w:rsidR="00EE4219" w:rsidRDefault="00EE4219"/>
        </w:tc>
      </w:tr>
      <w:tr w:rsidR="00EE4219" w14:paraId="2DC3FEC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70EE8D" w14:textId="77777777" w:rsidR="00EE4219" w:rsidRDefault="00167843">
            <w:pPr>
              <w:spacing w:before="160" w:after="160"/>
            </w:pPr>
            <w:r>
              <w:t>Стоимость поездки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7C63B9" w14:textId="77777777" w:rsidR="00EE4219" w:rsidRDefault="00167843">
            <w:pPr>
              <w:spacing w:before="160" w:after="160"/>
            </w:pPr>
            <w:r>
              <w:t>{{Автомобиль_Стоимость_Поездки}}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0A9B80" w14:textId="77777777" w:rsidR="00EE4219" w:rsidRDefault="00167843">
            <w:pPr>
              <w:spacing w:before="160" w:after="160"/>
            </w:pPr>
            <w:r>
              <w:t>Стоимость поездки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FC81E6" w14:textId="77777777" w:rsidR="00EE4219" w:rsidRDefault="00EE4219"/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102CE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Числовой::</w:t>
            </w:r>
            <w:r>
              <w:t xml:space="preserve"> </w:t>
            </w:r>
          </w:p>
          <w:p w14:paraId="56972CF3" w14:textId="77777777" w:rsidR="00EE4219" w:rsidRDefault="00167843">
            <w:pPr>
              <w:spacing w:before="160" w:after="160"/>
            </w:pPr>
            <w:r>
              <w:t xml:space="preserve">777,77 </w:t>
            </w:r>
          </w:p>
          <w:p w14:paraId="00A4455E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05C785" w14:textId="77777777" w:rsidR="00EE4219" w:rsidRDefault="00EE4219"/>
        </w:tc>
      </w:tr>
    </w:tbl>
    <w:p w14:paraId="5311E5D8" w14:textId="77777777" w:rsidR="00EE4219" w:rsidRDefault="00167843">
      <w:r>
        <w:br w:type="page"/>
      </w:r>
    </w:p>
    <w:p w14:paraId="70AB693B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37" w:name="5e9a23d7-f78d-4460-b330-7927fee6faca"/>
      <w:bookmarkEnd w:id="1937"/>
      <w:r>
        <w:rPr>
          <w:b/>
          <w:bCs/>
          <w:sz w:val="36"/>
          <w:szCs w:val="36"/>
        </w:rPr>
        <w:lastRenderedPageBreak/>
        <w:t>Адресные данные (ФЛ \ ЮЛ)</w:t>
      </w:r>
    </w:p>
    <w:p w14:paraId="7AF0ED7F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185"/>
        <w:gridCol w:w="1964"/>
        <w:gridCol w:w="1134"/>
        <w:gridCol w:w="1396"/>
        <w:gridCol w:w="1049"/>
        <w:gridCol w:w="3177"/>
      </w:tblGrid>
      <w:tr w:rsidR="00EE4219" w14:paraId="4347C45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D4251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9F91E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AC839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40EE5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Описание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03E86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F69F3D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185B93E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4548DA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Адрес в профиле должника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08B2F5" w14:textId="77777777" w:rsidR="00EE4219" w:rsidRDefault="00167843">
            <w:pPr>
              <w:spacing w:before="160" w:after="160"/>
            </w:pPr>
            <w:r>
              <w:t>{{Профиль_Должника_  Главная_Адрес}}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C619B9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Адрес (ФЛ / ЮЛ)</w:t>
            </w:r>
          </w:p>
          <w:p w14:paraId="36D5BB4E" w14:textId="77777777" w:rsidR="00EE4219" w:rsidRDefault="00EE4219">
            <w:pPr>
              <w:spacing w:before="160" w:after="160"/>
              <w:rPr>
                <w:b/>
                <w:bCs/>
                <w:i/>
                <w:iCs/>
              </w:rPr>
            </w:pP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7F64CB" w14:textId="77777777" w:rsidR="00EE4219" w:rsidRDefault="00167843">
            <w:r>
              <w:t>Переменная автоматически проставляет в документ полный адрес объекта по ФИАС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4AA83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352367F2" w14:textId="77777777" w:rsidR="00EE4219" w:rsidRDefault="00167843">
            <w:pPr>
              <w:spacing w:before="160" w:after="160"/>
            </w:pPr>
            <w:r>
              <w:t xml:space="preserve">107258, г.Москва, проезд Погонный, д. 12, к. 1, кв. 105 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578A6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7B6562F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</w:t>
            </w:r>
            <w:r>
              <w:rPr>
                <w:b/>
                <w:bCs/>
              </w:rPr>
              <w:t>ое производство» - «Общая информация» – «Главная»</w:t>
            </w:r>
          </w:p>
          <w:p w14:paraId="7B91830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83665B5" wp14:editId="29E88056">
                  <wp:extent cx="2867025" cy="1628775"/>
                  <wp:effectExtent l="0" t="0" r="0" b="0"/>
                  <wp:docPr id="1813" name="drex_module_37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3" name="drex_module_37_2_custom.png"/>
                          <pic:cNvPicPr/>
                        </pic:nvPicPr>
                        <pic:blipFill>
                          <a:blip r:embed="rId7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F90CAA2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45FD55" w14:textId="77777777" w:rsidR="00EE4219" w:rsidRDefault="00167843">
            <w:pPr>
              <w:spacing w:before="160" w:after="160"/>
            </w:pPr>
            <w:r>
              <w:t xml:space="preserve">Почтовый </w:t>
            </w:r>
            <w:r>
              <w:lastRenderedPageBreak/>
              <w:t>адрес (ЮЛ)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145561" w14:textId="77777777" w:rsidR="00EE4219" w:rsidRDefault="00167843">
            <w:pPr>
              <w:spacing w:before="160" w:after="160"/>
            </w:pPr>
            <w:r>
              <w:lastRenderedPageBreak/>
              <w:t xml:space="preserve">{{Должник_Организация_  </w:t>
            </w:r>
            <w:r>
              <w:lastRenderedPageBreak/>
              <w:t>Почтовый_Адрес}}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1C7096" w14:textId="77777777" w:rsidR="00EE4219" w:rsidRDefault="00167843">
            <w:r>
              <w:lastRenderedPageBreak/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17F832" w14:textId="77777777" w:rsidR="00EE4219" w:rsidRDefault="00167843">
            <w:r>
              <w:t xml:space="preserve">Переменная </w:t>
            </w:r>
            <w:r>
              <w:lastRenderedPageBreak/>
              <w:t>автоматически проставляет в документ почтовый адрес, по которому находится постоянно действующий исполнительный орган юридическ</w:t>
            </w:r>
            <w:r>
              <w:t>ого лица.</w:t>
            </w:r>
          </w:p>
          <w:p w14:paraId="3B995781" w14:textId="77777777" w:rsidR="00EE4219" w:rsidRDefault="00167843">
            <w:pPr>
              <w:spacing w:before="160" w:after="160"/>
            </w:pPr>
            <w:r>
              <w:t xml:space="preserve">Как и место нахождения, адрес (в пределах места нахождения) организации необходимо указывать при </w:t>
            </w:r>
            <w:r>
              <w:lastRenderedPageBreak/>
              <w:t>регистрации — эти данные включаются в ЕГРЮЛ</w:t>
            </w:r>
          </w:p>
          <w:p w14:paraId="04BEB254" w14:textId="77777777" w:rsidR="00EE4219" w:rsidRDefault="00EE4219">
            <w:pPr>
              <w:spacing w:before="160" w:after="160"/>
            </w:pP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CBF86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</w:t>
            </w:r>
            <w:r>
              <w:rPr>
                <w:b/>
                <w:bCs/>
              </w:rPr>
              <w:lastRenderedPageBreak/>
              <w:t>овый:</w:t>
            </w:r>
          </w:p>
          <w:p w14:paraId="0605C152" w14:textId="77777777" w:rsidR="00EE4219" w:rsidRDefault="00167843">
            <w:pPr>
              <w:spacing w:before="160" w:after="160"/>
            </w:pPr>
            <w:r>
              <w:t xml:space="preserve">107258, г.Москва, проезд Погонный, д. 12, к. 1, кв. 105 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D60CD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</w:t>
            </w:r>
            <w:r>
              <w:rPr>
                <w:b/>
                <w:bCs/>
              </w:rPr>
              <w:lastRenderedPageBreak/>
              <w:t>загружа</w:t>
            </w:r>
            <w:r>
              <w:rPr>
                <w:b/>
                <w:bCs/>
              </w:rPr>
              <w:t>ются из:</w:t>
            </w:r>
          </w:p>
          <w:p w14:paraId="1FB7EB8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6DD355D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79023D4" wp14:editId="4FBB6BE2">
                  <wp:extent cx="3228975" cy="2362200"/>
                  <wp:effectExtent l="0" t="0" r="0" b="0"/>
                  <wp:docPr id="1814" name="drex_module_37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4" name="drex_module_37_2_custom_2.png"/>
                          <pic:cNvPicPr/>
                        </pic:nvPicPr>
                        <pic:blipFill>
                          <a:blip r:embed="rId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975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39BCF2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BA853D" w14:textId="77777777" w:rsidR="00EE4219" w:rsidRDefault="00167843">
            <w:pPr>
              <w:spacing w:before="160" w:after="160"/>
            </w:pPr>
            <w:r>
              <w:lastRenderedPageBreak/>
              <w:t>Фактический адрес (ЮЛ)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964D94" w14:textId="77777777" w:rsidR="00EE4219" w:rsidRDefault="00167843">
            <w:pPr>
              <w:spacing w:before="160" w:after="160"/>
            </w:pPr>
            <w:r>
              <w:t>{{Должник_  Организация_  Фактический_Адрес}}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2AE722" w14:textId="77777777" w:rsidR="00EE4219" w:rsidRDefault="00167843">
            <w:pPr>
              <w:spacing w:before="160" w:after="160"/>
            </w:pPr>
            <w:r>
              <w:t>Фактический адрес (ЮЛ)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F1B7F4" w14:textId="77777777" w:rsidR="00EE4219" w:rsidRDefault="00167843">
            <w:r>
              <w:t xml:space="preserve">Переменная автоматически проставляет в документ </w:t>
            </w:r>
            <w:r>
              <w:t xml:space="preserve">адрес, по которому реально располагается постоянно действующий исполнительный орган юридического лица. Юридический и фактический адреса </w:t>
            </w:r>
            <w:r>
              <w:lastRenderedPageBreak/>
              <w:t>организации могут не совпадать.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2AD2C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74E3D1AF" w14:textId="77777777" w:rsidR="00EE4219" w:rsidRDefault="00167843">
            <w:pPr>
              <w:spacing w:before="160" w:after="160"/>
            </w:pPr>
            <w:r>
              <w:t xml:space="preserve">107258, г.Москва, проезд Погонный, д. 12, к. 1, кв. 105 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F020C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1267C6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2C7EB2B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4269E35" wp14:editId="389040AE">
                  <wp:extent cx="3228975" cy="2362200"/>
                  <wp:effectExtent l="0" t="0" r="0" b="0"/>
                  <wp:docPr id="1815" name="drex_module_37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5" name="drex_module_37_2_custom_2.png"/>
                          <pic:cNvPicPr/>
                        </pic:nvPicPr>
                        <pic:blipFill>
                          <a:blip r:embed="rId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975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34417D8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670AD8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Юридический адрес (ЮЛ)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17EE17" w14:textId="77777777" w:rsidR="00EE4219" w:rsidRDefault="00167843">
            <w:pPr>
              <w:spacing w:before="160" w:after="160"/>
            </w:pPr>
            <w:r>
              <w:t>{{Должник_  Организация_  Юридический_Адрес}}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15B83C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Адрес (ФЛ / ЮЛ)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497B09" w14:textId="77777777" w:rsidR="00EE4219" w:rsidRDefault="00167843">
            <w:r>
              <w:t>Переменная автоматически проставляет в документ место регистрации, в котором нахо</w:t>
            </w:r>
            <w:r>
              <w:t>дится сама организация или её исполнительный орган, например, директор или гендиректор.</w:t>
            </w:r>
          </w:p>
          <w:p w14:paraId="0A01ECAE" w14:textId="77777777" w:rsidR="00EE4219" w:rsidRDefault="00167843">
            <w:pPr>
              <w:spacing w:before="160" w:after="160"/>
            </w:pPr>
            <w:r>
              <w:t xml:space="preserve">Юридический адрес указывают в </w:t>
            </w:r>
            <w:r>
              <w:lastRenderedPageBreak/>
              <w:t>ЕГРЮЛ — едином государственном реестре юр. лиц.</w:t>
            </w:r>
          </w:p>
          <w:p w14:paraId="06E17940" w14:textId="77777777" w:rsidR="00EE4219" w:rsidRDefault="00EE4219">
            <w:pPr>
              <w:spacing w:before="160" w:after="160"/>
            </w:pP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F53BE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6507FAD6" w14:textId="77777777" w:rsidR="00EE4219" w:rsidRDefault="00167843">
            <w:pPr>
              <w:spacing w:before="160" w:after="160"/>
            </w:pPr>
            <w:r>
              <w:t xml:space="preserve">107258, г.Москва, проезд Погонный, д. 12, к. 1, кв. 105 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2ECF7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4DACFE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396643C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10E1C7E" wp14:editId="6567D9F9">
                  <wp:extent cx="3228975" cy="2362200"/>
                  <wp:effectExtent l="0" t="0" r="0" b="0"/>
                  <wp:docPr id="1816" name="drex_module_37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6" name="drex_module_37_2_custom_2.png"/>
                          <pic:cNvPicPr/>
                        </pic:nvPicPr>
                        <pic:blipFill>
                          <a:blip r:embed="rId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975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53836D" w14:textId="77777777" w:rsidR="00EE4219" w:rsidRDefault="00167843">
      <w:r>
        <w:br w:type="page"/>
      </w:r>
    </w:p>
    <w:p w14:paraId="4CE5AACA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38" w:name="8706dc7f-128c-4597-bd88-9f8aaf6a8c00"/>
      <w:bookmarkEnd w:id="1938"/>
      <w:r>
        <w:rPr>
          <w:b/>
          <w:bCs/>
          <w:sz w:val="36"/>
          <w:szCs w:val="36"/>
        </w:rPr>
        <w:lastRenderedPageBreak/>
        <w:t>Банк \ МФО</w:t>
      </w:r>
    </w:p>
    <w:p w14:paraId="21D5D815" w14:textId="77777777" w:rsidR="00EE4219" w:rsidRDefault="00167843">
      <w:pPr>
        <w:spacing w:before="160" w:after="160"/>
      </w:pPr>
      <w:r>
        <w:t>*если название переменных в конструкторе документов и в загрузке данных не совпадает, они выделе</w:t>
      </w:r>
      <w:r>
        <w:t xml:space="preserve">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435"/>
        <w:gridCol w:w="1555"/>
        <w:gridCol w:w="1029"/>
        <w:gridCol w:w="1423"/>
        <w:gridCol w:w="1026"/>
        <w:gridCol w:w="3437"/>
      </w:tblGrid>
      <w:tr w:rsidR="00EE4219" w14:paraId="1903D57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CF692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0200F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EBF0F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887A3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Описание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C57030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6DC3F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77F049BA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20FDF0" w14:textId="77777777" w:rsidR="00EE4219" w:rsidRDefault="00167843">
            <w:pPr>
              <w:spacing w:before="160" w:after="160"/>
            </w:pPr>
            <w:r>
              <w:t>Адрес банка должника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BAB382" w14:textId="77777777" w:rsidR="00EE4219" w:rsidRDefault="00167843">
            <w:pPr>
              <w:spacing w:before="160" w:after="160"/>
            </w:pPr>
            <w:r>
              <w:t xml:space="preserve">{{Банковский_Счет_ Должника_Адрес}}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855B78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12CAE1" w14:textId="77777777" w:rsidR="00EE4219" w:rsidRDefault="00167843">
            <w:r>
              <w:t>Переменная автоматически проставляет в документ адрес банка должника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FE141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855CE62" w14:textId="77777777" w:rsidR="00EE4219" w:rsidRDefault="00167843">
            <w:pPr>
              <w:spacing w:before="160" w:after="160"/>
            </w:pPr>
            <w:r>
              <w:t>107258, г.Москва, проезд Погонный, д. 12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DB747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</w:t>
            </w:r>
            <w:r>
              <w:rPr>
                <w:b/>
                <w:bCs/>
              </w:rPr>
              <w:t xml:space="preserve">ужаются из: </w:t>
            </w:r>
          </w:p>
          <w:p w14:paraId="7410FF61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«Исполнительное производство» -«Справочник ИП» – «Банковские счета»</w:t>
            </w:r>
          </w:p>
          <w:p w14:paraId="4B2224F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C221B3E" wp14:editId="237C080B">
                  <wp:extent cx="3962400" cy="857250"/>
                  <wp:effectExtent l="0" t="0" r="0" b="0"/>
                  <wp:docPr id="1817" name="drex_module_37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7" name="drex_module_37_3_custom.png"/>
                          <pic:cNvPicPr/>
                        </pic:nvPicPr>
                        <pic:blipFill>
                          <a:blip r:embed="rId16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CC950B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496166" w14:textId="77777777" w:rsidR="00EE4219" w:rsidRDefault="00167843">
            <w:pPr>
              <w:spacing w:before="160" w:after="160"/>
            </w:pPr>
            <w:r>
              <w:t>БИК банка должника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2A7793" w14:textId="77777777" w:rsidR="00EE4219" w:rsidRDefault="00167843">
            <w:pPr>
              <w:spacing w:before="160" w:after="160"/>
            </w:pPr>
            <w:r>
              <w:t>{{Банковский_Счет_ Должника_БИК}}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39FD00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AB9E21" w14:textId="77777777" w:rsidR="00EE4219" w:rsidRDefault="00167843">
            <w:r>
              <w:t xml:space="preserve">Переменная автоматически проставляет в документ БИК </w:t>
            </w:r>
            <w:r>
              <w:lastRenderedPageBreak/>
              <w:t>банка должника</w:t>
            </w:r>
          </w:p>
          <w:p w14:paraId="23DE0327" w14:textId="77777777" w:rsidR="00EE4219" w:rsidRDefault="00167843">
            <w:pPr>
              <w:spacing w:before="160" w:after="160"/>
            </w:pPr>
            <w:r>
              <w:t>БИК - уникальный номер, который Центробанк присваивает коммерческим банкам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2BAB4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01559AC5" w14:textId="77777777" w:rsidR="00EE4219" w:rsidRDefault="00167843">
            <w:pPr>
              <w:spacing w:before="160" w:after="160"/>
            </w:pPr>
            <w:r>
              <w:t>771501001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1F319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63BE9B5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«Исполнительное п</w:t>
            </w:r>
            <w:r>
              <w:rPr>
                <w:b/>
                <w:bCs/>
              </w:rPr>
              <w:t xml:space="preserve">роизводство» -«Справочник ИП» – </w:t>
            </w:r>
            <w:r>
              <w:rPr>
                <w:b/>
                <w:bCs/>
              </w:rPr>
              <w:lastRenderedPageBreak/>
              <w:t>«Банковские счета»</w:t>
            </w:r>
          </w:p>
          <w:p w14:paraId="225AB47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84D64C3" wp14:editId="7C1F73B7">
                  <wp:extent cx="3895725" cy="838200"/>
                  <wp:effectExtent l="0" t="0" r="0" b="0"/>
                  <wp:docPr id="1818" name="drex_module_37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8" name="drex_module_37_3_custom_2.png"/>
                          <pic:cNvPicPr/>
                        </pic:nvPicPr>
                        <pic:blipFill>
                          <a:blip r:embed="rId16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5725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603514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29FAAF" w14:textId="77777777" w:rsidR="00EE4219" w:rsidRDefault="00167843">
            <w:pPr>
              <w:spacing w:before="160" w:after="160"/>
            </w:pPr>
            <w:r>
              <w:lastRenderedPageBreak/>
              <w:t>ИНН банка должника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82D7A0" w14:textId="77777777" w:rsidR="00EE4219" w:rsidRDefault="00167843">
            <w:pPr>
              <w:spacing w:before="160" w:after="160"/>
            </w:pPr>
            <w:r>
              <w:t xml:space="preserve">{{Банковский_Счет_ Должника_ИНН}}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96FCFA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73D338" w14:textId="77777777" w:rsidR="00EE4219" w:rsidRDefault="00167843">
            <w:r>
              <w:t>Переменная автоматически проставляет в документ ИНН банка должника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7AE15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33247458" w14:textId="77777777" w:rsidR="00EE4219" w:rsidRDefault="00167843">
            <w:pPr>
              <w:spacing w:before="160" w:after="160"/>
            </w:pPr>
            <w:r>
              <w:t>9103098259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90195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6B29732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</w:t>
            </w:r>
            <w:r>
              <w:rPr>
                <w:b/>
                <w:bCs/>
              </w:rPr>
              <w:t>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«Исполнительное производство» -«Справочник ИП» – «Банковские счета»</w:t>
            </w:r>
          </w:p>
          <w:p w14:paraId="30346B4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DA71C61" wp14:editId="6EF89A77">
                  <wp:extent cx="3895725" cy="838200"/>
                  <wp:effectExtent l="0" t="0" r="0" b="0"/>
                  <wp:docPr id="1819" name="drex_module_37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9" name="drex_module_37_3_custom_3.png"/>
                          <pic:cNvPicPr/>
                        </pic:nvPicPr>
                        <pic:blipFill>
                          <a:blip r:embed="rId16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5725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443DF83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5251F6" w14:textId="77777777" w:rsidR="00EE4219" w:rsidRDefault="00167843">
            <w:pPr>
              <w:spacing w:before="160" w:after="160"/>
            </w:pPr>
            <w:r>
              <w:t>Корреспондентский счет банка должника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1F082E" w14:textId="77777777" w:rsidR="00EE4219" w:rsidRDefault="00167843">
            <w:pPr>
              <w:spacing w:before="160" w:after="160"/>
            </w:pPr>
            <w:r>
              <w:t>{{Банковский_Счет_ Должника_ Коррепондентский_ Счет}}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89C74B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AF6861" w14:textId="77777777" w:rsidR="00EE4219" w:rsidRDefault="00167843">
            <w:r>
              <w:t xml:space="preserve">Переменная автоматически проставляет в документ </w:t>
            </w:r>
            <w:r>
              <w:lastRenderedPageBreak/>
              <w:t>корреспондентский счет банка должника.</w:t>
            </w:r>
          </w:p>
          <w:p w14:paraId="0A442CCE" w14:textId="77777777" w:rsidR="00EE4219" w:rsidRDefault="00167843">
            <w:pPr>
              <w:spacing w:before="160" w:after="160"/>
            </w:pPr>
            <w:r>
              <w:t>Счёт, который открывает банк в подразделении ЦБ РФ или в другом финансовом учреждении. Его используют для расчётов в межбанковских операциях.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778CF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2967A710" w14:textId="77777777" w:rsidR="00EE4219" w:rsidRDefault="00167843">
            <w:pPr>
              <w:spacing w:before="160" w:after="160"/>
            </w:pPr>
            <w:r>
              <w:t>30101810100 00000</w:t>
            </w:r>
            <w:r>
              <w:lastRenderedPageBreak/>
              <w:t>0601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80E7A8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13EAEAD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E2895E" w14:textId="77777777" w:rsidR="00EE4219" w:rsidRDefault="00167843">
            <w:pPr>
              <w:spacing w:before="160" w:after="160"/>
            </w:pPr>
            <w:r>
              <w:t>Краткое название банка должника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BCC0C0" w14:textId="77777777" w:rsidR="00EE4219" w:rsidRDefault="00167843">
            <w:pPr>
              <w:spacing w:before="160" w:after="160"/>
            </w:pPr>
            <w:r>
              <w:t>{{Банковский_Счет_ Должника_Краткое_ Название_Банка}}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3B6B47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8F616D" w14:textId="77777777" w:rsidR="00EE4219" w:rsidRDefault="00167843">
            <w:r>
              <w:t xml:space="preserve">Переменная автоматически проставляет в документ краткое название </w:t>
            </w:r>
            <w:r>
              <w:lastRenderedPageBreak/>
              <w:t>банка должника.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997C4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1B405B39" w14:textId="77777777" w:rsidR="00EE4219" w:rsidRDefault="00167843">
            <w:pPr>
              <w:spacing w:before="160" w:after="160"/>
            </w:pPr>
            <w:r>
              <w:t>ПАО Сбербанк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F8677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</w:t>
            </w:r>
            <w:r>
              <w:rPr>
                <w:b/>
                <w:bCs/>
              </w:rPr>
              <w:t xml:space="preserve">нные загружаются из: </w:t>
            </w:r>
          </w:p>
          <w:p w14:paraId="6AA6D3D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«Исполнительное производство» -«Справочник ИП» – </w:t>
            </w:r>
            <w:r>
              <w:rPr>
                <w:b/>
                <w:bCs/>
              </w:rPr>
              <w:lastRenderedPageBreak/>
              <w:t>«Банковские счета»</w:t>
            </w:r>
          </w:p>
          <w:p w14:paraId="1D1A458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24AB047" wp14:editId="1659871C">
                  <wp:extent cx="3933825" cy="847725"/>
                  <wp:effectExtent l="0" t="0" r="0" b="0"/>
                  <wp:docPr id="1820" name="drex_module_37_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0" name="drex_module_37_3_custom_4.png"/>
                          <pic:cNvPicPr/>
                        </pic:nvPicPr>
                        <pic:blipFill>
                          <a:blip r:embed="rId16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3825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67A096B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412CC7" w14:textId="77777777" w:rsidR="00EE4219" w:rsidRDefault="00167843">
            <w:pPr>
              <w:spacing w:before="160" w:after="160"/>
            </w:pPr>
            <w:r>
              <w:lastRenderedPageBreak/>
              <w:t>Наименование банка должника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5F97DE" w14:textId="77777777" w:rsidR="00EE4219" w:rsidRDefault="00167843">
            <w:pPr>
              <w:spacing w:before="160" w:after="160"/>
            </w:pPr>
            <w:r>
              <w:t>{{Банковский_Счет_ Должника_ Наименование_ Кредитной_ Организации}}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522E16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BEE760" w14:textId="77777777" w:rsidR="00EE4219" w:rsidRDefault="00167843">
            <w:r>
              <w:t>Переменная автоматически проставляет в документ  название банка должника.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BEF82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0D421B47" w14:textId="77777777" w:rsidR="00EE4219" w:rsidRDefault="00167843">
            <w:pPr>
              <w:spacing w:before="160" w:after="160"/>
            </w:pPr>
            <w:r>
              <w:t>Публичное акционерное общество Сбербанк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1D2DFD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46A9E4FC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C824C9" w14:textId="77777777" w:rsidR="00EE4219" w:rsidRDefault="00167843">
            <w:pPr>
              <w:spacing w:before="160" w:after="160"/>
            </w:pPr>
            <w:r>
              <w:t>Номер счета должника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3827D5" w14:textId="77777777" w:rsidR="00EE4219" w:rsidRDefault="00167843">
            <w:pPr>
              <w:spacing w:before="160" w:after="160"/>
            </w:pPr>
            <w:r>
              <w:t>{{Банк</w:t>
            </w:r>
            <w:r>
              <w:t>овский_Счет_ Должника_Номер_ Счета_Должника}}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5CF708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7DFA40" w14:textId="77777777" w:rsidR="00EE4219" w:rsidRDefault="00167843">
            <w:r>
              <w:t>Переменная автоматически проставляет в документ номер счета должника.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F624F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29F50F05" w14:textId="77777777" w:rsidR="00EE4219" w:rsidRDefault="00167843">
            <w:pPr>
              <w:spacing w:before="160" w:after="160"/>
            </w:pPr>
            <w:r>
              <w:t>407028100 04000006508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4DECE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7D85918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«Исполнительное производство» -«Справочник ИП» – «Банковские счета»</w:t>
            </w:r>
          </w:p>
          <w:p w14:paraId="082D232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3A1058E" wp14:editId="535EDDE5">
                  <wp:extent cx="3924300" cy="847725"/>
                  <wp:effectExtent l="0" t="0" r="0" b="0"/>
                  <wp:docPr id="1821" name="drex_module_37_3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" name="drex_module_37_3_custom_5.png"/>
                          <pic:cNvPicPr/>
                        </pic:nvPicPr>
                        <pic:blipFill>
                          <a:blip r:embed="rId16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0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50A27E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C26744" w14:textId="77777777" w:rsidR="00EE4219" w:rsidRDefault="00167843">
            <w:pPr>
              <w:spacing w:before="160" w:after="160"/>
            </w:pPr>
            <w:r>
              <w:t xml:space="preserve">Полное наименование </w:t>
            </w:r>
            <w:r>
              <w:lastRenderedPageBreak/>
              <w:t xml:space="preserve">банка 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00A61A" w14:textId="77777777" w:rsidR="00EE4219" w:rsidRDefault="00167843">
            <w:pPr>
              <w:spacing w:before="160" w:after="160"/>
            </w:pPr>
            <w:r>
              <w:lastRenderedPageBreak/>
              <w:t>{{Организация_ Полное_ Наименов</w:t>
            </w:r>
            <w:r>
              <w:lastRenderedPageBreak/>
              <w:t>ание_ Банка}}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F0D370" w14:textId="77777777" w:rsidR="00EE4219" w:rsidRDefault="00167843">
            <w:r>
              <w:lastRenderedPageBreak/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EC5F09" w14:textId="77777777" w:rsidR="00EE4219" w:rsidRDefault="00167843">
            <w:r>
              <w:t xml:space="preserve">Переменная автоматически </w:t>
            </w:r>
            <w:r>
              <w:lastRenderedPageBreak/>
              <w:t>проставляет в документ полное название банка должника.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06A39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0FBF21CA" w14:textId="77777777" w:rsidR="00EE4219" w:rsidRDefault="00167843">
            <w:pPr>
              <w:spacing w:before="160" w:after="160"/>
            </w:pPr>
            <w:r>
              <w:t>Отдел</w:t>
            </w:r>
            <w:r>
              <w:lastRenderedPageBreak/>
              <w:t>ение №123 ПАО Сбербанк по Московской области, г. Москва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8009F1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0B363A8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AADD4F" w14:textId="77777777" w:rsidR="00EE4219" w:rsidRDefault="00167843">
            <w:pPr>
              <w:spacing w:before="160" w:after="160"/>
            </w:pPr>
            <w:r>
              <w:t>Сумма взыскания с банковского счета должника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F8DF51" w14:textId="77777777" w:rsidR="00EE4219" w:rsidRDefault="00167843">
            <w:pPr>
              <w:spacing w:before="160" w:after="160"/>
            </w:pPr>
            <w:r>
              <w:t>{{Банковский_Счет_ Должника</w:t>
            </w:r>
            <w:r>
              <w:t xml:space="preserve">_Взыскано}} </w:t>
            </w:r>
          </w:p>
        </w:tc>
        <w:tc>
          <w:tcPr>
            <w:tcW w:w="6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9BE212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3C967E" w14:textId="77777777" w:rsidR="00EE4219" w:rsidRDefault="00167843">
            <w:r>
              <w:t>Переменная автоматически проставляет в документ сумму взыскания с банковского счета должника.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66445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Числовой::</w:t>
            </w:r>
            <w:r>
              <w:t xml:space="preserve"> </w:t>
            </w:r>
          </w:p>
          <w:p w14:paraId="40581B37" w14:textId="77777777" w:rsidR="00EE4219" w:rsidRDefault="00167843">
            <w:pPr>
              <w:spacing w:before="160" w:after="160"/>
            </w:pPr>
            <w:r>
              <w:t xml:space="preserve">777,77 </w:t>
            </w:r>
          </w:p>
          <w:p w14:paraId="0F18D896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5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39B088" w14:textId="77777777" w:rsidR="00EE4219" w:rsidRDefault="00167843">
            <w:r>
              <w:t xml:space="preserve">Данные подставляются системой </w:t>
            </w:r>
          </w:p>
        </w:tc>
      </w:tr>
    </w:tbl>
    <w:p w14:paraId="3A70472D" w14:textId="77777777" w:rsidR="00EE4219" w:rsidRDefault="00167843">
      <w:r>
        <w:br w:type="page"/>
      </w:r>
    </w:p>
    <w:p w14:paraId="0067660A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39" w:name="47aa6406-1de8-4c6e-a51f-0136926deb89"/>
      <w:bookmarkEnd w:id="1939"/>
      <w:r>
        <w:rPr>
          <w:b/>
          <w:bCs/>
          <w:sz w:val="36"/>
          <w:szCs w:val="36"/>
        </w:rPr>
        <w:lastRenderedPageBreak/>
        <w:t>Даты \ Сроки</w:t>
      </w:r>
    </w:p>
    <w:p w14:paraId="19C23533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556"/>
        <w:gridCol w:w="2308"/>
        <w:gridCol w:w="1485"/>
        <w:gridCol w:w="1646"/>
        <w:gridCol w:w="1276"/>
        <w:gridCol w:w="1634"/>
      </w:tblGrid>
      <w:tr w:rsidR="00EE4219" w14:paraId="107B9516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7F956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93A19D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ABC02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F67F6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Описание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81EB2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27307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0E35867A" w14:textId="77777777">
        <w:tblPrEx>
          <w:tblCellMar>
            <w:top w:w="0" w:type="dxa"/>
            <w:bottom w:w="0" w:type="dxa"/>
          </w:tblCellMar>
        </w:tblPrEx>
        <w:trPr>
          <w:trHeight w:val="780"/>
        </w:trPr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131B85" w14:textId="77777777" w:rsidR="00EE4219" w:rsidRDefault="00167843">
            <w:pPr>
              <w:spacing w:before="160" w:after="160"/>
            </w:pPr>
            <w:r>
              <w:t>Сегодняшняя дата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13B5CE" w14:textId="77777777" w:rsidR="00EE4219" w:rsidRDefault="00167843">
            <w:pPr>
              <w:spacing w:before="160" w:after="160"/>
            </w:pPr>
            <w:r>
              <w:t xml:space="preserve">{{Сегодняшная_Дата}} 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325650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25F091" w14:textId="77777777" w:rsidR="00EE4219" w:rsidRDefault="00167843">
            <w:r>
              <w:t>Переменная автоматически проставляет в документ сегодняшнюю дату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8A925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0A1BE447" w14:textId="77777777" w:rsidR="00EE4219" w:rsidRDefault="00167843">
            <w:pPr>
              <w:spacing w:before="160" w:after="160"/>
            </w:pPr>
            <w:r>
              <w:t>21.05.2023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113545" w14:textId="77777777" w:rsidR="00EE4219" w:rsidRDefault="00167843">
            <w:r>
              <w:t xml:space="preserve">Данные подставляются системой </w:t>
            </w:r>
          </w:p>
        </w:tc>
      </w:tr>
    </w:tbl>
    <w:p w14:paraId="3674AF7E" w14:textId="77777777" w:rsidR="00EE4219" w:rsidRDefault="00167843">
      <w:r>
        <w:br w:type="page"/>
      </w:r>
    </w:p>
    <w:p w14:paraId="357D3EF4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40" w:name="bd3b1837-8a36-48f3-a2a8-f9695649b67c"/>
      <w:bookmarkEnd w:id="1940"/>
      <w:r>
        <w:rPr>
          <w:b/>
          <w:bCs/>
          <w:sz w:val="36"/>
          <w:szCs w:val="36"/>
        </w:rPr>
        <w:lastRenderedPageBreak/>
        <w:t>Должник (ФЛ)</w:t>
      </w:r>
    </w:p>
    <w:p w14:paraId="20E4E9BD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923"/>
        <w:gridCol w:w="1341"/>
        <w:gridCol w:w="1247"/>
        <w:gridCol w:w="2734"/>
        <w:gridCol w:w="917"/>
        <w:gridCol w:w="2743"/>
      </w:tblGrid>
      <w:tr w:rsidR="00EE4219" w14:paraId="3FEB116B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E7BC00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23F24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12D3C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5268E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Описание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8F654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2DE65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7560D34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07FFFA" w14:textId="77777777" w:rsidR="00EE4219" w:rsidRDefault="00167843">
            <w:pPr>
              <w:spacing w:before="160" w:after="160"/>
            </w:pPr>
            <w:r>
              <w:t>Дата выдачи паспорта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F3E5F3" w14:textId="77777777" w:rsidR="00EE4219" w:rsidRDefault="00167843">
            <w:pPr>
              <w:spacing w:before="160" w:after="160"/>
            </w:pPr>
            <w:r>
              <w:t>{{Профиль_Должника_ Жильцы_Дата_Выдачи _Паспорта}}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C963BC" w14:textId="77777777" w:rsidR="00EE4219" w:rsidRDefault="00167843">
            <w:pPr>
              <w:spacing w:before="160" w:after="160"/>
            </w:pPr>
            <w:r>
              <w:t>Дата выдачи паспорта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03EF94" w14:textId="77777777" w:rsidR="00EE4219" w:rsidRDefault="00167843">
            <w:r>
              <w:t>Переменная автоматически проставляет в документ дату выдачи паспорта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0AB0C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282D4626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6BE8DC15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5003A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1BA8329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>«Исполнительное производство» -«Общая информация»</w:t>
            </w:r>
            <w:r>
              <w:rPr>
                <w:b/>
                <w:bCs/>
              </w:rPr>
              <w:t xml:space="preserve"> – «Данные должника»</w:t>
            </w:r>
          </w:p>
          <w:p w14:paraId="1EA9DBC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97374B4" wp14:editId="5D51076A">
                  <wp:extent cx="3314700" cy="781050"/>
                  <wp:effectExtent l="0" t="0" r="0" b="0"/>
                  <wp:docPr id="1822" name="drex_module_37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2" name="drex_module_37_5_custom.png"/>
                          <pic:cNvPicPr/>
                        </pic:nvPicPr>
                        <pic:blipFill>
                          <a:blip r:embed="rId16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700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49038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964C45" w14:textId="77777777" w:rsidR="00EE4219" w:rsidRDefault="00167843">
            <w:pPr>
              <w:spacing w:before="160" w:after="160"/>
            </w:pPr>
            <w:r>
              <w:t xml:space="preserve">Дата </w:t>
            </w:r>
            <w:r>
              <w:lastRenderedPageBreak/>
              <w:t>рождения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F8C81D" w14:textId="77777777" w:rsidR="00EE4219" w:rsidRDefault="00167843">
            <w:pPr>
              <w:spacing w:before="160" w:after="160"/>
            </w:pPr>
            <w:r>
              <w:lastRenderedPageBreak/>
              <w:t>{{Профил</w:t>
            </w:r>
            <w:r>
              <w:lastRenderedPageBreak/>
              <w:t>ь_Должника_ Жильцы_Дата_ Рождения}}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21BA3C" w14:textId="77777777" w:rsidR="00EE4219" w:rsidRDefault="00167843">
            <w:pPr>
              <w:spacing w:before="160" w:after="160"/>
            </w:pPr>
            <w:r>
              <w:lastRenderedPageBreak/>
              <w:t xml:space="preserve">Дата </w:t>
            </w:r>
            <w:r>
              <w:lastRenderedPageBreak/>
              <w:t xml:space="preserve">рождения 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F23E07" w14:textId="77777777" w:rsidR="00EE4219" w:rsidRDefault="00167843">
            <w:r>
              <w:lastRenderedPageBreak/>
              <w:t xml:space="preserve">Переменная автоматически </w:t>
            </w:r>
            <w:r>
              <w:lastRenderedPageBreak/>
              <w:t>проставляет в документ дату рождения должника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426F2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</w:t>
            </w:r>
            <w:r>
              <w:rPr>
                <w:b/>
                <w:bCs/>
              </w:rPr>
              <w:lastRenderedPageBreak/>
              <w:t>овой:</w:t>
            </w:r>
          </w:p>
          <w:p w14:paraId="14AF187E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1C4B4DC7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F3810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</w:t>
            </w:r>
            <w:r>
              <w:rPr>
                <w:b/>
                <w:bCs/>
              </w:rPr>
              <w:lastRenderedPageBreak/>
              <w:t xml:space="preserve">переменной данные загружаются из: </w:t>
            </w:r>
          </w:p>
          <w:p w14:paraId="0BA9595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>«Исполнительное производство» -«Общая информация» – «Данные должника»</w:t>
            </w:r>
          </w:p>
          <w:p w14:paraId="7AD5EF4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8964840" wp14:editId="085E7175">
                  <wp:extent cx="3409950" cy="809625"/>
                  <wp:effectExtent l="0" t="0" r="0" b="0"/>
                  <wp:docPr id="1823" name="drex_module_37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3" name="drex_module_37_5_custom_2.png"/>
                          <pic:cNvPicPr/>
                        </pic:nvPicPr>
                        <pic:blipFill>
                          <a:blip r:embed="rId16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9950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21BE94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194DC1" w14:textId="77777777" w:rsidR="00EE4219" w:rsidRDefault="00167843">
            <w:pPr>
              <w:spacing w:before="160" w:after="160"/>
            </w:pPr>
            <w:r>
              <w:lastRenderedPageBreak/>
              <w:t>ИНН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C89465" w14:textId="77777777" w:rsidR="00EE4219" w:rsidRDefault="00167843">
            <w:pPr>
              <w:spacing w:before="160" w:after="160"/>
            </w:pPr>
            <w:r>
              <w:t>{{Профиль_Должника_ Жильцы_ИНН}}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F1B1C5" w14:textId="77777777" w:rsidR="00EE4219" w:rsidRDefault="00167843">
            <w:r>
              <w:t>ИНН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3DAC8D" w14:textId="77777777" w:rsidR="00EE4219" w:rsidRDefault="00167843">
            <w:r>
              <w:t xml:space="preserve">Переменная автоматически </w:t>
            </w:r>
            <w:r>
              <w:t>проставляет в документ ИНН (идентификационный номер налогоплательщика) должника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11A33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39AE8650" w14:textId="77777777" w:rsidR="00EE4219" w:rsidRDefault="00167843">
            <w:pPr>
              <w:spacing w:before="160" w:after="160"/>
            </w:pPr>
            <w:r>
              <w:t>910508465102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637A0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3E4D9658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>«Исполнительное производство» -«Общая информация» – «Данные должника»</w:t>
            </w:r>
          </w:p>
          <w:p w14:paraId="418D772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A333D71" wp14:editId="0AC8EAC6">
                  <wp:extent cx="3409950" cy="809625"/>
                  <wp:effectExtent l="0" t="0" r="0" b="0"/>
                  <wp:docPr id="1824" name="drex_module_37_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4" name="drex_module_37_5_custom_3.png"/>
                          <pic:cNvPicPr/>
                        </pic:nvPicPr>
                        <pic:blipFill>
                          <a:blip r:embed="rId16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9950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9136A0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992DAD" w14:textId="77777777" w:rsidR="00EE4219" w:rsidRDefault="00167843">
            <w:pPr>
              <w:spacing w:before="160" w:after="160"/>
            </w:pPr>
            <w:r>
              <w:t>Ке</w:t>
            </w:r>
            <w:r>
              <w:t>м выда</w:t>
            </w:r>
            <w:r>
              <w:lastRenderedPageBreak/>
              <w:t>н паспорт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7A0DB3" w14:textId="77777777" w:rsidR="00EE4219" w:rsidRDefault="00167843">
            <w:pPr>
              <w:spacing w:before="160" w:after="160"/>
            </w:pPr>
            <w:r>
              <w:lastRenderedPageBreak/>
              <w:t>{{Профиль_Должн</w:t>
            </w:r>
            <w:r>
              <w:lastRenderedPageBreak/>
              <w:t>ика_ Жильцы_Кем_Выдан_ Паспорт}}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6C93A6" w14:textId="77777777" w:rsidR="00EE4219" w:rsidRDefault="00167843">
            <w:pPr>
              <w:spacing w:before="160" w:after="160"/>
            </w:pPr>
            <w:r>
              <w:lastRenderedPageBreak/>
              <w:t xml:space="preserve">Кем выдан </w:t>
            </w:r>
            <w:r>
              <w:lastRenderedPageBreak/>
              <w:t>паспорт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691875" w14:textId="77777777" w:rsidR="00EE4219" w:rsidRDefault="00167843">
            <w:r>
              <w:lastRenderedPageBreak/>
              <w:t xml:space="preserve">Переменная автоматически </w:t>
            </w:r>
            <w:r>
              <w:lastRenderedPageBreak/>
              <w:t>проставляет в документ название подразделения, выдавшего паспорт.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DBE91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  <w:r>
              <w:rPr>
                <w:b/>
                <w:bCs/>
              </w:rPr>
              <w:lastRenderedPageBreak/>
              <w:t>:</w:t>
            </w:r>
          </w:p>
          <w:p w14:paraId="418AE89C" w14:textId="77777777" w:rsidR="00EE4219" w:rsidRDefault="00167843">
            <w:pPr>
              <w:spacing w:before="160" w:after="160"/>
            </w:pPr>
            <w:r>
              <w:t>МВД по г. Москва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0A803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</w:t>
            </w:r>
            <w:r>
              <w:rPr>
                <w:b/>
                <w:bCs/>
              </w:rPr>
              <w:lastRenderedPageBreak/>
              <w:t xml:space="preserve">данные загружаются из: </w:t>
            </w:r>
          </w:p>
          <w:p w14:paraId="72E49145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>«Исполнительное производство» -«Общая информация» – «Данные должника»</w:t>
            </w:r>
          </w:p>
          <w:p w14:paraId="45A5EA1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8E375C9" wp14:editId="292A8147">
                  <wp:extent cx="3381375" cy="800100"/>
                  <wp:effectExtent l="0" t="0" r="0" b="0"/>
                  <wp:docPr id="1825" name="drex_module_37_5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5" name="drex_module_37_5_custom_4.png"/>
                          <pic:cNvPicPr/>
                        </pic:nvPicPr>
                        <pic:blipFill>
                          <a:blip r:embed="rId16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CD7D69C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D73BF3" w14:textId="77777777" w:rsidR="00EE4219" w:rsidRDefault="00167843">
            <w:pPr>
              <w:spacing w:before="160" w:after="160"/>
            </w:pPr>
            <w:r>
              <w:lastRenderedPageBreak/>
              <w:t>Место рождения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23B5F8" w14:textId="77777777" w:rsidR="00EE4219" w:rsidRDefault="00167843">
            <w:pPr>
              <w:spacing w:before="160" w:after="160"/>
            </w:pPr>
            <w:r>
              <w:t>{{Профиль_Должника_ Жильцы_Место_ Рождения}}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0892A7" w14:textId="77777777" w:rsidR="00EE4219" w:rsidRDefault="00167843">
            <w:pPr>
              <w:spacing w:before="160" w:after="160"/>
            </w:pPr>
            <w:r>
              <w:t>Место рождения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EF0D47" w14:textId="77777777" w:rsidR="00EE4219" w:rsidRDefault="00167843">
            <w:r>
              <w:t>Переменная автоматически прост</w:t>
            </w:r>
            <w:r>
              <w:t>авляет в документ место рождения должника, указанное в паспорте.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DD12E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1D2A9437" w14:textId="77777777" w:rsidR="00EE4219" w:rsidRDefault="00167843">
            <w:pPr>
              <w:spacing w:before="160" w:after="160"/>
            </w:pPr>
            <w:r>
              <w:t>г. Москва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84BE3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>«Исполнительное производство» -«Общая информация» – «Данные должника»</w:t>
            </w:r>
          </w:p>
          <w:p w14:paraId="50826C0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EAE51CA" wp14:editId="608499C8">
                  <wp:extent cx="3371850" cy="790575"/>
                  <wp:effectExtent l="0" t="0" r="0" b="0"/>
                  <wp:docPr id="1826" name="drex_module_37_5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" name="drex_module_37_5_custom_5.png"/>
                          <pic:cNvPicPr/>
                        </pic:nvPicPr>
                        <pic:blipFill>
                          <a:blip r:embed="rId16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185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77CBF2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7E4B547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50F463" w14:textId="77777777" w:rsidR="00EE4219" w:rsidRDefault="00167843">
            <w:pPr>
              <w:spacing w:before="160" w:after="160"/>
            </w:pPr>
            <w:r>
              <w:t xml:space="preserve">Серия и </w:t>
            </w:r>
            <w:r>
              <w:lastRenderedPageBreak/>
              <w:t>номер паспорта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BC7261" w14:textId="77777777" w:rsidR="00EE4219" w:rsidRDefault="00167843">
            <w:pPr>
              <w:spacing w:before="160" w:after="160"/>
            </w:pPr>
            <w:r>
              <w:lastRenderedPageBreak/>
              <w:t>{{Профиль_Должн</w:t>
            </w:r>
            <w:r>
              <w:lastRenderedPageBreak/>
              <w:t>ика_ Жильцы_Серия_И_ Номер_Паспорта}}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7CA2D1" w14:textId="77777777" w:rsidR="00EE4219" w:rsidRDefault="00167843">
            <w:pPr>
              <w:spacing w:before="160" w:after="160"/>
            </w:pPr>
            <w:r>
              <w:lastRenderedPageBreak/>
              <w:t xml:space="preserve">Серия и номер </w:t>
            </w:r>
            <w:r>
              <w:lastRenderedPageBreak/>
              <w:t>паспорта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7F12E2" w14:textId="77777777" w:rsidR="00EE4219" w:rsidRDefault="00167843">
            <w:r>
              <w:lastRenderedPageBreak/>
              <w:t xml:space="preserve">Переменная автоматически проставляет в </w:t>
            </w:r>
            <w:r>
              <w:lastRenderedPageBreak/>
              <w:t xml:space="preserve">документ серию и номер паспорта. Серия содержит 4 цифры, Номер содержит 6 цифр.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040B3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03302AA2" w14:textId="77777777" w:rsidR="00EE4219" w:rsidRDefault="00167843">
            <w:pPr>
              <w:spacing w:before="160" w:after="160"/>
            </w:pPr>
            <w:r>
              <w:lastRenderedPageBreak/>
              <w:t>2564 235648</w:t>
            </w:r>
          </w:p>
          <w:p w14:paraId="69E04BE9" w14:textId="77777777" w:rsidR="00EE4219" w:rsidRDefault="00167843">
            <w:pPr>
              <w:spacing w:before="160" w:after="160"/>
            </w:pPr>
            <w:r>
              <w:t>Серия и номер разделяются пробелом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CD194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</w:t>
            </w:r>
            <w:r>
              <w:rPr>
                <w:b/>
                <w:bCs/>
              </w:rPr>
              <w:lastRenderedPageBreak/>
              <w:t xml:space="preserve">данные загружаются из: </w:t>
            </w:r>
          </w:p>
          <w:p w14:paraId="43500F1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>«</w:t>
            </w:r>
            <w:r>
              <w:rPr>
                <w:b/>
                <w:bCs/>
              </w:rPr>
              <w:t>Исполнительное производство» -«Общая информация» – «Данные должника»</w:t>
            </w:r>
          </w:p>
          <w:p w14:paraId="715FABB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A0C80F8" wp14:editId="2CBC98D7">
                  <wp:extent cx="3438525" cy="809625"/>
                  <wp:effectExtent l="0" t="0" r="0" b="0"/>
                  <wp:docPr id="1827" name="drex_module_37_5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7" name="drex_module_37_5_custom_6.png"/>
                          <pic:cNvPicPr/>
                        </pic:nvPicPr>
                        <pic:blipFill>
                          <a:blip r:embed="rId16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852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389742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F409B6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ФИО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2552AC" w14:textId="77777777" w:rsidR="00EE4219" w:rsidRDefault="00167843">
            <w:pPr>
              <w:spacing w:before="160" w:after="160"/>
            </w:pPr>
            <w:r>
              <w:t>{{Профиль_Должника_ Главная_ФИО}}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E17C3C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ФИО/Наименование компании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67C511" w14:textId="77777777" w:rsidR="00EE4219" w:rsidRDefault="00167843">
            <w:r>
              <w:t xml:space="preserve">Переменная автоматически проставляет в документ Фамилия, Имя, Отчество должника как указано в паспорте.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FFEAA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05D9DB78" w14:textId="77777777" w:rsidR="00EE4219" w:rsidRDefault="00167843">
            <w:pPr>
              <w:spacing w:before="160" w:after="160"/>
            </w:pPr>
            <w:r>
              <w:t>Иванов Иван Иванович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C5330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55447D3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«Исполнительное 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«Главная»</w:t>
            </w:r>
          </w:p>
          <w:p w14:paraId="3F84C51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A40356A" wp14:editId="6C4DFE05">
                  <wp:extent cx="3771900" cy="1838325"/>
                  <wp:effectExtent l="0" t="0" r="0" b="0"/>
                  <wp:docPr id="1828" name="drex_module_37_5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8" name="drex_module_37_5_custom_7.png"/>
                          <pic:cNvPicPr/>
                        </pic:nvPicPr>
                        <pic:blipFill>
                          <a:blip r:embed="rId8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900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AAD3390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398E27" w14:textId="77777777" w:rsidR="00EE4219" w:rsidRDefault="00167843">
            <w:pPr>
              <w:spacing w:before="160" w:after="160"/>
            </w:pPr>
            <w:r>
              <w:lastRenderedPageBreak/>
              <w:t>ФИО (дат. падеж)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0F386C" w14:textId="77777777" w:rsidR="00EE4219" w:rsidRDefault="00167843">
            <w:pPr>
              <w:spacing w:before="160" w:after="160"/>
            </w:pPr>
            <w:r>
              <w:t>{{Профиль_Должника_ Главная_ФИО_ Дательный_Падеж}}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F4614D" w14:textId="77777777" w:rsidR="00EE4219" w:rsidRDefault="00167843">
            <w:pPr>
              <w:spacing w:before="160" w:after="160"/>
            </w:pPr>
            <w:r>
              <w:t>НЕТ</w:t>
            </w:r>
          </w:p>
          <w:p w14:paraId="7E45872F" w14:textId="77777777" w:rsidR="00EE4219" w:rsidRDefault="00EE4219">
            <w:pPr>
              <w:spacing w:before="160" w:after="160"/>
              <w:jc w:val="center"/>
              <w:rPr>
                <w:b/>
                <w:bCs/>
              </w:rPr>
            </w:pP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600977" w14:textId="77777777" w:rsidR="00EE4219" w:rsidRDefault="00167843">
            <w:r>
              <w:t>Переменная автоматически проставляет в документ  Фамилию, Имя, Отчество должника в дательном падеже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57E99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16A8BA52" w14:textId="77777777" w:rsidR="00EE4219" w:rsidRDefault="00167843">
            <w:pPr>
              <w:spacing w:before="160" w:after="160"/>
            </w:pPr>
            <w:r>
              <w:t>Иванову Ивану Ивановичу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009050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23325D5A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A007BB" w14:textId="77777777" w:rsidR="00EE4219" w:rsidRDefault="00167843">
            <w:pPr>
              <w:spacing w:before="160" w:after="160"/>
            </w:pPr>
            <w:r>
              <w:t>ФИО (род. падеж)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558AC5" w14:textId="77777777" w:rsidR="00EE4219" w:rsidRDefault="00167843">
            <w:pPr>
              <w:spacing w:before="160" w:after="160"/>
            </w:pPr>
            <w:r>
              <w:t xml:space="preserve">{{Профиль_Должника_ Главная_ФИО_ Родительный_Падеж}} 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B96888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EBEF64" w14:textId="77777777" w:rsidR="00EE4219" w:rsidRDefault="00167843">
            <w:r>
              <w:t>Переменная автоматически проставляет в документ Фамилию, Имя, Отчество должника в родительном падеже.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4B9BD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37A5FF50" w14:textId="77777777" w:rsidR="00EE4219" w:rsidRDefault="00167843">
            <w:pPr>
              <w:spacing w:before="160" w:after="160"/>
            </w:pPr>
            <w:r>
              <w:t>Иванова Ивана Ивановича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407E18" w14:textId="77777777" w:rsidR="00EE4219" w:rsidRDefault="00167843">
            <w:r>
              <w:t xml:space="preserve">Данные подставляются системой </w:t>
            </w:r>
          </w:p>
        </w:tc>
      </w:tr>
    </w:tbl>
    <w:p w14:paraId="5E33F845" w14:textId="77777777" w:rsidR="00EE4219" w:rsidRDefault="00167843">
      <w:r>
        <w:br w:type="page"/>
      </w:r>
    </w:p>
    <w:p w14:paraId="0AC86036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41" w:name="688052d8-a381-4014-9c49-2195a4ee6618"/>
      <w:bookmarkEnd w:id="1941"/>
      <w:r>
        <w:rPr>
          <w:b/>
          <w:bCs/>
          <w:sz w:val="36"/>
          <w:szCs w:val="36"/>
        </w:rPr>
        <w:lastRenderedPageBreak/>
        <w:t>Должник (ЮЛ)</w:t>
      </w:r>
    </w:p>
    <w:p w14:paraId="441FB5BC" w14:textId="77777777" w:rsidR="00EE4219" w:rsidRDefault="00167843">
      <w:pPr>
        <w:spacing w:before="160" w:after="160"/>
      </w:pPr>
      <w:r>
        <w:t>*если название</w:t>
      </w:r>
      <w:r>
        <w:t xml:space="preserve">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113"/>
        <w:gridCol w:w="1473"/>
        <w:gridCol w:w="1445"/>
        <w:gridCol w:w="1487"/>
        <w:gridCol w:w="1121"/>
        <w:gridCol w:w="3266"/>
      </w:tblGrid>
      <w:tr w:rsidR="00EE4219" w14:paraId="43A029DC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8BB70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F95730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92CFD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3D1BD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Описание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61D6A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75A74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53059D5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72C48C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регистрации организации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EB10B7" w14:textId="77777777" w:rsidR="00EE4219" w:rsidRDefault="00167843">
            <w:pPr>
              <w:spacing w:before="160" w:after="160"/>
            </w:pPr>
            <w:r>
              <w:t>{{Должник_ Организация_ Дата_ Регистрации}}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ED1F03" w14:textId="77777777" w:rsidR="00EE4219" w:rsidRDefault="00167843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регистрации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CB8A75" w14:textId="77777777" w:rsidR="00EE4219" w:rsidRDefault="00167843">
            <w:r>
              <w:t>Переменная автоматически проставляет в документ дату регистрации организации -  день внесения соответствующей записи в Единый государственный реестр юридических лиц.</w:t>
            </w:r>
          </w:p>
          <w:p w14:paraId="598B9893" w14:textId="77777777" w:rsidR="00EE4219" w:rsidRDefault="00167843">
            <w:pPr>
              <w:spacing w:before="160" w:after="160"/>
            </w:pPr>
            <w:r>
              <w:lastRenderedPageBreak/>
              <w:t>С даты регистрации начинается официальная законная деятельность компании.</w:t>
            </w:r>
          </w:p>
          <w:p w14:paraId="5B6912B9" w14:textId="77777777" w:rsidR="00EE4219" w:rsidRDefault="00EE4219">
            <w:pPr>
              <w:spacing w:before="160" w:after="160"/>
            </w:pP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001C7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44502811" w14:textId="77777777" w:rsidR="00EE4219" w:rsidRDefault="00167843">
            <w:pPr>
              <w:spacing w:before="160" w:after="160"/>
            </w:pPr>
            <w:r>
              <w:t>12.02</w:t>
            </w:r>
            <w:r>
              <w:t>.2005</w:t>
            </w:r>
          </w:p>
          <w:p w14:paraId="521DE82B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60AB3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77951E8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 «Общая информация» – «Реквизиты организации»</w:t>
            </w:r>
          </w:p>
          <w:p w14:paraId="2EC191D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716EFD8" wp14:editId="15FBE5D9">
                  <wp:extent cx="2447925" cy="523875"/>
                  <wp:effectExtent l="0" t="0" r="0" b="0"/>
                  <wp:docPr id="1829" name="drex_module_37_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9" name="drex_module_37_6_custom.png"/>
                          <pic:cNvPicPr/>
                        </pic:nvPicPr>
                        <pic:blipFill>
                          <a:blip r:embed="rId8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3D53C53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719BC0" w14:textId="77777777" w:rsidR="00EE4219" w:rsidRDefault="00167843">
            <w:pPr>
              <w:spacing w:before="160" w:after="160"/>
            </w:pPr>
            <w:r>
              <w:t>ИНН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70CE5F" w14:textId="77777777" w:rsidR="00EE4219" w:rsidRDefault="00167843">
            <w:pPr>
              <w:spacing w:before="160" w:after="160"/>
            </w:pPr>
            <w:r>
              <w:t xml:space="preserve">{{Должник_ Организация_ИНН}} 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A9E024" w14:textId="77777777" w:rsidR="00EE4219" w:rsidRDefault="00167843">
            <w:r>
              <w:t>ИНН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087F73" w14:textId="77777777" w:rsidR="00EE4219" w:rsidRDefault="00167843">
            <w:r>
              <w:t>Переменная автоматически проставляет в документ ИНН организации - обязательный реквизит любой организации, состоящий из 10 арабских цифр в строгой последова</w:t>
            </w:r>
            <w:r>
              <w:lastRenderedPageBreak/>
              <w:t>тельности</w:t>
            </w:r>
            <w:r>
              <w:rPr>
                <w:b/>
                <w:bCs/>
              </w:rPr>
              <w:t xml:space="preserve">. </w:t>
            </w:r>
            <w:r>
              <w:t>ИНН присваивается единожды — при регистрации и не меняе</w:t>
            </w:r>
            <w:r>
              <w:t>тся за время существования юридического лица. Это один из основных реквизитов, который используется организациями в разных документах, таких как счета-фактуры, платёжные поручения, заявления и документ</w:t>
            </w:r>
            <w:r>
              <w:lastRenderedPageBreak/>
              <w:t>ы в налоговую инспекцию. 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0E255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26BC184F" w14:textId="77777777" w:rsidR="00EE4219" w:rsidRDefault="00167843">
            <w:pPr>
              <w:spacing w:before="160" w:after="160"/>
            </w:pPr>
            <w:r>
              <w:t>9103098259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FD590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</w:t>
            </w:r>
            <w:r>
              <w:rPr>
                <w:b/>
                <w:bCs/>
              </w:rPr>
              <w:t>ре переменной данные загружаются из:</w:t>
            </w:r>
          </w:p>
          <w:p w14:paraId="4A4D429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 «Общая информация» – «Реквизиты организации»</w:t>
            </w:r>
          </w:p>
          <w:p w14:paraId="10FFE3D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BAD6808" wp14:editId="467CEF92">
                  <wp:extent cx="3819525" cy="866775"/>
                  <wp:effectExtent l="0" t="0" r="0" b="0"/>
                  <wp:docPr id="1830" name="drex_module_37_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" name="drex_module_37_6_custom_2.png"/>
                          <pic:cNvPicPr/>
                        </pic:nvPicPr>
                        <pic:blipFill>
                          <a:blip r:embed="rId8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952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5AB064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7807FA" w14:textId="77777777" w:rsidR="00EE4219" w:rsidRDefault="00167843">
            <w:pPr>
              <w:spacing w:before="160" w:after="160"/>
            </w:pPr>
            <w:r>
              <w:lastRenderedPageBreak/>
              <w:t>КПП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D6FB22" w14:textId="77777777" w:rsidR="00EE4219" w:rsidRDefault="00167843">
            <w:pPr>
              <w:spacing w:before="160" w:after="160"/>
            </w:pPr>
            <w:r>
              <w:t>{{Должник_ Организация_КПП}}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6CFDC0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4F83A5" w14:textId="77777777" w:rsidR="00EE4219" w:rsidRDefault="00167843">
            <w:r>
              <w:t>Переменная автоматически проставляет в документ К</w:t>
            </w:r>
            <w:r>
              <w:t>ПП организации. КПП — это «код причины постановки на учёт», который присваивается юридическим лицам при регистрации в налоговом органе.</w:t>
            </w:r>
          </w:p>
          <w:p w14:paraId="507A2310" w14:textId="77777777" w:rsidR="00EE4219" w:rsidRDefault="00167843">
            <w:pPr>
              <w:spacing w:before="160" w:after="160"/>
            </w:pPr>
            <w:r>
              <w:t xml:space="preserve">В КПП содержатся дополнительные сведения </w:t>
            </w:r>
            <w:r>
              <w:lastRenderedPageBreak/>
              <w:t>о компании: регион регистрации, номер налоговой инспекции, по какой причине пос</w:t>
            </w:r>
            <w:r>
              <w:t xml:space="preserve">тавили на учёт в качестве налогоплательщика и другое. Состоит из 9 цифр. 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9FF9A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2C39312B" w14:textId="77777777" w:rsidR="00EE4219" w:rsidRDefault="00167843">
            <w:pPr>
              <w:spacing w:before="160" w:after="160"/>
            </w:pPr>
            <w:r>
              <w:t>771501001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200CC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D96CCB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 «Общая информация» – «Реквизиты организации»</w:t>
            </w:r>
          </w:p>
          <w:p w14:paraId="2D38589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1FF86D6" wp14:editId="02E48E92">
                  <wp:extent cx="3514725" cy="790575"/>
                  <wp:effectExtent l="0" t="0" r="0" b="0"/>
                  <wp:docPr id="1831" name="drex_module_37_6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1" name="drex_module_37_6_custom_3.png"/>
                          <pic:cNvPicPr/>
                        </pic:nvPicPr>
                        <pic:blipFill>
                          <a:blip r:embed="rId8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4725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E6848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1C8378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Наименование организации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EC7CD7" w14:textId="77777777" w:rsidR="00EE4219" w:rsidRDefault="00167843">
            <w:pPr>
              <w:spacing w:before="160" w:after="160"/>
            </w:pPr>
            <w:r>
              <w:t>{{Должник_ Организация_ Название}}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7E33D4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ФИО/Наименование компании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96F8E7" w14:textId="77777777" w:rsidR="00EE4219" w:rsidRDefault="00167843">
            <w:r>
              <w:t>Переменная автоматически проставляет в документ краткое наименование</w:t>
            </w:r>
            <w:r>
              <w:t xml:space="preserve"> организации. Например: ООО «Ромашка»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D761D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17D0D1ED" w14:textId="77777777" w:rsidR="00EE4219" w:rsidRDefault="00167843">
            <w:pPr>
              <w:spacing w:before="160" w:after="160"/>
            </w:pPr>
            <w:r>
              <w:t>ООО «Ромашка»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12255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70301BB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 «Общая информация» – «Главная»</w:t>
            </w:r>
          </w:p>
          <w:p w14:paraId="00A4232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153E2DD1" wp14:editId="0D7055F1">
                  <wp:extent cx="3733800" cy="1295400"/>
                  <wp:effectExtent l="0" t="0" r="0" b="0"/>
                  <wp:docPr id="1832" name="drex_module_37_6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" name="drex_module_37_6_custom_4.png"/>
                          <pic:cNvPicPr/>
                        </pic:nvPicPr>
                        <pic:blipFill>
                          <a:blip r:embed="rId8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BD4BC8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775A08" w14:textId="77777777" w:rsidR="00EE4219" w:rsidRDefault="00167843">
            <w:pPr>
              <w:spacing w:before="160" w:after="160"/>
            </w:pPr>
            <w:r>
              <w:lastRenderedPageBreak/>
              <w:t>ОГРН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C5B737" w14:textId="77777777" w:rsidR="00EE4219" w:rsidRDefault="00167843">
            <w:pPr>
              <w:spacing w:before="160" w:after="160"/>
            </w:pPr>
            <w:r>
              <w:t>{{Должник_ Организация_ОГРН}}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12940D" w14:textId="77777777" w:rsidR="00EE4219" w:rsidRDefault="00167843">
            <w:pPr>
              <w:spacing w:before="160" w:after="160"/>
            </w:pPr>
            <w:r>
              <w:t>ОГРН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C6C1CA" w14:textId="77777777" w:rsidR="00EE4219" w:rsidRDefault="00167843">
            <w:r>
              <w:t>Переменная автоматически проставляет в документ ОГРН организации. ОГРН (основной государственный регистрационный номер) — это номер, который получают все юридические лица и индивидуальные предприниматели в России при реги</w:t>
            </w:r>
            <w:r>
              <w:t>страции.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05410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559C201A" w14:textId="77777777" w:rsidR="00EE4219" w:rsidRDefault="00167843">
            <w:pPr>
              <w:spacing w:before="160" w:after="160"/>
            </w:pPr>
            <w:r>
              <w:t>1219100018928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8863A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862FDB1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«Досудебное, Судебное, Исполнительное производство» - «Общая информация» – «Реквизиты организации»</w:t>
            </w:r>
          </w:p>
          <w:p w14:paraId="18AB3FD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99DACB5" wp14:editId="20F77166">
                  <wp:extent cx="3600450" cy="819150"/>
                  <wp:effectExtent l="0" t="0" r="0" b="0"/>
                  <wp:docPr id="1833" name="drex_module_37_6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3" name="drex_module_37_6_custom_5.png"/>
                          <pic:cNvPicPr/>
                        </pic:nvPicPr>
                        <pic:blipFill>
                          <a:blip r:embed="rId8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45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1143B3" w14:textId="77777777" w:rsidR="00EE4219" w:rsidRDefault="00167843">
      <w:r>
        <w:lastRenderedPageBreak/>
        <w:br w:type="page"/>
      </w:r>
    </w:p>
    <w:p w14:paraId="025EF03D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42" w:name="abfbce2f-6f9d-49ed-b6e5-7d82135dce86"/>
      <w:bookmarkEnd w:id="1942"/>
      <w:r>
        <w:rPr>
          <w:b/>
          <w:bCs/>
          <w:sz w:val="36"/>
          <w:szCs w:val="36"/>
        </w:rPr>
        <w:lastRenderedPageBreak/>
        <w:t>Идентификаторы</w:t>
      </w:r>
    </w:p>
    <w:p w14:paraId="0F330F35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207"/>
        <w:gridCol w:w="1305"/>
        <w:gridCol w:w="1154"/>
        <w:gridCol w:w="1408"/>
        <w:gridCol w:w="1231"/>
        <w:gridCol w:w="3600"/>
      </w:tblGrid>
      <w:tr w:rsidR="00EE4219" w14:paraId="34D25008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DB1CD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EDC0D0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0AD68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D6147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Описание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DC4EB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C44D3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0281A6F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551DCC" w14:textId="77777777" w:rsidR="00EE4219" w:rsidRDefault="00167843">
            <w:pPr>
              <w:spacing w:before="160" w:after="160"/>
            </w:pPr>
            <w:r>
              <w:t>Код дела должника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64DB3F" w14:textId="77777777" w:rsidR="00EE4219" w:rsidRDefault="00167843">
            <w:pPr>
              <w:spacing w:before="160" w:after="160"/>
            </w:pPr>
            <w:r>
              <w:t>{{Должник_Код _Дела}}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3BEC4F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E57D2C" w14:textId="77777777" w:rsidR="00EE4219" w:rsidRDefault="00167843">
            <w:r>
              <w:t xml:space="preserve">Переменная автоматически проставляет в документ код дела должника, присваиваемый мировым или районным </w:t>
            </w:r>
            <w:r>
              <w:t>судом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FFDF2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31215AD3" w14:textId="77777777" w:rsidR="00EE4219" w:rsidRDefault="00167843">
            <w:pPr>
              <w:spacing w:before="160" w:after="160"/>
            </w:pPr>
            <w:r>
              <w:t>235214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A6213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B54857B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«Исполнительное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ИП» - «Данные из ФССП»</w:t>
            </w:r>
          </w:p>
          <w:p w14:paraId="2491A55D" w14:textId="77777777" w:rsidR="00EE4219" w:rsidRDefault="00167843">
            <w:r>
              <w:rPr>
                <w:noProof/>
              </w:rPr>
              <w:drawing>
                <wp:inline distT="0" distB="0" distL="0" distR="0" wp14:anchorId="4FC62122" wp14:editId="7EF1EF56">
                  <wp:extent cx="3295650" cy="1047750"/>
                  <wp:effectExtent l="0" t="0" r="0" b="0"/>
                  <wp:docPr id="1834" name="drex_module_37_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" name="drex_module_37_7_custom.png"/>
                          <pic:cNvPicPr/>
                        </pic:nvPicPr>
                        <pic:blipFill>
                          <a:blip r:embed="rId16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CC43768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F03FAE" w14:textId="77777777" w:rsidR="00EE4219" w:rsidRDefault="00167843">
            <w:pPr>
              <w:spacing w:before="160" w:after="160"/>
            </w:pPr>
            <w:r>
              <w:t>Лицевой счет \ Номер Договора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C7D526" w14:textId="77777777" w:rsidR="00EE4219" w:rsidRDefault="00167843">
            <w:pPr>
              <w:spacing w:before="160" w:after="160"/>
            </w:pPr>
            <w:r>
              <w:t>{{Должник_ Лицевой_ Счет}}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48E29B" w14:textId="77777777" w:rsidR="00EE4219" w:rsidRDefault="00167843">
            <w:pPr>
              <w:spacing w:before="160" w:after="160"/>
            </w:pPr>
            <w:r>
              <w:t>Лицевой счет / Номер договора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2A18F2" w14:textId="77777777" w:rsidR="00EE4219" w:rsidRDefault="00167843">
            <w:pPr>
              <w:spacing w:before="160" w:after="160"/>
            </w:pPr>
            <w:r>
              <w:t xml:space="preserve">Лицевой счет, номер договора, код </w:t>
            </w:r>
            <w:r>
              <w:lastRenderedPageBreak/>
              <w:t>плательщика или идентификатор. Является обязательным значением в досудебном и судебном производстве при загрузке данных по должнику происходит привязка этих данных в карточку должника. В испол</w:t>
            </w:r>
            <w:r>
              <w:t xml:space="preserve">нительном производстве переменная является не обязательной, так </w:t>
            </w:r>
            <w:r>
              <w:lastRenderedPageBreak/>
              <w:t>как привязка происходит по номеру судебного решения.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0BBE1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4487C7A7" w14:textId="77777777" w:rsidR="00EE4219" w:rsidRDefault="00167843">
            <w:pPr>
              <w:spacing w:before="160" w:after="160"/>
            </w:pPr>
            <w:r>
              <w:t>4010258285 \ 134\02-</w:t>
            </w:r>
            <w:r>
              <w:lastRenderedPageBreak/>
              <w:t>2023</w:t>
            </w:r>
          </w:p>
          <w:p w14:paraId="280328F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- буквенный:</w:t>
            </w:r>
          </w:p>
          <w:p w14:paraId="1C47304C" w14:textId="77777777" w:rsidR="00EE4219" w:rsidRDefault="00167843">
            <w:pPr>
              <w:spacing w:before="160" w:after="160"/>
            </w:pPr>
            <w:r>
              <w:t>АБВГД</w:t>
            </w:r>
          </w:p>
          <w:p w14:paraId="72149FA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- символьный:</w:t>
            </w:r>
          </w:p>
          <w:p w14:paraId="1C3DFE3F" w14:textId="77777777" w:rsidR="00EE4219" w:rsidRDefault="00167843">
            <w:pPr>
              <w:spacing w:before="160" w:after="160"/>
            </w:pPr>
            <w:r>
              <w:t>!»№;%:?</w:t>
            </w:r>
          </w:p>
          <w:p w14:paraId="114F877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- гибридный:</w:t>
            </w:r>
          </w:p>
          <w:p w14:paraId="330B9148" w14:textId="77777777" w:rsidR="00EE4219" w:rsidRDefault="00167843">
            <w:pPr>
              <w:spacing w:before="160" w:after="160"/>
            </w:pPr>
            <w:r>
              <w:t>12А-БЛД \ №21</w:t>
            </w:r>
          </w:p>
          <w:p w14:paraId="5DD13678" w14:textId="77777777" w:rsidR="00EE4219" w:rsidRDefault="00EE4219">
            <w:pPr>
              <w:spacing w:before="160" w:after="160"/>
            </w:pP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23861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73DBFACB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«Исполнительное </w:t>
            </w:r>
            <w:r>
              <w:rPr>
                <w:b/>
                <w:bCs/>
              </w:rPr>
              <w:lastRenderedPageBreak/>
              <w:t>производство»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  <w:r>
              <w:t xml:space="preserve"> - </w:t>
            </w:r>
            <w:r>
              <w:rPr>
                <w:b/>
                <w:bCs/>
              </w:rPr>
              <w:t>«Главная»</w:t>
            </w:r>
          </w:p>
          <w:p w14:paraId="593120C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277BC37" wp14:editId="667C5B20">
                  <wp:extent cx="3609975" cy="1800225"/>
                  <wp:effectExtent l="0" t="0" r="0" b="0"/>
                  <wp:docPr id="1835" name="drex_module_37_7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5" name="drex_module_37_7_custom_2.png"/>
                          <pic:cNvPicPr/>
                        </pic:nvPicPr>
                        <pic:blipFill>
                          <a:blip r:embed="rId8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997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8E6FF1" w14:textId="77777777" w:rsidR="00EE4219" w:rsidRDefault="00167843">
      <w:r>
        <w:lastRenderedPageBreak/>
        <w:br w:type="page"/>
      </w:r>
    </w:p>
    <w:p w14:paraId="59693E40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43" w:name="f19cbb44-8650-4f4e-bef0-48cf65d1f44d"/>
      <w:bookmarkEnd w:id="1943"/>
      <w:r>
        <w:rPr>
          <w:b/>
          <w:bCs/>
          <w:sz w:val="36"/>
          <w:szCs w:val="36"/>
        </w:rPr>
        <w:lastRenderedPageBreak/>
        <w:t>Исполнительное производство</w:t>
      </w:r>
    </w:p>
    <w:p w14:paraId="358604F4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726"/>
        <w:gridCol w:w="1767"/>
        <w:gridCol w:w="1552"/>
        <w:gridCol w:w="1722"/>
        <w:gridCol w:w="1429"/>
        <w:gridCol w:w="1709"/>
      </w:tblGrid>
      <w:tr w:rsidR="00EE4219" w14:paraId="1B4330C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78C71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7B0EB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EFFCB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BEAC7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Описание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EBC6C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35567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55139464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B4284C" w14:textId="77777777" w:rsidR="00EE4219" w:rsidRDefault="00167843">
            <w:pPr>
              <w:spacing w:before="160" w:after="160"/>
            </w:pPr>
            <w:r>
              <w:t>Адрес казначейства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7AE72A" w14:textId="77777777" w:rsidR="00EE4219" w:rsidRDefault="00167843">
            <w:pPr>
              <w:spacing w:before="160" w:after="160"/>
            </w:pPr>
            <w:r>
              <w:t xml:space="preserve">{{Должник_ Организация_ Адрес_Отдела_ Казначейства}}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032455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957DD7" w14:textId="77777777" w:rsidR="00EE4219" w:rsidRDefault="00167843">
            <w:r>
              <w:t>Переменная автоматически проставляет в документ адрес казначейства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0953F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CE7AAD5" w14:textId="77777777" w:rsidR="00EE4219" w:rsidRDefault="00167843">
            <w:pPr>
              <w:spacing w:before="160" w:after="160"/>
            </w:pPr>
            <w:r>
              <w:t>107258, г.Москва, проезд Погонный, д. 12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91A7BD" w14:textId="77777777" w:rsidR="00EE4219" w:rsidRDefault="00167843">
            <w:r>
              <w:t xml:space="preserve">Данные подставляются системой </w:t>
            </w:r>
          </w:p>
          <w:p w14:paraId="74DCC8E3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1F7456DB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3097C4" w14:textId="77777777" w:rsidR="00EE4219" w:rsidRDefault="00167843">
            <w:pPr>
              <w:spacing w:before="160" w:after="160"/>
            </w:pPr>
            <w:r>
              <w:t>Наименование казначейства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3B396E" w14:textId="77777777" w:rsidR="00EE4219" w:rsidRDefault="00167843">
            <w:pPr>
              <w:spacing w:before="160" w:after="160"/>
            </w:pPr>
            <w:r>
              <w:t>{{Должник_ Организация_ Наименование _Отдела_ Казначейства}}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171B48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7E8FB2" w14:textId="77777777" w:rsidR="00EE4219" w:rsidRDefault="00167843">
            <w:r>
              <w:t>Переменная автоматически проставляет в документ наименование казначейства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5B60E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78A245F3" w14:textId="77777777" w:rsidR="00EE4219" w:rsidRDefault="00167843">
            <w:pPr>
              <w:spacing w:before="160" w:after="160"/>
            </w:pPr>
            <w:r>
              <w:t>УФК по Тульской области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628407" w14:textId="77777777" w:rsidR="00EE4219" w:rsidRDefault="00167843">
            <w:r>
              <w:t xml:space="preserve">Данные подставляются системой </w:t>
            </w:r>
          </w:p>
          <w:p w14:paraId="526FA0B0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</w:tbl>
    <w:p w14:paraId="4D34DE02" w14:textId="77777777" w:rsidR="00EE4219" w:rsidRDefault="00167843">
      <w:r>
        <w:br w:type="page"/>
      </w:r>
    </w:p>
    <w:p w14:paraId="0035D363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44" w:name="45b3ed7f-10f5-43f6-ac5e-6bffccf74843"/>
      <w:bookmarkEnd w:id="1944"/>
      <w:r>
        <w:rPr>
          <w:b/>
          <w:bCs/>
          <w:sz w:val="36"/>
          <w:szCs w:val="36"/>
        </w:rPr>
        <w:lastRenderedPageBreak/>
        <w:t>Контактные данные</w:t>
      </w:r>
    </w:p>
    <w:p w14:paraId="2BFB3C95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293"/>
        <w:gridCol w:w="1399"/>
        <w:gridCol w:w="1235"/>
        <w:gridCol w:w="1251"/>
        <w:gridCol w:w="951"/>
        <w:gridCol w:w="3776"/>
      </w:tblGrid>
      <w:tr w:rsidR="00EE4219" w14:paraId="1E3441BD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4FDBC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AF134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831DD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1C06E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Описание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41072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BB86E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66C30C01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CAAB14" w14:textId="77777777" w:rsidR="00EE4219" w:rsidRDefault="00167843">
            <w:pPr>
              <w:spacing w:before="160" w:after="160"/>
            </w:pPr>
            <w:r>
              <w:t>Электронная почта сотрудника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11F9AD" w14:textId="77777777" w:rsidR="00EE4219" w:rsidRDefault="00167843">
            <w:pPr>
              <w:spacing w:before="160" w:after="160"/>
            </w:pPr>
            <w:r>
              <w:t xml:space="preserve">{{Текущий_ Пользователь_ Почта}}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A452C3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07F8C7" w14:textId="77777777" w:rsidR="00EE4219" w:rsidRDefault="00167843">
            <w:r>
              <w:t>Переменная подставляет в документ электронную почту сотрудника организации, от имени которой происходит подача в суд.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DFC063" w14:textId="77777777" w:rsidR="00EE4219" w:rsidRDefault="00EE4219">
            <w:pPr>
              <w:spacing w:before="160" w:after="160"/>
              <w:jc w:val="center"/>
              <w:rPr>
                <w:b/>
                <w:bCs/>
              </w:rPr>
            </w:pP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E4647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</w:t>
            </w:r>
            <w:r>
              <w:rPr>
                <w:b/>
                <w:bCs/>
              </w:rPr>
              <w:t>оре переменной данные загружаются из:</w:t>
            </w:r>
          </w:p>
          <w:p w14:paraId="4CEFF70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«Сотрудники»</w:t>
            </w:r>
          </w:p>
          <w:p w14:paraId="2CE4F62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BC0CFF6" wp14:editId="3EF6FB71">
                  <wp:extent cx="3495675" cy="819150"/>
                  <wp:effectExtent l="0" t="0" r="0" b="0"/>
                  <wp:docPr id="1836" name="drex_module_37_9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6" name="drex_module_37_9_custom.png"/>
                          <pic:cNvPicPr/>
                        </pic:nvPicPr>
                        <pic:blipFill>
                          <a:blip r:embed="rId1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675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B06F28" w14:textId="77777777" w:rsidR="00EE4219" w:rsidRDefault="00167843">
      <w:r>
        <w:br w:type="page"/>
      </w:r>
    </w:p>
    <w:p w14:paraId="02A547D9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45" w:name="31379214-1405-4a88-a08b-d25fc29a75ca"/>
      <w:bookmarkEnd w:id="1945"/>
      <w:r>
        <w:rPr>
          <w:b/>
          <w:bCs/>
          <w:sz w:val="36"/>
          <w:szCs w:val="36"/>
        </w:rPr>
        <w:lastRenderedPageBreak/>
        <w:t>Моя организация</w:t>
      </w:r>
    </w:p>
    <w:p w14:paraId="19C1FC0B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228"/>
        <w:gridCol w:w="1597"/>
        <w:gridCol w:w="891"/>
        <w:gridCol w:w="1803"/>
        <w:gridCol w:w="1419"/>
        <w:gridCol w:w="2967"/>
      </w:tblGrid>
      <w:tr w:rsidR="00EE4219" w14:paraId="06118AA0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EEEBE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DD708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3218C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ED2CD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Описание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DDDD7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86024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3A44626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FFDE22" w14:textId="77777777" w:rsidR="00EE4219" w:rsidRDefault="00167843">
            <w:pPr>
              <w:spacing w:before="160" w:after="160"/>
            </w:pPr>
            <w:r>
              <w:t>БИК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F9BF88" w14:textId="77777777" w:rsidR="00EE4219" w:rsidRDefault="00167843">
            <w:pPr>
              <w:spacing w:before="160" w:after="160"/>
            </w:pPr>
            <w:r>
              <w:t>{{Организация_ БИК}}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357D93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1F60F3" w14:textId="77777777" w:rsidR="00EE4219" w:rsidRDefault="00167843">
            <w:pPr>
              <w:spacing w:before="160" w:after="160"/>
            </w:pPr>
            <w:r>
              <w:t xml:space="preserve">Уникальный номер, который Центробанк присваивает коммерческим банкам. </w:t>
            </w:r>
          </w:p>
          <w:p w14:paraId="4CD6F702" w14:textId="77777777" w:rsidR="00EE4219" w:rsidRDefault="00167843">
            <w:pPr>
              <w:spacing w:before="160" w:after="160"/>
            </w:pPr>
            <w:r>
              <w:t>Переменная подставляет в документ БИК банка из карточки организации.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CEF26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37370C40" w14:textId="77777777" w:rsidR="00EE4219" w:rsidRDefault="00167843">
            <w:pPr>
              <w:spacing w:before="160" w:after="160"/>
            </w:pPr>
            <w:r>
              <w:t>771501001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DDC63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80948E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573F80F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2418E72F" wp14:editId="6A69B456">
                  <wp:extent cx="3705225" cy="3943350"/>
                  <wp:effectExtent l="0" t="0" r="0" b="0"/>
                  <wp:docPr id="1837" name="drex_module_37_10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" name="drex_module_37_10_custom.png"/>
                          <pic:cNvPicPr/>
                        </pic:nvPicPr>
                        <pic:blipFill>
                          <a:blip r:embed="rId8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394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67F343A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7F9986" w14:textId="77777777" w:rsidR="00EE4219" w:rsidRDefault="00167843">
            <w:pPr>
              <w:spacing w:before="160" w:after="160"/>
            </w:pPr>
            <w:r>
              <w:lastRenderedPageBreak/>
              <w:t>Дата выдачи ОГРН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31ABE7" w14:textId="77777777" w:rsidR="00EE4219" w:rsidRDefault="00167843">
            <w:pPr>
              <w:spacing w:before="160" w:after="160"/>
            </w:pPr>
            <w:r>
              <w:t>{{Организация_ Дата_Выдачи_ ОГРН}}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9CB16E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4FB430" w14:textId="77777777" w:rsidR="00EE4219" w:rsidRDefault="00167843">
            <w:pPr>
              <w:spacing w:before="160" w:after="160"/>
            </w:pPr>
            <w:r>
              <w:t>Дата присвоения номера ОГРН обычно совпадает с датой регистрации юридического лица. Если же оно было зарегистрировано ранее, то в выписке из ЕГРЮЛ отдельно показывают</w:t>
            </w:r>
            <w:r>
              <w:rPr>
                <w:b/>
                <w:bCs/>
              </w:rPr>
              <w:t> </w:t>
            </w:r>
            <w:r>
              <w:t xml:space="preserve">дату регистрации </w:t>
            </w:r>
            <w:r>
              <w:lastRenderedPageBreak/>
              <w:t>фирмы и дату присвоения ей кода ОГРН.</w:t>
            </w:r>
          </w:p>
          <w:p w14:paraId="44C04624" w14:textId="77777777" w:rsidR="00EE4219" w:rsidRDefault="00EE4219">
            <w:pPr>
              <w:spacing w:before="160" w:after="160"/>
            </w:pP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4FAF7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4F0B40A5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7DBBE0AA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A6DB1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B2FA24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«Документы»</w:t>
            </w:r>
          </w:p>
          <w:p w14:paraId="2D70412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74384545" wp14:editId="2DC655D6">
                  <wp:extent cx="3648075" cy="4048125"/>
                  <wp:effectExtent l="0" t="0" r="0" b="0"/>
                  <wp:docPr id="1838" name="drex_module_37_10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8" name="drex_module_37_10_custom_2.png"/>
                          <pic:cNvPicPr/>
                        </pic:nvPicPr>
                        <pic:blipFill>
                          <a:blip r:embed="rId8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404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DF9EB4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03797A" w14:textId="77777777" w:rsidR="00EE4219" w:rsidRDefault="00167843">
            <w:pPr>
              <w:spacing w:before="160" w:after="160"/>
            </w:pPr>
            <w:r>
              <w:lastRenderedPageBreak/>
              <w:t>Директор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580015" w14:textId="77777777" w:rsidR="00EE4219" w:rsidRDefault="00167843">
            <w:pPr>
              <w:spacing w:before="160" w:after="160"/>
            </w:pPr>
            <w:r>
              <w:t>{{Организация_  Директор}}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07F967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F79ABE" w14:textId="77777777" w:rsidR="00EE4219" w:rsidRDefault="00167843">
            <w:pPr>
              <w:spacing w:before="160" w:after="160"/>
            </w:pPr>
            <w:r>
              <w:t>Руководитель юридического лица (ЮЛ) — это</w:t>
            </w:r>
            <w:r>
              <w:rPr>
                <w:b/>
                <w:bCs/>
              </w:rPr>
              <w:t xml:space="preserve"> </w:t>
            </w:r>
            <w:r>
              <w:t>физическое лицо, осуществляющее руководство в соотве</w:t>
            </w:r>
            <w:r>
              <w:t>тствии с трудовым кодексом РФ.</w:t>
            </w:r>
          </w:p>
          <w:p w14:paraId="3DF838F3" w14:textId="77777777" w:rsidR="00EE4219" w:rsidRDefault="00167843">
            <w:pPr>
              <w:spacing w:before="160" w:after="160"/>
            </w:pPr>
            <w:r>
              <w:t xml:space="preserve">Руководитель имеет право </w:t>
            </w:r>
            <w:r>
              <w:lastRenderedPageBreak/>
              <w:t>действовать от имени юридического лица без доверенности.</w:t>
            </w:r>
          </w:p>
          <w:p w14:paraId="76AD9884" w14:textId="77777777" w:rsidR="00EE4219" w:rsidRDefault="00167843">
            <w:pPr>
              <w:spacing w:before="160" w:after="160"/>
            </w:pPr>
            <w:r>
              <w:t>Переменная подставляет в документ ФИО генерального директора из карточки организации.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C102C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13946BD4" w14:textId="77777777" w:rsidR="00EE4219" w:rsidRDefault="00167843">
            <w:pPr>
              <w:spacing w:before="160" w:after="160"/>
            </w:pPr>
            <w:r>
              <w:t>Иванов Иван Иванович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F96E4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</w:t>
            </w:r>
            <w:r>
              <w:rPr>
                <w:b/>
                <w:bCs/>
              </w:rPr>
              <w:t>ные загружаются из:</w:t>
            </w:r>
          </w:p>
          <w:p w14:paraId="5F082721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56D2039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2CD7D0A1" wp14:editId="6E6B7AD1">
                  <wp:extent cx="3733800" cy="3962400"/>
                  <wp:effectExtent l="0" t="0" r="0" b="0"/>
                  <wp:docPr id="1839" name="drex_module_37_10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9" name="drex_module_37_10_custom_3.png"/>
                          <pic:cNvPicPr/>
                        </pic:nvPicPr>
                        <pic:blipFill>
                          <a:blip r:embed="rId8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39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E56861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D82EBE" w14:textId="77777777" w:rsidR="00EE4219" w:rsidRDefault="00167843">
            <w:pPr>
              <w:spacing w:before="160" w:after="160"/>
            </w:pPr>
            <w:r>
              <w:lastRenderedPageBreak/>
              <w:t>ИНН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85F037" w14:textId="77777777" w:rsidR="00EE4219" w:rsidRDefault="00167843">
            <w:pPr>
              <w:spacing w:before="160" w:after="160"/>
            </w:pPr>
            <w:r>
              <w:t>{{Организация_  ИНН}}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5D2282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01955E" w14:textId="77777777" w:rsidR="00EE4219" w:rsidRDefault="00167843">
            <w:pPr>
              <w:spacing w:before="160" w:after="160"/>
            </w:pPr>
            <w:r>
              <w:t>Обязательный реквизит любой организации, состоящий из 10 арабских цифр в строгой последовательности.</w:t>
            </w:r>
            <w:r>
              <w:rPr>
                <w:b/>
                <w:bCs/>
              </w:rPr>
              <w:t xml:space="preserve"> </w:t>
            </w:r>
            <w:r>
              <w:t xml:space="preserve">ИНН присваивается единожды — при регистрации и не меняется за </w:t>
            </w:r>
            <w:r>
              <w:lastRenderedPageBreak/>
              <w:t xml:space="preserve">время существования юридического лица. Это один из основных реквизитов, который используется </w:t>
            </w:r>
            <w:r>
              <w:t>организациями в разных документах, таких как счета-фактуры, платёжные поручения, заявления и документы в налоговую инспекцию. </w:t>
            </w:r>
          </w:p>
          <w:p w14:paraId="26CBFD35" w14:textId="77777777" w:rsidR="00EE4219" w:rsidRDefault="00167843">
            <w:pPr>
              <w:spacing w:before="160" w:after="160"/>
            </w:pPr>
            <w:r>
              <w:t>Переменная подставляет в документ ИНН из карточки организации.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BDADB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59BE7962" w14:textId="77777777" w:rsidR="00EE4219" w:rsidRDefault="00167843">
            <w:pPr>
              <w:spacing w:before="160" w:after="160"/>
            </w:pPr>
            <w:r>
              <w:t>9103098259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43831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808BEB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3288E5D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2C5384F6" wp14:editId="1B208D8A">
                  <wp:extent cx="3800475" cy="4038600"/>
                  <wp:effectExtent l="0" t="0" r="0" b="0"/>
                  <wp:docPr id="1840" name="drex_module_37_10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0" name="drex_module_37_10_custom_4.png"/>
                          <pic:cNvPicPr/>
                        </pic:nvPicPr>
                        <pic:blipFill>
                          <a:blip r:embed="rId8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0475" cy="403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EEF35E4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E228D5" w14:textId="77777777" w:rsidR="00EE4219" w:rsidRDefault="00167843">
            <w:pPr>
              <w:spacing w:before="160" w:after="160"/>
            </w:pPr>
            <w:r>
              <w:lastRenderedPageBreak/>
              <w:t>КПП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4533D1" w14:textId="77777777" w:rsidR="00EE4219" w:rsidRDefault="00167843">
            <w:pPr>
              <w:spacing w:before="160" w:after="160"/>
            </w:pPr>
            <w:r>
              <w:t>{{Организация_  КПП}}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E1BADC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CA4CE8" w14:textId="77777777" w:rsidR="00EE4219" w:rsidRDefault="00167843">
            <w:pPr>
              <w:spacing w:before="160" w:after="160"/>
            </w:pPr>
            <w:r>
              <w:t xml:space="preserve">КПП — это «код причины постановки на учёт», </w:t>
            </w:r>
            <w:r>
              <w:lastRenderedPageBreak/>
              <w:t>который присваивается юридическим лицам при регистрации в налоговом органе.</w:t>
            </w:r>
          </w:p>
          <w:p w14:paraId="70F548F4" w14:textId="77777777" w:rsidR="00EE4219" w:rsidRDefault="00167843">
            <w:pPr>
              <w:spacing w:before="160" w:after="160"/>
            </w:pPr>
            <w:r>
              <w:t xml:space="preserve">В КПП содержатся дополнительные сведения о компании: регион регистрации, номер налоговой инспекции, по какой причине поставили на учёт в качестве налогоплательщика и другое. Состоит из 9 цифр. </w:t>
            </w:r>
          </w:p>
          <w:p w14:paraId="0CFCAF55" w14:textId="77777777" w:rsidR="00EE4219" w:rsidRDefault="00167843">
            <w:pPr>
              <w:spacing w:before="160" w:after="160"/>
            </w:pPr>
            <w:r>
              <w:t>Переменная подставляет в документ КПП из карточки организации</w:t>
            </w:r>
            <w:r>
              <w:lastRenderedPageBreak/>
              <w:t>.</w:t>
            </w:r>
          </w:p>
          <w:p w14:paraId="54DEF890" w14:textId="77777777" w:rsidR="00EE4219" w:rsidRDefault="00EE4219">
            <w:pPr>
              <w:spacing w:before="160" w:after="160"/>
            </w:pP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F29E5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5EB1CE11" w14:textId="77777777" w:rsidR="00EE4219" w:rsidRDefault="00167843">
            <w:pPr>
              <w:spacing w:before="160" w:after="160"/>
            </w:pPr>
            <w:r>
              <w:t>771501001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3B472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0B2683DC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lastRenderedPageBreak/>
              <w:t>«Общая информация»</w:t>
            </w:r>
          </w:p>
          <w:p w14:paraId="5F9D41B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AE29523" wp14:editId="71804DC8">
                  <wp:extent cx="3800475" cy="4048125"/>
                  <wp:effectExtent l="0" t="0" r="0" b="0"/>
                  <wp:docPr id="1841" name="drex_module_37_10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1" name="drex_module_37_10_custom_5.png"/>
                          <pic:cNvPicPr/>
                        </pic:nvPicPr>
                        <pic:blipFill>
                          <a:blip r:embed="rId8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0475" cy="404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A48028C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F343F2" w14:textId="77777777" w:rsidR="00EE4219" w:rsidRDefault="00167843">
            <w:pPr>
              <w:spacing w:before="160" w:after="160"/>
            </w:pPr>
            <w:r>
              <w:lastRenderedPageBreak/>
              <w:t>Контактный e-mail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8265C4" w14:textId="77777777" w:rsidR="00EE4219" w:rsidRDefault="00167843">
            <w:pPr>
              <w:spacing w:before="160" w:after="160"/>
            </w:pPr>
            <w:r>
              <w:t>{{Организация_ Почта}}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86FBA6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70FB6D" w14:textId="77777777" w:rsidR="00EE4219" w:rsidRDefault="00167843">
            <w:pPr>
              <w:spacing w:before="160" w:after="160"/>
            </w:pPr>
            <w:r>
              <w:t>Электронная почта для контакта с представителем организации (секретарем)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6A628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7B53D93E" w14:textId="77777777" w:rsidR="00EE4219" w:rsidRDefault="00167843">
            <w:pPr>
              <w:spacing w:before="160" w:after="160"/>
            </w:pPr>
            <w:r>
              <w:t>info@urrobot.te</w:t>
            </w:r>
            <w:r>
              <w:t>ch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C222C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4BDCEF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60B8BD6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234EB57" wp14:editId="233541D9">
                  <wp:extent cx="3905250" cy="4152900"/>
                  <wp:effectExtent l="0" t="0" r="0" b="0"/>
                  <wp:docPr id="1842" name="drex_module_37_10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2" name="drex_module_37_10_custom_6.png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415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7C9A62D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9689AE" w14:textId="77777777" w:rsidR="00EE4219" w:rsidRDefault="00167843">
            <w:pPr>
              <w:spacing w:before="160" w:after="160"/>
            </w:pPr>
            <w:r>
              <w:t>Контактный телефон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2CA35D" w14:textId="77777777" w:rsidR="00EE4219" w:rsidRDefault="00167843">
            <w:pPr>
              <w:spacing w:before="160" w:after="160"/>
            </w:pPr>
            <w:r>
              <w:t>{{Организация_ Телефон}}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8407BE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29DF82" w14:textId="77777777" w:rsidR="00EE4219" w:rsidRDefault="00167843">
            <w:pPr>
              <w:spacing w:before="160" w:after="160"/>
            </w:pPr>
            <w:r>
              <w:t>Телефон для контакта с представителем организации.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70761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127001FE" w14:textId="77777777" w:rsidR="00EE4219" w:rsidRDefault="00167843">
            <w:pPr>
              <w:spacing w:before="160" w:after="160"/>
            </w:pPr>
            <w:r>
              <w:t>+7 (495) 123-45-67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091D6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EB8DD3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 xml:space="preserve">«Общая </w:t>
            </w:r>
            <w:r>
              <w:rPr>
                <w:b/>
                <w:bCs/>
              </w:rPr>
              <w:lastRenderedPageBreak/>
              <w:t>информация»</w:t>
            </w:r>
          </w:p>
          <w:p w14:paraId="450C669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D2BE21F" wp14:editId="278E9342">
                  <wp:extent cx="4076700" cy="4333875"/>
                  <wp:effectExtent l="0" t="0" r="0" b="0"/>
                  <wp:docPr id="1843" name="drex_module_37_10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" name="drex_module_37_10_custom_7.png"/>
                          <pic:cNvPicPr/>
                        </pic:nvPicPr>
                        <pic:blipFill>
                          <a:blip r:embed="rId8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433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CD34B73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F8B99A" w14:textId="77777777" w:rsidR="00EE4219" w:rsidRDefault="00167843">
            <w:pPr>
              <w:spacing w:before="160" w:after="160"/>
            </w:pPr>
            <w:r>
              <w:lastRenderedPageBreak/>
              <w:t>Корреспондентский счет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F53E0F" w14:textId="77777777" w:rsidR="00EE4219" w:rsidRDefault="00167843">
            <w:pPr>
              <w:spacing w:before="160" w:after="160"/>
            </w:pPr>
            <w:r>
              <w:t>{{Организация_ Корреспондентский _Счет}}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5A9B9E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10D1E4" w14:textId="77777777" w:rsidR="00EE4219" w:rsidRDefault="00167843">
            <w:pPr>
              <w:spacing w:before="160" w:after="160"/>
            </w:pPr>
            <w:r>
              <w:t xml:space="preserve">Счёт, который открывает банк в подразделении ЦБ РФ или в другом финансовом учреждении. Его используют для расчётов в межбанковских </w:t>
            </w:r>
            <w:r>
              <w:lastRenderedPageBreak/>
              <w:t>операциях.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50FB5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04C6CE1D" w14:textId="77777777" w:rsidR="00EE4219" w:rsidRDefault="00167843">
            <w:pPr>
              <w:spacing w:before="160" w:after="160"/>
            </w:pPr>
            <w:r>
              <w:t>30101810100 000000601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DDE71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0F7D5F8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2ED858C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23B41635" wp14:editId="4EC4B0D1">
                  <wp:extent cx="3857625" cy="4105275"/>
                  <wp:effectExtent l="0" t="0" r="0" b="0"/>
                  <wp:docPr id="1844" name="drex_module_37_10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" name="drex_module_37_10_custom_8.png"/>
                          <pic:cNvPicPr/>
                        </pic:nvPicPr>
                        <pic:blipFill>
                          <a:blip r:embed="rId8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7625" cy="410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1E8417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023D3E" w14:textId="77777777" w:rsidR="00EE4219" w:rsidRDefault="00167843">
            <w:pPr>
              <w:spacing w:before="160" w:after="160"/>
            </w:pPr>
            <w:r>
              <w:lastRenderedPageBreak/>
              <w:t>Наименование организации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F42B6C" w14:textId="77777777" w:rsidR="00EE4219" w:rsidRDefault="00167843">
            <w:pPr>
              <w:spacing w:before="160" w:after="160"/>
            </w:pPr>
            <w:r>
              <w:t>{{Организация_ Название}}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32950B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8C936D" w14:textId="77777777" w:rsidR="00EE4219" w:rsidRDefault="00167843">
            <w:pPr>
              <w:spacing w:before="160" w:after="160"/>
            </w:pPr>
            <w:r>
              <w:t>Краткое наименование организации. Например: ООО «Ромашка»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007A9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376AC878" w14:textId="77777777" w:rsidR="00EE4219" w:rsidRDefault="00167843">
            <w:pPr>
              <w:spacing w:before="160" w:after="160"/>
            </w:pPr>
            <w:r>
              <w:t>ООО «Ромашка»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997B7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</w:t>
            </w:r>
            <w:r>
              <w:rPr>
                <w:b/>
                <w:bCs/>
              </w:rPr>
              <w:t xml:space="preserve"> загружаются из:</w:t>
            </w:r>
          </w:p>
          <w:p w14:paraId="1923205C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739D3AD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6AC0194A" wp14:editId="66972424">
                  <wp:extent cx="3867150" cy="3105150"/>
                  <wp:effectExtent l="0" t="0" r="0" b="0"/>
                  <wp:docPr id="1845" name="drex_module_37_10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" name="drex_module_37_10_custom_9.png"/>
                          <pic:cNvPicPr/>
                        </pic:nvPicPr>
                        <pic:blipFill>
                          <a:blip r:embed="rId8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150" cy="310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133701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257FDF" w14:textId="77777777" w:rsidR="00EE4219" w:rsidRDefault="00167843">
            <w:pPr>
              <w:spacing w:before="160" w:after="160"/>
            </w:pPr>
            <w:r>
              <w:lastRenderedPageBreak/>
              <w:t>Номер телефона сотрудника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A78D05" w14:textId="77777777" w:rsidR="00EE4219" w:rsidRDefault="00167843">
            <w:pPr>
              <w:spacing w:before="160" w:after="160"/>
            </w:pPr>
            <w:r>
              <w:t>{{Текущий_ Пользователь_ Номер_Телефона}}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D9A7CD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0712AD" w14:textId="77777777" w:rsidR="00EE4219" w:rsidRDefault="00167843">
            <w:r>
              <w:t>Номер телефона сотрудника, который зарегистрирован как представитель организации в системе.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64615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7DF664E5" w14:textId="77777777" w:rsidR="00EE4219" w:rsidRDefault="00167843">
            <w:pPr>
              <w:spacing w:before="160" w:after="160"/>
            </w:pPr>
            <w:r>
              <w:t>+7 (495) 123-45-67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89AAC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6C69DC2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«Сотрудники»</w:t>
            </w:r>
          </w:p>
          <w:p w14:paraId="342EA24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F52675F" wp14:editId="27548FBD">
                  <wp:extent cx="3905250" cy="1638300"/>
                  <wp:effectExtent l="0" t="0" r="0" b="0"/>
                  <wp:docPr id="1846" name="drex_module_37_10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6" name="drex_module_37_10_custom_10.png"/>
                          <pic:cNvPicPr/>
                        </pic:nvPicPr>
                        <pic:blipFill>
                          <a:blip r:embed="rId8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44759E8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3225B1" w14:textId="77777777" w:rsidR="00EE4219" w:rsidRDefault="00167843">
            <w:pPr>
              <w:spacing w:before="160" w:after="160"/>
            </w:pPr>
            <w:r>
              <w:t>ОГРН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DCA263" w14:textId="77777777" w:rsidR="00EE4219" w:rsidRDefault="00167843">
            <w:pPr>
              <w:spacing w:before="160" w:after="160"/>
            </w:pPr>
            <w:r>
              <w:t>{{Организация_  ОГРН}}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4E7473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D63A5E" w14:textId="77777777" w:rsidR="00EE4219" w:rsidRDefault="00167843">
            <w:pPr>
              <w:spacing w:before="160" w:after="160"/>
            </w:pPr>
            <w:r>
              <w:t>ОГРН (основной госу</w:t>
            </w:r>
            <w:r>
              <w:t xml:space="preserve">дарственный регистрационный номер) — это </w:t>
            </w:r>
            <w:r>
              <w:lastRenderedPageBreak/>
              <w:t>номер, который получают все юридические лица и индивидуальные предприниматели в России при регистрации.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89F2C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013392D7" w14:textId="77777777" w:rsidR="00EE4219" w:rsidRDefault="00167843">
            <w:pPr>
              <w:spacing w:before="160" w:after="160"/>
            </w:pPr>
            <w:r>
              <w:t>1219100018928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94EDB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16706B61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 xml:space="preserve">«Общая </w:t>
            </w:r>
            <w:r>
              <w:rPr>
                <w:b/>
                <w:bCs/>
              </w:rPr>
              <w:lastRenderedPageBreak/>
              <w:t>информация»</w:t>
            </w:r>
          </w:p>
          <w:p w14:paraId="71D4302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21B1289" wp14:editId="13A2F98C">
                  <wp:extent cx="3943350" cy="4191000"/>
                  <wp:effectExtent l="0" t="0" r="0" b="0"/>
                  <wp:docPr id="1847" name="drex_module_37_10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7" name="drex_module_37_10_custom_11.png"/>
                          <pic:cNvPicPr/>
                        </pic:nvPicPr>
                        <pic:blipFill>
                          <a:blip r:embed="rId8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0" cy="419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FFD4A26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5121DF" w14:textId="77777777" w:rsidR="00EE4219" w:rsidRDefault="00167843">
            <w:r>
              <w:lastRenderedPageBreak/>
              <w:t>ОКОПФ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8D6D4E" w14:textId="77777777" w:rsidR="00EE4219" w:rsidRDefault="00167843">
            <w:pPr>
              <w:spacing w:before="160" w:after="160"/>
            </w:pPr>
            <w:r>
              <w:t>{{Организация_  ОКОПФ_Или_Вид}}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A74EF0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8BFB92" w14:textId="77777777" w:rsidR="00EE4219" w:rsidRDefault="00167843">
            <w:pPr>
              <w:spacing w:before="160" w:after="160"/>
            </w:pPr>
            <w:r>
              <w:t>ОКОПФ — это общероссийский классификатор организационно-правовых форм. </w:t>
            </w:r>
          </w:p>
          <w:p w14:paraId="593ED439" w14:textId="77777777" w:rsidR="00EE4219" w:rsidRDefault="00167843">
            <w:pPr>
              <w:spacing w:before="160" w:after="160"/>
            </w:pPr>
            <w:r>
              <w:t xml:space="preserve">Организации и предприниматели получают код ОКОПФ </w:t>
            </w:r>
            <w:r>
              <w:lastRenderedPageBreak/>
              <w:t>при регистрации. Он присваивается Росстатом всем хозяйствующим субъектам, независимо от сферы деятельности, размера и местоположения. Код устанавливается на основании формы собственности, заявленной при реги</w:t>
            </w:r>
            <w:r>
              <w:t>страции.</w:t>
            </w:r>
          </w:p>
          <w:p w14:paraId="5A6073C9" w14:textId="77777777" w:rsidR="00EE4219" w:rsidRDefault="00EE4219">
            <w:pPr>
              <w:spacing w:before="160" w:after="160"/>
            </w:pP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46C12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526C0A65" w14:textId="77777777" w:rsidR="00EE4219" w:rsidRDefault="00167843">
            <w:pPr>
              <w:numPr>
                <w:ilvl w:val="0"/>
                <w:numId w:val="57"/>
              </w:numPr>
            </w:pPr>
            <w:r>
              <w:t>ООО</w:t>
            </w:r>
          </w:p>
          <w:p w14:paraId="15D7A4C1" w14:textId="77777777" w:rsidR="00EE4219" w:rsidRDefault="00167843">
            <w:pPr>
              <w:numPr>
                <w:ilvl w:val="0"/>
                <w:numId w:val="57"/>
              </w:numPr>
            </w:pPr>
            <w:r>
              <w:t>АО</w:t>
            </w:r>
          </w:p>
          <w:p w14:paraId="0CD82E59" w14:textId="77777777" w:rsidR="00EE4219" w:rsidRDefault="00167843">
            <w:pPr>
              <w:numPr>
                <w:ilvl w:val="0"/>
                <w:numId w:val="57"/>
              </w:numPr>
            </w:pPr>
            <w:r>
              <w:t>ПАО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76C29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5313951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314B475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6E4C395D" wp14:editId="7D4185E4">
                  <wp:extent cx="3648075" cy="2943225"/>
                  <wp:effectExtent l="0" t="0" r="0" b="0"/>
                  <wp:docPr id="1848" name="drex_module_37_10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" name="drex_module_37_10_custom_12.png"/>
                          <pic:cNvPicPr/>
                        </pic:nvPicPr>
                        <pic:blipFill>
                          <a:blip r:embed="rId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294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CC18804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125059" w14:textId="77777777" w:rsidR="00EE4219" w:rsidRDefault="00167843">
            <w:pPr>
              <w:spacing w:before="160" w:after="160"/>
            </w:pPr>
            <w:r>
              <w:lastRenderedPageBreak/>
              <w:t>ОКПО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A1372F" w14:textId="77777777" w:rsidR="00EE4219" w:rsidRDefault="00167843">
            <w:pPr>
              <w:spacing w:before="160" w:after="160"/>
            </w:pPr>
            <w:r>
              <w:t>{{Организация_ОКПО_Или_ Вид}}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CEB92E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A2C88A" w14:textId="77777777" w:rsidR="00EE4219" w:rsidRDefault="00167843">
            <w:pPr>
              <w:spacing w:before="160" w:after="160"/>
            </w:pPr>
            <w:r>
              <w:t xml:space="preserve">Основной классификатор хозяйствующих субъектов России: компаний и индивидуальных </w:t>
            </w:r>
            <w:r>
              <w:lastRenderedPageBreak/>
              <w:t>предпринимателей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F4442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34E67257" w14:textId="77777777" w:rsidR="00EE4219" w:rsidRDefault="00167843">
            <w:pPr>
              <w:spacing w:before="160" w:after="160"/>
            </w:pPr>
            <w:r>
              <w:t>12198928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BD50F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04D7FA0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«Досудебное, Судебное, Исполнительное производство» - </w:t>
            </w:r>
            <w:r>
              <w:rPr>
                <w:b/>
                <w:bCs/>
              </w:rPr>
              <w:lastRenderedPageBreak/>
              <w:t>«Общая ин</w:t>
            </w:r>
            <w:r>
              <w:rPr>
                <w:b/>
                <w:bCs/>
              </w:rPr>
              <w:t>формация» – «Реквизиты организации» - «Выписка из единого государственного реестра юридических лиц»При выборе переменной данные загружаются из:</w:t>
            </w:r>
          </w:p>
          <w:p w14:paraId="6C9EF63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«Документы»</w:t>
            </w:r>
          </w:p>
          <w:p w14:paraId="2959885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5BA6540" wp14:editId="6ACB37F7">
                  <wp:extent cx="3648075" cy="4048125"/>
                  <wp:effectExtent l="0" t="0" r="0" b="0"/>
                  <wp:docPr id="1849" name="drex_module_37_10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9" name="drex_module_37_10_custom_2.png"/>
                          <pic:cNvPicPr/>
                        </pic:nvPicPr>
                        <pic:blipFill>
                          <a:blip r:embed="rId8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404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D0F12F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0F988194" w14:textId="77777777">
        <w:tblPrEx>
          <w:tblCellMar>
            <w:top w:w="0" w:type="dxa"/>
            <w:bottom w:w="0" w:type="dxa"/>
          </w:tblCellMar>
        </w:tblPrEx>
        <w:trPr>
          <w:trHeight w:val="810"/>
        </w:trPr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8BE9AD" w14:textId="77777777" w:rsidR="00EE4219" w:rsidRDefault="00167843">
            <w:pPr>
              <w:spacing w:before="160" w:after="160"/>
            </w:pPr>
            <w:r>
              <w:lastRenderedPageBreak/>
              <w:t xml:space="preserve">Полное </w:t>
            </w:r>
            <w:r>
              <w:lastRenderedPageBreak/>
              <w:t>наименование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90852A" w14:textId="77777777" w:rsidR="00EE4219" w:rsidRDefault="00167843">
            <w:pPr>
              <w:spacing w:before="160" w:after="160"/>
            </w:pPr>
            <w:r>
              <w:lastRenderedPageBreak/>
              <w:t>{{Организа</w:t>
            </w:r>
            <w:r>
              <w:lastRenderedPageBreak/>
              <w:t>ция_  Полное_Название}}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5164A4" w14:textId="77777777" w:rsidR="00EE4219" w:rsidRDefault="00167843">
            <w:r>
              <w:lastRenderedPageBreak/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8EACE2" w14:textId="77777777" w:rsidR="00EE4219" w:rsidRDefault="00167843">
            <w:pPr>
              <w:spacing w:before="160" w:after="160"/>
            </w:pPr>
            <w:r>
              <w:t xml:space="preserve">Полное </w:t>
            </w:r>
            <w:r>
              <w:lastRenderedPageBreak/>
              <w:t>наименов</w:t>
            </w:r>
            <w:r>
              <w:t>ание организации, как указано в ЕГЮРЛ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8B5AF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</w:t>
            </w:r>
            <w:r>
              <w:rPr>
                <w:b/>
                <w:bCs/>
              </w:rPr>
              <w:lastRenderedPageBreak/>
              <w:t>й:</w:t>
            </w:r>
          </w:p>
          <w:p w14:paraId="0A2E12D9" w14:textId="77777777" w:rsidR="00EE4219" w:rsidRDefault="00167843">
            <w:pPr>
              <w:spacing w:before="160" w:after="160"/>
            </w:pPr>
            <w:r>
              <w:t>Общество с ограниченной ответственностью «Ромашка»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95C33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</w:t>
            </w:r>
            <w:r>
              <w:rPr>
                <w:b/>
                <w:bCs/>
              </w:rPr>
              <w:lastRenderedPageBreak/>
              <w:t>переменной данные загружаются из:</w:t>
            </w:r>
          </w:p>
          <w:p w14:paraId="206EA0D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4F1C669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12EF844" wp14:editId="51F71428">
                  <wp:extent cx="3924300" cy="3171825"/>
                  <wp:effectExtent l="0" t="0" r="0" b="0"/>
                  <wp:docPr id="1850" name="drex_module_37_10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" name="drex_module_37_10_custom_13.png"/>
                          <pic:cNvPicPr/>
                        </pic:nvPicPr>
                        <pic:blipFill>
                          <a:blip r:embed="rId8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0" cy="317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557E26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AFD29F" w14:textId="77777777" w:rsidR="00EE4219" w:rsidRDefault="00167843">
            <w:pPr>
              <w:spacing w:before="160" w:after="160"/>
            </w:pPr>
            <w:r>
              <w:lastRenderedPageBreak/>
              <w:t>Полный ответ ФНС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2FFF05" w14:textId="77777777" w:rsidR="00EE4219" w:rsidRDefault="00167843">
            <w:pPr>
              <w:spacing w:before="160" w:after="160"/>
            </w:pPr>
            <w:r>
              <w:t>{{Организация_ Полный_Ответ_ ФНС}}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5733D1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6B99F6" w14:textId="77777777" w:rsidR="00EE4219" w:rsidRDefault="00167843">
            <w:r>
              <w:t>Переменная подставляет данные из ответа ФНС по состоянию компании (данные запрашиваются системой)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FE65AF" w14:textId="77777777" w:rsidR="00EE4219" w:rsidRDefault="00167843">
            <w:pPr>
              <w:rPr>
                <w:b/>
                <w:bCs/>
              </w:rPr>
            </w:pPr>
            <w:r>
              <w:rPr>
                <w:b/>
                <w:bCs/>
              </w:rPr>
              <w:t>Гибридный</w:t>
            </w:r>
          </w:p>
          <w:p w14:paraId="508FB2F4" w14:textId="77777777" w:rsidR="00EE4219" w:rsidRDefault="00167843">
            <w:r>
              <w:t>Текст ответа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D12650" w14:textId="77777777" w:rsidR="00EE4219" w:rsidRDefault="00167843">
            <w:r>
              <w:t>Данные подставляются системой</w:t>
            </w:r>
          </w:p>
          <w:p w14:paraId="79B7A593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01E4E5DA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964A55" w14:textId="77777777" w:rsidR="00EE4219" w:rsidRDefault="00167843">
            <w:pPr>
              <w:spacing w:before="160" w:after="160"/>
            </w:pPr>
            <w:r>
              <w:t xml:space="preserve">Почтовый адрес с </w:t>
            </w:r>
            <w:r>
              <w:lastRenderedPageBreak/>
              <w:t>индексом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AE9DD0" w14:textId="77777777" w:rsidR="00EE4219" w:rsidRDefault="00167843">
            <w:pPr>
              <w:spacing w:before="160" w:after="160"/>
            </w:pPr>
            <w:r>
              <w:lastRenderedPageBreak/>
              <w:t>{{Организация_ Почтовый_</w:t>
            </w:r>
            <w:r>
              <w:lastRenderedPageBreak/>
              <w:t>Адрес_И_ ЗИП_Код}}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E8DC80" w14:textId="77777777" w:rsidR="00EE4219" w:rsidRDefault="00167843">
            <w:r>
              <w:lastRenderedPageBreak/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5FED39" w14:textId="77777777" w:rsidR="00EE4219" w:rsidRDefault="00167843">
            <w:pPr>
              <w:spacing w:before="160" w:after="160"/>
            </w:pPr>
            <w:r>
              <w:t xml:space="preserve">Почтовый адрес, по которому </w:t>
            </w:r>
            <w:r>
              <w:lastRenderedPageBreak/>
              <w:t>находится постоянно действующий исполнительный орган юридического лица.</w:t>
            </w:r>
            <w:r>
              <w:rPr>
                <w:b/>
                <w:bCs/>
              </w:rPr>
              <w:t xml:space="preserve"> </w:t>
            </w:r>
          </w:p>
          <w:p w14:paraId="5F1C6B90" w14:textId="77777777" w:rsidR="00EE4219" w:rsidRDefault="00EE4219">
            <w:pPr>
              <w:spacing w:before="160" w:after="160"/>
            </w:pP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57549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1154360A" w14:textId="77777777" w:rsidR="00EE4219" w:rsidRDefault="00167843">
            <w:pPr>
              <w:spacing w:before="160" w:after="160"/>
            </w:pPr>
            <w:r>
              <w:t xml:space="preserve">107258, </w:t>
            </w:r>
            <w:r>
              <w:lastRenderedPageBreak/>
              <w:t>г.Москва, проезд Погонный, д. 12, к. 1, оф. 105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A9DEA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</w:t>
            </w:r>
            <w:r>
              <w:rPr>
                <w:b/>
                <w:bCs/>
              </w:rPr>
              <w:t xml:space="preserve"> из:</w:t>
            </w:r>
          </w:p>
          <w:p w14:paraId="1DD03970" w14:textId="77777777" w:rsidR="00EE4219" w:rsidRDefault="00167843">
            <w:pPr>
              <w:spacing w:before="160" w:after="160"/>
            </w:pPr>
            <w:r>
              <w:lastRenderedPageBreak/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5838461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ECD1900" wp14:editId="6D44E000">
                  <wp:extent cx="3743325" cy="3981450"/>
                  <wp:effectExtent l="0" t="0" r="0" b="0"/>
                  <wp:docPr id="1851" name="drex_module_37_10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" name="drex_module_37_10_custom_14.png"/>
                          <pic:cNvPicPr/>
                        </pic:nvPicPr>
                        <pic:blipFill>
                          <a:blip r:embed="rId8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3325" cy="398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AEDA0A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529058" w14:textId="77777777" w:rsidR="00EE4219" w:rsidRDefault="00167843">
            <w:pPr>
              <w:spacing w:before="160" w:after="160"/>
            </w:pPr>
            <w:r>
              <w:lastRenderedPageBreak/>
              <w:t>Предоставляемые услуги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786A00" w14:textId="77777777" w:rsidR="00EE4219" w:rsidRDefault="00167843">
            <w:pPr>
              <w:spacing w:before="160" w:after="160"/>
            </w:pPr>
            <w:r>
              <w:t>{{Список_Услуг}}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8726F1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EDB415" w14:textId="77777777" w:rsidR="00EE4219" w:rsidRDefault="00167843">
            <w:pPr>
              <w:spacing w:before="160" w:after="160"/>
            </w:pPr>
            <w:r>
              <w:t>Перечень предоставляемых компанией услуг, как указано в ЕГЮРЛ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225CE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7F51CFA5" w14:textId="77777777" w:rsidR="00EE4219" w:rsidRDefault="00167843">
            <w:pPr>
              <w:spacing w:before="160" w:after="160"/>
            </w:pPr>
            <w:r>
              <w:t>Список предоставляемых услуг через запятую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97D7B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5C3B5B2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6C25A31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06525963" wp14:editId="203BE855">
                  <wp:extent cx="3762375" cy="3028950"/>
                  <wp:effectExtent l="0" t="0" r="0" b="0"/>
                  <wp:docPr id="1852" name="drex_module_37_10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" name="drex_module_37_10_custom_15.png"/>
                          <pic:cNvPicPr/>
                        </pic:nvPicPr>
                        <pic:blipFill>
                          <a:blip r:embed="rId8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2375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BB62DF3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3A4DCB" w14:textId="77777777" w:rsidR="00EE4219" w:rsidRDefault="00167843">
            <w:pPr>
              <w:spacing w:before="160" w:after="160"/>
            </w:pPr>
            <w:r>
              <w:lastRenderedPageBreak/>
              <w:t>Представитель по доверенности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C70DBC" w14:textId="77777777" w:rsidR="00EE4219" w:rsidRDefault="00167843">
            <w:pPr>
              <w:spacing w:before="160" w:after="160"/>
            </w:pPr>
            <w:r>
              <w:t>{{Организация_ Представитель_По_ Доверенности}}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66A67D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0DBDEF" w14:textId="77777777" w:rsidR="00EE4219" w:rsidRDefault="00167843">
            <w:pPr>
              <w:spacing w:before="160" w:after="160"/>
            </w:pPr>
            <w:r>
              <w:t xml:space="preserve">Переменная подставляет в документ данные представителя по доверенности, зарегистрированного в системе. </w:t>
            </w:r>
          </w:p>
          <w:p w14:paraId="463C6053" w14:textId="77777777" w:rsidR="00EE4219" w:rsidRDefault="00167843">
            <w:pPr>
              <w:spacing w:before="160" w:after="160"/>
            </w:pPr>
            <w:r>
              <w:t xml:space="preserve">В доверенности всегда есть две стороны: представляемый и представитель. Представляемый или </w:t>
            </w:r>
            <w:r>
              <w:lastRenderedPageBreak/>
              <w:t xml:space="preserve">доверитель — тот, кто выдает доверенность, разрешает другому </w:t>
            </w:r>
            <w:r>
              <w:t>лицу действовать от его имени. Представитель или поверенный — тот, кто будет совершать по ней действия от имени доверителя.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483C9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0F48A6E0" w14:textId="77777777" w:rsidR="00EE4219" w:rsidRDefault="00167843">
            <w:pPr>
              <w:spacing w:before="160" w:after="160"/>
            </w:pPr>
            <w:r>
              <w:t>Иванов Иван Иванович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36A02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57AC2FD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«Документы»</w:t>
            </w:r>
          </w:p>
          <w:p w14:paraId="03B46C9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54CD5A7" wp14:editId="5FAD3A2A">
                  <wp:extent cx="3533775" cy="3419475"/>
                  <wp:effectExtent l="0" t="0" r="0" b="0"/>
                  <wp:docPr id="1853" name="drex_module_37_10_custom_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" name="drex_module_37_10_custom_16.png"/>
                          <pic:cNvPicPr/>
                        </pic:nvPicPr>
                        <pic:blipFill>
                          <a:blip r:embed="rId8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3775" cy="341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125D9E4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0DA85B" w14:textId="77777777" w:rsidR="00EE4219" w:rsidRDefault="00167843">
            <w:pPr>
              <w:spacing w:before="160" w:after="160"/>
            </w:pPr>
            <w:r>
              <w:t>Расчетный счет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00862C" w14:textId="77777777" w:rsidR="00EE4219" w:rsidRDefault="00167843">
            <w:pPr>
              <w:spacing w:before="160" w:after="160"/>
            </w:pPr>
            <w:r>
              <w:t>{{Организация_ Расчетный_Счет}}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281B08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A1BB9B" w14:textId="77777777" w:rsidR="00EE4219" w:rsidRDefault="00167843">
            <w:pPr>
              <w:spacing w:before="160" w:after="160"/>
            </w:pPr>
            <w:r>
              <w:t>Учётная запись, используемая банком или иным расчётным учреждением для учёта денежных операций клиентов.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A6D78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48A7A5BF" w14:textId="77777777" w:rsidR="00EE4219" w:rsidRDefault="00167843">
            <w:pPr>
              <w:spacing w:before="160" w:after="160"/>
            </w:pPr>
            <w:r>
              <w:t>40702810004 000006508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8E6E5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0D2C1DA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</w:t>
            </w:r>
            <w:r>
              <w:rPr>
                <w:b/>
                <w:bCs/>
              </w:rPr>
              <w:t>ия»</w:t>
            </w:r>
          </w:p>
          <w:p w14:paraId="70798666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658A8900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24A36C" w14:textId="77777777" w:rsidR="00EE4219" w:rsidRDefault="00167843">
            <w:pPr>
              <w:spacing w:before="160" w:after="160"/>
            </w:pPr>
            <w:r>
              <w:t>Реквизиты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9E246D" w14:textId="77777777" w:rsidR="00EE4219" w:rsidRDefault="00167843">
            <w:pPr>
              <w:spacing w:before="160" w:after="160"/>
            </w:pPr>
            <w:r>
              <w:t>{{Организация_ Реквизиты}</w:t>
            </w:r>
            <w:r>
              <w:lastRenderedPageBreak/>
              <w:t>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E845CC" w14:textId="77777777" w:rsidR="00EE4219" w:rsidRDefault="00167843">
            <w:r>
              <w:lastRenderedPageBreak/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CA7D4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Перечисляются через запятую:</w:t>
            </w:r>
            <w:r>
              <w:t xml:space="preserve"> </w:t>
            </w:r>
          </w:p>
          <w:p w14:paraId="69353754" w14:textId="77777777" w:rsidR="00EE4219" w:rsidRDefault="00167843">
            <w:pPr>
              <w:spacing w:before="160" w:after="160"/>
            </w:pPr>
            <w:r>
              <w:lastRenderedPageBreak/>
              <w:t>-Полное название организации прописью</w:t>
            </w:r>
          </w:p>
          <w:p w14:paraId="39987B3D" w14:textId="77777777" w:rsidR="00EE4219" w:rsidRDefault="00167843">
            <w:pPr>
              <w:spacing w:before="160" w:after="160"/>
            </w:pPr>
            <w:r>
              <w:t>-Краткое название организации</w:t>
            </w:r>
          </w:p>
          <w:p w14:paraId="29BCB851" w14:textId="77777777" w:rsidR="00EE4219" w:rsidRDefault="00167843">
            <w:pPr>
              <w:spacing w:before="160" w:after="160"/>
            </w:pPr>
            <w:r>
              <w:t>-Услуга</w:t>
            </w:r>
          </w:p>
          <w:p w14:paraId="47F7B725" w14:textId="77777777" w:rsidR="00EE4219" w:rsidRDefault="00167843">
            <w:pPr>
              <w:spacing w:before="160" w:after="160"/>
            </w:pPr>
            <w:r>
              <w:t>-Полный адрес компании</w:t>
            </w:r>
          </w:p>
          <w:p w14:paraId="0539D75E" w14:textId="77777777" w:rsidR="00EE4219" w:rsidRDefault="00167843">
            <w:pPr>
              <w:spacing w:before="160" w:after="160"/>
            </w:pPr>
            <w:r>
              <w:t>-ОГРН</w:t>
            </w:r>
          </w:p>
          <w:p w14:paraId="1707EB38" w14:textId="77777777" w:rsidR="00EE4219" w:rsidRDefault="00167843">
            <w:pPr>
              <w:spacing w:before="160" w:after="160"/>
            </w:pPr>
            <w:r>
              <w:t>-Р/с</w:t>
            </w:r>
          </w:p>
          <w:p w14:paraId="25D7946B" w14:textId="77777777" w:rsidR="00EE4219" w:rsidRDefault="00167843">
            <w:pPr>
              <w:spacing w:before="160" w:after="160"/>
            </w:pPr>
            <w:r>
              <w:t>-БИК</w:t>
            </w:r>
          </w:p>
          <w:p w14:paraId="5A6594E0" w14:textId="77777777" w:rsidR="00EE4219" w:rsidRDefault="00167843">
            <w:pPr>
              <w:spacing w:before="160" w:after="160"/>
            </w:pPr>
            <w:r>
              <w:t>-Дата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0D449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  <w:r>
              <w:t xml:space="preserve"> </w:t>
            </w:r>
          </w:p>
          <w:p w14:paraId="460C5DCB" w14:textId="77777777" w:rsidR="00EE4219" w:rsidRDefault="00167843">
            <w:pPr>
              <w:spacing w:before="160" w:after="160"/>
            </w:pPr>
            <w:r>
              <w:t>Перечисл</w:t>
            </w:r>
            <w:r>
              <w:lastRenderedPageBreak/>
              <w:t xml:space="preserve">яются через запятую: </w:t>
            </w:r>
          </w:p>
          <w:p w14:paraId="63771CE5" w14:textId="77777777" w:rsidR="00EE4219" w:rsidRDefault="00167843">
            <w:pPr>
              <w:spacing w:before="160" w:after="160"/>
            </w:pPr>
            <w:r>
              <w:t>Общество с ограниченной ответственностью «Ромашка», ООО «Ромашка», Сбор отходов, 107258, г.Москва, проезд Погонный, д. 12, к. 1, оф. 105, «ОГРН», «Р/с», «БИК», «Дата»</w:t>
            </w:r>
          </w:p>
          <w:p w14:paraId="6B9C6976" w14:textId="77777777" w:rsidR="00EE4219" w:rsidRDefault="00EE4219">
            <w:pPr>
              <w:spacing w:before="160" w:after="160"/>
            </w:pP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86BFC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4E778B42" w14:textId="77777777" w:rsidR="00EE4219" w:rsidRDefault="00167843">
            <w:pPr>
              <w:spacing w:before="160" w:after="160"/>
            </w:pPr>
            <w:r>
              <w:lastRenderedPageBreak/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5B2640A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39D3693" wp14:editId="11436CAA">
                  <wp:extent cx="3829050" cy="4076700"/>
                  <wp:effectExtent l="0" t="0" r="0" b="0"/>
                  <wp:docPr id="1854" name="drex_module_37_10_custom_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4" name="drex_module_37_10_custom_17.png"/>
                          <pic:cNvPicPr/>
                        </pic:nvPicPr>
                        <pic:blipFill>
                          <a:blip r:embed="rId8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407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0227B03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B6B266" w14:textId="77777777" w:rsidR="00EE4219" w:rsidRDefault="00167843">
            <w:pPr>
              <w:spacing w:before="160" w:after="160"/>
            </w:pPr>
            <w:r>
              <w:lastRenderedPageBreak/>
              <w:t>Реквизиты для оплаты (в столбик)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E6AE07" w14:textId="77777777" w:rsidR="00EE4219" w:rsidRDefault="00167843">
            <w:pPr>
              <w:spacing w:before="160" w:after="160"/>
            </w:pPr>
            <w:r>
              <w:t xml:space="preserve">{{Организация_ Реквизиты_Для_ Оплаты_В_Столбик}}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AEF425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D912B9" w14:textId="77777777" w:rsidR="00EE4219" w:rsidRDefault="00167843">
            <w:pPr>
              <w:spacing w:before="160" w:after="160"/>
            </w:pPr>
            <w:r>
              <w:t xml:space="preserve">Система автоматически подставляет в документ банковские реквизиты организации </w:t>
            </w:r>
            <w:r>
              <w:lastRenderedPageBreak/>
              <w:t>в</w:t>
            </w:r>
            <w:r>
              <w:t xml:space="preserve"> столбик.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B0108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  <w:r>
              <w:t xml:space="preserve"> </w:t>
            </w:r>
          </w:p>
          <w:p w14:paraId="76771CA0" w14:textId="77777777" w:rsidR="00EE4219" w:rsidRDefault="00167843">
            <w:pPr>
              <w:spacing w:before="160" w:after="160"/>
            </w:pPr>
            <w:r>
              <w:t>Получатель: ООО «Ромашка»</w:t>
            </w:r>
          </w:p>
          <w:p w14:paraId="5292238E" w14:textId="77777777" w:rsidR="00EE4219" w:rsidRDefault="00167843">
            <w:pPr>
              <w:spacing w:before="160" w:after="160"/>
            </w:pPr>
            <w:r>
              <w:t>ИНН 91030982</w:t>
            </w:r>
            <w:r>
              <w:lastRenderedPageBreak/>
              <w:t>59</w:t>
            </w:r>
          </w:p>
          <w:p w14:paraId="4B6ADB1F" w14:textId="77777777" w:rsidR="00EE4219" w:rsidRDefault="00167843">
            <w:pPr>
              <w:spacing w:before="160" w:after="160"/>
            </w:pPr>
            <w:r>
              <w:t xml:space="preserve"> КПП 771501001 </w:t>
            </w:r>
          </w:p>
          <w:p w14:paraId="5D651A9D" w14:textId="77777777" w:rsidR="00EE4219" w:rsidRDefault="00167843">
            <w:pPr>
              <w:spacing w:before="160" w:after="160"/>
            </w:pPr>
            <w:r>
              <w:t>ОГРН 1219100018928</w:t>
            </w:r>
          </w:p>
          <w:p w14:paraId="0ABAD786" w14:textId="77777777" w:rsidR="00EE4219" w:rsidRDefault="00167843">
            <w:pPr>
              <w:spacing w:before="160" w:after="160"/>
            </w:pPr>
            <w:r>
              <w:t xml:space="preserve"> р/с 40702810004000006508 в ПАО Сбербанк</w:t>
            </w:r>
          </w:p>
          <w:p w14:paraId="3CEAE507" w14:textId="77777777" w:rsidR="00EE4219" w:rsidRDefault="00167843">
            <w:pPr>
              <w:spacing w:before="160" w:after="160"/>
            </w:pPr>
            <w:r>
              <w:t xml:space="preserve"> к/с 30101810100000000601</w:t>
            </w:r>
          </w:p>
          <w:p w14:paraId="1A6123F9" w14:textId="77777777" w:rsidR="00EE4219" w:rsidRDefault="00167843">
            <w:pPr>
              <w:spacing w:before="160" w:after="160"/>
            </w:pPr>
            <w:r>
              <w:t xml:space="preserve"> БИК 041117601 </w:t>
            </w:r>
          </w:p>
          <w:p w14:paraId="1BADC68D" w14:textId="77777777" w:rsidR="00EE4219" w:rsidRDefault="00EE4219">
            <w:pPr>
              <w:spacing w:before="160" w:after="160"/>
            </w:pP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A6C07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3C31E29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60CE29B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62AC5F44" wp14:editId="09CFA5AC">
                  <wp:extent cx="3829050" cy="4076700"/>
                  <wp:effectExtent l="0" t="0" r="0" b="0"/>
                  <wp:docPr id="1855" name="drex_module_37_10_custom_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5" name="drex_module_37_10_custom_17.png"/>
                          <pic:cNvPicPr/>
                        </pic:nvPicPr>
                        <pic:blipFill>
                          <a:blip r:embed="rId8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407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A20C07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D60AC4" w14:textId="77777777" w:rsidR="00EE4219" w:rsidRDefault="00167843">
            <w:pPr>
              <w:spacing w:before="160" w:after="160"/>
            </w:pPr>
            <w:r>
              <w:lastRenderedPageBreak/>
              <w:t>Реквизиты для оплаты (в строку)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67D187" w14:textId="77777777" w:rsidR="00EE4219" w:rsidRDefault="00167843">
            <w:pPr>
              <w:spacing w:before="160" w:after="160"/>
            </w:pPr>
            <w:r>
              <w:t>{{Организация_ Реквизиты_Для_ Оплаты}}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DDF717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5D1F66" w14:textId="77777777" w:rsidR="00EE4219" w:rsidRDefault="00167843">
            <w:pPr>
              <w:spacing w:before="160" w:after="160"/>
            </w:pPr>
            <w:r>
              <w:t xml:space="preserve">Система автоматически подставляет в документ банковские реквизиты организации в строку.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8A513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</w:t>
            </w:r>
            <w:r>
              <w:rPr>
                <w:b/>
                <w:bCs/>
              </w:rPr>
              <w:t>бридный:</w:t>
            </w:r>
            <w:r>
              <w:t xml:space="preserve"> </w:t>
            </w:r>
          </w:p>
          <w:p w14:paraId="325A778F" w14:textId="77777777" w:rsidR="00EE4219" w:rsidRDefault="00167843">
            <w:pPr>
              <w:spacing w:before="160" w:after="160"/>
            </w:pPr>
            <w:r>
              <w:t xml:space="preserve">Перечисляются через запятую: </w:t>
            </w:r>
          </w:p>
          <w:p w14:paraId="53A974DA" w14:textId="77777777" w:rsidR="00EE4219" w:rsidRDefault="00167843">
            <w:pPr>
              <w:spacing w:before="160" w:after="160"/>
            </w:pPr>
            <w:r>
              <w:t xml:space="preserve">Получатель: ООО «Ромашка», ИНН </w:t>
            </w:r>
            <w:r>
              <w:lastRenderedPageBreak/>
              <w:t>9103098259, КПП 771501001, ОГРН 1219100018928, р/с 40702810004000006508 в ПАО Сбербанк, к/с 30101810100000000601, БИК 041117601 </w:t>
            </w:r>
          </w:p>
          <w:p w14:paraId="26F4B49D" w14:textId="77777777" w:rsidR="00EE4219" w:rsidRDefault="00167843">
            <w:pPr>
              <w:spacing w:before="160" w:after="160"/>
            </w:pPr>
            <w:r>
              <w:t xml:space="preserve"> 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C1ABE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64ED621C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01D9C32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7E137586" wp14:editId="4B907ECE">
                  <wp:extent cx="3829050" cy="4076700"/>
                  <wp:effectExtent l="0" t="0" r="0" b="0"/>
                  <wp:docPr id="1856" name="drex_module_37_10_custom_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6" name="drex_module_37_10_custom_17.png"/>
                          <pic:cNvPicPr/>
                        </pic:nvPicPr>
                        <pic:blipFill>
                          <a:blip r:embed="rId8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407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50D3F23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8403B2" w14:textId="77777777" w:rsidR="00EE4219" w:rsidRDefault="00167843">
            <w:pPr>
              <w:spacing w:before="160" w:after="160"/>
            </w:pPr>
            <w:r>
              <w:lastRenderedPageBreak/>
              <w:t>Сайт</w:t>
            </w:r>
            <w:r>
              <w:t xml:space="preserve"> организации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8EC789" w14:textId="77777777" w:rsidR="00EE4219" w:rsidRDefault="00167843">
            <w:pPr>
              <w:spacing w:before="160" w:after="160"/>
            </w:pPr>
            <w:r>
              <w:t>{{Организация_ Сайт}}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89C6FB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A380D2" w14:textId="77777777" w:rsidR="00EE4219" w:rsidRDefault="00167843">
            <w:r>
              <w:t>Сайт компании в сети Интернет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91D8D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2939C206" w14:textId="77777777" w:rsidR="00EE4219" w:rsidRDefault="00167843">
            <w:pPr>
              <w:spacing w:before="160" w:after="160"/>
            </w:pPr>
            <w:r>
              <w:t>www.romashka.com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D51FF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637507F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0317D9D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015D78AF" wp14:editId="79EB8EDD">
                  <wp:extent cx="3800475" cy="4038600"/>
                  <wp:effectExtent l="0" t="0" r="0" b="0"/>
                  <wp:docPr id="1857" name="drex_module_37_10_custom_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" name="drex_module_37_10_custom_18.png"/>
                          <pic:cNvPicPr/>
                        </pic:nvPicPr>
                        <pic:blipFill>
                          <a:blip r:embed="rId8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0475" cy="403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ACBB32D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3BEB60" w14:textId="77777777" w:rsidR="00EE4219" w:rsidRDefault="00167843">
            <w:pPr>
              <w:spacing w:before="160" w:after="160"/>
            </w:pPr>
            <w:r>
              <w:lastRenderedPageBreak/>
              <w:t>Тип организации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C17B33" w14:textId="77777777" w:rsidR="00EE4219" w:rsidRDefault="00167843">
            <w:pPr>
              <w:spacing w:before="160" w:after="160"/>
            </w:pPr>
            <w:r>
              <w:t>{{Организация_ Тип}}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A00548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F76602" w14:textId="77777777" w:rsidR="00EE4219" w:rsidRDefault="00167843">
            <w:pPr>
              <w:spacing w:before="160" w:after="160"/>
            </w:pPr>
            <w:r>
              <w:t>Тип деятельности организации (указан а выписке из ЕГРЮЛ)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11462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0EBDF21C" w14:textId="77777777" w:rsidR="00EE4219" w:rsidRDefault="00167843">
            <w:pPr>
              <w:spacing w:before="160" w:after="160"/>
            </w:pPr>
            <w:r>
              <w:t>Деятельность в области права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FDD3C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FB2095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7C1E205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5CD4A474" wp14:editId="64B5D85F">
                  <wp:extent cx="3552825" cy="2847975"/>
                  <wp:effectExtent l="0" t="0" r="0" b="0"/>
                  <wp:docPr id="1858" name="drex_module_37_10_custom_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" name="drex_module_37_10_custom_19.png"/>
                          <pic:cNvPicPr/>
                        </pic:nvPicPr>
                        <pic:blipFill>
                          <a:blip r:embed="rId8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284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C55E382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A58BB4" w14:textId="77777777" w:rsidR="00EE4219" w:rsidRDefault="00167843">
            <w:pPr>
              <w:spacing w:before="160" w:after="160"/>
            </w:pPr>
            <w:r>
              <w:lastRenderedPageBreak/>
              <w:t>Тип расчета пени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ED67BB" w14:textId="77777777" w:rsidR="00EE4219" w:rsidRDefault="00167843">
            <w:pPr>
              <w:spacing w:before="160" w:after="160"/>
            </w:pPr>
            <w:r>
              <w:t>{{Организация_Тип_ Расчета_Пени}}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B16DFE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D562D1" w14:textId="77777777" w:rsidR="00EE4219" w:rsidRDefault="00167843">
            <w:r>
              <w:t>Тип расчета пе</w:t>
            </w:r>
            <w:r>
              <w:t>ни, принятый в организации (статья кодекса РФ)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3CD8F2" w14:textId="77777777" w:rsidR="00EE4219" w:rsidRDefault="00167843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Гибридный: </w:t>
            </w:r>
          </w:p>
          <w:p w14:paraId="195BA0C5" w14:textId="77777777" w:rsidR="00EE4219" w:rsidRDefault="00167843">
            <w:r>
              <w:t>155ЖК РФ (ч.14.1)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336BC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2EBA6C5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40DAFE2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F3A935F" wp14:editId="75347BB3">
                  <wp:extent cx="3848100" cy="3105150"/>
                  <wp:effectExtent l="0" t="0" r="0" b="0"/>
                  <wp:docPr id="1859" name="drex_module_37_10_custom_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9" name="drex_module_37_10_custom_20.png"/>
                          <pic:cNvPicPr/>
                        </pic:nvPicPr>
                        <pic:blipFill>
                          <a:blip r:embed="rId8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8100" cy="310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980ABF6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05BFED" w14:textId="77777777" w:rsidR="00EE4219" w:rsidRDefault="00167843">
            <w:pPr>
              <w:spacing w:before="160" w:after="160"/>
            </w:pPr>
            <w:r>
              <w:t>Фактиче</w:t>
            </w:r>
            <w:r>
              <w:lastRenderedPageBreak/>
              <w:t>ский адрес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A0CECC" w14:textId="77777777" w:rsidR="00EE4219" w:rsidRDefault="00167843">
            <w:pPr>
              <w:spacing w:before="160" w:after="160"/>
            </w:pPr>
            <w:r>
              <w:lastRenderedPageBreak/>
              <w:t>{{Организа</w:t>
            </w:r>
            <w:r>
              <w:lastRenderedPageBreak/>
              <w:t>ция_ Физический_ Адрес}}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2A50F0" w14:textId="77777777" w:rsidR="00EE4219" w:rsidRDefault="00167843">
            <w:r>
              <w:lastRenderedPageBreak/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6FBF16" w14:textId="77777777" w:rsidR="00EE4219" w:rsidRDefault="00167843">
            <w:pPr>
              <w:spacing w:before="160" w:after="160"/>
            </w:pPr>
            <w:r>
              <w:t xml:space="preserve">Адрес, по </w:t>
            </w:r>
            <w:r>
              <w:lastRenderedPageBreak/>
              <w:t>которому реально располагается постоянно действующий исполнительный орган юридического лица. Юридический и фактический адреса организации могут не совпадать.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0275C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</w:t>
            </w:r>
            <w:r>
              <w:rPr>
                <w:b/>
                <w:bCs/>
              </w:rPr>
              <w:lastRenderedPageBreak/>
              <w:t>й:</w:t>
            </w:r>
          </w:p>
          <w:p w14:paraId="166E05E7" w14:textId="77777777" w:rsidR="00EE4219" w:rsidRDefault="00167843">
            <w:pPr>
              <w:spacing w:before="160" w:after="160"/>
            </w:pPr>
            <w:r>
              <w:t>107258, г.Москва, проезд Погонный, д. 12, к. 1, оф. 105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E52CE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</w:t>
            </w:r>
            <w:r>
              <w:rPr>
                <w:b/>
                <w:bCs/>
              </w:rPr>
              <w:lastRenderedPageBreak/>
              <w:t>переменной данные загружаются из:</w:t>
            </w:r>
          </w:p>
          <w:p w14:paraId="13F7BC4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21FE07D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97A7A36" wp14:editId="6AAF50F1">
                  <wp:extent cx="3714750" cy="3952875"/>
                  <wp:effectExtent l="0" t="0" r="0" b="0"/>
                  <wp:docPr id="1860" name="drex_module_37_10_custom_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0" name="drex_module_37_10_custom_21.png"/>
                          <pic:cNvPicPr/>
                        </pic:nvPicPr>
                        <pic:blipFill>
                          <a:blip r:embed="rId8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395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08984E4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51CDD0" w14:textId="77777777" w:rsidR="00EE4219" w:rsidRDefault="00167843">
            <w:pPr>
              <w:spacing w:before="160" w:after="160"/>
            </w:pPr>
            <w:r>
              <w:lastRenderedPageBreak/>
              <w:t>Юридический адрес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518F6A" w14:textId="77777777" w:rsidR="00EE4219" w:rsidRDefault="00167843">
            <w:pPr>
              <w:spacing w:before="160" w:after="160"/>
            </w:pPr>
            <w:r>
              <w:t>{{Организация_ Юридический_ Адрес}}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F789BC" w14:textId="77777777" w:rsidR="00EE4219" w:rsidRDefault="00167843"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6BBBED" w14:textId="77777777" w:rsidR="00EE4219" w:rsidRDefault="00167843">
            <w:pPr>
              <w:spacing w:before="160" w:after="160"/>
            </w:pPr>
            <w:r>
              <w:t xml:space="preserve">Место регистрации, в котором находится сама организация или её исполнительный орган, например, директор </w:t>
            </w:r>
            <w:r>
              <w:lastRenderedPageBreak/>
              <w:t xml:space="preserve">или </w:t>
            </w:r>
            <w:r>
              <w:t>гендиректор.</w:t>
            </w:r>
          </w:p>
          <w:p w14:paraId="0B1549A5" w14:textId="77777777" w:rsidR="00EE4219" w:rsidRDefault="00167843">
            <w:pPr>
              <w:spacing w:before="160" w:after="160"/>
            </w:pPr>
            <w:r>
              <w:t xml:space="preserve">Юридический адрес указывают в ЕГРЮЛ 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B6EA8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6650F21F" w14:textId="77777777" w:rsidR="00EE4219" w:rsidRDefault="00167843">
            <w:pPr>
              <w:spacing w:before="160" w:after="160"/>
            </w:pPr>
            <w:r>
              <w:t>107258, г.Москва, проезд Погонный, д. 12, к. 1, оф. 105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65735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107AA6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«Общая информация»</w:t>
            </w:r>
          </w:p>
          <w:p w14:paraId="0E20EF5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62C119F8" wp14:editId="250E38EE">
                  <wp:extent cx="3705225" cy="3924300"/>
                  <wp:effectExtent l="0" t="0" r="0" b="0"/>
                  <wp:docPr id="1861" name="drex_module_37_10_custom_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1" name="drex_module_37_10_custom_22.png"/>
                          <pic:cNvPicPr/>
                        </pic:nvPicPr>
                        <pic:blipFill>
                          <a:blip r:embed="rId8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392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BBD47A" w14:textId="77777777" w:rsidR="00EE4219" w:rsidRDefault="00167843">
      <w:r>
        <w:lastRenderedPageBreak/>
        <w:br w:type="page"/>
      </w:r>
    </w:p>
    <w:p w14:paraId="7ED32841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46" w:name="48b128e4-030c-4227-9741-214821c3efe4"/>
      <w:bookmarkEnd w:id="1946"/>
      <w:r>
        <w:rPr>
          <w:b/>
          <w:bCs/>
          <w:sz w:val="36"/>
          <w:szCs w:val="36"/>
        </w:rPr>
        <w:lastRenderedPageBreak/>
        <w:t>Реестр госпошлины</w:t>
      </w:r>
    </w:p>
    <w:p w14:paraId="05BC40F3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p w14:paraId="22145D28" w14:textId="77777777" w:rsidR="00EE4219" w:rsidRDefault="00EE4219">
      <w:pPr>
        <w:spacing w:before="160" w:after="160"/>
        <w:rPr>
          <w:b/>
          <w:bCs/>
          <w:i/>
          <w:iCs/>
        </w:rPr>
      </w:pP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259"/>
        <w:gridCol w:w="1362"/>
        <w:gridCol w:w="1277"/>
        <w:gridCol w:w="1193"/>
        <w:gridCol w:w="1147"/>
        <w:gridCol w:w="3667"/>
      </w:tblGrid>
      <w:tr w:rsidR="00EE4219" w14:paraId="5411341A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4687D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D5574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8256C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46DC5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Описание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7EDDB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0CFB4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50F37F8D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08AAC7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оплаты ПП</w:t>
            </w:r>
          </w:p>
          <w:p w14:paraId="6E8C6C42" w14:textId="77777777" w:rsidR="00EE4219" w:rsidRDefault="00EE4219">
            <w:pPr>
              <w:spacing w:before="160" w:after="160"/>
            </w:pP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220342" w14:textId="77777777" w:rsidR="00EE4219" w:rsidRDefault="00167843">
            <w:pPr>
              <w:spacing w:before="160" w:after="160"/>
            </w:pPr>
            <w:r>
              <w:t>{{Платежное_ Поручение_ Дата_ Оплаты_ ПП}}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E3C860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оплаты ПП по ИП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8AFD11" w14:textId="77777777" w:rsidR="00EE4219" w:rsidRDefault="00167843">
            <w:r>
              <w:t>Переменная подставляет в документ дату оплаты пошлины, указанную в платежном поручении (ПП) об оплате.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1B481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Числовой::</w:t>
            </w:r>
            <w:r>
              <w:t xml:space="preserve"> </w:t>
            </w:r>
          </w:p>
          <w:p w14:paraId="44AAAA06" w14:textId="77777777" w:rsidR="00EE4219" w:rsidRDefault="00167843">
            <w:pPr>
              <w:spacing w:before="160" w:after="160"/>
            </w:pPr>
            <w:r>
              <w:t>12.02.2022</w:t>
            </w:r>
          </w:p>
          <w:p w14:paraId="62497D12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  <w:p w14:paraId="38501406" w14:textId="77777777" w:rsidR="00EE4219" w:rsidRDefault="00EE4219">
            <w:pPr>
              <w:spacing w:before="160" w:after="160"/>
            </w:pP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1D070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BA30051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«Исполнительно</w:t>
            </w:r>
            <w:r>
              <w:rPr>
                <w:b/>
                <w:bCs/>
              </w:rPr>
              <w:t>е производство» - «Документооборот» – «ПП об оплате госпошлины»</w:t>
            </w:r>
          </w:p>
          <w:p w14:paraId="774FF19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DAAC346" wp14:editId="0B1232D8">
                  <wp:extent cx="3409950" cy="571500"/>
                  <wp:effectExtent l="0" t="0" r="0" b="0"/>
                  <wp:docPr id="1862" name="drex_module_37_1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" name="drex_module_37_11_custom.png"/>
                          <pic:cNvPicPr/>
                        </pic:nvPicPr>
                        <pic:blipFill>
                          <a:blip r:embed="rId16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995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3A81E90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711479" w14:textId="77777777" w:rsidR="00EE4219" w:rsidRDefault="00167843">
            <w:pPr>
              <w:spacing w:before="160" w:after="160"/>
            </w:pPr>
            <w:r>
              <w:t xml:space="preserve">Сумма госпошлины </w:t>
            </w:r>
            <w:r>
              <w:lastRenderedPageBreak/>
              <w:t>подлежащей возврату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2B2E0A" w14:textId="77777777" w:rsidR="00EE4219" w:rsidRDefault="00167843">
            <w:pPr>
              <w:spacing w:before="160" w:after="160"/>
            </w:pPr>
            <w:r>
              <w:lastRenderedPageBreak/>
              <w:t>{{ИП_Сумма_ Госпошл</w:t>
            </w:r>
            <w:r>
              <w:lastRenderedPageBreak/>
              <w:t>ины_ Подлежащей_ Возврату}}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92056F" w14:textId="77777777" w:rsidR="00EE4219" w:rsidRDefault="00167843">
            <w:pPr>
              <w:spacing w:before="160" w:after="160"/>
            </w:pPr>
            <w:r>
              <w:lastRenderedPageBreak/>
              <w:t xml:space="preserve">Сумма госпошлины, </w:t>
            </w:r>
            <w:r>
              <w:lastRenderedPageBreak/>
              <w:t>подлежащей возврату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E737F5" w14:textId="77777777" w:rsidR="00EE4219" w:rsidRDefault="00167843">
            <w:r>
              <w:lastRenderedPageBreak/>
              <w:t>Переменная подстав</w:t>
            </w:r>
            <w:r>
              <w:lastRenderedPageBreak/>
              <w:t>ляет в документ сумму госпошлины, подлежащей возврату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5A9A8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2BE715CB" w14:textId="77777777" w:rsidR="00EE4219" w:rsidRDefault="00167843">
            <w:pPr>
              <w:spacing w:before="160" w:after="160"/>
            </w:pPr>
            <w:r>
              <w:lastRenderedPageBreak/>
              <w:t>37,68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3BE409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468A0979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A9465E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Сумма оплаченной госпошлины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FD45A4" w14:textId="77777777" w:rsidR="00EE4219" w:rsidRDefault="00167843">
            <w:pPr>
              <w:spacing w:before="160" w:after="160"/>
            </w:pPr>
            <w:r>
              <w:t>{{Платежное_ Поручение_ Сумма_Число}}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654E9E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Сумма оплаченной госпошлины (ранее просуженная)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85B30F" w14:textId="77777777" w:rsidR="00EE4219" w:rsidRDefault="00167843">
            <w:r>
              <w:t>Переменная подставляет</w:t>
            </w:r>
            <w:r>
              <w:t xml:space="preserve"> в документ сумму оплаченной госпошлины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32E7A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2AED8152" w14:textId="77777777" w:rsidR="00EE4219" w:rsidRDefault="00167843">
            <w:pPr>
              <w:spacing w:before="160" w:after="160"/>
            </w:pPr>
            <w:r>
              <w:t>37,68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86EFE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77AEEEFF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«Исполнительное производство» - «Документооборот» – «ПП об оплате госпошлины»</w:t>
            </w:r>
          </w:p>
          <w:p w14:paraId="0D13AAB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43536D9" wp14:editId="18860D62">
                  <wp:extent cx="3495675" cy="590550"/>
                  <wp:effectExtent l="0" t="0" r="0" b="0"/>
                  <wp:docPr id="1863" name="drex_module_37_1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3" name="drex_module_37_11_custom_2.png"/>
                          <pic:cNvPicPr/>
                        </pic:nvPicPr>
                        <pic:blipFill>
                          <a:blip r:embed="rId16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675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9A479E" w14:textId="77777777" w:rsidR="00EE4219" w:rsidRDefault="00167843">
      <w:r>
        <w:br w:type="page"/>
      </w:r>
    </w:p>
    <w:p w14:paraId="11BA3804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47" w:name="489dcec6-2306-4e37-86e5-ba1dcf7186de"/>
      <w:bookmarkEnd w:id="1947"/>
      <w:r>
        <w:rPr>
          <w:b/>
          <w:bCs/>
          <w:sz w:val="36"/>
          <w:szCs w:val="36"/>
        </w:rPr>
        <w:lastRenderedPageBreak/>
        <w:t>Статусы</w:t>
      </w:r>
    </w:p>
    <w:p w14:paraId="3003AD19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299"/>
        <w:gridCol w:w="1406"/>
        <w:gridCol w:w="1241"/>
        <w:gridCol w:w="1375"/>
        <w:gridCol w:w="1147"/>
        <w:gridCol w:w="3437"/>
      </w:tblGrid>
      <w:tr w:rsidR="00EE4219" w14:paraId="74CEDE8C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14620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01D7D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C18A5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E56A3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Описание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28EA2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AB545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3982344A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3C9E5D" w14:textId="77777777" w:rsidR="00EE4219" w:rsidRDefault="00167843">
            <w:pPr>
              <w:spacing w:before="160" w:after="160"/>
            </w:pPr>
            <w:r>
              <w:t>Текущий статус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943938" w14:textId="77777777" w:rsidR="00EE4219" w:rsidRDefault="00167843">
            <w:pPr>
              <w:spacing w:before="160" w:after="160"/>
            </w:pPr>
            <w:r>
              <w:t xml:space="preserve">{{Статусы_ Последний_ Статус}}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63CE3E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EC0380" w14:textId="77777777" w:rsidR="00EE4219" w:rsidRDefault="00167843">
            <w:r>
              <w:t>Переменная автоматически проставляет в документ текущий статус по должнику.</w:t>
            </w:r>
          </w:p>
          <w:p w14:paraId="644F43AD" w14:textId="77777777" w:rsidR="00EE4219" w:rsidRDefault="00167843">
            <w:pPr>
              <w:numPr>
                <w:ilvl w:val="0"/>
                <w:numId w:val="58"/>
              </w:numPr>
            </w:pPr>
            <w:r>
              <w:t>Новый</w:t>
            </w:r>
          </w:p>
          <w:p w14:paraId="4FE43F8E" w14:textId="77777777" w:rsidR="00EE4219" w:rsidRDefault="00167843">
            <w:pPr>
              <w:numPr>
                <w:ilvl w:val="0"/>
                <w:numId w:val="58"/>
              </w:numPr>
            </w:pPr>
            <w:r>
              <w:t>Архив</w:t>
            </w:r>
          </w:p>
          <w:p w14:paraId="02670028" w14:textId="77777777" w:rsidR="00EE4219" w:rsidRDefault="00167843">
            <w:pPr>
              <w:numPr>
                <w:ilvl w:val="0"/>
                <w:numId w:val="58"/>
              </w:numPr>
            </w:pPr>
            <w:r>
              <w:t>Готов к подаче иска в суд</w:t>
            </w:r>
          </w:p>
          <w:p w14:paraId="447DC2A4" w14:textId="77777777" w:rsidR="00EE4219" w:rsidRDefault="00167843">
            <w:pPr>
              <w:numPr>
                <w:ilvl w:val="0"/>
                <w:numId w:val="58"/>
              </w:numPr>
            </w:pPr>
            <w:r>
              <w:t>Иск подан в суд</w:t>
            </w:r>
          </w:p>
          <w:p w14:paraId="27A0EBB1" w14:textId="77777777" w:rsidR="00EE4219" w:rsidRDefault="00167843">
            <w:pPr>
              <w:numPr>
                <w:ilvl w:val="0"/>
                <w:numId w:val="58"/>
              </w:numPr>
            </w:pPr>
            <w:r>
              <w:t>Мой статус</w:t>
            </w:r>
          </w:p>
          <w:p w14:paraId="637EB52C" w14:textId="77777777" w:rsidR="00EE4219" w:rsidRDefault="00167843">
            <w:pPr>
              <w:numPr>
                <w:ilvl w:val="0"/>
                <w:numId w:val="58"/>
              </w:numPr>
            </w:pPr>
            <w:r>
              <w:lastRenderedPageBreak/>
              <w:t>Подано в ФССП</w:t>
            </w:r>
          </w:p>
          <w:p w14:paraId="0EF94AF4" w14:textId="77777777" w:rsidR="00EE4219" w:rsidRDefault="00167843">
            <w:pPr>
              <w:numPr>
                <w:ilvl w:val="0"/>
                <w:numId w:val="58"/>
              </w:numPr>
            </w:pPr>
            <w:r>
              <w:t>Подано в ФНС</w:t>
            </w:r>
          </w:p>
          <w:p w14:paraId="0CBD30AF" w14:textId="77777777" w:rsidR="00EE4219" w:rsidRDefault="00167843">
            <w:pPr>
              <w:numPr>
                <w:ilvl w:val="0"/>
                <w:numId w:val="58"/>
              </w:numPr>
            </w:pPr>
            <w:r>
              <w:t>Отправлен в банк</w:t>
            </w:r>
          </w:p>
          <w:p w14:paraId="51016C56" w14:textId="77777777" w:rsidR="00EE4219" w:rsidRDefault="00167843">
            <w:pPr>
              <w:numPr>
                <w:ilvl w:val="0"/>
                <w:numId w:val="58"/>
              </w:numPr>
            </w:pPr>
            <w:r>
              <w:t>Прекращение ИП по должнику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A5F30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7F6896C6" w14:textId="77777777" w:rsidR="00EE4219" w:rsidRDefault="00167843">
            <w:pPr>
              <w:spacing w:before="160" w:after="160"/>
            </w:pPr>
            <w:r>
              <w:t>-Новый</w:t>
            </w:r>
          </w:p>
          <w:p w14:paraId="6A6D1E37" w14:textId="77777777" w:rsidR="00EE4219" w:rsidRDefault="00167843">
            <w:pPr>
              <w:spacing w:before="160" w:after="160"/>
            </w:pPr>
            <w:r>
              <w:t>-В работе</w:t>
            </w:r>
          </w:p>
          <w:p w14:paraId="772D2095" w14:textId="77777777" w:rsidR="00EE4219" w:rsidRDefault="00167843">
            <w:pPr>
              <w:spacing w:before="160" w:after="160"/>
            </w:pPr>
            <w:r>
              <w:t>-Подано в суд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47F6F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78D9CE2C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«Исполнительное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«Список должников»</w:t>
            </w:r>
            <w:r>
              <w:t xml:space="preserve"> - </w:t>
            </w:r>
            <w:r>
              <w:rPr>
                <w:b/>
                <w:bCs/>
              </w:rPr>
              <w:t>«Статусы»</w:t>
            </w:r>
          </w:p>
          <w:p w14:paraId="56C75E8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9BC2750" wp14:editId="723D2989">
                  <wp:extent cx="3143250" cy="2362200"/>
                  <wp:effectExtent l="0" t="0" r="0" b="0"/>
                  <wp:docPr id="1864" name="drex_module_37_1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" name="drex_module_37_12_custom.png"/>
                          <pic:cNvPicPr/>
                        </pic:nvPicPr>
                        <pic:blipFill>
                          <a:blip r:embed="rId16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0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1CCD27" w14:textId="77777777" w:rsidR="00EE4219" w:rsidRDefault="00167843">
      <w:r>
        <w:br w:type="page"/>
      </w:r>
    </w:p>
    <w:p w14:paraId="12F73BF2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48" w:name="1a8c580a-6935-4771-bf70-f8999e22bbd5"/>
      <w:bookmarkEnd w:id="1948"/>
      <w:r>
        <w:rPr>
          <w:b/>
          <w:bCs/>
          <w:sz w:val="36"/>
          <w:szCs w:val="36"/>
        </w:rPr>
        <w:lastRenderedPageBreak/>
        <w:t>Суд арбитражный</w:t>
      </w:r>
    </w:p>
    <w:p w14:paraId="31C3602C" w14:textId="77777777" w:rsidR="00EE4219" w:rsidRDefault="00167843">
      <w:pPr>
        <w:spacing w:before="160" w:after="160"/>
      </w:pPr>
      <w:r>
        <w:t>*если название переменных в конструкторе документов и в загрузке данных не совпада</w:t>
      </w:r>
      <w:r>
        <w:t xml:space="preserve">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248"/>
        <w:gridCol w:w="1683"/>
        <w:gridCol w:w="1128"/>
        <w:gridCol w:w="1244"/>
        <w:gridCol w:w="1173"/>
        <w:gridCol w:w="3429"/>
      </w:tblGrid>
      <w:tr w:rsidR="00EE4219" w14:paraId="1B7B5F2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4D46B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9F707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AA5AB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674EB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Описание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437E5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52FB3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599854B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FDC7D6" w14:textId="77777777" w:rsidR="00EE4219" w:rsidRDefault="00167843">
            <w:pPr>
              <w:spacing w:before="160" w:after="160"/>
            </w:pPr>
            <w:r>
              <w:t>Адрес участка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E83BD4" w14:textId="77777777" w:rsidR="00EE4219" w:rsidRDefault="00167843">
            <w:pPr>
              <w:spacing w:before="160" w:after="160"/>
            </w:pPr>
            <w:r>
              <w:t>{{Реквизиты_ Арбитражного _Суда_Адрес}}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4BFABF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DF5D35" w14:textId="77777777" w:rsidR="00EE4219" w:rsidRDefault="00167843">
            <w:r>
              <w:t>Переменная автоматически проставляет в документ адрес участка арбитражного суда (должник - юридическое лицо)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07A2B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Текстовый: </w:t>
            </w:r>
            <w:r>
              <w:t xml:space="preserve">107258, г.Москва, проезд Погонный, д. 12, к. 1, кв. 105 </w:t>
            </w:r>
          </w:p>
          <w:p w14:paraId="60F9B552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ADF42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A7BCB6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</w:t>
            </w:r>
            <w:r>
              <w:t xml:space="preserve"> - </w:t>
            </w:r>
            <w:r>
              <w:rPr>
                <w:b/>
                <w:bCs/>
              </w:rPr>
              <w:t>«Участок арбитражного суда» - «Реквизиты участка суда»</w:t>
            </w:r>
          </w:p>
          <w:p w14:paraId="3A368BA7" w14:textId="77777777" w:rsidR="00EE4219" w:rsidRDefault="00167843">
            <w:pPr>
              <w:spacing w:before="160" w:after="160"/>
            </w:pP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2F6F682E" wp14:editId="5FFC667B">
                  <wp:extent cx="3524250" cy="1571625"/>
                  <wp:effectExtent l="0" t="0" r="0" b="0"/>
                  <wp:docPr id="1865" name="drex_module_37_1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5" name="drex_module_37_13_custom.png"/>
                          <pic:cNvPicPr/>
                        </pic:nvPicPr>
                        <pic:blipFill>
                          <a:blip r:embed="rId1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0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518CC46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F6E285" w14:textId="77777777" w:rsidR="00EE4219" w:rsidRDefault="00167843">
            <w:pPr>
              <w:spacing w:before="160" w:after="160"/>
            </w:pPr>
            <w:r>
              <w:t>На</w:t>
            </w:r>
            <w:r>
              <w:t>имен</w:t>
            </w:r>
            <w:r>
              <w:lastRenderedPageBreak/>
              <w:t>ование участка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5CF3B0" w14:textId="77777777" w:rsidR="00EE4219" w:rsidRDefault="00167843">
            <w:pPr>
              <w:spacing w:before="160" w:after="160"/>
            </w:pPr>
            <w:r>
              <w:lastRenderedPageBreak/>
              <w:t>{{Реквизиты</w:t>
            </w:r>
            <w:r>
              <w:lastRenderedPageBreak/>
              <w:t xml:space="preserve">_ Арбитражного _Суда_Наименование _Участка}}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FD8BF2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EE70B2" w14:textId="77777777" w:rsidR="00EE4219" w:rsidRDefault="00167843">
            <w:r>
              <w:t>Переме</w:t>
            </w:r>
            <w:r>
              <w:lastRenderedPageBreak/>
              <w:t>нная автоматически проставляет в документ наименование участка арбитражного суда (должник - юридическое лицо)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6635D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</w:t>
            </w:r>
            <w:r>
              <w:rPr>
                <w:b/>
                <w:bCs/>
              </w:rPr>
              <w:lastRenderedPageBreak/>
              <w:t>вый:</w:t>
            </w:r>
          </w:p>
          <w:p w14:paraId="342BE5B3" w14:textId="77777777" w:rsidR="00EE4219" w:rsidRDefault="00167843">
            <w:pPr>
              <w:spacing w:before="160" w:after="160"/>
            </w:pPr>
            <w:r>
              <w:t>Арбитражный суд Московской области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17DC2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</w:t>
            </w:r>
            <w:r>
              <w:rPr>
                <w:b/>
                <w:bCs/>
              </w:rPr>
              <w:lastRenderedPageBreak/>
              <w:t>данные загружаются из:</w:t>
            </w:r>
          </w:p>
          <w:p w14:paraId="1565424C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«Судебное производ</w:t>
            </w:r>
            <w:r>
              <w:rPr>
                <w:b/>
                <w:bCs/>
              </w:rPr>
              <w:t>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</w:t>
            </w:r>
            <w:r>
              <w:t xml:space="preserve"> - </w:t>
            </w:r>
            <w:r>
              <w:rPr>
                <w:b/>
                <w:bCs/>
              </w:rPr>
              <w:t>«Участок арбитражного суда» - «Реквизиты участка суда»</w:t>
            </w:r>
          </w:p>
          <w:p w14:paraId="68AD22B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0F4583E" wp14:editId="68EA4160">
                  <wp:extent cx="3343275" cy="1485900"/>
                  <wp:effectExtent l="0" t="0" r="0" b="0"/>
                  <wp:docPr id="1866" name="drex_module_37_1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6" name="drex_module_37_13_custom_2.png"/>
                          <pic:cNvPicPr/>
                        </pic:nvPicPr>
                        <pic:blipFill>
                          <a:blip r:embed="rId1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275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616974" w14:textId="77777777" w:rsidR="00EE4219" w:rsidRDefault="00167843">
      <w:r>
        <w:lastRenderedPageBreak/>
        <w:br w:type="page"/>
      </w:r>
    </w:p>
    <w:p w14:paraId="3B1760AE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49" w:name="040e86ff-2f49-45e5-b0f5-3e67b7631070"/>
      <w:bookmarkEnd w:id="1949"/>
      <w:r>
        <w:rPr>
          <w:b/>
          <w:bCs/>
          <w:sz w:val="36"/>
          <w:szCs w:val="36"/>
        </w:rPr>
        <w:lastRenderedPageBreak/>
        <w:t>Суд мировой</w:t>
      </w:r>
    </w:p>
    <w:p w14:paraId="0AE4CF60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140"/>
        <w:gridCol w:w="1762"/>
        <w:gridCol w:w="1135"/>
        <w:gridCol w:w="1155"/>
        <w:gridCol w:w="1375"/>
        <w:gridCol w:w="3338"/>
      </w:tblGrid>
      <w:tr w:rsidR="00EE4219" w14:paraId="0C61F318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F4596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15F7B0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CC1B2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3A05C0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Описание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FB7023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09E34D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236F273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B78569" w14:textId="77777777" w:rsidR="00EE4219" w:rsidRDefault="00167843">
            <w:pPr>
              <w:spacing w:before="160" w:after="160"/>
            </w:pPr>
            <w:r>
              <w:t>Адрес участка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85CEA2" w14:textId="77777777" w:rsidR="00EE4219" w:rsidRDefault="00167843">
            <w:pPr>
              <w:spacing w:before="160" w:after="160"/>
            </w:pPr>
            <w:r>
              <w:t>{{Мировой_Суд_Адрес_ Участка}}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54ED4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1E8645" w14:textId="77777777" w:rsidR="00EE4219" w:rsidRDefault="00167843">
            <w:r>
              <w:t>Переменная автоматически проставляет в документ адрес участка мирового судьи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11CC9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FE3DB82" w14:textId="77777777" w:rsidR="00EE4219" w:rsidRDefault="00167843">
            <w:pPr>
              <w:spacing w:before="160" w:after="160"/>
            </w:pPr>
            <w:r>
              <w:t xml:space="preserve">107258, г.Москва, проезд Погонный, д. 12, к. 1, кв. 105 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68EBB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2B2764A8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</w:t>
            </w:r>
            <w:r>
              <w:rPr>
                <w:b/>
                <w:bCs/>
              </w:rPr>
              <w:t xml:space="preserve">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мирового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214D5C1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DDAEDA4" wp14:editId="52DBB0C0">
                  <wp:extent cx="3724275" cy="1514475"/>
                  <wp:effectExtent l="0" t="0" r="0" b="0"/>
                  <wp:docPr id="1867" name="drex_module_37_1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7" name="drex_module_37_14_custom.png"/>
                          <pic:cNvPicPr/>
                        </pic:nvPicPr>
                        <pic:blipFill>
                          <a:blip r:embed="rId1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427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D1EC9E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676DDB4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403D32" w14:textId="77777777" w:rsidR="00EE4219" w:rsidRDefault="00167843">
            <w:pPr>
              <w:spacing w:before="160" w:after="160"/>
            </w:pPr>
            <w:r>
              <w:lastRenderedPageBreak/>
              <w:t>ИНН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78ADAA" w14:textId="77777777" w:rsidR="00EE4219" w:rsidRDefault="00167843">
            <w:pPr>
              <w:spacing w:before="160" w:after="160"/>
            </w:pPr>
            <w:r>
              <w:t xml:space="preserve">{{Мировой_Суд_ИНН}}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AB0808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5FFA5D" w14:textId="77777777" w:rsidR="00EE4219" w:rsidRDefault="00167843">
            <w:r>
              <w:t>Переменная автоматически проставляет в документ ИНН участка мирового судьи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14AB5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45FEBFA3" w14:textId="77777777" w:rsidR="00EE4219" w:rsidRDefault="00167843">
            <w:pPr>
              <w:spacing w:before="160" w:after="160"/>
            </w:pPr>
            <w:r>
              <w:t>9103098259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0ABA8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0BA3104F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мирового судь</w:t>
            </w:r>
            <w:r>
              <w:rPr>
                <w:b/>
                <w:bCs/>
              </w:rPr>
              <w:t>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09B567D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1189F79" wp14:editId="38AACA1C">
                  <wp:extent cx="3714750" cy="1524000"/>
                  <wp:effectExtent l="0" t="0" r="0" b="0"/>
                  <wp:docPr id="1868" name="drex_module_37_1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" name="drex_module_37_14_custom_2.png"/>
                          <pic:cNvPicPr/>
                        </pic:nvPicPr>
                        <pic:blipFill>
                          <a:blip r:embed="rId1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5C6A7C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4B20B79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832B61" w14:textId="77777777" w:rsidR="00EE4219" w:rsidRDefault="00167843">
            <w:pPr>
              <w:spacing w:before="160" w:after="160"/>
            </w:pPr>
            <w:r>
              <w:t>КБК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242598" w14:textId="77777777" w:rsidR="00EE4219" w:rsidRDefault="00167843">
            <w:pPr>
              <w:spacing w:before="160" w:after="160"/>
            </w:pPr>
            <w:r>
              <w:t xml:space="preserve">{{Мировой_Суд_КБК}}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C30DB6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F1E2A0" w14:textId="77777777" w:rsidR="00EE4219" w:rsidRDefault="00167843">
            <w:r>
              <w:t>Переменная автоматически проставляет в документ КБК участка мирового судьи</w:t>
            </w:r>
          </w:p>
          <w:p w14:paraId="338FCFFE" w14:textId="77777777" w:rsidR="00EE4219" w:rsidRDefault="00EE4219">
            <w:pPr>
              <w:spacing w:before="160" w:after="160"/>
            </w:pP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2B222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24C94A8B" w14:textId="77777777" w:rsidR="00EE4219" w:rsidRDefault="00167843">
            <w:pPr>
              <w:spacing w:before="160" w:after="160"/>
            </w:pPr>
            <w:r>
              <w:t>18210803010 01105110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3D885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28A372C1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мирового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21761C1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0B187642" wp14:editId="447D6C89">
                  <wp:extent cx="3695700" cy="1514475"/>
                  <wp:effectExtent l="0" t="0" r="0" b="0"/>
                  <wp:docPr id="1869" name="drex_module_37_1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9" name="drex_module_37_14_custom_3.png"/>
                          <pic:cNvPicPr/>
                        </pic:nvPicPr>
                        <pic:blipFill>
                          <a:blip r:embed="rId1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DF5D316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2FBA6D" w14:textId="77777777" w:rsidR="00EE4219" w:rsidRDefault="00167843">
            <w:pPr>
              <w:spacing w:before="160" w:after="160"/>
            </w:pPr>
            <w:r>
              <w:lastRenderedPageBreak/>
              <w:t>КПП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0FC5A2" w14:textId="77777777" w:rsidR="00EE4219" w:rsidRDefault="00167843">
            <w:pPr>
              <w:spacing w:before="160" w:after="160"/>
            </w:pPr>
            <w:r>
              <w:t xml:space="preserve">{{Мировой_Суд_КПП}}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1DB01D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FA47B0" w14:textId="77777777" w:rsidR="00EE4219" w:rsidRDefault="00167843">
            <w:pPr>
              <w:spacing w:before="160" w:after="160"/>
            </w:pPr>
            <w:r>
              <w:t>Переменная автоматически проставля</w:t>
            </w:r>
            <w:r>
              <w:t>ет в документ КПП участка мирового судьи</w:t>
            </w:r>
          </w:p>
          <w:p w14:paraId="689D0E37" w14:textId="77777777" w:rsidR="00EE4219" w:rsidRDefault="00EE4219">
            <w:pPr>
              <w:spacing w:before="160" w:after="160"/>
            </w:pP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3747A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1FC55659" w14:textId="77777777" w:rsidR="00EE4219" w:rsidRDefault="00167843">
            <w:pPr>
              <w:spacing w:before="160" w:after="160"/>
            </w:pPr>
            <w:r>
              <w:t>771501001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8E451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1CFE2687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мирового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5D18DD7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AB9A434" wp14:editId="5EDD2FF6">
                  <wp:extent cx="3705225" cy="1533525"/>
                  <wp:effectExtent l="0" t="0" r="0" b="0"/>
                  <wp:docPr id="1870" name="drex_module_37_14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0" name="drex_module_37_14_custom_4.png"/>
                          <pic:cNvPicPr/>
                        </pic:nvPicPr>
                        <pic:blipFill>
                          <a:blip r:embed="rId1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D8F652B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AFC230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</w:t>
            </w:r>
            <w:r>
              <w:rPr>
                <w:b/>
                <w:bCs/>
                <w:i/>
                <w:iCs/>
              </w:rPr>
              <w:t>аименование участка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B9AB6A" w14:textId="77777777" w:rsidR="00EE4219" w:rsidRDefault="00167843">
            <w:pPr>
              <w:spacing w:before="160" w:after="160"/>
            </w:pPr>
            <w:r>
              <w:t xml:space="preserve">{{Мировой_Суд_ Наименование_Участка}}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F1E4A3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Наименование суда (ранее просуженная)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DD26F9" w14:textId="77777777" w:rsidR="00EE4219" w:rsidRDefault="00167843">
            <w:r>
              <w:t xml:space="preserve">Переменная автоматически проставляет в документ </w:t>
            </w:r>
            <w:r>
              <w:lastRenderedPageBreak/>
              <w:t>наименование участка мирового судьи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2CC53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3195E57C" w14:textId="77777777" w:rsidR="00EE4219" w:rsidRDefault="00167843">
            <w:pPr>
              <w:spacing w:before="160" w:after="160"/>
            </w:pPr>
            <w:r>
              <w:t>Судебный участок №154Гагаринского судебног</w:t>
            </w:r>
            <w:r>
              <w:lastRenderedPageBreak/>
              <w:t xml:space="preserve">о района Московской области 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91831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0F5FCAC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lastRenderedPageBreak/>
              <w:t>«Справочник суда и судебных дел» - «Участок мирового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68F3D71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685DEBC" wp14:editId="38BEC17E">
                  <wp:extent cx="3819525" cy="1571625"/>
                  <wp:effectExtent l="0" t="0" r="0" b="0"/>
                  <wp:docPr id="1871" name="drex_module_37_14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" name="drex_module_37_14_custom_5.png"/>
                          <pic:cNvPicPr/>
                        </pic:nvPicPr>
                        <pic:blipFill>
                          <a:blip r:embed="rId1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952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F75E7C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291E54" w14:textId="77777777" w:rsidR="00EE4219" w:rsidRDefault="00167843">
            <w:pPr>
              <w:spacing w:before="160" w:after="160"/>
            </w:pPr>
            <w:r>
              <w:lastRenderedPageBreak/>
              <w:t>Наименование участка (род. падеж)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7D5229" w14:textId="77777777" w:rsidR="00EE4219" w:rsidRDefault="00167843">
            <w:pPr>
              <w:spacing w:before="160" w:after="160"/>
            </w:pPr>
            <w:r>
              <w:t xml:space="preserve">{{Мировой_Суд_ Наименование_Участка_ Родительный_Падеж}}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C5B9F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7C5F72" w14:textId="77777777" w:rsidR="00EE4219" w:rsidRDefault="00167843">
            <w:r>
              <w:t>Переменная автоматич</w:t>
            </w:r>
            <w:r>
              <w:t>ески проставляет в документ наименование участка мирового судьи в родительном падеже.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66780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63174F53" w14:textId="77777777" w:rsidR="00EE4219" w:rsidRDefault="00167843">
            <w:pPr>
              <w:spacing w:before="160" w:after="160"/>
            </w:pPr>
            <w:r>
              <w:t xml:space="preserve">Судебного участка №154Гагаринского судебного района Московской области 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4B187E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3C79AF0C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F0842D" w14:textId="77777777" w:rsidR="00EE4219" w:rsidRDefault="00167843">
            <w:pPr>
              <w:spacing w:before="160" w:after="160"/>
            </w:pPr>
            <w:r>
              <w:t xml:space="preserve">Наименование участка (твор. </w:t>
            </w:r>
            <w:r>
              <w:lastRenderedPageBreak/>
              <w:t>падеж)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0B96F9" w14:textId="77777777" w:rsidR="00EE4219" w:rsidRDefault="00167843">
            <w:pPr>
              <w:spacing w:before="160" w:after="160"/>
            </w:pPr>
            <w:r>
              <w:lastRenderedPageBreak/>
              <w:t>{{Мировой_Суд_ Наименование_Участка_ Творительн</w:t>
            </w:r>
            <w:r>
              <w:lastRenderedPageBreak/>
              <w:t xml:space="preserve">ый_Падеж}}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ABCC7D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D09ED1" w14:textId="77777777" w:rsidR="00EE4219" w:rsidRDefault="00167843">
            <w:pPr>
              <w:spacing w:before="160" w:after="160"/>
            </w:pPr>
            <w:r>
              <w:t>Переменная автоматически проста</w:t>
            </w:r>
            <w:r>
              <w:lastRenderedPageBreak/>
              <w:t>вляет в документ наименование участка мирового судьи в творительном падеже.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6995B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1CA23706" w14:textId="77777777" w:rsidR="00EE4219" w:rsidRDefault="00167843">
            <w:pPr>
              <w:spacing w:before="160" w:after="160"/>
            </w:pPr>
            <w:r>
              <w:t xml:space="preserve">Судебным участком </w:t>
            </w:r>
            <w:r>
              <w:lastRenderedPageBreak/>
              <w:t xml:space="preserve">№154 Гагаринского судебного района Московской области 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25A00C" w14:textId="77777777" w:rsidR="00EE4219" w:rsidRDefault="00167843">
            <w:r>
              <w:lastRenderedPageBreak/>
              <w:t>Да</w:t>
            </w:r>
            <w:r>
              <w:t xml:space="preserve">нные подставляются системой </w:t>
            </w:r>
          </w:p>
        </w:tc>
      </w:tr>
      <w:tr w:rsidR="00EE4219" w14:paraId="45C70B32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3D2C2A" w14:textId="77777777" w:rsidR="00EE4219" w:rsidRDefault="00167843">
            <w:pPr>
              <w:spacing w:before="160" w:after="160"/>
            </w:pPr>
            <w:r>
              <w:t>Номер судебного участка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D401B3" w14:textId="77777777" w:rsidR="00EE4219" w:rsidRDefault="00167843">
            <w:pPr>
              <w:spacing w:before="160" w:after="160"/>
            </w:pPr>
            <w:r>
              <w:t>{{Мировой_Суд_Номер_ Участка}}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5223F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39AE64" w14:textId="77777777" w:rsidR="00EE4219" w:rsidRDefault="00167843">
            <w:r>
              <w:t>Переменная автоматически проставляет в документ номер участка мирового судьи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E4041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7F7D2D42" w14:textId="77777777" w:rsidR="00EE4219" w:rsidRDefault="00167843">
            <w:pPr>
              <w:spacing w:before="160" w:after="160"/>
            </w:pPr>
            <w:r>
              <w:t>256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3E2D7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6C623A9D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</w:t>
            </w:r>
            <w:r>
              <w:rPr>
                <w:b/>
                <w:bCs/>
              </w:rPr>
              <w:t xml:space="preserve">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мирового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0F6F8ED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911C788" wp14:editId="0A206E32">
                  <wp:extent cx="3686175" cy="1524000"/>
                  <wp:effectExtent l="0" t="0" r="0" b="0"/>
                  <wp:docPr id="1872" name="drex_module_37_14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2" name="drex_module_37_14_custom_6.png"/>
                          <pic:cNvPicPr/>
                        </pic:nvPicPr>
                        <pic:blipFill>
                          <a:blip r:embed="rId1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A46625F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054F24" w14:textId="77777777" w:rsidR="00EE4219" w:rsidRDefault="00167843">
            <w:pPr>
              <w:spacing w:before="160" w:after="160"/>
            </w:pPr>
            <w:r>
              <w:t>ОКТМО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B9C09D" w14:textId="77777777" w:rsidR="00EE4219" w:rsidRDefault="00167843">
            <w:pPr>
              <w:spacing w:before="160" w:after="160"/>
            </w:pPr>
            <w:r>
              <w:t xml:space="preserve">{{Мировой_Суд_ОКТМО}}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1F2B23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C6DF30" w14:textId="77777777" w:rsidR="00EE4219" w:rsidRDefault="00167843">
            <w:pPr>
              <w:spacing w:before="160" w:after="160"/>
            </w:pPr>
            <w:r>
              <w:t xml:space="preserve">Переменная </w:t>
            </w:r>
            <w:r>
              <w:lastRenderedPageBreak/>
              <w:t xml:space="preserve">автоматически проставляет в документ ОКТМО участка мирового судьи </w:t>
            </w:r>
          </w:p>
          <w:p w14:paraId="0D6D2FD9" w14:textId="77777777" w:rsidR="00EE4219" w:rsidRDefault="00EE4219">
            <w:pPr>
              <w:spacing w:before="160" w:after="160"/>
            </w:pP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D1518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69317CA3" w14:textId="77777777" w:rsidR="00EE4219" w:rsidRDefault="00167843">
            <w:pPr>
              <w:spacing w:before="160" w:after="160"/>
            </w:pPr>
            <w:r>
              <w:lastRenderedPageBreak/>
              <w:t>18608101001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8755D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</w:t>
            </w:r>
            <w:r>
              <w:rPr>
                <w:b/>
                <w:bCs/>
              </w:rPr>
              <w:lastRenderedPageBreak/>
              <w:t xml:space="preserve">загружаются из: </w:t>
            </w:r>
          </w:p>
          <w:p w14:paraId="24F46CF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мирового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500566D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9303A13" wp14:editId="6A30B06F">
                  <wp:extent cx="3705225" cy="1514475"/>
                  <wp:effectExtent l="0" t="0" r="0" b="0"/>
                  <wp:docPr id="1873" name="drex_module_37_14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" name="drex_module_37_14_custom_7.png"/>
                          <pic:cNvPicPr/>
                        </pic:nvPicPr>
                        <pic:blipFill>
                          <a:blip r:embed="rId13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32B4218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38DFC7" w14:textId="77777777" w:rsidR="00EE4219" w:rsidRDefault="00167843">
            <w:pPr>
              <w:spacing w:before="160" w:after="160"/>
            </w:pPr>
            <w:r>
              <w:lastRenderedPageBreak/>
              <w:t>Сумма прописью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EDCC82" w14:textId="77777777" w:rsidR="00EE4219" w:rsidRDefault="00167843">
            <w:pPr>
              <w:spacing w:before="160" w:after="160"/>
            </w:pPr>
            <w:r>
              <w:t xml:space="preserve">{{ИП_Сумма_Прописью}}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CB4A67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F22D95" w14:textId="77777777" w:rsidR="00EE4219" w:rsidRDefault="00167843">
            <w:pPr>
              <w:spacing w:before="160" w:after="160"/>
            </w:pPr>
            <w:r>
              <w:t>Переменная автоматически проставляет в документ сумму задолженности по ИП прописью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CB70A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Текстовый::</w:t>
            </w:r>
            <w:r>
              <w:t xml:space="preserve"> </w:t>
            </w:r>
          </w:p>
          <w:p w14:paraId="77AD104D" w14:textId="77777777" w:rsidR="00EE4219" w:rsidRDefault="00167843">
            <w:pPr>
              <w:spacing w:before="160" w:after="160"/>
            </w:pPr>
            <w:r>
              <w:t>Семьсот семьдесят семь рубле</w:t>
            </w:r>
            <w:r>
              <w:t>й, семьдесят семь копеек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575A2D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25574028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937313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ФИО судьи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B2905F" w14:textId="77777777" w:rsidR="00EE4219" w:rsidRDefault="00167843">
            <w:pPr>
              <w:spacing w:before="160" w:after="160"/>
            </w:pPr>
            <w:r>
              <w:t xml:space="preserve">{{Мировой_Суд_ФИО}}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5958B6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ФИО мирово</w:t>
            </w:r>
            <w:r>
              <w:rPr>
                <w:b/>
                <w:bCs/>
                <w:i/>
                <w:iCs/>
              </w:rPr>
              <w:lastRenderedPageBreak/>
              <w:t>го судьи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AD33E7" w14:textId="77777777" w:rsidR="00EE4219" w:rsidRDefault="00167843">
            <w:pPr>
              <w:spacing w:before="160" w:after="160"/>
            </w:pPr>
            <w:r>
              <w:lastRenderedPageBreak/>
              <w:t xml:space="preserve">Переменная </w:t>
            </w:r>
            <w:r>
              <w:lastRenderedPageBreak/>
              <w:t>автоматически проставляет в документ ФИО судьи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AD137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48CF8687" w14:textId="77777777" w:rsidR="00EE4219" w:rsidRDefault="00167843">
            <w:pPr>
              <w:spacing w:before="160" w:after="160"/>
            </w:pPr>
            <w:r>
              <w:lastRenderedPageBreak/>
              <w:t>Захаренко Лев Юрьевич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68D6E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</w:t>
            </w:r>
            <w:r>
              <w:rPr>
                <w:b/>
                <w:bCs/>
              </w:rPr>
              <w:lastRenderedPageBreak/>
              <w:t xml:space="preserve">загружаются из: </w:t>
            </w:r>
          </w:p>
          <w:p w14:paraId="3D08A73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 - «Судебное производство»</w:t>
            </w:r>
            <w:r>
              <w:t xml:space="preserve"> - </w:t>
            </w:r>
            <w:r>
              <w:rPr>
                <w:b/>
                <w:bCs/>
              </w:rPr>
              <w:t>«Справочник суда и судебных дел» - «Участок мирового судьи»</w:t>
            </w:r>
            <w:r>
              <w:t xml:space="preserve"> – </w:t>
            </w:r>
            <w:r>
              <w:rPr>
                <w:b/>
                <w:bCs/>
              </w:rPr>
              <w:t>«Реквизиты участка суда»</w:t>
            </w:r>
          </w:p>
          <w:p w14:paraId="1004DB2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8ED81BE" wp14:editId="7A9733AE">
                  <wp:extent cx="3695700" cy="1514475"/>
                  <wp:effectExtent l="0" t="0" r="0" b="0"/>
                  <wp:docPr id="1874" name="drex_module_37_14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" name="drex_module_37_14_custom_8.png"/>
                          <pic:cNvPicPr/>
                        </pic:nvPicPr>
                        <pic:blipFill>
                          <a:blip r:embed="rId13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D251398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44F6BB" w14:textId="77777777" w:rsidR="00EE4219" w:rsidRDefault="00167843">
            <w:pPr>
              <w:spacing w:before="160" w:after="160"/>
            </w:pPr>
            <w:r>
              <w:lastRenderedPageBreak/>
              <w:t>ФИО судьи (твор. падеж)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BA2040" w14:textId="77777777" w:rsidR="00EE4219" w:rsidRDefault="00167843">
            <w:pPr>
              <w:spacing w:before="160" w:after="160"/>
            </w:pPr>
            <w:r>
              <w:t>{{Мировой_Суд_ ФИО_  Творительный_ Паде</w:t>
            </w:r>
            <w:r>
              <w:t xml:space="preserve">ж}}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74198F" w14:textId="77777777" w:rsidR="00EE4219" w:rsidRDefault="00EE4219">
            <w:pPr>
              <w:spacing w:before="160" w:after="160"/>
              <w:jc w:val="center"/>
              <w:rPr>
                <w:b/>
                <w:bCs/>
              </w:rPr>
            </w:pP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05426A" w14:textId="77777777" w:rsidR="00EE4219" w:rsidRDefault="00167843">
            <w:pPr>
              <w:spacing w:before="160" w:after="160"/>
            </w:pPr>
            <w:r>
              <w:t>Переменная автоматически выводит в документе ФИО судьи в творительном падеже.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D1B09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26FEFF6" w14:textId="77777777" w:rsidR="00EE4219" w:rsidRDefault="00167843">
            <w:pPr>
              <w:spacing w:before="160" w:after="160"/>
            </w:pPr>
            <w:r>
              <w:t>Захаренко Львом Юрьевичем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55943F" w14:textId="77777777" w:rsidR="00EE4219" w:rsidRDefault="00167843">
            <w:r>
              <w:t xml:space="preserve">Данные подставляются системой </w:t>
            </w:r>
          </w:p>
        </w:tc>
      </w:tr>
    </w:tbl>
    <w:p w14:paraId="126D9ED7" w14:textId="77777777" w:rsidR="00EE4219" w:rsidRDefault="00167843">
      <w:r>
        <w:br w:type="page"/>
      </w:r>
    </w:p>
    <w:p w14:paraId="127351E2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50" w:name="00df0a0f-81fd-4960-9525-64d7285e7776"/>
      <w:bookmarkEnd w:id="1950"/>
      <w:r>
        <w:rPr>
          <w:b/>
          <w:bCs/>
          <w:sz w:val="36"/>
          <w:szCs w:val="36"/>
        </w:rPr>
        <w:lastRenderedPageBreak/>
        <w:t>Судебное делопроизводство</w:t>
      </w:r>
    </w:p>
    <w:p w14:paraId="6D191248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495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267"/>
        <w:gridCol w:w="1884"/>
        <w:gridCol w:w="1267"/>
        <w:gridCol w:w="1223"/>
        <w:gridCol w:w="967"/>
        <w:gridCol w:w="3297"/>
      </w:tblGrid>
      <w:tr w:rsidR="00EE4219" w14:paraId="6DB15C77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DF436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2A7C6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F319C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303D5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Описание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ADCA82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3EB4F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0E55A930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354148" w14:textId="77777777" w:rsidR="00EE4219" w:rsidRDefault="00167843">
            <w:pPr>
              <w:spacing w:before="160" w:after="160"/>
            </w:pPr>
            <w:r>
              <w:t>Дата акта невозможности взыскания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165155" w14:textId="77777777" w:rsidR="00EE4219" w:rsidRDefault="00167843">
            <w:pPr>
              <w:spacing w:before="160" w:after="160"/>
            </w:pPr>
            <w:r>
              <w:t xml:space="preserve">{{ИП_Дата_Акта_ Невозможности_Взыскания}}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3AEC1D" w14:textId="77777777" w:rsidR="00EE4219" w:rsidRDefault="00167843">
            <w:pPr>
              <w:spacing w:before="160" w:after="160"/>
            </w:pPr>
            <w:r>
              <w:t>Дата акта невозможности взыскания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810440" w14:textId="77777777" w:rsidR="00EE4219" w:rsidRDefault="00167843">
            <w:r>
              <w:t>Переменная автоматически проставляет в документ дату акта невозможности взыскания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8D04D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Числовой::</w:t>
            </w:r>
            <w:r>
              <w:t xml:space="preserve"> </w:t>
            </w:r>
          </w:p>
          <w:p w14:paraId="71003E31" w14:textId="77777777" w:rsidR="00EE4219" w:rsidRDefault="00167843">
            <w:pPr>
              <w:spacing w:before="160" w:after="160"/>
            </w:pPr>
            <w:r>
              <w:t>12.02.2022</w:t>
            </w:r>
          </w:p>
          <w:p w14:paraId="315EC893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41831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184F2BC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«Исполнительное производство» - «Сп</w:t>
            </w:r>
            <w:r>
              <w:rPr>
                <w:b/>
                <w:bCs/>
              </w:rPr>
              <w:t>равочник ИП» – «Данные из ФССП»</w:t>
            </w:r>
          </w:p>
          <w:p w14:paraId="3050298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5A69C5D" wp14:editId="33C962E5">
                  <wp:extent cx="3276600" cy="1524000"/>
                  <wp:effectExtent l="0" t="0" r="0" b="0"/>
                  <wp:docPr id="1875" name="drex_module_37_1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5" name="drex_module_37_15_custom.png"/>
                          <pic:cNvPicPr/>
                        </pic:nvPicPr>
                        <pic:blipFill>
                          <a:blip r:embed="rId16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6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845F998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485010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вступления в законну</w:t>
            </w:r>
            <w:r>
              <w:rPr>
                <w:b/>
                <w:bCs/>
                <w:i/>
                <w:iCs/>
              </w:rPr>
              <w:lastRenderedPageBreak/>
              <w:t>ю силу судебного приказа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341D12" w14:textId="77777777" w:rsidR="00EE4219" w:rsidRDefault="00167843">
            <w:pPr>
              <w:spacing w:before="160" w:after="160"/>
            </w:pPr>
            <w:r>
              <w:lastRenderedPageBreak/>
              <w:t xml:space="preserve">{{Карточка_Истории_ Судебных_ Дел_ Дата_ </w:t>
            </w:r>
            <w:r>
              <w:lastRenderedPageBreak/>
              <w:t>Вступления _ Решения_ В_ Силу}}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4C42A2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Дата вступления судебно</w:t>
            </w:r>
            <w:r>
              <w:rPr>
                <w:b/>
                <w:bCs/>
                <w:i/>
                <w:iCs/>
              </w:rPr>
              <w:lastRenderedPageBreak/>
              <w:t>го решения в силу (ранее просуженная)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A52DDF" w14:textId="77777777" w:rsidR="00EE4219" w:rsidRDefault="00167843">
            <w:r>
              <w:lastRenderedPageBreak/>
              <w:t>Переменная автоматически простав</w:t>
            </w:r>
            <w:r>
              <w:lastRenderedPageBreak/>
              <w:t>ляет в документ дату вступления в силу судебного приказа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DDA8F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77A6F2B9" w14:textId="77777777" w:rsidR="00EE4219" w:rsidRDefault="00167843">
            <w:pPr>
              <w:spacing w:before="160" w:after="160"/>
            </w:pPr>
            <w:r>
              <w:t>12.02.</w:t>
            </w:r>
            <w:r>
              <w:lastRenderedPageBreak/>
              <w:t>2005</w:t>
            </w:r>
          </w:p>
          <w:p w14:paraId="5ABAA6DB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9FFEF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</w:p>
          <w:p w14:paraId="2604462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 xml:space="preserve">«Работа с </w:t>
            </w:r>
            <w:r>
              <w:rPr>
                <w:b/>
                <w:bCs/>
              </w:rPr>
              <w:lastRenderedPageBreak/>
              <w:t>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«Судебное производство» </w:t>
            </w:r>
            <w:r>
              <w:t>- «</w:t>
            </w:r>
            <w:r>
              <w:rPr>
                <w:b/>
                <w:bCs/>
              </w:rPr>
              <w:t>Справочник суда и судебных дел»</w:t>
            </w:r>
            <w:r>
              <w:t xml:space="preserve"> – «</w:t>
            </w:r>
            <w:r>
              <w:rPr>
                <w:b/>
                <w:bCs/>
              </w:rPr>
              <w:t>Участок</w:t>
            </w:r>
            <w:r>
              <w:t xml:space="preserve"> </w:t>
            </w:r>
            <w:r>
              <w:rPr>
                <w:b/>
                <w:bCs/>
              </w:rPr>
              <w:t>мирового судьи / Участок</w:t>
            </w:r>
            <w:r>
              <w:t xml:space="preserve"> </w:t>
            </w:r>
            <w:r>
              <w:rPr>
                <w:b/>
                <w:bCs/>
              </w:rPr>
              <w:t>районного суда</w:t>
            </w:r>
            <w:r>
              <w:t>»</w:t>
            </w:r>
          </w:p>
          <w:p w14:paraId="0D0447DF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4FE3AD21" wp14:editId="6C759ED5">
                  <wp:extent cx="3667125" cy="1438275"/>
                  <wp:effectExtent l="0" t="0" r="0" b="0"/>
                  <wp:docPr id="1876" name="drex_module_37_1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6" name="drex_module_37_15_custom_2.png"/>
                          <pic:cNvPicPr/>
                        </pic:nvPicPr>
                        <pic:blipFill>
                          <a:blip r:embed="rId1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712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2CE11A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853647" w14:textId="77777777" w:rsidR="00EE4219" w:rsidRDefault="00167843">
            <w:pPr>
              <w:spacing w:before="160" w:after="160"/>
            </w:pPr>
            <w:r>
              <w:lastRenderedPageBreak/>
              <w:t>Дата выдачи исполнительного листа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801796" w14:textId="77777777" w:rsidR="00EE4219" w:rsidRDefault="00167843">
            <w:pPr>
              <w:spacing w:before="160" w:after="160"/>
            </w:pPr>
            <w:r>
              <w:t xml:space="preserve">{{ИП_Дата_Выдачи_ Исполнительного_Листа}}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15AE81" w14:textId="77777777" w:rsidR="00EE4219" w:rsidRDefault="00167843">
            <w:pPr>
              <w:spacing w:before="160" w:after="160"/>
            </w:pPr>
            <w:r>
              <w:t>Дата выдачи исполнительного листа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D482FA" w14:textId="77777777" w:rsidR="00EE4219" w:rsidRDefault="00167843">
            <w:r>
              <w:t>Переменная автоматически проставляет в документ дату выдачи исполнительного листа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B16AD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075B9E09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60CA6508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92D2B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EAAF5D9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>«Исполнительное производство» - «Справочник ИП» - «Данные ФССП»</w:t>
            </w:r>
          </w:p>
          <w:p w14:paraId="0FA65C3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75B3508" wp14:editId="010E643A">
                  <wp:extent cx="3552825" cy="1581150"/>
                  <wp:effectExtent l="0" t="0" r="0" b="0"/>
                  <wp:docPr id="1877" name="drex_module_37_1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7" name="drex_module_37_15_custom_3.png"/>
                          <pic:cNvPicPr/>
                        </pic:nvPicPr>
                        <pic:blipFill>
                          <a:blip r:embed="rId16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7003506" w14:textId="77777777">
        <w:tblPrEx>
          <w:tblCellMar>
            <w:top w:w="0" w:type="dxa"/>
            <w:bottom w:w="0" w:type="dxa"/>
          </w:tblCellMar>
        </w:tblPrEx>
        <w:trPr>
          <w:trHeight w:val="825"/>
        </w:trPr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C49FF3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 xml:space="preserve">Дата вынесения </w:t>
            </w:r>
            <w:r>
              <w:rPr>
                <w:b/>
                <w:bCs/>
                <w:i/>
                <w:iCs/>
              </w:rPr>
              <w:lastRenderedPageBreak/>
              <w:t>судебного приказа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3910B4" w14:textId="77777777" w:rsidR="00EE4219" w:rsidRDefault="00167843">
            <w:pPr>
              <w:spacing w:before="160" w:after="160"/>
            </w:pPr>
            <w:r>
              <w:lastRenderedPageBreak/>
              <w:t>{{ИП_Дата_Вынесения_ Судебного_Де</w:t>
            </w:r>
            <w:r>
              <w:lastRenderedPageBreak/>
              <w:t xml:space="preserve">ла}}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42CB05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 xml:space="preserve">Дата вынесения </w:t>
            </w:r>
            <w:r>
              <w:rPr>
                <w:b/>
                <w:bCs/>
                <w:i/>
                <w:iCs/>
              </w:rPr>
              <w:lastRenderedPageBreak/>
              <w:t>судебного решения  (ранее просуженная)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733B96" w14:textId="77777777" w:rsidR="00EE4219" w:rsidRDefault="00167843">
            <w:r>
              <w:lastRenderedPageBreak/>
              <w:t>Переменная автомат</w:t>
            </w:r>
            <w:r>
              <w:lastRenderedPageBreak/>
              <w:t>ически проставляет в документ дату вынесения судебного приказа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C1A8E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4278B334" w14:textId="77777777" w:rsidR="00EE4219" w:rsidRDefault="00167843">
            <w:pPr>
              <w:spacing w:before="160" w:after="160"/>
            </w:pPr>
            <w:r>
              <w:lastRenderedPageBreak/>
              <w:t>12.02.2005</w:t>
            </w:r>
          </w:p>
          <w:p w14:paraId="2B7FA836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64DCA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</w:t>
            </w:r>
            <w:r>
              <w:rPr>
                <w:b/>
                <w:bCs/>
              </w:rPr>
              <w:lastRenderedPageBreak/>
              <w:t>загружаются из:</w:t>
            </w:r>
          </w:p>
          <w:p w14:paraId="477300D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>«Исполнительное производство» - «Справ</w:t>
            </w:r>
            <w:r>
              <w:rPr>
                <w:b/>
                <w:bCs/>
              </w:rPr>
              <w:t>очник ИП» - «Данные ФССП»</w:t>
            </w:r>
          </w:p>
          <w:p w14:paraId="21F3F4B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027C357" wp14:editId="307D91E9">
                  <wp:extent cx="3438525" cy="1162050"/>
                  <wp:effectExtent l="0" t="0" r="0" b="0"/>
                  <wp:docPr id="1878" name="drex_module_37_15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8" name="drex_module_37_15_custom_4.png"/>
                          <pic:cNvPicPr/>
                        </pic:nvPicPr>
                        <pic:blipFill>
                          <a:blip r:embed="rId16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8525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3634741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FEFC86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Дата исполнительного листа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2A763F" w14:textId="77777777" w:rsidR="00EE4219" w:rsidRDefault="00167843">
            <w:pPr>
              <w:spacing w:before="160" w:after="160"/>
            </w:pPr>
            <w:r>
              <w:t>{{ИП_Дата_Исполнительного _Листа}}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07395C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выдачи исполнительного листа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305C88" w14:textId="77777777" w:rsidR="00EE4219" w:rsidRDefault="00167843">
            <w:r>
              <w:t>Переменная автоматически проставляет в документ дату исполнительного листа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5AACA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559DE43F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254A289E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05062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0CA987B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 xml:space="preserve">«Исполнительное производство» - «Справочник </w:t>
            </w:r>
            <w:r>
              <w:rPr>
                <w:b/>
                <w:bCs/>
              </w:rPr>
              <w:t>ИП» - «Данные ФССП»</w:t>
            </w:r>
          </w:p>
          <w:p w14:paraId="37488000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C536A8D" wp14:editId="072B8FAF">
                  <wp:extent cx="3495675" cy="904875"/>
                  <wp:effectExtent l="0" t="0" r="0" b="0"/>
                  <wp:docPr id="1879" name="drex_module_37_15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9" name="drex_module_37_15_custom_5.png"/>
                          <pic:cNvPicPr/>
                        </pic:nvPicPr>
                        <pic:blipFill>
                          <a:blip r:embed="rId16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675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8ACDE57" w14:textId="77777777">
        <w:tblPrEx>
          <w:tblCellMar>
            <w:top w:w="0" w:type="dxa"/>
            <w:bottom w:w="0" w:type="dxa"/>
          </w:tblCellMar>
        </w:tblPrEx>
        <w:trPr>
          <w:trHeight w:val="765"/>
        </w:trPr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B17EDA" w14:textId="77777777" w:rsidR="00EE4219" w:rsidRDefault="00167843">
            <w:pPr>
              <w:spacing w:before="160" w:after="160"/>
            </w:pPr>
            <w:r>
              <w:t xml:space="preserve">Дата направления исполнительного листа на </w:t>
            </w:r>
            <w:r>
              <w:lastRenderedPageBreak/>
              <w:t>исполнение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5C3CF3" w14:textId="77777777" w:rsidR="00EE4219" w:rsidRDefault="00167843">
            <w:pPr>
              <w:spacing w:before="160" w:after="160"/>
            </w:pPr>
            <w:r>
              <w:lastRenderedPageBreak/>
              <w:t>{{ИП_Дата_Направления_На_ Исполнение_ИЛ}}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9B0242" w14:textId="77777777" w:rsidR="00EE4219" w:rsidRDefault="00167843">
            <w:pPr>
              <w:spacing w:before="160" w:after="160"/>
            </w:pPr>
            <w:r>
              <w:t xml:space="preserve">Дата направления исполнительного листа на </w:t>
            </w:r>
            <w:r>
              <w:lastRenderedPageBreak/>
              <w:t>исполнение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B25880" w14:textId="77777777" w:rsidR="00EE4219" w:rsidRDefault="00167843">
            <w:r>
              <w:lastRenderedPageBreak/>
              <w:t xml:space="preserve">Переменная автоматически проставляет в документ дату </w:t>
            </w:r>
            <w:r>
              <w:lastRenderedPageBreak/>
              <w:t>направления исполнительного листа на исполнение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F9D4A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7B6006AC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2DECE5ED" w14:textId="77777777" w:rsidR="00EE4219" w:rsidRDefault="00167843">
            <w:pPr>
              <w:spacing w:before="160" w:after="160"/>
            </w:pPr>
            <w:r>
              <w:t>Заполняетс</w:t>
            </w:r>
            <w:r>
              <w:lastRenderedPageBreak/>
              <w:t>я через «точку»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3D8F3C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280CCEEA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DA9F07" w14:textId="77777777" w:rsidR="00EE4219" w:rsidRDefault="00167843">
            <w:pPr>
              <w:spacing w:before="160" w:after="160"/>
            </w:pPr>
            <w:r>
              <w:t xml:space="preserve">Дата получения исполнительного листа 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1386EA" w14:textId="77777777" w:rsidR="00EE4219" w:rsidRDefault="00167843">
            <w:pPr>
              <w:spacing w:before="160" w:after="160"/>
            </w:pPr>
            <w:r>
              <w:t xml:space="preserve">{{ИП_Дата_Получения_ Исполнительного_Листа}}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2BA1C4" w14:textId="77777777" w:rsidR="00EE4219" w:rsidRDefault="00167843">
            <w:pPr>
              <w:spacing w:before="160" w:after="160"/>
            </w:pPr>
            <w:r>
              <w:t>Дата получения исполнительного листа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E99F1D" w14:textId="77777777" w:rsidR="00EE4219" w:rsidRDefault="00167843">
            <w:r>
              <w:t>Переменная автоматически проставляет в документ дату направления исполнительного листа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89FD3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0DC507F9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5ACF83C4" w14:textId="77777777" w:rsidR="00EE4219" w:rsidRDefault="00167843">
            <w:pPr>
              <w:spacing w:before="160" w:after="160"/>
            </w:pPr>
            <w:r>
              <w:t>Заполняется через «точку» б</w:t>
            </w:r>
            <w:r>
              <w:t>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FEEBC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7FA797D0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>«Исполнительное производство» - «Справочник ИП» - «Данные ФССП»</w:t>
            </w:r>
          </w:p>
          <w:p w14:paraId="5B78100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D33F050" wp14:editId="3C96E855">
                  <wp:extent cx="3467100" cy="1552575"/>
                  <wp:effectExtent l="0" t="0" r="0" b="0"/>
                  <wp:docPr id="1880" name="drex_module_37_15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0" name="drex_module_37_15_custom_6.png"/>
                          <pic:cNvPicPr/>
                        </pic:nvPicPr>
                        <pic:blipFill>
                          <a:blip r:embed="rId16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0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8D3E52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6ABB15" w14:textId="77777777" w:rsidR="00EE4219" w:rsidRDefault="00167843">
            <w:pPr>
              <w:spacing w:before="160" w:after="160"/>
            </w:pPr>
            <w:r>
              <w:t>Номер исполнительного листа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97C077" w14:textId="77777777" w:rsidR="00EE4219" w:rsidRDefault="00167843">
            <w:pPr>
              <w:spacing w:before="160" w:after="160"/>
            </w:pPr>
            <w:r>
              <w:t>{{ИП_Номер_ Исполнительного_Листа}}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BF52AB" w14:textId="77777777" w:rsidR="00EE4219" w:rsidRDefault="00167843">
            <w:pPr>
              <w:spacing w:before="160" w:after="160"/>
            </w:pPr>
            <w:r>
              <w:t>Номер исполнительного листа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D3683A" w14:textId="77777777" w:rsidR="00EE4219" w:rsidRDefault="00167843">
            <w:r>
              <w:t>Переменная автоматически проставляет в документ номер исполнительног</w:t>
            </w:r>
            <w:r>
              <w:lastRenderedPageBreak/>
              <w:t>о листа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52478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018E99FA" w14:textId="77777777" w:rsidR="00EE4219" w:rsidRDefault="00167843">
            <w:pPr>
              <w:spacing w:before="160" w:after="160"/>
            </w:pPr>
            <w:r>
              <w:t>963542189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B5CB6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174A435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>«Исполнительное производство» - «Справочник ИП» - «Данн</w:t>
            </w:r>
            <w:r>
              <w:rPr>
                <w:b/>
                <w:bCs/>
              </w:rPr>
              <w:t>ые ФССП»</w:t>
            </w:r>
          </w:p>
          <w:p w14:paraId="1705E94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045BD25C" wp14:editId="51A1BFDB">
                  <wp:extent cx="3429000" cy="1152525"/>
                  <wp:effectExtent l="0" t="0" r="0" b="0"/>
                  <wp:docPr id="1881" name="drex_module_37_15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1" name="drex_module_37_15_custom_7.png"/>
                          <pic:cNvPicPr/>
                        </pic:nvPicPr>
                        <pic:blipFill>
                          <a:blip r:embed="rId16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B4B296E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0AA2CB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Номер судебного приказа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14243B" w14:textId="77777777" w:rsidR="00EE4219" w:rsidRDefault="00167843">
            <w:pPr>
              <w:spacing w:before="160" w:after="160"/>
            </w:pPr>
            <w:r>
              <w:t>{{ИП_Номер_Судебного_ Приказа}}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BEC726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Номер судебного решения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EABCDF" w14:textId="77777777" w:rsidR="00EE4219" w:rsidRDefault="00167843">
            <w:r>
              <w:t>Переменная автоматически проставляет в документ номер судебного решения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5C761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192B9B0A" w14:textId="77777777" w:rsidR="00EE4219" w:rsidRDefault="00167843">
            <w:pPr>
              <w:spacing w:before="160" w:after="160"/>
            </w:pPr>
            <w:r>
              <w:t>2-2365/2022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E78F2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266B6758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«Судебное производство» </w:t>
            </w:r>
            <w:r>
              <w:t>- «</w:t>
            </w:r>
            <w:r>
              <w:rPr>
                <w:b/>
                <w:bCs/>
              </w:rPr>
              <w:t>Справочник суда и судебных дел»</w:t>
            </w:r>
            <w:r>
              <w:t xml:space="preserve"> – «</w:t>
            </w:r>
            <w:r>
              <w:rPr>
                <w:b/>
                <w:bCs/>
              </w:rPr>
              <w:t>Участок</w:t>
            </w:r>
            <w:r>
              <w:t xml:space="preserve"> </w:t>
            </w:r>
            <w:r>
              <w:rPr>
                <w:b/>
                <w:bCs/>
              </w:rPr>
              <w:t>мирового судьи / Участок</w:t>
            </w:r>
            <w:r>
              <w:t xml:space="preserve"> </w:t>
            </w:r>
            <w:r>
              <w:rPr>
                <w:b/>
                <w:bCs/>
              </w:rPr>
              <w:t>районного суда</w:t>
            </w:r>
            <w:r>
              <w:t>»</w:t>
            </w:r>
          </w:p>
          <w:p w14:paraId="016859D6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454A0362" wp14:editId="4370A3BD">
                  <wp:extent cx="4029075" cy="2038350"/>
                  <wp:effectExtent l="0" t="0" r="0" b="0"/>
                  <wp:docPr id="1882" name="drex_module_37_15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2" name="drex_module_37_15_custom_8.png"/>
                          <pic:cNvPicPr/>
                        </pic:nvPicPr>
                        <pic:blipFill>
                          <a:blip r:embed="rId1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9075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45E00E6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812DC4" w14:textId="77777777" w:rsidR="00EE4219" w:rsidRDefault="00167843">
            <w:pPr>
              <w:spacing w:before="160" w:after="160"/>
            </w:pPr>
            <w:r>
              <w:t>Серия и номер исполнительного листа</w:t>
            </w:r>
          </w:p>
          <w:p w14:paraId="4FC57E26" w14:textId="77777777" w:rsidR="00EE4219" w:rsidRDefault="00EE4219">
            <w:pPr>
              <w:spacing w:before="160" w:after="160"/>
            </w:pP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855400" w14:textId="77777777" w:rsidR="00EE4219" w:rsidRDefault="00167843">
            <w:pPr>
              <w:spacing w:before="160" w:after="160"/>
            </w:pPr>
            <w:r>
              <w:t>{{ИП_Серия_Номер_ Исполнител</w:t>
            </w:r>
            <w:r>
              <w:t xml:space="preserve">ьного_Листа}}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F48494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8EEFEA" w14:textId="77777777" w:rsidR="00EE4219" w:rsidRDefault="00167843">
            <w:r>
              <w:t xml:space="preserve">Переменная автоматически проставляет в документ  серию </w:t>
            </w:r>
            <w:r>
              <w:lastRenderedPageBreak/>
              <w:t>и номер исполнительного листа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96CF2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</w:t>
            </w:r>
          </w:p>
          <w:p w14:paraId="089601C8" w14:textId="77777777" w:rsidR="00EE4219" w:rsidRDefault="00167843">
            <w:pPr>
              <w:spacing w:before="160" w:after="160"/>
            </w:pPr>
            <w:r>
              <w:t>ФС №96354218</w:t>
            </w:r>
            <w:r>
              <w:lastRenderedPageBreak/>
              <w:t>9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CF1DB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0DB4AB7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 xml:space="preserve">«Исполнительное производство» - </w:t>
            </w:r>
            <w:r>
              <w:rPr>
                <w:b/>
                <w:bCs/>
              </w:rPr>
              <w:lastRenderedPageBreak/>
              <w:t xml:space="preserve">«Справочник ИП» - </w:t>
            </w:r>
            <w:r>
              <w:rPr>
                <w:b/>
                <w:bCs/>
              </w:rPr>
              <w:t>«Данные ФССП»</w:t>
            </w:r>
          </w:p>
          <w:p w14:paraId="67229293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53465B08" wp14:editId="4D1F25C9">
                  <wp:extent cx="3810000" cy="1714500"/>
                  <wp:effectExtent l="0" t="0" r="0" b="0"/>
                  <wp:docPr id="1883" name="drex_module_37_15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3" name="drex_module_37_15_custom_9.png"/>
                          <pic:cNvPicPr/>
                        </pic:nvPicPr>
                        <pic:blipFill>
                          <a:blip r:embed="rId16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57371A2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5535D3" w14:textId="77777777" w:rsidR="00EE4219" w:rsidRDefault="00167843">
            <w:pPr>
              <w:spacing w:before="160" w:after="160"/>
            </w:pPr>
            <w:r>
              <w:lastRenderedPageBreak/>
              <w:t>Серия исполнительного листа</w:t>
            </w:r>
          </w:p>
          <w:p w14:paraId="00FE90F6" w14:textId="77777777" w:rsidR="00EE4219" w:rsidRDefault="00EE4219">
            <w:pPr>
              <w:spacing w:before="160" w:after="160"/>
            </w:pP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0BCE69" w14:textId="77777777" w:rsidR="00EE4219" w:rsidRDefault="00167843">
            <w:pPr>
              <w:spacing w:before="160" w:after="160"/>
            </w:pPr>
            <w:r>
              <w:t xml:space="preserve">{{ИП_Серия_ Исполнительного_Листа}}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FA6FF4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A5D8D4" w14:textId="77777777" w:rsidR="00EE4219" w:rsidRDefault="00167843">
            <w:r>
              <w:t>Переменная автоматически проставляет в документ  серию исполнительного листа</w:t>
            </w:r>
          </w:p>
        </w:tc>
        <w:tc>
          <w:tcPr>
            <w:tcW w:w="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7C1A2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53041B8A" w14:textId="77777777" w:rsidR="00EE4219" w:rsidRDefault="00167843">
            <w:pPr>
              <w:spacing w:before="160" w:after="160"/>
            </w:pPr>
            <w:r>
              <w:t xml:space="preserve">ФС 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A1610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D138ECC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>«Исполнительное производство» - «Справочник ИП» - «Данные ФССП»</w:t>
            </w:r>
          </w:p>
          <w:p w14:paraId="025A18BB" w14:textId="77777777" w:rsidR="00EE4219" w:rsidRDefault="00167843">
            <w:pPr>
              <w:spacing w:before="160" w:after="160"/>
            </w:pPr>
            <w:r>
              <w:rPr>
                <w:noProof/>
              </w:rPr>
              <w:drawing>
                <wp:inline distT="0" distB="0" distL="0" distR="0" wp14:anchorId="3EF96EBB" wp14:editId="0219C631">
                  <wp:extent cx="3810000" cy="1714500"/>
                  <wp:effectExtent l="0" t="0" r="0" b="0"/>
                  <wp:docPr id="1884" name="drex_module_37_15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4" name="drex_module_37_15_custom_9.png"/>
                          <pic:cNvPicPr/>
                        </pic:nvPicPr>
                        <pic:blipFill>
                          <a:blip r:embed="rId16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DB3A6E" w14:textId="77777777" w:rsidR="00EE4219" w:rsidRDefault="00167843">
      <w:r>
        <w:br w:type="page"/>
      </w:r>
    </w:p>
    <w:p w14:paraId="1D5D71FE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51" w:name="dc204360-889e-4c82-97b5-53fe0132b9c2"/>
      <w:bookmarkEnd w:id="1951"/>
      <w:r>
        <w:rPr>
          <w:b/>
          <w:bCs/>
          <w:sz w:val="36"/>
          <w:szCs w:val="36"/>
        </w:rPr>
        <w:lastRenderedPageBreak/>
        <w:t>ФНС</w:t>
      </w:r>
    </w:p>
    <w:p w14:paraId="24EAE38F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193"/>
        <w:gridCol w:w="2071"/>
        <w:gridCol w:w="1080"/>
        <w:gridCol w:w="1189"/>
        <w:gridCol w:w="1163"/>
        <w:gridCol w:w="3209"/>
      </w:tblGrid>
      <w:tr w:rsidR="00EE4219" w14:paraId="0FFD18DC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28A6F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9A062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EBF23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B9251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Описание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CFD04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75D1C4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01DED232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AF5C6D" w14:textId="77777777" w:rsidR="00EE4219" w:rsidRDefault="00167843">
            <w:pPr>
              <w:spacing w:before="160" w:after="160"/>
            </w:pPr>
            <w:r>
              <w:t>Адрес ИФНС по адресу должника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79BDC2" w14:textId="77777777" w:rsidR="00EE4219" w:rsidRDefault="00167843">
            <w:pPr>
              <w:spacing w:before="160" w:after="160"/>
            </w:pPr>
            <w:r>
              <w:t xml:space="preserve">{{ИФНС_Адрес}}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716E35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9D999B" w14:textId="77777777" w:rsidR="00EE4219" w:rsidRDefault="00167843">
            <w:r>
              <w:t>Переменная автоматически проставляет в документ адрес ИФНС, к которой относится должник (в соотв</w:t>
            </w:r>
            <w:r>
              <w:t>етствии с адресом пребывания должни</w:t>
            </w:r>
            <w:r>
              <w:lastRenderedPageBreak/>
              <w:t>ка)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1AAB8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5733E456" w14:textId="77777777" w:rsidR="00EE4219" w:rsidRDefault="00167843">
            <w:pPr>
              <w:spacing w:before="160" w:after="160"/>
            </w:pPr>
            <w:r>
              <w:t xml:space="preserve">107258, г.Москва, проезд Погонный, д. 12, к. 1, кв. 105 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CBA63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>«Исполнительное производство» - «Справочник ИП» - «ФНС» – «Реквизиты ФНС</w:t>
            </w:r>
            <w:r>
              <w:rPr>
                <w:b/>
                <w:bCs/>
              </w:rPr>
              <w:t xml:space="preserve"> по адресу»</w:t>
            </w:r>
          </w:p>
          <w:p w14:paraId="2BB43FD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1D4F981" wp14:editId="52748A14">
                  <wp:extent cx="3448050" cy="1790700"/>
                  <wp:effectExtent l="0" t="0" r="0" b="0"/>
                  <wp:docPr id="1885" name="drex_module_37_1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5" name="drex_module_37_16_custom.png"/>
                          <pic:cNvPicPr/>
                        </pic:nvPicPr>
                        <pic:blipFill>
                          <a:blip r:embed="rId16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805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019C88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59E87824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3271E6" w14:textId="77777777" w:rsidR="00EE4219" w:rsidRDefault="00167843">
            <w:pPr>
              <w:spacing w:before="160" w:after="160"/>
            </w:pPr>
            <w:r>
              <w:t>Адрес ИФНС по адресу регистрации должника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486511" w14:textId="77777777" w:rsidR="00EE4219" w:rsidRDefault="00167843">
            <w:pPr>
              <w:spacing w:before="160" w:after="160"/>
            </w:pPr>
            <w:r>
              <w:t>{{ИФНС_По_Адресу_ Регистрации_Адрес}}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5A05D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9F83BF" w14:textId="77777777" w:rsidR="00EE4219" w:rsidRDefault="00167843">
            <w:r>
              <w:t>Переменная автоматически проставляет в документ адрес ИФНС, к которой относится должник (в соответствии с адресом регистрации)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8DDA2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28F5F01F" w14:textId="77777777" w:rsidR="00EE4219" w:rsidRDefault="00167843">
            <w:pPr>
              <w:spacing w:before="160" w:after="160"/>
            </w:pPr>
            <w:r>
              <w:t xml:space="preserve">107258, г.Москва, проезд Погонный, д. 12, к. 1, кв. 105 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098E5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  <w:r>
              <w:t xml:space="preserve">раздел </w:t>
            </w:r>
            <w:r>
              <w:rPr>
                <w:b/>
                <w:bCs/>
              </w:rPr>
              <w:t>«Работа с</w:t>
            </w:r>
            <w:r>
              <w:rPr>
                <w:b/>
                <w:bCs/>
              </w:rPr>
              <w:t xml:space="preserve"> должниками»</w:t>
            </w:r>
            <w:r>
              <w:t xml:space="preserve"> -  </w:t>
            </w:r>
            <w:r>
              <w:rPr>
                <w:b/>
                <w:bCs/>
              </w:rPr>
              <w:t>«Исполнительное производство» - «Справочник ИП» - «ФНС» – «Реквизиты ФНС по адресу»</w:t>
            </w:r>
          </w:p>
          <w:p w14:paraId="4FA722A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BE2054B" wp14:editId="08F1FAE5">
                  <wp:extent cx="3448050" cy="1790700"/>
                  <wp:effectExtent l="0" t="0" r="0" b="0"/>
                  <wp:docPr id="1886" name="drex_module_37_1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6" name="drex_module_37_16_custom.png"/>
                          <pic:cNvPicPr/>
                        </pic:nvPicPr>
                        <pic:blipFill>
                          <a:blip r:embed="rId16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805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AF7C09C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55EE5F" w14:textId="77777777" w:rsidR="00EE4219" w:rsidRDefault="00167843">
            <w:pPr>
              <w:spacing w:before="160" w:after="160"/>
            </w:pPr>
            <w:r>
              <w:t>Наименование ИФНС по адресу должника вин.падеж)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A67E90" w14:textId="77777777" w:rsidR="00EE4219" w:rsidRDefault="00167843">
            <w:pPr>
              <w:spacing w:before="160" w:after="160"/>
            </w:pPr>
            <w:r>
              <w:t>{{ИФНС_Наименование_ Винительный_Падеж}}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52422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C115A7" w14:textId="77777777" w:rsidR="00EE4219" w:rsidRDefault="00167843">
            <w:r>
              <w:t>Переменная автоматически проставляет в документ адрес ИФНС по месту пребыв</w:t>
            </w:r>
            <w:r>
              <w:lastRenderedPageBreak/>
              <w:t>ания должника в винительном падеже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68A40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486A4E47" w14:textId="77777777" w:rsidR="00EE4219" w:rsidRDefault="00167843">
            <w:pPr>
              <w:spacing w:before="160" w:after="160"/>
            </w:pPr>
            <w:r>
              <w:t>Межрайонную ИФНС  №1 по Московской области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49E58B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727FA045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A52CF1" w14:textId="77777777" w:rsidR="00EE4219" w:rsidRDefault="00167843">
            <w:pPr>
              <w:spacing w:before="160" w:after="160"/>
            </w:pPr>
            <w:r>
              <w:t>Адрес ИФНС по адресу регистрации должника (вин.падеж)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B9CE3A" w14:textId="77777777" w:rsidR="00EE4219" w:rsidRDefault="00167843">
            <w:pPr>
              <w:spacing w:before="160" w:after="160"/>
            </w:pPr>
            <w:r>
              <w:t>{{ИФНС_По_Адресу_ Регистрации_Наименование _Винительный_Падеж}}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295525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B4509F" w14:textId="77777777" w:rsidR="00EE4219" w:rsidRDefault="00167843">
            <w:r>
              <w:t>Переменная автоматически проставляет в документ адрес ИФНС по месту регистрации должника в винительном падеже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85B7F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03EFF852" w14:textId="77777777" w:rsidR="00EE4219" w:rsidRDefault="00167843">
            <w:pPr>
              <w:spacing w:before="160" w:after="160"/>
            </w:pPr>
            <w:r>
              <w:t>Межрайонную И</w:t>
            </w:r>
            <w:r>
              <w:t>ФНС  №1 по Московской области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161711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3B591776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3460A4" w14:textId="77777777" w:rsidR="00EE4219" w:rsidRDefault="00167843">
            <w:pPr>
              <w:spacing w:before="160" w:after="160"/>
            </w:pPr>
            <w:r>
              <w:t>Наименование ИФНС по адресу должника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6C4ADE" w14:textId="77777777" w:rsidR="00EE4219" w:rsidRDefault="00167843">
            <w:pPr>
              <w:spacing w:before="160" w:after="160"/>
            </w:pPr>
            <w:r>
              <w:t xml:space="preserve">{{ИФНС_Наименование}}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8117F2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80449B" w14:textId="77777777" w:rsidR="00EE4219" w:rsidRDefault="00167843">
            <w:r>
              <w:t xml:space="preserve">Переменная автоматически проставляет в документ наименование </w:t>
            </w:r>
            <w:r>
              <w:lastRenderedPageBreak/>
              <w:t xml:space="preserve">ИФНС по месту пребывания должника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D4AFC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0A68F583" w14:textId="77777777" w:rsidR="00EE4219" w:rsidRDefault="00167843">
            <w:pPr>
              <w:spacing w:before="160" w:after="160"/>
            </w:pPr>
            <w:r>
              <w:t>Межрайонная ИФНС  №1 по</w:t>
            </w:r>
            <w:r>
              <w:t xml:space="preserve"> Московской области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9F523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623027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 xml:space="preserve">«Исполнительное производство» - «Справочник ИП» - «ФНС» – «Реквизиты </w:t>
            </w:r>
            <w:r>
              <w:rPr>
                <w:b/>
                <w:bCs/>
              </w:rPr>
              <w:lastRenderedPageBreak/>
              <w:t>ФНС по адресу»</w:t>
            </w:r>
          </w:p>
          <w:p w14:paraId="782194D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632E534" wp14:editId="298FD6B5">
                  <wp:extent cx="3467100" cy="1809750"/>
                  <wp:effectExtent l="0" t="0" r="0" b="0"/>
                  <wp:docPr id="1887" name="drex_module_37_1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7" name="drex_module_37_16_custom_2.png"/>
                          <pic:cNvPicPr/>
                        </pic:nvPicPr>
                        <pic:blipFill>
                          <a:blip r:embed="rId16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D7413FD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E5EBCC" w14:textId="77777777" w:rsidR="00EE4219" w:rsidRDefault="00167843">
            <w:pPr>
              <w:spacing w:before="160" w:after="160"/>
            </w:pPr>
            <w:r>
              <w:lastRenderedPageBreak/>
              <w:t>Наименование ИФНС по адресу должника (дат. падеж)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93DA76" w14:textId="77777777" w:rsidR="00EE4219" w:rsidRDefault="00167843">
            <w:pPr>
              <w:spacing w:before="160" w:after="160"/>
            </w:pPr>
            <w:r>
              <w:t>{{ИФНС_Наименование_  Дательный_Падеж}}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30A32D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F0EC08" w14:textId="77777777" w:rsidR="00EE4219" w:rsidRDefault="00167843">
            <w:r>
              <w:t>Переменная автоматически проставляет в документ наименование ИФНС по месту пребывания должника в дательном падеже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9BE45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7192E98A" w14:textId="77777777" w:rsidR="00EE4219" w:rsidRDefault="00167843">
            <w:pPr>
              <w:spacing w:before="160" w:after="160"/>
            </w:pPr>
            <w:r>
              <w:t>Межрайонной ИФНС  №1 по Московской об</w:t>
            </w:r>
            <w:r>
              <w:t>ласти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16457A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28529324" w14:textId="77777777">
        <w:tblPrEx>
          <w:tblCellMar>
            <w:top w:w="0" w:type="dxa"/>
            <w:bottom w:w="0" w:type="dxa"/>
          </w:tblCellMar>
        </w:tblPrEx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2FB35E" w14:textId="77777777" w:rsidR="00EE4219" w:rsidRDefault="00167843">
            <w:pPr>
              <w:spacing w:before="160" w:after="160"/>
            </w:pPr>
            <w:r>
              <w:t xml:space="preserve">Наименование ИФНС по адресу </w:t>
            </w:r>
            <w:r>
              <w:lastRenderedPageBreak/>
              <w:t>регистрации должника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00EAB3" w14:textId="77777777" w:rsidR="00EE4219" w:rsidRDefault="00167843">
            <w:pPr>
              <w:spacing w:before="160" w:after="160"/>
            </w:pPr>
            <w:r>
              <w:lastRenderedPageBreak/>
              <w:t>{{ИФНС_По_Адресу_ Регистрации_ Наименование}}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38AECA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966C74" w14:textId="77777777" w:rsidR="00EE4219" w:rsidRDefault="00167843">
            <w:r>
              <w:t xml:space="preserve">Переменная автоматически проставляет в </w:t>
            </w:r>
            <w:r>
              <w:lastRenderedPageBreak/>
              <w:t xml:space="preserve">документ наименование ИФНС по месту регистрации должника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CB555E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1196A59B" w14:textId="77777777" w:rsidR="00EE4219" w:rsidRDefault="00167843">
            <w:pPr>
              <w:spacing w:before="160" w:after="160"/>
            </w:pPr>
            <w:r>
              <w:t xml:space="preserve">Межрайонная ИФНС  </w:t>
            </w:r>
            <w:r>
              <w:lastRenderedPageBreak/>
              <w:t>№1 по Московской области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5BF67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При выборе переменной данные загружаются из: </w:t>
            </w: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lastRenderedPageBreak/>
              <w:t>«Исполнительное производство» - «Справочник ИП» - «ФНС» – «Реквизиты ФНС по адресу»</w:t>
            </w:r>
          </w:p>
          <w:p w14:paraId="720AEDD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E2C96ED" wp14:editId="5FA6CC46">
                  <wp:extent cx="3467100" cy="1809750"/>
                  <wp:effectExtent l="0" t="0" r="0" b="0"/>
                  <wp:docPr id="1888" name="drex_module_37_1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" name="drex_module_37_16_custom_2.png"/>
                          <pic:cNvPicPr/>
                        </pic:nvPicPr>
                        <pic:blipFill>
                          <a:blip r:embed="rId16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179274C" w14:textId="77777777">
        <w:tblPrEx>
          <w:tblCellMar>
            <w:top w:w="0" w:type="dxa"/>
            <w:bottom w:w="0" w:type="dxa"/>
          </w:tblCellMar>
        </w:tblPrEx>
        <w:trPr>
          <w:trHeight w:val="795"/>
        </w:trPr>
        <w:tc>
          <w:tcPr>
            <w:tcW w:w="8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E39DAE" w14:textId="77777777" w:rsidR="00EE4219" w:rsidRDefault="00167843">
            <w:pPr>
              <w:spacing w:before="160" w:after="160"/>
            </w:pPr>
            <w:r>
              <w:lastRenderedPageBreak/>
              <w:t>Наименование ИФНС по адресу регистрации должника (дат.падеж)</w:t>
            </w:r>
          </w:p>
        </w:tc>
        <w:tc>
          <w:tcPr>
            <w:tcW w:w="9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24C844" w14:textId="77777777" w:rsidR="00EE4219" w:rsidRDefault="00167843">
            <w:pPr>
              <w:spacing w:before="160" w:after="160"/>
            </w:pPr>
            <w:r>
              <w:t xml:space="preserve">{{ИФНС_По_Адресу_ Регистрации_Наименование _Дательный_Падеж}}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23D16B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25B1E4" w14:textId="77777777" w:rsidR="00EE4219" w:rsidRDefault="00167843">
            <w:r>
              <w:t>Переменная автоматически проставляет в документ наименование ИФНС по месту регистрации должника в дательном падеже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263E4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B2F604A" w14:textId="77777777" w:rsidR="00EE4219" w:rsidRDefault="00167843">
            <w:pPr>
              <w:spacing w:before="160" w:after="160"/>
            </w:pPr>
            <w:r>
              <w:t>Ме</w:t>
            </w:r>
            <w:r>
              <w:t>жрайонной ИФНС  №1 по Московской области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8DC987" w14:textId="77777777" w:rsidR="00EE4219" w:rsidRDefault="00167843">
            <w:r>
              <w:t xml:space="preserve">Данные подставляются системой </w:t>
            </w:r>
          </w:p>
        </w:tc>
      </w:tr>
    </w:tbl>
    <w:p w14:paraId="3FE54DC6" w14:textId="77777777" w:rsidR="00EE4219" w:rsidRDefault="00167843">
      <w:r>
        <w:br w:type="page"/>
      </w:r>
    </w:p>
    <w:p w14:paraId="5AE5837D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52" w:name="e36a1a89-4dbc-4fd3-814a-8e18cf0fe6fb"/>
      <w:bookmarkEnd w:id="1952"/>
      <w:r>
        <w:rPr>
          <w:b/>
          <w:bCs/>
          <w:sz w:val="36"/>
          <w:szCs w:val="36"/>
        </w:rPr>
        <w:lastRenderedPageBreak/>
        <w:t>ФССП</w:t>
      </w:r>
    </w:p>
    <w:p w14:paraId="31F23518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154"/>
        <w:gridCol w:w="2105"/>
        <w:gridCol w:w="1046"/>
        <w:gridCol w:w="1308"/>
        <w:gridCol w:w="1240"/>
        <w:gridCol w:w="3052"/>
      </w:tblGrid>
      <w:tr w:rsidR="00EE4219" w14:paraId="306F6F2F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EB95AA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D95A3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6710C8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FB74A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Описание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B682F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CACEE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6E0EC6F4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092D59" w14:textId="77777777" w:rsidR="00EE4219" w:rsidRDefault="00167843">
            <w:pPr>
              <w:spacing w:before="160" w:after="160"/>
            </w:pPr>
            <w:r>
              <w:t>Адрес ФССП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1D8FEB" w14:textId="77777777" w:rsidR="00EE4219" w:rsidRDefault="00167843">
            <w:pPr>
              <w:spacing w:before="160" w:after="160"/>
            </w:pPr>
            <w:r>
              <w:t>{{Реквизиты_Участка_ФСПП_ Адрес}}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26E304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DFF694" w14:textId="77777777" w:rsidR="00EE4219" w:rsidRDefault="00167843">
            <w:r>
              <w:t>Переменная автоматически проставляет в документ адрес ФССП, к которой относится должник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03872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1D65831F" w14:textId="77777777" w:rsidR="00EE4219" w:rsidRDefault="00167843">
            <w:pPr>
              <w:spacing w:before="160" w:after="160"/>
            </w:pPr>
            <w:r>
              <w:t xml:space="preserve">107258, г.Москва, проезд Погонный, д. 12, к. 1, кв. 105 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63F17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733145B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>«Исполнительное произво</w:t>
            </w:r>
            <w:r>
              <w:rPr>
                <w:b/>
                <w:bCs/>
              </w:rPr>
              <w:t>дство» - «Справочник ИП» - «Данные ФССП» – «Реквизиты участка ФССП»</w:t>
            </w:r>
          </w:p>
          <w:p w14:paraId="0DA0D4C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CF792E4" wp14:editId="60CAF929">
                  <wp:extent cx="3362325" cy="904875"/>
                  <wp:effectExtent l="0" t="0" r="0" b="0"/>
                  <wp:docPr id="1889" name="drex_module_37_1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9" name="drex_module_37_17_custom.png"/>
                          <pic:cNvPicPr/>
                        </pic:nvPicPr>
                        <pic:blipFill>
                          <a:blip r:embed="rId16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325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BCC3DF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F36C7C" w14:textId="77777777" w:rsidR="00EE4219" w:rsidRDefault="00167843">
            <w:pPr>
              <w:spacing w:before="160" w:after="160"/>
            </w:pPr>
            <w:r>
              <w:t>Дата возбуждения ИП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95B5F9" w14:textId="77777777" w:rsidR="00EE4219" w:rsidRDefault="00167843">
            <w:pPr>
              <w:spacing w:before="160" w:after="160"/>
            </w:pPr>
            <w:r>
              <w:t>{{ИП_Дата_Возбуждения_  ИП}}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7304FF" w14:textId="77777777" w:rsidR="00EE4219" w:rsidRDefault="00167843">
            <w:pPr>
              <w:spacing w:before="160" w:after="160"/>
            </w:pPr>
            <w:r>
              <w:t>Дата возбуждения ИП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9387EC" w14:textId="77777777" w:rsidR="00EE4219" w:rsidRDefault="00167843">
            <w:r>
              <w:t>Переменная автоматически проставл</w:t>
            </w:r>
            <w:r>
              <w:lastRenderedPageBreak/>
              <w:t>яет в документ дату возбуждения ИП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D2480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</w:t>
            </w:r>
          </w:p>
          <w:p w14:paraId="1D22A9A3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55D28B4F" w14:textId="77777777" w:rsidR="00EE4219" w:rsidRDefault="00167843">
            <w:pPr>
              <w:spacing w:before="160" w:after="160"/>
            </w:pPr>
            <w:r>
              <w:lastRenderedPageBreak/>
              <w:t>Заполняется через «точку»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373F4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278337A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 xml:space="preserve">«Работа с </w:t>
            </w:r>
            <w:r>
              <w:rPr>
                <w:b/>
                <w:bCs/>
              </w:rPr>
              <w:lastRenderedPageBreak/>
              <w:t>должниками»</w:t>
            </w:r>
            <w:r>
              <w:t xml:space="preserve"> -  </w:t>
            </w:r>
            <w:r>
              <w:rPr>
                <w:b/>
                <w:bCs/>
              </w:rPr>
              <w:t>«Исполнительное производство» - «Справочник ИП» - «Данные ФССП»</w:t>
            </w:r>
          </w:p>
          <w:p w14:paraId="6FFA9F4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5C58CE8" wp14:editId="66BB9983">
                  <wp:extent cx="3286125" cy="1038225"/>
                  <wp:effectExtent l="0" t="0" r="0" b="0"/>
                  <wp:docPr id="1890" name="drex_module_37_17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0" name="drex_module_37_17_custom_2.png"/>
                          <pic:cNvPicPr/>
                        </pic:nvPicPr>
                        <pic:blipFill>
                          <a:blip r:embed="rId16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6125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D50820C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B35000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Дата отправки заявления в ФССП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10F1EF" w14:textId="77777777" w:rsidR="00EE4219" w:rsidRDefault="00167843">
            <w:pPr>
              <w:spacing w:before="160" w:after="160"/>
            </w:pPr>
            <w:r>
              <w:t>{{Профиль_Должника_ Главная_Дата_Отправки_</w:t>
            </w:r>
            <w:r>
              <w:t>В_ ФССП}}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1E20E2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подачи заявления в ФССП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E06DC0" w14:textId="77777777" w:rsidR="00EE4219" w:rsidRDefault="00167843">
            <w:r>
              <w:t>Переменная автоматически проставляет в документ дату отправки заявления в ФССП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DF049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63BFE447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53A56650" w14:textId="77777777" w:rsidR="00EE4219" w:rsidRDefault="00167843">
            <w:pPr>
              <w:spacing w:before="160" w:after="160"/>
            </w:pPr>
            <w:r>
              <w:t>Заполняется через «точку»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52F8D6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0920E131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>«Исполнительное производство» - «Справочник ИП» - «Данные ФССП»</w:t>
            </w:r>
          </w:p>
          <w:p w14:paraId="4D6BD82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5FD32BF" wp14:editId="1D90A267">
                  <wp:extent cx="3390900" cy="1066800"/>
                  <wp:effectExtent l="0" t="0" r="0" b="0"/>
                  <wp:docPr id="1891" name="drex_module_37_17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1" name="drex_module_37_17_custom_3.png"/>
                          <pic:cNvPicPr/>
                        </pic:nvPicPr>
                        <pic:blipFill>
                          <a:blip r:embed="rId16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0900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775BB36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99E871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прекращения ИП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7707FA" w14:textId="77777777" w:rsidR="00EE4219" w:rsidRDefault="00167843">
            <w:pPr>
              <w:spacing w:before="160" w:after="160"/>
            </w:pPr>
            <w:r>
              <w:t>{{ИП_Дата_Прекращения_ ИП}}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79BBE5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Дата окончания ИП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29EAE6" w14:textId="77777777" w:rsidR="00EE4219" w:rsidRDefault="00167843">
            <w:r>
              <w:t>Переменная автоматически проставляет в документ дату прекращения ИП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2567E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2210B7EE" w14:textId="77777777" w:rsidR="00EE4219" w:rsidRDefault="00167843">
            <w:pPr>
              <w:spacing w:before="160" w:after="160"/>
            </w:pPr>
            <w:r>
              <w:t>12.02.2005</w:t>
            </w:r>
          </w:p>
          <w:p w14:paraId="766CEE37" w14:textId="77777777" w:rsidR="00EE4219" w:rsidRDefault="00167843">
            <w:pPr>
              <w:spacing w:before="160" w:after="160"/>
            </w:pPr>
            <w:r>
              <w:t xml:space="preserve">Заполняется через «точку» без </w:t>
            </w:r>
            <w:r>
              <w:lastRenderedPageBreak/>
              <w:t>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FB9C2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0EA18A6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>«Исполнительное производство» - «Справочник ИП» - «</w:t>
            </w:r>
            <w:r>
              <w:rPr>
                <w:b/>
                <w:bCs/>
              </w:rPr>
              <w:t>Данные ФССП»</w:t>
            </w:r>
          </w:p>
          <w:p w14:paraId="6647B19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50B31B2A" wp14:editId="0225FA9F">
                  <wp:extent cx="3286125" cy="1466850"/>
                  <wp:effectExtent l="0" t="0" r="0" b="0"/>
                  <wp:docPr id="1892" name="drex_module_37_17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2" name="drex_module_37_17_custom_4.png"/>
                          <pic:cNvPicPr/>
                        </pic:nvPicPr>
                        <pic:blipFill>
                          <a:blip r:embed="rId16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6125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1F36F02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9BE507" w14:textId="77777777" w:rsidR="00EE4219" w:rsidRDefault="00167843">
            <w:pPr>
              <w:spacing w:before="160" w:after="160"/>
            </w:pPr>
            <w:r>
              <w:lastRenderedPageBreak/>
              <w:t xml:space="preserve">Наименование 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AE124A" w14:textId="77777777" w:rsidR="00EE4219" w:rsidRDefault="00167843">
            <w:pPr>
              <w:spacing w:before="160" w:after="160"/>
            </w:pPr>
            <w:r>
              <w:t>{{Реквизиты_Участка_ФСПП_ Наименование}}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006511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322241" w14:textId="77777777" w:rsidR="00EE4219" w:rsidRDefault="00167843">
            <w:r>
              <w:t>Переменная автоматически проставляет в документ наименование ФССП, к которой относится должник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58F2B9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4D649E9D" w14:textId="77777777" w:rsidR="00EE4219" w:rsidRDefault="00167843">
            <w:pPr>
              <w:spacing w:before="160" w:after="160"/>
            </w:pPr>
            <w:r>
              <w:t>Советское РОСП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25CD2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D3CC62F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>«Исполнительное производство» - «Справочник ИП» - «Данные ФССП»</w:t>
            </w:r>
          </w:p>
          <w:p w14:paraId="2F8BD19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60C4982" wp14:editId="206CA5FF">
                  <wp:extent cx="3324225" cy="904875"/>
                  <wp:effectExtent l="0" t="0" r="0" b="0"/>
                  <wp:docPr id="1893" name="drex_module_37_17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3" name="drex_module_37_17_custom_5.png"/>
                          <pic:cNvPicPr/>
                        </pic:nvPicPr>
                        <pic:blipFill>
                          <a:blip r:embed="rId1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225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EB8E060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F67692" w14:textId="77777777" w:rsidR="00EE4219" w:rsidRDefault="00167843">
            <w:pPr>
              <w:spacing w:before="160" w:after="160"/>
            </w:pPr>
            <w:r>
              <w:t>Наименование  (вин. падеж)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2F8686" w14:textId="77777777" w:rsidR="00EE4219" w:rsidRDefault="00167843">
            <w:pPr>
              <w:spacing w:before="160" w:after="160"/>
            </w:pPr>
            <w:r>
              <w:t xml:space="preserve">{{Реквизиты_Участка_ФСПП _ Наименование_ Винительный_ Падеж}}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488117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8D5B52" w14:textId="77777777" w:rsidR="00EE4219" w:rsidRDefault="00167843">
            <w:r>
              <w:t>Переменная автоматически проставляет в документ наименование ФССП, к к</w:t>
            </w:r>
            <w:r>
              <w:t xml:space="preserve">оторой относится </w:t>
            </w:r>
            <w:r>
              <w:lastRenderedPageBreak/>
              <w:t>должник в винительном падеже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F53E5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0E6487FD" w14:textId="77777777" w:rsidR="00EE4219" w:rsidRDefault="00167843">
            <w:pPr>
              <w:spacing w:before="160" w:after="160"/>
            </w:pPr>
            <w:r>
              <w:t>Советское РОСП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C1B13A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5E79951D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84A8B4" w14:textId="77777777" w:rsidR="00EE4219" w:rsidRDefault="00167843">
            <w:pPr>
              <w:spacing w:before="160" w:after="160"/>
            </w:pPr>
            <w:r>
              <w:t>Наименование  (дат. падеж)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48D575" w14:textId="77777777" w:rsidR="00EE4219" w:rsidRDefault="00167843">
            <w:pPr>
              <w:spacing w:before="160" w:after="160"/>
            </w:pPr>
            <w:r>
              <w:t>{{Реквизиты_Участка_ФСПП_ Наименование_Дательный_ Падеж}}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31E210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BA639D" w14:textId="77777777" w:rsidR="00EE4219" w:rsidRDefault="00167843">
            <w:r>
              <w:t>Переменная автоматически проставляет в документ наименование ФССП, к которой относится должник в дательном падеже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8C7C2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27833F74" w14:textId="77777777" w:rsidR="00EE4219" w:rsidRDefault="00167843">
            <w:pPr>
              <w:spacing w:before="160" w:after="160"/>
            </w:pPr>
            <w:r>
              <w:t>Советскому РОСП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261ED4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4D3E6A19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5A5B2A" w14:textId="77777777" w:rsidR="00EE4219" w:rsidRDefault="00167843">
            <w:pPr>
              <w:spacing w:before="160" w:after="160"/>
            </w:pPr>
            <w:r>
              <w:t>Наименование  (род. падеж)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684E19" w14:textId="77777777" w:rsidR="00EE4219" w:rsidRDefault="00167843">
            <w:pPr>
              <w:spacing w:before="160" w:after="160"/>
            </w:pPr>
            <w:r>
              <w:t>{{Реквизиты_Участка_ФСПП_ Наименование_Родительный_ Падеж}}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88E807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3A314E" w14:textId="77777777" w:rsidR="00EE4219" w:rsidRDefault="00167843">
            <w:r>
              <w:t xml:space="preserve">Переменная автоматически проставляет в документ наименование ФССП, к </w:t>
            </w:r>
            <w:r>
              <w:lastRenderedPageBreak/>
              <w:t>которой относится должник в родительном падеже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82523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0699738F" w14:textId="77777777" w:rsidR="00EE4219" w:rsidRDefault="00167843">
            <w:pPr>
              <w:spacing w:before="160" w:after="160"/>
            </w:pPr>
            <w:r>
              <w:t>Советского РОСП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F2EB6C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4ABE2689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790F14" w14:textId="77777777" w:rsidR="00EE4219" w:rsidRDefault="00167843">
            <w:pPr>
              <w:spacing w:before="160" w:after="160"/>
            </w:pPr>
            <w:r>
              <w:t>Номер ИП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4475D7" w14:textId="77777777" w:rsidR="00EE4219" w:rsidRDefault="00167843">
            <w:pPr>
              <w:spacing w:before="160" w:after="160"/>
            </w:pPr>
            <w:r>
              <w:t>{{ИП_Ном</w:t>
            </w:r>
            <w:r>
              <w:t xml:space="preserve">ер}}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699173" w14:textId="77777777" w:rsidR="00EE4219" w:rsidRDefault="00167843">
            <w:pPr>
              <w:spacing w:before="160" w:after="160"/>
            </w:pPr>
            <w:r>
              <w:t>Номер ИП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FDA22C" w14:textId="77777777" w:rsidR="00EE4219" w:rsidRDefault="00167843">
            <w:r>
              <w:t>Переменная автоматически проставляет в документ номер исполнительного производства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43511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  <w:r>
              <w:t xml:space="preserve"> </w:t>
            </w:r>
          </w:p>
          <w:p w14:paraId="1C89E646" w14:textId="77777777" w:rsidR="00EE4219" w:rsidRDefault="00167843">
            <w:pPr>
              <w:spacing w:before="160" w:after="160"/>
            </w:pPr>
            <w:r>
              <w:t>35624/21/65324-ИП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53D0E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37817CEA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>«Исполнительное производство» - «Справочник ИП» - «Данные ФССП»</w:t>
            </w:r>
          </w:p>
          <w:p w14:paraId="7DA1FEF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328E0BA" wp14:editId="5241F388">
                  <wp:extent cx="3419475" cy="1143000"/>
                  <wp:effectExtent l="0" t="0" r="0" b="0"/>
                  <wp:docPr id="1894" name="drex_module_37_17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4" name="drex_module_37_17_custom_6.png"/>
                          <pic:cNvPicPr/>
                        </pic:nvPicPr>
                        <pic:blipFill>
                          <a:blip r:embed="rId1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2000C85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D93E97" w14:textId="77777777" w:rsidR="00EE4219" w:rsidRDefault="00167843">
            <w:pPr>
              <w:spacing w:before="160" w:after="160"/>
            </w:pPr>
            <w:r>
              <w:t>Номер телефона отдела ФССП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432B7A" w14:textId="77777777" w:rsidR="00EE4219" w:rsidRDefault="00167843">
            <w:pPr>
              <w:spacing w:before="160" w:after="160"/>
            </w:pPr>
            <w:r>
              <w:t xml:space="preserve">{{ИП_Номер_Телефона_ Пристава}}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E7D4A5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D571F2" w14:textId="77777777" w:rsidR="00EE4219" w:rsidRDefault="00167843">
            <w:r>
              <w:t>Переменная автоматически проставляет в документ номер телефона отдела ФССП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8106A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</w:p>
          <w:p w14:paraId="12E87E20" w14:textId="77777777" w:rsidR="00EE4219" w:rsidRDefault="00167843">
            <w:pPr>
              <w:spacing w:before="160" w:after="160"/>
            </w:pPr>
            <w:r>
              <w:t>+7 (495) 123-45-67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3B3C1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</w:t>
            </w:r>
            <w:r>
              <w:rPr>
                <w:b/>
                <w:bCs/>
              </w:rPr>
              <w:t xml:space="preserve"> данные загружаются из:</w:t>
            </w:r>
          </w:p>
          <w:p w14:paraId="077DD7A4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>«Исполнительное производство» - «Справочник ИП» - «Данные ФССП»</w:t>
            </w:r>
          </w:p>
          <w:p w14:paraId="01C65D9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47289431" wp14:editId="7ACA048C">
                  <wp:extent cx="3286125" cy="638175"/>
                  <wp:effectExtent l="0" t="0" r="0" b="0"/>
                  <wp:docPr id="1895" name="drex_module_37_17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5" name="drex_module_37_17_custom_7.png"/>
                          <pic:cNvPicPr/>
                        </pic:nvPicPr>
                        <pic:blipFill>
                          <a:blip r:embed="rId1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6125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AF9589B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ED0E6E" w14:textId="77777777" w:rsidR="00EE4219" w:rsidRDefault="00167843">
            <w:pPr>
              <w:spacing w:before="160" w:after="160"/>
            </w:pPr>
            <w:r>
              <w:lastRenderedPageBreak/>
              <w:t>ФИО начальника отдела ФССП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4F60B7" w14:textId="77777777" w:rsidR="00EE4219" w:rsidRDefault="00167843">
            <w:pPr>
              <w:spacing w:before="160" w:after="160"/>
            </w:pPr>
            <w:r>
              <w:t xml:space="preserve">{{Реквизиты_Участка_ФСПП_  ФИО_Начальника_Отдела}} 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3DFC48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045204" w14:textId="77777777" w:rsidR="00EE4219" w:rsidRDefault="00167843">
            <w:r>
              <w:t>Переменная автоматически проставляет в документ ФИО начальника отдела ФССП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CB20A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7B12952" w14:textId="77777777" w:rsidR="00EE4219" w:rsidRDefault="00167843">
            <w:pPr>
              <w:spacing w:before="160" w:after="160"/>
            </w:pPr>
            <w:r>
              <w:t>Иванов Иван Иванович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8B0987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226E5827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C926F8" w14:textId="77777777" w:rsidR="00EE4219" w:rsidRDefault="00167843">
            <w:pPr>
              <w:spacing w:before="160" w:after="160"/>
            </w:pPr>
            <w:r>
              <w:t>ФИО пристава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E8F142" w14:textId="77777777" w:rsidR="00EE4219" w:rsidRDefault="00167843">
            <w:pPr>
              <w:spacing w:before="160" w:after="160"/>
            </w:pPr>
            <w:r>
              <w:t xml:space="preserve">{{ФИО_Пристава}}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7C1984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EB9AB2" w14:textId="77777777" w:rsidR="00EE4219" w:rsidRDefault="00167843">
            <w:r>
              <w:t>Переменная автоматически проставляет в документ ФИО пристава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9A6BE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5F2AD443" w14:textId="77777777" w:rsidR="00EE4219" w:rsidRDefault="00167843">
            <w:pPr>
              <w:spacing w:before="160" w:after="160"/>
            </w:pPr>
            <w:r>
              <w:t>Иванов Иван Иванович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1DE98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5B94BC0E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>«Исполнительное производство» - «Справочник ИП» - «Данные ФССП»</w:t>
            </w:r>
          </w:p>
          <w:p w14:paraId="73FF410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31D6C84" wp14:editId="0AD8CEF6">
                  <wp:extent cx="3409950" cy="657225"/>
                  <wp:effectExtent l="0" t="0" r="0" b="0"/>
                  <wp:docPr id="1896" name="drex_module_37_17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6" name="drex_module_37_17_custom_8.png"/>
                          <pic:cNvPicPr/>
                        </pic:nvPicPr>
                        <pic:blipFill>
                          <a:blip r:embed="rId1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9950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D02035F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38830A" w14:textId="77777777" w:rsidR="00EE4219" w:rsidRDefault="00167843">
            <w:pPr>
              <w:spacing w:before="160" w:after="160"/>
            </w:pPr>
            <w:r>
              <w:t>ФИО пристава  (род.</w:t>
            </w:r>
            <w:r>
              <w:t xml:space="preserve"> падеж)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0823A6" w14:textId="77777777" w:rsidR="00EE4219" w:rsidRDefault="00167843">
            <w:pPr>
              <w:spacing w:before="160" w:after="160"/>
            </w:pPr>
            <w:r>
              <w:t>{{ФИО_Пристава_Дательный_ Падеж}}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4C6B73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C2F3F2" w14:textId="77777777" w:rsidR="00EE4219" w:rsidRDefault="00167843">
            <w:r>
              <w:t>Переменная автоматически проставляет в докумен</w:t>
            </w:r>
            <w:r>
              <w:lastRenderedPageBreak/>
              <w:t>т ФИО пристава в родительном падеже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15443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Текстовый:</w:t>
            </w:r>
          </w:p>
          <w:p w14:paraId="5AE789E9" w14:textId="77777777" w:rsidR="00EE4219" w:rsidRDefault="00167843">
            <w:pPr>
              <w:spacing w:before="160" w:after="160"/>
            </w:pPr>
            <w:r>
              <w:t>Иванову Ивану Иванов</w:t>
            </w:r>
            <w:r>
              <w:lastRenderedPageBreak/>
              <w:t>ичу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A2A0DC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04DF0195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481944" w14:textId="77777777" w:rsidR="00EE4219" w:rsidRDefault="00167843">
            <w:pPr>
              <w:spacing w:before="160" w:after="160"/>
            </w:pPr>
            <w:r>
              <w:t>ФИО пристава  (твор. падеж)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FE4A06" w14:textId="77777777" w:rsidR="00EE4219" w:rsidRDefault="00167843">
            <w:pPr>
              <w:spacing w:before="160" w:after="160"/>
            </w:pPr>
            <w:r>
              <w:t xml:space="preserve">{{ФИО_Пристава_ Творительный_Падеж}}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6ABFFE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5437D6" w14:textId="77777777" w:rsidR="00EE4219" w:rsidRDefault="00167843">
            <w:r>
              <w:t>Переменная автоматически проставляет в документ ФИО пристава в творительном падеже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EEC7EF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</w:t>
            </w:r>
          </w:p>
          <w:p w14:paraId="157908B3" w14:textId="77777777" w:rsidR="00EE4219" w:rsidRDefault="00167843">
            <w:pPr>
              <w:spacing w:before="160" w:after="160"/>
            </w:pPr>
            <w:r>
              <w:t>Ивановым Иваном Ивановичем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4F6B94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0CB8FE08" w14:textId="77777777">
        <w:tblPrEx>
          <w:tblCellMar>
            <w:top w:w="0" w:type="dxa"/>
            <w:bottom w:w="0" w:type="dxa"/>
          </w:tblCellMar>
        </w:tblPrEx>
        <w:tc>
          <w:tcPr>
            <w:tcW w:w="7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4C6B6B" w14:textId="77777777" w:rsidR="00EE4219" w:rsidRDefault="00167843">
            <w:pPr>
              <w:spacing w:before="160" w:after="160"/>
            </w:pPr>
            <w:r>
              <w:t>Электронная почта отдела ФССП</w:t>
            </w:r>
          </w:p>
        </w:tc>
        <w:tc>
          <w:tcPr>
            <w:tcW w:w="9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C1F436" w14:textId="77777777" w:rsidR="00EE4219" w:rsidRDefault="00167843">
            <w:pPr>
              <w:spacing w:before="160" w:after="160"/>
            </w:pPr>
            <w:r>
              <w:t xml:space="preserve">{{ИП_Email_Пристава}}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C29DB4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28ACF3" w14:textId="77777777" w:rsidR="00EE4219" w:rsidRDefault="00167843">
            <w:r>
              <w:t>Пере</w:t>
            </w:r>
            <w:r>
              <w:t>менная автоматически проставляет в документ email отдела ФССП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7FC6B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</w:p>
          <w:p w14:paraId="2BF70531" w14:textId="77777777" w:rsidR="00EE4219" w:rsidRDefault="00167843">
            <w:pPr>
              <w:spacing w:before="160" w:after="160"/>
            </w:pPr>
            <w:r>
              <w:t>info@urrobot.net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8EF0CF" w14:textId="77777777" w:rsidR="00EE4219" w:rsidRDefault="00167843">
            <w:r>
              <w:t xml:space="preserve">Данные подставляются системой </w:t>
            </w:r>
          </w:p>
        </w:tc>
      </w:tr>
    </w:tbl>
    <w:p w14:paraId="2FF641AA" w14:textId="77777777" w:rsidR="00EE4219" w:rsidRDefault="00167843">
      <w:r>
        <w:br w:type="page"/>
      </w:r>
    </w:p>
    <w:p w14:paraId="1541D88C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53" w:name="d7f43e21-aad8-4870-9eea-7d1e7908e1e0"/>
      <w:bookmarkEnd w:id="1953"/>
      <w:r>
        <w:rPr>
          <w:b/>
          <w:bCs/>
          <w:sz w:val="36"/>
          <w:szCs w:val="36"/>
        </w:rPr>
        <w:lastRenderedPageBreak/>
        <w:t>Финансовые данные</w:t>
      </w:r>
    </w:p>
    <w:p w14:paraId="1A1D38C5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334"/>
        <w:gridCol w:w="1857"/>
        <w:gridCol w:w="1333"/>
        <w:gridCol w:w="1287"/>
        <w:gridCol w:w="1046"/>
        <w:gridCol w:w="3048"/>
      </w:tblGrid>
      <w:tr w:rsidR="00EE4219" w14:paraId="7266B2B1" w14:textId="77777777">
        <w:tblPrEx>
          <w:tblCellMar>
            <w:top w:w="0" w:type="dxa"/>
            <w:bottom w:w="0" w:type="dxa"/>
          </w:tblCellMar>
        </w:tblPrEx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17A319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D8E581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E93D3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DF098E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Описание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7E4FA5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C25C96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2618DB73" w14:textId="77777777">
        <w:tblPrEx>
          <w:tblCellMar>
            <w:top w:w="0" w:type="dxa"/>
            <w:bottom w:w="0" w:type="dxa"/>
          </w:tblCellMar>
        </w:tblPrEx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E22616" w14:textId="77777777" w:rsidR="00EE4219" w:rsidRDefault="00167843">
            <w:pPr>
              <w:spacing w:before="160" w:after="160"/>
            </w:pPr>
            <w:r>
              <w:t>Общая сумма задолженности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DC0883" w14:textId="77777777" w:rsidR="00EE4219" w:rsidRDefault="00167843">
            <w:pPr>
              <w:spacing w:before="160" w:after="160"/>
            </w:pPr>
            <w:r>
              <w:t xml:space="preserve">{{ИП_Сумма}} 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3F605C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6069EF" w14:textId="77777777" w:rsidR="00EE4219" w:rsidRDefault="00167843">
            <w:r>
              <w:t>Переменная автоматически проставляет в документ общую</w:t>
            </w:r>
            <w:r>
              <w:t xml:space="preserve"> сумму задолженности, включая пеню, пошлину и прочие начисления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CCDEB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  <w:r>
              <w:t xml:space="preserve"> </w:t>
            </w:r>
          </w:p>
          <w:p w14:paraId="7B895B6F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5F85B7AB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E40F3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732765C6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«Исполнительное производство»</w:t>
            </w:r>
          </w:p>
          <w:p w14:paraId="497845C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A886006" wp14:editId="1CD8A9E9">
                  <wp:extent cx="3324225" cy="962025"/>
                  <wp:effectExtent l="0" t="0" r="0" b="0"/>
                  <wp:docPr id="1897" name="drex_module_37_1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" name="drex_module_37_18_custom.png"/>
                          <pic:cNvPicPr/>
                        </pic:nvPicPr>
                        <pic:blipFill>
                          <a:blip r:embed="rId1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225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DF95577" w14:textId="77777777">
        <w:tblPrEx>
          <w:tblCellMar>
            <w:top w:w="0" w:type="dxa"/>
            <w:bottom w:w="0" w:type="dxa"/>
          </w:tblCellMar>
        </w:tblPrEx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A7988E" w14:textId="77777777" w:rsidR="00EE4219" w:rsidRDefault="00167843">
            <w:pPr>
              <w:spacing w:before="160" w:after="160"/>
            </w:pPr>
            <w:r>
              <w:t>Общая сумма остатка</w:t>
            </w:r>
            <w:r>
              <w:t xml:space="preserve"> </w:t>
            </w:r>
            <w:r>
              <w:lastRenderedPageBreak/>
              <w:t>задолженности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9447E5" w14:textId="77777777" w:rsidR="00EE4219" w:rsidRDefault="00167843">
            <w:pPr>
              <w:spacing w:before="160" w:after="160"/>
            </w:pPr>
            <w:r>
              <w:lastRenderedPageBreak/>
              <w:t>{{ИП_Общая_Сумма_ Остатка_Задо</w:t>
            </w:r>
            <w:r>
              <w:lastRenderedPageBreak/>
              <w:t xml:space="preserve">лженности}}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96DA88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4A720A" w14:textId="77777777" w:rsidR="00EE4219" w:rsidRDefault="00167843">
            <w:r>
              <w:t xml:space="preserve">Переменная автоматически </w:t>
            </w:r>
            <w:r>
              <w:lastRenderedPageBreak/>
              <w:t>проставляет в документ общую</w:t>
            </w:r>
            <w:r>
              <w:t xml:space="preserve"> сумму остатка задолженности, включая пеню, пошлину и прочие начисления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05D34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Числовой::</w:t>
            </w:r>
            <w:r>
              <w:t xml:space="preserve"> </w:t>
            </w:r>
          </w:p>
          <w:p w14:paraId="08874F7F" w14:textId="77777777" w:rsidR="00EE4219" w:rsidRDefault="00167843">
            <w:pPr>
              <w:spacing w:before="160" w:after="160"/>
            </w:pPr>
            <w:r>
              <w:t>777,77</w:t>
            </w:r>
          </w:p>
          <w:p w14:paraId="4A01628C" w14:textId="77777777" w:rsidR="00EE4219" w:rsidRDefault="00167843">
            <w:pPr>
              <w:spacing w:before="160" w:after="160"/>
            </w:pPr>
            <w:r>
              <w:lastRenderedPageBreak/>
              <w:t>Заполняется через «запятую»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2E838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3D78B6BF" w14:textId="77777777" w:rsidR="00EE4219" w:rsidRDefault="00167843">
            <w:pPr>
              <w:spacing w:before="160" w:after="160"/>
            </w:pPr>
            <w:r>
              <w:lastRenderedPageBreak/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>«Исполнительное производство» - «Справочник ИП» - «Данные ФССП»</w:t>
            </w:r>
          </w:p>
          <w:p w14:paraId="5B079C0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EFB206B" wp14:editId="43177B5E">
                  <wp:extent cx="3324225" cy="1581150"/>
                  <wp:effectExtent l="0" t="0" r="0" b="0"/>
                  <wp:docPr id="1898" name="drex_module_37_18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8" name="drex_module_37_18_custom_2.png"/>
                          <pic:cNvPicPr/>
                        </pic:nvPicPr>
                        <pic:blipFill>
                          <a:blip r:embed="rId16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225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492A004" w14:textId="77777777">
        <w:tblPrEx>
          <w:tblCellMar>
            <w:top w:w="0" w:type="dxa"/>
            <w:bottom w:w="0" w:type="dxa"/>
          </w:tblCellMar>
        </w:tblPrEx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50946A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lastRenderedPageBreak/>
              <w:t>Общая сумма принудительного взыскания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5A8CB6" w14:textId="77777777" w:rsidR="00EE4219" w:rsidRDefault="00167843">
            <w:pPr>
              <w:spacing w:before="160" w:after="160"/>
            </w:pPr>
            <w:r>
              <w:t xml:space="preserve">{{ИП_Общая_Cумма_ Принудительного_ Взыскания}}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D4F2AB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Сумма принудительного взыскания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6E47B6" w14:textId="77777777" w:rsidR="00EE4219" w:rsidRDefault="00167843">
            <w:r>
              <w:t>Переменная автоматически проставляет в документ сумму принудительного в</w:t>
            </w:r>
            <w:r>
              <w:t>зыскания задолженности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C1F6C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Числовой::</w:t>
            </w:r>
            <w:r>
              <w:t xml:space="preserve"> </w:t>
            </w:r>
          </w:p>
          <w:p w14:paraId="5425B63E" w14:textId="77777777" w:rsidR="00EE4219" w:rsidRDefault="00167843">
            <w:pPr>
              <w:spacing w:before="160" w:after="160"/>
            </w:pPr>
            <w:r>
              <w:t>777,77</w:t>
            </w:r>
          </w:p>
          <w:p w14:paraId="45CD42F6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8EBA6B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55B5934F" w14:textId="77777777">
        <w:tblPrEx>
          <w:tblCellMar>
            <w:top w:w="0" w:type="dxa"/>
            <w:bottom w:w="0" w:type="dxa"/>
          </w:tblCellMar>
        </w:tblPrEx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11B11D" w14:textId="77777777" w:rsidR="00EE4219" w:rsidRDefault="00167843">
            <w:pPr>
              <w:spacing w:before="160" w:after="160"/>
            </w:pPr>
            <w:r>
              <w:t>Период задолженности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C48286" w14:textId="77777777" w:rsidR="00EE4219" w:rsidRDefault="00167843">
            <w:pPr>
              <w:spacing w:before="160" w:after="160"/>
            </w:pPr>
            <w:r>
              <w:t xml:space="preserve">{{Период_Задолженности}}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D0121E" w14:textId="77777777" w:rsidR="00EE4219" w:rsidRDefault="00167843">
            <w:pPr>
              <w:spacing w:before="160" w:after="160"/>
            </w:pPr>
            <w:r>
              <w:t>Период задолженности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53CEA9" w14:textId="77777777" w:rsidR="00EE4219" w:rsidRDefault="00167843">
            <w:r>
              <w:t xml:space="preserve">Переменная автоматически проставляет в </w:t>
            </w:r>
            <w:r>
              <w:lastRenderedPageBreak/>
              <w:t>документ период задолженности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2BE0F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Числовой::</w:t>
            </w:r>
            <w:r>
              <w:t xml:space="preserve"> </w:t>
            </w:r>
          </w:p>
          <w:p w14:paraId="6B634191" w14:textId="77777777" w:rsidR="00EE4219" w:rsidRDefault="00167843">
            <w:pPr>
              <w:spacing w:before="160" w:after="160"/>
            </w:pPr>
            <w:r>
              <w:t>12.02.202 по 15.05.2</w:t>
            </w:r>
            <w:r>
              <w:lastRenderedPageBreak/>
              <w:t>023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D75AF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35C8FF1C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 xml:space="preserve">«Исполнительное </w:t>
            </w:r>
            <w:r>
              <w:rPr>
                <w:b/>
                <w:bCs/>
              </w:rPr>
              <w:lastRenderedPageBreak/>
              <w:t>производство» - «Справочник ИП» - «Данные ФССП»</w:t>
            </w:r>
          </w:p>
          <w:p w14:paraId="7AEF9F0C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6E49E76" wp14:editId="3BA0027D">
                  <wp:extent cx="3352800" cy="714375"/>
                  <wp:effectExtent l="0" t="0" r="0" b="0"/>
                  <wp:docPr id="1899" name="drex_module_37_18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9" name="drex_module_37_18_custom_3.png"/>
                          <pic:cNvPicPr/>
                        </pic:nvPicPr>
                        <pic:blipFill>
                          <a:blip r:embed="rId1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800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7A651F7" w14:textId="77777777">
        <w:tblPrEx>
          <w:tblCellMar>
            <w:top w:w="0" w:type="dxa"/>
            <w:bottom w:w="0" w:type="dxa"/>
          </w:tblCellMar>
        </w:tblPrEx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E11298" w14:textId="77777777" w:rsidR="00EE4219" w:rsidRDefault="00167843">
            <w:pPr>
              <w:spacing w:before="160" w:after="160"/>
            </w:pPr>
            <w:r>
              <w:lastRenderedPageBreak/>
              <w:t>Сумма актуальной задолженности (биллинг)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932358" w14:textId="77777777" w:rsidR="00EE4219" w:rsidRDefault="00167843">
            <w:pPr>
              <w:spacing w:before="160" w:after="160"/>
            </w:pPr>
            <w:r>
              <w:t xml:space="preserve">{{Актуальная_ задолженность}}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BF9D72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07D3EA" w14:textId="77777777" w:rsidR="00EE4219" w:rsidRDefault="00167843">
            <w:r>
              <w:t xml:space="preserve">Переменная автоматически проставляет в документ сумму актуальной задолженности (за вычетом поступивших платежей), поступившую из биллинга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59860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</w:t>
            </w:r>
            <w:r>
              <w:t xml:space="preserve"> </w:t>
            </w:r>
          </w:p>
          <w:p w14:paraId="3776EEF1" w14:textId="77777777" w:rsidR="00EE4219" w:rsidRDefault="00167843">
            <w:pPr>
              <w:spacing w:before="160" w:after="160"/>
            </w:pPr>
            <w:r>
              <w:t xml:space="preserve">777,77 </w:t>
            </w:r>
          </w:p>
          <w:p w14:paraId="68B962D3" w14:textId="77777777" w:rsidR="00EE4219" w:rsidRDefault="00167843">
            <w:pPr>
              <w:spacing w:before="160" w:after="160"/>
            </w:pPr>
            <w:r>
              <w:t>Заполняется через «зап</w:t>
            </w:r>
            <w:r>
              <w:t>ятую»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11193D" w14:textId="77777777" w:rsidR="00EE4219" w:rsidRDefault="00167843">
            <w:r>
              <w:t xml:space="preserve">Данные подставляются системой </w:t>
            </w:r>
          </w:p>
          <w:p w14:paraId="4A01F1CE" w14:textId="77777777" w:rsidR="00EE4219" w:rsidRDefault="00EE4219">
            <w:pPr>
              <w:spacing w:before="160" w:after="160"/>
              <w:rPr>
                <w:b/>
                <w:bCs/>
              </w:rPr>
            </w:pPr>
          </w:p>
        </w:tc>
      </w:tr>
      <w:tr w:rsidR="00EE4219" w14:paraId="322FDBC2" w14:textId="77777777">
        <w:tblPrEx>
          <w:tblCellMar>
            <w:top w:w="0" w:type="dxa"/>
            <w:bottom w:w="0" w:type="dxa"/>
          </w:tblCellMar>
        </w:tblPrEx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A33A4F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Сумма задолженности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00D0C6" w14:textId="77777777" w:rsidR="00EE4219" w:rsidRDefault="00167843">
            <w:pPr>
              <w:spacing w:before="160" w:after="160"/>
            </w:pPr>
            <w:r>
              <w:t xml:space="preserve">{{Сумма_задолженности}}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56213C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Сумма задолженности по ИП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45C475" w14:textId="77777777" w:rsidR="00EE4219" w:rsidRDefault="00167843">
            <w:r>
              <w:t xml:space="preserve">Переменная автоматически проставляет в </w:t>
            </w:r>
            <w:r>
              <w:lastRenderedPageBreak/>
              <w:t>документ сумму задолженности по ИП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8E5ED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Гибридный::</w:t>
            </w:r>
            <w:r>
              <w:t xml:space="preserve"> </w:t>
            </w:r>
          </w:p>
          <w:p w14:paraId="2BD87F79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2B9F0F10" w14:textId="77777777" w:rsidR="00EE4219" w:rsidRDefault="00167843">
            <w:pPr>
              <w:spacing w:before="160" w:after="160"/>
            </w:pPr>
            <w:r>
              <w:lastRenderedPageBreak/>
              <w:t>Заполняется через «запятую»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11A4F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При выборе переменной данные загружаются из:</w:t>
            </w:r>
          </w:p>
          <w:p w14:paraId="0FF17A0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«Исполнительное </w:t>
            </w:r>
            <w:r>
              <w:rPr>
                <w:b/>
                <w:bCs/>
              </w:rPr>
              <w:lastRenderedPageBreak/>
              <w:t>производство» – «Финансовые данные» – «Задолженность»</w:t>
            </w:r>
          </w:p>
          <w:p w14:paraId="3DE26B0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48C455D" wp14:editId="144DACFF">
                  <wp:extent cx="3390900" cy="723900"/>
                  <wp:effectExtent l="0" t="0" r="0" b="0"/>
                  <wp:docPr id="1900" name="drex_module_37_18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" name="drex_module_37_18_custom_4.png"/>
                          <pic:cNvPicPr/>
                        </pic:nvPicPr>
                        <pic:blipFill>
                          <a:blip r:embed="rId1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09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F42FC56" w14:textId="77777777">
        <w:tblPrEx>
          <w:tblCellMar>
            <w:top w:w="0" w:type="dxa"/>
            <w:bottom w:w="0" w:type="dxa"/>
          </w:tblCellMar>
        </w:tblPrEx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0E6582" w14:textId="77777777" w:rsidR="00EE4219" w:rsidRDefault="00167843">
            <w:pPr>
              <w:spacing w:before="160" w:after="160"/>
            </w:pPr>
            <w:r>
              <w:lastRenderedPageBreak/>
              <w:t>Сумма задолженности (прописью)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5929BB" w14:textId="77777777" w:rsidR="00EE4219" w:rsidRDefault="00167843">
            <w:pPr>
              <w:spacing w:before="160" w:after="160"/>
            </w:pPr>
            <w:r>
              <w:t>{{Сумма_задолженности_ Прописью}}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A2CE5E" w14:textId="77777777" w:rsidR="00EE4219" w:rsidRDefault="00167843">
            <w:pPr>
              <w:spacing w:before="160" w:after="160"/>
            </w:pPr>
            <w:r>
              <w:t>Н</w:t>
            </w:r>
            <w:r>
              <w:t>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D3A10D" w14:textId="77777777" w:rsidR="00EE4219" w:rsidRDefault="00167843">
            <w:r>
              <w:t>Переменная автоматически проставляет в документ сумму задолженности по ИП прописью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D62C5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Текстовый::</w:t>
            </w:r>
            <w:r>
              <w:t xml:space="preserve"> </w:t>
            </w:r>
          </w:p>
          <w:p w14:paraId="436FDD6C" w14:textId="77777777" w:rsidR="00EE4219" w:rsidRDefault="00167843">
            <w:pPr>
              <w:spacing w:before="160" w:after="160"/>
            </w:pPr>
            <w:r>
              <w:t>Семьсот семьдесят семь рублей, семьдесят семь копеек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8E4D94" w14:textId="77777777" w:rsidR="00EE4219" w:rsidRDefault="00167843">
            <w:r>
              <w:t xml:space="preserve">Данные подставляются системой </w:t>
            </w:r>
          </w:p>
        </w:tc>
      </w:tr>
      <w:tr w:rsidR="00EE4219" w14:paraId="0C2A2144" w14:textId="77777777">
        <w:tblPrEx>
          <w:tblCellMar>
            <w:top w:w="0" w:type="dxa"/>
            <w:bottom w:w="0" w:type="dxa"/>
          </w:tblCellMar>
        </w:tblPrEx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D7335A" w14:textId="77777777" w:rsidR="00EE4219" w:rsidRDefault="00167843">
            <w:pPr>
              <w:spacing w:before="160" w:after="160"/>
            </w:pPr>
            <w:r>
              <w:t>Сумма исполнительного сбора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D9E1CE" w14:textId="77777777" w:rsidR="00EE4219" w:rsidRDefault="00167843">
            <w:pPr>
              <w:spacing w:before="160" w:after="160"/>
            </w:pPr>
            <w:r>
              <w:t xml:space="preserve">{{ИП_Сумма_ Исполнительного_Сбора}}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B87B12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563636" w14:textId="77777777" w:rsidR="00EE4219" w:rsidRDefault="00167843">
            <w:r>
              <w:t>Переменная автоматически проставляет в документ сумму исполнительного сбора по ИП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6A72D5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Гибридный::</w:t>
            </w:r>
            <w:r>
              <w:t xml:space="preserve"> </w:t>
            </w:r>
          </w:p>
          <w:p w14:paraId="26C43E95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51A18E81" w14:textId="77777777" w:rsidR="00EE4219" w:rsidRDefault="00167843">
            <w:pPr>
              <w:spacing w:before="160" w:after="160"/>
            </w:pPr>
            <w:r>
              <w:t xml:space="preserve">Заполняется через «запятую» без </w:t>
            </w:r>
            <w:r>
              <w:lastRenderedPageBreak/>
              <w:t>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E4C36E" w14:textId="77777777" w:rsidR="00EE4219" w:rsidRDefault="00167843">
            <w:r>
              <w:lastRenderedPageBreak/>
              <w:t>Данные подставляются системой</w:t>
            </w:r>
          </w:p>
        </w:tc>
      </w:tr>
      <w:tr w:rsidR="00EE4219" w14:paraId="25A0B303" w14:textId="77777777">
        <w:tblPrEx>
          <w:tblCellMar>
            <w:top w:w="0" w:type="dxa"/>
            <w:bottom w:w="0" w:type="dxa"/>
          </w:tblCellMar>
        </w:tblPrEx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4ADA10" w14:textId="77777777" w:rsidR="00EE4219" w:rsidRDefault="00167843">
            <w:pPr>
              <w:spacing w:before="160" w:after="160"/>
            </w:pPr>
            <w:r>
              <w:t>Сумма общей задолженности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9C5FAC" w14:textId="77777777" w:rsidR="00EE4219" w:rsidRDefault="00167843">
            <w:pPr>
              <w:spacing w:before="160" w:after="160"/>
            </w:pPr>
            <w:r>
              <w:t>{{ИП_Сумма_</w:t>
            </w:r>
            <w:r>
              <w:t xml:space="preserve">Общей_ Задолженности}}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0F0462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27CE3C" w14:textId="77777777" w:rsidR="00EE4219" w:rsidRDefault="00167843">
            <w:r>
              <w:t>Переменная автоматически проставляет в документ общую сумму задолженности, включая пеню, пошлину и прочие начисления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1FBB3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  <w:r>
              <w:t xml:space="preserve"> </w:t>
            </w:r>
          </w:p>
          <w:p w14:paraId="385D607B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714B1710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C0AC7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2A5EBA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>«Исполнительное производство»</w:t>
            </w:r>
          </w:p>
          <w:p w14:paraId="724D96D7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2F26C8F" wp14:editId="293B6D16">
                  <wp:extent cx="3324225" cy="962025"/>
                  <wp:effectExtent l="0" t="0" r="0" b="0"/>
                  <wp:docPr id="1901" name="drex_module_37_1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1" name="drex_module_37_18_custom.png"/>
                          <pic:cNvPicPr/>
                        </pic:nvPicPr>
                        <pic:blipFill>
                          <a:blip r:embed="rId1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225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FE478D1" w14:textId="77777777">
        <w:tblPrEx>
          <w:tblCellMar>
            <w:top w:w="0" w:type="dxa"/>
            <w:bottom w:w="0" w:type="dxa"/>
          </w:tblCellMar>
        </w:tblPrEx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004C23" w14:textId="77777777" w:rsidR="00EE4219" w:rsidRDefault="00167843">
            <w:pPr>
              <w:spacing w:before="160" w:after="160"/>
            </w:pPr>
            <w:r>
              <w:t>Сумма остатка задолженности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75B096" w14:textId="77777777" w:rsidR="00EE4219" w:rsidRDefault="00167843">
            <w:pPr>
              <w:spacing w:before="160" w:after="160"/>
            </w:pPr>
            <w:r>
              <w:t>{{ИП_Сумма_Остатка_ Задолженности}}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04241C" w14:textId="77777777" w:rsidR="00EE4219" w:rsidRDefault="00167843">
            <w:pPr>
              <w:spacing w:before="160" w:after="160"/>
            </w:pPr>
            <w:r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EA3A29" w14:textId="77777777" w:rsidR="00EE4219" w:rsidRDefault="00167843">
            <w:r>
              <w:t>Переменная автоматически проставляет в документ общую сумму остатка задолженнос</w:t>
            </w:r>
            <w:r>
              <w:t xml:space="preserve">ти, включая пеню, пошлину </w:t>
            </w:r>
            <w:r>
              <w:lastRenderedPageBreak/>
              <w:t>и прочие начисления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C617A0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Числовой::</w:t>
            </w:r>
            <w:r>
              <w:t xml:space="preserve"> </w:t>
            </w:r>
          </w:p>
          <w:p w14:paraId="38854212" w14:textId="77777777" w:rsidR="00EE4219" w:rsidRDefault="00167843">
            <w:pPr>
              <w:spacing w:before="160" w:after="160"/>
            </w:pPr>
            <w:r>
              <w:t>777,77</w:t>
            </w:r>
          </w:p>
          <w:p w14:paraId="6B448A6C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7F41ED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1011022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 </w:t>
            </w:r>
            <w:r>
              <w:rPr>
                <w:b/>
                <w:bCs/>
              </w:rPr>
              <w:t>«Исполнительное производство» - «Справочник ИП» - «Данные ФССП»</w:t>
            </w:r>
          </w:p>
          <w:p w14:paraId="778B8E7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67D4B53E" wp14:editId="6639EA9B">
                  <wp:extent cx="3324225" cy="1581150"/>
                  <wp:effectExtent l="0" t="0" r="0" b="0"/>
                  <wp:docPr id="1902" name="drex_module_37_18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2" name="drex_module_37_18_custom_2.png"/>
                          <pic:cNvPicPr/>
                        </pic:nvPicPr>
                        <pic:blipFill>
                          <a:blip r:embed="rId16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225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257CADE" w14:textId="77777777">
        <w:tblPrEx>
          <w:tblCellMar>
            <w:top w:w="0" w:type="dxa"/>
            <w:bottom w:w="0" w:type="dxa"/>
          </w:tblCellMar>
        </w:tblPrEx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FBB5D4" w14:textId="77777777" w:rsidR="00EE4219" w:rsidRDefault="00167843">
            <w:pPr>
              <w:spacing w:before="160" w:after="160"/>
            </w:pPr>
            <w:r>
              <w:lastRenderedPageBreak/>
              <w:t>Сумма пени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7B5FED" w14:textId="77777777" w:rsidR="00EE4219" w:rsidRDefault="00167843">
            <w:pPr>
              <w:spacing w:before="160" w:after="160"/>
            </w:pPr>
            <w:r>
              <w:t xml:space="preserve">{{Сумма_Пени_5р_10к}}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1C061A" w14:textId="77777777" w:rsidR="00EE4219" w:rsidRDefault="00167843">
            <w:pPr>
              <w:spacing w:before="160" w:after="160"/>
            </w:pPr>
            <w:r>
              <w:t>Сумма пени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22E8B6" w14:textId="77777777" w:rsidR="00EE4219" w:rsidRDefault="00167843">
            <w:r>
              <w:t>Переменная автоматически проставляет в документ сумму пени, начисленной за просрочку платежа.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468314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Гибридный:</w:t>
            </w:r>
            <w:r>
              <w:t xml:space="preserve"> </w:t>
            </w:r>
          </w:p>
          <w:p w14:paraId="151F84DD" w14:textId="77777777" w:rsidR="00EE4219" w:rsidRDefault="00167843">
            <w:pPr>
              <w:spacing w:before="160" w:after="160"/>
            </w:pPr>
            <w:r>
              <w:t>777,77 руб</w:t>
            </w:r>
          </w:p>
          <w:p w14:paraId="7538C9A7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9D14CA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 xml:space="preserve">При выборе переменной данные загружаются из: </w:t>
            </w:r>
          </w:p>
          <w:p w14:paraId="0B334C72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«Работа с должниками»</w:t>
            </w:r>
            <w:r>
              <w:t xml:space="preserve"> - </w:t>
            </w:r>
            <w:r>
              <w:rPr>
                <w:b/>
                <w:bCs/>
              </w:rPr>
              <w:t xml:space="preserve">«Досудебное, Судебное, Исполнительное производство» - «Финансовые данные» - «Пеня». </w:t>
            </w:r>
          </w:p>
          <w:p w14:paraId="4A087AB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6EA2967" wp14:editId="7043403D">
                  <wp:extent cx="3495675" cy="1933575"/>
                  <wp:effectExtent l="0" t="0" r="0" b="0"/>
                  <wp:docPr id="1903" name="drex_module_37_18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3" name="drex_module_37_18_custom_5.png"/>
                          <pic:cNvPicPr/>
                        </pic:nvPicPr>
                        <pic:blipFill>
                          <a:blip r:embed="rId14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675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563CB07" w14:textId="77777777">
        <w:tblPrEx>
          <w:tblCellMar>
            <w:top w:w="0" w:type="dxa"/>
            <w:bottom w:w="0" w:type="dxa"/>
          </w:tblCellMar>
        </w:tblPrEx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0E7613" w14:textId="77777777" w:rsidR="00EE4219" w:rsidRDefault="00167843">
            <w:pPr>
              <w:spacing w:before="160" w:after="160"/>
            </w:pPr>
            <w:r>
              <w:t>Сумма принудительного взыскания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D47F0E" w14:textId="77777777" w:rsidR="00EE4219" w:rsidRDefault="00167843">
            <w:pPr>
              <w:spacing w:before="160" w:after="160"/>
            </w:pPr>
            <w:r>
              <w:t>{{ИП_Сумма_ Принудительного_ Взыскания}}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1B3937" w14:textId="77777777" w:rsidR="00EE4219" w:rsidRDefault="00167843">
            <w:pPr>
              <w:spacing w:before="160" w:after="160"/>
            </w:pPr>
            <w:r>
              <w:t>Сумма принудительн</w:t>
            </w:r>
            <w:r>
              <w:t>ого взыскания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6EDA02" w14:textId="77777777" w:rsidR="00EE4219" w:rsidRDefault="00167843">
            <w:r>
              <w:t>Переменная автоматически проставляет в докумен</w:t>
            </w:r>
            <w:r>
              <w:lastRenderedPageBreak/>
              <w:t>т сумму принудительного взыскания задолженности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AE4F33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Числовой::</w:t>
            </w:r>
            <w:r>
              <w:t xml:space="preserve"> </w:t>
            </w:r>
          </w:p>
          <w:p w14:paraId="29213484" w14:textId="77777777" w:rsidR="00EE4219" w:rsidRDefault="00167843">
            <w:pPr>
              <w:spacing w:before="160" w:after="160"/>
            </w:pPr>
            <w:r>
              <w:t>777,77</w:t>
            </w:r>
          </w:p>
          <w:p w14:paraId="79E86F63" w14:textId="77777777" w:rsidR="00EE4219" w:rsidRDefault="00167843">
            <w:pPr>
              <w:spacing w:before="160" w:after="160"/>
            </w:pPr>
            <w:r>
              <w:t xml:space="preserve">Заполняется через </w:t>
            </w:r>
            <w:r>
              <w:lastRenderedPageBreak/>
              <w:t>«запятую»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061516" w14:textId="77777777" w:rsidR="00EE4219" w:rsidRDefault="00167843">
            <w:r>
              <w:lastRenderedPageBreak/>
              <w:t xml:space="preserve">Данные подставляются системой </w:t>
            </w:r>
          </w:p>
        </w:tc>
      </w:tr>
      <w:tr w:rsidR="00EE4219" w14:paraId="3F1622BD" w14:textId="77777777">
        <w:tblPrEx>
          <w:tblCellMar>
            <w:top w:w="0" w:type="dxa"/>
            <w:bottom w:w="0" w:type="dxa"/>
          </w:tblCellMar>
        </w:tblPrEx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70A3CF" w14:textId="77777777" w:rsidR="00EE4219" w:rsidRDefault="00167843">
            <w:pPr>
              <w:spacing w:before="160" w:after="160"/>
            </w:pPr>
            <w:r>
              <w:t>Сумма принудительного взыскания пени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4914FE" w14:textId="77777777" w:rsidR="00EE4219" w:rsidRDefault="00167843">
            <w:pPr>
              <w:spacing w:before="160" w:after="160"/>
            </w:pPr>
            <w:r>
              <w:t xml:space="preserve">{{ИП_Сумма_ Принудительного_ Взыскания_Пени}}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B7111D" w14:textId="77777777" w:rsidR="00EE4219" w:rsidRDefault="00167843">
            <w:pPr>
              <w:spacing w:before="160" w:after="160"/>
            </w:pPr>
            <w:r>
              <w:t>Сумма принудительного взыскания пени</w:t>
            </w:r>
          </w:p>
          <w:p w14:paraId="0C187242" w14:textId="77777777" w:rsidR="00EE4219" w:rsidRDefault="00EE4219">
            <w:pPr>
              <w:spacing w:before="160" w:after="160"/>
            </w:pP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E416F5" w14:textId="77777777" w:rsidR="00EE4219" w:rsidRDefault="00167843">
            <w:r>
              <w:t>Переменная автоматически проставляет в документ сумму принудительного взыскания пени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518BB2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Числовой::</w:t>
            </w:r>
            <w:r>
              <w:t xml:space="preserve"> </w:t>
            </w:r>
          </w:p>
          <w:p w14:paraId="78690B92" w14:textId="77777777" w:rsidR="00EE4219" w:rsidRDefault="00167843">
            <w:pPr>
              <w:spacing w:before="160" w:after="160"/>
            </w:pPr>
            <w:r>
              <w:t>777,77</w:t>
            </w:r>
          </w:p>
          <w:p w14:paraId="70EDCD0F" w14:textId="77777777" w:rsidR="00EE4219" w:rsidRDefault="00167843">
            <w:pPr>
              <w:spacing w:before="160" w:after="160"/>
            </w:pPr>
            <w:r>
              <w:t>Заполняется через «запятую» бе</w:t>
            </w:r>
            <w:r>
              <w:t>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E09D60" w14:textId="77777777" w:rsidR="00EE4219" w:rsidRDefault="00167843">
            <w:r>
              <w:t xml:space="preserve">Данные подставляются системой </w:t>
            </w:r>
          </w:p>
          <w:p w14:paraId="5D025F7D" w14:textId="77777777" w:rsidR="00EE4219" w:rsidRDefault="00EE4219">
            <w:pPr>
              <w:spacing w:before="160" w:after="160"/>
            </w:pPr>
          </w:p>
        </w:tc>
      </w:tr>
      <w:tr w:rsidR="00EE4219" w14:paraId="4BCCA9F2" w14:textId="77777777">
        <w:tblPrEx>
          <w:tblCellMar>
            <w:top w:w="0" w:type="dxa"/>
            <w:bottom w:w="0" w:type="dxa"/>
          </w:tblCellMar>
        </w:tblPrEx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3F8ED1" w14:textId="77777777" w:rsidR="00EE4219" w:rsidRDefault="00167843">
            <w:pPr>
              <w:spacing w:before="160" w:after="160"/>
            </w:pPr>
            <w:r>
              <w:t>Сумма принудительного взыскания пошлины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56BFD1" w14:textId="77777777" w:rsidR="00EE4219" w:rsidRDefault="00167843">
            <w:pPr>
              <w:spacing w:before="160" w:after="160"/>
            </w:pPr>
            <w:r>
              <w:t xml:space="preserve">{{ИП_Сумма_ Принудительного_ Взыскания_Пошлины}}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09913D" w14:textId="77777777" w:rsidR="00EE4219" w:rsidRDefault="00167843">
            <w:pPr>
              <w:spacing w:before="160" w:after="160"/>
            </w:pPr>
            <w:r>
              <w:t>Сумма принудительного взыскания пошлины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15A29B" w14:textId="77777777" w:rsidR="00EE4219" w:rsidRDefault="00167843">
            <w:r>
              <w:t>Переменная автоматически проставляет в документ сумму принудительного взыскания пошлины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0BFF2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Числовой::</w:t>
            </w:r>
            <w:r>
              <w:t xml:space="preserve"> </w:t>
            </w:r>
          </w:p>
          <w:p w14:paraId="31487C1F" w14:textId="77777777" w:rsidR="00EE4219" w:rsidRDefault="00167843">
            <w:pPr>
              <w:spacing w:before="160" w:after="160"/>
            </w:pPr>
            <w:r>
              <w:t>777,77</w:t>
            </w:r>
          </w:p>
          <w:p w14:paraId="44CE7BE4" w14:textId="77777777" w:rsidR="00EE4219" w:rsidRDefault="00167843">
            <w:pPr>
              <w:spacing w:before="160" w:after="160"/>
            </w:pPr>
            <w:r>
              <w:t>Заполняется через «запятую» без пробелов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73B05F" w14:textId="77777777" w:rsidR="00EE4219" w:rsidRDefault="00167843">
            <w:r>
              <w:t xml:space="preserve">Данные подставляются системой </w:t>
            </w:r>
          </w:p>
          <w:p w14:paraId="3141FE7C" w14:textId="77777777" w:rsidR="00EE4219" w:rsidRDefault="00EE4219">
            <w:pPr>
              <w:spacing w:before="160" w:after="160"/>
            </w:pPr>
          </w:p>
        </w:tc>
      </w:tr>
    </w:tbl>
    <w:p w14:paraId="05A08D06" w14:textId="77777777" w:rsidR="00EE4219" w:rsidRDefault="00167843">
      <w:r>
        <w:br w:type="page"/>
      </w:r>
    </w:p>
    <w:p w14:paraId="7B4EC610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54" w:name="09b811fb-6863-4ec0-8792-35dd9ce26582"/>
      <w:bookmarkEnd w:id="1954"/>
      <w:r>
        <w:rPr>
          <w:b/>
          <w:bCs/>
          <w:sz w:val="36"/>
          <w:szCs w:val="36"/>
        </w:rPr>
        <w:lastRenderedPageBreak/>
        <w:t>Шаблоны</w:t>
      </w:r>
    </w:p>
    <w:p w14:paraId="18115E6F" w14:textId="77777777" w:rsidR="00EE4219" w:rsidRDefault="00167843">
      <w:pPr>
        <w:spacing w:before="160" w:after="160"/>
      </w:pPr>
      <w:r>
        <w:t xml:space="preserve">*если название переменных в конструкторе документов и в загрузке данных не совпадает, они выделены </w:t>
      </w:r>
      <w:r>
        <w:rPr>
          <w:b/>
          <w:bCs/>
          <w:i/>
          <w:iCs/>
        </w:rPr>
        <w:t>жирным курсивом</w:t>
      </w:r>
    </w:p>
    <w:tbl>
      <w:tblPr>
        <w:tblStyle w:val="a3"/>
        <w:tblW w:w="5000" w:type="pc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1187"/>
        <w:gridCol w:w="1313"/>
        <w:gridCol w:w="1137"/>
        <w:gridCol w:w="1254"/>
        <w:gridCol w:w="1012"/>
        <w:gridCol w:w="4002"/>
      </w:tblGrid>
      <w:tr w:rsidR="00EE4219" w14:paraId="73C434DF" w14:textId="77777777">
        <w:tblPrEx>
          <w:tblCellMar>
            <w:top w:w="0" w:type="dxa"/>
            <w:bottom w:w="0" w:type="dxa"/>
          </w:tblCellMar>
        </w:tblPrEx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607D4C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(конструктор документов)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B3B68F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Транскрипция переменной (конструктор документов)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6F5FCB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 переменной (загрузка данных)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BAD267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Описание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268360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Формат загрузки данных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8AB810" w14:textId="77777777" w:rsidR="00EE4219" w:rsidRDefault="00167843">
            <w:pPr>
              <w:spacing w:before="160" w:after="1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Отображение данных в карточке должника</w:t>
            </w:r>
          </w:p>
        </w:tc>
      </w:tr>
      <w:tr w:rsidR="00EE4219" w14:paraId="4F136032" w14:textId="77777777">
        <w:tblPrEx>
          <w:tblCellMar>
            <w:top w:w="0" w:type="dxa"/>
            <w:bottom w:w="0" w:type="dxa"/>
          </w:tblCellMar>
        </w:tblPrEx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2D40E7" w14:textId="77777777" w:rsidR="00EE4219" w:rsidRDefault="00167843">
            <w:pPr>
              <w:spacing w:before="160" w:after="160"/>
            </w:pPr>
            <w:r>
              <w:t>Подвал подпись</w:t>
            </w:r>
          </w:p>
        </w:tc>
        <w:tc>
          <w:tcPr>
            <w:tcW w:w="8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1FBB5A" w14:textId="77777777" w:rsidR="00EE4219" w:rsidRDefault="00167843">
            <w:pPr>
              <w:spacing w:before="160" w:after="160"/>
            </w:pPr>
            <w:r>
              <w:t xml:space="preserve">{{Организация_ Название}} </w:t>
            </w:r>
          </w:p>
          <w:p w14:paraId="246358F1" w14:textId="77777777" w:rsidR="00EE4219" w:rsidRDefault="00167843">
            <w:pPr>
              <w:spacing w:before="160" w:after="160"/>
            </w:pPr>
            <w:r>
              <w:t xml:space="preserve">{{Организация_ Подпись}} </w:t>
            </w:r>
          </w:p>
          <w:p w14:paraId="1257E8F3" w14:textId="77777777" w:rsidR="00EE4219" w:rsidRDefault="00167843">
            <w:pPr>
              <w:spacing w:before="160" w:after="160"/>
            </w:pPr>
            <w:r>
              <w:t>{{Организация_  Представитель_ По_ Доверенности}}</w:t>
            </w:r>
          </w:p>
          <w:p w14:paraId="51906C1F" w14:textId="77777777" w:rsidR="00EE4219" w:rsidRDefault="00167843">
            <w:pPr>
              <w:spacing w:before="160" w:after="160"/>
            </w:pPr>
            <w:r>
              <w:t xml:space="preserve">{{Организация_ Печать}} </w:t>
            </w:r>
          </w:p>
          <w:p w14:paraId="2C90C3CB" w14:textId="77777777" w:rsidR="00EE4219" w:rsidRDefault="00167843">
            <w:pPr>
              <w:spacing w:before="160" w:after="160"/>
            </w:pPr>
            <w:r>
              <w:t>{{ЭЦП_П</w:t>
            </w:r>
            <w:r>
              <w:lastRenderedPageBreak/>
              <w:t xml:space="preserve">ечать}}  </w:t>
            </w:r>
          </w:p>
          <w:p w14:paraId="48B4171D" w14:textId="77777777" w:rsidR="00EE4219" w:rsidRDefault="00167843">
            <w:pPr>
              <w:spacing w:before="160" w:after="160"/>
            </w:pPr>
            <w:r>
              <w:t xml:space="preserve">{{ЭЦП_Текст}} 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E7A19B" w14:textId="77777777" w:rsidR="00EE4219" w:rsidRDefault="00167843">
            <w:pPr>
              <w:spacing w:before="160" w:after="160"/>
            </w:pPr>
            <w:r>
              <w:lastRenderedPageBreak/>
              <w:t>НЕТ</w:t>
            </w:r>
          </w:p>
        </w:tc>
        <w:tc>
          <w:tcPr>
            <w:tcW w:w="7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2F8AA1" w14:textId="77777777" w:rsidR="00EE4219" w:rsidRDefault="00167843">
            <w:pPr>
              <w:spacing w:before="160" w:after="160"/>
            </w:pPr>
            <w:r>
              <w:t>Переменная авт</w:t>
            </w:r>
            <w:r>
              <w:t xml:space="preserve">оматически подставляет в документ название организации, факсимильную подпись, ФИО представителя по доверенности, </w:t>
            </w:r>
            <w:r>
              <w:lastRenderedPageBreak/>
              <w:t>факсимильную печать, данные ЭЦП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E61BBB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Текстовый</w:t>
            </w:r>
          </w:p>
        </w:tc>
        <w:tc>
          <w:tcPr>
            <w:tcW w:w="13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C29538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</w:rPr>
              <w:t>При выборе переменной данные загружаются из:</w:t>
            </w:r>
          </w:p>
          <w:p w14:paraId="4FE37FB3" w14:textId="77777777" w:rsidR="00EE4219" w:rsidRDefault="00167843">
            <w:pPr>
              <w:spacing w:before="160" w:after="160"/>
            </w:pPr>
            <w:r>
              <w:t xml:space="preserve">раздел </w:t>
            </w:r>
            <w:r>
              <w:rPr>
                <w:b/>
                <w:bCs/>
              </w:rPr>
              <w:t>«Организации»</w:t>
            </w:r>
            <w:r>
              <w:t xml:space="preserve"> - </w:t>
            </w:r>
            <w:r>
              <w:rPr>
                <w:b/>
                <w:bCs/>
              </w:rPr>
              <w:t>«Документы»</w:t>
            </w:r>
          </w:p>
          <w:p w14:paraId="65A6E7B1" w14:textId="77777777" w:rsidR="00EE4219" w:rsidRDefault="00167843">
            <w:pPr>
              <w:spacing w:before="160" w:after="160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F044C9C" wp14:editId="42FBDE9A">
                  <wp:extent cx="4114800" cy="2371725"/>
                  <wp:effectExtent l="0" t="0" r="0" b="0"/>
                  <wp:docPr id="1904" name="drex_module_37_19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4" name="drex_module_37_19_custom.png"/>
                          <pic:cNvPicPr/>
                        </pic:nvPicPr>
                        <pic:blipFill>
                          <a:blip r:embed="rId8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371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5E3169" w14:textId="77777777" w:rsidR="00EE4219" w:rsidRDefault="00167843">
      <w:r>
        <w:br w:type="page"/>
      </w:r>
    </w:p>
    <w:p w14:paraId="799A5B6A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55" w:name="f586180e-b608-45d6-9d2b-dde21e1c735c"/>
      <w:bookmarkEnd w:id="1955"/>
      <w:r>
        <w:rPr>
          <w:b/>
          <w:bCs/>
          <w:sz w:val="36"/>
          <w:szCs w:val="36"/>
        </w:rPr>
        <w:lastRenderedPageBreak/>
        <w:t>Раздел 5. Конструктор документов</w:t>
      </w:r>
    </w:p>
    <w:p w14:paraId="31B1DC48" w14:textId="77777777" w:rsidR="00EE4219" w:rsidRDefault="00167843">
      <w:pPr>
        <w:spacing w:before="160" w:after="160"/>
      </w:pPr>
      <w:r>
        <w:br w:type="page"/>
      </w:r>
    </w:p>
    <w:p w14:paraId="0F5C89DB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56" w:name="a9691dde-688f-4765-b50d-2a720e528094"/>
      <w:bookmarkEnd w:id="1956"/>
      <w:r>
        <w:rPr>
          <w:b/>
          <w:bCs/>
          <w:sz w:val="36"/>
          <w:szCs w:val="36"/>
        </w:rPr>
        <w:lastRenderedPageBreak/>
        <w:t>Общая информация</w:t>
      </w:r>
    </w:p>
    <w:p w14:paraId="6C2145E9" w14:textId="62D6E8B4" w:rsidR="00EE4219" w:rsidRDefault="00167843">
      <w:pPr>
        <w:spacing w:before="160" w:after="160"/>
      </w:pPr>
      <w:r>
        <w:t>Конструктор документов</w:t>
      </w:r>
      <w:r>
        <w:rPr>
          <w:rFonts w:ascii="Calibri" w:hAnsi="Calibri" w:cs="Calibri"/>
          <w:color w:val="000000"/>
        </w:rPr>
        <w:t xml:space="preserve"> </w:t>
      </w:r>
      <w:r>
        <w:t>располагается в главном меню</w:t>
      </w:r>
      <w:r>
        <w:rPr>
          <w:rFonts w:ascii="Calibri" w:hAnsi="Calibri" w:cs="Calibri"/>
          <w:color w:val="000000"/>
        </w:rPr>
        <w:t xml:space="preserve"> </w:t>
      </w:r>
      <w:hyperlink r:id="rId1670">
        <w:r>
          <w:rPr>
            <w:u w:val="single"/>
          </w:rPr>
          <w:t>личного кабинета Системы</w:t>
        </w:r>
      </w:hyperlink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3f4b60e1-2cb4-4b05-b949-d6e10d1f00e7">
        <w:r>
          <w:t>Рис.1</w:t>
        </w:r>
      </w:hyperlink>
      <w:r>
        <w:t>). Инструмент позволяет создавать, редактировать различные типы документов, которыми апеллирует ваша компания.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836930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83F40E" w14:textId="77777777" w:rsidR="00EE4219" w:rsidRDefault="00167843">
            <w:pPr>
              <w:spacing w:line="240" w:lineRule="auto"/>
              <w:jc w:val="center"/>
            </w:pPr>
            <w:bookmarkStart w:id="1957" w:name="cap_3f4b60e1-2cb4-4b05-b949-d6e10d1f00e7"/>
            <w:bookmarkEnd w:id="1957"/>
            <w:r>
              <w:rPr>
                <w:noProof/>
              </w:rPr>
              <w:drawing>
                <wp:inline distT="0" distB="0" distL="0" distR="0" wp14:anchorId="5397A34B" wp14:editId="7B605CEB">
                  <wp:extent cx="5667375" cy="2705100"/>
                  <wp:effectExtent l="0" t="0" r="0" b="0"/>
                  <wp:docPr id="1905" name="drex_module_39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5" name="drex_module_39_custom.png"/>
                          <pic:cNvPicPr/>
                        </pic:nvPicPr>
                        <pic:blipFill>
                          <a:blip r:embed="rId16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A383A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B35A7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Главное меню</w:t>
            </w:r>
          </w:p>
        </w:tc>
      </w:tr>
    </w:tbl>
    <w:p w14:paraId="7AFE0BAF" w14:textId="69AA3873" w:rsidR="00EE4219" w:rsidRDefault="00167843">
      <w:pPr>
        <w:spacing w:before="160" w:after="160"/>
      </w:pPr>
      <w:r>
        <w:t>Также, главная страница содержит список типов документов</w:t>
      </w:r>
      <w:r>
        <w:t xml:space="preserve"> по умолчанию, полностью готовых к использованию (</w:t>
      </w:r>
      <w:hyperlink w:anchor="cap_c62b9fde-589a-4c1c-8e31-5a3526a56188">
        <w:r>
          <w:rPr>
            <w:i/>
            <w:iCs/>
          </w:rP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C0C235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F1321FF" w14:textId="77777777" w:rsidR="00EE4219" w:rsidRDefault="00167843">
            <w:pPr>
              <w:spacing w:line="240" w:lineRule="auto"/>
              <w:jc w:val="center"/>
            </w:pPr>
            <w:bookmarkStart w:id="1958" w:name="cap_c62b9fde-589a-4c1c-8e31-5a3526a56188"/>
            <w:bookmarkEnd w:id="1958"/>
            <w:r>
              <w:rPr>
                <w:noProof/>
              </w:rPr>
              <w:drawing>
                <wp:inline distT="0" distB="0" distL="0" distR="0" wp14:anchorId="3AD99A0F" wp14:editId="48F80080">
                  <wp:extent cx="5667375" cy="1514475"/>
                  <wp:effectExtent l="0" t="0" r="0" b="0"/>
                  <wp:docPr id="1906" name="drex_module_39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6" name="drex_module_39_custom_2.png"/>
                          <pic:cNvPicPr/>
                        </pic:nvPicPr>
                        <pic:blipFill>
                          <a:blip r:embed="rId16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997DB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B52D4F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Главный экран конструктора документов</w:t>
            </w:r>
          </w:p>
        </w:tc>
      </w:tr>
    </w:tbl>
    <w:p w14:paraId="51D0B415" w14:textId="77777777" w:rsidR="00EE4219" w:rsidRDefault="00167843">
      <w:pPr>
        <w:spacing w:before="160" w:after="160"/>
      </w:pPr>
      <w:r>
        <w:t>Тип документа – это классификатор конкретного документа, загруженного в Систему.</w:t>
      </w:r>
    </w:p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6C9E0ED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4E995D53" w14:textId="77777777" w:rsidR="00EE4219" w:rsidRDefault="00EE4219"/>
        </w:tc>
      </w:tr>
      <w:tr w:rsidR="00EE4219" w14:paraId="4E11AF4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06AD5310" w14:textId="77777777" w:rsidR="00EE4219" w:rsidRDefault="00167843">
            <w:r>
              <w:rPr>
                <w:noProof/>
              </w:rPr>
              <w:drawing>
                <wp:inline distT="0" distB="0" distL="0" distR="0" wp14:anchorId="6D37FA2D" wp14:editId="17857BB9">
                  <wp:extent cx="285750" cy="228600"/>
                  <wp:effectExtent l="0" t="95250" r="95250" b="95250"/>
                  <wp:docPr id="1907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7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42583C64" w14:textId="59C8CE8E" w:rsidR="00EE4219" w:rsidRDefault="00167843">
            <w:pPr>
              <w:spacing w:before="160" w:after="160"/>
              <w:ind w:left="855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 xml:space="preserve">Пример: Вы загружаете файл заявления о вынесении судебного </w:t>
            </w:r>
            <w:r>
              <w:rPr>
                <w:i/>
                <w:iCs/>
              </w:rPr>
              <w:lastRenderedPageBreak/>
              <w:t>приказа по конкретному должнику. Нужно:</w:t>
            </w:r>
            <w:r>
              <w:rPr>
                <w:rFonts w:ascii="Calibri" w:hAnsi="Calibri" w:cs="Calibri"/>
                <w:i/>
                <w:iCs/>
                <w:color w:val="404040"/>
              </w:rPr>
              <w:t xml:space="preserve"> </w:t>
            </w:r>
            <w:hyperlink w:anchor="8706c2df-2a24-44a3-ac59-e31718178292">
              <w:r>
                <w:rPr>
                  <w:i/>
                  <w:iCs/>
                  <w:u w:val="single"/>
                </w:rPr>
                <w:t>создать новый шаблон</w:t>
              </w:r>
            </w:hyperlink>
            <w:r>
              <w:rPr>
                <w:i/>
                <w:iCs/>
              </w:rPr>
              <w:t xml:space="preserve">, присвоить ему классификатор, выбрав из списка документов по умолчанию, и настроить переменные, чтобы в этот документ автоматически подставлялись данные любого должника, который </w:t>
            </w:r>
            <w:r>
              <w:rPr>
                <w:i/>
                <w:iCs/>
              </w:rPr>
              <w:t>будет выбран в разделе</w:t>
            </w:r>
            <w:r>
              <w:rPr>
                <w:rFonts w:ascii="Calibri" w:hAnsi="Calibri" w:cs="Calibri"/>
                <w:i/>
                <w:iCs/>
                <w:color w:val="404040"/>
              </w:rPr>
              <w:t xml:space="preserve"> </w:t>
            </w:r>
            <w:hyperlink r:id="rId1673">
              <w:r>
                <w:rPr>
                  <w:i/>
                  <w:iCs/>
                  <w:u w:val="single"/>
                </w:rPr>
                <w:t>«Работа с должниками»</w:t>
              </w:r>
            </w:hyperlink>
            <w:r>
              <w:rPr>
                <w:i/>
                <w:iCs/>
              </w:rPr>
              <w:t>.</w:t>
            </w:r>
          </w:p>
        </w:tc>
      </w:tr>
      <w:tr w:rsidR="00EE4219" w14:paraId="5D9E028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177E26AA" w14:textId="77777777" w:rsidR="00EE4219" w:rsidRDefault="00EE4219"/>
        </w:tc>
      </w:tr>
    </w:tbl>
    <w:p w14:paraId="11D2D1ED" w14:textId="07A90AD6" w:rsidR="00EE4219" w:rsidRDefault="00167843">
      <w:pPr>
        <w:spacing w:before="160" w:after="160"/>
      </w:pPr>
      <w:r>
        <w:t>Кроме использования готовых документов по умолчанию, Система предоставляет возможность создания собственных типов документов для различных типов производств (</w:t>
      </w:r>
      <w:r>
        <w:rPr>
          <w:b/>
          <w:bCs/>
        </w:rPr>
        <w:t>Досудебное, Судебное, Исполнительное</w:t>
      </w:r>
      <w:r>
        <w:t xml:space="preserve">). Созданные документы отображаются в категории </w:t>
      </w:r>
      <w:r>
        <w:rPr>
          <w:b/>
          <w:bCs/>
        </w:rPr>
        <w:t xml:space="preserve">«Документы по </w:t>
      </w:r>
      <w:r>
        <w:rPr>
          <w:b/>
          <w:bCs/>
        </w:rPr>
        <w:t>умолчанию»</w:t>
      </w:r>
      <w:r>
        <w:t>. Более подробно создание типа документа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8706c2df-2a24-44a3-ac59-e31718178292">
        <w:r>
          <w:rPr>
            <w:u w:val="single"/>
          </w:rPr>
          <w:t>«Создать новый тип документа».</w:t>
        </w:r>
      </w:hyperlink>
    </w:p>
    <w:p w14:paraId="5FCC3A60" w14:textId="64BA6C23" w:rsidR="00EE4219" w:rsidRDefault="00167843">
      <w:pPr>
        <w:spacing w:before="160" w:after="160"/>
      </w:pPr>
      <w:r>
        <w:t>Каждому типу документа присваивается шаблон, содержащий непосредственно сам документ с добавленны</w:t>
      </w:r>
      <w:r>
        <w:t>ми переменными, при помощи которых происходит автоматическая подстановка значений в документ (например,  </w:t>
      </w:r>
      <w:hyperlink r:id="rId1674" w:anchor="%7B%22component%22:%22debtor%22,%22payload%22:%7B%22id%22:3332706,%22productionType%22:%22judicial%22,%22isOrganization%22:false,%22name%22:%22Абдокова%20Вероника%20Николаевна%22,%22personalAccount%22:%222321588668%22,%22tableOffset%22:3%7D,%22common-tab%">
        <w:r>
          <w:rPr>
            <w:u w:val="single"/>
          </w:rPr>
          <w:t>данные конкретного должника, категория долга</w:t>
        </w:r>
      </w:hyperlink>
      <w:r>
        <w:rPr>
          <w:rFonts w:ascii="Calibri" w:hAnsi="Calibri" w:cs="Calibri"/>
          <w:color w:val="000000"/>
        </w:rPr>
        <w:t xml:space="preserve"> </w:t>
      </w:r>
      <w:r>
        <w:t>и пр). Используемый шаблон может быть как по умолчанию, так и созданный вручную. Более подробно работа с шаблонами описана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88282b7d-7298-49e5-a96c-34d4813fa27c">
        <w:r>
          <w:rPr>
            <w:u w:val="single"/>
          </w:rPr>
          <w:t>«Шаблоны».</w:t>
        </w:r>
      </w:hyperlink>
      <w:r>
        <w:rPr>
          <w:rFonts w:ascii="Calibri" w:hAnsi="Calibri" w:cs="Calibri"/>
          <w:color w:val="000000"/>
        </w:rPr>
        <w:t xml:space="preserve"> </w:t>
      </w:r>
      <w:r>
        <w:t> </w:t>
      </w:r>
    </w:p>
    <w:p w14:paraId="38E86771" w14:textId="77777777" w:rsidR="00EE4219" w:rsidRDefault="00167843">
      <w:pPr>
        <w:spacing w:before="160" w:after="160"/>
      </w:pPr>
      <w:r>
        <w:t xml:space="preserve">Шаблоны можно назначить в категориях </w:t>
      </w:r>
      <w:r>
        <w:rPr>
          <w:b/>
          <w:bCs/>
        </w:rPr>
        <w:t xml:space="preserve">«Документы по </w:t>
      </w:r>
      <w:r>
        <w:rPr>
          <w:b/>
          <w:bCs/>
        </w:rPr>
        <w:t>умолчанию», «Документы для участка мирового судьи», «Документы для участка районного суда».</w:t>
      </w:r>
    </w:p>
    <w:p w14:paraId="46D5297A" w14:textId="5ED35D3E" w:rsidR="00EE4219" w:rsidRDefault="00167843">
      <w:pPr>
        <w:spacing w:before="160" w:after="160"/>
      </w:pPr>
      <w:r>
        <w:t>Шаблоны и типы документов необходимы для автоматизации документооборота, в частности для автоматического формирования уникальных документов с конкретными данными дл</w:t>
      </w:r>
      <w:r>
        <w:t>я печати. Более подробно формирование документов для печати рассмотрено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2248870a-daac-4045-82f9-7f9b766691e4">
        <w:r>
          <w:rPr>
            <w:u w:val="single"/>
          </w:rPr>
          <w:t>«Печать документов».</w:t>
        </w:r>
      </w:hyperlink>
    </w:p>
    <w:p w14:paraId="7AA4F579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256A2017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959" w:name="48e6bbaa-b074-497f-bd47-4d5887e81953"/>
      <w:bookmarkEnd w:id="1959"/>
      <w:r>
        <w:rPr>
          <w:b/>
          <w:bCs/>
          <w:sz w:val="32"/>
          <w:szCs w:val="32"/>
        </w:rPr>
        <w:lastRenderedPageBreak/>
        <w:t>Логика работы модуля</w:t>
      </w:r>
    </w:p>
    <w:p w14:paraId="735DD304" w14:textId="77777777" w:rsidR="00EE4219" w:rsidRDefault="00167843">
      <w:pPr>
        <w:spacing w:before="160" w:after="160"/>
      </w:pPr>
      <w:r>
        <w:t>Основными инструментами, используемыми в работе модуля являются:</w:t>
      </w:r>
    </w:p>
    <w:p w14:paraId="7175374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Шаблон</w:t>
      </w:r>
    </w:p>
    <w:p w14:paraId="38D6EF0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Документ</w:t>
      </w:r>
    </w:p>
    <w:p w14:paraId="289C644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Тип документа</w:t>
      </w:r>
    </w:p>
    <w:p w14:paraId="12BF4931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Шаблон</w:t>
      </w:r>
      <w:r>
        <w:rPr>
          <w:rFonts w:ascii="Calibri" w:hAnsi="Calibri" w:cs="Calibri"/>
          <w:color w:val="000000"/>
        </w:rPr>
        <w:t xml:space="preserve"> </w:t>
      </w:r>
      <w:r>
        <w:t>– гибкий инструмент, позволяющий автоматизировать документооборот компании, размещать документы, подставлять в тело документа различные данные и переменные. Переменные необходимы для настройки автоматической подстановки данных в любой загруженный документ.</w:t>
      </w:r>
    </w:p>
    <w:p w14:paraId="4F679106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Документ</w:t>
      </w:r>
      <w:r>
        <w:rPr>
          <w:rFonts w:ascii="Calibri" w:hAnsi="Calibri" w:cs="Calibri"/>
          <w:color w:val="000000"/>
        </w:rPr>
        <w:t xml:space="preserve"> </w:t>
      </w:r>
      <w:r>
        <w:t>– непосредственный источник информации, использующийся для автоматизации и участвующий в документообороте компании (например заявление, ходатайство, иск, жалоба и пр.)</w:t>
      </w:r>
    </w:p>
    <w:p w14:paraId="5333842C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Тип документа</w:t>
      </w:r>
      <w:r>
        <w:rPr>
          <w:rFonts w:ascii="Calibri" w:hAnsi="Calibri" w:cs="Calibri"/>
          <w:color w:val="000000"/>
        </w:rPr>
        <w:t xml:space="preserve"> </w:t>
      </w:r>
      <w:r>
        <w:t xml:space="preserve">– идентификатор документа к той или иной категории судебных дел </w:t>
      </w:r>
      <w:r>
        <w:t>(например «Документы жилищного учета», «Заявление о вынесении судебного приказа» и пр.)</w:t>
      </w:r>
    </w:p>
    <w:p w14:paraId="7A626286" w14:textId="6DAD0E41" w:rsidR="00EE4219" w:rsidRDefault="00167843">
      <w:pPr>
        <w:spacing w:before="160" w:after="160"/>
      </w:pPr>
      <w:r>
        <w:t>Эти три компонента взаимодействуют между собой по следующей схеме (</w:t>
      </w:r>
      <w:hyperlink w:anchor="cap_7bfd14b5-d122-465a-9b8b-2c836e57365c">
        <w:r>
          <w:t>Рис.1</w:t>
        </w:r>
      </w:hyperlink>
      <w:r>
        <w:t>):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596138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6AA704" w14:textId="77777777" w:rsidR="00EE4219" w:rsidRDefault="00167843">
            <w:pPr>
              <w:spacing w:line="240" w:lineRule="auto"/>
              <w:jc w:val="center"/>
            </w:pPr>
            <w:bookmarkStart w:id="1960" w:name="cap_7bfd14b5-d122-465a-9b8b-2c836e57365c"/>
            <w:bookmarkEnd w:id="1960"/>
            <w:r>
              <w:rPr>
                <w:noProof/>
              </w:rPr>
              <w:drawing>
                <wp:inline distT="0" distB="0" distL="0" distR="0" wp14:anchorId="76E826EB" wp14:editId="432A06D9">
                  <wp:extent cx="5667375" cy="2905125"/>
                  <wp:effectExtent l="0" t="0" r="0" b="0"/>
                  <wp:docPr id="1908" name="drex_module_39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" name="drex_module_39_1_custom.png"/>
                          <pic:cNvPicPr/>
                        </pic:nvPicPr>
                        <pic:blipFill>
                          <a:blip r:embed="rId16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90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669248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77078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 xml:space="preserve">Схема взаимодействия </w:t>
            </w:r>
            <w:r>
              <w:rPr>
                <w:i/>
                <w:iCs/>
              </w:rPr>
              <w:t>компонентов модуля</w:t>
            </w:r>
          </w:p>
        </w:tc>
      </w:tr>
    </w:tbl>
    <w:p w14:paraId="4AAA4DDE" w14:textId="2308C1AF" w:rsidR="00EE4219" w:rsidRDefault="00167843">
      <w:pPr>
        <w:spacing w:before="160" w:after="160"/>
      </w:pPr>
      <w:r>
        <w:lastRenderedPageBreak/>
        <w:t>Документ создается, импортируется, редактируется, наполняется переменными непосредственно в теле шаблона. Там же ему присваивается соответствующий тип из базы типов документов. База типов документов представлена на главной странице Конструктора и представл</w:t>
      </w:r>
      <w:r>
        <w:t>яет собой типы документов по умолчанию и созданные вручную типы документов. Более подробно о выборе типа документа в шаблоне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8706c2df-2a24-44a3-ac59-e31718178292">
        <w:r>
          <w:rPr>
            <w:u w:val="single"/>
          </w:rPr>
          <w:t>«Создание шаблона».</w:t>
        </w:r>
      </w:hyperlink>
    </w:p>
    <w:p w14:paraId="027A11CC" w14:textId="77777777" w:rsidR="00EE4219" w:rsidRDefault="00167843">
      <w:pPr>
        <w:spacing w:before="160" w:after="160"/>
      </w:pPr>
      <w:r>
        <w:t>Далее следует детальное рассмотрен</w:t>
      </w:r>
      <w:r>
        <w:t>ие работы элементов Конструктора.</w:t>
      </w:r>
    </w:p>
    <w:p w14:paraId="200971EA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2563D755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61" w:name="413574e6-7889-4ebd-98db-506c8c20e398"/>
      <w:bookmarkEnd w:id="1961"/>
      <w:r>
        <w:rPr>
          <w:b/>
          <w:bCs/>
          <w:sz w:val="36"/>
          <w:szCs w:val="36"/>
        </w:rPr>
        <w:lastRenderedPageBreak/>
        <w:t>Главная страница</w:t>
      </w:r>
    </w:p>
    <w:p w14:paraId="0248A0A3" w14:textId="77777777" w:rsidR="00EE4219" w:rsidRDefault="00167843">
      <w:pPr>
        <w:spacing w:before="160" w:after="160"/>
      </w:pPr>
      <w:r>
        <w:t xml:space="preserve">На главной странице представлена база типов документов для трёх видов делопроизводств – </w:t>
      </w:r>
      <w:r>
        <w:rPr>
          <w:b/>
          <w:bCs/>
        </w:rPr>
        <w:t>Досудебного, Судебного, Исполнительного.</w:t>
      </w:r>
    </w:p>
    <w:p w14:paraId="37474F01" w14:textId="21FB29F9" w:rsidR="00EE4219" w:rsidRDefault="00167843">
      <w:pPr>
        <w:spacing w:before="160" w:after="160"/>
      </w:pPr>
      <w:r>
        <w:t>Фильтр переключения видов делопроизводств находится в правом верхнем углу</w:t>
      </w:r>
      <w:r>
        <w:t xml:space="preserve"> экрана (</w:t>
      </w:r>
      <w:hyperlink w:anchor="cap_0440e7a0-65de-4f7d-807a-dd54555a5964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7211CF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5AE9F46" w14:textId="77777777" w:rsidR="00EE4219" w:rsidRDefault="00167843">
            <w:pPr>
              <w:spacing w:line="240" w:lineRule="auto"/>
              <w:jc w:val="center"/>
            </w:pPr>
            <w:bookmarkStart w:id="1962" w:name="cap_0440e7a0-65de-4f7d-807a-dd54555a5964"/>
            <w:bookmarkEnd w:id="1962"/>
            <w:r>
              <w:rPr>
                <w:noProof/>
              </w:rPr>
              <w:drawing>
                <wp:inline distT="0" distB="0" distL="0" distR="0" wp14:anchorId="3E5587E0" wp14:editId="724A7C6E">
                  <wp:extent cx="5667375" cy="2457450"/>
                  <wp:effectExtent l="0" t="0" r="0" b="0"/>
                  <wp:docPr id="1909" name="drex_module_40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9" name="drex_module_40_custom.png"/>
                          <pic:cNvPicPr/>
                        </pic:nvPicPr>
                        <pic:blipFill>
                          <a:blip r:embed="rId1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45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399021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61161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Выбор типа делопроизводства</w:t>
            </w:r>
          </w:p>
        </w:tc>
      </w:tr>
    </w:tbl>
    <w:p w14:paraId="3FF2EE3F" w14:textId="01A30C3D" w:rsidR="00EE4219" w:rsidRDefault="00167843">
      <w:pPr>
        <w:spacing w:before="160" w:after="160"/>
      </w:pPr>
      <w:r>
        <w:t>Каждому типу делопроизводства соответствует свой отдельный набор</w:t>
      </w:r>
      <w:r>
        <w:rPr>
          <w:rFonts w:ascii="Calibri" w:hAnsi="Calibri" w:cs="Calibri"/>
          <w:color w:val="000000"/>
        </w:rPr>
        <w:t xml:space="preserve"> </w:t>
      </w:r>
      <w:hyperlink w:anchor="0390bb6d-1477-4dd3-9b84-790d39a5dfe1">
        <w:r>
          <w:rPr>
            <w:u w:val="single"/>
          </w:rPr>
          <w:t>документов по умолчанию</w:t>
        </w:r>
      </w:hyperlink>
      <w:r>
        <w:t>,</w:t>
      </w:r>
      <w:r>
        <w:rPr>
          <w:rFonts w:ascii="Calibri" w:hAnsi="Calibri" w:cs="Calibri"/>
          <w:color w:val="000000"/>
        </w:rPr>
        <w:t xml:space="preserve"> </w:t>
      </w:r>
      <w:hyperlink w:anchor="7778da3d-321b-4c1a-a923-0407fa1310ac">
        <w:r>
          <w:rPr>
            <w:u w:val="single"/>
          </w:rPr>
          <w:t>документов для участка мирового судьи</w:t>
        </w:r>
      </w:hyperlink>
      <w:r>
        <w:t>,</w:t>
      </w:r>
      <w:r>
        <w:rPr>
          <w:rFonts w:ascii="Calibri" w:hAnsi="Calibri" w:cs="Calibri"/>
          <w:color w:val="000000"/>
        </w:rPr>
        <w:t xml:space="preserve"> </w:t>
      </w:r>
      <w:hyperlink w:anchor="cbe9e952-96bc-466d-a52b-eb9b6238a7e1">
        <w:r>
          <w:rPr>
            <w:u w:val="single"/>
          </w:rPr>
          <w:t>документов для участка районного суда</w:t>
        </w:r>
      </w:hyperlink>
      <w:r>
        <w:rPr>
          <w:rFonts w:ascii="Calibri" w:hAnsi="Calibri" w:cs="Calibri"/>
          <w:color w:val="000000"/>
        </w:rPr>
        <w:t xml:space="preserve"> </w:t>
      </w:r>
      <w:r>
        <w:t>(список участков мировых и районных судов загружается автоматически в зависимости от выбранного типа производства).</w:t>
      </w:r>
    </w:p>
    <w:p w14:paraId="65AACD50" w14:textId="77777777" w:rsidR="00EE4219" w:rsidRDefault="00167843">
      <w:pPr>
        <w:spacing w:before="160" w:after="160"/>
      </w:pPr>
      <w:r>
        <w:t>Документы по умолчанию являются частью любого</w:t>
      </w:r>
      <w:r>
        <w:t xml:space="preserve"> пользовательского профиля Системы.</w:t>
      </w:r>
    </w:p>
    <w:p w14:paraId="64935B83" w14:textId="77777777" w:rsidR="00EE4219" w:rsidRDefault="00167843">
      <w:pPr>
        <w:spacing w:before="160" w:after="160"/>
      </w:pPr>
      <w:r>
        <w:t xml:space="preserve">Кроме использования документов по умолчанию, есть возможность создавать уникальные типы документов, воспользовавшись опцией «Создать новый тип документа» в левой верхней части экрана. </w:t>
      </w:r>
    </w:p>
    <w:p w14:paraId="042AAE8C" w14:textId="77777777" w:rsidR="00EE4219" w:rsidRDefault="00EE4219">
      <w:pPr>
        <w:spacing w:before="160" w:after="160"/>
        <w:jc w:val="center"/>
        <w:rPr>
          <w:u w:val="single"/>
        </w:rPr>
      </w:pPr>
    </w:p>
    <w:p w14:paraId="7476F14B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Пример 1. Создание нового типа док</w:t>
      </w:r>
      <w:r>
        <w:rPr>
          <w:i/>
          <w:iCs/>
        </w:rPr>
        <w:t>умента (видео):</w:t>
      </w:r>
    </w:p>
    <w:p w14:paraId="1213D28B" w14:textId="4A27252F" w:rsidR="00EE4219" w:rsidRDefault="00167843">
      <w:pPr>
        <w:spacing w:before="160" w:after="160"/>
      </w:pPr>
      <w:r>
        <w:t>Каждому типу документа присваивается шаблон, содержащий непосредственно сам документ с добавленными переменными, при помощи которых происходит автоматическая подстановка значений в документ (например</w:t>
      </w:r>
      <w:r>
        <w:rPr>
          <w:rFonts w:ascii="Calibri" w:hAnsi="Calibri" w:cs="Calibri"/>
          <w:color w:val="000000"/>
        </w:rPr>
        <w:t xml:space="preserve"> </w:t>
      </w:r>
      <w:hyperlink r:id="rId1677" w:anchor="%7B%22component%22:%22debtor%22,%22payload%22:%7B%22id%22:3332706,%22productionType%22:%22judicial%22,%22isOrganization%22:false,%22name%22:%22Абдокова%20Вероника%20Николаевна%22,%22personalAccount%22:%222321588668%22,%22tableOffset%22:3%7D,%22common-tab%">
        <w:r>
          <w:rPr>
            <w:u w:val="single"/>
          </w:rPr>
          <w:t xml:space="preserve">данные </w:t>
        </w:r>
        <w:r>
          <w:rPr>
            <w:u w:val="single"/>
          </w:rPr>
          <w:lastRenderedPageBreak/>
          <w:t>конкретного должника, категория долга</w:t>
        </w:r>
      </w:hyperlink>
      <w:r>
        <w:rPr>
          <w:rFonts w:ascii="Calibri" w:hAnsi="Calibri" w:cs="Calibri"/>
          <w:color w:val="000000"/>
        </w:rPr>
        <w:t xml:space="preserve"> </w:t>
      </w:r>
      <w:r>
        <w:t>и пр). Используемый шаблон может быть как по умолчанию, так и созданный вручную. Более подробно работа с шаблонами описана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88282b7d-7298-49e5-a96c-34d4813fa27c">
        <w:r>
          <w:rPr>
            <w:u w:val="single"/>
          </w:rPr>
          <w:t>«Шаблоны».</w:t>
        </w:r>
      </w:hyperlink>
      <w:r>
        <w:rPr>
          <w:rFonts w:ascii="Calibri" w:hAnsi="Calibri" w:cs="Calibri"/>
          <w:color w:val="000000"/>
        </w:rPr>
        <w:t xml:space="preserve"> </w:t>
      </w:r>
      <w:r>
        <w:t> </w:t>
      </w:r>
    </w:p>
    <w:p w14:paraId="1D80E18F" w14:textId="77777777" w:rsidR="00EE4219" w:rsidRDefault="00167843">
      <w:pPr>
        <w:spacing w:before="160" w:after="160"/>
      </w:pPr>
      <w:r>
        <w:t>Шаблоны можно назначить в категориях «</w:t>
      </w:r>
      <w:r>
        <w:rPr>
          <w:b/>
          <w:bCs/>
        </w:rPr>
        <w:t>Документы по умолчанию», «Документы для участка мирового судьи», «Документы для участка районного суда»</w:t>
      </w:r>
      <w:r>
        <w:t>.</w:t>
      </w:r>
    </w:p>
    <w:p w14:paraId="7459F43A" w14:textId="20EF90EE" w:rsidR="00EE4219" w:rsidRDefault="00167843">
      <w:pPr>
        <w:spacing w:before="160" w:after="160"/>
      </w:pPr>
      <w:r>
        <w:t>Шаблоны и типы документов необходимы для автоматизации документооборота, в частности для авто</w:t>
      </w:r>
      <w:r>
        <w:t>матического формирования уникальных документов с конкретными данными</w:t>
      </w:r>
      <w:r>
        <w:rPr>
          <w:rFonts w:ascii="Calibri" w:hAnsi="Calibri" w:cs="Calibri"/>
          <w:color w:val="000000"/>
        </w:rPr>
        <w:t xml:space="preserve"> </w:t>
      </w:r>
      <w:hyperlink r:id="rId1678" w:anchor="%7B%22component%22:%22debtor%22,%22payload%22:%7B%22id%22:3332706,%22productionType%22:%22judicial%22,%22isOrganization%22:false,%22name%22:%22Абдокова%20Вероника%20Николаевна%22,%22personalAccount%22:%222321588668%22,%22tableOffset%22:3%7D,%22common-tab%">
        <w:r>
          <w:rPr>
            <w:u w:val="single"/>
          </w:rPr>
          <w:t>выбранного должника</w:t>
        </w:r>
      </w:hyperlink>
      <w:r>
        <w:rPr>
          <w:rFonts w:ascii="Calibri" w:hAnsi="Calibri" w:cs="Calibri"/>
          <w:color w:val="000000"/>
        </w:rPr>
        <w:t xml:space="preserve"> </w:t>
      </w:r>
      <w:r>
        <w:t> для печати. Более подробно формирование документов для печати рассмотрено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2248870a-daac-4045-82f9-7f9b766691e4">
        <w:r>
          <w:rPr>
            <w:u w:val="single"/>
          </w:rPr>
          <w:t>«Печать документов».</w:t>
        </w:r>
      </w:hyperlink>
    </w:p>
    <w:p w14:paraId="39FB47A3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77F807B6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963" w:name="0390bb6d-1477-4dd3-9b84-790d39a5dfe1"/>
      <w:bookmarkEnd w:id="1963"/>
      <w:r>
        <w:rPr>
          <w:b/>
          <w:bCs/>
          <w:sz w:val="32"/>
          <w:szCs w:val="32"/>
        </w:rPr>
        <w:lastRenderedPageBreak/>
        <w:t>Доку</w:t>
      </w:r>
      <w:r>
        <w:rPr>
          <w:b/>
          <w:bCs/>
          <w:sz w:val="32"/>
          <w:szCs w:val="32"/>
        </w:rPr>
        <w:t>менты по умолчанию</w:t>
      </w:r>
    </w:p>
    <w:p w14:paraId="014CC69C" w14:textId="77777777" w:rsidR="00EE4219" w:rsidRDefault="00167843">
      <w:pPr>
        <w:spacing w:before="160" w:after="160"/>
      </w:pPr>
      <w:r>
        <w:t>Документы по умолчанию являются базой типов документов, которая используется в шаблоне. Они являются идентификаторами конкретного загруженного документа.</w:t>
      </w:r>
    </w:p>
    <w:p w14:paraId="796BFAF4" w14:textId="2197BDC0" w:rsidR="00EE4219" w:rsidRDefault="00167843">
      <w:pPr>
        <w:spacing w:before="160" w:after="160"/>
      </w:pPr>
      <w:r>
        <w:t>Каждому документу по умолчанию автоматически присвоен шаблон по умолчанию. Его можн</w:t>
      </w:r>
      <w:r>
        <w:t>о изменить, выбрав свой шаблон в выпадающем списке напротив каждого документа. (</w:t>
      </w:r>
      <w:hyperlink w:anchor="cap_a74fb93e-cef3-49a3-84fc-7914aaf1f40c">
        <w:r>
          <w:rPr>
            <w:rFonts w:ascii="Calibri" w:hAnsi="Calibri" w:cs="Calibri"/>
            <w:color w:val="000000"/>
          </w:rP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72AA0B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8749E5" w14:textId="77777777" w:rsidR="00EE4219" w:rsidRDefault="00167843">
            <w:pPr>
              <w:spacing w:line="240" w:lineRule="auto"/>
              <w:jc w:val="center"/>
            </w:pPr>
            <w:bookmarkStart w:id="1964" w:name="cap_a74fb93e-cef3-49a3-84fc-7914aaf1f40c"/>
            <w:bookmarkEnd w:id="1964"/>
            <w:r>
              <w:rPr>
                <w:noProof/>
              </w:rPr>
              <w:drawing>
                <wp:inline distT="0" distB="0" distL="0" distR="0" wp14:anchorId="2E9482EB" wp14:editId="126F4E0F">
                  <wp:extent cx="5667375" cy="628650"/>
                  <wp:effectExtent l="0" t="0" r="0" b="0"/>
                  <wp:docPr id="1910" name="drex_module_40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0" name="drex_module_40_1_custom.png"/>
                          <pic:cNvPicPr/>
                        </pic:nvPicPr>
                        <pic:blipFill>
                          <a:blip r:embed="rId16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82A497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9658EF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Выбор шаблона</w:t>
            </w:r>
          </w:p>
        </w:tc>
      </w:tr>
    </w:tbl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03D59DF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  <w:jc w:val="center"/>
        </w:trPr>
        <w:tc>
          <w:tcPr>
            <w:tcW w:w="0" w:type="auto"/>
            <w:gridSpan w:val="2"/>
          </w:tcPr>
          <w:p w14:paraId="09510265" w14:textId="77777777" w:rsidR="00EE4219" w:rsidRDefault="00EE4219"/>
        </w:tc>
      </w:tr>
      <w:tr w:rsidR="00EE4219" w14:paraId="784549B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35197B7F" w14:textId="77777777" w:rsidR="00EE4219" w:rsidRDefault="00167843">
            <w:r>
              <w:rPr>
                <w:noProof/>
              </w:rPr>
              <w:drawing>
                <wp:inline distT="0" distB="0" distL="0" distR="0" wp14:anchorId="53126360" wp14:editId="037B301F">
                  <wp:extent cx="285750" cy="228600"/>
                  <wp:effectExtent l="0" t="95250" r="95250" b="95250"/>
                  <wp:docPr id="1911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1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2DA39985" w14:textId="77777777" w:rsidR="00EE4219" w:rsidRDefault="00167843">
            <w:pPr>
              <w:spacing w:before="160" w:after="160"/>
              <w:ind w:left="855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Шаблон нужен для того, чтобы Система смогла распознать загруженный документ, идентифицировать его и подставить данные любого должника.</w:t>
            </w:r>
          </w:p>
        </w:tc>
      </w:tr>
      <w:tr w:rsidR="00EE4219" w14:paraId="31AC17A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  <w:jc w:val="center"/>
        </w:trPr>
        <w:tc>
          <w:tcPr>
            <w:tcW w:w="0" w:type="auto"/>
            <w:gridSpan w:val="2"/>
          </w:tcPr>
          <w:p w14:paraId="152B1AB4" w14:textId="77777777" w:rsidR="00EE4219" w:rsidRDefault="00EE4219"/>
        </w:tc>
      </w:tr>
    </w:tbl>
    <w:p w14:paraId="321508BD" w14:textId="0B6F953F" w:rsidR="00EE4219" w:rsidRDefault="00167843">
      <w:pPr>
        <w:spacing w:before="160" w:after="160"/>
      </w:pPr>
      <w:r>
        <w:t>Чтобы шаблон, созданный вручную, был доступен для выбора, его нужно создать. Создание шаблона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8706c2df-2a24-44a3-ac59-e31718178292">
        <w:r>
          <w:rPr>
            <w:u w:val="single"/>
          </w:rPr>
          <w:t>«Создание шаблона».</w:t>
        </w:r>
      </w:hyperlink>
      <w:r>
        <w:rPr>
          <w:rFonts w:ascii="Calibri" w:hAnsi="Calibri" w:cs="Calibri"/>
          <w:color w:val="000000"/>
        </w:rPr>
        <w:t xml:space="preserve"> </w:t>
      </w:r>
      <w:r>
        <w:t>Также, его можно изменить. Описание в разделе</w:t>
      </w:r>
      <w:r>
        <w:rPr>
          <w:rFonts w:ascii="Calibri" w:hAnsi="Calibri" w:cs="Calibri"/>
          <w:color w:val="000000"/>
        </w:rPr>
        <w:t xml:space="preserve"> </w:t>
      </w:r>
      <w:hyperlink w:anchor="8baf068a-750c-41c1-ab9c-eceecc084f82">
        <w:r>
          <w:rPr>
            <w:u w:val="single"/>
          </w:rPr>
          <w:t>«Редактирование шаблона».</w:t>
        </w:r>
      </w:hyperlink>
    </w:p>
    <w:p w14:paraId="6BFCF9AC" w14:textId="52BD3C12" w:rsidR="00EE4219" w:rsidRDefault="00167843">
      <w:pPr>
        <w:spacing w:before="160" w:after="160"/>
      </w:pPr>
      <w:r>
        <w:t>Каждому типу документа доступен один вариант шаблона по умолчанию для этого типа документа. (</w:t>
      </w:r>
      <w:hyperlink w:anchor="cap_799dba00-84ce-4211-b29e-42400edf4e88">
        <w: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CB4108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033278" w14:textId="77777777" w:rsidR="00EE4219" w:rsidRDefault="00167843">
            <w:pPr>
              <w:spacing w:line="240" w:lineRule="auto"/>
              <w:jc w:val="center"/>
            </w:pPr>
            <w:bookmarkStart w:id="1965" w:name="cap_799dba00-84ce-4211-b29e-42400edf4e88"/>
            <w:bookmarkEnd w:id="1965"/>
            <w:r>
              <w:rPr>
                <w:noProof/>
              </w:rPr>
              <w:drawing>
                <wp:inline distT="0" distB="0" distL="0" distR="0" wp14:anchorId="27F1CB5D" wp14:editId="021367CF">
                  <wp:extent cx="5667375" cy="685800"/>
                  <wp:effectExtent l="0" t="0" r="0" b="0"/>
                  <wp:docPr id="1912" name="drex_module_40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2" name="drex_module_40_1_custom_2.png"/>
                          <pic:cNvPicPr/>
                        </pic:nvPicPr>
                        <pic:blipFill>
                          <a:blip r:embed="rId1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8445D1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EA798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Выбор шаблона для документа по умолчанию</w:t>
            </w:r>
          </w:p>
        </w:tc>
      </w:tr>
    </w:tbl>
    <w:p w14:paraId="61B45F12" w14:textId="40B6627E" w:rsidR="00EE4219" w:rsidRDefault="00167843">
      <w:pPr>
        <w:spacing w:before="160" w:after="160"/>
      </w:pPr>
      <w:r>
        <w:t>Удалить типы документов можно, воспользовавшись кнопкой «Х» справа от выбора шаблона. Удалить можно только типы документов, созданные вручную. Типы документов по умолчанию удалить нельзя (кнопка «Х» не активна). (</w:t>
      </w:r>
      <w:hyperlink w:anchor="cap_7178e295-760b-4b2f-9fbf-071b3ef886d9">
        <w:r>
          <w:t>Рис.3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560F35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B03152" w14:textId="77777777" w:rsidR="00EE4219" w:rsidRDefault="00167843">
            <w:pPr>
              <w:spacing w:line="240" w:lineRule="auto"/>
              <w:jc w:val="center"/>
            </w:pPr>
            <w:bookmarkStart w:id="1966" w:name="cap_7178e295-760b-4b2f-9fbf-071b3ef886d9"/>
            <w:bookmarkEnd w:id="1966"/>
            <w:r>
              <w:rPr>
                <w:noProof/>
              </w:rPr>
              <w:lastRenderedPageBreak/>
              <w:drawing>
                <wp:inline distT="0" distB="0" distL="0" distR="0" wp14:anchorId="3D822C71" wp14:editId="45EFC664">
                  <wp:extent cx="5667375" cy="1171575"/>
                  <wp:effectExtent l="0" t="0" r="0" b="0"/>
                  <wp:docPr id="1913" name="drex_module_40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3" name="drex_module_40_1_custom_3.png"/>
                          <pic:cNvPicPr/>
                        </pic:nvPicPr>
                        <pic:blipFill>
                          <a:blip r:embed="rId16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F9E3C5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639D80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Удаление типа документа</w:t>
            </w:r>
          </w:p>
        </w:tc>
      </w:tr>
    </w:tbl>
    <w:p w14:paraId="047DFE20" w14:textId="40C06546" w:rsidR="00EE4219" w:rsidRDefault="00167843">
      <w:pPr>
        <w:spacing w:before="160" w:after="160"/>
      </w:pPr>
      <w:r>
        <w:t>Также, есть возможность вывода на печать необходимого типа документа. Нужно активировать кнопку «Выводить на печать» напротив документа. Кнопка вывода на печать доступна только для типов документ</w:t>
      </w:r>
      <w:r>
        <w:t>ов, созданных вручную. Типы документов по умолчанию уже преднастроены Системой и готовы к печати. Свойства печати и группировка типов документов по умолчанию описаны в разделе</w:t>
      </w:r>
      <w:r>
        <w:rPr>
          <w:rFonts w:ascii="Calibri" w:hAnsi="Calibri" w:cs="Calibri"/>
          <w:color w:val="000000"/>
        </w:rPr>
        <w:t xml:space="preserve"> </w:t>
      </w:r>
      <w:hyperlink w:anchor="2248870a-daac-4045-82f9-7f9b766691e4">
        <w:r>
          <w:rPr>
            <w:u w:val="single"/>
          </w:rPr>
          <w:t>«Печать документов».</w:t>
        </w:r>
      </w:hyperlink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7a62c1e7-35be-4377-8a45-09caa59f9acd">
        <w:r>
          <w:t>Рис.4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13E6C89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  <w:jc w:val="center"/>
        </w:trPr>
        <w:tc>
          <w:tcPr>
            <w:tcW w:w="0" w:type="auto"/>
            <w:gridSpan w:val="2"/>
          </w:tcPr>
          <w:p w14:paraId="708AB24B" w14:textId="77777777" w:rsidR="00EE4219" w:rsidRDefault="00EE4219"/>
        </w:tc>
      </w:tr>
      <w:tr w:rsidR="00EE4219" w14:paraId="0F483CC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17A9ADCF" w14:textId="77777777" w:rsidR="00EE4219" w:rsidRDefault="00167843">
            <w:r>
              <w:rPr>
                <w:noProof/>
              </w:rPr>
              <w:drawing>
                <wp:inline distT="0" distB="0" distL="0" distR="0" wp14:anchorId="1A9AC4EB" wp14:editId="3E813600">
                  <wp:extent cx="285750" cy="228600"/>
                  <wp:effectExtent l="0" t="95250" r="95250" b="95250"/>
                  <wp:docPr id="1914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4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637DA215" w14:textId="77777777" w:rsidR="00EE4219" w:rsidRDefault="00167843">
            <w:pPr>
              <w:spacing w:before="160" w:after="160"/>
              <w:ind w:left="855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Важно: Типы документов, созданные вручную, при печати могут выступать только как приложения к типам документов по умолчанию.</w:t>
            </w:r>
          </w:p>
          <w:p w14:paraId="65BFEF32" w14:textId="2FFA08DF" w:rsidR="00EE4219" w:rsidRDefault="00167843">
            <w:pPr>
              <w:spacing w:before="160" w:after="160"/>
              <w:ind w:left="855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Пример: Вы вручную создали тип документа, создали документ, назначили переменные, привязали к шаблону. Это не будет основным докуме</w:t>
            </w:r>
            <w:r>
              <w:rPr>
                <w:i/>
                <w:iCs/>
              </w:rPr>
              <w:t>нтом. При печати он будет выступать как приложение. Подробнее в разделе</w:t>
            </w:r>
            <w:r>
              <w:rPr>
                <w:rFonts w:ascii="Calibri" w:hAnsi="Calibri" w:cs="Calibri"/>
                <w:i/>
                <w:iCs/>
                <w:color w:val="404040"/>
              </w:rPr>
              <w:t xml:space="preserve"> </w:t>
            </w:r>
            <w:hyperlink w:anchor="72d98c16-e858-44af-a7ee-47d539bbac16">
              <w:r>
                <w:rPr>
                  <w:i/>
                  <w:iCs/>
                  <w:u w:val="single"/>
                </w:rPr>
                <w:t>Печать созданных документов</w:t>
              </w:r>
            </w:hyperlink>
          </w:p>
        </w:tc>
      </w:tr>
      <w:tr w:rsidR="00EE4219" w14:paraId="4F2D15B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  <w:jc w:val="center"/>
        </w:trPr>
        <w:tc>
          <w:tcPr>
            <w:tcW w:w="0" w:type="auto"/>
            <w:gridSpan w:val="2"/>
          </w:tcPr>
          <w:p w14:paraId="614FD862" w14:textId="77777777" w:rsidR="00EE4219" w:rsidRDefault="00EE4219"/>
        </w:tc>
      </w:tr>
    </w:tbl>
    <w:p w14:paraId="0FA81AAE" w14:textId="77777777" w:rsidR="00EE4219" w:rsidRDefault="00167843">
      <w:pPr>
        <w:spacing w:before="160" w:after="160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51A71C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1433F7" w14:textId="77777777" w:rsidR="00EE4219" w:rsidRDefault="00167843">
            <w:pPr>
              <w:spacing w:line="240" w:lineRule="auto"/>
              <w:jc w:val="center"/>
              <w:rPr>
                <w:rFonts w:ascii="Calibri" w:hAnsi="Calibri" w:cs="Calibri"/>
                <w:color w:val="000000"/>
              </w:rPr>
            </w:pPr>
            <w:bookmarkStart w:id="1967" w:name="cap_7a62c1e7-35be-4377-8a45-09caa59f9acd"/>
            <w:bookmarkEnd w:id="1967"/>
            <w:r>
              <w:rPr>
                <w:rFonts w:ascii="Calibri" w:hAnsi="Calibri" w:cs="Calibri"/>
                <w:noProof/>
                <w:color w:val="000000"/>
              </w:rPr>
              <w:drawing>
                <wp:inline distT="0" distB="0" distL="0" distR="0" wp14:anchorId="7E01748A" wp14:editId="18E0CA78">
                  <wp:extent cx="5667375" cy="523875"/>
                  <wp:effectExtent l="0" t="0" r="0" b="0"/>
                  <wp:docPr id="1915" name="drex_module_40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5" name="drex_module_40_1_custom_4.png"/>
                          <pic:cNvPicPr/>
                        </pic:nvPicPr>
                        <pic:blipFill>
                          <a:blip r:embed="rId16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7241A4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8AEFF3" w14:textId="77777777" w:rsidR="00EE4219" w:rsidRDefault="00167843">
            <w:pPr>
              <w:spacing w:before="160" w:after="16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Рис.4 </w:t>
            </w:r>
            <w:r>
              <w:rPr>
                <w:i/>
                <w:iCs/>
              </w:rPr>
              <w:t>Вывод на печать</w:t>
            </w:r>
          </w:p>
        </w:tc>
      </w:tr>
    </w:tbl>
    <w:p w14:paraId="0F106624" w14:textId="26330FB5" w:rsidR="00EE4219" w:rsidRDefault="00167843">
      <w:pPr>
        <w:spacing w:before="160" w:after="160"/>
      </w:pPr>
      <w:r>
        <w:t>(работа с типами документов по умолчанию и шаблонами для формирования документов для печати рассмотрена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f6029628-7465-46f2-a562-003bd15e8810">
        <w:r>
          <w:rPr>
            <w:u w:val="single"/>
          </w:rPr>
          <w:t>«Печать документов по умолчанию»</w:t>
        </w:r>
      </w:hyperlink>
      <w:r>
        <w:t>)</w:t>
      </w:r>
    </w:p>
    <w:p w14:paraId="032B38D7" w14:textId="77777777" w:rsidR="00EE4219" w:rsidRDefault="00167843">
      <w:pPr>
        <w:spacing w:before="160" w:after="160"/>
      </w:pPr>
      <w:r>
        <w:t>Как говорилось выше, каждому типу делопроизводств</w:t>
      </w:r>
      <w:r>
        <w:t>а соответствует свой отдельный набор документов по умолчанию. Ниже приведен список документов для каждого типа производства:</w:t>
      </w:r>
    </w:p>
    <w:p w14:paraId="2C3047B4" w14:textId="77777777" w:rsidR="00EE4219" w:rsidRDefault="00167843">
      <w:pPr>
        <w:spacing w:before="160" w:after="160"/>
      </w:pPr>
      <w:r>
        <w:lastRenderedPageBreak/>
        <w:t> </w:t>
      </w:r>
      <w:r>
        <w:br w:type="page"/>
      </w:r>
    </w:p>
    <w:p w14:paraId="533B95B0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968" w:name="9b08a75f-a4e6-47d7-a44c-1b9a3ccc2289"/>
      <w:bookmarkEnd w:id="1968"/>
      <w:r>
        <w:rPr>
          <w:b/>
          <w:bCs/>
          <w:sz w:val="28"/>
          <w:szCs w:val="28"/>
        </w:rPr>
        <w:lastRenderedPageBreak/>
        <w:t>Досудебное производство</w:t>
      </w:r>
    </w:p>
    <w:p w14:paraId="2FEA74DA" w14:textId="77777777" w:rsidR="00EE4219" w:rsidRDefault="00167843">
      <w:pPr>
        <w:spacing w:before="160" w:after="160"/>
      </w:pPr>
      <w:r>
        <w:t>Список документов по умолчанию:</w:t>
      </w:r>
    </w:p>
    <w:p w14:paraId="5091A8F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1-е Досудебное требование \ Претензия.</w:t>
      </w:r>
    </w:p>
    <w:p w14:paraId="7F0BB01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2-е Досудебное требование \ Претензия.</w:t>
      </w:r>
    </w:p>
    <w:p w14:paraId="7E6E800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3-е Досудебное требование \ Претензия.</w:t>
      </w:r>
    </w:p>
    <w:p w14:paraId="7033409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E-mail-уведомление о наличии задолженности.</w:t>
      </w:r>
    </w:p>
    <w:p w14:paraId="794116C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Досудебное требование \ Претензия.</w:t>
      </w:r>
    </w:p>
    <w:p w14:paraId="5112AB6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Заявление </w:t>
      </w:r>
      <w:r>
        <w:t>о вынесении судебного приказа.</w:t>
      </w:r>
    </w:p>
    <w:p w14:paraId="544563C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Претензия уклонист («Выводить на печать», при проставлении галки документ будет выведен на печать).</w:t>
      </w:r>
    </w:p>
    <w:p w14:paraId="0512BF3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Расчет пени по 155 ЖК РФ.</w:t>
      </w:r>
    </w:p>
    <w:p w14:paraId="3B3D56C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СМС-уведомление о наличии задолженности.</w:t>
      </w:r>
    </w:p>
    <w:p w14:paraId="3B35D41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Свод начислений \ Расшифровка задолженности.</w:t>
      </w:r>
    </w:p>
    <w:p w14:paraId="1B15ABF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Уведомление через мессенджер о наличии задолженности.</w:t>
      </w:r>
    </w:p>
    <w:p w14:paraId="29727B5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Уведомление через соц. сети о наличии задолженности.</w:t>
      </w:r>
    </w:p>
    <w:p w14:paraId="27F1BDCD" w14:textId="77777777" w:rsidR="00EE4219" w:rsidRDefault="00167843">
      <w:pPr>
        <w:spacing w:before="160" w:after="160"/>
        <w:ind w:left="720"/>
      </w:pPr>
      <w:r>
        <w:t> </w:t>
      </w:r>
      <w:r>
        <w:br w:type="page"/>
      </w:r>
    </w:p>
    <w:p w14:paraId="000B201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969" w:name="76c377ab-e31f-4847-acf0-6635573dde7c"/>
      <w:bookmarkEnd w:id="1969"/>
      <w:r>
        <w:rPr>
          <w:b/>
          <w:bCs/>
          <w:sz w:val="28"/>
          <w:szCs w:val="28"/>
        </w:rPr>
        <w:lastRenderedPageBreak/>
        <w:t>Судебное производство</w:t>
      </w:r>
    </w:p>
    <w:p w14:paraId="45DBCCAE" w14:textId="77777777" w:rsidR="00EE4219" w:rsidRDefault="00167843">
      <w:pPr>
        <w:spacing w:before="160" w:after="160"/>
      </w:pPr>
      <w:r>
        <w:t>Список документов по умолчанию:</w:t>
      </w:r>
    </w:p>
    <w:p w14:paraId="1C48086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Жалоба по возврату на несоблюдение требований суда на самостоятельное направление ходатайств.</w:t>
      </w:r>
    </w:p>
    <w:p w14:paraId="1276383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Документы жилищного учета</w:t>
      </w:r>
    </w:p>
    <w:p w14:paraId="5C56B08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</w:t>
      </w:r>
      <w:r>
        <w:rPr>
          <w:rFonts w:ascii="Times New Roman" w:hAnsi="Times New Roman" w:cs="Times New Roman"/>
          <w:sz w:val="14"/>
          <w:szCs w:val="14"/>
        </w:rPr>
        <w:t>   </w:t>
      </w:r>
      <w:r>
        <w:rPr>
          <w:rFonts w:ascii="Calibri" w:hAnsi="Calibri" w:cs="Calibri"/>
          <w:color w:val="000000"/>
        </w:rPr>
        <w:t xml:space="preserve"> </w:t>
      </w:r>
      <w:r>
        <w:t>Жалоба по возвращенному определению на не соблюдение требований суда на самостоятельное направление ходатайств согласно закона</w:t>
      </w:r>
    </w:p>
    <w:p w14:paraId="04BF072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о направлении копии определения об отмене</w:t>
      </w:r>
    </w:p>
    <w:p w14:paraId="2F815FE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о предоставлении информации о ходе рассмотрения</w:t>
      </w:r>
    </w:p>
    <w:p w14:paraId="1148A50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на возврат госпошлины (ЗВСП возвращено)</w:t>
      </w:r>
    </w:p>
    <w:p w14:paraId="2AF04A1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выдаче справки на возврат госпошлины (ЗВСП не было подано)</w:t>
      </w:r>
    </w:p>
    <w:p w14:paraId="5F57764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в суд о не направлении судебного приказа</w:t>
      </w:r>
      <w:r>
        <w:t xml:space="preserve"> в ФССП</w:t>
      </w:r>
    </w:p>
    <w:p w14:paraId="3961496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возврате иска и выдача справки на возврат пошлины</w:t>
      </w:r>
    </w:p>
    <w:p w14:paraId="644AA6F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возврате пошлины (отсутствуют основания для подачи иска)</w:t>
      </w:r>
    </w:p>
    <w:p w14:paraId="1EF395A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выдаче копии определения суда</w:t>
      </w:r>
    </w:p>
    <w:p w14:paraId="01C0747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</w:t>
      </w:r>
      <w:r>
        <w:t>каза (ФЛ)</w:t>
      </w:r>
    </w:p>
    <w:p w14:paraId="4F41DD4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(ФЛ-апартаменты)</w:t>
      </w:r>
    </w:p>
    <w:p w14:paraId="2CD33FB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(ФЛ-дольщики)</w:t>
      </w:r>
    </w:p>
    <w:p w14:paraId="3F404C8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(ФЛ-дольщики-апартаменты)</w:t>
      </w:r>
    </w:p>
    <w:p w14:paraId="20C503A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</w:t>
      </w:r>
      <w:r>
        <w:t>го приказа (ФЛ-дольщики-кладовка)</w:t>
      </w:r>
    </w:p>
    <w:p w14:paraId="412AF0D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(ФЛ-дольщики-машиноместо)</w:t>
      </w:r>
    </w:p>
    <w:p w14:paraId="2767598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(ФЛ-дольщики-нежилое помещение)</w:t>
      </w:r>
    </w:p>
    <w:p w14:paraId="42E1701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(ФЛ-дольщики-отдельная квартира)</w:t>
      </w:r>
    </w:p>
    <w:p w14:paraId="5D9543F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(ФЛ-дольщики-частный дом)</w:t>
      </w:r>
    </w:p>
    <w:p w14:paraId="425C79D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(ФЛ-частный дом)</w:t>
      </w:r>
    </w:p>
    <w:p w14:paraId="70BB58F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(ФЛ-кладовка)</w:t>
      </w:r>
    </w:p>
    <w:p w14:paraId="5E51D5F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(ФЛ-машин</w:t>
      </w:r>
      <w:r>
        <w:t>оместо)</w:t>
      </w:r>
    </w:p>
    <w:p w14:paraId="048A993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(ФЛ-нежилое помещение)</w:t>
      </w:r>
    </w:p>
    <w:p w14:paraId="54255C3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(ФЛ-отдельная квартира)</w:t>
      </w:r>
    </w:p>
    <w:p w14:paraId="384FF73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(ЮЛ)</w:t>
      </w:r>
    </w:p>
    <w:p w14:paraId="6ECB99C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</w:t>
      </w:r>
      <w:r>
        <w:t>аза (ЮЛ-нежилое помещение)</w:t>
      </w:r>
    </w:p>
    <w:p w14:paraId="13D8166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(ЮЛ-частный дом)</w:t>
      </w:r>
    </w:p>
    <w:p w14:paraId="63DF570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без договора (ФЛ)</w:t>
      </w:r>
    </w:p>
    <w:p w14:paraId="0A1ADF4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без договора (ФЛ-дольщики)</w:t>
      </w:r>
    </w:p>
    <w:p w14:paraId="43F41C3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без договора (ЮЛ)</w:t>
      </w:r>
    </w:p>
    <w:p w14:paraId="06EBC5D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зачете государственной пошлины (93 ГПК РФ и ст. 333.40 НК РФ).</w:t>
      </w:r>
    </w:p>
    <w:p w14:paraId="1E10E09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об ускорении рас</w:t>
      </w:r>
      <w:r>
        <w:t>смотрения дела (ст. 6.1 ГПК РФ).</w:t>
      </w:r>
    </w:p>
    <w:p w14:paraId="08847F1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(ФЛ)</w:t>
      </w:r>
    </w:p>
    <w:p w14:paraId="5E0B2E8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(ФЛ-дольщики)</w:t>
      </w:r>
    </w:p>
    <w:p w14:paraId="6E03CC5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(ФЛ-дольщики-нежилое помещение)</w:t>
      </w:r>
    </w:p>
    <w:p w14:paraId="22C3691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(ФЛ-дольщики-частный дом).</w:t>
      </w:r>
    </w:p>
    <w:p w14:paraId="3DA393D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(ФЛ-н</w:t>
      </w:r>
      <w:r>
        <w:t>ежилое помещение)</w:t>
      </w:r>
    </w:p>
    <w:p w14:paraId="476A611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(ФЛ-частный дом).</w:t>
      </w:r>
    </w:p>
    <w:p w14:paraId="571B709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(ЮЛ)</w:t>
      </w:r>
    </w:p>
    <w:p w14:paraId="52BC3F4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Исковое заявление без договора (ЮЛ)</w:t>
      </w:r>
    </w:p>
    <w:p w14:paraId="1AD382F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Назначение платежа для оплаты пошлины.</w:t>
      </w:r>
    </w:p>
    <w:p w14:paraId="3F55371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Назначение платежа для оплаты пошлины (Исковое заявление)</w:t>
      </w:r>
    </w:p>
    <w:p w14:paraId="432E7D7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Назначение платежа для оплаты пошлины (дольщики - Исковое заявление)</w:t>
      </w:r>
    </w:p>
    <w:p w14:paraId="6990F6F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Назначение платежа для оплаты пошлины (дольщики).</w:t>
      </w:r>
    </w:p>
    <w:p w14:paraId="795FDB7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Проект судебного приказа (ФЛ).</w:t>
      </w:r>
    </w:p>
    <w:p w14:paraId="6D734DB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Проект с</w:t>
      </w:r>
      <w:r>
        <w:t>удебного приказа (ФЛ-дольщики).</w:t>
      </w:r>
    </w:p>
    <w:p w14:paraId="7B79CF2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Проект судебного приказа направляемый по e-mail в суд.</w:t>
      </w:r>
    </w:p>
    <w:p w14:paraId="0B0E063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Расчет пени по 395 ГК РФ.</w:t>
      </w:r>
    </w:p>
    <w:p w14:paraId="3411DC4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Реестр оплаты госпошлины.</w:t>
      </w:r>
    </w:p>
    <w:p w14:paraId="2C3C574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(заявление).</w:t>
      </w:r>
    </w:p>
    <w:p w14:paraId="21ECFD3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возврате ЗВСП и выдаче справки на возврат госпошлины</w:t>
      </w:r>
    </w:p>
    <w:p w14:paraId="1BBABFD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возвращении заявления о выдаче судебного приказа.</w:t>
      </w:r>
    </w:p>
    <w:p w14:paraId="665F1A1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направлении судебного приказа на исполнение в службу судебных приставов в электронном виде.</w:t>
      </w:r>
    </w:p>
    <w:p w14:paraId="69789C8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приобщении документов к материалам дела</w:t>
      </w:r>
    </w:p>
    <w:p w14:paraId="531AAFE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Ходатайство об участии в судебном заседании путем использования системы веб </w:t>
      </w:r>
      <w:r>
        <w:t>– конференции</w:t>
      </w:r>
    </w:p>
    <w:p w14:paraId="41DB133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по запросу идентификатора должника</w:t>
      </w:r>
    </w:p>
    <w:p w14:paraId="0C7D578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Частная жалоба (ст. 331 ГПК РФ).</w:t>
      </w:r>
    </w:p>
    <w:p w14:paraId="3F93F6D7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2A71684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970" w:name="b7a2daa4-a8a1-4f9d-93d6-d76173fe4279"/>
      <w:bookmarkEnd w:id="1970"/>
      <w:r>
        <w:rPr>
          <w:b/>
          <w:bCs/>
          <w:sz w:val="28"/>
          <w:szCs w:val="28"/>
        </w:rPr>
        <w:lastRenderedPageBreak/>
        <w:t>Исполнительное производство</w:t>
      </w:r>
    </w:p>
    <w:p w14:paraId="5BBB35C7" w14:textId="77777777" w:rsidR="00EE4219" w:rsidRDefault="00167843">
      <w:pPr>
        <w:spacing w:before="320" w:after="160"/>
      </w:pPr>
      <w:r>
        <w:t>Список документов по умолчанию:</w:t>
      </w:r>
    </w:p>
    <w:p w14:paraId="380AEB0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Взыскать расходы на исполнительные действия.</w:t>
      </w:r>
    </w:p>
    <w:p w14:paraId="15E786A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Акт об изменении места совершения исполнительных действий.</w:t>
      </w:r>
    </w:p>
    <w:p w14:paraId="6E2541A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Возобновление ИП из-за неисполнения требований</w:t>
      </w:r>
    </w:p>
    <w:p w14:paraId="2653A79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Жалоба на исполнительные действия (бездействие) пристава.</w:t>
      </w:r>
    </w:p>
    <w:p w14:paraId="7251071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АоНВ - ЦП</w:t>
      </w:r>
    </w:p>
    <w:p w14:paraId="298B241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в ФНС о предоставлении сведе</w:t>
      </w:r>
      <w:r>
        <w:t>ний о счетах должника.</w:t>
      </w:r>
    </w:p>
    <w:p w14:paraId="59F4CC6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в банк о взыскании и аресте счета (исполнительный лист)</w:t>
      </w:r>
    </w:p>
    <w:p w14:paraId="1F51F51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в банк о взыскании и аресте счета (судебный приказ)</w:t>
      </w:r>
    </w:p>
    <w:p w14:paraId="2634484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в банк о взыскании и аресте счетов должника</w:t>
      </w:r>
    </w:p>
    <w:p w14:paraId="3EC4915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Запрос о ходе ИП</w:t>
      </w:r>
    </w:p>
    <w:p w14:paraId="1609C65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Times New Roman" w:hAnsi="Times New Roman" w:cs="Times New Roman"/>
          <w:sz w:val="14"/>
          <w:szCs w:val="14"/>
        </w:rPr>
        <w:t>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возбуждении ИП (ФССП).</w:t>
      </w:r>
    </w:p>
    <w:p w14:paraId="100B203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возбуждении ИП в ФССП (ФЛ - исполнительный лист)</w:t>
      </w:r>
    </w:p>
    <w:p w14:paraId="15DEEC2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возбуждении ИП в ФССП (ФЛ - судебный приказ)</w:t>
      </w:r>
    </w:p>
    <w:p w14:paraId="2416E47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возбуждении ИП в ФССП (ЮЛ - исполнительный лист)</w:t>
      </w:r>
    </w:p>
    <w:p w14:paraId="1D47A7F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возбуждении ИП в ФССП (ЮЛ - судебный приказ)</w:t>
      </w:r>
    </w:p>
    <w:p w14:paraId="61025B9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выдаче ИЛ (общий порядок)</w:t>
      </w:r>
    </w:p>
    <w:p w14:paraId="3280423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выдаче ИЛ (упрощенное производство до судебного акта)</w:t>
      </w:r>
    </w:p>
    <w:p w14:paraId="7D78FEB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</w:t>
      </w:r>
      <w:r>
        <w:rPr>
          <w:rFonts w:ascii="Times New Roman" w:hAnsi="Times New Roman" w:cs="Times New Roman"/>
          <w:sz w:val="14"/>
          <w:szCs w:val="14"/>
        </w:rPr>
        <w:t>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выдаче ИЛ (упрощенное производство)</w:t>
      </w:r>
    </w:p>
    <w:p w14:paraId="25D077F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выдаче исполнительного листа.</w:t>
      </w:r>
    </w:p>
    <w:p w14:paraId="49961AB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направлении ИД в казначейство (исполнительный лист)</w:t>
      </w:r>
    </w:p>
    <w:p w14:paraId="1E8BA0D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направлении ИД в казначейство (судебный приказ)</w:t>
      </w:r>
    </w:p>
    <w:p w14:paraId="6DA73BF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</w:t>
      </w:r>
      <w:r>
        <w:rPr>
          <w:rFonts w:ascii="Times New Roman" w:hAnsi="Times New Roman" w:cs="Times New Roman"/>
          <w:sz w:val="14"/>
          <w:szCs w:val="14"/>
        </w:rPr>
        <w:t>   </w:t>
      </w:r>
      <w:r>
        <w:rPr>
          <w:rFonts w:ascii="Calibri" w:hAnsi="Calibri" w:cs="Calibri"/>
          <w:color w:val="000000"/>
        </w:rPr>
        <w:t xml:space="preserve"> </w:t>
      </w:r>
      <w:r>
        <w:t>Заявление об отстранении (отводе) пристава.</w:t>
      </w:r>
    </w:p>
    <w:p w14:paraId="43B3577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Наложить арест на имущество должника.</w:t>
      </w:r>
    </w:p>
    <w:p w14:paraId="522FD5B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Начать розыск должника.</w:t>
      </w:r>
    </w:p>
    <w:p w14:paraId="1027752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Начать розыск имущества должника.</w:t>
      </w:r>
    </w:p>
    <w:p w14:paraId="54C6033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Отложить исполнительные действия и меры принудительного исполнения.</w:t>
      </w:r>
    </w:p>
    <w:p w14:paraId="4B75B7E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Отменить постановление об окончании ИП.</w:t>
      </w:r>
    </w:p>
    <w:p w14:paraId="7E1D2D3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Подать объяснение.</w:t>
      </w:r>
    </w:p>
    <w:p w14:paraId="405BE94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Подать ходатайство.</w:t>
      </w:r>
    </w:p>
    <w:p w14:paraId="2111041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главного судебного пристава о приостановлении исполните</w:t>
      </w:r>
      <w:r>
        <w:t>льного производства.</w:t>
      </w:r>
    </w:p>
    <w:p w14:paraId="24D5A74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взыскании исполнительского сбора.</w:t>
      </w:r>
    </w:p>
    <w:p w14:paraId="337F94A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взыскании исполнительского сбора по исполнительному производству -неимущественного характера и установлении нового срока исполнения.</w:t>
      </w:r>
    </w:p>
    <w:p w14:paraId="4077A60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</w:t>
      </w:r>
      <w:r>
        <w:t>овление о взыскании расходов за оценку имущества.</w:t>
      </w:r>
    </w:p>
    <w:p w14:paraId="4929846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взыскании расходов за реализацию имущества.</w:t>
      </w:r>
    </w:p>
    <w:p w14:paraId="58C95B2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взыскании расходов за хранение имущества.</w:t>
      </w:r>
    </w:p>
    <w:p w14:paraId="3FBACB0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взыскании расходов на розыск.</w:t>
      </w:r>
    </w:p>
    <w:p w14:paraId="7C0C6A1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</w:t>
      </w:r>
      <w:r>
        <w:t>становление о взыскании расходов по совершению исполнительных действий.</w:t>
      </w:r>
    </w:p>
    <w:p w14:paraId="034DFEC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внесении изменений в ранее вынесенное постановление.</w:t>
      </w:r>
    </w:p>
    <w:p w14:paraId="62348BE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возбуждении исполнительного производства.</w:t>
      </w:r>
    </w:p>
    <w:p w14:paraId="14E74AA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возмещении расходов.</w:t>
      </w:r>
    </w:p>
    <w:p w14:paraId="0827A23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возобновлении исполнительного производства.</w:t>
      </w:r>
    </w:p>
    <w:p w14:paraId="7386DEA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восстановлении пропущенных сроков в исполнительном производстве.</w:t>
      </w:r>
    </w:p>
    <w:p w14:paraId="1817F81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временном ограничении на выезд должника из Российской Федерации.</w:t>
      </w:r>
    </w:p>
    <w:p w14:paraId="6A9490E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вскрытии жилого помещения.</w:t>
      </w:r>
    </w:p>
    <w:p w14:paraId="6087908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вынес</w:t>
      </w:r>
      <w:r>
        <w:t>ении поручения об отказе в выдаче паспорта гражданина Российской Федерации для выезда из Российской Федерации и въезда в Российскую Федерацию.</w:t>
      </w:r>
    </w:p>
    <w:p w14:paraId="4BC0AE7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заведении розыскного дела.</w:t>
      </w:r>
    </w:p>
    <w:p w14:paraId="39F1C4C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заведении розыскного дела по розыс</w:t>
      </w:r>
      <w:r>
        <w:t>ку должника-организации/гражданина/ребенка.</w:t>
      </w:r>
    </w:p>
    <w:p w14:paraId="0B16CCF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заведении розыскного дела по розыску имущества должника.</w:t>
      </w:r>
    </w:p>
    <w:p w14:paraId="04C16B2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замене стороны исполнительного производства ее правопреемником.</w:t>
      </w:r>
    </w:p>
    <w:p w14:paraId="0B37BD9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запрете на проведение регистрационных действий по отчуждению (снятию с учета) судна должника.</w:t>
      </w:r>
    </w:p>
    <w:p w14:paraId="746FF85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запрете на совершение регистрационных действий в отношении самоходных машин.</w:t>
      </w:r>
    </w:p>
    <w:p w14:paraId="069799F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запрете по внесен</w:t>
      </w:r>
      <w:r>
        <w:t>ию изменений в Единый государственный реестр юридических лиц.</w:t>
      </w:r>
    </w:p>
    <w:p w14:paraId="00FB848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запрете регистрационных действий в отношении объектов недвижимого имущества.</w:t>
      </w:r>
    </w:p>
    <w:p w14:paraId="4C1743E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запрете регистрационных действий и действий по распоряжению в отн</w:t>
      </w:r>
      <w:r>
        <w:t>ошении транспортных средств.</w:t>
      </w:r>
    </w:p>
    <w:p w14:paraId="33948BC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зачете встречных обязательств.</w:t>
      </w:r>
    </w:p>
    <w:p w14:paraId="64C2F93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конфискации бездокументарных ценных бумаг.</w:t>
      </w:r>
    </w:p>
    <w:p w14:paraId="26E01F2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конфискации денежных средств.</w:t>
      </w:r>
    </w:p>
    <w:p w14:paraId="7F18096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назначении нового с</w:t>
      </w:r>
      <w:r>
        <w:t>рока исполнения.</w:t>
      </w:r>
    </w:p>
    <w:p w14:paraId="582CFC3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назначении ответственного хранителя.</w:t>
      </w:r>
    </w:p>
    <w:p w14:paraId="50D4E7D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наложении ареста на денежные средства должника, находящиеся в банке или иной кредитной организации.</w:t>
      </w:r>
    </w:p>
    <w:p w14:paraId="12CF8B8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наложении ареста на имущ</w:t>
      </w:r>
      <w:r>
        <w:t>ество должника.</w:t>
      </w:r>
    </w:p>
    <w:p w14:paraId="3F28CB7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направлении лица, которому назначено административное наказание в виде обязательных работ, к месту отбытия наказания.</w:t>
      </w:r>
    </w:p>
    <w:p w14:paraId="1B12F6D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передаче арестованного имущества на торги.</w:t>
      </w:r>
    </w:p>
    <w:p w14:paraId="41936E3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передаче арестованных ценны</w:t>
      </w:r>
      <w:r>
        <w:t>х бумаг новому депозитарию.</w:t>
      </w:r>
    </w:p>
    <w:p w14:paraId="4FF7257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 Постановление о передаче имущества для принудительной реализации на комиссионных началах</w:t>
      </w:r>
    </w:p>
    <w:p w14:paraId="5765340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передаче имущества на реализацию (конфискат).</w:t>
      </w:r>
    </w:p>
    <w:p w14:paraId="6088C1C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передаче исполнительного произ</w:t>
      </w:r>
      <w:r>
        <w:t>водства на исполнение в другое подразделение судебных приставов.</w:t>
      </w:r>
    </w:p>
    <w:p w14:paraId="79800BE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передаче не реализованного в принудительном порядке имущества должника взыскателю.</w:t>
      </w:r>
    </w:p>
    <w:p w14:paraId="405641E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поручении совершения отдельных исполнительных действий.</w:t>
      </w:r>
    </w:p>
    <w:p w14:paraId="482A83B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предоставлении отсрочки или рассрочки исполнения вынесенных должностным лицом Федеральной службы судебных приставов постановлений.</w:t>
      </w:r>
    </w:p>
    <w:p w14:paraId="220B228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</w:t>
      </w:r>
      <w:r>
        <w:t>редоставлении рассрочки исполнения требований, содержащихся в исполнительном документе.</w:t>
      </w:r>
    </w:p>
    <w:p w14:paraId="203846D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прекращении исполнительного производства.</w:t>
      </w:r>
    </w:p>
    <w:p w14:paraId="2A03AAD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прекращении розыскного дела по исполнительному розыску.</w:t>
      </w:r>
    </w:p>
    <w:p w14:paraId="69BD94B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препровождении иностранного гражданина, лица без гражданства до пункта пропуска через Государственную границу Российской Федерации.</w:t>
      </w:r>
    </w:p>
    <w:p w14:paraId="28FEA9B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приводе.</w:t>
      </w:r>
    </w:p>
    <w:p w14:paraId="4CC2842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принятии на исполнение исполнительного производ</w:t>
      </w:r>
      <w:r>
        <w:t>ства.</w:t>
      </w:r>
    </w:p>
    <w:p w14:paraId="5D55043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принятии результатов оценки.</w:t>
      </w:r>
    </w:p>
    <w:p w14:paraId="218EA9D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приостановлении исполнительного производства.</w:t>
      </w:r>
    </w:p>
    <w:p w14:paraId="79164F0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приостановлении исполнительного производства по административной жалобе.</w:t>
      </w:r>
    </w:p>
    <w:p w14:paraId="67E1D88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Постановление </w:t>
      </w:r>
      <w:r>
        <w:t>о приостановлении срока рассмотрения жалобы.</w:t>
      </w:r>
    </w:p>
    <w:p w14:paraId="5E3C233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проведении государственной регистрации права собственности взыскателя на имущество (иное имущественное право), зарегистрированное на должника.</w:t>
      </w:r>
    </w:p>
    <w:p w14:paraId="4420821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проведении госуд</w:t>
      </w:r>
      <w:r>
        <w:t>арственной регистрации права собственности на движимого имущество за должником.</w:t>
      </w:r>
    </w:p>
    <w:p w14:paraId="2E2CCA7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проведении государственной регистрации права собственности на движимое имущество за взыскателем.</w:t>
      </w:r>
    </w:p>
    <w:p w14:paraId="0760CE1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Постановление о проведении государственной </w:t>
      </w:r>
      <w:r>
        <w:t>регистрации права собственности на имущество (иного имущественного права) должника.</w:t>
      </w:r>
    </w:p>
    <w:p w14:paraId="27D00AE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проведении государственной регистрации права собственности на недвижимое имущество за взыскателем.</w:t>
      </w:r>
    </w:p>
    <w:p w14:paraId="733FD82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проведении государственной регистрации права собственности на недвижимое имущество за должником.</w:t>
      </w:r>
    </w:p>
    <w:p w14:paraId="7354108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продлении срока ведения розыскного дела.</w:t>
      </w:r>
    </w:p>
    <w:p w14:paraId="7B0B0C7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продлении установленного судебным приставом-исполн</w:t>
      </w:r>
      <w:r>
        <w:t>ителем срока.</w:t>
      </w:r>
    </w:p>
    <w:p w14:paraId="71E93F9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разъяснении положений, способа и порядка исполнения вынесенных должностным лицом Федеральной службы судебных приставов постановлений</w:t>
      </w:r>
    </w:p>
    <w:p w14:paraId="1C38628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расчете задолженности по алиментам.</w:t>
      </w:r>
    </w:p>
    <w:p w14:paraId="3A28F8E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</w:t>
      </w:r>
      <w:r>
        <w:t>ие о розыске счетов, принадлежащих должнику, и наложении ареста на денежные - средства, находящиеся на счетах должника.</w:t>
      </w:r>
    </w:p>
    <w:p w14:paraId="50E1E60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снижении цены имущества, переданного на реализацию.</w:t>
      </w:r>
    </w:p>
    <w:p w14:paraId="0541624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снятии ареста и обращении взыска</w:t>
      </w:r>
      <w:r>
        <w:t>ния на денежные средства, находящиеся в банке или иной кредитной организации.</w:t>
      </w:r>
    </w:p>
    <w:p w14:paraId="3864BE5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снятии ареста с денежных средств без изменения суммы, подлежащей аресту</w:t>
      </w:r>
    </w:p>
    <w:p w14:paraId="0BE733C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Постановление о снятии ареста с денежных средств, находящихся в банке </w:t>
      </w:r>
      <w:r>
        <w:t>или иной кредитной организации.</w:t>
      </w:r>
    </w:p>
    <w:p w14:paraId="3FBA0BC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снятии ареста с имущества.</w:t>
      </w:r>
    </w:p>
    <w:p w14:paraId="5F6354E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снятии запрета на внесение изменений в Единый государственный реестр юридических лиц.</w:t>
      </w:r>
    </w:p>
    <w:p w14:paraId="00BDA3F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сохранении заработной платы и иных доходов ежемесячно в размере прожиточного минимума.</w:t>
      </w:r>
    </w:p>
    <w:p w14:paraId="064850D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 частичном приостановлении исполнительного производства.</w:t>
      </w:r>
    </w:p>
    <w:p w14:paraId="1F510EB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аресте права требования должника по договору</w:t>
      </w:r>
      <w:r>
        <w:t xml:space="preserve"> поставки.</w:t>
      </w:r>
    </w:p>
    <w:p w14:paraId="03AF191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изменении не соответствующего требованиям законодательства Российской Федерации решения (постановления) должностного лица.</w:t>
      </w:r>
    </w:p>
    <w:p w14:paraId="6F62A39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изменении социально-демографической группы, субъекта места жительств</w:t>
      </w:r>
      <w:r>
        <w:t>а должника, номера счета на котором необходимо сохранять прожиточный минимум.</w:t>
      </w:r>
    </w:p>
    <w:p w14:paraId="362BCA3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изменении способа и порядка исполнения вынесенных должностным лицом - Федеральной службы судебных приставов постановлений.</w:t>
      </w:r>
    </w:p>
    <w:p w14:paraId="48F8775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и</w:t>
      </w:r>
      <w:r>
        <w:t>ндексации размера алиментов (задолженности).</w:t>
      </w:r>
    </w:p>
    <w:p w14:paraId="7F063D2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исполнительном розыске.</w:t>
      </w:r>
    </w:p>
    <w:p w14:paraId="2D6431F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обращении взыскания на дебиторскую задолженность.</w:t>
      </w:r>
    </w:p>
    <w:p w14:paraId="77DDD13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обращении взыскания на денежные средства в иностранной в</w:t>
      </w:r>
      <w:r>
        <w:t>алюте при исчислении долга в иностранной валюте.</w:t>
      </w:r>
    </w:p>
    <w:p w14:paraId="13B0B1F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обращении взыскания на денежные средства в иностранной валюте при исчислении долга в рублях.</w:t>
      </w:r>
    </w:p>
    <w:p w14:paraId="7CA8B33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обращении взыскания на денежные средства должника, находящие</w:t>
      </w:r>
      <w:r>
        <w:t>ся в банке или иной кредитной организации.</w:t>
      </w:r>
    </w:p>
    <w:p w14:paraId="6EF108D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обращении взыскания на денежные средства должника, одновременно являющегося взыскателем по исполнительному производству.</w:t>
      </w:r>
    </w:p>
    <w:p w14:paraId="2FEC3C3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обращении взыскания на денежные средства, получаемые должником на - основании договора арен</w:t>
      </w:r>
      <w:r>
        <w:t>ды.</w:t>
      </w:r>
    </w:p>
    <w:p w14:paraId="14CF521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обращении взыскания на заработную плату и иные доходы должника.</w:t>
      </w:r>
    </w:p>
    <w:p w14:paraId="708E029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обращении взыскания на заработную плату и иные доходы должника (об обращении взыскания на заработную плату).</w:t>
      </w:r>
    </w:p>
    <w:p w14:paraId="130655D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</w:t>
      </w:r>
      <w:r>
        <w:t>б обращении взыскания на заработную плату и иные доходы должника (об -обращении взыскания на заработок должника, отбывающего наказания).</w:t>
      </w:r>
    </w:p>
    <w:p w14:paraId="7516E93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обращении взыскания на заработную плату и иные доходы должника (об обращении взыскания на пе</w:t>
      </w:r>
      <w:r>
        <w:t>нсию).</w:t>
      </w:r>
    </w:p>
    <w:p w14:paraId="0AFF0A2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обращении взыскания на заработную плату и иные доходы должника (об обращении взыскания на пособие по безработице).</w:t>
      </w:r>
    </w:p>
    <w:p w14:paraId="7536369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обращении взыскания на право требования в качестве взыскателя по исполнительному</w:t>
      </w:r>
      <w:r>
        <w:t xml:space="preserve"> документу.</w:t>
      </w:r>
    </w:p>
    <w:p w14:paraId="3BD91B5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объединении исполнительных производств в сводное исполнительное производство.</w:t>
      </w:r>
    </w:p>
    <w:p w14:paraId="12F9D1F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ограничении расходных операций по кассе с целью обращения взыскания на наличные денежные средства.</w:t>
      </w:r>
    </w:p>
    <w:p w14:paraId="14F8948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</w:t>
      </w:r>
      <w:r>
        <w:t>тановление об ограничении специальных прав должника в части водительского удостоверения.</w:t>
      </w:r>
    </w:p>
    <w:p w14:paraId="1F6791F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ограничении специальных прав должника по управлению воздушными судами.</w:t>
      </w:r>
    </w:p>
    <w:p w14:paraId="6357285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ограничении специальных прав должника по управлению маломерными судами.</w:t>
      </w:r>
    </w:p>
    <w:p w14:paraId="21B35E4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ограничении специальных прав должника по управлению самоходными машинами.</w:t>
      </w:r>
    </w:p>
    <w:p w14:paraId="7933DCD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окончании исполнительного производства.</w:t>
      </w:r>
    </w:p>
    <w:p w14:paraId="55AC46A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окончании исполнительного производства и возвращении исполнительного документа взыскателю.</w:t>
      </w:r>
    </w:p>
    <w:p w14:paraId="4D1E413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определении рыночной стоимости.</w:t>
      </w:r>
    </w:p>
    <w:p w14:paraId="1CB8B3B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отводе переводчика, понятого или специалиста.</w:t>
      </w:r>
    </w:p>
    <w:p w14:paraId="74D28FE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отводе понятого.</w:t>
      </w:r>
    </w:p>
    <w:p w14:paraId="4CE75B6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отводе судебного пристава-исполнителя.</w:t>
      </w:r>
    </w:p>
    <w:p w14:paraId="62AA20C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отзыве имущества с реализации.</w:t>
      </w:r>
    </w:p>
    <w:p w14:paraId="33B98D5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</w:t>
      </w:r>
      <w:r>
        <w:t>б отзыве имущества с реализации и изменении начальной продажной стоимости имущества.</w:t>
      </w:r>
    </w:p>
    <w:p w14:paraId="70707B9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отказе в возбуждении исполнительного производства.</w:t>
      </w:r>
    </w:p>
    <w:p w14:paraId="2642AED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отказе в возобновлении исполнительного производства.</w:t>
      </w:r>
    </w:p>
    <w:p w14:paraId="673A5D8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отказе в восстановлении пропущенного срока в исполнительном производстве.</w:t>
      </w:r>
    </w:p>
    <w:p w14:paraId="4522BB5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отказе в наложении ареста.</w:t>
      </w:r>
    </w:p>
    <w:p w14:paraId="6079D46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отказе в отводе переводчика.</w:t>
      </w:r>
    </w:p>
    <w:p w14:paraId="3CD5EDB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отказе в отводе понятого.</w:t>
      </w:r>
    </w:p>
    <w:p w14:paraId="760DB38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Times New Roman" w:hAnsi="Times New Roman" w:cs="Times New Roman"/>
          <w:sz w:val="14"/>
          <w:szCs w:val="14"/>
        </w:rPr>
        <w:t>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отказе в отводе специалиста.</w:t>
      </w:r>
    </w:p>
    <w:p w14:paraId="06AD8D1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отказе в отводе судебного пристава-исполнителя.</w:t>
      </w:r>
    </w:p>
    <w:p w14:paraId="4B0ADB8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отказе в отложении исполнительных действий и (или) применения мер принудительного исполнения.</w:t>
      </w:r>
    </w:p>
    <w:p w14:paraId="7A940BD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</w:t>
      </w:r>
      <w:r>
        <w:rPr>
          <w:rFonts w:ascii="Times New Roman" w:hAnsi="Times New Roman" w:cs="Times New Roman"/>
          <w:sz w:val="14"/>
          <w:szCs w:val="14"/>
        </w:rPr>
        <w:t>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отказе в отмене окончания (прекращения) исполнительного производства.</w:t>
      </w:r>
    </w:p>
    <w:p w14:paraId="1C978D2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отказе в прекращении исполнительного производства.</w:t>
      </w:r>
    </w:p>
    <w:p w14:paraId="7D0FCF3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отказе в приостановлении исполнительного производства.</w:t>
      </w:r>
    </w:p>
    <w:p w14:paraId="628E337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</w:t>
      </w:r>
      <w:r>
        <w:rPr>
          <w:rFonts w:ascii="Times New Roman" w:hAnsi="Times New Roman" w:cs="Times New Roman"/>
          <w:sz w:val="14"/>
          <w:szCs w:val="14"/>
        </w:rPr>
        <w:t>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отказе в продлении установленного судебным приставом-исполнителем срока.</w:t>
      </w:r>
    </w:p>
    <w:p w14:paraId="04597A6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отказе в удовлетворении заявления (ходатайства).</w:t>
      </w:r>
    </w:p>
    <w:p w14:paraId="77B9AC4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отказе ограничения выезда.</w:t>
      </w:r>
    </w:p>
    <w:p w14:paraId="2912874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отложении исполнительных действий и (или) применения мер принудительного исполнения.</w:t>
      </w:r>
    </w:p>
    <w:p w14:paraId="46DD12F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отложении применения мер принудительного исполнения при самостоятельной р</w:t>
      </w:r>
      <w:r>
        <w:t>еализации арестованного имущества.</w:t>
      </w:r>
    </w:p>
    <w:p w14:paraId="2A2CD1C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отмене временного ограничения на выезд должника из Российской Федерации.</w:t>
      </w:r>
    </w:p>
    <w:p w14:paraId="1479003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отмене запрета на регистрационные действия в отношении транспортных средств.</w:t>
      </w:r>
    </w:p>
    <w:p w14:paraId="010ACD1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</w:t>
      </w:r>
      <w:r>
        <w:t>вление об отмене запрета на совершение регистрационных действий в отношении имущества.</w:t>
      </w:r>
    </w:p>
    <w:p w14:paraId="166A0C2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отмене запрета на совершение регистрационных действий в отношении самоходных машин.</w:t>
      </w:r>
    </w:p>
    <w:p w14:paraId="7D5FE04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отмене исполнительного розыска.</w:t>
      </w:r>
    </w:p>
    <w:p w14:paraId="622BA8B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отмене мер по сохранению заработной платы и иных доходов ежемесячно в размере прожиточного минимума.</w:t>
      </w:r>
    </w:p>
    <w:p w14:paraId="3FF38D0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отмене мер, принятых в отношении должника и его имущ</w:t>
      </w:r>
      <w:r>
        <w:t>ества.</w:t>
      </w:r>
    </w:p>
    <w:p w14:paraId="7D753F1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отмене не соответствующего требованиям законодательства Российской Федерации решения (постановления) должностного лица службы судебных приставов.</w:t>
      </w:r>
    </w:p>
    <w:p w14:paraId="1603675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Постановление об отмене обращения взыскания на денежные средства, </w:t>
      </w:r>
      <w:r>
        <w:t>полученные на основании договора аренды.</w:t>
      </w:r>
    </w:p>
    <w:p w14:paraId="1BA0882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отмене окончания (прекращения) исполнительного производства.</w:t>
      </w:r>
    </w:p>
    <w:p w14:paraId="7893998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отмене оценки имущества.</w:t>
      </w:r>
    </w:p>
    <w:p w14:paraId="5174CE3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отмене поручения об отказе в выдаче паспорта гражданина Российской Федерации для выезда из Российской Федерации и въезда в Российскую Федерацию.</w:t>
      </w:r>
    </w:p>
    <w:p w14:paraId="0917100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отмене постановления о возбуждении исполнительного производства.</w:t>
      </w:r>
    </w:p>
    <w:p w14:paraId="54CEE1C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Times New Roman" w:hAnsi="Times New Roman" w:cs="Times New Roman"/>
          <w:sz w:val="14"/>
          <w:szCs w:val="14"/>
        </w:rPr>
        <w:t>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отмене постановления о запрете на проведение регистрационных действий по отчуждению (снятию с учета) судна должника.</w:t>
      </w:r>
    </w:p>
    <w:p w14:paraId="1FB7F46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отмене постановления о предоставлении рассрочки исполнения требований, содержащихся в и</w:t>
      </w:r>
      <w:r>
        <w:t>сполнительном документе.</w:t>
      </w:r>
    </w:p>
    <w:p w14:paraId="6F27988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отмене постановления об аресте права требования должника по договору поставки.</w:t>
      </w:r>
    </w:p>
    <w:p w14:paraId="5D12C0E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отмене постановления об обращении взыскания на денежные средства.</w:t>
      </w:r>
    </w:p>
    <w:p w14:paraId="337FBD6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отмен</w:t>
      </w:r>
      <w:r>
        <w:t>е постановления об обращении взыскания на право требования в качестве взыскателя по исполнительному документу.</w:t>
      </w:r>
    </w:p>
    <w:p w14:paraId="4692F86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отмене постановления об ограничения специальных прав должника в части водительского удостоверения.</w:t>
      </w:r>
    </w:p>
    <w:p w14:paraId="0F517B2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</w:t>
      </w:r>
      <w:r>
        <w:t>ение об отмене постановления об ограничения специальных прав должника по управлению воздушными судами.</w:t>
      </w:r>
    </w:p>
    <w:p w14:paraId="43EDCC2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отмене постановления об ограничения специальных прав должника по управлению маломерными судами.</w:t>
      </w:r>
    </w:p>
    <w:p w14:paraId="14BCBC5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отмене постановления об ограничения специальных прав должника по управлению самоходными машинами.</w:t>
      </w:r>
    </w:p>
    <w:p w14:paraId="27934CB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отмене ранее вынесенного постановления о взыскании исполнительского сбора.</w:t>
      </w:r>
    </w:p>
    <w:p w14:paraId="58F22DB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оценке имуще</w:t>
      </w:r>
      <w:r>
        <w:t>ства должника судебным приставом-исполнителем.</w:t>
      </w:r>
    </w:p>
    <w:p w14:paraId="5DD1AD2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удовлетворении (частичном удовлетворении) заявления (ходатайства).</w:t>
      </w:r>
    </w:p>
    <w:p w14:paraId="4FEBECC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установлении количества часов.</w:t>
      </w:r>
    </w:p>
    <w:p w14:paraId="28E6AE8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об участии в исполнительном произ</w:t>
      </w:r>
      <w:r>
        <w:t>водстве специалиста.</w:t>
      </w:r>
    </w:p>
    <w:p w14:paraId="34C2925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по делу об административном правонарушении.</w:t>
      </w:r>
    </w:p>
    <w:p w14:paraId="2775D66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по исполнительному производству.</w:t>
      </w:r>
    </w:p>
    <w:p w14:paraId="6EAECE0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Постановление по результатам рассмотрения жалобы.</w:t>
      </w:r>
    </w:p>
    <w:p w14:paraId="4322237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Постановления дознавателя о приводе.</w:t>
      </w:r>
    </w:p>
    <w:p w14:paraId="0FB6F56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Times New Roman" w:hAnsi="Times New Roman" w:cs="Times New Roman"/>
          <w:sz w:val="14"/>
          <w:szCs w:val="14"/>
        </w:rPr>
        <w:t>      </w:t>
      </w:r>
      <w:r>
        <w:rPr>
          <w:rFonts w:ascii="Calibri" w:hAnsi="Calibri" w:cs="Calibri"/>
          <w:color w:val="000000"/>
        </w:rPr>
        <w:t xml:space="preserve"> </w:t>
      </w:r>
      <w:r>
        <w:t>Прекратить ИП (Прекращение ипотечных обязательств).</w:t>
      </w:r>
    </w:p>
    <w:p w14:paraId="78F054B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Прекратить ИП (Юридическое лицо исключили из ЕГРЮЛ).</w:t>
      </w:r>
    </w:p>
    <w:p w14:paraId="36EEDF7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Проверить правильность взыскания с доходов должника.</w:t>
      </w:r>
    </w:p>
    <w:p w14:paraId="04FF191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Сообщить дополнительную информацию о местонахождении должника или его имущества.</w:t>
      </w:r>
    </w:p>
    <w:p w14:paraId="4971764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Сообщить информацию о наличии у должника имущества, на которое может быть обращено взыскание.</w:t>
      </w:r>
    </w:p>
    <w:p w14:paraId="20D4024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Сообщить о несогласии с оценкой арестованного имущества.</w:t>
      </w:r>
    </w:p>
    <w:p w14:paraId="006807E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</w:t>
      </w:r>
      <w:r>
        <w:rPr>
          <w:rFonts w:ascii="Times New Roman" w:hAnsi="Times New Roman" w:cs="Times New Roman"/>
          <w:sz w:val="14"/>
          <w:szCs w:val="14"/>
        </w:rPr>
        <w:t>     </w:t>
      </w:r>
      <w:r>
        <w:rPr>
          <w:rFonts w:ascii="Calibri" w:hAnsi="Calibri" w:cs="Calibri"/>
          <w:color w:val="000000"/>
        </w:rPr>
        <w:t xml:space="preserve"> </w:t>
      </w:r>
      <w:r>
        <w:t>Сообщить о несогласии с оценкой арестованного имущества.</w:t>
      </w:r>
    </w:p>
    <w:p w14:paraId="320405E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Сообщить о погашении задолженности.</w:t>
      </w:r>
    </w:p>
    <w:p w14:paraId="5F6358B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Сообщить об описках или арифметических ошибках.</w:t>
      </w:r>
    </w:p>
    <w:p w14:paraId="014F5EF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принятии мер</w:t>
      </w:r>
    </w:p>
    <w:p w14:paraId="5CFBE91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 проверке исполнения постанов</w:t>
      </w:r>
      <w:r>
        <w:t>ления об обращении взыскания на имущественные права должника</w:t>
      </w:r>
    </w:p>
    <w:p w14:paraId="47295D9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об обновлении информации по должнику ФЛ</w:t>
      </w:r>
    </w:p>
    <w:p w14:paraId="18F8271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об обновлении информации по должнику ЮЛ</w:t>
      </w:r>
    </w:p>
    <w:p w14:paraId="02FFC6BE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29781B66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971" w:name="7778da3d-321b-4c1a-a923-0407fa1310ac"/>
      <w:bookmarkEnd w:id="1971"/>
      <w:r>
        <w:rPr>
          <w:b/>
          <w:bCs/>
          <w:sz w:val="32"/>
          <w:szCs w:val="32"/>
        </w:rPr>
        <w:lastRenderedPageBreak/>
        <w:t>Документы для участка мирового судьи</w:t>
      </w:r>
    </w:p>
    <w:p w14:paraId="7FBFF09E" w14:textId="77777777" w:rsidR="00EE4219" w:rsidRDefault="00167843">
      <w:pPr>
        <w:spacing w:before="160" w:after="160"/>
      </w:pPr>
      <w:r>
        <w:br w:type="page"/>
      </w:r>
    </w:p>
    <w:p w14:paraId="017EE912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972" w:name="cbe9e952-96bc-466d-a52b-eb9b6238a7e1"/>
      <w:bookmarkEnd w:id="1972"/>
      <w:r>
        <w:rPr>
          <w:b/>
          <w:bCs/>
          <w:sz w:val="32"/>
          <w:szCs w:val="32"/>
        </w:rPr>
        <w:lastRenderedPageBreak/>
        <w:t>Документы для участка районного суда</w:t>
      </w:r>
    </w:p>
    <w:p w14:paraId="7CBFFAD4" w14:textId="77777777" w:rsidR="00EE4219" w:rsidRDefault="00167843">
      <w:pPr>
        <w:spacing w:before="160" w:after="160"/>
      </w:pPr>
      <w:r>
        <w:t xml:space="preserve">Документы для участка районного суда представляют собой список городских и районных судов, в каждом из которых можно назначить необходимый шаблон документа. Доступны опции: </w:t>
      </w:r>
      <w:r>
        <w:rPr>
          <w:b/>
          <w:bCs/>
        </w:rPr>
        <w:t>«Заявление о вынесении судебного приказа (ФЛ)»</w:t>
      </w:r>
      <w:r>
        <w:rPr>
          <w:b/>
          <w:bCs/>
        </w:rPr>
        <w:t xml:space="preserve"> и «Заявление о вынесении судебного приказа (ФЛ-дольщики)»</w:t>
      </w:r>
      <w:r>
        <w:t>.</w:t>
      </w:r>
    </w:p>
    <w:p w14:paraId="6C06860F" w14:textId="77777777" w:rsidR="00EE4219" w:rsidRDefault="00167843">
      <w:pPr>
        <w:spacing w:before="160" w:after="160"/>
      </w:pPr>
      <w:r>
        <w:t>Каждому типу документов присвоен шаблон по умолчанию. Его можно изменить на иной шаблон выбором опции в выпадающем списке.</w:t>
      </w:r>
    </w:p>
    <w:p w14:paraId="5151DA2B" w14:textId="0FEE4B2E" w:rsidR="00EE4219" w:rsidRDefault="00167843">
      <w:pPr>
        <w:spacing w:before="160" w:after="160"/>
      </w:pPr>
      <w:r>
        <w:t>Если присвоить шаблон выбранному районному суду, то он является приоритет</w:t>
      </w:r>
      <w:r>
        <w:t>ным шаблоном и Система игнорирует все остальные шаблоны, выставленные в документах по умолчанию. Документ будет формироваться на основании шаблона, присвоенного районному суду. (</w:t>
      </w:r>
      <w:hyperlink w:anchor="cap_6bba4efb-b1fc-40ea-8707-48cdd164fe03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EB4C44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2B930A" w14:textId="77777777" w:rsidR="00EE4219" w:rsidRDefault="00167843">
            <w:pPr>
              <w:spacing w:line="240" w:lineRule="auto"/>
              <w:jc w:val="center"/>
            </w:pPr>
            <w:bookmarkStart w:id="1973" w:name="cap_6bba4efb-b1fc-40ea-8707-48cdd164fe03"/>
            <w:bookmarkEnd w:id="1973"/>
            <w:r>
              <w:rPr>
                <w:noProof/>
              </w:rPr>
              <w:drawing>
                <wp:inline distT="0" distB="0" distL="0" distR="0" wp14:anchorId="02C42CA6" wp14:editId="3AF1819F">
                  <wp:extent cx="5667375" cy="1714500"/>
                  <wp:effectExtent l="0" t="0" r="0" b="0"/>
                  <wp:docPr id="1916" name="drex_module_40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6" name="drex_module_40_3_custom.png"/>
                          <pic:cNvPicPr/>
                        </pic:nvPicPr>
                        <pic:blipFill>
                          <a:blip r:embed="rId16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327194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DB4D0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Документы для участка районного суда</w:t>
            </w:r>
          </w:p>
        </w:tc>
      </w:tr>
    </w:tbl>
    <w:p w14:paraId="3E02804E" w14:textId="77777777" w:rsidR="00EE4219" w:rsidRDefault="00167843">
      <w:pPr>
        <w:spacing w:before="160" w:after="160"/>
      </w:pPr>
      <w:r>
        <w:t>Если выбранному районному суду шаблон не присвоен, то Системой используется шаблон по умолчанию, присвоенный должнику (шаблон по умолчанию для всех типов документов)</w:t>
      </w:r>
    </w:p>
    <w:p w14:paraId="01010861" w14:textId="77777777" w:rsidR="00EE4219" w:rsidRDefault="00167843">
      <w:pPr>
        <w:spacing w:before="160" w:after="160"/>
      </w:pPr>
      <w:r>
        <w:t>Удалить документ можно воспользовавшись кнопк</w:t>
      </w:r>
      <w:r>
        <w:t>ой «Х»</w:t>
      </w:r>
    </w:p>
    <w:p w14:paraId="1FAB3520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0621D5D6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1974" w:name="88282b7d-7298-49e5-a96c-34d4813fa27c"/>
      <w:bookmarkEnd w:id="1974"/>
      <w:r>
        <w:rPr>
          <w:b/>
          <w:bCs/>
          <w:sz w:val="36"/>
          <w:szCs w:val="36"/>
        </w:rPr>
        <w:lastRenderedPageBreak/>
        <w:t>Шаблоны</w:t>
      </w:r>
    </w:p>
    <w:p w14:paraId="5B151D1D" w14:textId="43C6CE92" w:rsidR="00EE4219" w:rsidRDefault="00167843">
      <w:pPr>
        <w:spacing w:before="160" w:after="160"/>
      </w:pPr>
      <w:r>
        <w:t xml:space="preserve">На этой странице представлен список созданных шаблонов, а также шаблонов по умолчанию по каждому типу производства </w:t>
      </w:r>
      <w:r>
        <w:rPr>
          <w:b/>
          <w:bCs/>
        </w:rPr>
        <w:t>(Досудебное, Судебное, Исполнительное)</w:t>
      </w:r>
      <w:r>
        <w:t>. Выбор типа производства доступен в выпадающем списке в правой части экрана. (</w:t>
      </w:r>
      <w:hyperlink w:anchor="cap_abc4ce2c-7316-46ae-9b28-68cef13cf7a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C03A52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0AC3BA" w14:textId="77777777" w:rsidR="00EE4219" w:rsidRDefault="00167843">
            <w:pPr>
              <w:spacing w:line="240" w:lineRule="auto"/>
              <w:jc w:val="center"/>
            </w:pPr>
            <w:bookmarkStart w:id="1975" w:name="cap_abc4ce2c-7316-46ae-9b28-68cef13cf7a9"/>
            <w:bookmarkEnd w:id="1975"/>
            <w:r>
              <w:rPr>
                <w:noProof/>
              </w:rPr>
              <w:drawing>
                <wp:inline distT="0" distB="0" distL="0" distR="0" wp14:anchorId="5E0675C6" wp14:editId="38E10293">
                  <wp:extent cx="5667375" cy="1057275"/>
                  <wp:effectExtent l="0" t="0" r="0" b="0"/>
                  <wp:docPr id="1917" name="drex_module_4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7" name="drex_module_41_custom.png"/>
                          <pic:cNvPicPr/>
                        </pic:nvPicPr>
                        <pic:blipFill>
                          <a:blip r:embed="rId16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C6080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E419F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Страница списка шаблонов</w:t>
            </w:r>
          </w:p>
        </w:tc>
      </w:tr>
    </w:tbl>
    <w:tbl>
      <w:tblPr>
        <w:tblStyle w:val="a4"/>
        <w:tblW w:w="5000" w:type="pct"/>
        <w:tblInd w:w="105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54063C5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4F2EDDF7" w14:textId="77777777" w:rsidR="00EE4219" w:rsidRDefault="00EE4219"/>
        </w:tc>
      </w:tr>
      <w:tr w:rsidR="00EE4219" w14:paraId="2A83377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0E46FB15" w14:textId="77777777" w:rsidR="00EE4219" w:rsidRDefault="00167843">
            <w:r>
              <w:rPr>
                <w:noProof/>
              </w:rPr>
              <w:drawing>
                <wp:inline distT="0" distB="0" distL="0" distR="0" wp14:anchorId="2B2C8C7B" wp14:editId="671624AC">
                  <wp:extent cx="285750" cy="228600"/>
                  <wp:effectExtent l="0" t="95250" r="95250" b="95250"/>
                  <wp:docPr id="1918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8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541AFDB0" w14:textId="77777777" w:rsidR="00EE4219" w:rsidRDefault="00167843">
            <w:pPr>
              <w:spacing w:before="160" w:after="160"/>
              <w:ind w:left="855"/>
              <w:jc w:val="center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Шаблон</w:t>
            </w:r>
            <w:r>
              <w:rPr>
                <w:rFonts w:ascii="Calibri" w:hAnsi="Calibri" w:cs="Calibri"/>
                <w:i/>
                <w:iCs/>
                <w:color w:val="404040"/>
              </w:rPr>
              <w:t xml:space="preserve"> </w:t>
            </w:r>
            <w:r>
              <w:rPr>
                <w:i/>
                <w:iCs/>
              </w:rPr>
              <w:t>– гибкий инструмент, позволяющий автоматизировать документооборот компании, добавлять и импортировать документы, подставлять в тело документа различные данные и переменные для автоматического заполнения данных должников.</w:t>
            </w:r>
          </w:p>
        </w:tc>
      </w:tr>
      <w:tr w:rsidR="00EE4219" w14:paraId="40DAEFF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06F35A46" w14:textId="77777777" w:rsidR="00EE4219" w:rsidRDefault="00EE4219"/>
        </w:tc>
      </w:tr>
    </w:tbl>
    <w:p w14:paraId="2A33D974" w14:textId="77777777" w:rsidR="00EE4219" w:rsidRDefault="00167843">
      <w:pPr>
        <w:spacing w:before="160" w:after="160"/>
      </w:pPr>
      <w:r>
        <w:t>Список шаблонов состоит из:</w:t>
      </w:r>
    </w:p>
    <w:p w14:paraId="2229F60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</w:t>
      </w:r>
      <w:r>
        <w:rPr>
          <w:rFonts w:ascii="Times New Roman" w:hAnsi="Times New Roman" w:cs="Times New Roman"/>
          <w:sz w:val="14"/>
          <w:szCs w:val="14"/>
        </w:rPr>
        <w:t>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 шаблона</w:t>
      </w:r>
      <w:r>
        <w:rPr>
          <w:rFonts w:ascii="Calibri" w:hAnsi="Calibri" w:cs="Calibri"/>
          <w:color w:val="000000"/>
        </w:rPr>
        <w:t xml:space="preserve"> </w:t>
      </w:r>
      <w:r>
        <w:t>– представляет собой тип документа, выбранного при создании шаблона</w:t>
      </w:r>
    </w:p>
    <w:p w14:paraId="3ECF6D6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обновления</w:t>
      </w:r>
      <w:r>
        <w:rPr>
          <w:rFonts w:ascii="Calibri" w:hAnsi="Calibri" w:cs="Calibri"/>
          <w:color w:val="000000"/>
        </w:rPr>
        <w:t xml:space="preserve"> </w:t>
      </w:r>
      <w:r>
        <w:t>– дата последнего обновления шаблона</w:t>
      </w:r>
    </w:p>
    <w:p w14:paraId="36A5484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Название шаблона</w:t>
      </w:r>
      <w:r>
        <w:rPr>
          <w:rFonts w:ascii="Calibri" w:hAnsi="Calibri" w:cs="Calibri"/>
          <w:color w:val="000000"/>
        </w:rPr>
        <w:t xml:space="preserve"> </w:t>
      </w:r>
      <w:r>
        <w:t>– произвольное название шаблона, указанное при его создании</w:t>
      </w:r>
    </w:p>
    <w:p w14:paraId="7DD3DF8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Владелец</w:t>
      </w:r>
      <w:r>
        <w:rPr>
          <w:rFonts w:ascii="Calibri" w:hAnsi="Calibri" w:cs="Calibri"/>
          <w:color w:val="000000"/>
        </w:rPr>
        <w:t xml:space="preserve"> </w:t>
      </w:r>
      <w:r>
        <w:t>– имя сотрудника, создавшего шаблон.</w:t>
      </w:r>
    </w:p>
    <w:p w14:paraId="44324BC7" w14:textId="77777777" w:rsidR="00EE4219" w:rsidRDefault="00167843">
      <w:pPr>
        <w:spacing w:before="160" w:after="160"/>
      </w:pPr>
      <w:r>
        <w:t>Каждый шаблон можно отредактировать или удалить.</w:t>
      </w:r>
    </w:p>
    <w:p w14:paraId="5891EB21" w14:textId="77777777" w:rsidR="00EE4219" w:rsidRDefault="00167843">
      <w:pPr>
        <w:spacing w:before="160" w:after="160"/>
      </w:pPr>
      <w:r>
        <w:t>Для выбора этих опций нужно выбрать шаблон, справа появятся иконки редактирования / удаления.</w:t>
      </w:r>
    </w:p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335C449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70F64905" w14:textId="77777777" w:rsidR="00EE4219" w:rsidRDefault="00EE4219"/>
        </w:tc>
      </w:tr>
      <w:tr w:rsidR="00EE4219" w14:paraId="6682055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75BF6356" w14:textId="77777777" w:rsidR="00EE4219" w:rsidRDefault="00167843">
            <w:r>
              <w:rPr>
                <w:noProof/>
              </w:rPr>
              <w:drawing>
                <wp:inline distT="0" distB="0" distL="0" distR="0" wp14:anchorId="5789BA17" wp14:editId="59B4FBDD">
                  <wp:extent cx="285750" cy="228600"/>
                  <wp:effectExtent l="0" t="95250" r="95250" b="95250"/>
                  <wp:docPr id="1919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9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4A52D353" w14:textId="77777777" w:rsidR="00EE4219" w:rsidRDefault="00167843">
            <w:pPr>
              <w:spacing w:before="160" w:after="160"/>
              <w:ind w:left="855"/>
              <w:jc w:val="center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Шаблон по умолчанию</w:t>
            </w:r>
            <w:r>
              <w:rPr>
                <w:rFonts w:ascii="Calibri" w:hAnsi="Calibri" w:cs="Calibri"/>
                <w:i/>
                <w:iCs/>
                <w:color w:val="404040"/>
              </w:rPr>
              <w:t xml:space="preserve"> </w:t>
            </w:r>
            <w:r>
              <w:rPr>
                <w:i/>
                <w:iCs/>
              </w:rPr>
              <w:t xml:space="preserve">– шаблон, привязанный к документу по умолчанию (идентификатору типа документа), содержащий </w:t>
            </w:r>
            <w:r>
              <w:rPr>
                <w:i/>
                <w:iCs/>
              </w:rPr>
              <w:lastRenderedPageBreak/>
              <w:t>отформатированный текст этого документа со всеми добавленными переменными, полностью готовый к использованию.</w:t>
            </w:r>
            <w:r>
              <w:t> </w:t>
            </w:r>
          </w:p>
        </w:tc>
      </w:tr>
      <w:tr w:rsidR="00EE4219" w14:paraId="2F18CC9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2514EEC5" w14:textId="77777777" w:rsidR="00EE4219" w:rsidRDefault="00EE4219"/>
        </w:tc>
      </w:tr>
    </w:tbl>
    <w:p w14:paraId="656C97B6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1205146F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1976" w:name="8706c2df-2a24-44a3-ac59-e31718178292"/>
      <w:bookmarkEnd w:id="1976"/>
      <w:r>
        <w:rPr>
          <w:b/>
          <w:bCs/>
          <w:sz w:val="32"/>
          <w:szCs w:val="32"/>
        </w:rPr>
        <w:lastRenderedPageBreak/>
        <w:t>Создание шаблона</w:t>
      </w:r>
    </w:p>
    <w:p w14:paraId="67EDAEB4" w14:textId="3CEF8CFB" w:rsidR="00EE4219" w:rsidRDefault="00167843">
      <w:pPr>
        <w:spacing w:before="160" w:after="160"/>
      </w:pPr>
      <w:r>
        <w:t>Для создания шаблона необходимо нажать кнопку «Создать шаблон» в левой верхней части экрана. Осуществляется переход в редактор шаблонов. (</w:t>
      </w:r>
      <w:hyperlink w:anchor="cap_14005141-19bf-406c-bd72-7a9488d934de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99F0F5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541B11" w14:textId="77777777" w:rsidR="00EE4219" w:rsidRDefault="00167843">
            <w:pPr>
              <w:spacing w:line="240" w:lineRule="auto"/>
              <w:jc w:val="center"/>
            </w:pPr>
            <w:bookmarkStart w:id="1977" w:name="cap_14005141-19bf-406c-bd72-7a9488d934de"/>
            <w:bookmarkEnd w:id="1977"/>
            <w:r>
              <w:rPr>
                <w:noProof/>
              </w:rPr>
              <w:drawing>
                <wp:inline distT="0" distB="0" distL="0" distR="0" wp14:anchorId="0F2F42A0" wp14:editId="231BB8D6">
                  <wp:extent cx="5667375" cy="1638300"/>
                  <wp:effectExtent l="0" t="0" r="0" b="0"/>
                  <wp:docPr id="1920" name="drex_module_4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0" name="drex_module_41_1_custom.png"/>
                          <pic:cNvPicPr/>
                        </pic:nvPicPr>
                        <pic:blipFill>
                          <a:blip r:embed="rId16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39B120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1BCD2C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Окно редактора нового шаблона</w:t>
            </w:r>
          </w:p>
        </w:tc>
      </w:tr>
    </w:tbl>
    <w:p w14:paraId="0F0ECED7" w14:textId="4D006022" w:rsidR="00EE4219" w:rsidRDefault="00167843">
      <w:pPr>
        <w:spacing w:before="160" w:after="160"/>
      </w:pPr>
      <w:r>
        <w:t xml:space="preserve">Верхнее </w:t>
      </w:r>
      <w:r>
        <w:t>меню содержит три опции, которые нужно настроить: (</w:t>
      </w:r>
      <w:hyperlink w:anchor="cap_7737f020-7d8f-431c-bd77-cc9f8728f729">
        <w:r>
          <w:t>Рис.2</w:t>
        </w:r>
      </w:hyperlink>
      <w:r>
        <w:t>)</w:t>
      </w:r>
    </w:p>
    <w:p w14:paraId="4621C81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Тип производства</w:t>
      </w:r>
    </w:p>
    <w:p w14:paraId="1906578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Тип документа</w:t>
      </w:r>
    </w:p>
    <w:p w14:paraId="2359885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Название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C8F7D7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D0AD27" w14:textId="77777777" w:rsidR="00EE4219" w:rsidRDefault="00167843">
            <w:pPr>
              <w:spacing w:line="240" w:lineRule="auto"/>
              <w:jc w:val="center"/>
            </w:pPr>
            <w:bookmarkStart w:id="1978" w:name="cap_7737f020-7d8f-431c-bd77-cc9f8728f729"/>
            <w:bookmarkEnd w:id="1978"/>
            <w:r>
              <w:rPr>
                <w:noProof/>
              </w:rPr>
              <w:drawing>
                <wp:inline distT="0" distB="0" distL="0" distR="0" wp14:anchorId="798EB2DE" wp14:editId="7270F9A3">
                  <wp:extent cx="5667375" cy="342900"/>
                  <wp:effectExtent l="0" t="0" r="0" b="0"/>
                  <wp:docPr id="1921" name="drex_module_4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1" name="drex_module_41_1_custom_2.png"/>
                          <pic:cNvPicPr/>
                        </pic:nvPicPr>
                        <pic:blipFill>
                          <a:blip r:embed="rId16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4DE4D3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CC54CF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Меню настроек шаблона</w:t>
            </w:r>
          </w:p>
        </w:tc>
      </w:tr>
    </w:tbl>
    <w:p w14:paraId="2F45CDF1" w14:textId="2274E839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Тип производства</w:t>
      </w:r>
      <w:r>
        <w:rPr>
          <w:rFonts w:ascii="Calibri" w:hAnsi="Calibri" w:cs="Calibri"/>
          <w:color w:val="000000"/>
        </w:rPr>
        <w:t xml:space="preserve"> </w:t>
      </w:r>
      <w:r>
        <w:t>– из выпадающего списка нужно выбрать досудебное, судебное или исполнительное производство. От выбранного типа производства будет зависеть выводимый список переменных для подстановки в документ. Для каждого типа производства он индивидуальный. (</w:t>
      </w:r>
      <w:hyperlink w:anchor="cap_48899129-90e1-4486-8a62-bb4c927a716f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563CFC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FA538B" w14:textId="77777777" w:rsidR="00EE4219" w:rsidRDefault="00167843">
            <w:pPr>
              <w:spacing w:line="240" w:lineRule="auto"/>
              <w:jc w:val="center"/>
            </w:pPr>
            <w:bookmarkStart w:id="1979" w:name="cap_48899129-90e1-4486-8a62-bb4c927a716f"/>
            <w:bookmarkEnd w:id="1979"/>
            <w:r>
              <w:rPr>
                <w:noProof/>
              </w:rPr>
              <w:drawing>
                <wp:inline distT="0" distB="0" distL="0" distR="0" wp14:anchorId="7325E051" wp14:editId="0F1B783E">
                  <wp:extent cx="2809875" cy="1066800"/>
                  <wp:effectExtent l="0" t="0" r="0" b="0"/>
                  <wp:docPr id="1922" name="drex_module_41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" name="drex_module_41_1_custom_3.png"/>
                          <pic:cNvPicPr/>
                        </pic:nvPicPr>
                        <pic:blipFill>
                          <a:blip r:embed="rId16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E86EF7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275F7B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Выбор типа производства</w:t>
            </w:r>
          </w:p>
        </w:tc>
      </w:tr>
    </w:tbl>
    <w:p w14:paraId="699E6759" w14:textId="1AB2BA3F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Тип документа</w:t>
      </w:r>
      <w:r>
        <w:rPr>
          <w:rFonts w:ascii="Calibri" w:hAnsi="Calibri" w:cs="Calibri"/>
          <w:color w:val="000000"/>
        </w:rPr>
        <w:t xml:space="preserve"> </w:t>
      </w:r>
      <w:r>
        <w:t xml:space="preserve">– из выпадающего списка нужно выбрать тип документа, к которому будет прикреплен данный шаблон. Это может быть документ по </w:t>
      </w:r>
      <w:r>
        <w:lastRenderedPageBreak/>
        <w:t>умолчанию (рассмотрен в разделе</w:t>
      </w:r>
      <w:r>
        <w:rPr>
          <w:rFonts w:ascii="Calibri" w:hAnsi="Calibri" w:cs="Calibri"/>
          <w:color w:val="000000"/>
        </w:rPr>
        <w:t xml:space="preserve"> </w:t>
      </w:r>
      <w:hyperlink w:anchor="0390bb6d-1477-4dd3-9b84-790d39a5dfe1">
        <w:r>
          <w:rPr>
            <w:u w:val="single"/>
          </w:rPr>
          <w:t>«Документы по умолчанию»</w:t>
        </w:r>
      </w:hyperlink>
      <w:r>
        <w:t>) или созданный ти</w:t>
      </w:r>
      <w:r>
        <w:t>п документа (рассмотрен в разделе</w:t>
      </w:r>
      <w:r>
        <w:rPr>
          <w:rFonts w:ascii="Calibri" w:hAnsi="Calibri" w:cs="Calibri"/>
          <w:color w:val="000000"/>
        </w:rPr>
        <w:t xml:space="preserve"> </w:t>
      </w:r>
      <w:hyperlink w:anchor="8706c2df-2a24-44a3-ac59-e31718178292">
        <w:r>
          <w:rPr>
            <w:u w:val="single"/>
          </w:rPr>
          <w:t>«Создать новый тип документа»</w:t>
        </w:r>
      </w:hyperlink>
      <w:r>
        <w:t>) (</w:t>
      </w:r>
      <w:hyperlink w:anchor="cap_c2238a4e-504d-4ac5-8732-bc6c54b57b87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29EB07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EFB278" w14:textId="77777777" w:rsidR="00EE4219" w:rsidRDefault="00167843">
            <w:pPr>
              <w:spacing w:line="240" w:lineRule="auto"/>
              <w:jc w:val="center"/>
            </w:pPr>
            <w:bookmarkStart w:id="1980" w:name="cap_c2238a4e-504d-4ac5-8732-bc6c54b57b87"/>
            <w:bookmarkEnd w:id="1980"/>
            <w:r>
              <w:rPr>
                <w:noProof/>
              </w:rPr>
              <w:drawing>
                <wp:inline distT="0" distB="0" distL="0" distR="0" wp14:anchorId="2BE09CE5" wp14:editId="62EFC3C6">
                  <wp:extent cx="2762250" cy="2257425"/>
                  <wp:effectExtent l="0" t="0" r="0" b="0"/>
                  <wp:docPr id="1923" name="drex_module_41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" name="drex_module_41_1_custom_4.png"/>
                          <pic:cNvPicPr/>
                        </pic:nvPicPr>
                        <pic:blipFill>
                          <a:blip r:embed="rId16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25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F11F26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E3827D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Выбор типа документа</w:t>
            </w:r>
          </w:p>
        </w:tc>
      </w:tr>
    </w:tbl>
    <w:p w14:paraId="1E8CBF45" w14:textId="559FD60E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Название</w:t>
      </w:r>
      <w:r>
        <w:rPr>
          <w:rFonts w:ascii="Calibri" w:hAnsi="Calibri" w:cs="Calibri"/>
          <w:color w:val="000000"/>
        </w:rPr>
        <w:t xml:space="preserve"> </w:t>
      </w:r>
      <w:r>
        <w:t>– нужно ввести название шаблона в произвольной форме. Название шаблона отображается при прикреплении шаблона к типу документа на главной странице Конструктора документов. (</w:t>
      </w:r>
      <w:hyperlink w:anchor="cap_ec18d6b0-aeb4-405c-96c4-81755ff37f14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80216D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9284EC" w14:textId="77777777" w:rsidR="00EE4219" w:rsidRDefault="00167843">
            <w:pPr>
              <w:spacing w:line="240" w:lineRule="auto"/>
              <w:jc w:val="center"/>
            </w:pPr>
            <w:bookmarkStart w:id="1981" w:name="cap_ec18d6b0-aeb4-405c-96c4-81755ff37f14"/>
            <w:bookmarkEnd w:id="1981"/>
            <w:r>
              <w:rPr>
                <w:noProof/>
              </w:rPr>
              <w:drawing>
                <wp:inline distT="0" distB="0" distL="0" distR="0" wp14:anchorId="233660D1" wp14:editId="782CFC40">
                  <wp:extent cx="5667375" cy="485775"/>
                  <wp:effectExtent l="0" t="0" r="0" b="0"/>
                  <wp:docPr id="1924" name="drex_module_41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" name="drex_module_41_1_custom_5.png"/>
                          <pic:cNvPicPr/>
                        </pic:nvPicPr>
                        <pic:blipFill>
                          <a:blip r:embed="rId16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930B69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3323BE7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Выбор шаблона по названию</w:t>
            </w:r>
          </w:p>
        </w:tc>
      </w:tr>
    </w:tbl>
    <w:p w14:paraId="2CD9254E" w14:textId="6FE3C8C0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Установить шаблон по умолчанию</w:t>
      </w:r>
      <w:r>
        <w:rPr>
          <w:rFonts w:ascii="Calibri" w:hAnsi="Calibri" w:cs="Calibri"/>
          <w:color w:val="000000"/>
        </w:rPr>
        <w:t xml:space="preserve"> </w:t>
      </w:r>
      <w:r>
        <w:t>– при выборе этой опции шаблон документа будет по умолчанию привязан к выбранному типу документа. (</w:t>
      </w:r>
      <w:hyperlink w:anchor="cap_1f91c2e9-c519-44c6-b1a1-4ac1bf4c4ce2">
        <w:r>
          <w:rPr>
            <w:i/>
            <w:iCs/>
          </w:rP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9A1DB0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78FD80" w14:textId="77777777" w:rsidR="00EE4219" w:rsidRDefault="00167843">
            <w:pPr>
              <w:spacing w:line="240" w:lineRule="auto"/>
              <w:jc w:val="center"/>
            </w:pPr>
            <w:bookmarkStart w:id="1982" w:name="cap_1f91c2e9-c519-44c6-b1a1-4ac1bf4c4ce2"/>
            <w:bookmarkEnd w:id="1982"/>
            <w:r>
              <w:rPr>
                <w:noProof/>
              </w:rPr>
              <w:drawing>
                <wp:inline distT="0" distB="0" distL="0" distR="0" wp14:anchorId="70D62AA5" wp14:editId="632EDE78">
                  <wp:extent cx="3190875" cy="1019175"/>
                  <wp:effectExtent l="0" t="0" r="0" b="0"/>
                  <wp:docPr id="1925" name="drex_module_41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5" name="drex_module_41_1_custom_6.png"/>
                          <pic:cNvPicPr/>
                        </pic:nvPicPr>
                        <pic:blipFill>
                          <a:blip r:embed="rId16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A1A01C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5BCED2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  <w:r>
              <w:rPr>
                <w:i/>
                <w:iCs/>
              </w:rPr>
              <w:t>Установка шабл</w:t>
            </w:r>
            <w:r>
              <w:rPr>
                <w:i/>
                <w:iCs/>
              </w:rPr>
              <w:t>она по умолчанию</w:t>
            </w:r>
          </w:p>
        </w:tc>
      </w:tr>
    </w:tbl>
    <w:p w14:paraId="22C28DE1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Пример 2. Создание шаблона, редактирование документа и добавление переменных (видео):</w:t>
      </w:r>
    </w:p>
    <w:p w14:paraId="1CC9A3C4" w14:textId="77777777" w:rsidR="00EE4219" w:rsidRDefault="00167843">
      <w:pPr>
        <w:spacing w:before="160" w:after="160"/>
        <w:jc w:val="center"/>
        <w:rPr>
          <w:i/>
          <w:iCs/>
        </w:rPr>
      </w:pPr>
      <w:r>
        <w:t> </w:t>
      </w:r>
      <w:r>
        <w:br w:type="page"/>
      </w:r>
    </w:p>
    <w:p w14:paraId="7E9C646D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983" w:name="0fba16d1-6da0-454c-859e-dfa015abf835"/>
      <w:bookmarkEnd w:id="1983"/>
      <w:r>
        <w:rPr>
          <w:b/>
          <w:bCs/>
          <w:sz w:val="28"/>
          <w:szCs w:val="28"/>
        </w:rPr>
        <w:lastRenderedPageBreak/>
        <w:t>Редактор документа</w:t>
      </w:r>
    </w:p>
    <w:p w14:paraId="50C59BB6" w14:textId="10995CA6" w:rsidR="00EE4219" w:rsidRDefault="00167843">
      <w:pPr>
        <w:spacing w:before="160" w:after="160"/>
      </w:pPr>
      <w:r>
        <w:t>Редактор представляет собой многофункциональный инструмент для загрузки, редактирования документа, а также для настройки переменных, которые подставляют данные в автоматическом режиме. (</w:t>
      </w:r>
      <w:hyperlink w:anchor="cap_827fa23c-d1a2-4656-bc99-696694e04cc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4A3544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F38788" w14:textId="77777777" w:rsidR="00EE4219" w:rsidRDefault="00167843">
            <w:pPr>
              <w:spacing w:line="240" w:lineRule="auto"/>
              <w:jc w:val="center"/>
            </w:pPr>
            <w:bookmarkStart w:id="1984" w:name="cap_827fa23c-d1a2-4656-bc99-696694e04cc9"/>
            <w:bookmarkEnd w:id="1984"/>
            <w:r>
              <w:rPr>
                <w:noProof/>
              </w:rPr>
              <w:drawing>
                <wp:inline distT="0" distB="0" distL="0" distR="0" wp14:anchorId="18199C67" wp14:editId="2991EA18">
                  <wp:extent cx="5667375" cy="1943100"/>
                  <wp:effectExtent l="0" t="0" r="0" b="0"/>
                  <wp:docPr id="1926" name="drex_module_41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6" name="drex_module_41_1_1_custom.png"/>
                          <pic:cNvPicPr/>
                        </pic:nvPicPr>
                        <pic:blipFill>
                          <a:blip r:embed="rId16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65390E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E4385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Окно редактора документа</w:t>
            </w:r>
          </w:p>
        </w:tc>
      </w:tr>
    </w:tbl>
    <w:p w14:paraId="1EEA68C0" w14:textId="77777777" w:rsidR="00EE4219" w:rsidRDefault="00167843">
      <w:pPr>
        <w:spacing w:before="160" w:after="160"/>
      </w:pPr>
      <w:r>
        <w:t xml:space="preserve">В редакторе производятся все основные действия с документом. После загрузки документа в редактор необходимо </w:t>
      </w:r>
      <w:r>
        <w:rPr>
          <w:b/>
          <w:bCs/>
        </w:rPr>
        <w:t>сохранить шаблон</w:t>
      </w:r>
      <w:r>
        <w:t>, нажав на кнопку «Создать шаблон» в правой верхней части экрана.  Если шаблон уже создан и редактируется, то нужно нажать кнопку «Сохранить шаблон». Одновременно в шаблоне может работать только один пользователь.</w:t>
      </w:r>
    </w:p>
    <w:p w14:paraId="21C15323" w14:textId="6683F92F" w:rsidR="00EE4219" w:rsidRDefault="00167843">
      <w:pPr>
        <w:spacing w:before="160" w:after="160"/>
      </w:pPr>
      <w:r>
        <w:t>Если новый шаблон не создан и не сохранен,</w:t>
      </w:r>
      <w:r>
        <w:t xml:space="preserve"> при переходе в другие разделы Системы данные не сохранятся. (</w:t>
      </w:r>
      <w:hyperlink w:anchor="cap_fb529c85-c7cf-40ba-b8aa-38181f72916b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3BB714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9F20D6" w14:textId="77777777" w:rsidR="00EE4219" w:rsidRDefault="00167843">
            <w:pPr>
              <w:spacing w:line="240" w:lineRule="auto"/>
              <w:jc w:val="center"/>
            </w:pPr>
            <w:bookmarkStart w:id="1985" w:name="cap_fb529c85-c7cf-40ba-b8aa-38181f72916b"/>
            <w:bookmarkEnd w:id="1985"/>
            <w:r>
              <w:rPr>
                <w:noProof/>
              </w:rPr>
              <w:drawing>
                <wp:inline distT="0" distB="0" distL="0" distR="0" wp14:anchorId="5DCE69EB" wp14:editId="52C235FC">
                  <wp:extent cx="5667375" cy="1619250"/>
                  <wp:effectExtent l="0" t="0" r="0" b="0"/>
                  <wp:docPr id="1927" name="drex_module_41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" name="drex_module_41_1_1_custom_2.png"/>
                          <pic:cNvPicPr/>
                        </pic:nvPicPr>
                        <pic:blipFill>
                          <a:blip r:embed="rId16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4C1F63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F5B233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Создание и сохранение шаблона</w:t>
            </w:r>
          </w:p>
        </w:tc>
      </w:tr>
    </w:tbl>
    <w:p w14:paraId="30106657" w14:textId="77777777" w:rsidR="00EE4219" w:rsidRDefault="00167843">
      <w:pPr>
        <w:spacing w:before="160" w:after="160"/>
      </w:pPr>
      <w:r>
        <w:t>Рассмотрим основные функции редактора:</w:t>
      </w:r>
    </w:p>
    <w:p w14:paraId="0032EBD4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3C8DDDC9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1986" w:name="ce076f73-eb70-475a-8a3d-848b57ef5655"/>
      <w:bookmarkEnd w:id="1986"/>
      <w:r>
        <w:rPr>
          <w:b/>
          <w:bCs/>
          <w:sz w:val="26"/>
          <w:szCs w:val="26"/>
        </w:rPr>
        <w:lastRenderedPageBreak/>
        <w:t>Верхнее меню редактора</w:t>
      </w:r>
    </w:p>
    <w:p w14:paraId="29824396" w14:textId="6FFB78B5" w:rsidR="00EE4219" w:rsidRDefault="00167843">
      <w:pPr>
        <w:spacing w:before="160" w:after="160"/>
      </w:pPr>
      <w:r>
        <w:t>Верхнее меню редактора содержит опции: (</w:t>
      </w:r>
      <w:hyperlink w:anchor="cap_e938c83c-5d78-4c7d-bf42-4b56c654136e">
        <w:r>
          <w:t>Рис.1</w:t>
        </w:r>
      </w:hyperlink>
      <w:r>
        <w:t>)</w:t>
      </w:r>
    </w:p>
    <w:p w14:paraId="0567920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Файл</w:t>
      </w:r>
    </w:p>
    <w:p w14:paraId="7159194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Редактировать</w:t>
      </w:r>
    </w:p>
    <w:p w14:paraId="022B049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Вид</w:t>
      </w:r>
    </w:p>
    <w:p w14:paraId="475B17C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Вставить</w:t>
      </w:r>
    </w:p>
    <w:p w14:paraId="0CACE74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Формат</w:t>
      </w:r>
    </w:p>
    <w:p w14:paraId="6030293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Инструменты</w:t>
      </w:r>
    </w:p>
    <w:p w14:paraId="32A9E7D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Таблица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A9D465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2FFA2C" w14:textId="77777777" w:rsidR="00EE4219" w:rsidRDefault="00167843">
            <w:pPr>
              <w:spacing w:line="240" w:lineRule="auto"/>
              <w:jc w:val="center"/>
              <w:rPr>
                <w:b/>
                <w:bCs/>
              </w:rPr>
            </w:pPr>
            <w:bookmarkStart w:id="1987" w:name="cap_e938c83c-5d78-4c7d-bf42-4b56c654136e"/>
            <w:bookmarkEnd w:id="1987"/>
            <w:r>
              <w:rPr>
                <w:b/>
                <w:bCs/>
                <w:noProof/>
              </w:rPr>
              <w:drawing>
                <wp:inline distT="0" distB="0" distL="0" distR="0" wp14:anchorId="7F9DE7AC" wp14:editId="67CDBD99">
                  <wp:extent cx="5667375" cy="904875"/>
                  <wp:effectExtent l="0" t="0" r="0" b="0"/>
                  <wp:docPr id="1928" name="drex_module_41_1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8" name="drex_module_41_1_1_1_custom.png"/>
                          <pic:cNvPicPr/>
                        </pic:nvPicPr>
                        <pic:blipFill>
                          <a:blip r:embed="rId16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528A4D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A182E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Верхнее меню редактора документа</w:t>
            </w:r>
          </w:p>
        </w:tc>
      </w:tr>
    </w:tbl>
    <w:p w14:paraId="13480D9E" w14:textId="77777777" w:rsidR="00EE4219" w:rsidRDefault="00167843">
      <w:pPr>
        <w:spacing w:before="160" w:after="160"/>
      </w:pPr>
      <w:r>
        <w:t>Действия по разделам:</w:t>
      </w:r>
    </w:p>
    <w:p w14:paraId="4E3F2D81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Файл.</w:t>
      </w:r>
      <w:r>
        <w:rPr>
          <w:rFonts w:ascii="Calibri" w:hAnsi="Calibri" w:cs="Calibri"/>
          <w:color w:val="000000"/>
        </w:rPr>
        <w:t xml:space="preserve"> </w:t>
      </w:r>
      <w:r>
        <w:t>Раздел состоит из пунктов:</w:t>
      </w:r>
    </w:p>
    <w:p w14:paraId="68C19629" w14:textId="77777777" w:rsidR="00EE4219" w:rsidRDefault="00167843">
      <w:pPr>
        <w:spacing w:before="160" w:after="160"/>
        <w:ind w:left="78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Новый документ</w:t>
      </w:r>
    </w:p>
    <w:p w14:paraId="65AA9D1A" w14:textId="1D52A287" w:rsidR="00EE4219" w:rsidRDefault="00167843">
      <w:pPr>
        <w:spacing w:before="160" w:after="160"/>
        <w:ind w:left="78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Предварительный просмотр (</w:t>
      </w:r>
      <w:hyperlink w:anchor="cap_5e93b37b-9168-4a49-beef-5bc017975a6a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9DDF94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59D219" w14:textId="77777777" w:rsidR="00EE4219" w:rsidRDefault="00167843">
            <w:pPr>
              <w:spacing w:line="240" w:lineRule="auto"/>
              <w:jc w:val="center"/>
            </w:pPr>
            <w:bookmarkStart w:id="1988" w:name="cap_5e93b37b-9168-4a49-beef-5bc017975a6a"/>
            <w:bookmarkEnd w:id="1988"/>
            <w:r>
              <w:rPr>
                <w:noProof/>
              </w:rPr>
              <w:drawing>
                <wp:inline distT="0" distB="0" distL="0" distR="0" wp14:anchorId="5AEF8A32" wp14:editId="3295846B">
                  <wp:extent cx="2428875" cy="1390650"/>
                  <wp:effectExtent l="0" t="0" r="0" b="0"/>
                  <wp:docPr id="1929" name="drex_module_41_1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" name="drex_module_41_1_1_1_custom_2.png"/>
                          <pic:cNvPicPr/>
                        </pic:nvPicPr>
                        <pic:blipFill>
                          <a:blip r:embed="rId16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D9F379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AFE2D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Меню "Файл"</w:t>
            </w:r>
          </w:p>
        </w:tc>
      </w:tr>
    </w:tbl>
    <w:p w14:paraId="602466A2" w14:textId="0631E8BE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Новый документ (позволяет удалить существующую информацию в окне редактора и создает новый документ). (</w:t>
      </w:r>
      <w:hyperlink w:anchor="cap_8a10dda8-8821-40d4-83d2-0520a81e2601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1E3FB5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82397A" w14:textId="77777777" w:rsidR="00EE4219" w:rsidRDefault="00167843">
            <w:pPr>
              <w:spacing w:line="240" w:lineRule="auto"/>
              <w:jc w:val="center"/>
            </w:pPr>
            <w:bookmarkStart w:id="1989" w:name="cap_8a10dda8-8821-40d4-83d2-0520a81e2601"/>
            <w:bookmarkEnd w:id="1989"/>
            <w:r>
              <w:rPr>
                <w:noProof/>
              </w:rPr>
              <w:lastRenderedPageBreak/>
              <w:drawing>
                <wp:inline distT="0" distB="0" distL="0" distR="0" wp14:anchorId="2D05D80F" wp14:editId="543E9376">
                  <wp:extent cx="5667375" cy="1981200"/>
                  <wp:effectExtent l="0" t="0" r="0" b="0"/>
                  <wp:docPr id="1930" name="drex_module_41_1_1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0" name="drex_module_41_1_1_1_custom_3.png"/>
                          <pic:cNvPicPr/>
                        </pic:nvPicPr>
                        <pic:blipFill>
                          <a:blip r:embed="rId16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B084A1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2E7340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Новый документ</w:t>
            </w:r>
          </w:p>
        </w:tc>
      </w:tr>
    </w:tbl>
    <w:p w14:paraId="680E7CFD" w14:textId="43BA7061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Предварительный просмотр (просмотр документа в виде, в</w:t>
      </w:r>
      <w:r>
        <w:t xml:space="preserve"> котором он будет храниться. Позволяет увидеть и исправить ошибки форматирования). (</w:t>
      </w:r>
      <w:hyperlink w:anchor="cap_f08a4f11-aa41-4789-bca6-3d0a3955a9c1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FA87CB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DDD7B2" w14:textId="77777777" w:rsidR="00EE4219" w:rsidRDefault="00167843">
            <w:pPr>
              <w:spacing w:line="240" w:lineRule="auto"/>
              <w:jc w:val="center"/>
            </w:pPr>
            <w:bookmarkStart w:id="1990" w:name="cap_f08a4f11-aa41-4789-bca6-3d0a3955a9c1"/>
            <w:bookmarkEnd w:id="1990"/>
            <w:r>
              <w:rPr>
                <w:noProof/>
              </w:rPr>
              <w:drawing>
                <wp:inline distT="0" distB="0" distL="0" distR="0" wp14:anchorId="7FABF1CD" wp14:editId="026840CF">
                  <wp:extent cx="5667375" cy="3067050"/>
                  <wp:effectExtent l="0" t="0" r="0" b="0"/>
                  <wp:docPr id="1931" name="drex_module_41_1_1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1" name="drex_module_41_1_1_1_custom_4.png"/>
                          <pic:cNvPicPr/>
                        </pic:nvPicPr>
                        <pic:blipFill>
                          <a:blip r:embed="rId1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06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A97FE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C54309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Предварительный просмотр</w:t>
            </w:r>
          </w:p>
        </w:tc>
      </w:tr>
    </w:tbl>
    <w:p w14:paraId="189D376F" w14:textId="62760B48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Редактировать.</w:t>
      </w:r>
      <w:r>
        <w:rPr>
          <w:rFonts w:ascii="Calibri" w:hAnsi="Calibri" w:cs="Calibri"/>
          <w:color w:val="000000"/>
        </w:rPr>
        <w:t xml:space="preserve"> </w:t>
      </w:r>
      <w:r>
        <w:t>Раздел состоит из кнопок для работы с буфером обмена. Функцию каждой кнопки дублируют «горячие клавиши». (</w:t>
      </w:r>
      <w:hyperlink w:anchor="cap_d0a8c219-656e-44bc-99aa-993e4e870cb1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0EC32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6467BA" w14:textId="77777777" w:rsidR="00EE4219" w:rsidRDefault="00167843">
            <w:pPr>
              <w:spacing w:line="240" w:lineRule="auto"/>
              <w:jc w:val="center"/>
            </w:pPr>
            <w:bookmarkStart w:id="1991" w:name="cap_d0a8c219-656e-44bc-99aa-993e4e870cb1"/>
            <w:bookmarkEnd w:id="1991"/>
            <w:r>
              <w:rPr>
                <w:noProof/>
              </w:rPr>
              <w:lastRenderedPageBreak/>
              <w:drawing>
                <wp:inline distT="0" distB="0" distL="0" distR="0" wp14:anchorId="748AF813" wp14:editId="125BD78F">
                  <wp:extent cx="2428875" cy="2524125"/>
                  <wp:effectExtent l="0" t="0" r="0" b="0"/>
                  <wp:docPr id="1932" name="drex_module_41_1_1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2" name="drex_module_41_1_1_1_custom_5.png"/>
                          <pic:cNvPicPr/>
                        </pic:nvPicPr>
                        <pic:blipFill>
                          <a:blip r:embed="rId16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771D5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5CE960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Меню "Редактировать"</w:t>
            </w:r>
          </w:p>
        </w:tc>
      </w:tr>
    </w:tbl>
    <w:p w14:paraId="751E2FF9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Отменить (Ctrl+Z).</w:t>
      </w:r>
    </w:p>
    <w:p w14:paraId="2223482A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Вернуть (Ctrl+Y).</w:t>
      </w:r>
    </w:p>
    <w:p w14:paraId="3E942B88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Вырезать (Ctrl+X).</w:t>
      </w:r>
    </w:p>
    <w:p w14:paraId="5556C3B1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Копировать (Ctrl+C).</w:t>
      </w:r>
    </w:p>
    <w:p w14:paraId="7C9E3B7B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Вставить (Ctrl+V).</w:t>
      </w:r>
    </w:p>
    <w:p w14:paraId="5D5CEA3F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Выделить все (Ctrl+A).</w:t>
      </w:r>
    </w:p>
    <w:p w14:paraId="509369CC" w14:textId="659BC563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 xml:space="preserve">Найти и заменить (Ctrl+F). При нажатии открывается «Поиск и замена». В поле поиска «Найти» вводим искомое слово, в поле поиска «Заменить» вводим слово для замены. При нажатии на «Шестеренку» дополнительно возможно найти «№С учетом регистра», «Найти только </w:t>
      </w:r>
      <w:r>
        <w:t>целевые слова», «Найти в выделении». По окончанию поиска и замены необходимо нажать «Найти» для поиска, «Заменить» для замены, «Заменить все» для замены всех найденных слов. (</w:t>
      </w:r>
      <w:hyperlink w:anchor="cap_dc9dec46-b8d1-476a-be95-07d37dca0a62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C9F9A7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4E9B10" w14:textId="77777777" w:rsidR="00EE4219" w:rsidRDefault="00167843">
            <w:pPr>
              <w:spacing w:line="240" w:lineRule="auto"/>
              <w:jc w:val="center"/>
            </w:pPr>
            <w:bookmarkStart w:id="1992" w:name="cap_dc9dec46-b8d1-476a-be95-07d37dca0a62"/>
            <w:bookmarkEnd w:id="1992"/>
            <w:r>
              <w:rPr>
                <w:noProof/>
              </w:rPr>
              <w:drawing>
                <wp:inline distT="0" distB="0" distL="0" distR="0" wp14:anchorId="68694DA8" wp14:editId="2AD51587">
                  <wp:extent cx="3448050" cy="1524000"/>
                  <wp:effectExtent l="0" t="0" r="0" b="0"/>
                  <wp:docPr id="1933" name="drex_module_41_1_1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3" name="drex_module_41_1_1_1_custom_6.png"/>
                          <pic:cNvPicPr/>
                        </pic:nvPicPr>
                        <pic:blipFill>
                          <a:blip r:embed="rId16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805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C7B33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F699E7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Рис.6 </w:t>
            </w:r>
            <w:r>
              <w:rPr>
                <w:i/>
                <w:iCs/>
              </w:rPr>
              <w:t>Найти и заменить</w:t>
            </w:r>
          </w:p>
        </w:tc>
      </w:tr>
    </w:tbl>
    <w:p w14:paraId="3D7BFCF9" w14:textId="23F046F3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Вид.</w:t>
      </w:r>
      <w:r>
        <w:rPr>
          <w:rFonts w:ascii="Calibri" w:hAnsi="Calibri" w:cs="Calibri"/>
          <w:color w:val="000000"/>
        </w:rPr>
        <w:t xml:space="preserve"> </w:t>
      </w:r>
      <w:r>
        <w:t>Раздел включает в себя функциональные кнопки управления представлением вида документа. (</w:t>
      </w:r>
      <w:hyperlink w:anchor="cap_d122c07c-8673-4588-816c-2c4e439a8def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3BB5EB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A4C235" w14:textId="77777777" w:rsidR="00EE4219" w:rsidRDefault="00167843">
            <w:pPr>
              <w:spacing w:line="240" w:lineRule="auto"/>
              <w:jc w:val="center"/>
            </w:pPr>
            <w:bookmarkStart w:id="1993" w:name="cap_d122c07c-8673-4588-816c-2c4e439a8def"/>
            <w:bookmarkEnd w:id="1993"/>
            <w:r>
              <w:rPr>
                <w:noProof/>
              </w:rPr>
              <w:drawing>
                <wp:inline distT="0" distB="0" distL="0" distR="0" wp14:anchorId="4BA79A4F" wp14:editId="77D7A05D">
                  <wp:extent cx="2066925" cy="1885950"/>
                  <wp:effectExtent l="0" t="0" r="0" b="0"/>
                  <wp:docPr id="1934" name="drex_module_41_1_1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4" name="drex_module_41_1_1_1_custom_7.png"/>
                          <pic:cNvPicPr/>
                        </pic:nvPicPr>
                        <pic:blipFill>
                          <a:blip r:embed="rId16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5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CD9FB5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2D8F2A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Меню "Вид"</w:t>
            </w:r>
          </w:p>
        </w:tc>
      </w:tr>
    </w:tbl>
    <w:p w14:paraId="718B7A6A" w14:textId="53DEA5E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Исходный код. При нажатии открывается «Исходный код. Вы можете скопировать исходный код другого файла шаблона и вставить в редактор шаблона, после чего шаблон будет полностью скопирован со всеми переменными и структурой построения шаблона документа. (</w:t>
      </w:r>
      <w:hyperlink w:anchor="cap_f36eb8e2-eca3-4026-bf38-10ea76ef74b7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F65EE4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E4177E" w14:textId="77777777" w:rsidR="00EE4219" w:rsidRDefault="00167843">
            <w:pPr>
              <w:spacing w:line="240" w:lineRule="auto"/>
              <w:jc w:val="center"/>
            </w:pPr>
            <w:bookmarkStart w:id="1994" w:name="cap_f36eb8e2-eca3-4026-bf38-10ea76ef74b7"/>
            <w:bookmarkEnd w:id="1994"/>
            <w:r>
              <w:rPr>
                <w:noProof/>
              </w:rPr>
              <w:drawing>
                <wp:inline distT="0" distB="0" distL="0" distR="0" wp14:anchorId="262FFD8F" wp14:editId="1A1F0E79">
                  <wp:extent cx="5667375" cy="3048000"/>
                  <wp:effectExtent l="0" t="0" r="0" b="0"/>
                  <wp:docPr id="1935" name="drex_module_41_1_1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5" name="drex_module_41_1_1_1_custom_8.png"/>
                          <pic:cNvPicPr/>
                        </pic:nvPicPr>
                        <pic:blipFill>
                          <a:blip r:embed="rId17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BD6ADF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73DC48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Исходный код</w:t>
            </w:r>
          </w:p>
        </w:tc>
      </w:tr>
    </w:tbl>
    <w:p w14:paraId="05DCC795" w14:textId="1F8F6FA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Визуальные подсказки. Вы можете включить или выключить визуальные подсказки нажатием на кнопку.</w:t>
      </w:r>
      <w:r>
        <w:rPr>
          <w:rFonts w:ascii="Calibri" w:hAnsi="Calibri" w:cs="Calibri"/>
          <w:color w:val="000000"/>
        </w:rPr>
        <w:t xml:space="preserve"> </w:t>
      </w:r>
      <w:r>
        <w:t>Краткое описание, которое обычно состоит всего из нескольких слов и отображается, когда пользователь задерживает указатель мыши на элементе управления или друго</w:t>
      </w:r>
      <w:r>
        <w:t>м элементе пользовательского интерфейса, не нажимая кнопку мыши. Функция включена по умолчанию. (</w:t>
      </w:r>
      <w:hyperlink w:anchor="cap_b66df52e-c700-45ef-9ae3-f422e16ca904">
        <w:r>
          <w:rPr>
            <w:i/>
            <w:iCs/>
          </w:rP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C4794B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E1535C" w14:textId="77777777" w:rsidR="00EE4219" w:rsidRDefault="00167843">
            <w:pPr>
              <w:spacing w:line="240" w:lineRule="auto"/>
              <w:jc w:val="center"/>
            </w:pPr>
            <w:bookmarkStart w:id="1995" w:name="cap_b66df52e-c700-45ef-9ae3-f422e16ca904"/>
            <w:bookmarkEnd w:id="1995"/>
            <w:r>
              <w:rPr>
                <w:noProof/>
              </w:rPr>
              <w:drawing>
                <wp:inline distT="0" distB="0" distL="0" distR="0" wp14:anchorId="347B0249" wp14:editId="6E138B8D">
                  <wp:extent cx="2724150" cy="1000125"/>
                  <wp:effectExtent l="0" t="0" r="0" b="0"/>
                  <wp:docPr id="1936" name="drex_module_41_1_1_1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" name="drex_module_41_1_1_1_custom_9.png"/>
                          <pic:cNvPicPr/>
                        </pic:nvPicPr>
                        <pic:blipFill>
                          <a:blip r:embed="rId17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2D929A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1FFA7C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  <w:r>
              <w:rPr>
                <w:i/>
                <w:iCs/>
              </w:rPr>
              <w:t>Визуальные подсказки</w:t>
            </w:r>
          </w:p>
        </w:tc>
      </w:tr>
    </w:tbl>
    <w:p w14:paraId="401FFE3A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2668DC00" w14:textId="5CBB2040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Показать блоки.</w:t>
      </w:r>
      <w:r>
        <w:rPr>
          <w:rFonts w:ascii="Calibri" w:hAnsi="Calibri" w:cs="Calibri"/>
          <w:color w:val="000000"/>
        </w:rPr>
        <w:t xml:space="preserve"> </w:t>
      </w:r>
      <w:r>
        <w:t>Вы можете включить или выключить блоки нажатием на кнопку.</w:t>
      </w:r>
      <w:r>
        <w:rPr>
          <w:rFonts w:ascii="Calibri" w:hAnsi="Calibri" w:cs="Calibri"/>
          <w:color w:val="000000"/>
        </w:rPr>
        <w:t xml:space="preserve"> </w:t>
      </w:r>
      <w:r>
        <w:t>Используется для форматирования фрагментов содержимого. (</w:t>
      </w:r>
      <w:hyperlink w:anchor="cap_0221be9b-cca5-4438-905c-6d72084292bb">
        <w:r>
          <w:t>Рис.10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BE8D0A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CCB92E" w14:textId="77777777" w:rsidR="00EE4219" w:rsidRDefault="00167843">
            <w:pPr>
              <w:spacing w:line="240" w:lineRule="auto"/>
              <w:jc w:val="center"/>
            </w:pPr>
            <w:bookmarkStart w:id="1996" w:name="cap_0221be9b-cca5-4438-905c-6d72084292bb"/>
            <w:bookmarkEnd w:id="1996"/>
            <w:r>
              <w:rPr>
                <w:noProof/>
              </w:rPr>
              <w:drawing>
                <wp:inline distT="0" distB="0" distL="0" distR="0" wp14:anchorId="7EDD82AD" wp14:editId="12EB1AC4">
                  <wp:extent cx="2543175" cy="2809875"/>
                  <wp:effectExtent l="0" t="0" r="0" b="0"/>
                  <wp:docPr id="1937" name="drex_module_41_1_1_1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7" name="drex_module_41_1_1_1_custom_10.png"/>
                          <pic:cNvPicPr/>
                        </pic:nvPicPr>
                        <pic:blipFill>
                          <a:blip r:embed="rId17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280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6911E8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98B628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  <w:r>
              <w:rPr>
                <w:i/>
                <w:iCs/>
              </w:rPr>
              <w:t>Меню "Блоки"</w:t>
            </w:r>
          </w:p>
        </w:tc>
      </w:tr>
    </w:tbl>
    <w:p w14:paraId="684D26F0" w14:textId="11D11523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Предварительный просмотр. (</w:t>
      </w:r>
      <w:hyperlink w:anchor="cap_484e65b9-f454-448d-be64-d29fb43d2395">
        <w: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1D79A0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DBB5BA" w14:textId="77777777" w:rsidR="00EE4219" w:rsidRDefault="00167843">
            <w:pPr>
              <w:spacing w:line="240" w:lineRule="auto"/>
              <w:jc w:val="center"/>
            </w:pPr>
            <w:bookmarkStart w:id="1997" w:name="cap_484e65b9-f454-448d-be64-d29fb43d2395"/>
            <w:bookmarkEnd w:id="1997"/>
            <w:r>
              <w:rPr>
                <w:noProof/>
              </w:rPr>
              <w:lastRenderedPageBreak/>
              <w:drawing>
                <wp:inline distT="0" distB="0" distL="0" distR="0" wp14:anchorId="606E84AD" wp14:editId="0AE4D8E3">
                  <wp:extent cx="5667375" cy="3067050"/>
                  <wp:effectExtent l="0" t="0" r="0" b="0"/>
                  <wp:docPr id="1938" name="drex_module_41_1_1_1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8" name="drex_module_41_1_1_1_custom_11.png"/>
                          <pic:cNvPicPr/>
                        </pic:nvPicPr>
                        <pic:blipFill>
                          <a:blip r:embed="rId17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06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6CF9C1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3CE950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  <w:r>
              <w:rPr>
                <w:i/>
                <w:iCs/>
              </w:rPr>
              <w:t>Предварительный просмотр</w:t>
            </w:r>
          </w:p>
        </w:tc>
      </w:tr>
    </w:tbl>
    <w:p w14:paraId="15A5270F" w14:textId="1D24AA0C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Полный экран (Ctrl+Shift+F). (</w:t>
      </w:r>
      <w:hyperlink w:anchor="cap_eecbe59d-5398-4c27-91ce-1f2ab029d447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CE4201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D81D2C" w14:textId="77777777" w:rsidR="00EE4219" w:rsidRDefault="00167843">
            <w:pPr>
              <w:spacing w:line="240" w:lineRule="auto"/>
              <w:jc w:val="center"/>
            </w:pPr>
            <w:bookmarkStart w:id="1998" w:name="cap_eecbe59d-5398-4c27-91ce-1f2ab029d447"/>
            <w:bookmarkEnd w:id="1998"/>
            <w:r>
              <w:rPr>
                <w:noProof/>
              </w:rPr>
              <w:drawing>
                <wp:inline distT="0" distB="0" distL="0" distR="0" wp14:anchorId="08612F7F" wp14:editId="1367C300">
                  <wp:extent cx="5667375" cy="2971800"/>
                  <wp:effectExtent l="0" t="0" r="0" b="0"/>
                  <wp:docPr id="1939" name="drex_module_41_1_1_1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9" name="drex_module_41_1_1_1_custom_12.png"/>
                          <pic:cNvPicPr/>
                        </pic:nvPicPr>
                        <pic:blipFill>
                          <a:blip r:embed="rId17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E22D73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AEE20D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  <w:r>
              <w:rPr>
                <w:i/>
                <w:iCs/>
              </w:rPr>
              <w:t>Полный экран</w:t>
            </w:r>
          </w:p>
        </w:tc>
      </w:tr>
    </w:tbl>
    <w:p w14:paraId="59A6AE7F" w14:textId="229C4908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Вставить.</w:t>
      </w:r>
      <w:r>
        <w:rPr>
          <w:rFonts w:ascii="Calibri" w:hAnsi="Calibri" w:cs="Calibri"/>
          <w:color w:val="000000"/>
        </w:rPr>
        <w:t xml:space="preserve"> </w:t>
      </w:r>
      <w:r>
        <w:t>Раздел содержит функции вставки различных дополнительных элементов. (</w:t>
      </w:r>
      <w:hyperlink w:anchor="cap_969aaccf-64be-4f1a-86f4-7de5c2bdf72e">
        <w:r>
          <w:t>Рис.13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59002D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811859" w14:textId="77777777" w:rsidR="00EE4219" w:rsidRDefault="00167843">
            <w:pPr>
              <w:spacing w:line="240" w:lineRule="auto"/>
              <w:jc w:val="center"/>
            </w:pPr>
            <w:bookmarkStart w:id="1999" w:name="cap_969aaccf-64be-4f1a-86f4-7de5c2bdf72e"/>
            <w:bookmarkEnd w:id="1999"/>
            <w:r>
              <w:rPr>
                <w:noProof/>
              </w:rPr>
              <w:lastRenderedPageBreak/>
              <w:drawing>
                <wp:inline distT="0" distB="0" distL="0" distR="0" wp14:anchorId="0EB0A2C1" wp14:editId="29609218">
                  <wp:extent cx="1438275" cy="2171700"/>
                  <wp:effectExtent l="0" t="0" r="0" b="0"/>
                  <wp:docPr id="1940" name="drex_module_41_1_1_1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0" name="drex_module_41_1_1_1_custom_13.png"/>
                          <pic:cNvPicPr/>
                        </pic:nvPicPr>
                        <pic:blipFill>
                          <a:blip r:embed="rId17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217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0F994A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CA039E" w14:textId="77777777" w:rsidR="00EE4219" w:rsidRDefault="00167843">
            <w:pPr>
              <w:spacing w:before="160" w:after="160"/>
              <w:jc w:val="center"/>
            </w:pPr>
            <w:r>
              <w:t xml:space="preserve">Рис.13 </w:t>
            </w:r>
            <w:r>
              <w:rPr>
                <w:i/>
                <w:iCs/>
              </w:rPr>
              <w:t>Меню "Вставить"</w:t>
            </w:r>
          </w:p>
        </w:tc>
      </w:tr>
    </w:tbl>
    <w:p w14:paraId="11C86C64" w14:textId="60AA73FF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Ссылка (Ctrl+K). При нажатии открывается «Вставить/редактировать ссылку». В поле ввода «URL-адрес» вводим</w:t>
      </w:r>
      <w:r>
        <w:rPr>
          <w:rFonts w:ascii="Calibri" w:hAnsi="Calibri" w:cs="Calibri"/>
          <w:color w:val="000000"/>
        </w:rPr>
        <w:t xml:space="preserve"> </w:t>
      </w:r>
      <w:r>
        <w:t>URL-адрес ссылки, В поле «Отображаемый текст» вводим текст, который будет отображаться, В поле «Заголовок» вводим заголовок, в поле выбора «Открыть сс</w:t>
      </w:r>
      <w:r>
        <w:t>ылку в..» выбираем «Текущее окно» либо «Новое окно». По окончанию поиска и замены необходимо нажать «Найти» для поиска, «Заменить» для замены, «Заменить все» для замены всех найденных слов. По окончанию редактирования</w:t>
      </w:r>
      <w:r>
        <w:rPr>
          <w:rFonts w:ascii="Calibri" w:hAnsi="Calibri" w:cs="Calibri"/>
          <w:color w:val="000000"/>
        </w:rPr>
        <w:t xml:space="preserve"> </w:t>
      </w:r>
      <w:r>
        <w:t>URL-ссылки, необходимо нажать «Сохрани</w:t>
      </w:r>
      <w:r>
        <w:t>ть» для сохранения, «Отмена» для отмены. (</w:t>
      </w:r>
      <w:hyperlink w:anchor="cap_b18baf3a-8037-4e92-a3ee-965e98092b50">
        <w:r>
          <w:t>Рис.14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CBE0D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F2E1C3" w14:textId="77777777" w:rsidR="00EE4219" w:rsidRDefault="00167843">
            <w:pPr>
              <w:spacing w:line="240" w:lineRule="auto"/>
              <w:jc w:val="center"/>
            </w:pPr>
            <w:bookmarkStart w:id="2000" w:name="cap_b18baf3a-8037-4e92-a3ee-965e98092b50"/>
            <w:bookmarkEnd w:id="2000"/>
            <w:r>
              <w:rPr>
                <w:noProof/>
              </w:rPr>
              <w:drawing>
                <wp:inline distT="0" distB="0" distL="0" distR="0" wp14:anchorId="78D15D3C" wp14:editId="12F2C1AF">
                  <wp:extent cx="3324225" cy="2524125"/>
                  <wp:effectExtent l="0" t="0" r="0" b="0"/>
                  <wp:docPr id="1941" name="drex_module_41_1_1_1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" name="drex_module_41_1_1_1_custom_14.png"/>
                          <pic:cNvPicPr/>
                        </pic:nvPicPr>
                        <pic:blipFill>
                          <a:blip r:embed="rId17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225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BFCCB7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87D5A44" w14:textId="77777777" w:rsidR="00EE4219" w:rsidRDefault="00167843">
            <w:pPr>
              <w:spacing w:before="160" w:after="160"/>
              <w:jc w:val="center"/>
            </w:pPr>
            <w:r>
              <w:t xml:space="preserve">Рис.14 </w:t>
            </w:r>
            <w:r>
              <w:rPr>
                <w:i/>
                <w:iCs/>
              </w:rPr>
              <w:t>Вставка ссылки</w:t>
            </w:r>
          </w:p>
        </w:tc>
      </w:tr>
    </w:tbl>
    <w:p w14:paraId="2C15F895" w14:textId="0630F168" w:rsidR="00EE4219" w:rsidRDefault="00167843">
      <w:pPr>
        <w:spacing w:before="160" w:after="160"/>
      </w:pPr>
      <w:r>
        <w:t>            Пример вставленной ссылки (</w:t>
      </w:r>
      <w:hyperlink w:anchor="cap_ab2c8f3a-e91d-44a6-8607-b9a4312ef54c">
        <w:r>
          <w:t>Рис.15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CDC8E5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EE4511" w14:textId="77777777" w:rsidR="00EE4219" w:rsidRDefault="00167843">
            <w:pPr>
              <w:spacing w:line="240" w:lineRule="auto"/>
              <w:jc w:val="center"/>
            </w:pPr>
            <w:bookmarkStart w:id="2001" w:name="cap_ab2c8f3a-e91d-44a6-8607-b9a4312ef54c"/>
            <w:bookmarkEnd w:id="2001"/>
            <w:r>
              <w:rPr>
                <w:noProof/>
              </w:rPr>
              <w:lastRenderedPageBreak/>
              <w:drawing>
                <wp:inline distT="0" distB="0" distL="0" distR="0" wp14:anchorId="05FD05DC" wp14:editId="56D66DA3">
                  <wp:extent cx="5667375" cy="1085850"/>
                  <wp:effectExtent l="0" t="0" r="0" b="0"/>
                  <wp:docPr id="1942" name="drex_module_41_1_1_1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2" name="drex_module_41_1_1_1_custom_15.png"/>
                          <pic:cNvPicPr/>
                        </pic:nvPicPr>
                        <pic:blipFill>
                          <a:blip r:embed="rId17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A52970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4C9DE9" w14:textId="77777777" w:rsidR="00EE4219" w:rsidRDefault="00167843">
            <w:pPr>
              <w:spacing w:before="160" w:after="160"/>
              <w:jc w:val="center"/>
            </w:pPr>
            <w:r>
              <w:t xml:space="preserve">Рис.15 </w:t>
            </w:r>
            <w:r>
              <w:rPr>
                <w:i/>
                <w:iCs/>
              </w:rPr>
              <w:t>Пример вставленной ссылки</w:t>
            </w:r>
          </w:p>
        </w:tc>
      </w:tr>
    </w:tbl>
    <w:p w14:paraId="1D781DBE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Мультимедиа. При нажатии открывается «Вставить/редактировать мультимедиа». Окно состоит из 3 подразделов:</w:t>
      </w:r>
    </w:p>
    <w:p w14:paraId="2419B8B9" w14:textId="1EA9C83F" w:rsidR="00EE4219" w:rsidRDefault="00167843">
      <w:pPr>
        <w:spacing w:before="160" w:after="160"/>
        <w:ind w:left="69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Общие. Возможно скопировать картинку</w:t>
      </w:r>
      <w:r>
        <w:t>, вставить её в поле «Исходный объект» (CTRL+V), и отформатировать по ширине и высоте. (</w:t>
      </w:r>
      <w:hyperlink w:anchor="cap_d4f1ab43-efd0-461c-8448-525b4665ccd5">
        <w:r>
          <w:t>Рис.16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95757A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D05B9D" w14:textId="77777777" w:rsidR="00EE4219" w:rsidRDefault="00167843">
            <w:pPr>
              <w:spacing w:line="240" w:lineRule="auto"/>
              <w:jc w:val="center"/>
            </w:pPr>
            <w:bookmarkStart w:id="2002" w:name="cap_d4f1ab43-efd0-461c-8448-525b4665ccd5"/>
            <w:bookmarkEnd w:id="2002"/>
            <w:r>
              <w:rPr>
                <w:noProof/>
              </w:rPr>
              <w:drawing>
                <wp:inline distT="0" distB="0" distL="0" distR="0" wp14:anchorId="7B38E033" wp14:editId="4FFE0A80">
                  <wp:extent cx="3533775" cy="1790700"/>
                  <wp:effectExtent l="0" t="0" r="0" b="0"/>
                  <wp:docPr id="1943" name="drex_module_41_1_1_1_custom_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3" name="drex_module_41_1_1_1_custom_16.png"/>
                          <pic:cNvPicPr/>
                        </pic:nvPicPr>
                        <pic:blipFill>
                          <a:blip r:embed="rId17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3775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5C291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CB3FD2" w14:textId="77777777" w:rsidR="00EE4219" w:rsidRDefault="00167843">
            <w:pPr>
              <w:spacing w:before="160" w:after="160"/>
              <w:jc w:val="center"/>
            </w:pPr>
            <w:r>
              <w:t xml:space="preserve">Рис.16 </w:t>
            </w:r>
            <w:r>
              <w:rPr>
                <w:i/>
                <w:iCs/>
              </w:rPr>
              <w:t>Вставка мультимедиа - общие</w:t>
            </w:r>
          </w:p>
        </w:tc>
      </w:tr>
    </w:tbl>
    <w:p w14:paraId="30A0397C" w14:textId="7273EBD4" w:rsidR="00EE4219" w:rsidRDefault="00167843">
      <w:pPr>
        <w:spacing w:before="160" w:after="160"/>
        <w:ind w:left="69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Встроенный код. Возможно указать встроенный код в поле «Вставьте встроенный код ниже».  (</w:t>
      </w:r>
      <w:hyperlink w:anchor="cap_88086371-0f90-4822-b2c8-4793324c4cae">
        <w:r>
          <w:t>Рис.17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AB37C7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CA0877" w14:textId="77777777" w:rsidR="00EE4219" w:rsidRDefault="00167843">
            <w:pPr>
              <w:spacing w:line="240" w:lineRule="auto"/>
              <w:jc w:val="center"/>
            </w:pPr>
            <w:bookmarkStart w:id="2003" w:name="cap_88086371-0f90-4822-b2c8-4793324c4cae"/>
            <w:bookmarkEnd w:id="2003"/>
            <w:r>
              <w:rPr>
                <w:noProof/>
              </w:rPr>
              <w:drawing>
                <wp:inline distT="0" distB="0" distL="0" distR="0" wp14:anchorId="5FE5A1A5" wp14:editId="07772C48">
                  <wp:extent cx="3438525" cy="1790700"/>
                  <wp:effectExtent l="0" t="0" r="0" b="0"/>
                  <wp:docPr id="1944" name="drex_module_41_1_1_1_custom_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4" name="drex_module_41_1_1_1_custom_17.png"/>
                          <pic:cNvPicPr/>
                        </pic:nvPicPr>
                        <pic:blipFill>
                          <a:blip r:embed="rId1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8525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8279CD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BAED1E" w14:textId="77777777" w:rsidR="00EE4219" w:rsidRDefault="00167843">
            <w:pPr>
              <w:spacing w:before="160" w:after="160"/>
              <w:jc w:val="center"/>
            </w:pPr>
            <w:r>
              <w:t xml:space="preserve">Рис.17 </w:t>
            </w:r>
            <w:r>
              <w:rPr>
                <w:i/>
                <w:iCs/>
              </w:rPr>
              <w:t>Вставка мультимедиа - встроенный код</w:t>
            </w:r>
          </w:p>
        </w:tc>
      </w:tr>
    </w:tbl>
    <w:p w14:paraId="72B8071E" w14:textId="642B2723" w:rsidR="00EE4219" w:rsidRDefault="00167843">
      <w:pPr>
        <w:spacing w:before="160" w:after="160"/>
        <w:ind w:left="69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Дополнительно. Возможно указать «URL</w:t>
      </w:r>
      <w:r>
        <w:rPr>
          <w:rFonts w:ascii="Calibri" w:hAnsi="Calibri" w:cs="Calibri"/>
          <w:color w:val="000000"/>
        </w:rPr>
        <w:t xml:space="preserve"> </w:t>
      </w:r>
      <w:r>
        <w:t>альтерн</w:t>
      </w:r>
      <w:r>
        <w:t>ативного источника», а так же «Постер мультимедиа (URL</w:t>
      </w:r>
      <w:r>
        <w:rPr>
          <w:rFonts w:ascii="Calibri" w:hAnsi="Calibri" w:cs="Calibri"/>
          <w:color w:val="000000"/>
        </w:rPr>
        <w:t xml:space="preserve"> </w:t>
      </w:r>
      <w:r>
        <w:t xml:space="preserve">изображения)». По окончанию </w:t>
      </w:r>
      <w:r>
        <w:lastRenderedPageBreak/>
        <w:t>редактирования</w:t>
      </w:r>
      <w:r>
        <w:rPr>
          <w:rFonts w:ascii="Calibri" w:hAnsi="Calibri" w:cs="Calibri"/>
          <w:color w:val="000000"/>
        </w:rPr>
        <w:t xml:space="preserve"> </w:t>
      </w:r>
      <w:r>
        <w:t>URL-ссылки, необходимо нажать «Сохранить» для сохранения, «Отмена» для отмены. (</w:t>
      </w:r>
      <w:hyperlink w:anchor="cap_5908342b-8f11-49df-a5b5-c4dc3e6842b3">
        <w:r>
          <w:t>Рис.18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F8A14D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F5FA25" w14:textId="77777777" w:rsidR="00EE4219" w:rsidRDefault="00167843">
            <w:pPr>
              <w:spacing w:line="240" w:lineRule="auto"/>
              <w:jc w:val="center"/>
            </w:pPr>
            <w:bookmarkStart w:id="2004" w:name="cap_5908342b-8f11-49df-a5b5-c4dc3e6842b3"/>
            <w:bookmarkEnd w:id="2004"/>
            <w:r>
              <w:rPr>
                <w:noProof/>
              </w:rPr>
              <w:drawing>
                <wp:inline distT="0" distB="0" distL="0" distR="0" wp14:anchorId="01EA8ADF" wp14:editId="1DDE2FC8">
                  <wp:extent cx="3295650" cy="1714500"/>
                  <wp:effectExtent l="0" t="0" r="0" b="0"/>
                  <wp:docPr id="1945" name="drex_module_41_1_1_1_custom_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5" name="drex_module_41_1_1_1_custom_18.png"/>
                          <pic:cNvPicPr/>
                        </pic:nvPicPr>
                        <pic:blipFill>
                          <a:blip r:embed="rId17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45BD6B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4D5251" w14:textId="77777777" w:rsidR="00EE4219" w:rsidRDefault="00167843">
            <w:pPr>
              <w:spacing w:before="160" w:after="160"/>
              <w:jc w:val="center"/>
            </w:pPr>
            <w:r>
              <w:t xml:space="preserve">Рис.18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Вставка мультимедиа – дополнительные</w:t>
            </w:r>
          </w:p>
        </w:tc>
      </w:tr>
    </w:tbl>
    <w:p w14:paraId="424872BC" w14:textId="6689651F" w:rsidR="00EE4219" w:rsidRDefault="00167843">
      <w:pPr>
        <w:spacing w:before="160" w:after="160"/>
      </w:pPr>
      <w:r>
        <w:t>            Пример вставки мультимедиа (</w:t>
      </w:r>
      <w:hyperlink w:anchor="cap_e11addeb-17b6-40cd-b1d0-448e22f317f8">
        <w:r>
          <w:t>Рис.19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419C9B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666ABD" w14:textId="77777777" w:rsidR="00EE4219" w:rsidRDefault="00167843">
            <w:pPr>
              <w:spacing w:line="240" w:lineRule="auto"/>
              <w:jc w:val="center"/>
            </w:pPr>
            <w:bookmarkStart w:id="2005" w:name="cap_e11addeb-17b6-40cd-b1d0-448e22f317f8"/>
            <w:bookmarkEnd w:id="2005"/>
            <w:r>
              <w:rPr>
                <w:noProof/>
              </w:rPr>
              <w:drawing>
                <wp:inline distT="0" distB="0" distL="0" distR="0" wp14:anchorId="6FDBC9EC" wp14:editId="5DDE5167">
                  <wp:extent cx="5667375" cy="2095500"/>
                  <wp:effectExtent l="0" t="0" r="0" b="0"/>
                  <wp:docPr id="1946" name="drex_module_41_1_1_1_custom_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" name="drex_module_41_1_1_1_custom_19.png"/>
                          <pic:cNvPicPr/>
                        </pic:nvPicPr>
                        <pic:blipFill>
                          <a:blip r:embed="rId17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30F56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5BA761" w14:textId="77777777" w:rsidR="00EE4219" w:rsidRDefault="00167843">
            <w:pPr>
              <w:spacing w:before="160" w:after="160"/>
              <w:jc w:val="center"/>
            </w:pPr>
            <w:r>
              <w:t xml:space="preserve">Рис.19 </w:t>
            </w:r>
            <w:r>
              <w:rPr>
                <w:i/>
                <w:iCs/>
              </w:rPr>
              <w:t>Пример вставки мультимедиа</w:t>
            </w:r>
          </w:p>
        </w:tc>
      </w:tr>
    </w:tbl>
    <w:p w14:paraId="7844317C" w14:textId="3FF93652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Таблицы. При наведении будет доступен редактор таблиц. Возможно добавление таблицы от 1х1 (1 строка, 1 ячейка), до 10х10 (10 строк, 10 столбцов). (</w:t>
      </w:r>
      <w:hyperlink w:anchor="cap_36472baa-b4c5-4895-9a3a-6b1d7649bbb3">
        <w:r>
          <w:t>Рис.20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68B0F4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2B488C" w14:textId="77777777" w:rsidR="00EE4219" w:rsidRDefault="00167843">
            <w:pPr>
              <w:spacing w:line="240" w:lineRule="auto"/>
              <w:jc w:val="center"/>
            </w:pPr>
            <w:bookmarkStart w:id="2006" w:name="cap_36472baa-b4c5-4895-9a3a-6b1d7649bbb3"/>
            <w:bookmarkEnd w:id="2006"/>
            <w:r>
              <w:rPr>
                <w:noProof/>
              </w:rPr>
              <w:lastRenderedPageBreak/>
              <w:drawing>
                <wp:inline distT="0" distB="0" distL="0" distR="0" wp14:anchorId="34E5C133" wp14:editId="6D3180C4">
                  <wp:extent cx="2571750" cy="2390775"/>
                  <wp:effectExtent l="0" t="0" r="0" b="0"/>
                  <wp:docPr id="1947" name="drex_module_41_1_1_1_custom_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7" name="drex_module_41_1_1_1_custom_20.png"/>
                          <pic:cNvPicPr/>
                        </pic:nvPicPr>
                        <pic:blipFill>
                          <a:blip r:embed="rId17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239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24B913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D610B3" w14:textId="77777777" w:rsidR="00EE4219" w:rsidRDefault="00167843">
            <w:pPr>
              <w:spacing w:before="160" w:after="160"/>
              <w:jc w:val="center"/>
            </w:pPr>
            <w:r>
              <w:t xml:space="preserve">Рис.20 </w:t>
            </w:r>
            <w:r>
              <w:rPr>
                <w:i/>
                <w:iCs/>
              </w:rPr>
              <w:t>Вставка таблицы</w:t>
            </w:r>
          </w:p>
        </w:tc>
      </w:tr>
    </w:tbl>
    <w:p w14:paraId="080FFF26" w14:textId="56A5BC62" w:rsidR="00EE4219" w:rsidRDefault="00167843">
      <w:pPr>
        <w:spacing w:before="160" w:after="160"/>
      </w:pPr>
      <w:r>
        <w:t>            Пример вставленной таблицы (</w:t>
      </w:r>
      <w:hyperlink w:anchor="cap_5f2cd281-40e2-4f14-bd1a-f3a91c289ae4">
        <w:r>
          <w:t>Рис.21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F43531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BBFF70" w14:textId="77777777" w:rsidR="00EE4219" w:rsidRDefault="00167843">
            <w:pPr>
              <w:spacing w:line="240" w:lineRule="auto"/>
              <w:jc w:val="center"/>
            </w:pPr>
            <w:bookmarkStart w:id="2007" w:name="cap_5f2cd281-40e2-4f14-bd1a-f3a91c289ae4"/>
            <w:bookmarkEnd w:id="2007"/>
            <w:r>
              <w:rPr>
                <w:noProof/>
              </w:rPr>
              <w:drawing>
                <wp:inline distT="0" distB="0" distL="0" distR="0" wp14:anchorId="1F25C4BC" wp14:editId="06F91892">
                  <wp:extent cx="5667375" cy="1009650"/>
                  <wp:effectExtent l="0" t="0" r="0" b="0"/>
                  <wp:docPr id="1948" name="drex_module_41_1_1_1_custom_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" name="drex_module_41_1_1_1_custom_21.png"/>
                          <pic:cNvPicPr/>
                        </pic:nvPicPr>
                        <pic:blipFill>
                          <a:blip r:embed="rId17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0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67CAD1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D7664F" w14:textId="77777777" w:rsidR="00EE4219" w:rsidRDefault="00167843">
            <w:pPr>
              <w:spacing w:before="160" w:after="160"/>
              <w:jc w:val="center"/>
            </w:pPr>
            <w:r>
              <w:t xml:space="preserve">Рис.21 </w:t>
            </w:r>
            <w:r>
              <w:rPr>
                <w:i/>
                <w:iCs/>
              </w:rPr>
              <w:t>Пример вставленной таблицы</w:t>
            </w:r>
          </w:p>
        </w:tc>
      </w:tr>
    </w:tbl>
    <w:p w14:paraId="2808C3F0" w14:textId="2F38D83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Спецсимволы. При нажатии открывается «Специальный символ». В правой части окна доступно поле поиска символа «Поиск». Слева доступны категории символов: Все, Валюта, Текст, Цитаты, Математические, Расширенная латынь, Символы, Стрелки. (</w:t>
      </w:r>
      <w:hyperlink w:anchor="cap_c313cce8-2e62-4bee-bbaf-08f152ed0a24">
        <w:r>
          <w:t>Рис.22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EC4A4E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51A8C6" w14:textId="77777777" w:rsidR="00EE4219" w:rsidRDefault="00167843">
            <w:pPr>
              <w:spacing w:line="240" w:lineRule="auto"/>
              <w:jc w:val="center"/>
            </w:pPr>
            <w:bookmarkStart w:id="2008" w:name="cap_c313cce8-2e62-4bee-bbaf-08f152ed0a24"/>
            <w:bookmarkEnd w:id="2008"/>
            <w:r>
              <w:rPr>
                <w:noProof/>
              </w:rPr>
              <w:drawing>
                <wp:inline distT="0" distB="0" distL="0" distR="0" wp14:anchorId="1D305C54" wp14:editId="6352BA56">
                  <wp:extent cx="2552700" cy="2105025"/>
                  <wp:effectExtent l="0" t="0" r="0" b="0"/>
                  <wp:docPr id="1949" name="drex_module_41_1_1_1_custom_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9" name="drex_module_41_1_1_1_custom_22.png"/>
                          <pic:cNvPicPr/>
                        </pic:nvPicPr>
                        <pic:blipFill>
                          <a:blip r:embed="rId17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210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4CB1DC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8F7C846" w14:textId="77777777" w:rsidR="00EE4219" w:rsidRDefault="00167843">
            <w:pPr>
              <w:spacing w:before="160" w:after="160"/>
              <w:jc w:val="center"/>
            </w:pPr>
            <w:r>
              <w:t xml:space="preserve">Рис.22 </w:t>
            </w:r>
            <w:r>
              <w:rPr>
                <w:i/>
                <w:iCs/>
              </w:rPr>
              <w:t>Вставка специальных символов</w:t>
            </w:r>
          </w:p>
        </w:tc>
      </w:tr>
    </w:tbl>
    <w:p w14:paraId="0F41B741" w14:textId="32CB7CF0" w:rsidR="00EE4219" w:rsidRDefault="00167843">
      <w:pPr>
        <w:spacing w:before="160" w:after="160"/>
      </w:pPr>
      <w:r>
        <w:lastRenderedPageBreak/>
        <w:t>            Пример вставленного спецсимвола (</w:t>
      </w:r>
      <w:hyperlink w:anchor="cap_047b18fe-e4da-4f42-8ded-b5a9206fd3fb">
        <w:r>
          <w:t>Рис.23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251764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20044A" w14:textId="77777777" w:rsidR="00EE4219" w:rsidRDefault="00167843">
            <w:pPr>
              <w:spacing w:line="240" w:lineRule="auto"/>
              <w:jc w:val="center"/>
            </w:pPr>
            <w:bookmarkStart w:id="2009" w:name="cap_047b18fe-e4da-4f42-8ded-b5a9206fd3fb"/>
            <w:bookmarkEnd w:id="2009"/>
            <w:r>
              <w:rPr>
                <w:noProof/>
              </w:rPr>
              <w:drawing>
                <wp:inline distT="0" distB="0" distL="0" distR="0" wp14:anchorId="77C35B71" wp14:editId="1C97F4F7">
                  <wp:extent cx="5667375" cy="1314450"/>
                  <wp:effectExtent l="0" t="0" r="0" b="0"/>
                  <wp:docPr id="1950" name="drex_module_41_1_1_1_custom_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0" name="drex_module_41_1_1_1_custom_23.png"/>
                          <pic:cNvPicPr/>
                        </pic:nvPicPr>
                        <pic:blipFill>
                          <a:blip r:embed="rId17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E7D01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32809F" w14:textId="77777777" w:rsidR="00EE4219" w:rsidRDefault="00167843">
            <w:pPr>
              <w:spacing w:before="160" w:after="160"/>
              <w:jc w:val="center"/>
            </w:pPr>
            <w:r>
              <w:t xml:space="preserve">Рис.23 </w:t>
            </w:r>
            <w:r>
              <w:rPr>
                <w:i/>
                <w:iCs/>
              </w:rPr>
              <w:t>Пример вставленного спецсимвола</w:t>
            </w:r>
          </w:p>
        </w:tc>
      </w:tr>
    </w:tbl>
    <w:p w14:paraId="3CB10AA9" w14:textId="4384DD8D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Якорь.</w:t>
      </w:r>
      <w:r>
        <w:rPr>
          <w:rFonts w:ascii="Calibri" w:hAnsi="Calibri" w:cs="Calibri"/>
          <w:color w:val="000000"/>
        </w:rPr>
        <w:t xml:space="preserve"> </w:t>
      </w:r>
      <w:r>
        <w:t>Создает привязку выделенного к объекту или положению на странице. Это необходимо в случаях, когда вам надо, чтобы несмотря на дальней</w:t>
      </w:r>
      <w:r>
        <w:t>шее редактирование и внесение данных, нужная часть документа оставалась на своем месте или в определённом положении относительно других. (</w:t>
      </w:r>
      <w:hyperlink w:anchor="cap_b4f15875-1b8f-40a9-9472-08a9a32a1f70">
        <w:r>
          <w:t>Рис.24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E5386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F2D513" w14:textId="77777777" w:rsidR="00EE4219" w:rsidRDefault="00167843">
            <w:pPr>
              <w:spacing w:line="240" w:lineRule="auto"/>
              <w:jc w:val="center"/>
            </w:pPr>
            <w:bookmarkStart w:id="2010" w:name="cap_b4f15875-1b8f-40a9-9472-08a9a32a1f70"/>
            <w:bookmarkEnd w:id="2010"/>
            <w:r>
              <w:rPr>
                <w:noProof/>
              </w:rPr>
              <w:drawing>
                <wp:inline distT="0" distB="0" distL="0" distR="0" wp14:anchorId="0C9D6566" wp14:editId="0D47C057">
                  <wp:extent cx="2876550" cy="1114425"/>
                  <wp:effectExtent l="0" t="0" r="0" b="0"/>
                  <wp:docPr id="1951" name="drex_module_41_1_1_1_custom_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1" name="drex_module_41_1_1_1_custom_24.png"/>
                          <pic:cNvPicPr/>
                        </pic:nvPicPr>
                        <pic:blipFill>
                          <a:blip r:embed="rId17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28697A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B0D275" w14:textId="77777777" w:rsidR="00EE4219" w:rsidRDefault="00167843">
            <w:pPr>
              <w:spacing w:before="160" w:after="160"/>
              <w:jc w:val="center"/>
            </w:pPr>
            <w:r>
              <w:t xml:space="preserve">Рис.24 </w:t>
            </w:r>
          </w:p>
        </w:tc>
      </w:tr>
    </w:tbl>
    <w:p w14:paraId="10752156" w14:textId="77777777" w:rsidR="00EE4219" w:rsidRDefault="00167843">
      <w:pPr>
        <w:spacing w:before="160" w:after="160"/>
      </w:pPr>
      <w:r>
        <w:t>            После установки якоря, объект невозможно выделить мышью и перенести.</w:t>
      </w:r>
    </w:p>
    <w:p w14:paraId="788CAC24" w14:textId="5B34464F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Дата/время. Вставить дату и время можно в разных форматах. (</w:t>
      </w:r>
      <w:hyperlink w:anchor="cap_66ac11cb-1086-4645-bf54-2c952f1c8a6c">
        <w:r>
          <w:rPr>
            <w:i/>
            <w:iCs/>
          </w:rPr>
          <w:t>Рис.25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13638B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B4E15B" w14:textId="77777777" w:rsidR="00EE4219" w:rsidRDefault="00167843">
            <w:pPr>
              <w:spacing w:line="240" w:lineRule="auto"/>
              <w:jc w:val="center"/>
            </w:pPr>
            <w:bookmarkStart w:id="2011" w:name="cap_66ac11cb-1086-4645-bf54-2c952f1c8a6c"/>
            <w:bookmarkEnd w:id="2011"/>
            <w:r>
              <w:rPr>
                <w:noProof/>
              </w:rPr>
              <w:lastRenderedPageBreak/>
              <w:drawing>
                <wp:inline distT="0" distB="0" distL="0" distR="0" wp14:anchorId="14AA8B9F" wp14:editId="6DBB0736">
                  <wp:extent cx="1914525" cy="2609850"/>
                  <wp:effectExtent l="0" t="0" r="0" b="0"/>
                  <wp:docPr id="1952" name="drex_module_41_1_1_1_custom_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2" name="drex_module_41_1_1_1_custom_25.png"/>
                          <pic:cNvPicPr/>
                        </pic:nvPicPr>
                        <pic:blipFill>
                          <a:blip r:embed="rId17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E5A323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2A004C" w14:textId="77777777" w:rsidR="00EE4219" w:rsidRDefault="00167843">
            <w:pPr>
              <w:spacing w:before="160" w:after="160"/>
              <w:jc w:val="center"/>
            </w:pPr>
            <w:r>
              <w:t xml:space="preserve">Рис.25 </w:t>
            </w:r>
            <w:r>
              <w:rPr>
                <w:i/>
                <w:iCs/>
              </w:rPr>
              <w:t>Вставка даты и времени</w:t>
            </w:r>
          </w:p>
        </w:tc>
      </w:tr>
    </w:tbl>
    <w:p w14:paraId="0545155A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4650E3B7" w14:textId="7F7A279A" w:rsidR="00EE4219" w:rsidRDefault="00167843">
      <w:pPr>
        <w:spacing w:before="160" w:after="160"/>
      </w:pPr>
      <w:r>
        <w:t>Приме</w:t>
      </w:r>
      <w:r>
        <w:t>р установленной даты/времени (</w:t>
      </w:r>
      <w:hyperlink w:anchor="cap_d6f7c530-924a-45aa-a2f6-9c1ee6509072">
        <w:r>
          <w:rPr>
            <w:i/>
            <w:iCs/>
          </w:rPr>
          <w:t>Рис.26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E9DA45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83CC6A6" w14:textId="77777777" w:rsidR="00EE4219" w:rsidRDefault="00167843">
            <w:pPr>
              <w:spacing w:line="240" w:lineRule="auto"/>
              <w:jc w:val="center"/>
            </w:pPr>
            <w:bookmarkStart w:id="2012" w:name="cap_d6f7c530-924a-45aa-a2f6-9c1ee6509072"/>
            <w:bookmarkEnd w:id="2012"/>
            <w:r>
              <w:rPr>
                <w:noProof/>
              </w:rPr>
              <w:drawing>
                <wp:inline distT="0" distB="0" distL="0" distR="0" wp14:anchorId="3B108227" wp14:editId="035DDC6D">
                  <wp:extent cx="2628900" cy="1114425"/>
                  <wp:effectExtent l="0" t="0" r="0" b="0"/>
                  <wp:docPr id="1953" name="drex_module_41_1_1_1_custom_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3" name="drex_module_41_1_1_1_custom_26.png"/>
                          <pic:cNvPicPr/>
                        </pic:nvPicPr>
                        <pic:blipFill>
                          <a:blip r:embed="rId17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954CA8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B5CBB6" w14:textId="77777777" w:rsidR="00EE4219" w:rsidRDefault="00167843">
            <w:pPr>
              <w:spacing w:before="160" w:after="160"/>
              <w:jc w:val="center"/>
            </w:pPr>
            <w:r>
              <w:t xml:space="preserve">Рис.26 </w:t>
            </w:r>
            <w:r>
              <w:rPr>
                <w:i/>
                <w:iCs/>
              </w:rPr>
              <w:t>Пример установленной даты/времени</w:t>
            </w:r>
          </w:p>
        </w:tc>
      </w:tr>
    </w:tbl>
    <w:p w14:paraId="64E971FB" w14:textId="0C4E3629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Формат.</w:t>
      </w:r>
      <w:r>
        <w:rPr>
          <w:rFonts w:ascii="Calibri" w:hAnsi="Calibri" w:cs="Calibri"/>
          <w:color w:val="000000"/>
        </w:rPr>
        <w:t xml:space="preserve"> </w:t>
      </w:r>
      <w:r>
        <w:t xml:space="preserve">Раздел содержит функции форматирования текста </w:t>
      </w:r>
      <w:r>
        <w:rPr>
          <w:b/>
          <w:bCs/>
        </w:rPr>
        <w:t> </w:t>
      </w:r>
      <w:r>
        <w:t>(</w:t>
      </w:r>
      <w:hyperlink w:anchor="cap_cd951cdf-2023-432d-b35a-7d24f226d478">
        <w:r>
          <w:t>Рис.27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E92770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C69015" w14:textId="77777777" w:rsidR="00EE4219" w:rsidRDefault="00167843">
            <w:pPr>
              <w:spacing w:line="240" w:lineRule="auto"/>
              <w:jc w:val="center"/>
            </w:pPr>
            <w:bookmarkStart w:id="2013" w:name="cap_cd951cdf-2023-432d-b35a-7d24f226d478"/>
            <w:bookmarkEnd w:id="2013"/>
            <w:r>
              <w:rPr>
                <w:noProof/>
              </w:rPr>
              <w:lastRenderedPageBreak/>
              <w:drawing>
                <wp:inline distT="0" distB="0" distL="0" distR="0" wp14:anchorId="42DDF54C" wp14:editId="58184B2F">
                  <wp:extent cx="1762125" cy="4248150"/>
                  <wp:effectExtent l="0" t="0" r="0" b="0"/>
                  <wp:docPr id="1954" name="drex_module_41_1_1_1_custom_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" name="drex_module_41_1_1_1_custom_27.png"/>
                          <pic:cNvPicPr/>
                        </pic:nvPicPr>
                        <pic:blipFill>
                          <a:blip r:embed="rId17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424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F25D03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ED3C0F" w14:textId="77777777" w:rsidR="00EE4219" w:rsidRDefault="00167843">
            <w:pPr>
              <w:spacing w:before="160" w:after="160"/>
              <w:jc w:val="center"/>
            </w:pPr>
            <w:r>
              <w:t xml:space="preserve">Рис.27 </w:t>
            </w:r>
            <w:r>
              <w:rPr>
                <w:i/>
                <w:iCs/>
              </w:rPr>
              <w:t>Меню "Формат"</w:t>
            </w:r>
          </w:p>
        </w:tc>
      </w:tr>
    </w:tbl>
    <w:p w14:paraId="58B25DE5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Жирный шрифт (Ctrl+B).</w:t>
      </w:r>
    </w:p>
    <w:p w14:paraId="4DC8FAB3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Курсив (Ctrl+I).</w:t>
      </w:r>
    </w:p>
    <w:p w14:paraId="32467D12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Подчеркивание (Ctrl+U).</w:t>
      </w:r>
    </w:p>
    <w:p w14:paraId="5538DF6C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Зачеркивание.</w:t>
      </w:r>
    </w:p>
    <w:p w14:paraId="01E021CF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Надстрочный.</w:t>
      </w:r>
    </w:p>
    <w:p w14:paraId="0E7DA113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Подстрочный.</w:t>
      </w:r>
    </w:p>
    <w:p w14:paraId="04990317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Код.</w:t>
      </w:r>
    </w:p>
    <w:p w14:paraId="7D1841C6" w14:textId="2F807612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Форматы. При наведении будет доступен выбор заготовленных форматов (пример – Абзац 1). (</w:t>
      </w:r>
      <w:hyperlink w:anchor="cap_1a06b3ce-9880-45ed-ac86-4b039f08d51a">
        <w:r>
          <w:t>Рис.28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CD7DDE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A04084" w14:textId="77777777" w:rsidR="00EE4219" w:rsidRDefault="00167843">
            <w:pPr>
              <w:spacing w:line="240" w:lineRule="auto"/>
              <w:jc w:val="center"/>
            </w:pPr>
            <w:bookmarkStart w:id="2014" w:name="cap_1a06b3ce-9880-45ed-ac86-4b039f08d51a"/>
            <w:bookmarkEnd w:id="2014"/>
            <w:r>
              <w:rPr>
                <w:noProof/>
              </w:rPr>
              <w:lastRenderedPageBreak/>
              <w:drawing>
                <wp:inline distT="0" distB="0" distL="0" distR="0" wp14:anchorId="37093D77" wp14:editId="7887CD94">
                  <wp:extent cx="3248025" cy="1714500"/>
                  <wp:effectExtent l="0" t="0" r="0" b="0"/>
                  <wp:docPr id="1955" name="drex_module_41_1_1_1_custom_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5" name="drex_module_41_1_1_1_custom_28.png"/>
                          <pic:cNvPicPr/>
                        </pic:nvPicPr>
                        <pic:blipFill>
                          <a:blip r:embed="rId17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42F321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688125" w14:textId="77777777" w:rsidR="00EE4219" w:rsidRDefault="00167843">
            <w:pPr>
              <w:spacing w:before="160" w:after="160"/>
              <w:jc w:val="center"/>
            </w:pPr>
            <w:r>
              <w:t xml:space="preserve">Рис.28 </w:t>
            </w:r>
          </w:p>
        </w:tc>
      </w:tr>
    </w:tbl>
    <w:p w14:paraId="11A1B1C4" w14:textId="6E3E6CB3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Блоки. При наведении будет доступен выбор заготовленных блоков. (</w:t>
      </w:r>
      <w:hyperlink w:anchor="cap_9a37bf99-f46b-4cd6-af9f-93a9903d76f3">
        <w:r>
          <w:t>Рис.29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FD61B3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2D6707" w14:textId="77777777" w:rsidR="00EE4219" w:rsidRDefault="00167843">
            <w:pPr>
              <w:spacing w:line="240" w:lineRule="auto"/>
              <w:jc w:val="center"/>
            </w:pPr>
            <w:bookmarkStart w:id="2015" w:name="cap_9a37bf99-f46b-4cd6-af9f-93a9903d76f3"/>
            <w:bookmarkEnd w:id="2015"/>
            <w:r>
              <w:rPr>
                <w:noProof/>
              </w:rPr>
              <w:drawing>
                <wp:inline distT="0" distB="0" distL="0" distR="0" wp14:anchorId="0CE68E52" wp14:editId="03EE9478">
                  <wp:extent cx="3152775" cy="1981200"/>
                  <wp:effectExtent l="0" t="0" r="0" b="0"/>
                  <wp:docPr id="1956" name="drex_module_41_1_1_1_custom_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6" name="drex_module_41_1_1_1_custom_29.png"/>
                          <pic:cNvPicPr/>
                        </pic:nvPicPr>
                        <pic:blipFill>
                          <a:blip r:embed="rId17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2775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070D4E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DEABC7" w14:textId="77777777" w:rsidR="00EE4219" w:rsidRDefault="00167843">
            <w:pPr>
              <w:spacing w:before="160" w:after="160"/>
              <w:jc w:val="center"/>
            </w:pPr>
            <w:r>
              <w:t xml:space="preserve">Рис.29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Формат "Блоки"</w:t>
            </w:r>
          </w:p>
        </w:tc>
      </w:tr>
    </w:tbl>
    <w:p w14:paraId="23A35837" w14:textId="6BDCF8E6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Шрифты. При наведении будет доступен выбор шрифтов текста. (</w:t>
      </w:r>
      <w:hyperlink w:anchor="cap_b27bab8d-8450-4a52-ab49-6be6baf45373">
        <w:r>
          <w:t>Рис.30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8DA7DA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7BEA5B" w14:textId="77777777" w:rsidR="00EE4219" w:rsidRDefault="00167843">
            <w:pPr>
              <w:spacing w:line="240" w:lineRule="auto"/>
              <w:jc w:val="center"/>
            </w:pPr>
            <w:bookmarkStart w:id="2016" w:name="cap_b27bab8d-8450-4a52-ab49-6be6baf45373"/>
            <w:bookmarkEnd w:id="2016"/>
            <w:r>
              <w:rPr>
                <w:noProof/>
              </w:rPr>
              <w:lastRenderedPageBreak/>
              <w:drawing>
                <wp:inline distT="0" distB="0" distL="0" distR="0" wp14:anchorId="72C2674E" wp14:editId="2701FF84">
                  <wp:extent cx="2762250" cy="2924175"/>
                  <wp:effectExtent l="0" t="0" r="0" b="0"/>
                  <wp:docPr id="1957" name="drex_module_41_1_1_1_custom_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7" name="drex_module_41_1_1_1_custom_30.png"/>
                          <pic:cNvPicPr/>
                        </pic:nvPicPr>
                        <pic:blipFill>
                          <a:blip r:embed="rId17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1FEF55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12316E" w14:textId="77777777" w:rsidR="00EE4219" w:rsidRDefault="00167843">
            <w:pPr>
              <w:spacing w:before="160" w:after="160"/>
              <w:jc w:val="center"/>
            </w:pPr>
            <w:r>
              <w:t xml:space="preserve">Рис.30 </w:t>
            </w:r>
            <w:r>
              <w:rPr>
                <w:i/>
                <w:iCs/>
              </w:rPr>
              <w:t>Формат "Шрифты"</w:t>
            </w:r>
          </w:p>
        </w:tc>
      </w:tr>
    </w:tbl>
    <w:p w14:paraId="1D1612A6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Размер шрифта. При наведении будет доступен выбор размеров шрифта текста.</w:t>
      </w:r>
    </w:p>
    <w:p w14:paraId="72D630B2" w14:textId="174582B9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Выровнять. При наведении будет доступен выбор выравнивания, такого как «Налево</w:t>
      </w:r>
      <w:r>
        <w:t>», «По центру», «По правому краю», «Выровнять текст по ширине».                     (</w:t>
      </w:r>
      <w:hyperlink w:anchor="cap_586214ad-2eff-43cf-8472-ec1ade3a5b8c">
        <w:r>
          <w:t>Рис.31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9A086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1722AD" w14:textId="77777777" w:rsidR="00EE4219" w:rsidRDefault="00167843">
            <w:pPr>
              <w:spacing w:line="240" w:lineRule="auto"/>
              <w:jc w:val="center"/>
            </w:pPr>
            <w:bookmarkStart w:id="2017" w:name="cap_586214ad-2eff-43cf-8472-ec1ade3a5b8c"/>
            <w:bookmarkEnd w:id="2017"/>
            <w:r>
              <w:rPr>
                <w:noProof/>
              </w:rPr>
              <w:drawing>
                <wp:inline distT="0" distB="0" distL="0" distR="0" wp14:anchorId="12B43F40" wp14:editId="27EB3AFD">
                  <wp:extent cx="3257550" cy="1762125"/>
                  <wp:effectExtent l="0" t="0" r="0" b="0"/>
                  <wp:docPr id="1958" name="drex_module_41_1_1_1_custom_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8" name="drex_module_41_1_1_1_custom_31.png"/>
                          <pic:cNvPicPr/>
                        </pic:nvPicPr>
                        <pic:blipFill>
                          <a:blip r:embed="rId17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550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32C22A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417B83" w14:textId="77777777" w:rsidR="00EE4219" w:rsidRDefault="00167843">
            <w:pPr>
              <w:spacing w:before="160" w:after="160"/>
              <w:jc w:val="center"/>
            </w:pPr>
            <w:r>
              <w:t xml:space="preserve">Рис.31 </w:t>
            </w:r>
            <w:r>
              <w:rPr>
                <w:i/>
                <w:iCs/>
              </w:rPr>
              <w:t>Формат "Выровнять"</w:t>
            </w:r>
          </w:p>
        </w:tc>
      </w:tr>
    </w:tbl>
    <w:p w14:paraId="1F399D16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Высота строки. При наведении будет доступен выбор высоты строки текста.</w:t>
      </w:r>
    </w:p>
    <w:p w14:paraId="004C0E9E" w14:textId="60B4ADB9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Цвет текста. При наведении будет доступен выбор цвета текста. При наведении на значок «Палитра» появится окно «Пипетка цвета» с более детальной настройкой цветовой палитры. По окон</w:t>
      </w:r>
      <w:r>
        <w:t xml:space="preserve">чанию редактирования, </w:t>
      </w:r>
      <w:r>
        <w:lastRenderedPageBreak/>
        <w:t>необходимо нажать «Сохранить» для сохранения, «Отмена» для отмены. (</w:t>
      </w:r>
      <w:hyperlink w:anchor="cap_2482cf13-87d3-41a7-bed3-3999cc4ff6be">
        <w:r>
          <w:t>Рис.32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FDDB62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D96AAA" w14:textId="77777777" w:rsidR="00EE4219" w:rsidRDefault="00167843">
            <w:pPr>
              <w:spacing w:line="240" w:lineRule="auto"/>
              <w:jc w:val="center"/>
            </w:pPr>
            <w:bookmarkStart w:id="2018" w:name="cap_2482cf13-87d3-41a7-bed3-3999cc4ff6be"/>
            <w:bookmarkEnd w:id="2018"/>
            <w:r>
              <w:rPr>
                <w:noProof/>
              </w:rPr>
              <w:drawing>
                <wp:inline distT="0" distB="0" distL="0" distR="0" wp14:anchorId="0642D35B" wp14:editId="4CB2FC8F">
                  <wp:extent cx="2781300" cy="1209675"/>
                  <wp:effectExtent l="0" t="0" r="0" b="0"/>
                  <wp:docPr id="1959" name="drex_module_41_1_1_1_custom_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9" name="drex_module_41_1_1_1_custom_32.png"/>
                          <pic:cNvPicPr/>
                        </pic:nvPicPr>
                        <pic:blipFill>
                          <a:blip r:embed="rId17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7BE59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A0E4F1" w14:textId="77777777" w:rsidR="00EE4219" w:rsidRDefault="00167843">
            <w:pPr>
              <w:spacing w:before="160" w:after="160"/>
              <w:jc w:val="center"/>
            </w:pPr>
            <w:r>
              <w:t xml:space="preserve">Рис.32 </w:t>
            </w:r>
            <w:r>
              <w:rPr>
                <w:i/>
                <w:iCs/>
              </w:rPr>
              <w:t>Формат "Цвет текста"</w:t>
            </w:r>
          </w:p>
        </w:tc>
      </w:tr>
    </w:tbl>
    <w:p w14:paraId="06249FBD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Цвет фона. При наведении будет доступен выбор цвета фона. П</w:t>
      </w:r>
      <w:r>
        <w:t>ри наведении на значок «Палитра» появится окно «Пипетка цвета» с более детальной настройкой цветовой палитры. По окончанию редактирования, необходимо нажать «Сохранить» для сохранения, «Отмена» для отмены.</w:t>
      </w:r>
    </w:p>
    <w:p w14:paraId="4610D81F" w14:textId="77777777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Удалить форматирование. При нажатии будут отме</w:t>
      </w:r>
      <w:r>
        <w:t>нены все параметры форматирования текста и возвращены к стилям форматирования по умолчанию.</w:t>
      </w:r>
    </w:p>
    <w:p w14:paraId="0F3FFB86" w14:textId="0E798D18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Инструменты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487b02f7-dcb3-4ae8-805c-975cb96616fa">
        <w:r>
          <w:t>Рис.33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11C29D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A10A7D" w14:textId="77777777" w:rsidR="00EE4219" w:rsidRDefault="00167843">
            <w:pPr>
              <w:spacing w:line="240" w:lineRule="auto"/>
              <w:jc w:val="center"/>
            </w:pPr>
            <w:bookmarkStart w:id="2019" w:name="cap_487b02f7-dcb3-4ae8-805c-975cb96616fa"/>
            <w:bookmarkEnd w:id="2019"/>
            <w:r>
              <w:rPr>
                <w:noProof/>
              </w:rPr>
              <w:drawing>
                <wp:inline distT="0" distB="0" distL="0" distR="0" wp14:anchorId="098FE420" wp14:editId="702F61DC">
                  <wp:extent cx="1314450" cy="704850"/>
                  <wp:effectExtent l="0" t="0" r="0" b="0"/>
                  <wp:docPr id="1960" name="drex_module_41_1_1_1_custom_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" name="drex_module_41_1_1_1_custom_33.png"/>
                          <pic:cNvPicPr/>
                        </pic:nvPicPr>
                        <pic:blipFill>
                          <a:blip r:embed="rId17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74A23B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7DDB12" w14:textId="77777777" w:rsidR="00EE4219" w:rsidRDefault="00167843">
            <w:pPr>
              <w:spacing w:before="160" w:after="160"/>
              <w:jc w:val="center"/>
            </w:pPr>
            <w:r>
              <w:t xml:space="preserve">Рис.33 </w:t>
            </w:r>
            <w:r>
              <w:rPr>
                <w:i/>
                <w:iCs/>
              </w:rPr>
              <w:t>Меню “Инструменты”</w:t>
            </w:r>
          </w:p>
        </w:tc>
      </w:tr>
    </w:tbl>
    <w:p w14:paraId="32483B8E" w14:textId="682680FF" w:rsidR="00EE4219" w:rsidRDefault="00167843">
      <w:pPr>
        <w:spacing w:before="160" w:after="160"/>
        <w:ind w:left="72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Исходный код. При нажатии открывается «Исходный код. Вы можете скопировать исходный код другого файла шаблона и вставить в редактор шаблона, после чего шаблон будет полностью скопирован со всеми переменными и структурой построения шаблона документа. (</w:t>
      </w:r>
      <w:hyperlink w:anchor="cap_cbe320a8-5b7e-42b3-8353-c9317f823df4">
        <w:r>
          <w:t>Рис.34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B0D530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2192E6" w14:textId="77777777" w:rsidR="00EE4219" w:rsidRDefault="00167843">
            <w:pPr>
              <w:spacing w:line="240" w:lineRule="auto"/>
              <w:jc w:val="center"/>
            </w:pPr>
            <w:bookmarkStart w:id="2020" w:name="cap_cbe320a8-5b7e-42b3-8353-c9317f823df4"/>
            <w:bookmarkEnd w:id="2020"/>
            <w:r>
              <w:rPr>
                <w:noProof/>
              </w:rPr>
              <w:lastRenderedPageBreak/>
              <w:drawing>
                <wp:inline distT="0" distB="0" distL="0" distR="0" wp14:anchorId="64CA24A3" wp14:editId="39EC7AD3">
                  <wp:extent cx="5667375" cy="3048000"/>
                  <wp:effectExtent l="0" t="0" r="0" b="0"/>
                  <wp:docPr id="1961" name="drex_module_41_1_1_1_custom_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1" name="drex_module_41_1_1_1_custom_34.png"/>
                          <pic:cNvPicPr/>
                        </pic:nvPicPr>
                        <pic:blipFill>
                          <a:blip r:embed="rId17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A578C6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3611D9" w14:textId="77777777" w:rsidR="00EE4219" w:rsidRDefault="00167843">
            <w:pPr>
              <w:spacing w:before="160" w:after="160"/>
              <w:jc w:val="center"/>
            </w:pPr>
            <w:r>
              <w:t xml:space="preserve">Рис.34 </w:t>
            </w:r>
            <w:r>
              <w:rPr>
                <w:i/>
                <w:iCs/>
              </w:rPr>
              <w:t>Исходный код</w:t>
            </w:r>
          </w:p>
        </w:tc>
      </w:tr>
    </w:tbl>
    <w:p w14:paraId="2BB2D5DD" w14:textId="282FA814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Таблица.</w:t>
      </w:r>
      <w:r>
        <w:rPr>
          <w:rFonts w:ascii="Calibri" w:hAnsi="Calibri" w:cs="Calibri"/>
          <w:color w:val="000000"/>
        </w:rPr>
        <w:t xml:space="preserve"> </w:t>
      </w:r>
      <w:r>
        <w:t>Раздел содержит инструменты работы с таблицами. (</w:t>
      </w:r>
      <w:hyperlink w:anchor="cap_cdf8c490-72a3-4392-ba8d-d321f2716abc">
        <w:r>
          <w:t>Рис.35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EC077F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C355D5" w14:textId="77777777" w:rsidR="00EE4219" w:rsidRDefault="00167843">
            <w:pPr>
              <w:spacing w:line="240" w:lineRule="auto"/>
              <w:jc w:val="center"/>
            </w:pPr>
            <w:bookmarkStart w:id="2021" w:name="cap_cdf8c490-72a3-4392-ba8d-d321f2716abc"/>
            <w:bookmarkEnd w:id="2021"/>
            <w:r>
              <w:rPr>
                <w:noProof/>
              </w:rPr>
              <w:drawing>
                <wp:inline distT="0" distB="0" distL="0" distR="0" wp14:anchorId="4030C2ED" wp14:editId="29B2C282">
                  <wp:extent cx="1304925" cy="1924050"/>
                  <wp:effectExtent l="0" t="0" r="0" b="0"/>
                  <wp:docPr id="1962" name="drex_module_41_1_1_1_custom_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2" name="drex_module_41_1_1_1_custom_35.png"/>
                          <pic:cNvPicPr/>
                        </pic:nvPicPr>
                        <pic:blipFill>
                          <a:blip r:embed="rId17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9E1304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C7F3D0" w14:textId="77777777" w:rsidR="00EE4219" w:rsidRDefault="00167843">
            <w:pPr>
              <w:spacing w:before="160" w:after="160"/>
              <w:jc w:val="center"/>
            </w:pPr>
            <w:r>
              <w:t xml:space="preserve">Рис.35 </w:t>
            </w:r>
            <w:r>
              <w:rPr>
                <w:i/>
                <w:iCs/>
              </w:rPr>
              <w:t>Меню "Таблица"</w:t>
            </w:r>
          </w:p>
        </w:tc>
      </w:tr>
    </w:tbl>
    <w:p w14:paraId="4F06ED96" w14:textId="474FE14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Таблица. При наведении будет доступен редактор таблиц. Возможно добавление таблицы от 1х1 (1 строка, 1 ячейка), до 10х10 (10 строк, 10 столбцов).                      (</w:t>
      </w:r>
      <w:hyperlink w:anchor="cap_2fc1b610-566a-4104-a847-426ec089e310">
        <w:r>
          <w:t>Рис.36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362957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D577D2" w14:textId="77777777" w:rsidR="00EE4219" w:rsidRDefault="00167843">
            <w:pPr>
              <w:spacing w:line="240" w:lineRule="auto"/>
              <w:jc w:val="center"/>
            </w:pPr>
            <w:bookmarkStart w:id="2022" w:name="cap_2fc1b610-566a-4104-a847-426ec089e310"/>
            <w:bookmarkEnd w:id="2022"/>
            <w:r>
              <w:rPr>
                <w:noProof/>
              </w:rPr>
              <w:lastRenderedPageBreak/>
              <w:drawing>
                <wp:inline distT="0" distB="0" distL="0" distR="0" wp14:anchorId="49DCC8D9" wp14:editId="3611FB95">
                  <wp:extent cx="2619375" cy="2009775"/>
                  <wp:effectExtent l="0" t="0" r="0" b="0"/>
                  <wp:docPr id="1963" name="drex_module_41_1_1_1_custom_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3" name="drex_module_41_1_1_1_custom_36.png"/>
                          <pic:cNvPicPr/>
                        </pic:nvPicPr>
                        <pic:blipFill>
                          <a:blip r:embed="rId17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200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18DA2A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0C0E4E" w14:textId="77777777" w:rsidR="00EE4219" w:rsidRDefault="00167843">
            <w:pPr>
              <w:spacing w:before="160" w:after="160"/>
              <w:jc w:val="center"/>
            </w:pPr>
            <w:r>
              <w:t xml:space="preserve">Рис.36 </w:t>
            </w:r>
            <w:r>
              <w:rPr>
                <w:i/>
                <w:iCs/>
              </w:rPr>
              <w:t>Вставка</w:t>
            </w:r>
            <w:r>
              <w:rPr>
                <w:i/>
                <w:iCs/>
              </w:rPr>
              <w:t xml:space="preserve"> таблицы</w:t>
            </w:r>
          </w:p>
        </w:tc>
      </w:tr>
    </w:tbl>
    <w:p w14:paraId="21A58BC1" w14:textId="5E815A3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Ячейка. (</w:t>
      </w:r>
      <w:hyperlink w:anchor="cap_0597b904-a52a-42af-8bc5-5333b05b841d">
        <w:r>
          <w:t>Рис.37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101DB2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EF2F98" w14:textId="77777777" w:rsidR="00EE4219" w:rsidRDefault="00167843">
            <w:pPr>
              <w:spacing w:line="240" w:lineRule="auto"/>
              <w:jc w:val="center"/>
            </w:pPr>
            <w:bookmarkStart w:id="2023" w:name="cap_0597b904-a52a-42af-8bc5-5333b05b841d"/>
            <w:bookmarkEnd w:id="2023"/>
            <w:r>
              <w:rPr>
                <w:noProof/>
              </w:rPr>
              <w:drawing>
                <wp:inline distT="0" distB="0" distL="0" distR="0" wp14:anchorId="6AED594B" wp14:editId="2E878E1B">
                  <wp:extent cx="2609850" cy="1943100"/>
                  <wp:effectExtent l="0" t="0" r="0" b="0"/>
                  <wp:docPr id="1964" name="drex_module_41_1_1_1_custom_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4" name="drex_module_41_1_1_1_custom_37.png"/>
                          <pic:cNvPicPr/>
                        </pic:nvPicPr>
                        <pic:blipFill>
                          <a:blip r:embed="rId17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FDEEA9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41F19D" w14:textId="77777777" w:rsidR="00EE4219" w:rsidRDefault="00167843">
            <w:pPr>
              <w:spacing w:before="160" w:after="160"/>
              <w:jc w:val="center"/>
            </w:pPr>
            <w:r>
              <w:t xml:space="preserve">Рис.37 </w:t>
            </w:r>
            <w:r>
              <w:rPr>
                <w:i/>
                <w:iCs/>
              </w:rPr>
              <w:t>Таблица - Ячейка</w:t>
            </w:r>
          </w:p>
        </w:tc>
      </w:tr>
    </w:tbl>
    <w:p w14:paraId="05DA0D35" w14:textId="236F0DDB" w:rsidR="00EE4219" w:rsidRDefault="00167843">
      <w:pPr>
        <w:spacing w:before="160" w:after="160"/>
      </w:pPr>
      <w:r>
        <w:t>           </w:t>
      </w:r>
      <w:r>
        <w:rPr>
          <w:rFonts w:ascii="Calibri" w:hAnsi="Calibri" w:cs="Calibri"/>
          <w:color w:val="000000"/>
        </w:rPr>
        <w:t xml:space="preserve"> </w:t>
      </w:r>
      <w:r>
        <w:t>Параметры ячейки общие (</w:t>
      </w:r>
      <w:hyperlink w:anchor="cap_fffca325-de8b-4c87-bd19-29332bd48ca2">
        <w:r>
          <w:t>Рис.38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5F6615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394AC7" w14:textId="77777777" w:rsidR="00EE4219" w:rsidRDefault="00167843">
            <w:pPr>
              <w:spacing w:line="240" w:lineRule="auto"/>
              <w:jc w:val="center"/>
            </w:pPr>
            <w:bookmarkStart w:id="2024" w:name="cap_fffca325-de8b-4c87-bd19-29332bd48ca2"/>
            <w:bookmarkEnd w:id="2024"/>
            <w:r>
              <w:rPr>
                <w:noProof/>
              </w:rPr>
              <w:drawing>
                <wp:inline distT="0" distB="0" distL="0" distR="0" wp14:anchorId="21635F07" wp14:editId="7C415260">
                  <wp:extent cx="2590800" cy="2571750"/>
                  <wp:effectExtent l="0" t="0" r="0" b="0"/>
                  <wp:docPr id="1965" name="drex_module_41_1_1_1_custom_3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5" name="drex_module_41_1_1_1_custom_38.png"/>
                          <pic:cNvPicPr/>
                        </pic:nvPicPr>
                        <pic:blipFill>
                          <a:blip r:embed="rId17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83BE4F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008D5D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Рис.38 </w:t>
            </w:r>
            <w:r>
              <w:rPr>
                <w:i/>
                <w:iCs/>
              </w:rPr>
              <w:t>Параметры ячейки общие</w:t>
            </w:r>
          </w:p>
        </w:tc>
      </w:tr>
    </w:tbl>
    <w:p w14:paraId="5CCB3902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Ширина</w:t>
      </w:r>
    </w:p>
    <w:p w14:paraId="7B56EFCB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Высота</w:t>
      </w:r>
    </w:p>
    <w:p w14:paraId="513A386E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Тип ячейки (Ячейка, Ячейка верхнего колонтитула).</w:t>
      </w:r>
    </w:p>
    <w:p w14:paraId="4193AD33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Область действия (Нет, Строка, Столбец, Группа строк, Группа столбцов).</w:t>
      </w:r>
    </w:p>
    <w:p w14:paraId="5968642E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Выравнивание по горизонтали (Нет, Налево, По центру, По правому краю).</w:t>
      </w:r>
    </w:p>
    <w:p w14:paraId="14D80CB5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Выравнивание по вертикали (Нет, По верху, По середине, По низу)</w:t>
      </w:r>
    </w:p>
    <w:p w14:paraId="3F6C46FB" w14:textId="76735988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Параметры ячейки дополнительные (</w:t>
      </w:r>
      <w:hyperlink w:anchor="cap_31926848-7f5a-4145-a834-74b6dcc9134d">
        <w:r>
          <w:t>Рис.39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1DA508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EBF31C" w14:textId="77777777" w:rsidR="00EE4219" w:rsidRDefault="00167843">
            <w:pPr>
              <w:spacing w:line="240" w:lineRule="auto"/>
              <w:jc w:val="center"/>
            </w:pPr>
            <w:bookmarkStart w:id="2025" w:name="cap_31926848-7f5a-4145-a834-74b6dcc9134d"/>
            <w:bookmarkEnd w:id="2025"/>
            <w:r>
              <w:rPr>
                <w:noProof/>
              </w:rPr>
              <w:drawing>
                <wp:inline distT="0" distB="0" distL="0" distR="0" wp14:anchorId="71022DF9" wp14:editId="7BAAA875">
                  <wp:extent cx="3905250" cy="3857625"/>
                  <wp:effectExtent l="0" t="0" r="0" b="0"/>
                  <wp:docPr id="1966" name="drex_module_41_1_1_1_custom_3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6" name="drex_module_41_1_1_1_custom_39.png"/>
                          <pic:cNvPicPr/>
                        </pic:nvPicPr>
                        <pic:blipFill>
                          <a:blip r:embed="rId17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3857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0B24AE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509007" w14:textId="77777777" w:rsidR="00EE4219" w:rsidRDefault="00167843">
            <w:pPr>
              <w:spacing w:before="160" w:after="160"/>
              <w:jc w:val="center"/>
            </w:pPr>
            <w:r>
              <w:t xml:space="preserve">Рис.39 </w:t>
            </w:r>
            <w:r>
              <w:rPr>
                <w:i/>
                <w:iCs/>
              </w:rPr>
              <w:t>Параметры ячейки дополнительные</w:t>
            </w:r>
          </w:p>
        </w:tc>
      </w:tr>
    </w:tbl>
    <w:p w14:paraId="42F0BBD7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Ширина рамки</w:t>
      </w:r>
    </w:p>
    <w:p w14:paraId="2862EFDD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lastRenderedPageBreak/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Стиль рамки (Сплошная граница, Граница без точек, Пунктирная граница, Двойная граница, Объёмная граница с выемкой, Объёмная г</w:t>
      </w:r>
      <w:r>
        <w:t>раница с толстой кромкой, Вдавленная граница, Выдавленная граница, Нет).</w:t>
      </w:r>
    </w:p>
    <w:p w14:paraId="7698B312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Цвет границы. При наведении на значок «Палитра» появится окно «Пипетка цвета» с более детальной настройкой цветовой палитры.</w:t>
      </w:r>
    </w:p>
    <w:p w14:paraId="5B1AA5CF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Объединить ячейки. Заранее выберите ячейки, которые необходимо объединить нажатием на кнопку.</w:t>
      </w:r>
    </w:p>
    <w:p w14:paraId="2857E22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Разбить ячейку. Заранее выберите ячейки, которые необходимо разбить нажатием на кнопку.</w:t>
      </w:r>
    </w:p>
    <w:p w14:paraId="4E8C8202" w14:textId="423EA17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Строка (</w:t>
      </w:r>
      <w:hyperlink w:anchor="cap_eaffcda0-7dec-469c-b872-dd99d51948d2">
        <w:r>
          <w:t>Рис.40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8CDECD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F646043" w14:textId="77777777" w:rsidR="00EE4219" w:rsidRDefault="00167843">
            <w:pPr>
              <w:spacing w:line="240" w:lineRule="auto"/>
              <w:jc w:val="center"/>
            </w:pPr>
            <w:bookmarkStart w:id="2026" w:name="cap_eaffcda0-7dec-469c-b872-dd99d51948d2"/>
            <w:bookmarkEnd w:id="2026"/>
            <w:r>
              <w:rPr>
                <w:noProof/>
              </w:rPr>
              <w:drawing>
                <wp:inline distT="0" distB="0" distL="0" distR="0" wp14:anchorId="5D0D8C36" wp14:editId="6BC8C942">
                  <wp:extent cx="2743200" cy="2590800"/>
                  <wp:effectExtent l="0" t="0" r="0" b="0"/>
                  <wp:docPr id="1967" name="drex_module_41_1_1_1_custom_4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7" name="drex_module_41_1_1_1_custom_40.png"/>
                          <pic:cNvPicPr/>
                        </pic:nvPicPr>
                        <pic:blipFill>
                          <a:blip r:embed="rId17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4EBE55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04C450" w14:textId="77777777" w:rsidR="00EE4219" w:rsidRDefault="00167843">
            <w:pPr>
              <w:spacing w:before="160" w:after="160"/>
              <w:jc w:val="center"/>
            </w:pPr>
            <w:r>
              <w:t xml:space="preserve">Рис.40 </w:t>
            </w:r>
            <w:r>
              <w:rPr>
                <w:i/>
                <w:iCs/>
              </w:rPr>
              <w:t>Таблица - Строка</w:t>
            </w:r>
          </w:p>
        </w:tc>
      </w:tr>
    </w:tbl>
    <w:p w14:paraId="38CAF262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Вставить пустую строку сверху</w:t>
      </w:r>
    </w:p>
    <w:p w14:paraId="5CC16C0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Вставить пустую строку снизу</w:t>
      </w:r>
    </w:p>
    <w:p w14:paraId="0359F48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Удалить строку</w:t>
      </w:r>
    </w:p>
    <w:p w14:paraId="2D06AA6C" w14:textId="77C5B4E3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Параметры строки общие (</w:t>
      </w:r>
      <w:hyperlink w:anchor="cap_f9283f6f-2a63-4748-adeb-a645a8e290b3">
        <w:r>
          <w:t>Рис.41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E22BB6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C4C0BB" w14:textId="77777777" w:rsidR="00EE4219" w:rsidRDefault="00167843">
            <w:pPr>
              <w:spacing w:line="240" w:lineRule="auto"/>
              <w:jc w:val="center"/>
            </w:pPr>
            <w:bookmarkStart w:id="2027" w:name="cap_f9283f6f-2a63-4748-adeb-a645a8e290b3"/>
            <w:bookmarkEnd w:id="2027"/>
            <w:r>
              <w:rPr>
                <w:noProof/>
              </w:rPr>
              <w:lastRenderedPageBreak/>
              <w:drawing>
                <wp:inline distT="0" distB="0" distL="0" distR="0" wp14:anchorId="10DDDA6C" wp14:editId="2A111503">
                  <wp:extent cx="3028950" cy="1876425"/>
                  <wp:effectExtent l="0" t="0" r="0" b="0"/>
                  <wp:docPr id="1968" name="drex_module_41_1_1_1_custom_4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8" name="drex_module_41_1_1_1_custom_41.png"/>
                          <pic:cNvPicPr/>
                        </pic:nvPicPr>
                        <pic:blipFill>
                          <a:blip r:embed="rId17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950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531CEF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7CF0E1" w14:textId="77777777" w:rsidR="00EE4219" w:rsidRDefault="00167843">
            <w:pPr>
              <w:spacing w:before="160" w:after="160"/>
              <w:jc w:val="center"/>
            </w:pPr>
            <w:r>
              <w:t xml:space="preserve">Рис.41 </w:t>
            </w:r>
            <w:r>
              <w:rPr>
                <w:i/>
                <w:iCs/>
              </w:rPr>
              <w:t>Параметры строки общие</w:t>
            </w:r>
          </w:p>
        </w:tc>
      </w:tr>
    </w:tbl>
    <w:p w14:paraId="72DEA56F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Тип строки (Верхний колонтитул, Тело, Нижний колонтитул).</w:t>
      </w:r>
    </w:p>
    <w:p w14:paraId="627D983F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Выравнивание (Нет, Налево, По центру, По правому краю).</w:t>
      </w:r>
    </w:p>
    <w:p w14:paraId="07468BB9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Высота</w:t>
      </w:r>
    </w:p>
    <w:p w14:paraId="386ADBB9" w14:textId="76B9540F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Параметры строки дополнительные (</w:t>
      </w:r>
      <w:hyperlink w:anchor="cap_a2ac08f8-99fc-4df1-a995-e405b487671c">
        <w:r>
          <w:t>Рис.42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3C2B1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7C25CA" w14:textId="77777777" w:rsidR="00EE4219" w:rsidRDefault="00167843">
            <w:pPr>
              <w:spacing w:line="240" w:lineRule="auto"/>
              <w:jc w:val="center"/>
            </w:pPr>
            <w:bookmarkStart w:id="2028" w:name="cap_a2ac08f8-99fc-4df1-a995-e405b487671c"/>
            <w:bookmarkEnd w:id="2028"/>
            <w:r>
              <w:rPr>
                <w:noProof/>
              </w:rPr>
              <w:drawing>
                <wp:inline distT="0" distB="0" distL="0" distR="0" wp14:anchorId="6C5FDB45" wp14:editId="346BD556">
                  <wp:extent cx="3314700" cy="2076450"/>
                  <wp:effectExtent l="0" t="0" r="0" b="0"/>
                  <wp:docPr id="1969" name="drex_module_41_1_1_1_custom_4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9" name="drex_module_41_1_1_1_custom_42.png"/>
                          <pic:cNvPicPr/>
                        </pic:nvPicPr>
                        <pic:blipFill>
                          <a:blip r:embed="rId17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700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5FEEFF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22D2D5" w14:textId="77777777" w:rsidR="00EE4219" w:rsidRDefault="00167843">
            <w:pPr>
              <w:spacing w:before="160" w:after="160"/>
              <w:jc w:val="center"/>
            </w:pPr>
            <w:r>
              <w:t xml:space="preserve">Рис.42 </w:t>
            </w:r>
            <w:r>
              <w:rPr>
                <w:i/>
                <w:iCs/>
              </w:rPr>
              <w:t>Параметры строки дополнительные</w:t>
            </w:r>
          </w:p>
        </w:tc>
      </w:tr>
    </w:tbl>
    <w:p w14:paraId="0048FEF3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Стиль рамки (Сплошная граница, Грани</w:t>
      </w:r>
      <w:r>
        <w:t>ца без точек, Пунктирная граница, Двойная граница, Объёмная граница с выемкой, Объёмная граница с толстой кромкой, Вдавленная граница, Выдавленная граница, Нет).</w:t>
      </w:r>
    </w:p>
    <w:p w14:paraId="0B695B71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Цвет границы. При наведении на значок «Палитра» появится окно «Пипетка цвета» с более детальной настройкой цветовой палитры.</w:t>
      </w:r>
    </w:p>
    <w:p w14:paraId="63E5A324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lastRenderedPageBreak/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Цвет фона. При наведении на значок «Палитра» появится окно «Пипетка цвета» с более детальной настройкой цветовой палитры.</w:t>
      </w:r>
    </w:p>
    <w:p w14:paraId="7BB080EB" w14:textId="3EDABD5C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</w:t>
      </w:r>
      <w:r>
        <w:rPr>
          <w:rFonts w:ascii="Times New Roman" w:hAnsi="Times New Roman" w:cs="Times New Roman"/>
          <w:sz w:val="14"/>
          <w:szCs w:val="14"/>
        </w:rPr>
        <w:t>   </w:t>
      </w:r>
      <w:r>
        <w:rPr>
          <w:rFonts w:ascii="Calibri" w:hAnsi="Calibri" w:cs="Calibri"/>
          <w:color w:val="000000"/>
        </w:rPr>
        <w:t xml:space="preserve"> </w:t>
      </w:r>
      <w:r>
        <w:t>Столбец (</w:t>
      </w:r>
      <w:hyperlink w:anchor="cap_afcfd4b6-f241-495f-9429-cc0db973e2d3">
        <w:r>
          <w:t>Рис.43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698E3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4EBB05" w14:textId="77777777" w:rsidR="00EE4219" w:rsidRDefault="00167843">
            <w:pPr>
              <w:spacing w:line="240" w:lineRule="auto"/>
              <w:jc w:val="center"/>
            </w:pPr>
            <w:bookmarkStart w:id="2029" w:name="cap_afcfd4b6-f241-495f-9429-cc0db973e2d3"/>
            <w:bookmarkEnd w:id="2029"/>
            <w:r>
              <w:rPr>
                <w:noProof/>
              </w:rPr>
              <w:drawing>
                <wp:inline distT="0" distB="0" distL="0" distR="0" wp14:anchorId="27E4140B" wp14:editId="73E1AEA1">
                  <wp:extent cx="3143250" cy="2828925"/>
                  <wp:effectExtent l="0" t="0" r="0" b="0"/>
                  <wp:docPr id="1970" name="drex_module_41_1_1_1_custom_4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0" name="drex_module_41_1_1_1_custom_43.png"/>
                          <pic:cNvPicPr/>
                        </pic:nvPicPr>
                        <pic:blipFill>
                          <a:blip r:embed="rId17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0477CB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811D22" w14:textId="77777777" w:rsidR="00EE4219" w:rsidRDefault="00167843">
            <w:pPr>
              <w:spacing w:before="160" w:after="160"/>
              <w:jc w:val="center"/>
            </w:pPr>
            <w:r>
              <w:t xml:space="preserve">Рис.43 </w:t>
            </w:r>
            <w:r>
              <w:rPr>
                <w:i/>
                <w:iCs/>
              </w:rPr>
              <w:t>Таблица - Столбец</w:t>
            </w:r>
          </w:p>
        </w:tc>
      </w:tr>
    </w:tbl>
    <w:p w14:paraId="118755E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Добавить пустой столбец слева</w:t>
      </w:r>
    </w:p>
    <w:p w14:paraId="0FF6B92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Добавить пустой столбец справа</w:t>
      </w:r>
    </w:p>
    <w:p w14:paraId="072A2F9E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Удалить столбец</w:t>
      </w:r>
    </w:p>
    <w:p w14:paraId="78716C1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Вырезать столбец</w:t>
      </w:r>
    </w:p>
    <w:p w14:paraId="324C377F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Копировать столбец</w:t>
      </w:r>
    </w:p>
    <w:p w14:paraId="30F9E34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Вставить столбец слева</w:t>
      </w:r>
    </w:p>
    <w:p w14:paraId="7D90A9A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Вставить столбец справа</w:t>
      </w:r>
    </w:p>
    <w:p w14:paraId="31C85DF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Свойства таблицы</w:t>
      </w:r>
    </w:p>
    <w:p w14:paraId="6ECA2D96" w14:textId="689F3A4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Свойства таблицы общие (</w:t>
      </w:r>
      <w:hyperlink w:anchor="cap_0157f641-e52f-401b-a078-c048e4a5b977">
        <w:r>
          <w:t>Рис.44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EB57E7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43D7AA" w14:textId="77777777" w:rsidR="00EE4219" w:rsidRDefault="00167843">
            <w:pPr>
              <w:spacing w:line="240" w:lineRule="auto"/>
              <w:jc w:val="center"/>
            </w:pPr>
            <w:bookmarkStart w:id="2030" w:name="cap_0157f641-e52f-401b-a078-c048e4a5b977"/>
            <w:bookmarkEnd w:id="2030"/>
            <w:r>
              <w:rPr>
                <w:noProof/>
              </w:rPr>
              <w:lastRenderedPageBreak/>
              <w:drawing>
                <wp:inline distT="0" distB="0" distL="0" distR="0" wp14:anchorId="33F53F04" wp14:editId="627F3EEA">
                  <wp:extent cx="3048000" cy="2381250"/>
                  <wp:effectExtent l="0" t="0" r="0" b="0"/>
                  <wp:docPr id="1971" name="drex_module_41_1_1_1_custom_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1" name="drex_module_41_1_1_1_custom_44.png"/>
                          <pic:cNvPicPr/>
                        </pic:nvPicPr>
                        <pic:blipFill>
                          <a:blip r:embed="rId17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238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86608D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C219D6" w14:textId="77777777" w:rsidR="00EE4219" w:rsidRDefault="00167843">
            <w:pPr>
              <w:spacing w:before="160" w:after="160"/>
              <w:jc w:val="center"/>
            </w:pPr>
            <w:r>
              <w:t xml:space="preserve">Рис.44 </w:t>
            </w:r>
            <w:r>
              <w:rPr>
                <w:i/>
                <w:iCs/>
              </w:rPr>
              <w:t>Свойства таблицы общие</w:t>
            </w:r>
          </w:p>
        </w:tc>
      </w:tr>
    </w:tbl>
    <w:p w14:paraId="6D6D5793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Ширина</w:t>
      </w:r>
    </w:p>
    <w:p w14:paraId="16C582D7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Высота</w:t>
      </w:r>
    </w:p>
    <w:p w14:paraId="32391CE4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Внешний отступ</w:t>
      </w:r>
    </w:p>
    <w:p w14:paraId="541625CD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Внутренний отступ</w:t>
      </w:r>
    </w:p>
    <w:p w14:paraId="70B5148B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Ширина рамки</w:t>
      </w:r>
    </w:p>
    <w:p w14:paraId="6DE207FD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Caption</w:t>
      </w:r>
      <w:r>
        <w:rPr>
          <w:rFonts w:ascii="Calibri" w:hAnsi="Calibri" w:cs="Calibri"/>
          <w:color w:val="000000"/>
        </w:rPr>
        <w:t xml:space="preserve"> </w:t>
      </w:r>
      <w:r>
        <w:t>(название). Для отображения названия поставьте галку в поле «Показать подпись».</w:t>
      </w:r>
    </w:p>
    <w:p w14:paraId="1359598B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Выравнивание (Нет, Налево, По центру, По правому краю).</w:t>
      </w:r>
    </w:p>
    <w:p w14:paraId="65CCDADF" w14:textId="3F8B970D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Свойства таблицы дополнительные (</w:t>
      </w:r>
      <w:hyperlink w:anchor="cap_6827f556-c59b-4f8f-b7c2-ad6ba51977a5">
        <w:r>
          <w:t>Рис.45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DE54C7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EF591BF" w14:textId="77777777" w:rsidR="00EE4219" w:rsidRDefault="00167843">
            <w:pPr>
              <w:spacing w:line="240" w:lineRule="auto"/>
              <w:jc w:val="center"/>
            </w:pPr>
            <w:bookmarkStart w:id="2031" w:name="cap_6827f556-c59b-4f8f-b7c2-ad6ba51977a5"/>
            <w:bookmarkEnd w:id="2031"/>
            <w:r>
              <w:rPr>
                <w:noProof/>
              </w:rPr>
              <w:drawing>
                <wp:inline distT="0" distB="0" distL="0" distR="0" wp14:anchorId="469D7544" wp14:editId="21A89EE0">
                  <wp:extent cx="3219450" cy="2524125"/>
                  <wp:effectExtent l="0" t="0" r="0" b="0"/>
                  <wp:docPr id="1972" name="drex_module_41_1_1_1_custom_4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2" name="drex_module_41_1_1_1_custom_45.png"/>
                          <pic:cNvPicPr/>
                        </pic:nvPicPr>
                        <pic:blipFill>
                          <a:blip r:embed="rId17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450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388368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B24EDC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Рис.45 </w:t>
            </w:r>
            <w:r>
              <w:rPr>
                <w:i/>
                <w:iCs/>
              </w:rPr>
              <w:t>Свойства таблицы дополнительные</w:t>
            </w:r>
          </w:p>
        </w:tc>
      </w:tr>
    </w:tbl>
    <w:p w14:paraId="7BA07C08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Стиль рамки (Сплошная граница, Граница без точек, Пунктирная граница, Двойная граница, Объёмная граница с выемкой, Объёмная граница с толстой кромкой, Вдавленная граница, Выдавленная граница, Нет).</w:t>
      </w:r>
    </w:p>
    <w:p w14:paraId="56C33870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Цвет границы. При наведении на значок «Палитра» появитс</w:t>
      </w:r>
      <w:r>
        <w:t>я окно «Пипетка цвета» с более детальной настройкой цветовой палитры.</w:t>
      </w:r>
    </w:p>
    <w:p w14:paraId="1A591282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Цвет фона. При наведении на значок «Палитра» появится окно «Пипетка цвета» с более детальной настройкой цветовой палитры.</w:t>
      </w:r>
    </w:p>
    <w:p w14:paraId="6627B55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Удалить таблицу</w:t>
      </w:r>
    </w:p>
    <w:p w14:paraId="1C6448E2" w14:textId="77777777" w:rsidR="00EE4219" w:rsidRDefault="00167843">
      <w:pPr>
        <w:spacing w:before="160" w:after="160"/>
        <w:ind w:left="360"/>
      </w:pPr>
      <w:r>
        <w:t> </w:t>
      </w:r>
      <w:r>
        <w:br w:type="page"/>
      </w:r>
    </w:p>
    <w:p w14:paraId="4E4CD91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032" w:name="d974d43d-f476-4624-a39a-901388be196b"/>
      <w:bookmarkEnd w:id="2032"/>
      <w:r>
        <w:rPr>
          <w:b/>
          <w:bCs/>
          <w:sz w:val="26"/>
          <w:szCs w:val="26"/>
        </w:rPr>
        <w:lastRenderedPageBreak/>
        <w:t>Кнопки быстрых действий</w:t>
      </w:r>
    </w:p>
    <w:p w14:paraId="75325DFD" w14:textId="692E9EB8" w:rsidR="00EE4219" w:rsidRDefault="00167843">
      <w:pPr>
        <w:spacing w:before="160" w:after="160"/>
        <w:ind w:left="360"/>
      </w:pPr>
      <w:r>
        <w:t xml:space="preserve">Ниже верхнего меню во втором ряду доступны </w:t>
      </w:r>
      <w:r>
        <w:rPr>
          <w:b/>
          <w:bCs/>
        </w:rPr>
        <w:t>кнопки быстрых действий:</w:t>
      </w:r>
      <w:r>
        <w:t xml:space="preserve"> (</w:t>
      </w:r>
      <w:hyperlink w:anchor="cap_54c65188-b2c0-493b-9a5b-cfbc55e1cf37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024610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84CAA0C" w14:textId="77777777" w:rsidR="00EE4219" w:rsidRDefault="00167843">
            <w:pPr>
              <w:spacing w:line="240" w:lineRule="auto"/>
              <w:jc w:val="center"/>
            </w:pPr>
            <w:bookmarkStart w:id="2033" w:name="cap_54c65188-b2c0-493b-9a5b-cfbc55e1cf37"/>
            <w:bookmarkEnd w:id="2033"/>
            <w:r>
              <w:rPr>
                <w:noProof/>
              </w:rPr>
              <w:drawing>
                <wp:inline distT="0" distB="0" distL="0" distR="0" wp14:anchorId="5CE3C3CD" wp14:editId="28DB73CE">
                  <wp:extent cx="5667375" cy="428625"/>
                  <wp:effectExtent l="0" t="0" r="0" b="0"/>
                  <wp:docPr id="1973" name="drex_module_41_1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3" name="drex_module_41_1_1_2_custom.png"/>
                          <pic:cNvPicPr/>
                        </pic:nvPicPr>
                        <pic:blipFill>
                          <a:blip r:embed="rId17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5FD4E6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AA4A9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Кнопки быстрых действий</w:t>
            </w:r>
          </w:p>
        </w:tc>
      </w:tr>
    </w:tbl>
    <w:p w14:paraId="71B6092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Отменить (действие).</w:t>
      </w:r>
    </w:p>
    <w:p w14:paraId="6F8921E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Вернуть (отмененное действие).</w:t>
      </w:r>
    </w:p>
    <w:p w14:paraId="7AE6C94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Абзац. Выбор абзаца и заголовка</w:t>
      </w:r>
    </w:p>
    <w:p w14:paraId="02C4765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Шрифты. Выбор типа шрифта.</w:t>
      </w:r>
    </w:p>
    <w:p w14:paraId="45FCE7CF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Размер шрифта. Выбор размера шрифта.</w:t>
      </w:r>
    </w:p>
    <w:p w14:paraId="1255C1E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Жирный шрифт.</w:t>
      </w:r>
    </w:p>
    <w:p w14:paraId="7EFB786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Курсив.</w:t>
      </w:r>
    </w:p>
    <w:p w14:paraId="1046F2F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Подчеркивание.</w:t>
      </w:r>
    </w:p>
    <w:p w14:paraId="0CE2D43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Выровнять по левому краю.</w:t>
      </w:r>
    </w:p>
    <w:p w14:paraId="74F3A1C2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Выровнять по центру.</w:t>
      </w:r>
    </w:p>
    <w:p w14:paraId="41918BA2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Выровнять по правому краю.</w:t>
      </w:r>
    </w:p>
    <w:p w14:paraId="07A69EF2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Выровнять текст по ширине.</w:t>
      </w:r>
    </w:p>
    <w:p w14:paraId="1E2C5C4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Удалить форматирование.</w:t>
      </w:r>
    </w:p>
    <w:p w14:paraId="26DC78F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Увеличить отступ.</w:t>
      </w:r>
    </w:p>
    <w:p w14:paraId="7318800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Уменьшить отступ.</w:t>
      </w:r>
    </w:p>
    <w:p w14:paraId="0DF47B8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Ориентация страницы (книжная или альбомная).</w:t>
      </w:r>
    </w:p>
    <w:p w14:paraId="77332AE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Маркированный список.</w:t>
      </w:r>
    </w:p>
    <w:p w14:paraId="0100CED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Нумерованный список.</w:t>
      </w:r>
    </w:p>
    <w:p w14:paraId="170C8E9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Добавить / удалить абзац с отступом для первой строки.</w:t>
      </w:r>
    </w:p>
    <w:p w14:paraId="57C6E0F7" w14:textId="77777777" w:rsidR="00EE4219" w:rsidRDefault="00167843">
      <w:pPr>
        <w:spacing w:before="160" w:after="160"/>
        <w:ind w:left="1440"/>
      </w:pPr>
      <w:r>
        <w:t> </w:t>
      </w:r>
      <w:r>
        <w:br w:type="page"/>
      </w:r>
    </w:p>
    <w:p w14:paraId="03B14C39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034" w:name="15797e41-02af-464c-957f-b5625c926edc"/>
      <w:bookmarkEnd w:id="2034"/>
      <w:r>
        <w:rPr>
          <w:b/>
          <w:bCs/>
          <w:sz w:val="28"/>
          <w:szCs w:val="28"/>
        </w:rPr>
        <w:lastRenderedPageBreak/>
        <w:t>Добавление и редактирование документа</w:t>
      </w:r>
    </w:p>
    <w:p w14:paraId="43C5D277" w14:textId="3C8BE03F" w:rsidR="00EE4219" w:rsidRDefault="00167843">
      <w:pPr>
        <w:spacing w:before="160" w:after="160"/>
      </w:pPr>
      <w:r>
        <w:t xml:space="preserve">       В поле редактора документ загружается копированием. Нужно скопировать исходный текст документа (выделить</w:t>
      </w:r>
      <w:r>
        <w:rPr>
          <w:rFonts w:ascii="Calibri" w:hAnsi="Calibri" w:cs="Calibri"/>
          <w:color w:val="000000"/>
        </w:rPr>
        <w:t xml:space="preserve"> </w:t>
      </w:r>
      <w:r>
        <w:t>Ctrl+A</w:t>
      </w:r>
      <w:r>
        <w:rPr>
          <w:rFonts w:ascii="Calibri" w:hAnsi="Calibri" w:cs="Calibri"/>
          <w:color w:val="000000"/>
        </w:rPr>
        <w:t xml:space="preserve"> </w:t>
      </w:r>
      <w:r>
        <w:t>и нажать</w:t>
      </w:r>
      <w:r>
        <w:rPr>
          <w:rFonts w:ascii="Calibri" w:hAnsi="Calibri" w:cs="Calibri"/>
          <w:color w:val="000000"/>
        </w:rPr>
        <w:t xml:space="preserve"> </w:t>
      </w:r>
      <w:r>
        <w:t>Ctrl+C), перейти в поле редактора и нажать</w:t>
      </w:r>
      <w:r>
        <w:rPr>
          <w:rFonts w:ascii="Calibri" w:hAnsi="Calibri" w:cs="Calibri"/>
          <w:color w:val="000000"/>
        </w:rPr>
        <w:t xml:space="preserve"> </w:t>
      </w:r>
      <w:r>
        <w:t>Ctrl+V. Текст документа отобразится в поле редактора. (</w:t>
      </w:r>
      <w:hyperlink w:anchor="cap_4593300f-7842-426f-9cf2-ff8a78c0c6ea">
        <w:r>
          <w:t>Рис.1</w:t>
        </w:r>
      </w:hyperlink>
      <w:r>
        <w:t>)</w:t>
      </w:r>
    </w:p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3FDF409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1727FC12" w14:textId="77777777" w:rsidR="00EE4219" w:rsidRDefault="00167843">
            <w:pPr>
              <w:spacing w:line="240" w:lineRule="auto"/>
              <w:jc w:val="center"/>
            </w:pPr>
            <w:bookmarkStart w:id="2035" w:name="cap_4593300f-7842-426f-9cf2-ff8a78c0c6ea"/>
            <w:bookmarkEnd w:id="2035"/>
            <w:r>
              <w:rPr>
                <w:noProof/>
              </w:rPr>
              <w:drawing>
                <wp:inline distT="0" distB="0" distL="0" distR="0" wp14:anchorId="05F661A2" wp14:editId="580C3561">
                  <wp:extent cx="5667375" cy="3476625"/>
                  <wp:effectExtent l="0" t="0" r="0" b="0"/>
                  <wp:docPr id="1974" name="drex_module_41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4" name="drex_module_41_1_2_custom.png"/>
                          <pic:cNvPicPr/>
                        </pic:nvPicPr>
                        <pic:blipFill>
                          <a:blip r:embed="rId17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47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A4DB124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7087F1A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Скопированный текст в поле редактора</w:t>
            </w:r>
          </w:p>
        </w:tc>
      </w:tr>
    </w:tbl>
    <w:p w14:paraId="01916B1A" w14:textId="77777777" w:rsidR="00EE4219" w:rsidRDefault="00167843">
      <w:pPr>
        <w:spacing w:before="160" w:after="160"/>
      </w:pPr>
      <w:r>
        <w:t>Теперь нужно его отформатировать и добавить переменные.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5443BB4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  <w:jc w:val="center"/>
        </w:trPr>
        <w:tc>
          <w:tcPr>
            <w:tcW w:w="0" w:type="auto"/>
            <w:gridSpan w:val="2"/>
          </w:tcPr>
          <w:p w14:paraId="42C680B0" w14:textId="77777777" w:rsidR="00EE4219" w:rsidRDefault="00EE4219"/>
        </w:tc>
      </w:tr>
      <w:tr w:rsidR="00EE4219" w14:paraId="01B3E1D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457461D8" w14:textId="77777777" w:rsidR="00EE4219" w:rsidRDefault="00167843">
            <w:r>
              <w:rPr>
                <w:noProof/>
              </w:rPr>
              <w:drawing>
                <wp:inline distT="0" distB="0" distL="0" distR="0" wp14:anchorId="6768A68C" wp14:editId="34CA40AC">
                  <wp:extent cx="285750" cy="228600"/>
                  <wp:effectExtent l="0" t="95250" r="95250" b="95250"/>
                  <wp:docPr id="1975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5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1CDA6726" w14:textId="77777777" w:rsidR="00EE4219" w:rsidRDefault="00167843">
            <w:pPr>
              <w:spacing w:before="160" w:after="160"/>
              <w:ind w:left="855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Лайфхак: Если в документе есть реквизиты, то чтобы они сразу корректно отображались с правой стороны документ</w:t>
            </w:r>
            <w:r>
              <w:rPr>
                <w:i/>
                <w:iCs/>
              </w:rPr>
              <w:t>а, нужно создать таблицу из двух столбцов и одной строки (меню Таблица – Редактор таблиц – параметр 2х1 или две клеточки). Отдельно скопировать реквизиты и разместить их в правый столбец. Затем нажать правой кнопкой мыши, выбрать «Свойства таблицы» и поста</w:t>
            </w:r>
            <w:r>
              <w:rPr>
                <w:i/>
                <w:iCs/>
              </w:rPr>
              <w:t>вить параметр «Ширина рамки» равным 0.</w:t>
            </w:r>
          </w:p>
        </w:tc>
      </w:tr>
      <w:tr w:rsidR="00EE4219" w14:paraId="06DD07D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  <w:jc w:val="center"/>
        </w:trPr>
        <w:tc>
          <w:tcPr>
            <w:tcW w:w="0" w:type="auto"/>
            <w:gridSpan w:val="2"/>
          </w:tcPr>
          <w:p w14:paraId="6CEACD90" w14:textId="77777777" w:rsidR="00EE4219" w:rsidRDefault="00EE4219"/>
        </w:tc>
      </w:tr>
    </w:tbl>
    <w:p w14:paraId="6881F374" w14:textId="77777777" w:rsidR="00EE4219" w:rsidRDefault="00EE4219">
      <w:pPr>
        <w:spacing w:before="160" w:after="160"/>
        <w:ind w:left="855"/>
        <w:jc w:val="center"/>
        <w:rPr>
          <w:i/>
          <w:iCs/>
        </w:rPr>
      </w:pPr>
    </w:p>
    <w:p w14:paraId="5C65A61F" w14:textId="5D269DD6" w:rsidR="00EE4219" w:rsidRDefault="00167843">
      <w:pPr>
        <w:spacing w:before="160" w:after="160"/>
      </w:pPr>
      <w:r>
        <w:t>Установка невидимых границ таблицы. (</w:t>
      </w:r>
      <w:hyperlink w:anchor="cap_2a1fe007-d871-4417-b502-06d79c4abc96">
        <w:r>
          <w:rPr>
            <w:i/>
            <w:iCs/>
          </w:rP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A80B1A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A2CC34" w14:textId="77777777" w:rsidR="00EE4219" w:rsidRDefault="00167843">
            <w:pPr>
              <w:spacing w:line="240" w:lineRule="auto"/>
              <w:jc w:val="center"/>
            </w:pPr>
            <w:bookmarkStart w:id="2036" w:name="cap_2a1fe007-d871-4417-b502-06d79c4abc96"/>
            <w:bookmarkEnd w:id="2036"/>
            <w:r>
              <w:rPr>
                <w:noProof/>
              </w:rPr>
              <w:lastRenderedPageBreak/>
              <w:drawing>
                <wp:inline distT="0" distB="0" distL="0" distR="0" wp14:anchorId="4E1FCAF8" wp14:editId="34BA66AF">
                  <wp:extent cx="3009900" cy="2400300"/>
                  <wp:effectExtent l="0" t="0" r="0" b="0"/>
                  <wp:docPr id="1976" name="drex_module_41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6" name="drex_module_41_1_2_custom_2.png"/>
                          <pic:cNvPicPr/>
                        </pic:nvPicPr>
                        <pic:blipFill>
                          <a:blip r:embed="rId17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071CAB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62CD19A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Установка невидимых границ таблицы</w:t>
            </w:r>
          </w:p>
        </w:tc>
      </w:tr>
    </w:tbl>
    <w:p w14:paraId="587BFE5E" w14:textId="2D82097D" w:rsidR="00EE4219" w:rsidRDefault="00167843">
      <w:pPr>
        <w:spacing w:before="160" w:after="160"/>
      </w:pPr>
      <w:r>
        <w:t>Текст документа будет выглядеть следующим образом: (</w:t>
      </w:r>
      <w:hyperlink w:anchor="cap_e56b7eaf-ada3-4772-8e07-602c8a513a6d">
        <w:r>
          <w:t>Рис.3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9337E2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DA3517" w14:textId="77777777" w:rsidR="00EE4219" w:rsidRDefault="00167843">
            <w:pPr>
              <w:spacing w:line="240" w:lineRule="auto"/>
              <w:jc w:val="center"/>
            </w:pPr>
            <w:bookmarkStart w:id="2037" w:name="cap_e56b7eaf-ada3-4772-8e07-602c8a513a6d"/>
            <w:bookmarkEnd w:id="2037"/>
            <w:r>
              <w:rPr>
                <w:noProof/>
              </w:rPr>
              <w:drawing>
                <wp:inline distT="0" distB="0" distL="0" distR="0" wp14:anchorId="6E021233" wp14:editId="60812B6E">
                  <wp:extent cx="5667375" cy="2990850"/>
                  <wp:effectExtent l="0" t="0" r="0" b="0"/>
                  <wp:docPr id="1977" name="drex_module_41_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7" name="drex_module_41_1_2_custom_3.png"/>
                          <pic:cNvPicPr/>
                        </pic:nvPicPr>
                        <pic:blipFill>
                          <a:blip r:embed="rId17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99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B912F2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7AC2D5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Скопированный текст с применением лайфхака</w:t>
            </w:r>
          </w:p>
        </w:tc>
      </w:tr>
    </w:tbl>
    <w:p w14:paraId="1BCBF4B2" w14:textId="77777777" w:rsidR="00EE4219" w:rsidRDefault="00167843">
      <w:pPr>
        <w:spacing w:before="160" w:after="160"/>
      </w:pPr>
      <w:r>
        <w:t>Если нужно вставить логотип, то он вставляется также копированием и его можно вставить в левый столбец таблицы.</w:t>
      </w:r>
    </w:p>
    <w:p w14:paraId="7A77033D" w14:textId="70B2C5B7" w:rsidR="00EE4219" w:rsidRDefault="00167843">
      <w:pPr>
        <w:spacing w:before="160" w:after="160"/>
      </w:pPr>
      <w:r>
        <w:t>Заголовок документа можно отформатировать выделив его, затем нажать «Абзац» и выбрать стиль заголовка. (</w:t>
      </w:r>
      <w:hyperlink w:anchor="cap_955d877e-b6f5-4fea-a8f5-222d94163d4b">
        <w:r>
          <w:t>Рис.4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AE46A9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C42C4D" w14:textId="77777777" w:rsidR="00EE4219" w:rsidRDefault="00167843">
            <w:pPr>
              <w:spacing w:line="240" w:lineRule="auto"/>
              <w:jc w:val="center"/>
            </w:pPr>
            <w:bookmarkStart w:id="2038" w:name="cap_955d877e-b6f5-4fea-a8f5-222d94163d4b"/>
            <w:bookmarkEnd w:id="2038"/>
            <w:r>
              <w:rPr>
                <w:noProof/>
              </w:rPr>
              <w:lastRenderedPageBreak/>
              <w:drawing>
                <wp:inline distT="0" distB="0" distL="0" distR="0" wp14:anchorId="566C135F" wp14:editId="0B2FF962">
                  <wp:extent cx="5667375" cy="3019425"/>
                  <wp:effectExtent l="0" t="0" r="0" b="0"/>
                  <wp:docPr id="1978" name="drex_module_41_1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8" name="drex_module_41_1_2_custom_4.png"/>
                          <pic:cNvPicPr/>
                        </pic:nvPicPr>
                        <pic:blipFill>
                          <a:blip r:embed="rId17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019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1ABE79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DA6D9D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Форматирование заголовка и абзацев</w:t>
            </w:r>
          </w:p>
        </w:tc>
      </w:tr>
    </w:tbl>
    <w:p w14:paraId="3AE0779A" w14:textId="1557FE5C" w:rsidR="00EE4219" w:rsidRDefault="00167843">
      <w:pPr>
        <w:spacing w:before="160" w:after="160"/>
      </w:pPr>
      <w:r>
        <w:t>Чтобы сделать отступ для первой строки, нужно воспользоваться кнопкой добавления отступа первой строки (крайняя справа в кнопках форматирования). (</w:t>
      </w:r>
      <w:hyperlink w:anchor="cap_25799f97-7230-406f-951a-6964d3b7ab76">
        <w:r>
          <w:t>Рис.5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8A3C28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59306E" w14:textId="77777777" w:rsidR="00EE4219" w:rsidRDefault="00167843">
            <w:pPr>
              <w:spacing w:line="240" w:lineRule="auto"/>
              <w:jc w:val="center"/>
            </w:pPr>
            <w:bookmarkStart w:id="2039" w:name="cap_25799f97-7230-406f-951a-6964d3b7ab76"/>
            <w:bookmarkEnd w:id="2039"/>
            <w:r>
              <w:rPr>
                <w:noProof/>
              </w:rPr>
              <w:drawing>
                <wp:inline distT="0" distB="0" distL="0" distR="0" wp14:anchorId="4A7EDE39" wp14:editId="001FFE56">
                  <wp:extent cx="5667375" cy="1924050"/>
                  <wp:effectExtent l="0" t="0" r="0" b="0"/>
                  <wp:docPr id="1979" name="drex_module_41_1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9" name="drex_module_41_1_2_custom_5.png"/>
                          <pic:cNvPicPr/>
                        </pic:nvPicPr>
                        <pic:blipFill>
                          <a:blip r:embed="rId17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84C00A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69A0D7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Кнопка отступа первой строки</w:t>
            </w:r>
          </w:p>
        </w:tc>
      </w:tr>
    </w:tbl>
    <w:p w14:paraId="06C177B0" w14:textId="77777777" w:rsidR="00EE4219" w:rsidRDefault="00167843">
      <w:r>
        <w:br w:type="page"/>
      </w:r>
    </w:p>
    <w:p w14:paraId="471941D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040" w:name="04ae0fce-5010-4522-817e-11c9caa38731"/>
      <w:bookmarkEnd w:id="2040"/>
      <w:r>
        <w:rPr>
          <w:b/>
          <w:bCs/>
          <w:sz w:val="28"/>
          <w:szCs w:val="28"/>
        </w:rPr>
        <w:lastRenderedPageBreak/>
        <w:t>Добавление переменных</w:t>
      </w:r>
    </w:p>
    <w:p w14:paraId="2EFF1FE8" w14:textId="6BC5D314" w:rsidR="00EE4219" w:rsidRDefault="00167843">
      <w:pPr>
        <w:spacing w:before="160" w:after="160"/>
      </w:pPr>
      <w:r>
        <w:t>Каждая переменная представляет собой функцию с определенным набором данных. Переменные бывают текстовые (ФИО, адрес и пр), числовые (номер паспорта, дата рождения, сумма долга и пр), комбинированные (адрес с индексом и пр), а также</w:t>
      </w:r>
      <w:r>
        <w:t xml:space="preserve"> группирующие несколько видов данных (все данные собственника + адрес регистрации и пр). Эти функции подставляются в шаблон документа. Это нужно для того, чтобы при работе с должниками Система автоматически подставляла в документ данные любого должника, вы</w:t>
      </w:r>
      <w:r>
        <w:t>бранного из списка. Подробнее работа с должниками рассмотрена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2248870a-daac-4045-82f9-7f9b766691e4">
        <w:r>
          <w:rPr>
            <w:u w:val="single"/>
          </w:rPr>
          <w:t>«Печать документов»</w:t>
        </w:r>
      </w:hyperlink>
      <w:r>
        <w:t>.</w:t>
      </w:r>
    </w:p>
    <w:p w14:paraId="0C77E279" w14:textId="77777777" w:rsidR="00EE4219" w:rsidRDefault="00167843">
      <w:pPr>
        <w:spacing w:before="160" w:after="160"/>
      </w:pPr>
      <w:r>
        <w:t>Список переменных и их значения приведен в Приложении к данному документу.</w:t>
      </w:r>
    </w:p>
    <w:p w14:paraId="6E37F19A" w14:textId="1F3FA74B" w:rsidR="00EE4219" w:rsidRDefault="00167843">
      <w:pPr>
        <w:spacing w:before="160" w:after="160"/>
      </w:pPr>
      <w:r>
        <w:t>Список переменных доступен в правой части экрана и сгруппирован по категориям. (</w:t>
      </w:r>
      <w:hyperlink w:anchor="cap_8b9ab60a-d5f6-44ff-95a3-94a7e8a198be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4F7CE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3CA33E" w14:textId="77777777" w:rsidR="00EE4219" w:rsidRDefault="00167843">
            <w:pPr>
              <w:spacing w:line="240" w:lineRule="auto"/>
              <w:jc w:val="center"/>
            </w:pPr>
            <w:bookmarkStart w:id="2041" w:name="cap_8b9ab60a-d5f6-44ff-95a3-94a7e8a198be"/>
            <w:bookmarkEnd w:id="2041"/>
            <w:r>
              <w:rPr>
                <w:noProof/>
              </w:rPr>
              <w:drawing>
                <wp:inline distT="0" distB="0" distL="0" distR="0" wp14:anchorId="666CE39C" wp14:editId="7A64C49E">
                  <wp:extent cx="5667375" cy="2524125"/>
                  <wp:effectExtent l="0" t="0" r="0" b="0"/>
                  <wp:docPr id="1980" name="drex_module_41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0" name="drex_module_41_1_3_custom.png"/>
                          <pic:cNvPicPr/>
                        </pic:nvPicPr>
                        <pic:blipFill>
                          <a:blip r:embed="rId8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93620D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78969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Список переменных</w:t>
            </w:r>
          </w:p>
        </w:tc>
      </w:tr>
    </w:tbl>
    <w:p w14:paraId="0C975105" w14:textId="77777777" w:rsidR="00EE4219" w:rsidRDefault="00167843">
      <w:pPr>
        <w:spacing w:before="160" w:after="160"/>
      </w:pPr>
      <w:r>
        <w:t>Для каждого вида производства (Досудебное, Судебное, Исполнительное) предусмотрен индивидуальный список переменных.</w:t>
      </w:r>
    </w:p>
    <w:p w14:paraId="240BF007" w14:textId="77777777" w:rsidR="00EE4219" w:rsidRDefault="00167843">
      <w:pPr>
        <w:spacing w:before="160" w:after="160"/>
      </w:pPr>
      <w:r>
        <w:t>При выборе типа производства выводится соответствующий ему список.</w:t>
      </w:r>
    </w:p>
    <w:p w14:paraId="790413C2" w14:textId="77777777" w:rsidR="00EE4219" w:rsidRDefault="00167843">
      <w:pPr>
        <w:spacing w:before="160" w:after="160"/>
      </w:pPr>
      <w:r>
        <w:t>Также предусмотрена функция поиска переменных из списк</w:t>
      </w:r>
      <w:r>
        <w:t>а.</w:t>
      </w:r>
    </w:p>
    <w:p w14:paraId="2C76E3CD" w14:textId="6801B9FE" w:rsidR="00EE4219" w:rsidRDefault="00167843">
      <w:pPr>
        <w:spacing w:before="160" w:after="160"/>
      </w:pPr>
      <w:r>
        <w:t xml:space="preserve">Чтобы добавить переменную в документ, нужно выделить параметр, который необходимо заменить переменной (например: Лицевой счет \ Договор), в </w:t>
      </w:r>
      <w:r>
        <w:lastRenderedPageBreak/>
        <w:t>документе выделить текущее название суда, в списке переменных выбрать нужную (можно воспользоваться поиском), и н</w:t>
      </w:r>
      <w:r>
        <w:t>ажать на неё. Тогда переменная встроится в документ вместо текущего названия. (</w:t>
      </w:r>
      <w:hyperlink w:anchor="cap_266ccff8-c6eb-4e90-83df-c15e8ba06194">
        <w:r>
          <w:t>Рис.2</w:t>
        </w:r>
      </w:hyperlink>
      <w:r>
        <w:t>)</w:t>
      </w:r>
    </w:p>
    <w:p w14:paraId="680DFFB8" w14:textId="77777777" w:rsidR="00EE4219" w:rsidRDefault="00167843">
      <w:pPr>
        <w:spacing w:before="160" w:after="16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534FAA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182449" w14:textId="77777777" w:rsidR="00EE4219" w:rsidRDefault="00167843">
            <w:pPr>
              <w:spacing w:line="240" w:lineRule="auto"/>
              <w:jc w:val="center"/>
            </w:pPr>
            <w:bookmarkStart w:id="2042" w:name="cap_266ccff8-c6eb-4e90-83df-c15e8ba06194"/>
            <w:bookmarkEnd w:id="2042"/>
            <w:r>
              <w:rPr>
                <w:noProof/>
              </w:rPr>
              <w:drawing>
                <wp:inline distT="0" distB="0" distL="0" distR="0" wp14:anchorId="06D7CDAC" wp14:editId="1FFA0518">
                  <wp:extent cx="5667375" cy="3057525"/>
                  <wp:effectExtent l="0" t="0" r="0" b="0"/>
                  <wp:docPr id="1981" name="drex_module_41_1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" name="drex_module_41_1_3_custom_2.png"/>
                          <pic:cNvPicPr/>
                        </pic:nvPicPr>
                        <pic:blipFill>
                          <a:blip r:embed="rId17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05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B2049A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81D049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Добавленные переменные</w:t>
            </w:r>
          </w:p>
        </w:tc>
      </w:tr>
    </w:tbl>
    <w:p w14:paraId="60B649EF" w14:textId="77777777" w:rsidR="00EE4219" w:rsidRDefault="00167843">
      <w:pPr>
        <w:spacing w:before="160" w:after="160"/>
      </w:pPr>
      <w:r>
        <w:t>Таким образом редактируется весь документ.</w:t>
      </w:r>
    </w:p>
    <w:p w14:paraId="4C3F2D7D" w14:textId="77777777" w:rsidR="00EE4219" w:rsidRDefault="00167843">
      <w:pPr>
        <w:spacing w:before="160" w:after="160"/>
      </w:pPr>
      <w:r>
        <w:t>В процессе редактирования нужно периодически нажимать на кнопку «Сохранить шаблон» во избежание потери данных.  </w:t>
      </w:r>
    </w:p>
    <w:p w14:paraId="2EC1022E" w14:textId="254925A2" w:rsidR="00EE4219" w:rsidRDefault="00167843">
      <w:pPr>
        <w:spacing w:before="160" w:after="160"/>
      </w:pPr>
      <w:r>
        <w:t>Шаблон будет сохранен и отобразится на странице «Шаблоны». (</w:t>
      </w:r>
      <w:hyperlink w:anchor="cap_74b1442a-96ff-4242-9fc7-5d039500a8ee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21EE40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7D7C86" w14:textId="77777777" w:rsidR="00EE4219" w:rsidRDefault="00167843">
            <w:pPr>
              <w:spacing w:line="240" w:lineRule="auto"/>
              <w:jc w:val="center"/>
            </w:pPr>
            <w:bookmarkStart w:id="2043" w:name="cap_74b1442a-96ff-4242-9fc7-5d039500a8ee"/>
            <w:bookmarkEnd w:id="2043"/>
            <w:r>
              <w:rPr>
                <w:noProof/>
              </w:rPr>
              <w:drawing>
                <wp:inline distT="0" distB="0" distL="0" distR="0" wp14:anchorId="55A239BE" wp14:editId="4B8E0790">
                  <wp:extent cx="5667375" cy="2133600"/>
                  <wp:effectExtent l="0" t="0" r="0" b="0"/>
                  <wp:docPr id="1982" name="drex_module_41_1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" name="drex_module_41_1_3_custom_3.png"/>
                          <pic:cNvPicPr/>
                        </pic:nvPicPr>
                        <pic:blipFill>
                          <a:blip r:embed="rId17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6D2591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1F38C9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Сохраненный шаблон</w:t>
            </w:r>
          </w:p>
        </w:tc>
      </w:tr>
    </w:tbl>
    <w:p w14:paraId="3EB10B5E" w14:textId="77777777" w:rsidR="00EE4219" w:rsidRDefault="00167843">
      <w:r>
        <w:lastRenderedPageBreak/>
        <w:br w:type="page"/>
      </w:r>
    </w:p>
    <w:p w14:paraId="290DF595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044" w:name="8baf068a-750c-41c1-ab9c-eceecc084f82"/>
      <w:bookmarkEnd w:id="2044"/>
      <w:r>
        <w:rPr>
          <w:b/>
          <w:bCs/>
          <w:sz w:val="32"/>
          <w:szCs w:val="32"/>
        </w:rPr>
        <w:lastRenderedPageBreak/>
        <w:t>Редактирование шаблона</w:t>
      </w:r>
    </w:p>
    <w:p w14:paraId="17932634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>Пример 3. Редактирование шаблона (видео):</w:t>
      </w:r>
    </w:p>
    <w:p w14:paraId="032D60E7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7EEB2062" w14:textId="023581F6" w:rsidR="00EE4219" w:rsidRDefault="00167843">
      <w:pPr>
        <w:spacing w:before="160" w:after="160"/>
      </w:pPr>
      <w:r>
        <w:t>Для редактирования шаблона нужно в разделе «Шаблоны» выбрать нужный шаблон и нажать на иконку «карандаш» в правой части экрана. (</w:t>
      </w:r>
      <w:hyperlink w:anchor="cap_461b991f-a123-4699-8beb-771fdcf0f154">
        <w:r>
          <w:rPr>
            <w:i/>
            <w:iCs/>
          </w:rP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E1180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D463EBA" w14:textId="77777777" w:rsidR="00EE4219" w:rsidRDefault="00167843">
            <w:pPr>
              <w:spacing w:line="240" w:lineRule="auto"/>
              <w:jc w:val="center"/>
            </w:pPr>
            <w:bookmarkStart w:id="2045" w:name="cap_461b991f-a123-4699-8beb-771fdcf0f154"/>
            <w:bookmarkEnd w:id="2045"/>
            <w:r>
              <w:rPr>
                <w:noProof/>
              </w:rPr>
              <w:drawing>
                <wp:inline distT="0" distB="0" distL="0" distR="0" wp14:anchorId="22C4FB7A" wp14:editId="79F03AD4">
                  <wp:extent cx="5667375" cy="1533525"/>
                  <wp:effectExtent l="0" t="0" r="0" b="0"/>
                  <wp:docPr id="1983" name="drex_module_4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3" name="drex_module_41_2_custom.png"/>
                          <pic:cNvPicPr/>
                        </pic:nvPicPr>
                        <pic:blipFill>
                          <a:blip r:embed="rId17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42948D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6274D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Кнопка редактирования шаблона</w:t>
            </w:r>
          </w:p>
        </w:tc>
      </w:tr>
    </w:tbl>
    <w:p w14:paraId="0EDBB600" w14:textId="59C76021" w:rsidR="00EE4219" w:rsidRDefault="00167843">
      <w:pPr>
        <w:spacing w:before="160" w:after="160"/>
      </w:pPr>
      <w:r>
        <w:t>Осуществится переход в редактор. (</w:t>
      </w:r>
      <w:hyperlink w:anchor="cap_93e78bec-da78-49a3-b9ed-8e0cb0285e4c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AB54C6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DE1CE55" w14:textId="77777777" w:rsidR="00EE4219" w:rsidRDefault="00167843">
            <w:pPr>
              <w:spacing w:line="240" w:lineRule="auto"/>
              <w:jc w:val="center"/>
            </w:pPr>
            <w:bookmarkStart w:id="2046" w:name="cap_93e78bec-da78-49a3-b9ed-8e0cb0285e4c"/>
            <w:bookmarkEnd w:id="2046"/>
            <w:r>
              <w:rPr>
                <w:noProof/>
              </w:rPr>
              <w:drawing>
                <wp:inline distT="0" distB="0" distL="0" distR="0" wp14:anchorId="100DCA1C" wp14:editId="7C0F47A5">
                  <wp:extent cx="5667375" cy="2609850"/>
                  <wp:effectExtent l="0" t="0" r="0" b="0"/>
                  <wp:docPr id="1984" name="drex_module_4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4" name="drex_module_41_2_custom_2.png"/>
                          <pic:cNvPicPr/>
                        </pic:nvPicPr>
                        <pic:blipFill>
                          <a:blip r:embed="rId17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C467A8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41B84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Окно редактора шаблона</w:t>
            </w:r>
          </w:p>
        </w:tc>
      </w:tr>
    </w:tbl>
    <w:p w14:paraId="26D7F3AD" w14:textId="77777777" w:rsidR="00EE4219" w:rsidRDefault="00167843">
      <w:pPr>
        <w:spacing w:before="160" w:after="160"/>
        <w:jc w:val="center"/>
      </w:pPr>
      <w:r>
        <w:t> </w:t>
      </w:r>
    </w:p>
    <w:p w14:paraId="45ABEAC5" w14:textId="77777777" w:rsidR="00EE4219" w:rsidRDefault="00167843">
      <w:pPr>
        <w:spacing w:before="160" w:after="160"/>
      </w:pPr>
      <w:r>
        <w:t>Редактор представляет собой многофункциональный инструмент, где представлен как сам до</w:t>
      </w:r>
      <w:r>
        <w:t>кумент, входящий в шаблон с настроенными переменными (которые подставляют данные в автоматическом режиме), так и вся информация по шаблону.</w:t>
      </w:r>
    </w:p>
    <w:p w14:paraId="6F5A66DF" w14:textId="50BFC0CF" w:rsidR="00EE4219" w:rsidRDefault="00167843">
      <w:pPr>
        <w:spacing w:before="160" w:after="160"/>
      </w:pPr>
      <w:r>
        <w:lastRenderedPageBreak/>
        <w:t>Эти данные выводятся из созданного ранее типа документа, привязанного к шаблону. Каждую опцию можно отредактировать,</w:t>
      </w:r>
      <w:r>
        <w:t xml:space="preserve"> выбрав нужный пункт из выпадающего списка. (</w:t>
      </w:r>
      <w:hyperlink w:anchor="cap_302b36ed-9c48-4cb8-873a-8a387d7dc82c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46101A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297B02" w14:textId="77777777" w:rsidR="00EE4219" w:rsidRDefault="00167843">
            <w:pPr>
              <w:spacing w:line="240" w:lineRule="auto"/>
              <w:jc w:val="center"/>
            </w:pPr>
            <w:bookmarkStart w:id="2047" w:name="cap_302b36ed-9c48-4cb8-873a-8a387d7dc82c"/>
            <w:bookmarkEnd w:id="2047"/>
            <w:r>
              <w:rPr>
                <w:noProof/>
              </w:rPr>
              <w:drawing>
                <wp:inline distT="0" distB="0" distL="0" distR="0" wp14:anchorId="713C7CF9" wp14:editId="38935C5C">
                  <wp:extent cx="5667375" cy="361950"/>
                  <wp:effectExtent l="0" t="0" r="0" b="0"/>
                  <wp:docPr id="1985" name="drex_module_4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5" name="drex_module_41_2_custom_3.png"/>
                          <pic:cNvPicPr/>
                        </pic:nvPicPr>
                        <pic:blipFill>
                          <a:blip r:embed="rId17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975604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882161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Редактор параметров шаблона</w:t>
            </w:r>
          </w:p>
        </w:tc>
      </w:tr>
    </w:tbl>
    <w:p w14:paraId="06FC508E" w14:textId="77777777" w:rsidR="00EE4219" w:rsidRDefault="00EE4219">
      <w:pPr>
        <w:spacing w:before="160" w:after="160"/>
        <w:jc w:val="center"/>
      </w:pPr>
    </w:p>
    <w:p w14:paraId="18AAFE4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Тип производства можно изменить, выбрав Судебное, Досудебное или Исполнительное производство из выпадающего списка.</w:t>
      </w:r>
    </w:p>
    <w:p w14:paraId="72E8AC9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Тип документа можно изменить, выбрав необходимый из выпадающего списка всех созданных ранее типов документов.</w:t>
      </w:r>
    </w:p>
    <w:p w14:paraId="6332512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Название и</w:t>
      </w:r>
      <w:r>
        <w:t>зменяется путем удаления предыдущего и написания нового в произвольной форме.</w:t>
      </w:r>
    </w:p>
    <w:p w14:paraId="1C5F6064" w14:textId="6754A87A" w:rsidR="00EE4219" w:rsidRDefault="00167843">
      <w:pPr>
        <w:spacing w:before="160" w:after="160"/>
      </w:pPr>
      <w:r>
        <w:t>Тело редактора представляет собой графический редактор. Более подробно работа с редактором и форматированием документов рассмотрена в п. 3.1</w:t>
      </w:r>
      <w:r>
        <w:rPr>
          <w:rFonts w:ascii="Calibri" w:hAnsi="Calibri" w:cs="Calibri"/>
          <w:color w:val="000000"/>
        </w:rPr>
        <w:t xml:space="preserve"> </w:t>
      </w:r>
      <w:hyperlink w:anchor="8706c2df-2a24-44a3-ac59-e31718178292">
        <w:r>
          <w:rPr>
            <w:u w:val="single"/>
          </w:rPr>
          <w:t>«Создание шаблона документа»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p w14:paraId="1201AA68" w14:textId="35D04403" w:rsidR="00EE4219" w:rsidRDefault="00167843">
      <w:pPr>
        <w:spacing w:before="160" w:after="160"/>
      </w:pPr>
      <w:r>
        <w:t>Также, в шаблоне документа присутствуют переменные (выделенные синим), список которых доступен в правой части экрана и сгруппирован по категориям. (</w:t>
      </w:r>
      <w:hyperlink w:anchor="cap_5f54a70c-1dbf-4a00-8821-60a763685b02">
        <w:r>
          <w:t>Рис.4</w:t>
        </w:r>
      </w:hyperlink>
      <w:r>
        <w:t>)</w:t>
      </w:r>
    </w:p>
    <w:p w14:paraId="64F31598" w14:textId="77777777" w:rsidR="00EE4219" w:rsidRDefault="00167843">
      <w:pPr>
        <w:spacing w:before="160" w:after="16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2B32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9062CD" w14:textId="77777777" w:rsidR="00EE4219" w:rsidRDefault="00167843">
            <w:pPr>
              <w:spacing w:line="240" w:lineRule="auto"/>
              <w:jc w:val="center"/>
            </w:pPr>
            <w:bookmarkStart w:id="2048" w:name="cap_5f54a70c-1dbf-4a00-8821-60a763685b02"/>
            <w:bookmarkEnd w:id="2048"/>
            <w:r>
              <w:rPr>
                <w:noProof/>
              </w:rPr>
              <w:drawing>
                <wp:inline distT="0" distB="0" distL="0" distR="0" wp14:anchorId="084B11AA" wp14:editId="42F14AE0">
                  <wp:extent cx="5667375" cy="2419350"/>
                  <wp:effectExtent l="0" t="0" r="0" b="0"/>
                  <wp:docPr id="1986" name="drex_module_41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6" name="drex_module_41_2_custom_4.png"/>
                          <pic:cNvPicPr/>
                        </pic:nvPicPr>
                        <pic:blipFill>
                          <a:blip r:embed="rId17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03C268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413FDF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Рис.4 </w:t>
            </w:r>
            <w:r>
              <w:rPr>
                <w:i/>
                <w:iCs/>
              </w:rPr>
              <w:t>Список переменных</w:t>
            </w:r>
          </w:p>
        </w:tc>
      </w:tr>
    </w:tbl>
    <w:p w14:paraId="3E9DEA32" w14:textId="77777777" w:rsidR="00EE4219" w:rsidRDefault="00167843">
      <w:pPr>
        <w:spacing w:before="160" w:after="160"/>
        <w:jc w:val="center"/>
      </w:pPr>
      <w:r>
        <w:t> </w:t>
      </w:r>
    </w:p>
    <w:p w14:paraId="4B2E5701" w14:textId="77777777" w:rsidR="00EE4219" w:rsidRDefault="00167843">
      <w:pPr>
        <w:spacing w:before="160" w:after="160"/>
      </w:pPr>
      <w:r>
        <w:t>Для замены переменной, её нужно удалить из документа и выбрать из списка иную переменную. Она автоматически включится в текст. Все действия по редактированию шаблона показаны в видео примере «Пример 3. Редактирование шаблона».   (Неверная перекрестная ссыл</w:t>
      </w:r>
      <w:r>
        <w:t>ка)</w:t>
      </w:r>
    </w:p>
    <w:p w14:paraId="4BCCAF35" w14:textId="77777777" w:rsidR="00EE4219" w:rsidRDefault="00167843">
      <w:pPr>
        <w:spacing w:before="160" w:after="160"/>
      </w:pPr>
      <w:r>
        <w:t>В процессе редактирования нужно периодически нажимать на кнопку «Сохранить шаблон» во избежание потери данных. </w:t>
      </w:r>
      <w:r>
        <w:br w:type="page"/>
      </w:r>
    </w:p>
    <w:p w14:paraId="066A6909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2049" w:name="2248870a-daac-4045-82f9-7f9b766691e4"/>
      <w:bookmarkEnd w:id="2049"/>
      <w:r>
        <w:rPr>
          <w:b/>
          <w:bCs/>
          <w:sz w:val="36"/>
          <w:szCs w:val="36"/>
        </w:rPr>
        <w:lastRenderedPageBreak/>
        <w:t>Печать документов</w:t>
      </w:r>
    </w:p>
    <w:p w14:paraId="3B4C3D82" w14:textId="23E1A059" w:rsidR="00EE4219" w:rsidRDefault="00167843">
      <w:pPr>
        <w:spacing w:before="160" w:after="160"/>
      </w:pPr>
      <w:r>
        <w:t>Печать документов на основе шаблонов происходит в разделе</w:t>
      </w:r>
      <w:r>
        <w:rPr>
          <w:rFonts w:ascii="Calibri" w:hAnsi="Calibri" w:cs="Calibri"/>
          <w:color w:val="000000"/>
        </w:rPr>
        <w:t xml:space="preserve"> </w:t>
      </w:r>
      <w:hyperlink r:id="rId1750">
        <w:r>
          <w:rPr>
            <w:u w:val="single"/>
          </w:rPr>
          <w:t>«Р</w:t>
        </w:r>
        <w:r>
          <w:rPr>
            <w:u w:val="single"/>
          </w:rPr>
          <w:t>абота с должниками»</w:t>
        </w:r>
      </w:hyperlink>
      <w:r>
        <w:t>, расположенном в главном меню Системы. (</w:t>
      </w:r>
      <w:hyperlink w:anchor="cap_6e0e706f-fc12-4156-9e39-35447a55ee27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F118FA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E089C0" w14:textId="77777777" w:rsidR="00EE4219" w:rsidRDefault="00167843">
            <w:pPr>
              <w:spacing w:line="240" w:lineRule="auto"/>
              <w:jc w:val="center"/>
            </w:pPr>
            <w:bookmarkStart w:id="2050" w:name="cap_6e0e706f-fc12-4156-9e39-35447a55ee27"/>
            <w:bookmarkEnd w:id="2050"/>
            <w:r>
              <w:rPr>
                <w:noProof/>
              </w:rPr>
              <w:drawing>
                <wp:inline distT="0" distB="0" distL="0" distR="0" wp14:anchorId="3DD23BFB" wp14:editId="4553E666">
                  <wp:extent cx="5667375" cy="2200275"/>
                  <wp:effectExtent l="0" t="0" r="0" b="0"/>
                  <wp:docPr id="1987" name="drex_module_4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7" name="drex_module_42_custom.png"/>
                          <pic:cNvPicPr/>
                        </pic:nvPicPr>
                        <pic:blipFill>
                          <a:blip r:embed="rId17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196994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FC19C5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Главный экран "Работа с должниками"</w:t>
            </w:r>
          </w:p>
        </w:tc>
      </w:tr>
    </w:tbl>
    <w:p w14:paraId="49842312" w14:textId="21D12C5C" w:rsidR="00EE4219" w:rsidRDefault="00167843">
      <w:pPr>
        <w:spacing w:before="160" w:after="160"/>
      </w:pPr>
      <w:r>
        <w:t>Раздел «Работа с должниками» представляет собой список должников с полной информацией по каждому из них. Должник является справочником информации, которая выводится в переменных документа. Таким образом документ для печати формируется из выбранного шаблона</w:t>
      </w:r>
      <w:r>
        <w:t xml:space="preserve"> путем подстановки в переменные данных выбранного должника. Подстановка переменных в шаблон документа рассмотрена в разделе</w:t>
      </w:r>
      <w:r>
        <w:rPr>
          <w:rFonts w:ascii="Calibri" w:hAnsi="Calibri" w:cs="Calibri"/>
          <w:color w:val="000000"/>
        </w:rPr>
        <w:t xml:space="preserve"> </w:t>
      </w:r>
      <w:hyperlink w:anchor="04ae0fce-5010-4522-817e-11c9caa38731">
        <w:r>
          <w:rPr>
            <w:u w:val="single"/>
          </w:rPr>
          <w:t>«Добавление переменных»</w:t>
        </w:r>
      </w:hyperlink>
    </w:p>
    <w:p w14:paraId="6D424C4B" w14:textId="77777777" w:rsidR="00EE4219" w:rsidRDefault="00167843">
      <w:pPr>
        <w:spacing w:before="160" w:after="160"/>
      </w:pPr>
      <w:r>
        <w:t>Чтобы сформировать и распечатать документ, нужно выбрать:</w:t>
      </w:r>
    </w:p>
    <w:p w14:paraId="2375C286" w14:textId="77777777" w:rsidR="00EE4219" w:rsidRDefault="00167843">
      <w:pPr>
        <w:spacing w:before="160" w:after="160"/>
        <w:ind w:left="78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Тип производства (досудебное, судебное, исполнительное)</w:t>
      </w:r>
    </w:p>
    <w:p w14:paraId="77B44A18" w14:textId="709F7779" w:rsidR="00EE4219" w:rsidRDefault="00167843">
      <w:pPr>
        <w:spacing w:before="160" w:after="160"/>
        <w:ind w:left="78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Должника (ов) из списка и нажать кнопку «Печать и формирование документов» (</w:t>
      </w:r>
      <w:hyperlink w:anchor="cap_b3dd9977-1f14-4a37-b8bc-c1cb453cc7e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433DEB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8B7C7E" w14:textId="77777777" w:rsidR="00EE4219" w:rsidRDefault="00167843">
            <w:pPr>
              <w:spacing w:line="240" w:lineRule="auto"/>
              <w:jc w:val="center"/>
            </w:pPr>
            <w:bookmarkStart w:id="2051" w:name="cap_b3dd9977-1f14-4a37-b8bc-c1cb453cc7e6"/>
            <w:bookmarkEnd w:id="2051"/>
            <w:r>
              <w:rPr>
                <w:noProof/>
              </w:rPr>
              <w:lastRenderedPageBreak/>
              <w:drawing>
                <wp:inline distT="0" distB="0" distL="0" distR="0" wp14:anchorId="3EBAA535" wp14:editId="1960A70A">
                  <wp:extent cx="5667375" cy="2619375"/>
                  <wp:effectExtent l="0" t="0" r="0" b="0"/>
                  <wp:docPr id="1988" name="drex_module_4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8" name="drex_module_42_custom_2.png"/>
                          <pic:cNvPicPr/>
                        </pic:nvPicPr>
                        <pic:blipFill>
                          <a:blip r:embed="rId17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8B5967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4F2FBE0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Выбор должников для печати документа</w:t>
            </w:r>
          </w:p>
        </w:tc>
      </w:tr>
    </w:tbl>
    <w:p w14:paraId="295A481F" w14:textId="30B743AF" w:rsidR="00EE4219" w:rsidRDefault="00167843">
      <w:pPr>
        <w:spacing w:before="160" w:after="160"/>
      </w:pPr>
      <w:r>
        <w:t>После нажатия кнопки осуществляется переход в редактор формирования документа для печати. (</w:t>
      </w:r>
      <w:hyperlink w:anchor="cap_81ac5b6a-a620-43a4-b3c3-5272b6347083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CA18C8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8D8E87" w14:textId="77777777" w:rsidR="00EE4219" w:rsidRDefault="00167843">
            <w:pPr>
              <w:spacing w:line="240" w:lineRule="auto"/>
              <w:jc w:val="center"/>
            </w:pPr>
            <w:bookmarkStart w:id="2052" w:name="cap_81ac5b6a-a620-43a4-b3c3-5272b6347083"/>
            <w:bookmarkEnd w:id="2052"/>
            <w:r>
              <w:rPr>
                <w:noProof/>
              </w:rPr>
              <w:lastRenderedPageBreak/>
              <w:drawing>
                <wp:inline distT="0" distB="0" distL="0" distR="0" wp14:anchorId="2BF4FABC" wp14:editId="7043B870">
                  <wp:extent cx="5667375" cy="5314950"/>
                  <wp:effectExtent l="0" t="0" r="0" b="0"/>
                  <wp:docPr id="1989" name="drex_module_4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9" name="drex_module_42_custom_3.png"/>
                          <pic:cNvPicPr/>
                        </pic:nvPicPr>
                        <pic:blipFill>
                          <a:blip r:embed="rId17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531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F250C9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994627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Окно формирования документа для печати</w:t>
            </w:r>
          </w:p>
        </w:tc>
      </w:tr>
    </w:tbl>
    <w:p w14:paraId="2B613FE5" w14:textId="77777777" w:rsidR="00EE4219" w:rsidRDefault="00167843">
      <w:r>
        <w:br w:type="page"/>
      </w:r>
    </w:p>
    <w:p w14:paraId="4CDD06C3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053" w:name="f6029628-7465-46f2-a562-003bd15e8810"/>
      <w:bookmarkEnd w:id="2053"/>
      <w:r>
        <w:rPr>
          <w:b/>
          <w:bCs/>
          <w:sz w:val="32"/>
          <w:szCs w:val="32"/>
        </w:rPr>
        <w:lastRenderedPageBreak/>
        <w:t>Печать документов по умолчанию</w:t>
      </w:r>
    </w:p>
    <w:p w14:paraId="5659471F" w14:textId="77777777" w:rsidR="00EE4219" w:rsidRDefault="00167843">
      <w:pPr>
        <w:spacing w:before="160" w:after="160"/>
      </w:pPr>
      <w:r>
        <w:t>В окне формирования документа для печати необходимо выбрать документ для печати. Каждому типу производства соответствует индивидуальный набор документов для печати.</w:t>
      </w:r>
    </w:p>
    <w:p w14:paraId="3A0A59C3" w14:textId="4C40FA5A" w:rsidR="00EE4219" w:rsidRDefault="00167843">
      <w:pPr>
        <w:spacing w:before="160" w:after="160"/>
      </w:pPr>
      <w:r>
        <w:t xml:space="preserve">Список документов </w:t>
      </w:r>
      <w:r>
        <w:t>для печати представляет собой выборку типов документов по умолчанию, рассмотренных в разделе</w:t>
      </w:r>
      <w:r>
        <w:rPr>
          <w:rFonts w:ascii="Calibri" w:hAnsi="Calibri" w:cs="Calibri"/>
          <w:color w:val="000000"/>
        </w:rPr>
        <w:t xml:space="preserve"> </w:t>
      </w:r>
      <w:hyperlink w:anchor="0390bb6d-1477-4dd3-9b84-790d39a5dfe1">
        <w:r>
          <w:rPr>
            <w:u w:val="single"/>
          </w:rPr>
          <w:t>«Документы по умолчанию»</w:t>
        </w:r>
      </w:hyperlink>
      <w:r>
        <w:t>. Список для выбора типов документов доступен для</w:t>
      </w:r>
      <w:r>
        <w:rPr>
          <w:rFonts w:ascii="Calibri" w:hAnsi="Calibri" w:cs="Calibri"/>
          <w:color w:val="000000"/>
        </w:rPr>
        <w:t xml:space="preserve"> </w:t>
      </w:r>
      <w:hyperlink w:anchor="76c377ab-e31f-4847-acf0-6635573dde7c">
        <w:r>
          <w:rPr>
            <w:u w:val="single"/>
          </w:rPr>
          <w:t>судебного</w:t>
        </w:r>
      </w:hyperlink>
      <w:r>
        <w:rPr>
          <w:rFonts w:ascii="Calibri" w:hAnsi="Calibri" w:cs="Calibri"/>
          <w:color w:val="000000"/>
        </w:rPr>
        <w:t xml:space="preserve"> </w:t>
      </w:r>
      <w:r>
        <w:t>и</w:t>
      </w:r>
      <w:r>
        <w:rPr>
          <w:rFonts w:ascii="Calibri" w:hAnsi="Calibri" w:cs="Calibri"/>
          <w:color w:val="000000"/>
        </w:rPr>
        <w:t xml:space="preserve"> </w:t>
      </w:r>
      <w:hyperlink w:anchor="b7a2daa4-a8a1-4f9d-93d6-d76173fe4279">
        <w:r>
          <w:rPr>
            <w:u w:val="single"/>
          </w:rPr>
          <w:t>исполнительного</w:t>
        </w:r>
      </w:hyperlink>
      <w:r>
        <w:rPr>
          <w:rFonts w:ascii="Calibri" w:hAnsi="Calibri" w:cs="Calibri"/>
          <w:color w:val="000000"/>
        </w:rPr>
        <w:t xml:space="preserve"> </w:t>
      </w:r>
      <w:r>
        <w:t>производства.</w:t>
      </w:r>
    </w:p>
    <w:p w14:paraId="3A225E17" w14:textId="77777777" w:rsidR="00EE4219" w:rsidRDefault="00167843">
      <w:pPr>
        <w:spacing w:before="160" w:after="160"/>
      </w:pPr>
      <w:r>
        <w:t>В окне формирования документа для печати логика вывода данных по типам документов по умолчанию отличается от списка документов</w:t>
      </w:r>
      <w:r>
        <w:t xml:space="preserve"> по умолчанию в Конструкторе.</w:t>
      </w:r>
    </w:p>
    <w:p w14:paraId="53806070" w14:textId="77777777" w:rsidR="00EE4219" w:rsidRDefault="00167843">
      <w:pPr>
        <w:spacing w:before="160" w:after="160"/>
      </w:pPr>
      <w:r>
        <w:t xml:space="preserve">Компоновка документов выглядит следующим образом </w:t>
      </w:r>
      <w:r>
        <w:rPr>
          <w:b/>
          <w:bCs/>
        </w:rPr>
        <w:t>(пример)</w:t>
      </w:r>
      <w:r>
        <w:t>:</w:t>
      </w:r>
    </w:p>
    <w:p w14:paraId="7F00787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Документы для печати (судебное производство) – Окно формирования документа для печати (Работа с должниками):</w:t>
      </w:r>
    </w:p>
    <w:p w14:paraId="501B180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/ Искового заявления</w:t>
      </w:r>
    </w:p>
    <w:p w14:paraId="3A764686" w14:textId="73D139E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Документы по умолчанию</w:t>
      </w:r>
      <w:r>
        <w:rPr>
          <w:rFonts w:ascii="Calibri" w:hAnsi="Calibri" w:cs="Calibri"/>
          <w:color w:val="000000"/>
        </w:rPr>
        <w:t xml:space="preserve"> </w:t>
      </w:r>
      <w:hyperlink w:anchor="76c377ab-e31f-4847-acf0-6635573dde7c">
        <w:r>
          <w:rPr>
            <w:u w:val="single"/>
          </w:rPr>
          <w:t>(судебное производство)</w:t>
        </w:r>
      </w:hyperlink>
      <w:r>
        <w:rPr>
          <w:rFonts w:ascii="Calibri" w:hAnsi="Calibri" w:cs="Calibri"/>
          <w:color w:val="000000"/>
        </w:rPr>
        <w:t xml:space="preserve"> </w:t>
      </w:r>
      <w:r>
        <w:t>– Конструктор документов:</w:t>
      </w:r>
    </w:p>
    <w:p w14:paraId="667C451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(ФЛ)</w:t>
      </w:r>
    </w:p>
    <w:p w14:paraId="4872747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(ФЛ-апартаменты)</w:t>
      </w:r>
    </w:p>
    <w:p w14:paraId="69EAEA8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(ФЛ-дольщики)</w:t>
      </w:r>
    </w:p>
    <w:p w14:paraId="7433E2B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(ФЛ-дольщики-апартаменты)</w:t>
      </w:r>
    </w:p>
    <w:p w14:paraId="058E07C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(ФЛ-дольщики-кладовка)</w:t>
      </w:r>
    </w:p>
    <w:p w14:paraId="34CD7A92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(ФЛ-дольщики-машиноме</w:t>
      </w:r>
      <w:r>
        <w:t>сто)</w:t>
      </w:r>
    </w:p>
    <w:p w14:paraId="49E3F0A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(ФЛ-дольщики-нежилое помещение)</w:t>
      </w:r>
    </w:p>
    <w:p w14:paraId="4893362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(ФЛ-дольщики-отдельная квартира)</w:t>
      </w:r>
    </w:p>
    <w:p w14:paraId="5291D5C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(ФЛ-дольщики-частный дом)</w:t>
      </w:r>
    </w:p>
    <w:p w14:paraId="3FC2278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(ФЛ-частный дом)</w:t>
      </w:r>
    </w:p>
    <w:p w14:paraId="16742F4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(ФЛ-кладовка)</w:t>
      </w:r>
    </w:p>
    <w:p w14:paraId="0246959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(ФЛ-машиноместо)</w:t>
      </w:r>
    </w:p>
    <w:p w14:paraId="68E51FF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(ФЛ-нежилое помещение)</w:t>
      </w:r>
    </w:p>
    <w:p w14:paraId="390902D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Заявление о вынесении судебного приказа (ФЛ-отдельная квартира)</w:t>
      </w:r>
    </w:p>
    <w:p w14:paraId="29BF6327" w14:textId="3CA7C370" w:rsidR="00EE4219" w:rsidRDefault="00167843">
      <w:pPr>
        <w:spacing w:before="160" w:after="160"/>
      </w:pPr>
      <w:r>
        <w:t>В окне формирования документа для печати под одной строкой «Заявление о вынесении судебного приказа / Искового заявления» рас</w:t>
      </w:r>
      <w:r>
        <w:t>сматриваются все виды «Заявлений о вынесении судебного приказа» из типов документов по умолчанию, представленные в конструкторе документов. (</w:t>
      </w:r>
      <w:hyperlink w:anchor="cap_364ddcce-716c-451b-91bd-cdd6ff2fc73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3D10F3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4B8F9C" w14:textId="77777777" w:rsidR="00EE4219" w:rsidRDefault="00167843">
            <w:pPr>
              <w:spacing w:line="240" w:lineRule="auto"/>
              <w:jc w:val="center"/>
            </w:pPr>
            <w:bookmarkStart w:id="2054" w:name="cap_364ddcce-716c-451b-91bd-cdd6ff2fc739"/>
            <w:bookmarkEnd w:id="2054"/>
            <w:r>
              <w:rPr>
                <w:noProof/>
              </w:rPr>
              <w:drawing>
                <wp:inline distT="0" distB="0" distL="0" distR="0" wp14:anchorId="71079F17" wp14:editId="4C6F1FAE">
                  <wp:extent cx="5667375" cy="3962400"/>
                  <wp:effectExtent l="0" t="0" r="0" b="0"/>
                  <wp:docPr id="1990" name="drex_module_42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0" name="drex_module_42_1_custom.png"/>
                          <pic:cNvPicPr/>
                        </pic:nvPicPr>
                        <pic:blipFill>
                          <a:blip r:embed="rId17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9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048E3E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42808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Типы документов для печати</w:t>
            </w:r>
          </w:p>
        </w:tc>
      </w:tr>
    </w:tbl>
    <w:p w14:paraId="675BE53D" w14:textId="77777777" w:rsidR="00EE4219" w:rsidRDefault="00167843">
      <w:pPr>
        <w:spacing w:before="160" w:after="160"/>
      </w:pPr>
      <w:r>
        <w:t>При выбо</w:t>
      </w:r>
      <w:r>
        <w:t xml:space="preserve">ре типа документа для печати Система считывает информацию из профиля выбранного должника, определяет тип должника, выбирает шаблон, соответствующий этому типу, сравнивает с переменными в шаблоне и </w:t>
      </w:r>
      <w:r>
        <w:lastRenderedPageBreak/>
        <w:t>подставляет в документ только ту информацию, которая отобра</w:t>
      </w:r>
      <w:r>
        <w:t>жена в переменных.</w:t>
      </w:r>
    </w:p>
    <w:p w14:paraId="4B764A93" w14:textId="77777777" w:rsidR="00EE4219" w:rsidRDefault="00167843">
      <w:pPr>
        <w:spacing w:before="160" w:after="160"/>
      </w:pPr>
      <w:r>
        <w:t>Каждый тип документа, созданный в Системе (типы документов по умолчанию) под каждого типа должника автоматически выводит свои варианты типов документов, для того, чтобы можно было гибко и удобно создавать и добавлять разные виды шаблонов</w:t>
      </w:r>
      <w:r>
        <w:t>. К каждому типу документа по умолчанию привязан тип должника. Система классифицирует тип должника и на этом основании прикрепляет ему корректный шаблон (шаблоны по умолчанию).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6C8AABA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  <w:jc w:val="center"/>
        </w:trPr>
        <w:tc>
          <w:tcPr>
            <w:tcW w:w="0" w:type="auto"/>
            <w:gridSpan w:val="2"/>
          </w:tcPr>
          <w:p w14:paraId="1417B515" w14:textId="77777777" w:rsidR="00EE4219" w:rsidRDefault="00EE4219"/>
        </w:tc>
      </w:tr>
      <w:tr w:rsidR="00EE4219" w14:paraId="0949A59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1EE77138" w14:textId="77777777" w:rsidR="00EE4219" w:rsidRDefault="00167843">
            <w:r>
              <w:rPr>
                <w:noProof/>
              </w:rPr>
              <w:drawing>
                <wp:inline distT="0" distB="0" distL="0" distR="0" wp14:anchorId="5E1F2675" wp14:editId="6C1344F2">
                  <wp:extent cx="285750" cy="228600"/>
                  <wp:effectExtent l="0" t="95250" r="95250" b="95250"/>
                  <wp:docPr id="1991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1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2FEF457D" w14:textId="77777777" w:rsidR="00EE4219" w:rsidRDefault="00167843">
            <w:pPr>
              <w:spacing w:before="160" w:after="160"/>
              <w:ind w:left="855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Типы документов в редакторе печати созданы для гибкого добавления шаблонов документов и вывода этих документов для каждого типа должника.</w:t>
            </w:r>
          </w:p>
        </w:tc>
      </w:tr>
      <w:tr w:rsidR="00EE4219" w14:paraId="69AB9C1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  <w:jc w:val="center"/>
        </w:trPr>
        <w:tc>
          <w:tcPr>
            <w:tcW w:w="0" w:type="auto"/>
            <w:gridSpan w:val="2"/>
          </w:tcPr>
          <w:p w14:paraId="6961D815" w14:textId="77777777" w:rsidR="00EE4219" w:rsidRDefault="00EE4219"/>
        </w:tc>
      </w:tr>
    </w:tbl>
    <w:p w14:paraId="7790A906" w14:textId="77777777" w:rsidR="00EE4219" w:rsidRDefault="00167843">
      <w:pPr>
        <w:spacing w:before="160" w:after="160"/>
      </w:pPr>
      <w:r>
        <w:t>После выбора всех необходимых типов документов нужно нажать на кнопку «Формирование и печать».</w:t>
      </w:r>
    </w:p>
    <w:p w14:paraId="03B136A2" w14:textId="0B017C3A" w:rsidR="00EE4219" w:rsidRDefault="00167843">
      <w:pPr>
        <w:spacing w:before="160" w:after="160"/>
      </w:pPr>
      <w:r>
        <w:t>В правом верхнем угл</w:t>
      </w:r>
      <w:r>
        <w:t>у главного экрана возникнет информационное окно – статус формирования документа. (</w:t>
      </w:r>
      <w:hyperlink w:anchor="cap_a252b5ef-08fd-4646-8a02-07a136c07e00">
        <w:r>
          <w:t>Рис.2</w:t>
        </w:r>
      </w:hyperlink>
      <w:r>
        <w:t>)</w:t>
      </w:r>
    </w:p>
    <w:p w14:paraId="4089843F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048502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A342D8" w14:textId="77777777" w:rsidR="00EE4219" w:rsidRDefault="00167843">
            <w:pPr>
              <w:spacing w:line="240" w:lineRule="auto"/>
              <w:jc w:val="center"/>
            </w:pPr>
            <w:bookmarkStart w:id="2055" w:name="cap_a252b5ef-08fd-4646-8a02-07a136c07e00"/>
            <w:bookmarkEnd w:id="2055"/>
            <w:r>
              <w:rPr>
                <w:noProof/>
              </w:rPr>
              <w:drawing>
                <wp:inline distT="0" distB="0" distL="0" distR="0" wp14:anchorId="3A48EE14" wp14:editId="1AE239FA">
                  <wp:extent cx="2600325" cy="866775"/>
                  <wp:effectExtent l="0" t="0" r="0" b="0"/>
                  <wp:docPr id="1992" name="drex_module_42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2" name="drex_module_42_1_custom_2.png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14E05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36DEFA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Статус формирования документа</w:t>
            </w:r>
          </w:p>
        </w:tc>
      </w:tr>
    </w:tbl>
    <w:p w14:paraId="28EEE99B" w14:textId="53077D0F" w:rsidR="00EE4219" w:rsidRDefault="00167843">
      <w:pPr>
        <w:spacing w:before="160" w:after="160"/>
      </w:pPr>
      <w:r>
        <w:t>После того, как документы будут сформированы, Система выведет информационное окно с предложением открыть и просмотреть в браузере документ, скачать документ или скачать отчет в котором выводится информация по формированию документа. (</w:t>
      </w:r>
      <w:hyperlink w:anchor="cap_a11491e1-41f1-4e4e-bf53-b341d0809279">
        <w:r>
          <w:t>Рис.3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EBFB87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84B925" w14:textId="77777777" w:rsidR="00EE4219" w:rsidRDefault="00167843">
            <w:pPr>
              <w:spacing w:line="240" w:lineRule="auto"/>
              <w:jc w:val="center"/>
            </w:pPr>
            <w:bookmarkStart w:id="2056" w:name="cap_a11491e1-41f1-4e4e-bf53-b341d0809279"/>
            <w:bookmarkEnd w:id="2056"/>
            <w:r>
              <w:rPr>
                <w:noProof/>
              </w:rPr>
              <w:lastRenderedPageBreak/>
              <w:drawing>
                <wp:inline distT="0" distB="0" distL="0" distR="0" wp14:anchorId="73D6F4F3" wp14:editId="187FF2E9">
                  <wp:extent cx="3048000" cy="1876425"/>
                  <wp:effectExtent l="0" t="0" r="0" b="0"/>
                  <wp:docPr id="1993" name="drex_module_42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3" name="drex_module_42_1_custom_3.png"/>
                          <pic:cNvPicPr/>
                        </pic:nvPicPr>
                        <pic:blipFill>
                          <a:blip r:embed="rId17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BC2491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14F9DD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i/>
                <w:iCs/>
              </w:rPr>
              <w:t>Работа с документами</w:t>
            </w:r>
          </w:p>
        </w:tc>
      </w:tr>
    </w:tbl>
    <w:p w14:paraId="077A9482" w14:textId="615586EF" w:rsidR="00EE4219" w:rsidRDefault="00167843">
      <w:pPr>
        <w:spacing w:before="160" w:after="160"/>
      </w:pPr>
      <w:r>
        <w:t>Система предлагает скачать файлы документов в нескольких форматах:</w:t>
      </w:r>
      <w:r>
        <w:rPr>
          <w:rFonts w:ascii="Calibri" w:hAnsi="Calibri" w:cs="Calibri"/>
          <w:color w:val="000000"/>
        </w:rPr>
        <w:t xml:space="preserve"> </w:t>
      </w:r>
      <w:r>
        <w:t>pdf, архив</w:t>
      </w:r>
      <w:r>
        <w:rPr>
          <w:rFonts w:ascii="Calibri" w:hAnsi="Calibri" w:cs="Calibri"/>
          <w:color w:val="000000"/>
        </w:rPr>
        <w:t xml:space="preserve"> </w:t>
      </w:r>
      <w:r>
        <w:t>zip, json</w:t>
      </w:r>
      <w:r>
        <w:rPr>
          <w:rFonts w:ascii="Calibri" w:hAnsi="Calibri" w:cs="Calibri"/>
          <w:color w:val="000000"/>
        </w:rPr>
        <w:t xml:space="preserve"> </w:t>
      </w:r>
      <w:r>
        <w:t>или</w:t>
      </w:r>
      <w:r>
        <w:rPr>
          <w:rFonts w:ascii="Calibri" w:hAnsi="Calibri" w:cs="Calibri"/>
          <w:color w:val="000000"/>
        </w:rPr>
        <w:t xml:space="preserve"> </w:t>
      </w:r>
      <w:r>
        <w:t>docx. Формат файла для скачивания можно выбрать из выпадающего списка и нажать кнопку</w:t>
      </w:r>
      <w:r>
        <w:t xml:space="preserve"> «скачать».  (</w:t>
      </w:r>
      <w:hyperlink w:anchor="cap_791a38fc-ac3f-4322-9fbd-40f6fd9e1be5">
        <w:r>
          <w:t>Рис.4</w:t>
        </w:r>
      </w:hyperlink>
      <w:r>
        <w:t>)</w:t>
      </w:r>
    </w:p>
    <w:p w14:paraId="049FE598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3C29D5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37ABB3" w14:textId="77777777" w:rsidR="00EE4219" w:rsidRDefault="00167843">
            <w:pPr>
              <w:spacing w:line="240" w:lineRule="auto"/>
              <w:jc w:val="center"/>
            </w:pPr>
            <w:bookmarkStart w:id="2057" w:name="cap_791a38fc-ac3f-4322-9fbd-40f6fd9e1be5"/>
            <w:bookmarkEnd w:id="2057"/>
            <w:r>
              <w:rPr>
                <w:noProof/>
              </w:rPr>
              <w:drawing>
                <wp:inline distT="0" distB="0" distL="0" distR="0" wp14:anchorId="7F968605" wp14:editId="4CA0628E">
                  <wp:extent cx="3038475" cy="1876425"/>
                  <wp:effectExtent l="0" t="0" r="0" b="0"/>
                  <wp:docPr id="1994" name="drex_module_42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4" name="drex_module_42_1_custom_4.png"/>
                          <pic:cNvPicPr/>
                        </pic:nvPicPr>
                        <pic:blipFill>
                          <a:blip r:embed="rId17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A1CA61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1AC5A2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Формат файлов</w:t>
            </w:r>
          </w:p>
        </w:tc>
      </w:tr>
    </w:tbl>
    <w:p w14:paraId="481C1905" w14:textId="29265A8A" w:rsidR="00EE4219" w:rsidRDefault="00167843">
      <w:pPr>
        <w:spacing w:before="160" w:after="160"/>
      </w:pPr>
      <w:r>
        <w:t>Если выбрать опцию «Открыть и посмотреть», то откроется экран просмотра сформированных документов. (</w:t>
      </w:r>
      <w:hyperlink w:anchor="cap_b928ab2d-ffe2-4bfd-96d1-f11a97f9dc9c">
        <w:r>
          <w:t>Рис.5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53D6CA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8F8A0CA" w14:textId="77777777" w:rsidR="00EE4219" w:rsidRDefault="00167843">
            <w:pPr>
              <w:spacing w:line="240" w:lineRule="auto"/>
              <w:jc w:val="center"/>
            </w:pPr>
            <w:bookmarkStart w:id="2058" w:name="cap_b928ab2d-ffe2-4bfd-96d1-f11a97f9dc9c"/>
            <w:bookmarkEnd w:id="2058"/>
            <w:r>
              <w:rPr>
                <w:noProof/>
              </w:rPr>
              <w:lastRenderedPageBreak/>
              <w:drawing>
                <wp:inline distT="0" distB="0" distL="0" distR="0" wp14:anchorId="3FF1BB6D" wp14:editId="37B01645">
                  <wp:extent cx="5667375" cy="6134100"/>
                  <wp:effectExtent l="0" t="0" r="0" b="0"/>
                  <wp:docPr id="1995" name="drex_module_42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5" name="drex_module_42_1_custom_5.png"/>
                          <pic:cNvPicPr/>
                        </pic:nvPicPr>
                        <pic:blipFill>
                          <a:blip r:embed="rId17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613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DD0CF5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7D3115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  <w:r>
              <w:rPr>
                <w:i/>
                <w:iCs/>
              </w:rPr>
              <w:t>Просмотр сформированных документов</w:t>
            </w:r>
          </w:p>
        </w:tc>
      </w:tr>
    </w:tbl>
    <w:p w14:paraId="7EAE2459" w14:textId="3F6C2032" w:rsidR="00EE4219" w:rsidRDefault="00167843">
      <w:pPr>
        <w:spacing w:before="160" w:after="160"/>
      </w:pPr>
      <w:r>
        <w:t>Здесь можно проверить документы и распеча</w:t>
      </w:r>
      <w:r>
        <w:t>тать, нажав иконку «принтер» в правом верхнем углу экрана. (</w:t>
      </w:r>
      <w:hyperlink w:anchor="cap_644544dc-c1c3-497c-b4d2-9292e2445e69">
        <w:r>
          <w:t>Рис.6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F3AE1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B566EF" w14:textId="77777777" w:rsidR="00EE4219" w:rsidRDefault="00167843">
            <w:pPr>
              <w:spacing w:line="240" w:lineRule="auto"/>
              <w:jc w:val="center"/>
            </w:pPr>
            <w:bookmarkStart w:id="2059" w:name="cap_644544dc-c1c3-497c-b4d2-9292e2445e69"/>
            <w:bookmarkEnd w:id="2059"/>
            <w:r>
              <w:rPr>
                <w:noProof/>
              </w:rPr>
              <w:drawing>
                <wp:inline distT="0" distB="0" distL="0" distR="0" wp14:anchorId="79532E74" wp14:editId="072A0CBC">
                  <wp:extent cx="5667375" cy="1314450"/>
                  <wp:effectExtent l="0" t="0" r="0" b="0"/>
                  <wp:docPr id="1996" name="drex_module_42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6" name="drex_module_42_1_custom_6.png"/>
                          <pic:cNvPicPr/>
                        </pic:nvPicPr>
                        <pic:blipFill>
                          <a:blip r:embed="rId17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D8984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F25CA2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Рис.6 </w:t>
            </w:r>
            <w:r>
              <w:rPr>
                <w:i/>
                <w:iCs/>
              </w:rPr>
              <w:t>Печать документов</w:t>
            </w:r>
          </w:p>
        </w:tc>
      </w:tr>
    </w:tbl>
    <w:p w14:paraId="1C57BFEE" w14:textId="77777777" w:rsidR="00EE4219" w:rsidRDefault="00167843">
      <w:pPr>
        <w:spacing w:before="160" w:after="160"/>
      </w:pPr>
      <w:r>
        <w:t>Если в сформированном документе вместо настроенной переменной отображается "нет данных", это значит:</w:t>
      </w:r>
    </w:p>
    <w:p w14:paraId="6D6ACDF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По этой переменной нет информации в карточке должника (например даты рождения и пр) или не совпадают условия вывода данных по этой переменной.</w:t>
      </w:r>
    </w:p>
    <w:p w14:paraId="356CB25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Выбрана не верная переменная (нужно проверить шаблон документа и выставить нужную переменную)</w:t>
      </w:r>
    </w:p>
    <w:p w14:paraId="2603324A" w14:textId="77777777" w:rsidR="00EE4219" w:rsidRDefault="00167843">
      <w:pPr>
        <w:spacing w:before="160" w:after="160"/>
        <w:ind w:left="720"/>
      </w:pPr>
      <w:r>
        <w:t> </w:t>
      </w:r>
    </w:p>
    <w:p w14:paraId="63AD0391" w14:textId="321C039E" w:rsidR="00EE4219" w:rsidRDefault="00167843">
      <w:pPr>
        <w:spacing w:before="160" w:after="160"/>
      </w:pPr>
      <w:r>
        <w:t>Если пр</w:t>
      </w:r>
      <w:r>
        <w:t>и загрузке данных будут ошибки. Система выведет их в отчете. (</w:t>
      </w:r>
      <w:hyperlink w:anchor="cap_3c8b14cc-6749-4303-ba4b-be109a2482b0">
        <w:r>
          <w:t>Рис.7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7824CE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F6EC4D6" w14:textId="77777777" w:rsidR="00EE4219" w:rsidRDefault="00167843">
            <w:pPr>
              <w:spacing w:line="240" w:lineRule="auto"/>
              <w:jc w:val="center"/>
            </w:pPr>
            <w:bookmarkStart w:id="2060" w:name="cap_3c8b14cc-6749-4303-ba4b-be109a2482b0"/>
            <w:bookmarkEnd w:id="2060"/>
            <w:r>
              <w:rPr>
                <w:noProof/>
              </w:rPr>
              <w:drawing>
                <wp:inline distT="0" distB="0" distL="0" distR="0" wp14:anchorId="73372DAF" wp14:editId="26E084EB">
                  <wp:extent cx="2790825" cy="1724025"/>
                  <wp:effectExtent l="0" t="0" r="0" b="0"/>
                  <wp:docPr id="1997" name="drex_module_42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7" name="drex_module_42_1_custom_7.png"/>
                          <pic:cNvPicPr/>
                        </pic:nvPicPr>
                        <pic:blipFill>
                          <a:blip r:embed="rId17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1E399B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CD7A8F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  <w:r>
              <w:rPr>
                <w:i/>
                <w:iCs/>
              </w:rPr>
              <w:t>Отчет</w:t>
            </w:r>
          </w:p>
        </w:tc>
      </w:tr>
    </w:tbl>
    <w:p w14:paraId="038CCC30" w14:textId="77C39BFD" w:rsidR="00EE4219" w:rsidRDefault="00167843">
      <w:pPr>
        <w:spacing w:before="160" w:after="160"/>
      </w:pPr>
      <w:r>
        <w:t>Отчет представляет из себя таблицу со следующими полями: (</w:t>
      </w:r>
      <w:hyperlink w:anchor="cap_0d16072c-48a7-4a7d-bcd9-901af8689f94">
        <w:r>
          <w:t>Рис.8</w:t>
        </w:r>
      </w:hyperlink>
      <w:r>
        <w:t>)</w:t>
      </w:r>
    </w:p>
    <w:p w14:paraId="4B82049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Лицевой счет</w:t>
      </w:r>
    </w:p>
    <w:p w14:paraId="55F6BC5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ФИО/Организация</w:t>
      </w:r>
    </w:p>
    <w:p w14:paraId="75A44B3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Статус</w:t>
      </w:r>
    </w:p>
    <w:p w14:paraId="3AE76A1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Комментарий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20453E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DE6CE4" w14:textId="77777777" w:rsidR="00EE4219" w:rsidRDefault="00167843">
            <w:pPr>
              <w:spacing w:line="240" w:lineRule="auto"/>
              <w:jc w:val="center"/>
            </w:pPr>
            <w:bookmarkStart w:id="2061" w:name="cap_0d16072c-48a7-4a7d-bcd9-901af8689f94"/>
            <w:bookmarkEnd w:id="2061"/>
            <w:r>
              <w:rPr>
                <w:noProof/>
              </w:rPr>
              <w:drawing>
                <wp:inline distT="0" distB="0" distL="0" distR="0" wp14:anchorId="0E57E60B" wp14:editId="5D20F016">
                  <wp:extent cx="5667375" cy="609600"/>
                  <wp:effectExtent l="0" t="0" r="0" b="0"/>
                  <wp:docPr id="1998" name="drex_module_42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" name="drex_module_42_1_custom_8.png"/>
                          <pic:cNvPicPr/>
                        </pic:nvPicPr>
                        <pic:blipFill>
                          <a:blip r:embed="rId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A2EE00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14708F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  <w:r>
              <w:rPr>
                <w:i/>
                <w:iCs/>
              </w:rPr>
              <w:t>Пример отчета</w:t>
            </w:r>
          </w:p>
        </w:tc>
      </w:tr>
    </w:tbl>
    <w:p w14:paraId="73559B0C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Лицевой счет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362A1D36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lastRenderedPageBreak/>
        <w:t>ФИО / Организация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 (ФЛ), наименование организации должника (ЮЛ)</w:t>
      </w:r>
    </w:p>
    <w:p w14:paraId="08AF7238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– Система указывает, какие данные не были загружены и по какой причине</w:t>
      </w:r>
    </w:p>
    <w:p w14:paraId="4DBD7A67" w14:textId="77777777" w:rsidR="00EE4219" w:rsidRDefault="00167843">
      <w:pPr>
        <w:spacing w:before="160" w:after="160"/>
      </w:pPr>
      <w:r>
        <w:t>Чтобы Система автоматически определяла переменные, данн</w:t>
      </w:r>
      <w:r>
        <w:t>ые должны быть правильно загружены. В противном случае будут большие погрешности или ошибки. </w:t>
      </w:r>
    </w:p>
    <w:p w14:paraId="790D93C3" w14:textId="77777777" w:rsidR="00EE4219" w:rsidRDefault="00167843">
      <w:pPr>
        <w:spacing w:before="160" w:after="160"/>
        <w:ind w:left="720"/>
      </w:pPr>
      <w:r>
        <w:t> </w:t>
      </w:r>
      <w:r>
        <w:br w:type="page"/>
      </w:r>
    </w:p>
    <w:p w14:paraId="18EA9195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062" w:name="72d98c16-e858-44af-a7ee-47d539bbac16"/>
      <w:bookmarkEnd w:id="2062"/>
      <w:r>
        <w:rPr>
          <w:b/>
          <w:bCs/>
          <w:sz w:val="32"/>
          <w:szCs w:val="32"/>
        </w:rPr>
        <w:lastRenderedPageBreak/>
        <w:t>Печать созданных документов и приложений</w:t>
      </w:r>
    </w:p>
    <w:p w14:paraId="79DFD0C6" w14:textId="77777777" w:rsidR="00EE4219" w:rsidRDefault="00167843">
      <w:pPr>
        <w:spacing w:before="160" w:after="160"/>
      </w:pPr>
      <w:r>
        <w:t>Кроме основного документа для печати в окне формирования документа для печати есть возможность выбора приложений к основному документу. Приложения добавляются через другие формы выгрузки, отдельно от основного документа.</w:t>
      </w:r>
    </w:p>
    <w:p w14:paraId="1A593F5B" w14:textId="26441FB7" w:rsidR="00EE4219" w:rsidRDefault="00167843">
      <w:pPr>
        <w:spacing w:before="160" w:after="160"/>
      </w:pPr>
      <w:r>
        <w:t>Для каждого типа производства (досу</w:t>
      </w:r>
      <w:r>
        <w:t>дебное, судебное, исполнительное) предусмотрен индивидуальный список документов в приложении. (</w:t>
      </w:r>
      <w:hyperlink w:anchor="cap_e50ad4f3-b8c1-4732-863f-5d6db868a01b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8166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E0509C" w14:textId="77777777" w:rsidR="00EE4219" w:rsidRDefault="00167843">
            <w:pPr>
              <w:spacing w:line="240" w:lineRule="auto"/>
              <w:jc w:val="center"/>
            </w:pPr>
            <w:bookmarkStart w:id="2063" w:name="cap_e50ad4f3-b8c1-4732-863f-5d6db868a01b"/>
            <w:bookmarkEnd w:id="2063"/>
            <w:r>
              <w:rPr>
                <w:noProof/>
              </w:rPr>
              <w:drawing>
                <wp:inline distT="0" distB="0" distL="0" distR="0" wp14:anchorId="53A76FC1" wp14:editId="5977314E">
                  <wp:extent cx="5667375" cy="5153025"/>
                  <wp:effectExtent l="0" t="0" r="0" b="0"/>
                  <wp:docPr id="1999" name="drex_module_42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" name="drex_module_42_2_custom.png"/>
                          <pic:cNvPicPr/>
                        </pic:nvPicPr>
                        <pic:blipFill>
                          <a:blip r:embed="rId17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515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342A18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4A44E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Документы в приложении</w:t>
            </w:r>
          </w:p>
        </w:tc>
      </w:tr>
    </w:tbl>
    <w:p w14:paraId="5E3C37D9" w14:textId="1E816B0D" w:rsidR="00EE4219" w:rsidRDefault="00167843">
      <w:pPr>
        <w:spacing w:before="160" w:after="160"/>
      </w:pPr>
      <w:r>
        <w:t>Двигая ползунки в правую сторону, можно активировать допол</w:t>
      </w:r>
      <w:r>
        <w:t>нительные документы, которые автоматически сформируются Системой как приложения к основному документу. (</w:t>
      </w:r>
      <w:hyperlink w:anchor="cap_e8dbb4bd-35f3-403e-a327-8b671533aa2e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22FE4E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375E77" w14:textId="77777777" w:rsidR="00EE4219" w:rsidRDefault="00167843">
            <w:pPr>
              <w:spacing w:line="240" w:lineRule="auto"/>
              <w:jc w:val="center"/>
            </w:pPr>
            <w:bookmarkStart w:id="2064" w:name="cap_e8dbb4bd-35f3-403e-a327-8b671533aa2e"/>
            <w:bookmarkEnd w:id="2064"/>
            <w:r>
              <w:rPr>
                <w:noProof/>
              </w:rPr>
              <w:lastRenderedPageBreak/>
              <w:drawing>
                <wp:inline distT="0" distB="0" distL="0" distR="0" wp14:anchorId="4CAB5048" wp14:editId="6333B6EA">
                  <wp:extent cx="5667375" cy="5200650"/>
                  <wp:effectExtent l="0" t="0" r="0" b="0"/>
                  <wp:docPr id="2000" name="drex_module_42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0" name="drex_module_42_2_custom_2.png"/>
                          <pic:cNvPicPr/>
                        </pic:nvPicPr>
                        <pic:blipFill>
                          <a:blip r:embed="rId17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520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42868F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6C69E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Активированные приложения</w:t>
            </w:r>
          </w:p>
        </w:tc>
      </w:tr>
    </w:tbl>
    <w:p w14:paraId="5D4E8FBC" w14:textId="72F9CC6D" w:rsidR="00EE4219" w:rsidRDefault="00167843">
      <w:pPr>
        <w:spacing w:before="160" w:after="160"/>
      </w:pPr>
      <w:r>
        <w:t>Созданные вручную документы (создание документов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8706c2df-2a24-44a3-ac59-e31718178292">
        <w:r>
          <w:rPr>
            <w:u w:val="single"/>
          </w:rPr>
          <w:t>«Создать новый тип документа»</w:t>
        </w:r>
      </w:hyperlink>
      <w:r>
        <w:t>) выводятся в окне формирования документа для печати (раздел «Работа с должниками» - главное меню Сис</w:t>
      </w:r>
      <w:r>
        <w:t>темы) только при выборе опции «Выводить на печать» на главной странице Конструктора документов. (</w:t>
      </w:r>
      <w:hyperlink w:anchor="cap_fa45bfe6-5420-4ec6-bffb-d892acf7d593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4A293E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ED0341" w14:textId="77777777" w:rsidR="00EE4219" w:rsidRDefault="00167843">
            <w:pPr>
              <w:spacing w:line="240" w:lineRule="auto"/>
              <w:jc w:val="center"/>
            </w:pPr>
            <w:bookmarkStart w:id="2065" w:name="cap_fa45bfe6-5420-4ec6-bffb-d892acf7d593"/>
            <w:bookmarkEnd w:id="2065"/>
            <w:r>
              <w:rPr>
                <w:noProof/>
              </w:rPr>
              <w:drawing>
                <wp:inline distT="0" distB="0" distL="0" distR="0" wp14:anchorId="51FD2A44" wp14:editId="784B44D2">
                  <wp:extent cx="5667375" cy="533400"/>
                  <wp:effectExtent l="0" t="0" r="0" b="0"/>
                  <wp:docPr id="2001" name="drex_module_42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1" name="drex_module_42_2_custom_3.png"/>
                          <pic:cNvPicPr/>
                        </pic:nvPicPr>
                        <pic:blipFill>
                          <a:blip r:embed="rId17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88BCA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11D797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  <w:r>
              <w:rPr>
                <w:rFonts w:ascii="Calibri" w:hAnsi="Calibri" w:cs="Calibri"/>
                <w:i/>
                <w:iCs/>
                <w:color w:val="44546A"/>
                <w:sz w:val="18"/>
                <w:szCs w:val="18"/>
              </w:rPr>
              <w:t xml:space="preserve"> </w:t>
            </w:r>
            <w:r>
              <w:rPr>
                <w:i/>
                <w:iCs/>
              </w:rPr>
              <w:t>Конструктор документов - вывод на печать</w:t>
            </w:r>
          </w:p>
        </w:tc>
      </w:tr>
    </w:tbl>
    <w:p w14:paraId="2FBA5C2A" w14:textId="74246848" w:rsidR="00EE4219" w:rsidRDefault="00167843">
      <w:pPr>
        <w:spacing w:before="160" w:after="160"/>
      </w:pPr>
      <w:r>
        <w:t>В редакторе печати эти документы отображаются в «Списке документов в приложении». (</w:t>
      </w:r>
      <w:hyperlink w:anchor="cap_5364d624-d22d-4989-8196-1104c45e0d9c">
        <w:r>
          <w:t>Рис.4</w:t>
        </w:r>
      </w:hyperlink>
      <w:r>
        <w:t>)</w:t>
      </w:r>
    </w:p>
    <w:p w14:paraId="1B6E76A6" w14:textId="77777777" w:rsidR="00EE4219" w:rsidRDefault="00167843">
      <w:pPr>
        <w:spacing w:before="160" w:after="160"/>
      </w:pPr>
      <w:r>
        <w:lastRenderedPageBreak/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052EB1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CA8B67" w14:textId="77777777" w:rsidR="00EE4219" w:rsidRDefault="00167843">
            <w:pPr>
              <w:spacing w:line="240" w:lineRule="auto"/>
              <w:jc w:val="center"/>
            </w:pPr>
            <w:bookmarkStart w:id="2066" w:name="cap_5364d624-d22d-4989-8196-1104c45e0d9c"/>
            <w:bookmarkEnd w:id="2066"/>
            <w:r>
              <w:rPr>
                <w:noProof/>
              </w:rPr>
              <w:drawing>
                <wp:inline distT="0" distB="0" distL="0" distR="0" wp14:anchorId="7A9C2F7C" wp14:editId="54D6AA59">
                  <wp:extent cx="5667375" cy="5238750"/>
                  <wp:effectExtent l="0" t="0" r="0" b="0"/>
                  <wp:docPr id="2002" name="drex_module_42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2" name="drex_module_42_2_custom_4.png"/>
                          <pic:cNvPicPr/>
                        </pic:nvPicPr>
                        <pic:blipFill>
                          <a:blip r:embed="rId17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523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5D0D9D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8120182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  <w:r>
              <w:rPr>
                <w:i/>
                <w:iCs/>
              </w:rPr>
              <w:t>Отображение созданного документа в Редакторе документов</w:t>
            </w:r>
          </w:p>
        </w:tc>
      </w:tr>
    </w:tbl>
    <w:p w14:paraId="18426354" w14:textId="77777777" w:rsidR="00EE4219" w:rsidRDefault="00167843">
      <w:pPr>
        <w:spacing w:before="160" w:after="160"/>
      </w:pPr>
      <w:r>
        <w:t>Созданные вручную документы выступают строго как приложение к основному документу и не могут быть распечатаны индивидуально. Чтобы активировать документ как приложение, нужно сдвинуть ползунок в правую сторону.</w:t>
      </w:r>
    </w:p>
    <w:p w14:paraId="45E94CE8" w14:textId="227AB7CB" w:rsidR="00EE4219" w:rsidRDefault="00167843">
      <w:pPr>
        <w:spacing w:before="160" w:after="160"/>
      </w:pPr>
      <w:r>
        <w:t>Чтобы распечатать документ, созданный вручную</w:t>
      </w:r>
      <w:r>
        <w:t xml:space="preserve"> как приложение, нужно выбрать основной документ для печати (описано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f6029628-7465-46f2-a562-003bd15e8810">
        <w:r>
          <w:rPr>
            <w:u w:val="single"/>
          </w:rPr>
          <w:t>«Печать документов по умолчанию»</w:t>
        </w:r>
      </w:hyperlink>
      <w:r>
        <w:t>) и активировать ползунок нужного документа. (</w:t>
      </w:r>
      <w:hyperlink w:anchor="cap_5364d624-d22d-4989-8196-1104c45e0d9c">
        <w:r>
          <w:t>Рис.4</w:t>
        </w:r>
      </w:hyperlink>
      <w:r>
        <w:t>)</w:t>
      </w:r>
    </w:p>
    <w:p w14:paraId="22382D62" w14:textId="58E9B2B9" w:rsidR="00EE4219" w:rsidRDefault="00167843">
      <w:pPr>
        <w:spacing w:before="160" w:after="160"/>
      </w:pPr>
      <w:r>
        <w:t>Далее процесс печати аналогичен</w:t>
      </w:r>
      <w:r>
        <w:rPr>
          <w:rFonts w:ascii="Calibri" w:hAnsi="Calibri" w:cs="Calibri"/>
          <w:color w:val="000000"/>
        </w:rPr>
        <w:t xml:space="preserve"> </w:t>
      </w:r>
      <w:hyperlink w:anchor="f6029628-7465-46f2-a562-003bd15e8810">
        <w:r>
          <w:rPr>
            <w:u w:val="single"/>
          </w:rPr>
          <w:t>«Печати документов по умолчанию»</w:t>
        </w:r>
      </w:hyperlink>
      <w:r>
        <w:t>.</w:t>
      </w:r>
    </w:p>
    <w:p w14:paraId="6031DEEB" w14:textId="77777777" w:rsidR="00EE4219" w:rsidRDefault="00167843">
      <w:pPr>
        <w:spacing w:before="160" w:after="160"/>
      </w:pPr>
      <w:r>
        <w:lastRenderedPageBreak/>
        <w:t>В данном документе рассмотрены исключительно функции Формирования и Печати документов. Другие функции</w:t>
      </w:r>
      <w:r>
        <w:t xml:space="preserve"> (подпись ЭЦП, факсимильная подпись, отправка почтой России и пр) в данном документе не рассматриваются.</w:t>
      </w:r>
      <w:r>
        <w:br w:type="page"/>
      </w:r>
    </w:p>
    <w:p w14:paraId="7441C0CC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2067" w:name="4569d206-d43c-4972-b7d7-87440f75ed7b"/>
      <w:bookmarkEnd w:id="2067"/>
      <w:r>
        <w:rPr>
          <w:b/>
          <w:bCs/>
          <w:sz w:val="36"/>
          <w:szCs w:val="36"/>
        </w:rPr>
        <w:lastRenderedPageBreak/>
        <w:t>Раздел 6. Конструктор отчетности</w:t>
      </w:r>
    </w:p>
    <w:p w14:paraId="198E53BD" w14:textId="77777777" w:rsidR="00EE4219" w:rsidRDefault="00167843">
      <w:pPr>
        <w:spacing w:before="160" w:after="160"/>
      </w:pPr>
      <w:r>
        <w:br w:type="page"/>
      </w:r>
    </w:p>
    <w:p w14:paraId="042F366E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2068" w:name="d7fa5797-666c-4424-90c3-38632459ebc4"/>
      <w:bookmarkEnd w:id="2068"/>
      <w:r>
        <w:rPr>
          <w:b/>
          <w:bCs/>
          <w:sz w:val="36"/>
          <w:szCs w:val="36"/>
        </w:rPr>
        <w:lastRenderedPageBreak/>
        <w:t>Общая информация</w:t>
      </w:r>
    </w:p>
    <w:p w14:paraId="2247D95A" w14:textId="2592FAE0" w:rsidR="00EE4219" w:rsidRDefault="00167843">
      <w:pPr>
        <w:spacing w:before="160" w:after="160"/>
      </w:pPr>
      <w:r>
        <w:t>Раздел</w:t>
      </w:r>
      <w:r>
        <w:rPr>
          <w:rFonts w:ascii="Calibri" w:hAnsi="Calibri" w:cs="Calibri"/>
          <w:color w:val="000000"/>
        </w:rPr>
        <w:t xml:space="preserve"> </w:t>
      </w:r>
      <w:hyperlink r:id="rId1764">
        <w:r>
          <w:rPr>
            <w:u w:val="single"/>
          </w:rPr>
          <w:t>«Конструктор отчетности»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расположен в главном меню личного кабинета системы. (</w:t>
      </w:r>
      <w:hyperlink w:anchor="cap_5bceb5ac-465d-4508-ba68-591b26ab2bc4">
        <w:r>
          <w:rPr>
            <w:i/>
            <w:iCs/>
          </w:rPr>
          <w:t>Рис.1</w:t>
        </w:r>
      </w:hyperlink>
      <w:r>
        <w:t>)</w:t>
      </w:r>
    </w:p>
    <w:p w14:paraId="396A1ECC" w14:textId="77777777" w:rsidR="00EE4219" w:rsidRDefault="00167843">
      <w:pPr>
        <w:spacing w:before="160" w:after="160"/>
      </w:pPr>
      <w:r>
        <w:t>Инструмент предназначен для генерации различных от</w:t>
      </w:r>
      <w:r>
        <w:t>четов по результатам работы в системе для руководства, бухгалтерии и иных нужд организации как в ручном, так и в автоматическом режиме.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9C98F0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2C4E6D" w14:textId="77777777" w:rsidR="00EE4219" w:rsidRDefault="00167843">
            <w:pPr>
              <w:spacing w:line="240" w:lineRule="auto"/>
              <w:jc w:val="center"/>
            </w:pPr>
            <w:bookmarkStart w:id="2069" w:name="cap_5bceb5ac-465d-4508-ba68-591b26ab2bc4"/>
            <w:bookmarkEnd w:id="2069"/>
            <w:r>
              <w:rPr>
                <w:noProof/>
              </w:rPr>
              <w:drawing>
                <wp:inline distT="0" distB="0" distL="0" distR="0" wp14:anchorId="4A51ED60" wp14:editId="440C5BEF">
                  <wp:extent cx="5667375" cy="2590800"/>
                  <wp:effectExtent l="0" t="0" r="0" b="0"/>
                  <wp:docPr id="2003" name="drex_module_4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3" name="drex_module_44_custom.png"/>
                          <pic:cNvPicPr/>
                        </pic:nvPicPr>
                        <pic:blipFill>
                          <a:blip r:embed="rId17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E56F3D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80DAC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Главный экран "Конструктора отчетности"</w:t>
            </w:r>
          </w:p>
        </w:tc>
      </w:tr>
    </w:tbl>
    <w:p w14:paraId="48D470BE" w14:textId="77777777" w:rsidR="00EE4219" w:rsidRDefault="00167843">
      <w:pPr>
        <w:spacing w:before="160" w:after="160"/>
      </w:pPr>
      <w:r>
        <w:t>Для успешной выгрузки данных система предлагает несколько видов станда</w:t>
      </w:r>
      <w:r>
        <w:t>ртных шаблонов отчетов в зависимости от выбранного типа производства (досудебное, судебное, исполнительное).</w:t>
      </w:r>
    </w:p>
    <w:p w14:paraId="18F5FE5F" w14:textId="12AF3905" w:rsidR="00EE4219" w:rsidRDefault="00167843">
      <w:pPr>
        <w:spacing w:before="160" w:after="160"/>
      </w:pPr>
      <w:r>
        <w:t>Также есть возможность создать собственный шаблон отчета, воспользовавшись встроенным конструктором. Подробно конструктор отчетов описан в разделе</w:t>
      </w:r>
      <w:r>
        <w:rPr>
          <w:rFonts w:ascii="Calibri" w:hAnsi="Calibri" w:cs="Calibri"/>
          <w:color w:val="000000"/>
        </w:rPr>
        <w:t xml:space="preserve"> </w:t>
      </w:r>
      <w:hyperlink w:anchor="046f019b-033f-4b69-bdad-af26df91754c">
        <w:r>
          <w:rPr>
            <w:u w:val="single"/>
          </w:rPr>
          <w:t>Конструктор отчетов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p w14:paraId="302C31B8" w14:textId="672B3FE4" w:rsidR="00EE4219" w:rsidRDefault="00167843">
      <w:pPr>
        <w:spacing w:before="160" w:after="160"/>
      </w:pPr>
      <w:r>
        <w:t>Для создания более точной выборки данных разработана удобная система фильтров для каждого типа производства (</w:t>
      </w:r>
      <w:hyperlink w:anchor="cap_383bc944-5b0e-4003-be12-9be46e2447a7">
        <w:r>
          <w:t>Рис.2</w:t>
        </w:r>
      </w:hyperlink>
      <w:r>
        <w:t>).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77C25B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7C23F5" w14:textId="77777777" w:rsidR="00EE4219" w:rsidRDefault="00167843">
            <w:pPr>
              <w:spacing w:line="240" w:lineRule="auto"/>
              <w:jc w:val="center"/>
            </w:pPr>
            <w:bookmarkStart w:id="2070" w:name="cap_383bc944-5b0e-4003-be12-9be46e2447a7"/>
            <w:bookmarkEnd w:id="2070"/>
            <w:r>
              <w:rPr>
                <w:noProof/>
              </w:rPr>
              <w:lastRenderedPageBreak/>
              <w:drawing>
                <wp:inline distT="0" distB="0" distL="0" distR="0" wp14:anchorId="292FB46C" wp14:editId="2629497C">
                  <wp:extent cx="5667375" cy="2686050"/>
                  <wp:effectExtent l="0" t="0" r="0" b="0"/>
                  <wp:docPr id="2004" name="drex_module_4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" name="drex_module_44_custom_2.png"/>
                          <pic:cNvPicPr/>
                        </pic:nvPicPr>
                        <pic:blipFill>
                          <a:blip r:embed="rId17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8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A75394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C115FB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3E23B682" w14:textId="77777777" w:rsidR="00EE4219" w:rsidRDefault="00167843">
      <w:pPr>
        <w:spacing w:before="160" w:after="160"/>
      </w:pPr>
      <w:r>
        <w:t>Фильтры будут рассмотрены для каждого типа производства в разделах ниже.</w:t>
      </w:r>
      <w:r>
        <w:br w:type="page"/>
      </w:r>
    </w:p>
    <w:p w14:paraId="7B1D5EE8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071" w:name="f4ab07d0-8406-4b22-b638-a4f27627c522"/>
      <w:bookmarkEnd w:id="2071"/>
      <w:r>
        <w:rPr>
          <w:b/>
          <w:bCs/>
          <w:sz w:val="32"/>
          <w:szCs w:val="32"/>
        </w:rPr>
        <w:lastRenderedPageBreak/>
        <w:t>Выбор организации для формирования отчета</w:t>
      </w:r>
    </w:p>
    <w:p w14:paraId="30CEE7A3" w14:textId="77777777" w:rsidR="00EE4219" w:rsidRDefault="00167843">
      <w:pPr>
        <w:spacing w:before="160" w:after="160"/>
      </w:pPr>
      <w:r>
        <w:t>Чтобы начать работу в конструкторе отчетности, в первую очередь нужно выбрать организацию, для которой будут формироваться отчеты.</w:t>
      </w:r>
    </w:p>
    <w:p w14:paraId="0C992DB6" w14:textId="013F0E2F" w:rsidR="00EE4219" w:rsidRDefault="00167843">
      <w:pPr>
        <w:spacing w:before="160" w:after="160"/>
      </w:pPr>
      <w:r>
        <w:t>Выбор орг</w:t>
      </w:r>
      <w:r>
        <w:t>анизации доступен в левой верхней части главного экрана конструктора отчетности. Если на аккаунт зарегистрировано более одной компании, то выбрать нужную необходимо из выпадающего списка. (</w:t>
      </w:r>
      <w:hyperlink w:anchor="cap_3b2bc723-3c08-4bba-a461-96a7a09ac678">
        <w:r>
          <w:t>Рис.</w:t>
        </w:r>
        <w:r>
          <w:t>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68F323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7B5C42" w14:textId="77777777" w:rsidR="00EE4219" w:rsidRDefault="00167843">
            <w:pPr>
              <w:spacing w:line="240" w:lineRule="auto"/>
              <w:jc w:val="center"/>
            </w:pPr>
            <w:bookmarkStart w:id="2072" w:name="cap_3b2bc723-3c08-4bba-a461-96a7a09ac678"/>
            <w:bookmarkEnd w:id="2072"/>
            <w:r>
              <w:rPr>
                <w:noProof/>
              </w:rPr>
              <w:drawing>
                <wp:inline distT="0" distB="0" distL="0" distR="0" wp14:anchorId="18F4E102" wp14:editId="0568BDBB">
                  <wp:extent cx="5667375" cy="2686050"/>
                  <wp:effectExtent l="0" t="0" r="0" b="0"/>
                  <wp:docPr id="2005" name="drex_module_44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5" name="drex_module_44_1_custom.png"/>
                          <pic:cNvPicPr/>
                        </pic:nvPicPr>
                        <pic:blipFill>
                          <a:blip r:embed="rId17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8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4DBE2A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85FA2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293B53B" w14:textId="77777777" w:rsidR="00EE4219" w:rsidRDefault="00167843">
      <w:r>
        <w:br w:type="page"/>
      </w:r>
    </w:p>
    <w:p w14:paraId="179C5C9F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073" w:name="005bb2d7-f3a1-4aff-84f4-179277fc821d"/>
      <w:bookmarkEnd w:id="2073"/>
      <w:r>
        <w:rPr>
          <w:b/>
          <w:bCs/>
          <w:sz w:val="32"/>
          <w:szCs w:val="32"/>
        </w:rPr>
        <w:lastRenderedPageBreak/>
        <w:t>Выбор производства</w:t>
      </w:r>
    </w:p>
    <w:p w14:paraId="6499FE7A" w14:textId="77777777" w:rsidR="00EE4219" w:rsidRDefault="00167843">
      <w:pPr>
        <w:spacing w:before="160" w:after="160"/>
      </w:pPr>
      <w:r>
        <w:t>Далее необходимо выбрать тип производства, для которого будут генерироваться отчеты.</w:t>
      </w:r>
    </w:p>
    <w:p w14:paraId="02C46970" w14:textId="6B0FDA51" w:rsidR="00EE4219" w:rsidRDefault="00167843">
      <w:pPr>
        <w:spacing w:before="160" w:after="160"/>
      </w:pPr>
      <w:r>
        <w:t>Для выбора доступны три типа производства: Досудебное, Судебное, Исполнительное. (</w:t>
      </w:r>
      <w:hyperlink w:anchor="cap_900710db-fe17-4610-8074-cbe9cd0f2b21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934A23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40D9C5E" w14:textId="77777777" w:rsidR="00EE4219" w:rsidRDefault="00167843">
            <w:pPr>
              <w:spacing w:line="240" w:lineRule="auto"/>
              <w:jc w:val="center"/>
            </w:pPr>
            <w:bookmarkStart w:id="2074" w:name="cap_900710db-fe17-4610-8074-cbe9cd0f2b21"/>
            <w:bookmarkEnd w:id="2074"/>
            <w:r>
              <w:rPr>
                <w:noProof/>
              </w:rPr>
              <w:drawing>
                <wp:inline distT="0" distB="0" distL="0" distR="0" wp14:anchorId="1E4364A9" wp14:editId="1A7963F0">
                  <wp:extent cx="5667375" cy="2676525"/>
                  <wp:effectExtent l="0" t="0" r="0" b="0"/>
                  <wp:docPr id="2006" name="drex_module_44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6" name="drex_module_44_2_custom.png"/>
                          <pic:cNvPicPr/>
                        </pic:nvPicPr>
                        <pic:blipFill>
                          <a:blip r:embed="rId17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7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E569CB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3FB6D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Выбор типа производства</w:t>
            </w:r>
          </w:p>
        </w:tc>
      </w:tr>
    </w:tbl>
    <w:p w14:paraId="6BC7ECCD" w14:textId="77777777" w:rsidR="00EE4219" w:rsidRDefault="00167843">
      <w:pPr>
        <w:spacing w:before="160" w:after="160"/>
      </w:pPr>
      <w:r>
        <w:t>Для каждого типа производства предусмотрен индивидуальный комплект шаб</w:t>
      </w:r>
      <w:r>
        <w:t>лонов отчетов.</w:t>
      </w:r>
      <w:r>
        <w:br w:type="page"/>
      </w:r>
    </w:p>
    <w:p w14:paraId="6FD4751F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075" w:name="3b22e0e3-fc92-4b0b-a971-fbec756641f3"/>
      <w:bookmarkEnd w:id="2075"/>
      <w:r>
        <w:rPr>
          <w:b/>
          <w:bCs/>
          <w:sz w:val="32"/>
          <w:szCs w:val="32"/>
        </w:rPr>
        <w:lastRenderedPageBreak/>
        <w:t>Выгрузка данных</w:t>
      </w:r>
    </w:p>
    <w:p w14:paraId="449E21D2" w14:textId="77777777" w:rsidR="00EE4219" w:rsidRDefault="00167843">
      <w:pPr>
        <w:spacing w:before="160" w:after="160"/>
      </w:pPr>
      <w:r>
        <w:t>После формирования отчетов по выбранным сценариям (создание отчета по шаблону и конструктор отчетов описаны в разделах ниже), необходимо выгрузить данные в сформированный отчет.</w:t>
      </w:r>
    </w:p>
    <w:p w14:paraId="01843D00" w14:textId="77777777" w:rsidR="00EE4219" w:rsidRDefault="00167843">
      <w:pPr>
        <w:spacing w:before="160" w:after="160"/>
      </w:pPr>
      <w:r>
        <w:t>Механизм выгрузки данных идентичен для всех ти</w:t>
      </w:r>
      <w:r>
        <w:t>пов производств и для всех типов отчетов.</w:t>
      </w:r>
    </w:p>
    <w:p w14:paraId="4924D5F5" w14:textId="5A374CF0" w:rsidR="00EE4219" w:rsidRDefault="00167843">
      <w:pPr>
        <w:spacing w:before="160" w:after="160"/>
      </w:pPr>
      <w:r>
        <w:t>На главном экране модуля «Конструктор отчетности» представлены функциональные кнопки: (</w:t>
      </w:r>
      <w:hyperlink w:anchor="cap_88a05ca8-c4b8-49c6-a7d9-f8c37c65a518">
        <w:r>
          <w:t>Рис.1</w:t>
        </w:r>
      </w:hyperlink>
      <w:r>
        <w:t>)</w:t>
      </w:r>
    </w:p>
    <w:p w14:paraId="2530F13F" w14:textId="77777777" w:rsidR="00EE4219" w:rsidRDefault="00167843">
      <w:pPr>
        <w:spacing w:before="160" w:after="160"/>
        <w:ind w:left="78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Архив выписок ЕГРН</w:t>
      </w:r>
    </w:p>
    <w:p w14:paraId="61A3C9A3" w14:textId="77777777" w:rsidR="00EE4219" w:rsidRDefault="00167843">
      <w:pPr>
        <w:spacing w:before="160" w:after="160"/>
        <w:ind w:left="78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Выгрузить</w:t>
      </w:r>
    </w:p>
    <w:p w14:paraId="637B648E" w14:textId="77777777" w:rsidR="00EE4219" w:rsidRDefault="00167843">
      <w:pPr>
        <w:spacing w:before="160" w:after="160"/>
        <w:ind w:left="78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Запланировать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92CDC1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CD7C79" w14:textId="77777777" w:rsidR="00EE4219" w:rsidRDefault="00167843">
            <w:pPr>
              <w:spacing w:line="240" w:lineRule="auto"/>
              <w:jc w:val="center"/>
            </w:pPr>
            <w:bookmarkStart w:id="2076" w:name="cap_88a05ca8-c4b8-49c6-a7d9-f8c37c65a518"/>
            <w:bookmarkEnd w:id="2076"/>
            <w:r>
              <w:rPr>
                <w:noProof/>
              </w:rPr>
              <w:drawing>
                <wp:inline distT="0" distB="0" distL="0" distR="0" wp14:anchorId="3DFBBF09" wp14:editId="7DDC95BB">
                  <wp:extent cx="5667375" cy="1190625"/>
                  <wp:effectExtent l="0" t="0" r="0" b="0"/>
                  <wp:docPr id="2007" name="drex_module_44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7" name="drex_module_44_3_custom.png"/>
                          <pic:cNvPicPr/>
                        </pic:nvPicPr>
                        <pic:blipFill>
                          <a:blip r:embed="rId17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3CA21C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051A2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C7F1C5F" w14:textId="77777777" w:rsidR="00EE4219" w:rsidRDefault="00167843">
      <w:pPr>
        <w:spacing w:before="160" w:after="160"/>
      </w:pPr>
      <w:r>
        <w:t>Рассмотрим их функционал.</w:t>
      </w:r>
      <w:r>
        <w:br w:type="page"/>
      </w:r>
    </w:p>
    <w:p w14:paraId="7370481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077" w:name="1c8e3577-aed7-4dd8-abfc-24634805d240"/>
      <w:bookmarkEnd w:id="2077"/>
      <w:r>
        <w:rPr>
          <w:b/>
          <w:bCs/>
          <w:sz w:val="28"/>
          <w:szCs w:val="28"/>
        </w:rPr>
        <w:lastRenderedPageBreak/>
        <w:t>Архив выписок ЕГРН</w:t>
      </w:r>
    </w:p>
    <w:p w14:paraId="358B9E69" w14:textId="168F6DC7" w:rsidR="00EE4219" w:rsidRDefault="00167843">
      <w:pPr>
        <w:spacing w:before="160" w:after="160"/>
      </w:pPr>
      <w:r>
        <w:t>«Архив выписок ЕГРН» позволяет выгрузить данные по заданным параметрам (</w:t>
      </w:r>
      <w:hyperlink w:anchor="cap_99ece2e7-b445-48bb-93d7-f51d82e0df96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159D6D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48F132" w14:textId="77777777" w:rsidR="00EE4219" w:rsidRDefault="00167843">
            <w:pPr>
              <w:spacing w:line="240" w:lineRule="auto"/>
              <w:jc w:val="center"/>
            </w:pPr>
            <w:bookmarkStart w:id="2078" w:name="cap_99ece2e7-b445-48bb-93d7-f51d82e0df96"/>
            <w:bookmarkEnd w:id="2078"/>
            <w:r>
              <w:rPr>
                <w:noProof/>
              </w:rPr>
              <w:drawing>
                <wp:inline distT="0" distB="0" distL="0" distR="0" wp14:anchorId="1269227E" wp14:editId="665D037A">
                  <wp:extent cx="3114675" cy="3857625"/>
                  <wp:effectExtent l="0" t="0" r="0" b="0"/>
                  <wp:docPr id="2008" name="drex_module_44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" name="drex_module_44_3_1_custom.png"/>
                          <pic:cNvPicPr/>
                        </pic:nvPicPr>
                        <pic:blipFill>
                          <a:blip r:embed="rId17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675" cy="3857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A3DEA5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93E17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453464C" w14:textId="77777777" w:rsidR="00EE4219" w:rsidRDefault="00167843">
      <w:pPr>
        <w:spacing w:before="160" w:after="160"/>
      </w:pPr>
      <w:r>
        <w:t>Рассмотрим их подробнее:</w:t>
      </w:r>
    </w:p>
    <w:p w14:paraId="69BCAAC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выгрузки</w:t>
      </w:r>
      <w:r>
        <w:rPr>
          <w:rFonts w:ascii="Calibri" w:hAnsi="Calibri" w:cs="Calibri"/>
          <w:color w:val="000000"/>
        </w:rPr>
        <w:t xml:space="preserve"> </w:t>
      </w:r>
      <w:r>
        <w:t>(не обязательный параметр) -  позволяет выгрузить данные по выпискам ЕГРН за определенный период времени. Период нужно выбрать из календаря. Если период не выбирать, данные будут сформированы за все время.</w:t>
      </w:r>
    </w:p>
    <w:p w14:paraId="05F04D9E" w14:textId="177335ED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Произвольный период. Нужно вручную выбрать дату начала и окончания периода (</w:t>
      </w:r>
      <w:hyperlink w:anchor="cap_30cdda27-bb2c-4bef-ad3f-05a7c23df97f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2E89B0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DE5826" w14:textId="77777777" w:rsidR="00EE4219" w:rsidRDefault="00167843">
            <w:pPr>
              <w:spacing w:line="240" w:lineRule="auto"/>
              <w:jc w:val="center"/>
            </w:pPr>
            <w:bookmarkStart w:id="2079" w:name="cap_30cdda27-bb2c-4bef-ad3f-05a7c23df97f"/>
            <w:bookmarkEnd w:id="2079"/>
            <w:r>
              <w:rPr>
                <w:noProof/>
              </w:rPr>
              <w:lastRenderedPageBreak/>
              <w:drawing>
                <wp:inline distT="0" distB="0" distL="0" distR="0" wp14:anchorId="195B5902" wp14:editId="6072549A">
                  <wp:extent cx="4752975" cy="3133725"/>
                  <wp:effectExtent l="0" t="0" r="0" b="0"/>
                  <wp:docPr id="2009" name="drex_module_44_3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" name="drex_module_44_3_1_custom_2.png"/>
                          <pic:cNvPicPr/>
                        </pic:nvPicPr>
                        <pic:blipFill>
                          <a:blip r:embed="rId17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2975" cy="313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83A82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8FFA57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BD7DEFB" w14:textId="39E8754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Неделя – выбрав эту опцию в календаре, период выгрузки данных составит неделю (текущая дата мин</w:t>
      </w:r>
      <w:r>
        <w:t>ус 7 дней) (</w:t>
      </w:r>
      <w:hyperlink w:anchor="cap_cb1670ee-9398-4e25-a042-225ff64eb3b7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1B642C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91F6CF" w14:textId="77777777" w:rsidR="00EE4219" w:rsidRDefault="00167843">
            <w:pPr>
              <w:spacing w:line="240" w:lineRule="auto"/>
              <w:jc w:val="center"/>
            </w:pPr>
            <w:bookmarkStart w:id="2080" w:name="cap_cb1670ee-9398-4e25-a042-225ff64eb3b7"/>
            <w:bookmarkEnd w:id="2080"/>
            <w:r>
              <w:rPr>
                <w:noProof/>
              </w:rPr>
              <w:drawing>
                <wp:inline distT="0" distB="0" distL="0" distR="0" wp14:anchorId="1D247E99" wp14:editId="1C198794">
                  <wp:extent cx="4762500" cy="2781300"/>
                  <wp:effectExtent l="0" t="0" r="0" b="0"/>
                  <wp:docPr id="2010" name="drex_module_44_3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0" name="drex_module_44_3_1_custom_3.png"/>
                          <pic:cNvPicPr/>
                        </pic:nvPicPr>
                        <pic:blipFill>
                          <a:blip r:embed="rId17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278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09EB54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2DD058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139E5C69" w14:textId="25E7F6C4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Месяц – выбрав эту опцию в календаре, период выгрузки данных составит месяц (текущая дата минус 30 дней) (</w:t>
      </w:r>
      <w:hyperlink w:anchor="cap_01edc606-cdc7-41f9-b51c-9e530d2831c3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576CEE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4BF15A" w14:textId="77777777" w:rsidR="00EE4219" w:rsidRDefault="00167843">
            <w:pPr>
              <w:spacing w:line="240" w:lineRule="auto"/>
              <w:jc w:val="center"/>
            </w:pPr>
            <w:bookmarkStart w:id="2081" w:name="cap_01edc606-cdc7-41f9-b51c-9e530d2831c3"/>
            <w:bookmarkEnd w:id="2081"/>
            <w:r>
              <w:rPr>
                <w:noProof/>
              </w:rPr>
              <w:lastRenderedPageBreak/>
              <w:drawing>
                <wp:inline distT="0" distB="0" distL="0" distR="0" wp14:anchorId="1A7303FF" wp14:editId="496D0F33">
                  <wp:extent cx="4772025" cy="2743200"/>
                  <wp:effectExtent l="0" t="0" r="0" b="0"/>
                  <wp:docPr id="2011" name="drex_module_44_3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1" name="drex_module_44_3_1_custom_4.png"/>
                          <pic:cNvPicPr/>
                        </pic:nvPicPr>
                        <pic:blipFill>
                          <a:blip r:embed="rId17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025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0BC988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ED5401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5E338D83" w14:textId="4EF28C1A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3 месяца – выбрав эту опцию в календаре, период выгрузки данных составит 3 месяца (текущая дата минус 90 дней) (</w:t>
      </w:r>
      <w:hyperlink w:anchor="cap_fc408444-0000-4cd1-aa6a-343993283e6a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5C9630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C8D612" w14:textId="77777777" w:rsidR="00EE4219" w:rsidRDefault="00167843">
            <w:pPr>
              <w:spacing w:line="240" w:lineRule="auto"/>
              <w:jc w:val="center"/>
            </w:pPr>
            <w:bookmarkStart w:id="2082" w:name="cap_fc408444-0000-4cd1-aa6a-343993283e6a"/>
            <w:bookmarkEnd w:id="2082"/>
            <w:r>
              <w:rPr>
                <w:noProof/>
              </w:rPr>
              <w:drawing>
                <wp:inline distT="0" distB="0" distL="0" distR="0" wp14:anchorId="77ECEEE4" wp14:editId="57959916">
                  <wp:extent cx="4943475" cy="2867025"/>
                  <wp:effectExtent l="0" t="0" r="0" b="0"/>
                  <wp:docPr id="2012" name="drex_module_44_3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2" name="drex_module_44_3_1_custom_5.png"/>
                          <pic:cNvPicPr/>
                        </pic:nvPicPr>
                        <pic:blipFill>
                          <a:blip r:embed="rId17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3475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8A6A61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E8F25D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4C3D8A34" w14:textId="49F5A58D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Скачать уже сформированный архив</w:t>
      </w:r>
      <w:r>
        <w:rPr>
          <w:rFonts w:ascii="Calibri" w:hAnsi="Calibri" w:cs="Calibri"/>
          <w:color w:val="000000"/>
        </w:rPr>
        <w:t xml:space="preserve"> </w:t>
      </w:r>
      <w:r>
        <w:t xml:space="preserve">– опция по умолчанию включена. Архив будет сформирован в .zip файле.  Если производить выгрузку в разные даты, к уже сформированному архиву будут добавляться новые данные. Для выгрузки данных необходимо активировать одну из опций -  </w:t>
      </w:r>
      <w:r>
        <w:lastRenderedPageBreak/>
        <w:t>Лицевой счет, ФИО владе</w:t>
      </w:r>
      <w:r>
        <w:t>льца недвижимости или Кадастровый номер выписки. (</w:t>
      </w:r>
      <w:hyperlink w:anchor="cap_225ce4a2-ed03-4be4-9bf4-a37d5fa6d57d">
        <w:r>
          <w:t>Рис.6</w:t>
        </w:r>
      </w:hyperlink>
      <w:r>
        <w:t>).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5AF090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EBD749" w14:textId="77777777" w:rsidR="00EE4219" w:rsidRDefault="00167843">
            <w:pPr>
              <w:spacing w:line="240" w:lineRule="auto"/>
              <w:jc w:val="center"/>
            </w:pPr>
            <w:bookmarkStart w:id="2083" w:name="cap_225ce4a2-ed03-4be4-9bf4-a37d5fa6d57d"/>
            <w:bookmarkEnd w:id="2083"/>
            <w:r>
              <w:rPr>
                <w:noProof/>
              </w:rPr>
              <w:drawing>
                <wp:inline distT="0" distB="0" distL="0" distR="0" wp14:anchorId="211ECF5D" wp14:editId="3605EB9E">
                  <wp:extent cx="2800350" cy="3476625"/>
                  <wp:effectExtent l="0" t="0" r="0" b="0"/>
                  <wp:docPr id="2013" name="drex_module_44_3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3" name="drex_module_44_3_1_custom_6.png"/>
                          <pic:cNvPicPr/>
                        </pic:nvPicPr>
                        <pic:blipFill>
                          <a:blip r:embed="rId17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347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0F51F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FA0E9C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40C720C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Разделить по городам / поселкам</w:t>
      </w:r>
      <w:r>
        <w:rPr>
          <w:rFonts w:ascii="Calibri" w:hAnsi="Calibri" w:cs="Calibri"/>
          <w:color w:val="000000"/>
        </w:rPr>
        <w:t xml:space="preserve"> </w:t>
      </w:r>
      <w:r>
        <w:t>– файлы в архиве будут упорядочены по кадастровым номерам, которые начинаются с номера региона</w:t>
      </w:r>
    </w:p>
    <w:p w14:paraId="324256A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Лицевой счет</w:t>
      </w:r>
      <w:r>
        <w:rPr>
          <w:rFonts w:ascii="Calibri" w:hAnsi="Calibri" w:cs="Calibri"/>
          <w:color w:val="000000"/>
        </w:rPr>
        <w:t xml:space="preserve"> </w:t>
      </w:r>
      <w:r>
        <w:t>– идентификатор должника, по которому будут формироваться данные. Лицевой счет будет отображен в названии файла выписки.</w:t>
      </w:r>
    </w:p>
    <w:p w14:paraId="36031A0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вла</w:t>
      </w:r>
      <w:r>
        <w:rPr>
          <w:b/>
          <w:bCs/>
        </w:rPr>
        <w:t>дельца недвижимости</w:t>
      </w:r>
      <w:r>
        <w:rPr>
          <w:rFonts w:ascii="Calibri" w:hAnsi="Calibri" w:cs="Calibri"/>
          <w:color w:val="000000"/>
        </w:rPr>
        <w:t xml:space="preserve"> </w:t>
      </w:r>
      <w:r>
        <w:t>– ФИО (при наличии) будет отображено в названии файла выписки.</w:t>
      </w:r>
    </w:p>
    <w:p w14:paraId="3009BAA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Кадастровый номер выписки</w:t>
      </w:r>
      <w:r>
        <w:rPr>
          <w:rFonts w:ascii="Calibri" w:hAnsi="Calibri" w:cs="Calibri"/>
          <w:color w:val="000000"/>
        </w:rPr>
        <w:t xml:space="preserve"> </w:t>
      </w:r>
      <w:r>
        <w:t>– кадастровый номер объекта недвижимости, будет отображен в названии файла выписки.</w:t>
      </w:r>
    </w:p>
    <w:p w14:paraId="004AA98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Есть собственник</w:t>
      </w:r>
      <w:r>
        <w:rPr>
          <w:rFonts w:ascii="Calibri" w:hAnsi="Calibri" w:cs="Calibri"/>
          <w:color w:val="000000"/>
        </w:rPr>
        <w:t xml:space="preserve"> </w:t>
      </w:r>
      <w:r>
        <w:t>– архив выписок будет форм</w:t>
      </w:r>
      <w:r>
        <w:t>ироваться только для объектов недвижимости, где есть собственник.</w:t>
      </w:r>
    </w:p>
    <w:p w14:paraId="4B5597F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Нет собственника</w:t>
      </w:r>
      <w:r>
        <w:rPr>
          <w:rFonts w:ascii="Calibri" w:hAnsi="Calibri" w:cs="Calibri"/>
          <w:color w:val="000000"/>
        </w:rPr>
        <w:t xml:space="preserve"> </w:t>
      </w:r>
      <w:r>
        <w:t>- архив выписок будет формироваться только для объектов недвижимости, не имеющих собственника.</w:t>
      </w:r>
    </w:p>
    <w:p w14:paraId="2DB40AB2" w14:textId="77777777" w:rsidR="00EE4219" w:rsidRDefault="00167843">
      <w:pPr>
        <w:spacing w:before="160" w:after="160"/>
        <w:ind w:left="720"/>
      </w:pPr>
      <w:r>
        <w:lastRenderedPageBreak/>
        <w:t>Если опции не выбраны, наличие или отсутствие собственника учитывать</w:t>
      </w:r>
      <w:r>
        <w:t>ся не будет.</w:t>
      </w:r>
    </w:p>
    <w:p w14:paraId="6F0B0B5A" w14:textId="6FDCDF79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Автоматизация включена</w:t>
      </w:r>
      <w:r>
        <w:rPr>
          <w:rFonts w:ascii="Calibri" w:hAnsi="Calibri" w:cs="Calibri"/>
          <w:color w:val="000000"/>
        </w:rPr>
        <w:t xml:space="preserve"> </w:t>
      </w:r>
      <w:r>
        <w:t>– если эта опция активна, то выгрузка данных будет происходить на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в автоматическом режиме по расписанию (</w:t>
      </w:r>
      <w:hyperlink w:anchor="cap_e0b3dc25-6ff7-45bc-a9dc-39f716dd6c46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EBEAFC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BF80D9" w14:textId="77777777" w:rsidR="00EE4219" w:rsidRDefault="00167843">
            <w:pPr>
              <w:spacing w:line="240" w:lineRule="auto"/>
              <w:jc w:val="center"/>
            </w:pPr>
            <w:bookmarkStart w:id="2084" w:name="cap_e0b3dc25-6ff7-45bc-a9dc-39f716dd6c46"/>
            <w:bookmarkEnd w:id="2084"/>
            <w:r>
              <w:rPr>
                <w:noProof/>
              </w:rPr>
              <w:drawing>
                <wp:inline distT="0" distB="0" distL="0" distR="0" wp14:anchorId="1C2CD528" wp14:editId="7EFA2151">
                  <wp:extent cx="3505200" cy="3914775"/>
                  <wp:effectExtent l="0" t="0" r="0" b="0"/>
                  <wp:docPr id="2014" name="drex_module_44_3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" name="drex_module_44_3_1_custom_7.png"/>
                          <pic:cNvPicPr/>
                        </pic:nvPicPr>
                        <pic:blipFill>
                          <a:blip r:embed="rId17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200" cy="391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A3B6E5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69CF1E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2505D608" w14:textId="77777777" w:rsidR="00EE4219" w:rsidRDefault="00167843">
      <w:pPr>
        <w:spacing w:before="160" w:after="160"/>
        <w:ind w:left="420"/>
      </w:pPr>
      <w:r>
        <w:t xml:space="preserve">Для настройки автоматического получения архива выписок ЕГРН нужно в поле </w:t>
      </w:r>
      <w:r>
        <w:rPr>
          <w:b/>
          <w:bCs/>
        </w:rPr>
        <w:t>«Email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получателя»</w:t>
      </w:r>
      <w:r>
        <w:rPr>
          <w:rFonts w:ascii="Calibri" w:hAnsi="Calibri" w:cs="Calibri"/>
          <w:color w:val="000000"/>
        </w:rPr>
        <w:t xml:space="preserve"> </w:t>
      </w:r>
      <w:r>
        <w:t xml:space="preserve">ввести адрес электронной почты, на который нужно получить данные и настроить </w:t>
      </w:r>
      <w:r>
        <w:rPr>
          <w:b/>
          <w:bCs/>
        </w:rPr>
        <w:t>расписание автоматизации</w:t>
      </w:r>
      <w:r>
        <w:t>.</w:t>
      </w:r>
    </w:p>
    <w:p w14:paraId="6BF0A820" w14:textId="77777777" w:rsidR="00EE4219" w:rsidRDefault="00167843">
      <w:pPr>
        <w:spacing w:before="160" w:after="160"/>
        <w:ind w:firstLine="420"/>
      </w:pPr>
      <w:r>
        <w:t>В расписании автоматизации есть возможность следующей настройки:</w:t>
      </w:r>
    </w:p>
    <w:p w14:paraId="0A6ECED0" w14:textId="0776093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Ежедневно с указанием времени (час, минута) (</w:t>
      </w:r>
      <w:hyperlink w:anchor="cap_3442e665-571b-4a66-bb3c-8593a92b8f18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BFAAB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00A65A" w14:textId="77777777" w:rsidR="00EE4219" w:rsidRDefault="00167843">
            <w:pPr>
              <w:spacing w:line="240" w:lineRule="auto"/>
              <w:jc w:val="center"/>
            </w:pPr>
            <w:bookmarkStart w:id="2085" w:name="cap_3442e665-571b-4a66-bb3c-8593a92b8f18"/>
            <w:bookmarkEnd w:id="2085"/>
            <w:r>
              <w:rPr>
                <w:noProof/>
              </w:rPr>
              <w:lastRenderedPageBreak/>
              <w:drawing>
                <wp:inline distT="0" distB="0" distL="0" distR="0" wp14:anchorId="5CDD0CB2" wp14:editId="273CF4A3">
                  <wp:extent cx="3076575" cy="1447800"/>
                  <wp:effectExtent l="0" t="0" r="0" b="0"/>
                  <wp:docPr id="2015" name="drex_module_44_3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5" name="drex_module_44_3_1_custom_8.png"/>
                          <pic:cNvPicPr/>
                        </pic:nvPicPr>
                        <pic:blipFill>
                          <a:blip r:embed="rId17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4712D0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980128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44DA3D8A" w14:textId="564C37F4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недели с указанием времени (час, минута) (</w:t>
      </w:r>
      <w:hyperlink w:anchor="cap_447f0db9-6983-4841-9ea4-302bc26cd78e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14BB7F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77AD9B" w14:textId="77777777" w:rsidR="00EE4219" w:rsidRDefault="00167843">
            <w:pPr>
              <w:spacing w:line="240" w:lineRule="auto"/>
              <w:jc w:val="center"/>
            </w:pPr>
            <w:bookmarkStart w:id="2086" w:name="cap_447f0db9-6983-4841-9ea4-302bc26cd78e"/>
            <w:bookmarkEnd w:id="2086"/>
            <w:r>
              <w:rPr>
                <w:noProof/>
              </w:rPr>
              <w:drawing>
                <wp:inline distT="0" distB="0" distL="0" distR="0" wp14:anchorId="6881E13C" wp14:editId="59AABAB3">
                  <wp:extent cx="2924175" cy="2857500"/>
                  <wp:effectExtent l="0" t="0" r="0" b="0"/>
                  <wp:docPr id="2016" name="drex_module_44_3_1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6" name="drex_module_44_3_1_custom_9.png"/>
                          <pic:cNvPicPr/>
                        </pic:nvPicPr>
                        <pic:blipFill>
                          <a:blip r:embed="rId4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E971F5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0DCB84C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669A1D73" w14:textId="450B759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месяца с указанием времени (час, минута) (</w:t>
      </w:r>
      <w:hyperlink w:anchor="cap_c4a98ed7-864f-487d-9187-42bf945f7e97">
        <w:r>
          <w:rPr>
            <w:i/>
            <w:iCs/>
          </w:rPr>
          <w:t>Рис.10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B4B438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68C49B" w14:textId="77777777" w:rsidR="00EE4219" w:rsidRDefault="00167843">
            <w:pPr>
              <w:spacing w:line="240" w:lineRule="auto"/>
              <w:jc w:val="center"/>
            </w:pPr>
            <w:bookmarkStart w:id="2087" w:name="cap_c4a98ed7-864f-487d-9187-42bf945f7e97"/>
            <w:bookmarkEnd w:id="2087"/>
            <w:r>
              <w:rPr>
                <w:noProof/>
              </w:rPr>
              <w:lastRenderedPageBreak/>
              <w:drawing>
                <wp:inline distT="0" distB="0" distL="0" distR="0" wp14:anchorId="05C94131" wp14:editId="14D6B850">
                  <wp:extent cx="2714625" cy="2619375"/>
                  <wp:effectExtent l="0" t="0" r="0" b="0"/>
                  <wp:docPr id="2017" name="drex_module_44_3_1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7" name="drex_module_44_3_1_custom_10.png"/>
                          <pic:cNvPicPr/>
                        </pic:nvPicPr>
                        <pic:blipFill>
                          <a:blip r:embed="rId17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5809B7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69737F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</w:p>
        </w:tc>
      </w:tr>
    </w:tbl>
    <w:p w14:paraId="31D9E7C6" w14:textId="77777777" w:rsidR="00EE4219" w:rsidRDefault="00167843">
      <w:pPr>
        <w:spacing w:before="160" w:after="160"/>
      </w:pPr>
      <w:r>
        <w:t>После настройки расписания нужно нажать кнопку «Сохранить»</w:t>
      </w:r>
    </w:p>
    <w:p w14:paraId="0F9D56D9" w14:textId="77777777" w:rsidR="00EE4219" w:rsidRDefault="00167843">
      <w:pPr>
        <w:spacing w:before="160" w:after="160"/>
      </w:pPr>
      <w:r>
        <w:t>Система запомнит настройки расписания и применит их на следующий день.</w:t>
      </w:r>
    </w:p>
    <w:p w14:paraId="221973FD" w14:textId="77777777" w:rsidR="00EE4219" w:rsidRDefault="00167843">
      <w:pPr>
        <w:spacing w:before="160" w:after="160"/>
        <w:ind w:left="420"/>
      </w:pPr>
      <w:r>
        <w:t>Если функция автоматизации не активна, выгрузка данных происходит в ручном режиме.</w:t>
      </w:r>
    </w:p>
    <w:p w14:paraId="45836A61" w14:textId="63AAF58C" w:rsidR="00EE4219" w:rsidRDefault="00167843">
      <w:pPr>
        <w:spacing w:before="160" w:after="160"/>
      </w:pPr>
      <w:r>
        <w:t xml:space="preserve">После завершения всех необходимых настроек, нажимаем кнопку </w:t>
      </w:r>
      <w:r>
        <w:rPr>
          <w:b/>
          <w:bCs/>
        </w:rPr>
        <w:t>«Выгрузить»</w:t>
      </w:r>
      <w:r>
        <w:t xml:space="preserve"> (</w:t>
      </w:r>
      <w:hyperlink w:anchor="cap_a60ba4f5-5e71-460b-8022-f6bd88ef99f5">
        <w: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5F98CD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94F14A" w14:textId="77777777" w:rsidR="00EE4219" w:rsidRDefault="00167843">
            <w:pPr>
              <w:spacing w:line="240" w:lineRule="auto"/>
              <w:jc w:val="center"/>
            </w:pPr>
            <w:bookmarkStart w:id="2088" w:name="cap_a60ba4f5-5e71-460b-8022-f6bd88ef99f5"/>
            <w:bookmarkEnd w:id="2088"/>
            <w:r>
              <w:rPr>
                <w:noProof/>
              </w:rPr>
              <w:lastRenderedPageBreak/>
              <w:drawing>
                <wp:inline distT="0" distB="0" distL="0" distR="0" wp14:anchorId="0C69A1CB" wp14:editId="4B709C39">
                  <wp:extent cx="2705100" cy="3714750"/>
                  <wp:effectExtent l="0" t="0" r="0" b="0"/>
                  <wp:docPr id="2018" name="drex_module_44_3_1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8" name="drex_module_44_3_1_custom_11.png"/>
                          <pic:cNvPicPr/>
                        </pic:nvPicPr>
                        <pic:blipFill>
                          <a:blip r:embed="rId17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371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620660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9D99C1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</w:p>
        </w:tc>
      </w:tr>
    </w:tbl>
    <w:p w14:paraId="33F7812C" w14:textId="309AF7F1" w:rsidR="00EE4219" w:rsidRDefault="00167843">
      <w:pPr>
        <w:spacing w:before="160" w:after="160"/>
      </w:pPr>
      <w:r>
        <w:t>Система формирует архив и выводит окно с информацией об успешном формировании отчета</w:t>
      </w:r>
      <w:r>
        <w:rPr>
          <w:rFonts w:ascii="Calibri" w:hAnsi="Calibri" w:cs="Calibri"/>
          <w:color w:val="000000"/>
        </w:rPr>
        <w:t xml:space="preserve"> </w:t>
      </w:r>
      <w:r>
        <w:t>a</w:t>
      </w:r>
      <w:r>
        <w:rPr>
          <w:rFonts w:ascii="Calibri" w:hAnsi="Calibri" w:cs="Calibri"/>
          <w:color w:val="000000"/>
        </w:rPr>
        <w:t xml:space="preserve"> </w:t>
      </w:r>
      <w:r>
        <w:t>формате .zip</w:t>
      </w:r>
      <w:r>
        <w:rPr>
          <w:rFonts w:ascii="Calibri" w:hAnsi="Calibri" w:cs="Calibri"/>
          <w:color w:val="000000"/>
        </w:rPr>
        <w:t xml:space="preserve"> </w:t>
      </w:r>
      <w:r>
        <w:t>и возможностью скачать на компьютер. (</w:t>
      </w:r>
      <w:hyperlink w:anchor="cap_55174543-2011-41de-af81-dbf689279ad4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B18006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235245" w14:textId="77777777" w:rsidR="00EE4219" w:rsidRDefault="00167843">
            <w:pPr>
              <w:spacing w:line="240" w:lineRule="auto"/>
              <w:jc w:val="center"/>
            </w:pPr>
            <w:bookmarkStart w:id="2089" w:name="cap_55174543-2011-41de-af81-dbf689279ad4"/>
            <w:bookmarkEnd w:id="2089"/>
            <w:r>
              <w:rPr>
                <w:noProof/>
              </w:rPr>
              <w:drawing>
                <wp:inline distT="0" distB="0" distL="0" distR="0" wp14:anchorId="3A260861" wp14:editId="601C4AA0">
                  <wp:extent cx="2600325" cy="1409700"/>
                  <wp:effectExtent l="0" t="0" r="0" b="0"/>
                  <wp:docPr id="2019" name="drex_module_44_3_1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9" name="drex_module_44_3_1_custom_12.png"/>
                          <pic:cNvPicPr/>
                        </pic:nvPicPr>
                        <pic:blipFill>
                          <a:blip r:embed="rId17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D12070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D33E84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</w:p>
        </w:tc>
      </w:tr>
    </w:tbl>
    <w:p w14:paraId="37A540F0" w14:textId="4426AA99" w:rsidR="00EE4219" w:rsidRDefault="00167843">
      <w:pPr>
        <w:spacing w:before="160" w:after="160"/>
      </w:pPr>
      <w:r>
        <w:t>Данные выписок ЕГРН представляют из себя набор файлов выписок, в названии которых указан кадастровый номер объекта недвижимости, номер лицевого счета должника, ФИО собственника (при наличии). (</w:t>
      </w:r>
      <w:hyperlink w:anchor="cap_e037e6f8-11cb-4447-880a-8465ea48279e">
        <w:r>
          <w:t>Рис.13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91D2A4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B8FF0B" w14:textId="77777777" w:rsidR="00EE4219" w:rsidRDefault="00167843">
            <w:pPr>
              <w:spacing w:line="240" w:lineRule="auto"/>
              <w:jc w:val="center"/>
            </w:pPr>
            <w:bookmarkStart w:id="2090" w:name="cap_e037e6f8-11cb-4447-880a-8465ea48279e"/>
            <w:bookmarkEnd w:id="2090"/>
            <w:r>
              <w:rPr>
                <w:noProof/>
              </w:rPr>
              <w:lastRenderedPageBreak/>
              <w:drawing>
                <wp:inline distT="0" distB="0" distL="0" distR="0" wp14:anchorId="3867D0B7" wp14:editId="01BEC83D">
                  <wp:extent cx="5667375" cy="2209800"/>
                  <wp:effectExtent l="0" t="0" r="0" b="0"/>
                  <wp:docPr id="2020" name="drex_module_44_3_1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0" name="drex_module_44_3_1_custom_13.png"/>
                          <pic:cNvPicPr/>
                        </pic:nvPicPr>
                        <pic:blipFill>
                          <a:blip r:embed="rId17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151D81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EAD09C" w14:textId="77777777" w:rsidR="00EE4219" w:rsidRDefault="00167843">
            <w:pPr>
              <w:spacing w:before="160" w:after="160"/>
              <w:jc w:val="center"/>
            </w:pPr>
            <w:r>
              <w:t xml:space="preserve">Рис.13 </w:t>
            </w:r>
          </w:p>
        </w:tc>
      </w:tr>
    </w:tbl>
    <w:p w14:paraId="6BDB1DDA" w14:textId="1A6B8574" w:rsidR="00EE4219" w:rsidRDefault="00167843">
      <w:pPr>
        <w:spacing w:before="160" w:after="160"/>
      </w:pPr>
      <w:r>
        <w:t>Если опции Лицевой счет, ФИО или кадастровый номер не выбраны, система попросит их выбрать, так как без этих идентификаторов создание архива выписок невозможно (</w:t>
      </w:r>
      <w:hyperlink w:anchor="cap_c22d789d-9ed7-4a6d-b876-28219e259298">
        <w:r>
          <w:t>Рис.14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5ED1CC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152303" w14:textId="77777777" w:rsidR="00EE4219" w:rsidRDefault="00167843">
            <w:pPr>
              <w:spacing w:line="240" w:lineRule="auto"/>
              <w:jc w:val="center"/>
            </w:pPr>
            <w:bookmarkStart w:id="2091" w:name="cap_c22d789d-9ed7-4a6d-b876-28219e259298"/>
            <w:bookmarkEnd w:id="2091"/>
            <w:r>
              <w:rPr>
                <w:noProof/>
              </w:rPr>
              <w:drawing>
                <wp:inline distT="0" distB="0" distL="0" distR="0" wp14:anchorId="0F1471C7" wp14:editId="1E5D99D1">
                  <wp:extent cx="3876675" cy="2200275"/>
                  <wp:effectExtent l="0" t="0" r="0" b="0"/>
                  <wp:docPr id="2021" name="drex_module_44_3_1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1" name="drex_module_44_3_1_custom_14.png"/>
                          <pic:cNvPicPr/>
                        </pic:nvPicPr>
                        <pic:blipFill>
                          <a:blip r:embed="rId17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6675" cy="22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0B6AC7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76E833" w14:textId="77777777" w:rsidR="00EE4219" w:rsidRDefault="00167843">
            <w:pPr>
              <w:spacing w:before="160" w:after="160"/>
              <w:jc w:val="center"/>
            </w:pPr>
            <w:r>
              <w:t>Р</w:t>
            </w:r>
            <w:r>
              <w:t xml:space="preserve">ис.14 </w:t>
            </w:r>
          </w:p>
        </w:tc>
      </w:tr>
    </w:tbl>
    <w:p w14:paraId="5B024291" w14:textId="77777777" w:rsidR="00EE4219" w:rsidRDefault="00167843">
      <w:r>
        <w:br w:type="page"/>
      </w:r>
    </w:p>
    <w:p w14:paraId="00C0948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092" w:name="0b37d5a8-adfe-4d3a-a8ec-c1952295ff65"/>
      <w:bookmarkEnd w:id="2092"/>
      <w:r>
        <w:rPr>
          <w:b/>
          <w:bCs/>
          <w:sz w:val="28"/>
          <w:szCs w:val="28"/>
        </w:rPr>
        <w:lastRenderedPageBreak/>
        <w:t>Переключение режима выгрузки данных</w:t>
      </w:r>
    </w:p>
    <w:p w14:paraId="770E2547" w14:textId="77777777" w:rsidR="00EE4219" w:rsidRDefault="00167843">
      <w:pPr>
        <w:spacing w:before="160" w:after="160"/>
      </w:pPr>
      <w:r>
        <w:t xml:space="preserve">Кнопки </w:t>
      </w:r>
      <w:r>
        <w:rPr>
          <w:b/>
          <w:bCs/>
        </w:rPr>
        <w:t>«Выгрузить»</w:t>
      </w:r>
      <w:r>
        <w:t xml:space="preserve"> и </w:t>
      </w:r>
      <w:r>
        <w:rPr>
          <w:b/>
          <w:bCs/>
        </w:rPr>
        <w:t>«Запланировать»</w:t>
      </w:r>
      <w:r>
        <w:t xml:space="preserve"> отвечают за переключение режима выгрузки данных  - ручной или автоматический.</w:t>
      </w:r>
    </w:p>
    <w:p w14:paraId="74B8FDC4" w14:textId="29EB6CC3" w:rsidR="00EE4219" w:rsidRDefault="00167843">
      <w:pPr>
        <w:spacing w:before="160" w:after="160"/>
      </w:pPr>
      <w:r>
        <w:t xml:space="preserve">Если активна кнопка </w:t>
      </w:r>
      <w:r>
        <w:rPr>
          <w:b/>
          <w:bCs/>
        </w:rPr>
        <w:t>«Выгрузить»</w:t>
      </w:r>
      <w:r>
        <w:t xml:space="preserve"> (имеет синий цвет), то система находится в режиме ручной выгрузки отчетов. (</w:t>
      </w:r>
      <w:hyperlink w:anchor="cap_d94554ec-756c-411f-a641-da79ebc7632d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D609E0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EC4003" w14:textId="77777777" w:rsidR="00EE4219" w:rsidRDefault="00167843">
            <w:pPr>
              <w:spacing w:line="240" w:lineRule="auto"/>
              <w:jc w:val="center"/>
            </w:pPr>
            <w:bookmarkStart w:id="2093" w:name="cap_d94554ec-756c-411f-a641-da79ebc7632d"/>
            <w:bookmarkEnd w:id="2093"/>
            <w:r>
              <w:rPr>
                <w:noProof/>
              </w:rPr>
              <w:drawing>
                <wp:inline distT="0" distB="0" distL="0" distR="0" wp14:anchorId="07E2AC17" wp14:editId="1DF09492">
                  <wp:extent cx="2514600" cy="657225"/>
                  <wp:effectExtent l="0" t="0" r="0" b="0"/>
                  <wp:docPr id="2022" name="drex_module_44_3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2" name="drex_module_44_3_2_custom.png"/>
                          <pic:cNvPicPr/>
                        </pic:nvPicPr>
                        <pic:blipFill>
                          <a:blip r:embed="rId17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0FA18A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9ABAB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591C45F" w14:textId="47B84277" w:rsidR="00EE4219" w:rsidRDefault="00167843">
      <w:pPr>
        <w:spacing w:before="160" w:after="160"/>
      </w:pPr>
      <w:r>
        <w:t xml:space="preserve">Это значит, что при каждом формировании отчета нужно нажимать кнопку </w:t>
      </w:r>
      <w:r>
        <w:rPr>
          <w:b/>
          <w:bCs/>
        </w:rPr>
        <w:t>«Выгрузить»</w:t>
      </w:r>
      <w:r>
        <w:t xml:space="preserve"> в правом нижнем у</w:t>
      </w:r>
      <w:r>
        <w:t>глу экрана и сохранять сформированный отчет на компьютер. (</w:t>
      </w:r>
      <w:hyperlink w:anchor="cap_0587037e-3b46-40d6-8af8-ed89ac355d17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0B5A36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273F56" w14:textId="77777777" w:rsidR="00EE4219" w:rsidRDefault="00167843">
            <w:pPr>
              <w:spacing w:line="240" w:lineRule="auto"/>
              <w:jc w:val="center"/>
            </w:pPr>
            <w:bookmarkStart w:id="2094" w:name="cap_0587037e-3b46-40d6-8af8-ed89ac355d17"/>
            <w:bookmarkEnd w:id="2094"/>
            <w:r>
              <w:rPr>
                <w:noProof/>
              </w:rPr>
              <w:drawing>
                <wp:inline distT="0" distB="0" distL="0" distR="0" wp14:anchorId="318070F1" wp14:editId="2779A777">
                  <wp:extent cx="5667375" cy="2695575"/>
                  <wp:effectExtent l="0" t="0" r="0" b="0"/>
                  <wp:docPr id="2023" name="drex_module_44_3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3" name="drex_module_44_3_2_custom_2.png"/>
                          <pic:cNvPicPr/>
                        </pic:nvPicPr>
                        <pic:blipFill>
                          <a:blip r:embed="rId17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9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863F18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49919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D368CEE" w14:textId="02DAAFF8" w:rsidR="00EE4219" w:rsidRDefault="00167843">
      <w:pPr>
        <w:spacing w:before="160" w:after="160"/>
      </w:pPr>
      <w:r>
        <w:t xml:space="preserve">Если активна кнопка </w:t>
      </w:r>
      <w:r>
        <w:rPr>
          <w:b/>
          <w:bCs/>
        </w:rPr>
        <w:t>«Запланировать»</w:t>
      </w:r>
      <w:r>
        <w:t xml:space="preserve"> (имеет синий цвет), то система находится в режиме автоматической выгрузки отчетов. (</w:t>
      </w:r>
      <w:hyperlink w:anchor="cap_0a893ae9-206e-4d6c-866a-eda5e99400b3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BEA145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C97714" w14:textId="77777777" w:rsidR="00EE4219" w:rsidRDefault="00167843">
            <w:pPr>
              <w:spacing w:line="240" w:lineRule="auto"/>
              <w:jc w:val="center"/>
            </w:pPr>
            <w:bookmarkStart w:id="2095" w:name="cap_0a893ae9-206e-4d6c-866a-eda5e99400b3"/>
            <w:bookmarkEnd w:id="2095"/>
            <w:r>
              <w:rPr>
                <w:noProof/>
              </w:rPr>
              <w:drawing>
                <wp:inline distT="0" distB="0" distL="0" distR="0" wp14:anchorId="011A58E0" wp14:editId="6AD03847">
                  <wp:extent cx="2619375" cy="638175"/>
                  <wp:effectExtent l="0" t="0" r="0" b="0"/>
                  <wp:docPr id="2024" name="drex_module_44_3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4" name="drex_module_44_3_2_custom_3.png"/>
                          <pic:cNvPicPr/>
                        </pic:nvPicPr>
                        <pic:blipFill>
                          <a:blip r:embed="rId17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36E82B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1AC118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519AA8BC" w14:textId="1A9D5D51" w:rsidR="00EE4219" w:rsidRDefault="00167843">
      <w:pPr>
        <w:spacing w:before="160" w:after="160"/>
      </w:pPr>
      <w:r>
        <w:lastRenderedPageBreak/>
        <w:t>Это значит, что в каждом типе производства появляются дополнительные опции для автоматичес</w:t>
      </w:r>
      <w:r>
        <w:t>кой настройки выгрузки отчетов на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и настройки расписания выгрузки. (</w:t>
      </w:r>
      <w:hyperlink w:anchor="cap_1d8e7646-e0e9-42b6-b060-24a632ead9f1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612E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481BD9" w14:textId="77777777" w:rsidR="00EE4219" w:rsidRDefault="00167843">
            <w:pPr>
              <w:spacing w:line="240" w:lineRule="auto"/>
              <w:jc w:val="center"/>
            </w:pPr>
            <w:bookmarkStart w:id="2096" w:name="cap_1d8e7646-e0e9-42b6-b060-24a632ead9f1"/>
            <w:bookmarkEnd w:id="2096"/>
            <w:r>
              <w:rPr>
                <w:noProof/>
              </w:rPr>
              <w:drawing>
                <wp:inline distT="0" distB="0" distL="0" distR="0" wp14:anchorId="510BF0C2" wp14:editId="52201652">
                  <wp:extent cx="5667375" cy="1447800"/>
                  <wp:effectExtent l="0" t="0" r="0" b="0"/>
                  <wp:docPr id="2025" name="drex_module_44_3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5" name="drex_module_44_3_2_custom_4.png"/>
                          <pic:cNvPicPr/>
                        </pic:nvPicPr>
                        <pic:blipFill>
                          <a:blip r:embed="rId17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2072F6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4A2F58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78B1E2DF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5B597328" w14:textId="77777777" w:rsidR="00EE4219" w:rsidRDefault="00167843">
      <w:pPr>
        <w:spacing w:before="160" w:after="160"/>
        <w:ind w:firstLine="420"/>
      </w:pPr>
      <w:r>
        <w:t xml:space="preserve">В расписании автоматизации есть возможность следующей настройки: 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D3CD02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A39FF9" w14:textId="77777777" w:rsidR="00EE4219" w:rsidRDefault="00167843">
            <w:pPr>
              <w:spacing w:line="240" w:lineRule="auto"/>
              <w:jc w:val="center"/>
            </w:pPr>
            <w:bookmarkStart w:id="2097" w:name="cap_b77ef259-cbad-4158-8d39-d287fc033c80"/>
            <w:bookmarkEnd w:id="2097"/>
            <w:r>
              <w:rPr>
                <w:noProof/>
              </w:rPr>
              <w:drawing>
                <wp:inline distT="0" distB="0" distL="0" distR="0" wp14:anchorId="34052B72" wp14:editId="45607E38">
                  <wp:extent cx="3486150" cy="685800"/>
                  <wp:effectExtent l="0" t="0" r="0" b="0"/>
                  <wp:docPr id="2026" name="drex_module_44_3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" name="drex_module_44_3_2_custom_5.png"/>
                          <pic:cNvPicPr/>
                        </pic:nvPicPr>
                        <pic:blipFill>
                          <a:blip r:embed="rId17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615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C91121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0A2097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146F5F36" w14:textId="2211A3F4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Ежедневно с указанием времени (час, минута). (</w:t>
      </w:r>
      <w:hyperlink w:anchor="cap_35dd8fa9-7044-43cf-8e3e-8a8cde75d5a8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F4EA9A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A45B49" w14:textId="77777777" w:rsidR="00EE4219" w:rsidRDefault="00167843">
            <w:pPr>
              <w:spacing w:line="240" w:lineRule="auto"/>
              <w:jc w:val="center"/>
            </w:pPr>
            <w:bookmarkStart w:id="2098" w:name="cap_35dd8fa9-7044-43cf-8e3e-8a8cde75d5a8"/>
            <w:bookmarkEnd w:id="2098"/>
            <w:r>
              <w:rPr>
                <w:noProof/>
              </w:rPr>
              <w:drawing>
                <wp:inline distT="0" distB="0" distL="0" distR="0" wp14:anchorId="21D700F7" wp14:editId="504CB64E">
                  <wp:extent cx="3076575" cy="1447800"/>
                  <wp:effectExtent l="0" t="0" r="0" b="0"/>
                  <wp:docPr id="2027" name="drex_module_44_3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7" name="drex_module_44_3_2_custom_6.png"/>
                          <pic:cNvPicPr/>
                        </pic:nvPicPr>
                        <pic:blipFill>
                          <a:blip r:embed="rId17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3A4A5C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CE6279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1E77C93D" w14:textId="19CB829D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недели с указанием времени (час, минута). (</w:t>
      </w:r>
      <w:hyperlink w:anchor="cap_aaee5a35-e552-405f-8cdf-55a3b451809d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30E43C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6FE0C1" w14:textId="77777777" w:rsidR="00EE4219" w:rsidRDefault="00167843">
            <w:pPr>
              <w:spacing w:line="240" w:lineRule="auto"/>
              <w:jc w:val="center"/>
            </w:pPr>
            <w:bookmarkStart w:id="2099" w:name="cap_aaee5a35-e552-405f-8cdf-55a3b451809d"/>
            <w:bookmarkEnd w:id="2099"/>
            <w:r>
              <w:rPr>
                <w:noProof/>
              </w:rPr>
              <w:lastRenderedPageBreak/>
              <w:drawing>
                <wp:inline distT="0" distB="0" distL="0" distR="0" wp14:anchorId="29FABF7B" wp14:editId="13908FCD">
                  <wp:extent cx="2924175" cy="2857500"/>
                  <wp:effectExtent l="0" t="0" r="0" b="0"/>
                  <wp:docPr id="2028" name="drex_module_44_3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8" name="drex_module_44_3_2_custom_7.png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47CFDC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4ADFEA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3A21CAF6" w14:textId="2F5E72A4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Дни месяца с указанием времени (час, минута). (</w:t>
      </w:r>
      <w:hyperlink w:anchor="cap_e9ad4997-4584-41ae-9f6d-4022e7dd69f7">
        <w:r>
          <w:rPr>
            <w:i/>
            <w:iCs/>
          </w:rP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93A207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741443" w14:textId="77777777" w:rsidR="00EE4219" w:rsidRDefault="00167843">
            <w:pPr>
              <w:spacing w:line="240" w:lineRule="auto"/>
              <w:jc w:val="center"/>
            </w:pPr>
            <w:bookmarkStart w:id="2100" w:name="cap_e9ad4997-4584-41ae-9f6d-4022e7dd69f7"/>
            <w:bookmarkEnd w:id="2100"/>
            <w:r>
              <w:rPr>
                <w:noProof/>
              </w:rPr>
              <w:drawing>
                <wp:inline distT="0" distB="0" distL="0" distR="0" wp14:anchorId="2BE97534" wp14:editId="36421B8A">
                  <wp:extent cx="2714625" cy="2619375"/>
                  <wp:effectExtent l="0" t="0" r="0" b="0"/>
                  <wp:docPr id="2029" name="drex_module_44_3_2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9" name="drex_module_44_3_2_custom_8.png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625744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FC2BB4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05E9AF9E" w14:textId="77777777" w:rsidR="00EE4219" w:rsidRDefault="00EE4219">
      <w:pPr>
        <w:spacing w:before="160" w:after="160"/>
        <w:jc w:val="center"/>
        <w:rPr>
          <w:i/>
          <w:iCs/>
        </w:rPr>
      </w:pPr>
    </w:p>
    <w:p w14:paraId="7102F73E" w14:textId="77777777" w:rsidR="00EE4219" w:rsidRDefault="00167843">
      <w:pPr>
        <w:spacing w:before="160" w:after="160"/>
      </w:pPr>
      <w:r>
        <w:t>После настройки расписания нужно нажать кнопку «Сохранить».</w:t>
      </w:r>
    </w:p>
    <w:p w14:paraId="19D4043B" w14:textId="7ADF6776" w:rsidR="00EE4219" w:rsidRDefault="00167843">
      <w:pPr>
        <w:spacing w:before="160" w:after="160"/>
      </w:pP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получателя выбирается из списка зарегистрированных сотрудников компании. (</w:t>
      </w:r>
      <w:hyperlink w:anchor="cap_1061873a-4dd5-423a-881d-5576c3d6cf03">
        <w:r>
          <w:t>Рис.9</w:t>
        </w:r>
      </w:hyperlink>
      <w:r>
        <w:t>) и (</w:t>
      </w:r>
      <w:hyperlink w:anchor="cap_a6ff1a38-140d-4bd2-84ad-e20eeedfbf3a">
        <w:r>
          <w:t>Рис.10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FCFF7F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B304E7" w14:textId="77777777" w:rsidR="00EE4219" w:rsidRDefault="00167843">
            <w:pPr>
              <w:spacing w:line="240" w:lineRule="auto"/>
              <w:jc w:val="center"/>
            </w:pPr>
            <w:bookmarkStart w:id="2101" w:name="cap_1061873a-4dd5-423a-881d-5576c3d6cf03"/>
            <w:bookmarkEnd w:id="2101"/>
            <w:r>
              <w:rPr>
                <w:noProof/>
              </w:rPr>
              <w:lastRenderedPageBreak/>
              <w:drawing>
                <wp:inline distT="0" distB="0" distL="0" distR="0" wp14:anchorId="21275A32" wp14:editId="7DBBFA90">
                  <wp:extent cx="4114800" cy="857250"/>
                  <wp:effectExtent l="0" t="0" r="0" b="0"/>
                  <wp:docPr id="2030" name="drex_module_44_3_2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0" name="drex_module_44_3_2_custom_9.png"/>
                          <pic:cNvPicPr/>
                        </pic:nvPicPr>
                        <pic:blipFill>
                          <a:blip r:embed="rId17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7BC0E3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68CE39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777018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792B17" w14:textId="77777777" w:rsidR="00EE4219" w:rsidRDefault="00167843">
            <w:pPr>
              <w:spacing w:line="240" w:lineRule="auto"/>
              <w:jc w:val="center"/>
              <w:rPr>
                <w:i/>
                <w:iCs/>
              </w:rPr>
            </w:pPr>
            <w:bookmarkStart w:id="2102" w:name="cap_a6ff1a38-140d-4bd2-84ad-e20eeedfbf3a"/>
            <w:bookmarkEnd w:id="2102"/>
            <w:r>
              <w:rPr>
                <w:i/>
                <w:iCs/>
                <w:noProof/>
              </w:rPr>
              <w:drawing>
                <wp:inline distT="0" distB="0" distL="0" distR="0" wp14:anchorId="2F8874AD" wp14:editId="20F0EF2F">
                  <wp:extent cx="4067175" cy="2771775"/>
                  <wp:effectExtent l="0" t="0" r="0" b="0"/>
                  <wp:docPr id="2031" name="drex_module_44_3_2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1" name="drex_module_44_3_2_custom_10.png"/>
                          <pic:cNvPicPr/>
                        </pic:nvPicPr>
                        <pic:blipFill>
                          <a:blip r:embed="rId17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277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01C648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82484C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</w:p>
        </w:tc>
      </w:tr>
    </w:tbl>
    <w:p w14:paraId="2C4A4001" w14:textId="67910516" w:rsidR="00EE4219" w:rsidRDefault="00167843">
      <w:pPr>
        <w:spacing w:before="160" w:after="160"/>
      </w:pPr>
      <w:r>
        <w:t>Как добавить сотрудника компании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76268772-e2bd-4672-9613-03b5d9d1dd65">
        <w:r>
          <w:rPr>
            <w:u w:val="single"/>
          </w:rPr>
          <w:t>«Организации»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</w:p>
    <w:p w14:paraId="3786247B" w14:textId="417D1A7F" w:rsidR="00EE4219" w:rsidRDefault="00167843">
      <w:pPr>
        <w:spacing w:before="160" w:after="160"/>
      </w:pPr>
      <w:r>
        <w:t xml:space="preserve">После окончания настроек нужно нажать кнопку </w:t>
      </w:r>
      <w:r>
        <w:rPr>
          <w:b/>
          <w:bCs/>
        </w:rPr>
        <w:t>«Запланировать»</w:t>
      </w:r>
      <w:r>
        <w:t xml:space="preserve"> в правом нижнем углу экрана, настройки сохранятся, и </w:t>
      </w:r>
      <w:r>
        <w:t>автоматическая выгрузка начнется на следующий день в соответствии с выбранным расписанием. (</w:t>
      </w:r>
      <w:hyperlink w:anchor="cap_7484debe-ff94-487f-a472-d8fee345b7b1">
        <w: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4AA4E2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324C6A" w14:textId="77777777" w:rsidR="00EE4219" w:rsidRDefault="00167843">
            <w:pPr>
              <w:spacing w:line="240" w:lineRule="auto"/>
              <w:jc w:val="center"/>
            </w:pPr>
            <w:bookmarkStart w:id="2103" w:name="cap_7484debe-ff94-487f-a472-d8fee345b7b1"/>
            <w:bookmarkEnd w:id="2103"/>
            <w:r>
              <w:rPr>
                <w:noProof/>
              </w:rPr>
              <w:lastRenderedPageBreak/>
              <w:drawing>
                <wp:inline distT="0" distB="0" distL="0" distR="0" wp14:anchorId="5614ABD9" wp14:editId="72119280">
                  <wp:extent cx="5667375" cy="3667125"/>
                  <wp:effectExtent l="0" t="0" r="0" b="0"/>
                  <wp:docPr id="2032" name="drex_module_44_3_2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" name="drex_module_44_3_2_custom_11.png"/>
                          <pic:cNvPicPr/>
                        </pic:nvPicPr>
                        <pic:blipFill>
                          <a:blip r:embed="rId1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667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4CC5E9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853197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</w:p>
        </w:tc>
      </w:tr>
    </w:tbl>
    <w:p w14:paraId="0F56E1C4" w14:textId="77777777" w:rsidR="00EE4219" w:rsidRDefault="00167843">
      <w:r>
        <w:br w:type="page"/>
      </w:r>
    </w:p>
    <w:p w14:paraId="131FD42D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104" w:name="d05dd16a-6601-436f-8a69-3902defc7765"/>
      <w:bookmarkEnd w:id="2104"/>
      <w:r>
        <w:rPr>
          <w:b/>
          <w:bCs/>
          <w:sz w:val="32"/>
          <w:szCs w:val="32"/>
        </w:rPr>
        <w:lastRenderedPageBreak/>
        <w:t>Управление переменными</w:t>
      </w:r>
    </w:p>
    <w:p w14:paraId="471B9020" w14:textId="776E5D7D" w:rsidR="00EE4219" w:rsidRDefault="00167843">
      <w:pPr>
        <w:spacing w:before="160" w:after="160"/>
      </w:pPr>
      <w:r>
        <w:t>При выборе шаблона для формирования отчета в нижней части экрана окно с переменными, которые содержит выбранный шаблон. (</w:t>
      </w:r>
      <w:hyperlink w:anchor="cap_8b8be86d-a124-4105-96f5-f298f5993766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59062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74E3EF" w14:textId="77777777" w:rsidR="00EE4219" w:rsidRDefault="00167843">
            <w:pPr>
              <w:spacing w:line="240" w:lineRule="auto"/>
              <w:jc w:val="center"/>
            </w:pPr>
            <w:bookmarkStart w:id="2105" w:name="cap_8b8be86d-a124-4105-96f5-f298f5993766"/>
            <w:bookmarkEnd w:id="2105"/>
            <w:r>
              <w:rPr>
                <w:noProof/>
              </w:rPr>
              <w:drawing>
                <wp:inline distT="0" distB="0" distL="0" distR="0" wp14:anchorId="272E1D35" wp14:editId="2F233287">
                  <wp:extent cx="5667375" cy="2686050"/>
                  <wp:effectExtent l="0" t="0" r="0" b="0"/>
                  <wp:docPr id="2033" name="drex_module_44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3" name="drex_module_44_4_custom.png"/>
                          <pic:cNvPicPr/>
                        </pic:nvPicPr>
                        <pic:blipFill>
                          <a:blip r:embed="rId17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8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C8EAF7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44E57E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8EEB981" w14:textId="60057F11" w:rsidR="00EE4219" w:rsidRDefault="00167843">
      <w:pPr>
        <w:spacing w:before="160" w:after="160"/>
      </w:pPr>
      <w:r>
        <w:t>На основе переменных, предложенных в шаблоне можно формировать собственные отчеты (описано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046f019b-033f-4b69-bdad-af26df91754c">
        <w:r>
          <w:rPr>
            <w:u w:val="single"/>
          </w:rPr>
          <w:t>Конструктор отчетов</w:t>
        </w:r>
      </w:hyperlink>
      <w:r>
        <w:rPr>
          <w:rFonts w:ascii="Calibri" w:hAnsi="Calibri" w:cs="Calibri"/>
          <w:color w:val="000000"/>
        </w:rPr>
        <w:t xml:space="preserve"> </w:t>
      </w:r>
      <w:r>
        <w:t xml:space="preserve">данной инструкции), а также редактировать их название, порядок расположения </w:t>
      </w:r>
      <w:r>
        <w:t>в отчете и производить иные настройки.</w:t>
      </w:r>
    </w:p>
    <w:p w14:paraId="094F7012" w14:textId="77777777" w:rsidR="00EE4219" w:rsidRDefault="00167843">
      <w:pPr>
        <w:spacing w:before="160" w:after="160"/>
      </w:pPr>
      <w:r>
        <w:t>Рассмотрим их подробнее.</w:t>
      </w:r>
    </w:p>
    <w:p w14:paraId="478B0CB9" w14:textId="4DE8965A" w:rsidR="00EE4219" w:rsidRDefault="00167843">
      <w:pPr>
        <w:spacing w:before="160" w:after="160"/>
      </w:pPr>
      <w:r>
        <w:t>Окно переменных (</w:t>
      </w:r>
      <w:hyperlink w:anchor="cap_29e3b712-8500-498f-addc-c457d6e0814f">
        <w:r>
          <w:t>Рис.2</w:t>
        </w:r>
      </w:hyperlink>
      <w:r>
        <w:t>) содержит следующий функционал: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82A7F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73F929" w14:textId="77777777" w:rsidR="00EE4219" w:rsidRDefault="00167843">
            <w:pPr>
              <w:spacing w:line="240" w:lineRule="auto"/>
              <w:jc w:val="center"/>
            </w:pPr>
            <w:bookmarkStart w:id="2106" w:name="cap_29e3b712-8500-498f-addc-c457d6e0814f"/>
            <w:bookmarkEnd w:id="2106"/>
            <w:r>
              <w:rPr>
                <w:noProof/>
              </w:rPr>
              <w:drawing>
                <wp:inline distT="0" distB="0" distL="0" distR="0" wp14:anchorId="74562853" wp14:editId="2855FCB4">
                  <wp:extent cx="4476750" cy="2324100"/>
                  <wp:effectExtent l="0" t="0" r="0" b="0"/>
                  <wp:docPr id="2034" name="drex_module_44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" name="drex_module_44_4_custom_2.png"/>
                          <pic:cNvPicPr/>
                        </pic:nvPicPr>
                        <pic:blipFill>
                          <a:blip r:embed="rId17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0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54923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6CF08A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Рис.2 </w:t>
            </w:r>
          </w:p>
        </w:tc>
      </w:tr>
    </w:tbl>
    <w:p w14:paraId="2679DE5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Три горизонтальные черты (на скриншоте отмечено цифрой 1) – эта функция отвечает за изменение порядка переменных в шаблоне. Нужно кликнуть на иконку и, удерживая левую кнопку мыши, переместить переменную в необходимую строку.</w:t>
      </w:r>
    </w:p>
    <w:p w14:paraId="2C525BA3" w14:textId="6EDCD91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Иконка в виде «докум</w:t>
      </w:r>
      <w:r>
        <w:t>ента» (на скриншоте отмечено цифрой 2) отвечает за отображение дубликатов информации в отчете. По умолчанию активен режим отображения дубликатов. (</w:t>
      </w:r>
      <w:hyperlink w:anchor="cap_4fcaf646-ef2b-4234-820c-cbbe9e7f3e36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A0881C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923502" w14:textId="77777777" w:rsidR="00EE4219" w:rsidRDefault="00167843">
            <w:pPr>
              <w:spacing w:line="240" w:lineRule="auto"/>
              <w:jc w:val="center"/>
            </w:pPr>
            <w:bookmarkStart w:id="2107" w:name="cap_4fcaf646-ef2b-4234-820c-cbbe9e7f3e36"/>
            <w:bookmarkEnd w:id="2107"/>
            <w:r>
              <w:rPr>
                <w:noProof/>
              </w:rPr>
              <w:drawing>
                <wp:inline distT="0" distB="0" distL="0" distR="0" wp14:anchorId="05CC454F" wp14:editId="088B98DB">
                  <wp:extent cx="1581150" cy="742950"/>
                  <wp:effectExtent l="0" t="0" r="0" b="0"/>
                  <wp:docPr id="2035" name="drex_module_44_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5" name="drex_module_44_4_custom_3.png"/>
                          <pic:cNvPicPr/>
                        </pic:nvPicPr>
                        <pic:blipFill>
                          <a:blip r:embed="rId17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95A906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680A29" w14:textId="77777777" w:rsidR="00EE4219" w:rsidRDefault="00167843">
            <w:pPr>
              <w:spacing w:before="160" w:after="160"/>
              <w:ind w:left="360"/>
              <w:jc w:val="center"/>
            </w:pPr>
            <w:r>
              <w:t xml:space="preserve">Рис.3 </w:t>
            </w:r>
          </w:p>
        </w:tc>
      </w:tr>
    </w:tbl>
    <w:p w14:paraId="62627A29" w14:textId="2981B58E" w:rsidR="00EE4219" w:rsidRDefault="00167843">
      <w:pPr>
        <w:spacing w:before="160" w:after="160"/>
      </w:pPr>
      <w:r>
        <w:t>            При нажатии на иконку, режим отображения дубликатов будет отключен (</w:t>
      </w:r>
      <w:hyperlink w:anchor="cap_0163ff78-6edc-4b09-bda2-1dbed502d5ad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E7CF31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F56051" w14:textId="77777777" w:rsidR="00EE4219" w:rsidRDefault="00167843">
            <w:pPr>
              <w:spacing w:line="240" w:lineRule="auto"/>
              <w:jc w:val="center"/>
            </w:pPr>
            <w:bookmarkStart w:id="2108" w:name="cap_0163ff78-6edc-4b09-bda2-1dbed502d5ad"/>
            <w:bookmarkEnd w:id="2108"/>
            <w:r>
              <w:rPr>
                <w:noProof/>
              </w:rPr>
              <w:drawing>
                <wp:inline distT="0" distB="0" distL="0" distR="0" wp14:anchorId="6E73C307" wp14:editId="6A0DC998">
                  <wp:extent cx="1562100" cy="676275"/>
                  <wp:effectExtent l="0" t="0" r="0" b="0"/>
                  <wp:docPr id="2036" name="drex_module_44_4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6" name="drex_module_44_4_custom_4.png"/>
                          <pic:cNvPicPr/>
                        </pic:nvPicPr>
                        <pic:blipFill>
                          <a:blip r:embed="rId17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905993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85C5E4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46D2ACB7" w14:textId="701ECCD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Иконка в виде «кисти» (на скриншоте отмечено цифрой 3) отвечает за оформление выбранн</w:t>
      </w:r>
      <w:r>
        <w:t>ой колонки (</w:t>
      </w:r>
      <w:hyperlink w:anchor="cap_64d54af2-6b15-4711-8cdd-82d9ba1af914">
        <w:r>
          <w:t>Рис.5</w:t>
        </w:r>
      </w:hyperlink>
      <w:r>
        <w:t>). Если дополнительные параметры не выбраны, колонка будет отображена в стандартном стиле.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B2A797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38C000" w14:textId="77777777" w:rsidR="00EE4219" w:rsidRDefault="00167843">
            <w:pPr>
              <w:spacing w:line="240" w:lineRule="auto"/>
              <w:jc w:val="center"/>
            </w:pPr>
            <w:bookmarkStart w:id="2109" w:name="cap_64d54af2-6b15-4711-8cdd-82d9ba1af914"/>
            <w:bookmarkEnd w:id="2109"/>
            <w:r>
              <w:rPr>
                <w:noProof/>
              </w:rPr>
              <w:lastRenderedPageBreak/>
              <w:drawing>
                <wp:inline distT="0" distB="0" distL="0" distR="0" wp14:anchorId="2DFBB558" wp14:editId="2C68C4BD">
                  <wp:extent cx="4105275" cy="3324225"/>
                  <wp:effectExtent l="0" t="0" r="0" b="0"/>
                  <wp:docPr id="2037" name="drex_module_44_4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7" name="drex_module_44_4_custom_5.png"/>
                          <pic:cNvPicPr/>
                        </pic:nvPicPr>
                        <pic:blipFill>
                          <a:blip r:embed="rId17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332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71611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82D6A5" w14:textId="77777777" w:rsidR="00EE4219" w:rsidRDefault="00167843">
            <w:pPr>
              <w:spacing w:before="160" w:after="160"/>
              <w:ind w:left="360"/>
              <w:jc w:val="center"/>
            </w:pPr>
            <w:r>
              <w:t xml:space="preserve">Рис.5 </w:t>
            </w:r>
          </w:p>
        </w:tc>
      </w:tr>
    </w:tbl>
    <w:p w14:paraId="05A59CF3" w14:textId="77777777" w:rsidR="00EE4219" w:rsidRDefault="00167843">
      <w:pPr>
        <w:spacing w:before="160" w:after="160"/>
        <w:ind w:left="705"/>
      </w:pPr>
      <w:r>
        <w:t>При нажатии на кнопку появится окно дополнительной настройки, содержащее следующие параметры:</w:t>
      </w:r>
    </w:p>
    <w:p w14:paraId="3D82CC9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Цвет фона заголовка – нажав на кнопку выбора цвета, можно выбрать фон заголовка</w:t>
      </w:r>
    </w:p>
    <w:p w14:paraId="5DEFFDDF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Высота шапки – произвольное значение.</w:t>
      </w:r>
    </w:p>
    <w:p w14:paraId="5AEB2A4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Ширина колонки – произвольное значение.</w:t>
      </w:r>
    </w:p>
    <w:p w14:paraId="0AC0DC14" w14:textId="77777777" w:rsidR="00EE4219" w:rsidRDefault="00167843">
      <w:pPr>
        <w:spacing w:before="160" w:after="160"/>
        <w:ind w:left="1440"/>
      </w:pPr>
      <w:r>
        <w:t>Для</w:t>
      </w:r>
      <w:r>
        <w:rPr>
          <w:rFonts w:ascii="Calibri" w:hAnsi="Calibri" w:cs="Calibri"/>
          <w:color w:val="000000"/>
        </w:rPr>
        <w:t xml:space="preserve"> </w:t>
      </w:r>
      <w:r>
        <w:t>excel</w:t>
      </w:r>
      <w:r>
        <w:rPr>
          <w:rFonts w:ascii="Calibri" w:hAnsi="Calibri" w:cs="Calibri"/>
          <w:color w:val="000000"/>
        </w:rPr>
        <w:t xml:space="preserve"> </w:t>
      </w:r>
      <w:r>
        <w:t>ширина и высота столбца измеряются в символах. По умолчанию ширина столбца в Excel равна 8,43 символа.</w:t>
      </w:r>
    </w:p>
    <w:p w14:paraId="23C7A44A" w14:textId="68A56683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Стиль шрифта – выбор из выпадающего списка стиля шрифта (</w:t>
      </w:r>
      <w:hyperlink w:anchor="cap_6cf45111-a0ba-4027-8ecc-bbedc35cd4b3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3DF11F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F66720" w14:textId="77777777" w:rsidR="00EE4219" w:rsidRDefault="00167843">
            <w:pPr>
              <w:spacing w:line="240" w:lineRule="auto"/>
              <w:jc w:val="center"/>
            </w:pPr>
            <w:bookmarkStart w:id="2110" w:name="cap_6cf45111-a0ba-4027-8ecc-bbedc35cd4b3"/>
            <w:bookmarkEnd w:id="2110"/>
            <w:r>
              <w:rPr>
                <w:noProof/>
              </w:rPr>
              <w:drawing>
                <wp:inline distT="0" distB="0" distL="0" distR="0" wp14:anchorId="4A506359" wp14:editId="09001B43">
                  <wp:extent cx="3867150" cy="1171575"/>
                  <wp:effectExtent l="0" t="0" r="0" b="0"/>
                  <wp:docPr id="2038" name="drex_module_44_4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8" name="drex_module_44_4_custom_6.png"/>
                          <pic:cNvPicPr/>
                        </pic:nvPicPr>
                        <pic:blipFill>
                          <a:blip r:embed="rId17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150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8699B2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C0F451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2670C9F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Размер шрифта – выбор размера шрифта из выпадающего списка.</w:t>
      </w:r>
    </w:p>
    <w:p w14:paraId="5001743B" w14:textId="2C5AAD19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Выравнивание - выбор типа выравнивания из выпадающего списка. (</w:t>
      </w:r>
      <w:hyperlink w:anchor="cap_ec84668d-52e8-407a-8201-721e4aef6ebd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96E56F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D4D14D" w14:textId="77777777" w:rsidR="00EE4219" w:rsidRDefault="00167843">
            <w:pPr>
              <w:spacing w:line="240" w:lineRule="auto"/>
              <w:jc w:val="center"/>
            </w:pPr>
            <w:bookmarkStart w:id="2111" w:name="cap_ec84668d-52e8-407a-8201-721e4aef6ebd"/>
            <w:bookmarkEnd w:id="2111"/>
            <w:r>
              <w:rPr>
                <w:noProof/>
              </w:rPr>
              <w:drawing>
                <wp:inline distT="0" distB="0" distL="0" distR="0" wp14:anchorId="64228938" wp14:editId="1BF705CF">
                  <wp:extent cx="3914775" cy="1057275"/>
                  <wp:effectExtent l="0" t="0" r="0" b="0"/>
                  <wp:docPr id="2039" name="drex_module_44_4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" name="drex_module_44_4_custom_7.png"/>
                          <pic:cNvPicPr/>
                        </pic:nvPicPr>
                        <pic:blipFill>
                          <a:blip r:embed="rId1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477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CD97B3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0AC2A1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6E590049" w14:textId="77777777" w:rsidR="00EE4219" w:rsidRDefault="00167843">
      <w:pPr>
        <w:spacing w:before="160" w:after="160"/>
        <w:ind w:firstLine="705"/>
      </w:pPr>
      <w:r>
        <w:t>По окончании настроек нажать кнопку «Сохранить».</w:t>
      </w:r>
    </w:p>
    <w:p w14:paraId="676CF4EA" w14:textId="2DAF5513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Иконка в виде «карандаша» (на скриншоте отмечено цифрой 4) отвечает за редактирование названия колонки. (</w:t>
      </w:r>
      <w:hyperlink w:anchor="cap_898c9b3e-4e85-4876-bb63-8df74b69f343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E872CE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FCB3B6" w14:textId="77777777" w:rsidR="00EE4219" w:rsidRDefault="00167843">
            <w:pPr>
              <w:spacing w:line="240" w:lineRule="auto"/>
              <w:jc w:val="center"/>
            </w:pPr>
            <w:bookmarkStart w:id="2112" w:name="cap_898c9b3e-4e85-4876-bb63-8df74b69f343"/>
            <w:bookmarkEnd w:id="2112"/>
            <w:r>
              <w:rPr>
                <w:noProof/>
              </w:rPr>
              <w:drawing>
                <wp:inline distT="0" distB="0" distL="0" distR="0" wp14:anchorId="6EA68F38" wp14:editId="06D139F4">
                  <wp:extent cx="3371850" cy="1162050"/>
                  <wp:effectExtent l="0" t="0" r="0" b="0"/>
                  <wp:docPr id="2040" name="drex_module_44_4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0" name="drex_module_44_4_custom_8.png"/>
                          <pic:cNvPicPr/>
                        </pic:nvPicPr>
                        <pic:blipFill>
                          <a:blip r:embed="rId17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18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73AB19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D16C76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11BC2668" w14:textId="77777777" w:rsidR="00EE4219" w:rsidRDefault="00167843">
      <w:pPr>
        <w:spacing w:before="160" w:after="160"/>
        <w:ind w:left="705"/>
      </w:pPr>
      <w:r>
        <w:t xml:space="preserve">В поле «Имя колонки» можно ввести любое нужное вам название выбранной </w:t>
      </w:r>
      <w:r>
        <w:t>колонки.</w:t>
      </w:r>
    </w:p>
    <w:p w14:paraId="7A1A25D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Иконка в виде «Х» » (на скриншоте отмечено цифрой 5) – удаление выбранной колонки.</w:t>
      </w:r>
    </w:p>
    <w:p w14:paraId="582B976E" w14:textId="3A5F8E33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Рядом с каждой переменной есть подсказка (</w:t>
      </w:r>
      <w:hyperlink w:anchor="cap_004f8b81-b1ca-4e4e-a624-5e08f3967bc3">
        <w:r>
          <w:t>Рис.9</w:t>
        </w:r>
      </w:hyperlink>
      <w:r>
        <w:t>). При наведении курсора на иконку</w:t>
      </w:r>
      <w:r>
        <w:t xml:space="preserve"> возникнет всплывающее окно, демонстрирующее, в каком формате должны быть представлены данные.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165374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5D3273" w14:textId="77777777" w:rsidR="00EE4219" w:rsidRDefault="00167843">
            <w:pPr>
              <w:spacing w:line="240" w:lineRule="auto"/>
              <w:jc w:val="center"/>
            </w:pPr>
            <w:bookmarkStart w:id="2113" w:name="cap_004f8b81-b1ca-4e4e-a624-5e08f3967bc3"/>
            <w:bookmarkEnd w:id="2113"/>
            <w:r>
              <w:rPr>
                <w:noProof/>
              </w:rPr>
              <w:lastRenderedPageBreak/>
              <w:drawing>
                <wp:inline distT="0" distB="0" distL="0" distR="0" wp14:anchorId="23A8FA9E" wp14:editId="24A342FC">
                  <wp:extent cx="4838700" cy="2162175"/>
                  <wp:effectExtent l="0" t="0" r="0" b="0"/>
                  <wp:docPr id="2041" name="drex_module_44_4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1" name="drex_module_44_4_custom_9.png"/>
                          <pic:cNvPicPr/>
                        </pic:nvPicPr>
                        <pic:blipFill>
                          <a:blip r:embed="rId18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0" cy="21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AA53C1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07506E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3FFE232F" w14:textId="7EDEFB43" w:rsidR="00EE4219" w:rsidRDefault="00167843">
      <w:pPr>
        <w:spacing w:before="160" w:after="160"/>
      </w:pPr>
      <w:r>
        <w:t>В шаблон можно добавить и другие нужные вам переменные. Этот процесс рассмотрен в разделе</w:t>
      </w:r>
      <w:r>
        <w:rPr>
          <w:rFonts w:ascii="Calibri" w:hAnsi="Calibri" w:cs="Calibri"/>
          <w:color w:val="000000"/>
        </w:rPr>
        <w:t xml:space="preserve"> </w:t>
      </w:r>
      <w:hyperlink w:anchor="046f019b-033f-4b69-bdad-af26df91754c">
        <w:r>
          <w:rPr>
            <w:u w:val="single"/>
          </w:rPr>
          <w:t>Конструктор отчетов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p w14:paraId="139885BD" w14:textId="77777777" w:rsidR="00EE4219" w:rsidRDefault="00167843">
      <w:pPr>
        <w:spacing w:before="160" w:after="160"/>
      </w:pPr>
      <w:r>
        <w:t> </w:t>
      </w:r>
    </w:p>
    <w:p w14:paraId="5D4F57F5" w14:textId="77777777" w:rsidR="00EE4219" w:rsidRDefault="00167843">
      <w:pPr>
        <w:spacing w:before="160" w:after="160"/>
      </w:pPr>
      <w:r>
        <w:br w:type="page"/>
      </w:r>
    </w:p>
    <w:p w14:paraId="47EE49F7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2114" w:name="01182585-4f22-4377-8855-a88f73bbb976"/>
      <w:bookmarkEnd w:id="2114"/>
      <w:r>
        <w:rPr>
          <w:b/>
          <w:bCs/>
          <w:sz w:val="36"/>
          <w:szCs w:val="36"/>
        </w:rPr>
        <w:lastRenderedPageBreak/>
        <w:t>Создание отчета (стандартный шаблон)</w:t>
      </w:r>
    </w:p>
    <w:p w14:paraId="1B985B27" w14:textId="77777777" w:rsidR="00EE4219" w:rsidRDefault="00167843">
      <w:pPr>
        <w:spacing w:before="160" w:after="160"/>
      </w:pPr>
      <w:r>
        <w:t>В этом разделе подробно рассмотрим создание отчетов при помощи встроенных в систему шаблонов для каждого типа производства.</w:t>
      </w:r>
    </w:p>
    <w:p w14:paraId="3EEDB984" w14:textId="77777777" w:rsidR="00EE4219" w:rsidRDefault="00167843">
      <w:pPr>
        <w:spacing w:before="160" w:after="160"/>
      </w:pPr>
      <w:r>
        <w:t>Общий алгоритм работы с шаблонами следующий:</w:t>
      </w:r>
    </w:p>
    <w:p w14:paraId="40F2C855" w14:textId="77777777" w:rsidR="00EE4219" w:rsidRDefault="00167843">
      <w:pPr>
        <w:spacing w:before="160" w:after="160"/>
      </w:pPr>
      <w:r>
        <w:t>В системе существуют взаимосвязанные понятия – Тип</w:t>
      </w:r>
      <w:r>
        <w:t xml:space="preserve"> шаблона и Шаблон.</w:t>
      </w:r>
    </w:p>
    <w:p w14:paraId="3CFC346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 шаблона</w:t>
      </w:r>
      <w:r>
        <w:rPr>
          <w:rFonts w:ascii="Calibri" w:hAnsi="Calibri" w:cs="Calibri"/>
          <w:color w:val="000000"/>
        </w:rPr>
        <w:t xml:space="preserve"> </w:t>
      </w:r>
      <w:r>
        <w:t>– классификатор шаблонов отчетов. Группирует шаблоны по видам действий в системе.  Каждый тип шаблона может содержать группу шаблонов.</w:t>
      </w:r>
    </w:p>
    <w:p w14:paraId="32723C5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Шаблон</w:t>
      </w:r>
      <w:r>
        <w:rPr>
          <w:rFonts w:ascii="Calibri" w:hAnsi="Calibri" w:cs="Calibri"/>
          <w:color w:val="000000"/>
        </w:rPr>
        <w:t xml:space="preserve"> </w:t>
      </w:r>
      <w:r>
        <w:t>– гибкий инструмент, содержащий набор данных по выбранным парам</w:t>
      </w:r>
      <w:r>
        <w:t>етрам. Данные в шаблон загружаются посредством переменных. В стандартных шаблонах предлагается уже готовый набор переменных, который можно редактировать и создавать свои собственные шаблоны как на основе уже предложенных переменных, так и с нуля.</w:t>
      </w:r>
    </w:p>
    <w:p w14:paraId="63828E6E" w14:textId="4B5A3725" w:rsidR="00EE4219" w:rsidRDefault="00167843">
      <w:pPr>
        <w:spacing w:before="160" w:after="160"/>
        <w:ind w:left="360"/>
        <w:rPr>
          <w:i/>
          <w:iCs/>
        </w:rPr>
      </w:pPr>
      <w:r>
        <w:rPr>
          <w:i/>
          <w:iCs/>
        </w:rPr>
        <w:t>Пример: т</w:t>
      </w:r>
      <w:r>
        <w:rPr>
          <w:i/>
          <w:iCs/>
        </w:rPr>
        <w:t>ипу шаблона «Обогащение» соответствует группа шаблонов, относящихся к обогащению должников и имеющие разные параметры (</w:t>
      </w:r>
      <w:hyperlink w:anchor="cap_cc0642bc-dfb4-4a4e-8c38-cb56cadef672">
        <w:r>
          <w:t>Рис.1</w:t>
        </w:r>
      </w:hyperlink>
      <w:r>
        <w:rPr>
          <w:i/>
          <w:iCs/>
        </w:rP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7CB71F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29EF937" w14:textId="77777777" w:rsidR="00EE4219" w:rsidRDefault="00167843">
            <w:pPr>
              <w:spacing w:line="240" w:lineRule="auto"/>
              <w:jc w:val="center"/>
              <w:rPr>
                <w:i/>
                <w:iCs/>
              </w:rPr>
            </w:pPr>
            <w:bookmarkStart w:id="2115" w:name="cap_cc0642bc-dfb4-4a4e-8c38-cb56cadef672"/>
            <w:bookmarkEnd w:id="2115"/>
            <w:r>
              <w:rPr>
                <w:i/>
                <w:iCs/>
                <w:noProof/>
              </w:rPr>
              <w:drawing>
                <wp:inline distT="0" distB="0" distL="0" distR="0" wp14:anchorId="264D913E" wp14:editId="08C9CD3F">
                  <wp:extent cx="3676650" cy="2333625"/>
                  <wp:effectExtent l="0" t="0" r="0" b="0"/>
                  <wp:docPr id="2042" name="drex_module_4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2" name="drex_module_45_custom.png"/>
                          <pic:cNvPicPr/>
                        </pic:nvPicPr>
                        <pic:blipFill>
                          <a:blip r:embed="rId18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650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FD312E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E11442" w14:textId="77777777" w:rsidR="00EE4219" w:rsidRDefault="00167843">
            <w:pPr>
              <w:spacing w:before="160" w:after="160"/>
              <w:ind w:left="360"/>
              <w:jc w:val="center"/>
            </w:pPr>
            <w:r>
              <w:t xml:space="preserve">Рис.1 </w:t>
            </w:r>
          </w:p>
        </w:tc>
      </w:tr>
    </w:tbl>
    <w:p w14:paraId="0F88E31D" w14:textId="5F025F61" w:rsidR="00EE4219" w:rsidRDefault="00167843">
      <w:pPr>
        <w:spacing w:before="160" w:after="160"/>
        <w:ind w:left="360"/>
      </w:pPr>
      <w:r>
        <w:t>Для максимальной гибкости создания отчетов в системе предусмотрен механизм создания пользовательских шаблонов. Этот этап будет рассмотрен в разделе</w:t>
      </w:r>
      <w:r>
        <w:rPr>
          <w:rFonts w:ascii="Calibri" w:hAnsi="Calibri" w:cs="Calibri"/>
          <w:color w:val="000000"/>
        </w:rPr>
        <w:t xml:space="preserve"> </w:t>
      </w:r>
      <w:hyperlink w:anchor="046f019b-033f-4b69-bdad-af26df91754c">
        <w:r>
          <w:rPr>
            <w:u w:val="single"/>
          </w:rPr>
          <w:t>Конструктор отчетов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  <w:r>
        <w:br w:type="page"/>
      </w:r>
    </w:p>
    <w:p w14:paraId="117D9632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2116" w:name="36c80dd4-7af1-47e2-8b04-5ca95c59fee7"/>
      <w:bookmarkEnd w:id="2116"/>
      <w:r>
        <w:rPr>
          <w:b/>
          <w:bCs/>
          <w:sz w:val="36"/>
          <w:szCs w:val="36"/>
        </w:rPr>
        <w:lastRenderedPageBreak/>
        <w:t>Досудебно</w:t>
      </w:r>
      <w:r>
        <w:rPr>
          <w:b/>
          <w:bCs/>
          <w:sz w:val="36"/>
          <w:szCs w:val="36"/>
        </w:rPr>
        <w:t>е производство</w:t>
      </w:r>
    </w:p>
    <w:p w14:paraId="19F7BAA8" w14:textId="7911FD60" w:rsidR="00EE4219" w:rsidRDefault="00167843">
      <w:pPr>
        <w:spacing w:before="160" w:after="160"/>
      </w:pPr>
      <w:r>
        <w:t xml:space="preserve">Чтобы создать отчет в разделе </w:t>
      </w:r>
      <w:r>
        <w:rPr>
          <w:b/>
          <w:bCs/>
        </w:rPr>
        <w:t>«Досудебное производство»</w:t>
      </w:r>
      <w:r>
        <w:t xml:space="preserve"> нужно выбрать тип шаблона, шаблон, настроить фильтры (при необходимости).  (</w:t>
      </w:r>
      <w:hyperlink w:anchor="cap_0e35ca7b-9cba-4edd-b134-7728895656b7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7C456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C0853D" w14:textId="77777777" w:rsidR="00EE4219" w:rsidRDefault="00167843">
            <w:pPr>
              <w:spacing w:line="240" w:lineRule="auto"/>
              <w:jc w:val="center"/>
            </w:pPr>
            <w:bookmarkStart w:id="2117" w:name="cap_0e35ca7b-9cba-4edd-b134-7728895656b7"/>
            <w:bookmarkEnd w:id="2117"/>
            <w:r>
              <w:rPr>
                <w:noProof/>
              </w:rPr>
              <w:drawing>
                <wp:inline distT="0" distB="0" distL="0" distR="0" wp14:anchorId="40D39592" wp14:editId="101DD7E9">
                  <wp:extent cx="5667375" cy="2667000"/>
                  <wp:effectExtent l="0" t="0" r="0" b="0"/>
                  <wp:docPr id="2043" name="drex_module_45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3" name="drex_module_45_1_custom.png"/>
                          <pic:cNvPicPr/>
                        </pic:nvPicPr>
                        <pic:blipFill>
                          <a:blip r:embed="rId18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0115AD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39D79C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Главный экран раздела "Досудебное производство"</w:t>
            </w:r>
          </w:p>
        </w:tc>
      </w:tr>
    </w:tbl>
    <w:p w14:paraId="64D66B14" w14:textId="77777777" w:rsidR="00EE4219" w:rsidRDefault="00167843">
      <w:r>
        <w:br w:type="page"/>
      </w:r>
    </w:p>
    <w:p w14:paraId="10D6C60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18" w:name="1b502a08-f289-4628-a67a-183ea2e334a0"/>
      <w:bookmarkEnd w:id="2118"/>
      <w:r>
        <w:rPr>
          <w:b/>
          <w:bCs/>
          <w:sz w:val="28"/>
          <w:szCs w:val="28"/>
        </w:rPr>
        <w:lastRenderedPageBreak/>
        <w:t>Типы стандартных шаблонов</w:t>
      </w:r>
    </w:p>
    <w:p w14:paraId="1A785D6E" w14:textId="423256B8" w:rsidR="00EE4219" w:rsidRDefault="00167843">
      <w:pPr>
        <w:spacing w:before="160" w:after="160"/>
      </w:pPr>
      <w:r>
        <w:t>Система предлагает следующие типы стандартных шаблонов: (</w:t>
      </w:r>
      <w:hyperlink w:anchor="cap_e119184b-4f04-4a82-b0b8-56315a750290">
        <w:r>
          <w:t>Рис.1</w:t>
        </w:r>
      </w:hyperlink>
      <w:r>
        <w:t>)</w:t>
      </w:r>
    </w:p>
    <w:p w14:paraId="16A4F8B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СМС</w:t>
      </w:r>
    </w:p>
    <w:p w14:paraId="51E731D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Голосовые уведомления</w:t>
      </w:r>
    </w:p>
    <w:p w14:paraId="2D6FF46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Email уведомления</w:t>
      </w:r>
    </w:p>
    <w:p w14:paraId="3AFED69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Стандартный</w:t>
      </w:r>
    </w:p>
    <w:p w14:paraId="5D7B8F9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Банкротство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4D4BC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414051" w14:textId="77777777" w:rsidR="00EE4219" w:rsidRDefault="00167843">
            <w:pPr>
              <w:spacing w:line="240" w:lineRule="auto"/>
              <w:jc w:val="center"/>
            </w:pPr>
            <w:bookmarkStart w:id="2119" w:name="cap_e119184b-4f04-4a82-b0b8-56315a750290"/>
            <w:bookmarkEnd w:id="2119"/>
            <w:r>
              <w:rPr>
                <w:noProof/>
              </w:rPr>
              <w:drawing>
                <wp:inline distT="0" distB="0" distL="0" distR="0" wp14:anchorId="63F0BF43" wp14:editId="25E66155">
                  <wp:extent cx="2895600" cy="2428875"/>
                  <wp:effectExtent l="0" t="0" r="0" b="0"/>
                  <wp:docPr id="2044" name="drex_module_45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4" name="drex_module_45_1_1_custom.png"/>
                          <pic:cNvPicPr/>
                        </pic:nvPicPr>
                        <pic:blipFill>
                          <a:blip r:embed="rId18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CD1A0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61D24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06D5557" w14:textId="77777777" w:rsidR="00EE4219" w:rsidRDefault="00167843">
      <w:pPr>
        <w:spacing w:before="160" w:after="160"/>
      </w:pPr>
      <w:r>
        <w:t>Таблица соответствия шаблонов типам шаблонов:</w:t>
      </w:r>
    </w:p>
    <w:tbl>
      <w:tblPr>
        <w:tblStyle w:val="a4"/>
        <w:tblW w:w="9795" w:type="dxa"/>
        <w:jc w:val="center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4890"/>
        <w:gridCol w:w="4905"/>
      </w:tblGrid>
      <w:tr w:rsidR="00EE4219" w14:paraId="5C7F322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6FC4A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СМС</w:t>
            </w:r>
          </w:p>
        </w:tc>
        <w:tc>
          <w:tcPr>
            <w:tcW w:w="4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D8BAB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Шаблон по умолчанию</w:t>
            </w:r>
          </w:p>
        </w:tc>
      </w:tr>
      <w:tr w:rsidR="00EE4219" w14:paraId="045A0D5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B2F262" w14:textId="77777777" w:rsidR="00EE4219" w:rsidRDefault="00EE4219"/>
        </w:tc>
        <w:tc>
          <w:tcPr>
            <w:tcW w:w="490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A095DA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Статусы</w:t>
            </w:r>
          </w:p>
        </w:tc>
      </w:tr>
      <w:tr w:rsidR="00EE4219" w14:paraId="3549349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BF3F6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Голосовые уведомления</w:t>
            </w:r>
          </w:p>
        </w:tc>
        <w:tc>
          <w:tcPr>
            <w:tcW w:w="4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F099C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Шаблон по умолчанию</w:t>
            </w:r>
          </w:p>
        </w:tc>
      </w:tr>
      <w:tr w:rsidR="00EE4219" w14:paraId="7604F40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72C2D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Email уведомления</w:t>
            </w:r>
          </w:p>
        </w:tc>
        <w:tc>
          <w:tcPr>
            <w:tcW w:w="4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A9B15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Шаблон по умолчанию</w:t>
            </w:r>
          </w:p>
        </w:tc>
      </w:tr>
      <w:tr w:rsidR="00EE4219" w14:paraId="15D1BA6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137F5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Стандартный</w:t>
            </w:r>
          </w:p>
        </w:tc>
        <w:tc>
          <w:tcPr>
            <w:tcW w:w="4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085C8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Шаблон по умолчанию</w:t>
            </w:r>
          </w:p>
        </w:tc>
      </w:tr>
      <w:tr w:rsidR="00EE4219" w14:paraId="6D08DF2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E8A65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Банкротство</w:t>
            </w:r>
          </w:p>
        </w:tc>
        <w:tc>
          <w:tcPr>
            <w:tcW w:w="4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42F6F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Банкротство</w:t>
            </w:r>
          </w:p>
        </w:tc>
      </w:tr>
    </w:tbl>
    <w:p w14:paraId="0866E12C" w14:textId="77777777" w:rsidR="00EE4219" w:rsidRDefault="00167843">
      <w:pPr>
        <w:spacing w:before="160" w:after="160"/>
      </w:pPr>
      <w:r>
        <w:t> </w:t>
      </w:r>
    </w:p>
    <w:p w14:paraId="6DD91964" w14:textId="77777777" w:rsidR="00EE4219" w:rsidRDefault="00167843">
      <w:pPr>
        <w:spacing w:before="160" w:after="160"/>
      </w:pPr>
      <w:r>
        <w:t>Каждый тип шаблона содержит индивидуальный набор переменных.</w:t>
      </w:r>
    </w:p>
    <w:p w14:paraId="3CB00B50" w14:textId="77777777" w:rsidR="00EE4219" w:rsidRDefault="00167843">
      <w:pPr>
        <w:spacing w:before="160" w:after="160"/>
      </w:pPr>
      <w:r>
        <w:t>Рассмотрим их подробнее.</w:t>
      </w:r>
      <w:r>
        <w:br w:type="page"/>
      </w:r>
    </w:p>
    <w:p w14:paraId="48AECAD0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bookmarkStart w:id="2120" w:name="a4b0c4f0-96d7-4db7-ab7f-6fbb48138478"/>
      <w:bookmarkEnd w:id="2120"/>
      <w:r>
        <w:rPr>
          <w:b/>
          <w:bCs/>
          <w:sz w:val="26"/>
          <w:szCs w:val="26"/>
        </w:rPr>
        <w:lastRenderedPageBreak/>
        <w:t>СМС</w:t>
      </w:r>
    </w:p>
    <w:p w14:paraId="74A763BA" w14:textId="20359AA6" w:rsidR="00EE4219" w:rsidRDefault="00167843">
      <w:pPr>
        <w:spacing w:before="160" w:after="160"/>
      </w:pPr>
      <w:r>
        <w:t xml:space="preserve">При выборе типа шаблона </w:t>
      </w:r>
      <w:r>
        <w:rPr>
          <w:b/>
          <w:bCs/>
        </w:rPr>
        <w:t>«СМС»</w:t>
      </w:r>
      <w:r>
        <w:t xml:space="preserve"> система предлагает два стандартных шаблона (</w:t>
      </w:r>
      <w:hyperlink w:anchor="cap_c09a330b-680b-446c-8333-440a39b4215c">
        <w:r>
          <w:t>Рис.1</w:t>
        </w:r>
      </w:hyperlink>
      <w:r>
        <w:t>)</w:t>
      </w:r>
    </w:p>
    <w:p w14:paraId="54A9D26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Шаблон по умолчанию</w:t>
      </w:r>
    </w:p>
    <w:p w14:paraId="11FA832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Статусы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9775B9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873E8C" w14:textId="77777777" w:rsidR="00EE4219" w:rsidRDefault="00167843">
            <w:pPr>
              <w:spacing w:line="240" w:lineRule="auto"/>
              <w:jc w:val="center"/>
            </w:pPr>
            <w:bookmarkStart w:id="2121" w:name="cap_c09a330b-680b-446c-8333-440a39b4215c"/>
            <w:bookmarkEnd w:id="2121"/>
            <w:r>
              <w:rPr>
                <w:noProof/>
              </w:rPr>
              <w:drawing>
                <wp:inline distT="0" distB="0" distL="0" distR="0" wp14:anchorId="1230B440" wp14:editId="717FC1D4">
                  <wp:extent cx="3971925" cy="1428750"/>
                  <wp:effectExtent l="0" t="0" r="0" b="0"/>
                  <wp:docPr id="2045" name="drex_module_45_1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5" name="drex_module_45_1_1_1_custom.png"/>
                          <pic:cNvPicPr/>
                        </pic:nvPicPr>
                        <pic:blipFill>
                          <a:blip r:embed="rId18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925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85AE11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01D52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17A9B88" w14:textId="77777777" w:rsidR="00EE4219" w:rsidRDefault="00167843">
      <w:r>
        <w:br w:type="page"/>
      </w:r>
    </w:p>
    <w:p w14:paraId="47AD784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22" w:name="1172837f-8f0f-4abd-8859-995b05b288f7"/>
      <w:bookmarkEnd w:id="2122"/>
      <w:r>
        <w:rPr>
          <w:b/>
          <w:bCs/>
        </w:rPr>
        <w:lastRenderedPageBreak/>
        <w:t>Шаблон по умолчанию</w:t>
      </w:r>
    </w:p>
    <w:p w14:paraId="64EB8398" w14:textId="437AA8EC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Шаблон по умолчанию</w:t>
      </w:r>
      <w:r>
        <w:rPr>
          <w:rFonts w:ascii="Calibri" w:hAnsi="Calibri" w:cs="Calibri"/>
          <w:color w:val="000000"/>
        </w:rPr>
        <w:t xml:space="preserve"> </w:t>
      </w:r>
      <w:r>
        <w:t>содержит переменные, отображаемые в нижней части экрана: (</w:t>
      </w:r>
      <w:hyperlink w:anchor="cap_aacbca13-a01a-42ab-a3af-2986456b59c2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EF3F62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245595" w14:textId="77777777" w:rsidR="00EE4219" w:rsidRDefault="00167843">
            <w:pPr>
              <w:spacing w:line="240" w:lineRule="auto"/>
              <w:jc w:val="center"/>
            </w:pPr>
            <w:bookmarkStart w:id="2123" w:name="cap_aacbca13-a01a-42ab-a3af-2986456b59c2"/>
            <w:bookmarkEnd w:id="2123"/>
            <w:r>
              <w:rPr>
                <w:noProof/>
              </w:rPr>
              <w:drawing>
                <wp:inline distT="0" distB="0" distL="0" distR="0" wp14:anchorId="4D3BE643" wp14:editId="0DFD891C">
                  <wp:extent cx="5534025" cy="3562350"/>
                  <wp:effectExtent l="0" t="0" r="0" b="0"/>
                  <wp:docPr id="2046" name="drex_module_45_1_1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6" name="drex_module_45_1_1_1_1_custom.png"/>
                          <pic:cNvPicPr/>
                        </pic:nvPicPr>
                        <pic:blipFill>
                          <a:blip r:embed="rId18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4025" cy="356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07E7BC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379C9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F5F9354" w14:textId="77777777" w:rsidR="00EE4219" w:rsidRDefault="00167843">
      <w:pPr>
        <w:spacing w:before="160" w:after="160"/>
        <w:jc w:val="center"/>
      </w:pPr>
      <w:r>
        <w:t> </w:t>
      </w:r>
    </w:p>
    <w:p w14:paraId="20A3D80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48A36E9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должника, которому было отправлено СМС</w:t>
      </w:r>
    </w:p>
    <w:p w14:paraId="40D58B5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>– общая сумма долга</w:t>
      </w:r>
    </w:p>
    <w:p w14:paraId="5B4F5A3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СМС</w:t>
      </w:r>
      <w:r>
        <w:rPr>
          <w:rFonts w:ascii="Calibri" w:hAnsi="Calibri" w:cs="Calibri"/>
          <w:color w:val="000000"/>
        </w:rPr>
        <w:t xml:space="preserve"> </w:t>
      </w:r>
      <w:r>
        <w:t>– дата отправки СМС</w:t>
      </w:r>
    </w:p>
    <w:p w14:paraId="0E444F5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Лицевого счета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6DA3826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телефона</w:t>
      </w:r>
      <w:r>
        <w:rPr>
          <w:rFonts w:ascii="Calibri" w:hAnsi="Calibri" w:cs="Calibri"/>
          <w:color w:val="000000"/>
        </w:rPr>
        <w:t xml:space="preserve"> </w:t>
      </w:r>
      <w:r>
        <w:t>– номер телефона должника</w:t>
      </w:r>
    </w:p>
    <w:p w14:paraId="34CEC186" w14:textId="53AF3EAC" w:rsidR="00EE4219" w:rsidRDefault="00167843">
      <w:pPr>
        <w:spacing w:before="160" w:after="160"/>
      </w:pPr>
      <w:r>
        <w:t>Пример станд</w:t>
      </w:r>
      <w:r>
        <w:t>артного отчета, использующего шаблон по умолчанию (</w:t>
      </w:r>
      <w:hyperlink w:anchor="cap_2fa0240b-4d5d-42e1-916a-5503c0aca639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1B6D09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E30153" w14:textId="77777777" w:rsidR="00EE4219" w:rsidRDefault="00167843">
            <w:pPr>
              <w:spacing w:line="240" w:lineRule="auto"/>
              <w:jc w:val="center"/>
            </w:pPr>
            <w:bookmarkStart w:id="2124" w:name="cap_2fa0240b-4d5d-42e1-916a-5503c0aca639"/>
            <w:bookmarkEnd w:id="2124"/>
            <w:r>
              <w:rPr>
                <w:noProof/>
              </w:rPr>
              <w:lastRenderedPageBreak/>
              <w:drawing>
                <wp:inline distT="0" distB="0" distL="0" distR="0" wp14:anchorId="5281B8CF" wp14:editId="559BBB88">
                  <wp:extent cx="4857750" cy="5648325"/>
                  <wp:effectExtent l="0" t="0" r="0" b="0"/>
                  <wp:docPr id="2047" name="drex_module_45_1_1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7" name="drex_module_45_1_1_1_1_custom_2.png"/>
                          <pic:cNvPicPr/>
                        </pic:nvPicPr>
                        <pic:blipFill>
                          <a:blip r:embed="rId18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0" cy="564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7B6817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6C8853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F9082BF" w14:textId="77777777" w:rsidR="00EE4219" w:rsidRDefault="00167843">
      <w:r>
        <w:br w:type="page"/>
      </w:r>
    </w:p>
    <w:p w14:paraId="75F4CA2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25" w:name="54e51117-9bff-4878-9b04-3e5e67fc06fb"/>
      <w:bookmarkEnd w:id="2125"/>
      <w:r>
        <w:rPr>
          <w:b/>
          <w:bCs/>
        </w:rPr>
        <w:lastRenderedPageBreak/>
        <w:t>Шаблон «Статусы»</w:t>
      </w:r>
    </w:p>
    <w:p w14:paraId="4AFC222B" w14:textId="05043DA1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«Статусы»</w:t>
      </w:r>
      <w:r>
        <w:t xml:space="preserve"> содержит следующие переменные: (</w:t>
      </w:r>
      <w:hyperlink w:anchor="cap_17a35fd7-0bc7-43ba-b0c8-a73a605129bc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1FFE9C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5B7A9F5" w14:textId="77777777" w:rsidR="00EE4219" w:rsidRDefault="00167843">
            <w:pPr>
              <w:spacing w:line="240" w:lineRule="auto"/>
              <w:jc w:val="center"/>
            </w:pPr>
            <w:bookmarkStart w:id="2126" w:name="cap_17a35fd7-0bc7-43ba-b0c8-a73a605129bc"/>
            <w:bookmarkEnd w:id="2126"/>
            <w:r>
              <w:rPr>
                <w:noProof/>
              </w:rPr>
              <w:drawing>
                <wp:inline distT="0" distB="0" distL="0" distR="0" wp14:anchorId="5276448B" wp14:editId="1E30772B">
                  <wp:extent cx="5524500" cy="3400425"/>
                  <wp:effectExtent l="0" t="0" r="0" b="0"/>
                  <wp:docPr id="2048" name="drex_module_45_1_1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8" name="drex_module_45_1_1_1_2_custom.png"/>
                          <pic:cNvPicPr/>
                        </pic:nvPicPr>
                        <pic:blipFill>
                          <a:blip r:embed="rId18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0" cy="340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A2C731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B865F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647582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2A0E79A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должника, которому было отправлено СМС</w:t>
      </w:r>
    </w:p>
    <w:p w14:paraId="085D1A3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>– общая сумма долга</w:t>
      </w:r>
    </w:p>
    <w:p w14:paraId="76C2713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СМС</w:t>
      </w:r>
      <w:r>
        <w:rPr>
          <w:rFonts w:ascii="Calibri" w:hAnsi="Calibri" w:cs="Calibri"/>
          <w:color w:val="000000"/>
        </w:rPr>
        <w:t xml:space="preserve"> </w:t>
      </w:r>
      <w:r>
        <w:t>– дата отправки СМС</w:t>
      </w:r>
    </w:p>
    <w:p w14:paraId="1C7E134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Лицевого счета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2BB6BC4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телефона</w:t>
      </w:r>
      <w:r>
        <w:rPr>
          <w:rFonts w:ascii="Calibri" w:hAnsi="Calibri" w:cs="Calibri"/>
          <w:color w:val="000000"/>
        </w:rPr>
        <w:t xml:space="preserve"> </w:t>
      </w:r>
      <w:r>
        <w:t>– номер телефона должника</w:t>
      </w:r>
    </w:p>
    <w:p w14:paraId="1C62953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Текущий статус</w:t>
      </w:r>
      <w:r>
        <w:rPr>
          <w:rFonts w:ascii="Calibri" w:hAnsi="Calibri" w:cs="Calibri"/>
          <w:color w:val="000000"/>
        </w:rPr>
        <w:t xml:space="preserve"> </w:t>
      </w:r>
      <w:r>
        <w:t>– текущий статус должника в системе. Для досудебного производства доступны следующие виды ст</w:t>
      </w:r>
      <w:r>
        <w:t>атусов:</w:t>
      </w:r>
    </w:p>
    <w:p w14:paraId="0D031E2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Новый</w:t>
      </w:r>
    </w:p>
    <w:p w14:paraId="4BA8500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СМС уведомление</w:t>
      </w:r>
    </w:p>
    <w:p w14:paraId="1311F2AF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Голосовое уведомление</w:t>
      </w:r>
    </w:p>
    <w:p w14:paraId="3297DF8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Email уведомление</w:t>
      </w:r>
    </w:p>
    <w:p w14:paraId="0766B0C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Досудебное требование</w:t>
      </w:r>
    </w:p>
    <w:p w14:paraId="0998BCB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Текущий подстатус</w:t>
      </w:r>
      <w:r>
        <w:rPr>
          <w:rFonts w:ascii="Calibri" w:hAnsi="Calibri" w:cs="Calibri"/>
          <w:color w:val="000000"/>
        </w:rPr>
        <w:t xml:space="preserve"> </w:t>
      </w:r>
      <w:r>
        <w:t>– текущий подстатус должника в системе.</w:t>
      </w:r>
    </w:p>
    <w:p w14:paraId="438CFDC4" w14:textId="0EBD079B" w:rsidR="00EE4219" w:rsidRDefault="00167843">
      <w:pPr>
        <w:spacing w:before="160" w:after="160"/>
        <w:ind w:left="360"/>
      </w:pPr>
      <w:r>
        <w:t>Таблица соответствия статусов подстатусам приведена в Разделе «Работа с должниками» -</w:t>
      </w:r>
      <w:r>
        <w:rPr>
          <w:rFonts w:ascii="Calibri" w:hAnsi="Calibri" w:cs="Calibri"/>
          <w:color w:val="000000"/>
        </w:rPr>
        <w:t xml:space="preserve"> </w:t>
      </w:r>
      <w:hyperlink w:anchor="386ade60-76df-45b7-9652-d185a0ca1d88">
        <w:r>
          <w:rPr>
            <w:color w:val="0000FF"/>
            <w:u w:val="single"/>
          </w:rPr>
          <w:t>Работа с должниками. Досудебное производство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</w:p>
    <w:p w14:paraId="12F02C03" w14:textId="04D98F0B" w:rsidR="00EE4219" w:rsidRDefault="00167843">
      <w:pPr>
        <w:spacing w:before="160" w:after="160"/>
      </w:pPr>
      <w:r>
        <w:t>Пример стандартного отчета, использующего шаблон «Статусы» (</w:t>
      </w:r>
      <w:hyperlink w:anchor="cap_74898998-829f-49de-bbb8-9983cd35cb7f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54B69F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2D52078" w14:textId="77777777" w:rsidR="00EE4219" w:rsidRDefault="00167843">
            <w:pPr>
              <w:spacing w:line="240" w:lineRule="auto"/>
              <w:jc w:val="center"/>
            </w:pPr>
            <w:bookmarkStart w:id="2127" w:name="cap_74898998-829f-49de-bbb8-9983cd35cb7f"/>
            <w:bookmarkEnd w:id="2127"/>
            <w:r>
              <w:rPr>
                <w:noProof/>
              </w:rPr>
              <w:drawing>
                <wp:inline distT="0" distB="0" distL="0" distR="0" wp14:anchorId="44586AF6" wp14:editId="0F0C3E01">
                  <wp:extent cx="5667375" cy="1466850"/>
                  <wp:effectExtent l="0" t="0" r="0" b="0"/>
                  <wp:docPr id="2049" name="drex_module_45_1_1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9" name="drex_module_45_1_1_1_2_custom_2.png"/>
                          <pic:cNvPicPr/>
                        </pic:nvPicPr>
                        <pic:blipFill>
                          <a:blip r:embed="rId18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4826AC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2D28C9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A464FBF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066E1FF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28" w:name="fa6226c9-872e-49a5-8bec-49dc26b60487"/>
      <w:bookmarkEnd w:id="2128"/>
      <w:r>
        <w:rPr>
          <w:b/>
          <w:bCs/>
          <w:sz w:val="26"/>
          <w:szCs w:val="26"/>
        </w:rPr>
        <w:lastRenderedPageBreak/>
        <w:t>Голосовые уведомления</w:t>
      </w:r>
    </w:p>
    <w:p w14:paraId="49CC13F4" w14:textId="29514249" w:rsidR="00EE4219" w:rsidRDefault="00167843">
      <w:pPr>
        <w:spacing w:before="160" w:after="160"/>
      </w:pPr>
      <w:r>
        <w:t xml:space="preserve">При выборе типа шаблона </w:t>
      </w:r>
      <w:r>
        <w:rPr>
          <w:b/>
          <w:bCs/>
        </w:rPr>
        <w:t>«Голосовые уведомления»</w:t>
      </w:r>
      <w:r>
        <w:t xml:space="preserve"> система предлагает один стандартный шаблон</w:t>
      </w:r>
      <w:r>
        <w:t xml:space="preserve"> – «Шаблон по умолчанию» (</w:t>
      </w:r>
      <w:hyperlink w:anchor="cap_04f352f9-9e9e-4700-951d-12fd5c354cc2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7CC077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264258" w14:textId="77777777" w:rsidR="00EE4219" w:rsidRDefault="00167843">
            <w:pPr>
              <w:spacing w:line="240" w:lineRule="auto"/>
              <w:jc w:val="center"/>
            </w:pPr>
            <w:bookmarkStart w:id="2129" w:name="cap_04f352f9-9e9e-4700-951d-12fd5c354cc2"/>
            <w:bookmarkEnd w:id="2129"/>
            <w:r>
              <w:rPr>
                <w:noProof/>
              </w:rPr>
              <w:drawing>
                <wp:inline distT="0" distB="0" distL="0" distR="0" wp14:anchorId="63B36FA6" wp14:editId="75CF117D">
                  <wp:extent cx="4038600" cy="1562100"/>
                  <wp:effectExtent l="0" t="0" r="0" b="0"/>
                  <wp:docPr id="2050" name="drex_module_45_1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drex_module_45_1_1_2_custom.png"/>
                          <pic:cNvPicPr/>
                        </pic:nvPicPr>
                        <pic:blipFill>
                          <a:blip r:embed="rId18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1BEA20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47C78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95B6095" w14:textId="77777777" w:rsidR="00EE4219" w:rsidRDefault="00167843">
      <w:r>
        <w:br w:type="page"/>
      </w:r>
    </w:p>
    <w:p w14:paraId="3194ECC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30" w:name="34acf85e-17de-4fac-8b62-af4150228c71"/>
      <w:bookmarkEnd w:id="2130"/>
      <w:r>
        <w:rPr>
          <w:b/>
          <w:bCs/>
        </w:rPr>
        <w:lastRenderedPageBreak/>
        <w:t>Шаблон по умолчанию</w:t>
      </w:r>
    </w:p>
    <w:p w14:paraId="394C4E0F" w14:textId="2D68A138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Шаблон по умолчанию</w:t>
      </w:r>
      <w:r>
        <w:rPr>
          <w:rFonts w:ascii="Calibri" w:hAnsi="Calibri" w:cs="Calibri"/>
          <w:color w:val="000000"/>
        </w:rPr>
        <w:t xml:space="preserve"> </w:t>
      </w:r>
      <w:r>
        <w:t>содержит переменные, отображаемые в нижней части экрана: (</w:t>
      </w:r>
      <w:hyperlink w:anchor="cap_15069387-238c-42c7-a295-83f1c1c6b04b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F59779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5B5F07" w14:textId="77777777" w:rsidR="00EE4219" w:rsidRDefault="00167843">
            <w:pPr>
              <w:spacing w:line="240" w:lineRule="auto"/>
              <w:jc w:val="center"/>
            </w:pPr>
            <w:bookmarkStart w:id="2131" w:name="cap_15069387-238c-42c7-a295-83f1c1c6b04b"/>
            <w:bookmarkEnd w:id="2131"/>
            <w:r>
              <w:rPr>
                <w:noProof/>
              </w:rPr>
              <w:drawing>
                <wp:inline distT="0" distB="0" distL="0" distR="0" wp14:anchorId="23DECE9D" wp14:editId="35A92D96">
                  <wp:extent cx="5667375" cy="3467100"/>
                  <wp:effectExtent l="0" t="0" r="0" b="0"/>
                  <wp:docPr id="2051" name="drex_module_45_1_1_2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" name="drex_module_45_1_1_2_1_custom.png"/>
                          <pic:cNvPicPr/>
                        </pic:nvPicPr>
                        <pic:blipFill>
                          <a:blip r:embed="rId18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46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8363C0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4ECDB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3AA610B" w14:textId="77777777" w:rsidR="00EE4219" w:rsidRDefault="00167843">
      <w:pPr>
        <w:spacing w:before="160" w:after="160"/>
        <w:jc w:val="center"/>
      </w:pPr>
      <w:r>
        <w:t> </w:t>
      </w:r>
    </w:p>
    <w:p w14:paraId="3A599DD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1B0824F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Лицевого счета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227E902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должника, которому был совершен звонок</w:t>
      </w:r>
    </w:p>
    <w:p w14:paraId="6C6D67D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>– общая сумма долга</w:t>
      </w:r>
    </w:p>
    <w:p w14:paraId="3C3548A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звонка</w:t>
      </w:r>
      <w:r>
        <w:rPr>
          <w:rFonts w:ascii="Calibri" w:hAnsi="Calibri" w:cs="Calibri"/>
          <w:color w:val="000000"/>
        </w:rPr>
        <w:t xml:space="preserve"> </w:t>
      </w:r>
      <w:r>
        <w:t>– дата совершения звонка должнику</w:t>
      </w:r>
    </w:p>
    <w:p w14:paraId="6330BBE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телефона</w:t>
      </w:r>
      <w:r>
        <w:rPr>
          <w:rFonts w:ascii="Calibri" w:hAnsi="Calibri" w:cs="Calibri"/>
          <w:color w:val="000000"/>
        </w:rPr>
        <w:t xml:space="preserve"> </w:t>
      </w:r>
      <w:r>
        <w:t>– номер телефона должника</w:t>
      </w:r>
    </w:p>
    <w:p w14:paraId="5FA6791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 голосового уведомления</w:t>
      </w:r>
      <w:r>
        <w:rPr>
          <w:rFonts w:ascii="Calibri" w:hAnsi="Calibri" w:cs="Calibri"/>
          <w:color w:val="000000"/>
        </w:rPr>
        <w:t xml:space="preserve"> </w:t>
      </w:r>
      <w:r>
        <w:t>- для досудебного производства доступны следующие статусы голосовых уведомлений:</w:t>
      </w:r>
    </w:p>
    <w:p w14:paraId="107F78B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Нет оператора</w:t>
      </w:r>
    </w:p>
    <w:p w14:paraId="0545C6E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Отправка голосового оповещения отложена из-за недостатка средств</w:t>
      </w:r>
    </w:p>
    <w:p w14:paraId="60ECC3B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Передано в очередь</w:t>
      </w:r>
      <w:r>
        <w:t xml:space="preserve"> обзвона</w:t>
      </w:r>
    </w:p>
    <w:p w14:paraId="761D32F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Совершается звонок</w:t>
      </w:r>
    </w:p>
    <w:p w14:paraId="59395F1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Не отправлено</w:t>
      </w:r>
    </w:p>
    <w:p w14:paraId="0901A6B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Автоответчик</w:t>
      </w:r>
    </w:p>
    <w:p w14:paraId="1F6648A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Не отвечает</w:t>
      </w:r>
    </w:p>
    <w:p w14:paraId="31FEC82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Срыв</w:t>
      </w:r>
    </w:p>
    <w:p w14:paraId="16522A1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Не является ЛПР</w:t>
      </w:r>
    </w:p>
    <w:p w14:paraId="69254942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Просьба перезвонить</w:t>
      </w:r>
    </w:p>
    <w:p w14:paraId="56785CD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Обещание оплатить</w:t>
      </w:r>
    </w:p>
    <w:p w14:paraId="628D90B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Ожидание оплаты</w:t>
      </w:r>
    </w:p>
    <w:p w14:paraId="6BF5D80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Контакт со связным лицом</w:t>
      </w:r>
    </w:p>
    <w:p w14:paraId="516D880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Контакт с должником</w:t>
      </w:r>
    </w:p>
    <w:p w14:paraId="7208DF7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Контакт с третьим лицом</w:t>
      </w:r>
    </w:p>
    <w:p w14:paraId="5970DCE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Ошибка при проверке статуса</w:t>
      </w:r>
    </w:p>
    <w:p w14:paraId="59D73E4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Номер телефона отсутствует</w:t>
      </w:r>
    </w:p>
    <w:p w14:paraId="317D9BD0" w14:textId="21FDABC0" w:rsidR="00EE4219" w:rsidRDefault="00167843">
      <w:pPr>
        <w:spacing w:before="160" w:after="160"/>
      </w:pPr>
      <w:r>
        <w:t>Пример стандартного отчета, использующего шаблон по умолчанию (</w:t>
      </w:r>
      <w:hyperlink w:anchor="cap_6b09a11e-9422-4ec5-a7dc-fd94d2d7e06c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D2B190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CF48DD" w14:textId="77777777" w:rsidR="00EE4219" w:rsidRDefault="00167843">
            <w:pPr>
              <w:spacing w:line="240" w:lineRule="auto"/>
              <w:jc w:val="center"/>
            </w:pPr>
            <w:bookmarkStart w:id="2132" w:name="cap_6b09a11e-9422-4ec5-a7dc-fd94d2d7e06c"/>
            <w:bookmarkEnd w:id="2132"/>
            <w:r>
              <w:rPr>
                <w:noProof/>
              </w:rPr>
              <w:lastRenderedPageBreak/>
              <w:drawing>
                <wp:inline distT="0" distB="0" distL="0" distR="0" wp14:anchorId="36469116" wp14:editId="4C38B84E">
                  <wp:extent cx="5667375" cy="3771900"/>
                  <wp:effectExtent l="0" t="0" r="0" b="0"/>
                  <wp:docPr id="2052" name="drex_module_45_1_1_2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" name="drex_module_45_1_1_2_1_custom_2.png"/>
                          <pic:cNvPicPr/>
                        </pic:nvPicPr>
                        <pic:blipFill>
                          <a:blip r:embed="rId18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77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F271A6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6B299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7A2C18F6" w14:textId="77777777" w:rsidR="00EE4219" w:rsidRDefault="00167843">
      <w:r>
        <w:br w:type="page"/>
      </w:r>
    </w:p>
    <w:p w14:paraId="08C67CC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33" w:name="5ebd398d-18af-4424-b51a-984501b1c52a"/>
      <w:bookmarkEnd w:id="2133"/>
      <w:r>
        <w:rPr>
          <w:b/>
          <w:bCs/>
          <w:sz w:val="26"/>
          <w:szCs w:val="26"/>
        </w:rPr>
        <w:lastRenderedPageBreak/>
        <w:t>Email уведомления</w:t>
      </w:r>
    </w:p>
    <w:p w14:paraId="41AD5E85" w14:textId="1BB2A664" w:rsidR="00EE4219" w:rsidRDefault="00167843">
      <w:pPr>
        <w:spacing w:before="160" w:after="160"/>
      </w:pPr>
      <w:r>
        <w:t xml:space="preserve">При выборе типа шаблона </w:t>
      </w:r>
      <w:r>
        <w:rPr>
          <w:b/>
          <w:bCs/>
        </w:rPr>
        <w:t>«Email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уведомления»</w:t>
      </w:r>
      <w:r>
        <w:rPr>
          <w:rFonts w:ascii="Calibri" w:hAnsi="Calibri" w:cs="Calibri"/>
          <w:color w:val="000000"/>
        </w:rPr>
        <w:t xml:space="preserve"> </w:t>
      </w:r>
      <w:r>
        <w:t>система предлагает один стандартный шаблон – «Шаблон по умолчанию» (</w:t>
      </w:r>
      <w:hyperlink w:anchor="cap_09221564-2383-4aa6-8b50-46ccdb5d53ed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292845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0FDCB3" w14:textId="77777777" w:rsidR="00EE4219" w:rsidRDefault="00167843">
            <w:pPr>
              <w:spacing w:line="240" w:lineRule="auto"/>
              <w:jc w:val="center"/>
            </w:pPr>
            <w:bookmarkStart w:id="2134" w:name="cap_09221564-2383-4aa6-8b50-46ccdb5d53ed"/>
            <w:bookmarkEnd w:id="2134"/>
            <w:r>
              <w:rPr>
                <w:noProof/>
              </w:rPr>
              <w:drawing>
                <wp:inline distT="0" distB="0" distL="0" distR="0" wp14:anchorId="370374D5" wp14:editId="1AA5E9D2">
                  <wp:extent cx="3971925" cy="1238250"/>
                  <wp:effectExtent l="0" t="0" r="0" b="0"/>
                  <wp:docPr id="2053" name="drex_module_45_1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" name="drex_module_45_1_1_3_custom.png"/>
                          <pic:cNvPicPr/>
                        </pic:nvPicPr>
                        <pic:blipFill>
                          <a:blip r:embed="rId18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925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20F232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EBB1C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9C3E761" w14:textId="77777777" w:rsidR="00EE4219" w:rsidRDefault="00167843">
      <w:r>
        <w:br w:type="page"/>
      </w:r>
    </w:p>
    <w:p w14:paraId="7B90633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35" w:name="57b0126a-5f9e-4d30-9ac0-608ea53494c1"/>
      <w:bookmarkEnd w:id="2135"/>
      <w:r>
        <w:rPr>
          <w:b/>
          <w:bCs/>
        </w:rPr>
        <w:lastRenderedPageBreak/>
        <w:t>Шаблон по умолчанию</w:t>
      </w:r>
    </w:p>
    <w:p w14:paraId="6D3AC277" w14:textId="2FA6024D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Шаблон по умолчанию</w:t>
      </w:r>
      <w:r>
        <w:rPr>
          <w:rFonts w:ascii="Calibri" w:hAnsi="Calibri" w:cs="Calibri"/>
          <w:color w:val="000000"/>
        </w:rPr>
        <w:t xml:space="preserve"> </w:t>
      </w:r>
      <w:r>
        <w:t>содержит переменные, отображаемые в нижней части экрана: (</w:t>
      </w:r>
      <w:hyperlink w:anchor="cap_bef1783b-faa9-4672-8622-5aca0eac71b5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98ABB3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4343C0" w14:textId="77777777" w:rsidR="00EE4219" w:rsidRDefault="00167843">
            <w:pPr>
              <w:spacing w:line="240" w:lineRule="auto"/>
              <w:jc w:val="center"/>
            </w:pPr>
            <w:bookmarkStart w:id="2136" w:name="cap_bef1783b-faa9-4672-8622-5aca0eac71b5"/>
            <w:bookmarkEnd w:id="2136"/>
            <w:r>
              <w:rPr>
                <w:noProof/>
              </w:rPr>
              <w:drawing>
                <wp:inline distT="0" distB="0" distL="0" distR="0" wp14:anchorId="6A07D9FB" wp14:editId="4A4250F8">
                  <wp:extent cx="5667375" cy="3876675"/>
                  <wp:effectExtent l="0" t="0" r="0" b="0"/>
                  <wp:docPr id="2054" name="drex_module_45_1_1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" name="drex_module_45_1_1_3_1_custom.png"/>
                          <pic:cNvPicPr/>
                        </pic:nvPicPr>
                        <pic:blipFill>
                          <a:blip r:embed="rId18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87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FCF220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3E36F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8595C42" w14:textId="77777777" w:rsidR="00EE4219" w:rsidRDefault="00167843">
      <w:pPr>
        <w:spacing w:before="160" w:after="160"/>
        <w:jc w:val="center"/>
      </w:pPr>
      <w:r>
        <w:t> </w:t>
      </w:r>
    </w:p>
    <w:p w14:paraId="3735112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09E0532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Лицевого счета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7DE298F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должника, которому был отправлен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</w:p>
    <w:p w14:paraId="791241F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>– общая сумма долга</w:t>
      </w:r>
    </w:p>
    <w:p w14:paraId="4C79C10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Email</w:t>
      </w:r>
      <w:r>
        <w:rPr>
          <w:rFonts w:ascii="Calibri" w:hAnsi="Calibri" w:cs="Calibri"/>
          <w:color w:val="000000"/>
        </w:rPr>
        <w:t xml:space="preserve"> </w:t>
      </w:r>
      <w:r>
        <w:t>– дата отправки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должнику</w:t>
      </w:r>
    </w:p>
    <w:p w14:paraId="75EE0B3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Email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должника</w:t>
      </w:r>
      <w:r>
        <w:rPr>
          <w:rFonts w:ascii="Calibri" w:hAnsi="Calibri" w:cs="Calibri"/>
          <w:color w:val="000000"/>
        </w:rPr>
        <w:t xml:space="preserve"> </w:t>
      </w:r>
      <w:r>
        <w:t>– адрес электронной почты должника</w:t>
      </w:r>
    </w:p>
    <w:p w14:paraId="4831449A" w14:textId="0EB311C0" w:rsidR="00EE4219" w:rsidRDefault="00167843">
      <w:pPr>
        <w:spacing w:before="160" w:after="160"/>
      </w:pPr>
      <w:r>
        <w:t>Пример стандартного отчета, использующего шаблон по умолчанию (</w:t>
      </w:r>
      <w:hyperlink w:anchor="cap_867c9332-32c3-4c3e-8607-a2b30977fc5d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4FAFCB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5219918" w14:textId="77777777" w:rsidR="00EE4219" w:rsidRDefault="00167843">
            <w:pPr>
              <w:spacing w:line="240" w:lineRule="auto"/>
              <w:jc w:val="center"/>
            </w:pPr>
            <w:bookmarkStart w:id="2137" w:name="cap_867c9332-32c3-4c3e-8607-a2b30977fc5d"/>
            <w:bookmarkEnd w:id="2137"/>
            <w:r>
              <w:rPr>
                <w:noProof/>
              </w:rPr>
              <w:lastRenderedPageBreak/>
              <w:drawing>
                <wp:inline distT="0" distB="0" distL="0" distR="0" wp14:anchorId="6D290B50" wp14:editId="5AA3F85E">
                  <wp:extent cx="5667375" cy="3171825"/>
                  <wp:effectExtent l="0" t="0" r="0" b="0"/>
                  <wp:docPr id="2055" name="drex_module_45_1_1_3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5" name="drex_module_45_1_1_3_1_custom_2.png"/>
                          <pic:cNvPicPr/>
                        </pic:nvPicPr>
                        <pic:blipFill>
                          <a:blip r:embed="rId18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17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C51150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BCFD5F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D9FABFD" w14:textId="77777777" w:rsidR="00EE4219" w:rsidRDefault="00167843">
      <w:r>
        <w:br w:type="page"/>
      </w:r>
    </w:p>
    <w:p w14:paraId="219606F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38" w:name="05ae85a1-2c0f-4a7c-b1af-fe9ddf57a76f"/>
      <w:bookmarkEnd w:id="2138"/>
      <w:r>
        <w:rPr>
          <w:b/>
          <w:bCs/>
          <w:sz w:val="26"/>
          <w:szCs w:val="26"/>
        </w:rPr>
        <w:lastRenderedPageBreak/>
        <w:t>Стандартный</w:t>
      </w:r>
    </w:p>
    <w:p w14:paraId="1395131C" w14:textId="06BCBB0F" w:rsidR="00EE4219" w:rsidRDefault="00167843">
      <w:pPr>
        <w:spacing w:before="160" w:after="160"/>
      </w:pPr>
      <w:r>
        <w:t xml:space="preserve">При выборе типа шаблона </w:t>
      </w:r>
      <w:r>
        <w:rPr>
          <w:b/>
          <w:bCs/>
        </w:rPr>
        <w:t>«Стандартный»</w:t>
      </w:r>
      <w:r>
        <w:t xml:space="preserve"> система предлагает один стандартный шаблон – «Шаблон по умолчанию» (</w:t>
      </w:r>
      <w:hyperlink w:anchor="cap_8ea1a3f4-905b-41b3-97e7-c6c56a29e590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108CF1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0ADE8E" w14:textId="77777777" w:rsidR="00EE4219" w:rsidRDefault="00167843">
            <w:pPr>
              <w:spacing w:line="240" w:lineRule="auto"/>
              <w:jc w:val="center"/>
            </w:pPr>
            <w:bookmarkStart w:id="2139" w:name="cap_8ea1a3f4-905b-41b3-97e7-c6c56a29e590"/>
            <w:bookmarkEnd w:id="2139"/>
            <w:r>
              <w:rPr>
                <w:noProof/>
              </w:rPr>
              <w:drawing>
                <wp:inline distT="0" distB="0" distL="0" distR="0" wp14:anchorId="5F7C152C" wp14:editId="36452FD2">
                  <wp:extent cx="4019550" cy="1190625"/>
                  <wp:effectExtent l="0" t="0" r="0" b="0"/>
                  <wp:docPr id="2056" name="drex_module_45_1_1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6" name="drex_module_45_1_1_4_custom.png"/>
                          <pic:cNvPicPr/>
                        </pic:nvPicPr>
                        <pic:blipFill>
                          <a:blip r:embed="rId18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955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C55CB4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FCA51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2653D69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10F1C95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40" w:name="494d7e48-286f-4332-8722-9f20680de80e"/>
      <w:bookmarkEnd w:id="2140"/>
      <w:r>
        <w:rPr>
          <w:b/>
          <w:bCs/>
        </w:rPr>
        <w:lastRenderedPageBreak/>
        <w:t>Шаблон по умолчанию</w:t>
      </w:r>
    </w:p>
    <w:p w14:paraId="26C54960" w14:textId="1160ECCB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Шаблон по умолчанию</w:t>
      </w:r>
      <w:r>
        <w:rPr>
          <w:rFonts w:ascii="Calibri" w:hAnsi="Calibri" w:cs="Calibri"/>
          <w:color w:val="000000"/>
        </w:rPr>
        <w:t xml:space="preserve"> </w:t>
      </w:r>
      <w:r>
        <w:t>содержит переменные, отображаемые в нижней части экрана: (</w:t>
      </w:r>
      <w:hyperlink w:anchor="cap_80389132-8c15-4524-a3e7-9f78e9582865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8F2128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9CA1A4" w14:textId="77777777" w:rsidR="00EE4219" w:rsidRDefault="00167843">
            <w:pPr>
              <w:spacing w:line="240" w:lineRule="auto"/>
              <w:jc w:val="center"/>
            </w:pPr>
            <w:bookmarkStart w:id="2141" w:name="cap_80389132-8c15-4524-a3e7-9f78e9582865"/>
            <w:bookmarkEnd w:id="2141"/>
            <w:r>
              <w:rPr>
                <w:noProof/>
              </w:rPr>
              <w:drawing>
                <wp:inline distT="0" distB="0" distL="0" distR="0" wp14:anchorId="17486847" wp14:editId="4FD52F3A">
                  <wp:extent cx="5667375" cy="4467225"/>
                  <wp:effectExtent l="0" t="0" r="0" b="0"/>
                  <wp:docPr id="2057" name="drex_module_45_1_1_4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" name="drex_module_45_1_1_4_1_custom.png"/>
                          <pic:cNvPicPr/>
                        </pic:nvPicPr>
                        <pic:blipFill>
                          <a:blip r:embed="rId18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46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7D8A52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BCB78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D43D7F3" w14:textId="77777777" w:rsidR="00EE4219" w:rsidRDefault="00167843">
      <w:pPr>
        <w:spacing w:before="160" w:after="160"/>
        <w:jc w:val="center"/>
      </w:pPr>
      <w:r>
        <w:t> </w:t>
      </w:r>
    </w:p>
    <w:p w14:paraId="2EC073D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282A0FC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Лицевого счета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70AAF52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</w:t>
      </w:r>
      <w:r>
        <w:rPr>
          <w:rFonts w:ascii="Calibri" w:hAnsi="Calibri" w:cs="Calibri"/>
          <w:color w:val="000000"/>
        </w:rPr>
        <w:t xml:space="preserve"> </w:t>
      </w:r>
      <w:r>
        <w:t>– адрес регистрации должника</w:t>
      </w:r>
    </w:p>
    <w:p w14:paraId="698B4F5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</w:t>
      </w:r>
    </w:p>
    <w:p w14:paraId="2070117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>– общая сумма долга</w:t>
      </w:r>
    </w:p>
    <w:p w14:paraId="065B50B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образования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>– временной период, за который образовалась задолженность</w:t>
      </w:r>
      <w:r>
        <w:t xml:space="preserve"> (</w:t>
      </w:r>
      <w:r>
        <w:rPr>
          <w:i/>
          <w:iCs/>
        </w:rPr>
        <w:t>например с 12.08.2008 по 15.06.2010</w:t>
      </w:r>
      <w:r>
        <w:t>)</w:t>
      </w:r>
    </w:p>
    <w:p w14:paraId="783506D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последнего звонка</w:t>
      </w:r>
      <w:r>
        <w:rPr>
          <w:rFonts w:ascii="Calibri" w:hAnsi="Calibri" w:cs="Calibri"/>
          <w:color w:val="000000"/>
        </w:rPr>
        <w:t xml:space="preserve"> </w:t>
      </w:r>
      <w:r>
        <w:t>– дата, когда должнику было произведено последнее голосовое уведомление</w:t>
      </w:r>
    </w:p>
    <w:p w14:paraId="2554A8C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телефона</w:t>
      </w:r>
      <w:r>
        <w:rPr>
          <w:rFonts w:ascii="Calibri" w:hAnsi="Calibri" w:cs="Calibri"/>
          <w:color w:val="000000"/>
        </w:rPr>
        <w:t xml:space="preserve"> </w:t>
      </w:r>
      <w:r>
        <w:t>– номер телефона должника</w:t>
      </w:r>
    </w:p>
    <w:p w14:paraId="3BDB63C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Голосовое уведомление в количестве</w:t>
      </w:r>
      <w:r>
        <w:rPr>
          <w:rFonts w:ascii="Calibri" w:hAnsi="Calibri" w:cs="Calibri"/>
          <w:color w:val="000000"/>
        </w:rPr>
        <w:t xml:space="preserve"> </w:t>
      </w:r>
      <w:r>
        <w:t>– количество голосовых уведомлений, произведенное должнику</w:t>
      </w:r>
    </w:p>
    <w:p w14:paraId="6A90D8A9" w14:textId="4E68E00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 последнего голосового уведомления</w:t>
      </w:r>
      <w:r>
        <w:rPr>
          <w:rFonts w:ascii="Calibri" w:hAnsi="Calibri" w:cs="Calibri"/>
          <w:color w:val="000000"/>
        </w:rPr>
        <w:t xml:space="preserve"> </w:t>
      </w:r>
      <w:r>
        <w:t>– статусы перечислены в разделе</w:t>
      </w:r>
      <w:r>
        <w:rPr>
          <w:rFonts w:ascii="Calibri" w:hAnsi="Calibri" w:cs="Calibri"/>
          <w:color w:val="000000"/>
        </w:rPr>
        <w:t xml:space="preserve"> </w:t>
      </w:r>
      <w:hyperlink w:anchor="c1de668e-0ab1-4431-8e7b-647d403cd4d6">
        <w:r>
          <w:rPr>
            <w:u w:val="single"/>
          </w:rPr>
          <w:t>Голосовые уведомления</w:t>
        </w:r>
      </w:hyperlink>
    </w:p>
    <w:p w14:paraId="51D4AAC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отправки последнего СМС</w:t>
      </w:r>
      <w:r>
        <w:rPr>
          <w:rFonts w:ascii="Calibri" w:hAnsi="Calibri" w:cs="Calibri"/>
          <w:color w:val="000000"/>
        </w:rPr>
        <w:t xml:space="preserve"> </w:t>
      </w:r>
      <w:r>
        <w:t>– дата, когда было отправлено последнее СМС уведомление должнику</w:t>
      </w:r>
    </w:p>
    <w:p w14:paraId="66A876E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СМС в количестве</w:t>
      </w:r>
      <w:r>
        <w:rPr>
          <w:rFonts w:ascii="Calibri" w:hAnsi="Calibri" w:cs="Calibri"/>
          <w:color w:val="000000"/>
        </w:rPr>
        <w:t xml:space="preserve"> </w:t>
      </w:r>
      <w:r>
        <w:t>- количество СМС, отправленных должнику</w:t>
      </w:r>
    </w:p>
    <w:p w14:paraId="67E630E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отправки последнего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Email</w:t>
      </w:r>
      <w:r>
        <w:rPr>
          <w:rFonts w:ascii="Calibri" w:hAnsi="Calibri" w:cs="Calibri"/>
          <w:color w:val="000000"/>
        </w:rPr>
        <w:t xml:space="preserve"> </w:t>
      </w:r>
      <w:r>
        <w:t>– дата отправки последнего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должнику</w:t>
      </w:r>
    </w:p>
    <w:p w14:paraId="04EE84C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Email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количестве</w:t>
      </w:r>
      <w:r>
        <w:rPr>
          <w:rFonts w:ascii="Calibri" w:hAnsi="Calibri" w:cs="Calibri"/>
          <w:color w:val="000000"/>
        </w:rPr>
        <w:t xml:space="preserve"> </w:t>
      </w:r>
      <w:r>
        <w:t>– количество</w:t>
      </w:r>
      <w:r>
        <w:rPr>
          <w:rFonts w:ascii="Calibri" w:hAnsi="Calibri" w:cs="Calibri"/>
          <w:color w:val="000000"/>
        </w:rPr>
        <w:t xml:space="preserve"> </w:t>
      </w:r>
      <w:r>
        <w:t>Email, отправленных должнику</w:t>
      </w:r>
    </w:p>
    <w:p w14:paraId="4D6899FD" w14:textId="2866E31B" w:rsidR="00EE4219" w:rsidRDefault="00167843">
      <w:pPr>
        <w:spacing w:before="160" w:after="160"/>
      </w:pPr>
      <w:r>
        <w:t xml:space="preserve">Пример стандартного отчета, использующего шаблон по умолчанию </w:t>
      </w:r>
      <w:r>
        <w:t>(</w:t>
      </w:r>
      <w:hyperlink w:anchor="cap_a17c6a7e-fd2d-4f9a-822e-4ca1cd92929d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C03768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E854A1" w14:textId="77777777" w:rsidR="00EE4219" w:rsidRDefault="00167843">
            <w:pPr>
              <w:spacing w:line="240" w:lineRule="auto"/>
              <w:jc w:val="center"/>
            </w:pPr>
            <w:bookmarkStart w:id="2142" w:name="cap_a17c6a7e-fd2d-4f9a-822e-4ca1cd92929d"/>
            <w:bookmarkEnd w:id="2142"/>
            <w:r>
              <w:rPr>
                <w:noProof/>
              </w:rPr>
              <w:drawing>
                <wp:inline distT="0" distB="0" distL="0" distR="0" wp14:anchorId="4081B031" wp14:editId="4A5125C3">
                  <wp:extent cx="5667375" cy="790575"/>
                  <wp:effectExtent l="0" t="0" r="0" b="0"/>
                  <wp:docPr id="2058" name="drex_module_45_1_1_4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" name="drex_module_45_1_1_4_1_custom_2.png"/>
                          <pic:cNvPicPr/>
                        </pic:nvPicPr>
                        <pic:blipFill>
                          <a:blip r:embed="rId18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0E7BC3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E73BA4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52BBE28" w14:textId="77777777" w:rsidR="00EE4219" w:rsidRDefault="00167843">
      <w:r>
        <w:br w:type="page"/>
      </w:r>
    </w:p>
    <w:p w14:paraId="1A2ABEE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43" w:name="85bd2ff7-72cd-4bd1-be13-2100701889c9"/>
      <w:bookmarkEnd w:id="2143"/>
      <w:r>
        <w:rPr>
          <w:b/>
          <w:bCs/>
          <w:sz w:val="26"/>
          <w:szCs w:val="26"/>
        </w:rPr>
        <w:lastRenderedPageBreak/>
        <w:t>Банкротство</w:t>
      </w:r>
    </w:p>
    <w:p w14:paraId="74EA6A7F" w14:textId="0E233AA2" w:rsidR="00EE4219" w:rsidRDefault="00167843">
      <w:pPr>
        <w:spacing w:before="160" w:after="160"/>
      </w:pPr>
      <w:r>
        <w:t xml:space="preserve">При выборе типа шаблона </w:t>
      </w:r>
      <w:r>
        <w:rPr>
          <w:b/>
          <w:bCs/>
        </w:rPr>
        <w:t>«Банкротство»</w:t>
      </w:r>
      <w:r>
        <w:t xml:space="preserve"> система предлагает один стандартный шаблон – «Банкротство» (</w:t>
      </w:r>
      <w:hyperlink w:anchor="cap_5d2a0438-f470-4aac-a2ff-dd6aa06917d1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9D7365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048E62" w14:textId="77777777" w:rsidR="00EE4219" w:rsidRDefault="00167843">
            <w:pPr>
              <w:spacing w:line="240" w:lineRule="auto"/>
              <w:jc w:val="center"/>
            </w:pPr>
            <w:bookmarkStart w:id="2144" w:name="cap_5d2a0438-f470-4aac-a2ff-dd6aa06917d1"/>
            <w:bookmarkEnd w:id="2144"/>
            <w:r>
              <w:rPr>
                <w:noProof/>
              </w:rPr>
              <w:drawing>
                <wp:inline distT="0" distB="0" distL="0" distR="0" wp14:anchorId="26227B24" wp14:editId="13DACAA1">
                  <wp:extent cx="4038600" cy="1209675"/>
                  <wp:effectExtent l="0" t="0" r="0" b="0"/>
                  <wp:docPr id="2059" name="drex_module_45_1_1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9" name="drex_module_45_1_1_5_custom.png"/>
                          <pic:cNvPicPr/>
                        </pic:nvPicPr>
                        <pic:blipFill>
                          <a:blip r:embed="rId18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6C3C2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4D9C2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F4BFEDA" w14:textId="77777777" w:rsidR="00EE4219" w:rsidRDefault="00167843">
      <w:r>
        <w:br w:type="page"/>
      </w:r>
    </w:p>
    <w:p w14:paraId="017CE005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45" w:name="fad2513a-6841-4e17-9916-f8c26c24c8d3"/>
      <w:bookmarkEnd w:id="2145"/>
      <w:r>
        <w:rPr>
          <w:b/>
          <w:bCs/>
        </w:rPr>
        <w:lastRenderedPageBreak/>
        <w:t>Шаблон «Банкротство»</w:t>
      </w:r>
    </w:p>
    <w:p w14:paraId="2EAAC5BB" w14:textId="788D18B0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«Банкротство»</w:t>
      </w:r>
      <w:r>
        <w:t xml:space="preserve"> содержит переменные, отображаемые в нижней части экрана: (</w:t>
      </w:r>
      <w:hyperlink w:anchor="cap_0b4995bd-ac2c-48f6-8db1-c581a3329484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C1EFF0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706D53" w14:textId="77777777" w:rsidR="00EE4219" w:rsidRDefault="00167843">
            <w:pPr>
              <w:spacing w:line="240" w:lineRule="auto"/>
              <w:jc w:val="center"/>
            </w:pPr>
            <w:bookmarkStart w:id="2146" w:name="cap_0b4995bd-ac2c-48f6-8db1-c581a3329484"/>
            <w:bookmarkEnd w:id="2146"/>
            <w:r>
              <w:rPr>
                <w:noProof/>
              </w:rPr>
              <w:drawing>
                <wp:inline distT="0" distB="0" distL="0" distR="0" wp14:anchorId="4B9C3EF4" wp14:editId="442806E2">
                  <wp:extent cx="5667375" cy="4419600"/>
                  <wp:effectExtent l="0" t="0" r="0" b="0"/>
                  <wp:docPr id="2060" name="drex_module_45_1_1_5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0" name="drex_module_45_1_1_5_1_custom.png"/>
                          <pic:cNvPicPr/>
                        </pic:nvPicPr>
                        <pic:blipFill>
                          <a:blip r:embed="rId18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41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B2CC46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2B7B7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F78398C" w14:textId="77777777" w:rsidR="00EE4219" w:rsidRDefault="00167843">
      <w:pPr>
        <w:spacing w:before="160" w:after="160"/>
        <w:jc w:val="center"/>
      </w:pPr>
      <w:r>
        <w:t> </w:t>
      </w:r>
    </w:p>
    <w:p w14:paraId="4244B9A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Лицевой счет / Номер договора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6193170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</w:t>
      </w:r>
    </w:p>
    <w:p w14:paraId="62E66B4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рождения</w:t>
      </w:r>
      <w:r>
        <w:rPr>
          <w:rFonts w:ascii="Calibri" w:hAnsi="Calibri" w:cs="Calibri"/>
          <w:color w:val="000000"/>
        </w:rPr>
        <w:t xml:space="preserve"> </w:t>
      </w:r>
      <w:r>
        <w:t>– дата рождения должника</w:t>
      </w:r>
    </w:p>
    <w:p w14:paraId="3CAFAFC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Серия и номер паспорта</w:t>
      </w:r>
      <w:r>
        <w:rPr>
          <w:rFonts w:ascii="Calibri" w:hAnsi="Calibri" w:cs="Calibri"/>
          <w:color w:val="000000"/>
        </w:rPr>
        <w:t xml:space="preserve"> </w:t>
      </w:r>
      <w:r>
        <w:t>– паспортные данные должника</w:t>
      </w:r>
    </w:p>
    <w:p w14:paraId="3AF67B3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выдачи паспорта</w:t>
      </w:r>
      <w:r>
        <w:rPr>
          <w:rFonts w:ascii="Calibri" w:hAnsi="Calibri" w:cs="Calibri"/>
          <w:color w:val="000000"/>
        </w:rPr>
        <w:t xml:space="preserve"> </w:t>
      </w:r>
      <w:r>
        <w:t>- паспортные данные должника</w:t>
      </w:r>
    </w:p>
    <w:p w14:paraId="1CE0FF3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Кем выдан паспорт</w:t>
      </w:r>
      <w:r>
        <w:rPr>
          <w:rFonts w:ascii="Calibri" w:hAnsi="Calibri" w:cs="Calibri"/>
          <w:color w:val="000000"/>
        </w:rPr>
        <w:t xml:space="preserve"> </w:t>
      </w:r>
      <w:r>
        <w:t>- паспортные данные должника</w:t>
      </w:r>
    </w:p>
    <w:p w14:paraId="7EAB907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Действующий / не действующий паспорт</w:t>
      </w:r>
      <w:r>
        <w:rPr>
          <w:rFonts w:ascii="Calibri" w:hAnsi="Calibri" w:cs="Calibri"/>
          <w:color w:val="000000"/>
        </w:rPr>
        <w:t xml:space="preserve"> </w:t>
      </w:r>
      <w:r>
        <w:t>– паспорт проверяется на срок действия п</w:t>
      </w:r>
      <w:r>
        <w:t>о дате выдачи и дате рождения должника</w:t>
      </w:r>
    </w:p>
    <w:p w14:paraId="16D2C50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ИНН</w:t>
      </w:r>
      <w:r>
        <w:rPr>
          <w:rFonts w:ascii="Calibri" w:hAnsi="Calibri" w:cs="Calibri"/>
          <w:color w:val="000000"/>
        </w:rPr>
        <w:t xml:space="preserve"> </w:t>
      </w:r>
      <w:r>
        <w:t>– ИНН должника</w:t>
      </w:r>
    </w:p>
    <w:p w14:paraId="2EDD919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СНИЛС</w:t>
      </w:r>
      <w:r>
        <w:rPr>
          <w:rFonts w:ascii="Calibri" w:hAnsi="Calibri" w:cs="Calibri"/>
          <w:color w:val="000000"/>
        </w:rPr>
        <w:t xml:space="preserve"> </w:t>
      </w:r>
      <w:r>
        <w:t>– СНИЛС должника</w:t>
      </w:r>
    </w:p>
    <w:p w14:paraId="0527CF0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рождения</w:t>
      </w:r>
      <w:r>
        <w:rPr>
          <w:rFonts w:ascii="Calibri" w:hAnsi="Calibri" w:cs="Calibri"/>
          <w:color w:val="000000"/>
        </w:rPr>
        <w:t xml:space="preserve"> </w:t>
      </w:r>
      <w:r>
        <w:t>– место рождения должника</w:t>
      </w:r>
    </w:p>
    <w:p w14:paraId="633D688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регистрации</w:t>
      </w:r>
      <w:r>
        <w:rPr>
          <w:rFonts w:ascii="Calibri" w:hAnsi="Calibri" w:cs="Calibri"/>
          <w:color w:val="000000"/>
        </w:rPr>
        <w:t xml:space="preserve"> </w:t>
      </w:r>
      <w:r>
        <w:t>- адрес регистрации должника</w:t>
      </w:r>
    </w:p>
    <w:p w14:paraId="45E0C77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 по банкротству</w:t>
      </w:r>
      <w:r>
        <w:rPr>
          <w:rFonts w:ascii="Calibri" w:hAnsi="Calibri" w:cs="Calibri"/>
          <w:color w:val="000000"/>
        </w:rPr>
        <w:t xml:space="preserve"> </w:t>
      </w:r>
      <w:r>
        <w:t>– является должник банкротом или нет</w:t>
      </w:r>
    </w:p>
    <w:p w14:paraId="5B51A6D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дела банкротства</w:t>
      </w:r>
      <w:r>
        <w:rPr>
          <w:rFonts w:ascii="Calibri" w:hAnsi="Calibri" w:cs="Calibri"/>
          <w:color w:val="000000"/>
        </w:rPr>
        <w:t xml:space="preserve"> </w:t>
      </w:r>
      <w:r>
        <w:t>– номер дела банкротства, присвоенный судом</w:t>
      </w:r>
    </w:p>
    <w:p w14:paraId="667AEBF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возникновения банкротства</w:t>
      </w:r>
      <w:r>
        <w:rPr>
          <w:rFonts w:ascii="Calibri" w:hAnsi="Calibri" w:cs="Calibri"/>
          <w:color w:val="000000"/>
        </w:rPr>
        <w:t xml:space="preserve"> </w:t>
      </w:r>
      <w:r>
        <w:t>- момент, когда должник стал неспособен в полном объёме удовлетворить требовани</w:t>
      </w:r>
      <w:r>
        <w:t>я кредиторов. Определяется по итогам проведения финансовой экспертизы.</w:t>
      </w:r>
    </w:p>
    <w:p w14:paraId="14BC06E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признания банкротом</w:t>
      </w:r>
      <w:r>
        <w:rPr>
          <w:rFonts w:ascii="Calibri" w:hAnsi="Calibri" w:cs="Calibri"/>
          <w:color w:val="000000"/>
        </w:rPr>
        <w:t xml:space="preserve"> </w:t>
      </w:r>
      <w:r>
        <w:t>– дата признания должника банкротом по решению суда.</w:t>
      </w:r>
    </w:p>
    <w:p w14:paraId="0C60A18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Источник</w:t>
      </w:r>
      <w:r>
        <w:rPr>
          <w:rFonts w:ascii="Calibri" w:hAnsi="Calibri" w:cs="Calibri"/>
          <w:color w:val="000000"/>
        </w:rPr>
        <w:t xml:space="preserve"> </w:t>
      </w:r>
      <w:r>
        <w:t>– источник информации о банкротстве – КадАрбитр проверяет наличие банкртства по ИНН должника. Запрос в ЕФРСБ делается для получения данных о процессе банкротства и данных по арбитражному управляющему.</w:t>
      </w:r>
    </w:p>
    <w:p w14:paraId="7221B64B" w14:textId="57F90ED9" w:rsidR="00EE4219" w:rsidRDefault="00167843">
      <w:pPr>
        <w:spacing w:before="160" w:after="160"/>
      </w:pPr>
      <w:r>
        <w:t>Пример стандартного отчета, использующего шаблон «Банкр</w:t>
      </w:r>
      <w:r>
        <w:t>отство» (</w:t>
      </w:r>
      <w:hyperlink w:anchor="cap_cc64e306-2881-4db3-a281-5821632b9fcf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62EF82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25B5DED" w14:textId="77777777" w:rsidR="00EE4219" w:rsidRDefault="00167843">
            <w:pPr>
              <w:spacing w:line="240" w:lineRule="auto"/>
              <w:jc w:val="center"/>
            </w:pPr>
            <w:bookmarkStart w:id="2147" w:name="cap_cc64e306-2881-4db3-a281-5821632b9fcf"/>
            <w:bookmarkEnd w:id="2147"/>
            <w:r>
              <w:rPr>
                <w:noProof/>
              </w:rPr>
              <w:drawing>
                <wp:inline distT="0" distB="0" distL="0" distR="0" wp14:anchorId="4E9CE9B0" wp14:editId="74BDD9C1">
                  <wp:extent cx="5667375" cy="1409700"/>
                  <wp:effectExtent l="0" t="0" r="0" b="0"/>
                  <wp:docPr id="2061" name="drex_module_45_1_1_5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1" name="drex_module_45_1_1_5_1_custom_2.png"/>
                          <pic:cNvPicPr/>
                        </pic:nvPicPr>
                        <pic:blipFill>
                          <a:blip r:embed="rId18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207338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F3E78F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950FFC3" w14:textId="77777777" w:rsidR="00EE4219" w:rsidRDefault="00167843">
      <w:r>
        <w:br w:type="page"/>
      </w:r>
    </w:p>
    <w:p w14:paraId="2370B262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48" w:name="9d35f676-f471-4a39-af94-df16c91e38c5"/>
      <w:bookmarkEnd w:id="2148"/>
      <w:r>
        <w:rPr>
          <w:b/>
          <w:bCs/>
          <w:sz w:val="28"/>
          <w:szCs w:val="28"/>
        </w:rPr>
        <w:lastRenderedPageBreak/>
        <w:t>Фильтры</w:t>
      </w:r>
    </w:p>
    <w:p w14:paraId="35782B93" w14:textId="08BB7EDD" w:rsidR="00EE4219" w:rsidRDefault="00167843">
      <w:pPr>
        <w:spacing w:before="160" w:after="160"/>
      </w:pPr>
      <w:r>
        <w:t>После выбора шаблона для отчета для более точной настройки выгрузки данных можно воспользоваться системой фильтров. (</w:t>
      </w:r>
      <w:hyperlink w:anchor="cap_0fac5e8e-3d9a-4897-9b73-d17e46d9ffff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A9CEF1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2C754D" w14:textId="77777777" w:rsidR="00EE4219" w:rsidRDefault="00167843">
            <w:pPr>
              <w:spacing w:line="240" w:lineRule="auto"/>
              <w:jc w:val="center"/>
            </w:pPr>
            <w:bookmarkStart w:id="2149" w:name="cap_0fac5e8e-3d9a-4897-9b73-d17e46d9ffff"/>
            <w:bookmarkEnd w:id="2149"/>
            <w:r>
              <w:rPr>
                <w:noProof/>
              </w:rPr>
              <w:drawing>
                <wp:inline distT="0" distB="0" distL="0" distR="0" wp14:anchorId="3257B2A1" wp14:editId="696CAB85">
                  <wp:extent cx="5667375" cy="3648075"/>
                  <wp:effectExtent l="0" t="0" r="0" b="0"/>
                  <wp:docPr id="2062" name="drex_module_45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2" name="drex_module_45_1_2_custom.png"/>
                          <pic:cNvPicPr/>
                        </pic:nvPicPr>
                        <pic:blipFill>
                          <a:blip r:embed="rId18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64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AD06F3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8C9F8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9471F72" w14:textId="77777777" w:rsidR="00EE4219" w:rsidRDefault="00167843">
      <w:pPr>
        <w:spacing w:before="160" w:after="160"/>
      </w:pPr>
      <w:r>
        <w:t>Рассмотрим фильтры подробнее:</w:t>
      </w:r>
    </w:p>
    <w:p w14:paraId="588E0E10" w14:textId="1BFEAA92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Формат файла</w:t>
      </w:r>
      <w:r>
        <w:rPr>
          <w:rFonts w:ascii="Calibri" w:hAnsi="Calibri" w:cs="Calibri"/>
          <w:color w:val="000000"/>
        </w:rPr>
        <w:t xml:space="preserve"> </w:t>
      </w:r>
      <w:r>
        <w:t>– формат выгружаемого файла может быть в Excel</w:t>
      </w:r>
      <w:r>
        <w:rPr>
          <w:rFonts w:ascii="Calibri" w:hAnsi="Calibri" w:cs="Calibri"/>
          <w:color w:val="000000"/>
        </w:rPr>
        <w:t xml:space="preserve"> </w:t>
      </w:r>
      <w:r>
        <w:t>или</w:t>
      </w:r>
      <w:r>
        <w:rPr>
          <w:rFonts w:ascii="Calibri" w:hAnsi="Calibri" w:cs="Calibri"/>
          <w:color w:val="000000"/>
        </w:rPr>
        <w:t xml:space="preserve"> </w:t>
      </w:r>
      <w:r>
        <w:t>Csv</w:t>
      </w:r>
      <w:r>
        <w:rPr>
          <w:rFonts w:ascii="Calibri" w:hAnsi="Calibri" w:cs="Calibri"/>
          <w:color w:val="000000"/>
        </w:rPr>
        <w:t xml:space="preserve"> </w:t>
      </w:r>
      <w:r>
        <w:t>формате. (</w:t>
      </w:r>
      <w:hyperlink w:anchor="cap_7a6d22ff-6305-41c5-b399-0f843f6f9cfb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D3935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BE57C0" w14:textId="77777777" w:rsidR="00EE4219" w:rsidRDefault="00167843">
            <w:pPr>
              <w:spacing w:line="240" w:lineRule="auto"/>
              <w:jc w:val="center"/>
            </w:pPr>
            <w:bookmarkStart w:id="2150" w:name="cap_7a6d22ff-6305-41c5-b399-0f843f6f9cfb"/>
            <w:bookmarkEnd w:id="2150"/>
            <w:r>
              <w:rPr>
                <w:noProof/>
              </w:rPr>
              <w:drawing>
                <wp:inline distT="0" distB="0" distL="0" distR="0" wp14:anchorId="08FCEFC7" wp14:editId="6A874C54">
                  <wp:extent cx="2038350" cy="1352550"/>
                  <wp:effectExtent l="0" t="0" r="0" b="0"/>
                  <wp:docPr id="2063" name="drex_module_45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3" name="drex_module_45_1_2_custom_2.png"/>
                          <pic:cNvPicPr/>
                        </pic:nvPicPr>
                        <pic:blipFill>
                          <a:blip r:embed="rId18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1CD258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CEACE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625FB5E" w14:textId="13E2650E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Фильтр по периоду долга</w:t>
      </w:r>
      <w:r>
        <w:rPr>
          <w:rFonts w:ascii="Calibri" w:hAnsi="Calibri" w:cs="Calibri"/>
          <w:color w:val="000000"/>
        </w:rPr>
        <w:t xml:space="preserve"> </w:t>
      </w:r>
      <w:r>
        <w:t>-</w:t>
      </w:r>
      <w:r>
        <w:rPr>
          <w:rFonts w:ascii="Calibri" w:hAnsi="Calibri" w:cs="Calibri"/>
          <w:color w:val="000000"/>
        </w:rPr>
        <w:t xml:space="preserve"> </w:t>
      </w:r>
      <w:r>
        <w:t xml:space="preserve">позволяет выгрузить данные по должникам за определенный период времени. Период нужно выбрать из календаря. </w:t>
      </w:r>
      <w:r>
        <w:lastRenderedPageBreak/>
        <w:t>Если период не выбирать, данные будут сформированы за все время. (</w:t>
      </w:r>
      <w:hyperlink w:anchor="cap_22c52a96-6c3a-448d-90ec-cd344a16f920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A0919E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2935FE" w14:textId="77777777" w:rsidR="00EE4219" w:rsidRDefault="00167843">
            <w:pPr>
              <w:spacing w:line="240" w:lineRule="auto"/>
              <w:jc w:val="center"/>
            </w:pPr>
            <w:bookmarkStart w:id="2151" w:name="cap_22c52a96-6c3a-448d-90ec-cd344a16f920"/>
            <w:bookmarkEnd w:id="2151"/>
            <w:r>
              <w:rPr>
                <w:noProof/>
              </w:rPr>
              <w:drawing>
                <wp:inline distT="0" distB="0" distL="0" distR="0" wp14:anchorId="638824B4" wp14:editId="78F506B2">
                  <wp:extent cx="4838700" cy="2638425"/>
                  <wp:effectExtent l="0" t="0" r="0" b="0"/>
                  <wp:docPr id="2064" name="drex_module_45_1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4" name="drex_module_45_1_2_custom_3.png"/>
                          <pic:cNvPicPr/>
                        </pic:nvPicPr>
                        <pic:blipFill>
                          <a:blip r:embed="rId18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0" cy="263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43BACC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32A6F3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0060AC9C" w14:textId="6F4B7E8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смены статуса</w:t>
      </w:r>
      <w:r>
        <w:rPr>
          <w:rFonts w:ascii="Calibri" w:hAnsi="Calibri" w:cs="Calibri"/>
          <w:color w:val="000000"/>
        </w:rPr>
        <w:t xml:space="preserve"> </w:t>
      </w:r>
      <w:r>
        <w:t>– выбор периода времени, когда статусы должников были изменены.</w:t>
      </w:r>
      <w:r>
        <w:rPr>
          <w:rFonts w:ascii="Calibri" w:hAnsi="Calibri" w:cs="Calibri"/>
          <w:color w:val="000000"/>
        </w:rPr>
        <w:t xml:space="preserve"> </w:t>
      </w:r>
      <w:r>
        <w:t>Период нужно выбрать из календаря. Если период не выбирать, данные будут сформированы за все время. (</w:t>
      </w:r>
      <w:hyperlink w:anchor="cap_aa05076d-4648-43af-bcb8-f73a12ba9ff0">
        <w:r>
          <w:t>Рис.4</w:t>
        </w:r>
      </w:hyperlink>
      <w:r>
        <w:t>)</w:t>
      </w:r>
    </w:p>
    <w:p w14:paraId="17CA8D61" w14:textId="77777777" w:rsidR="00EE4219" w:rsidRDefault="00167843">
      <w:pPr>
        <w:spacing w:before="160" w:after="16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A78891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9E7843" w14:textId="77777777" w:rsidR="00EE4219" w:rsidRDefault="00167843">
            <w:pPr>
              <w:spacing w:line="240" w:lineRule="auto"/>
              <w:jc w:val="center"/>
            </w:pPr>
            <w:bookmarkStart w:id="2152" w:name="cap_aa05076d-4648-43af-bcb8-f73a12ba9ff0"/>
            <w:bookmarkEnd w:id="2152"/>
            <w:r>
              <w:rPr>
                <w:noProof/>
              </w:rPr>
              <w:drawing>
                <wp:inline distT="0" distB="0" distL="0" distR="0" wp14:anchorId="6B0EDDC9" wp14:editId="345F636D">
                  <wp:extent cx="5667375" cy="1981200"/>
                  <wp:effectExtent l="0" t="0" r="0" b="0"/>
                  <wp:docPr id="2065" name="drex_module_45_1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5" name="drex_module_45_1_2_custom_4.png"/>
                          <pic:cNvPicPr/>
                        </pic:nvPicPr>
                        <pic:blipFill>
                          <a:blip r:embed="rId18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872AF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315410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42C65200" w14:textId="3E422D4E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Фильтр по периоду СМС уведомлений</w:t>
      </w:r>
      <w:r>
        <w:rPr>
          <w:rFonts w:ascii="Calibri" w:hAnsi="Calibri" w:cs="Calibri"/>
          <w:color w:val="000000"/>
        </w:rPr>
        <w:t xml:space="preserve"> </w:t>
      </w:r>
      <w:r>
        <w:t>-</w:t>
      </w:r>
      <w:r>
        <w:rPr>
          <w:rFonts w:ascii="Calibri" w:hAnsi="Calibri" w:cs="Calibri"/>
          <w:color w:val="000000"/>
        </w:rPr>
        <w:t xml:space="preserve"> </w:t>
      </w:r>
      <w:r>
        <w:t>выбор периода времени, когда должникам были отправлены СМС уведомления о задолженности.</w:t>
      </w:r>
      <w:r>
        <w:rPr>
          <w:rFonts w:ascii="Calibri" w:hAnsi="Calibri" w:cs="Calibri"/>
          <w:color w:val="000000"/>
        </w:rPr>
        <w:t xml:space="preserve"> </w:t>
      </w:r>
      <w:r>
        <w:t>Период нужно выбрать из календаря. Если период не выбирать, данные будут сформированы за все время. (</w:t>
      </w:r>
      <w:hyperlink w:anchor="cap_0e415757-0260-4afc-8127-1d22f9eb9d40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C068F8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449B4C" w14:textId="77777777" w:rsidR="00EE4219" w:rsidRDefault="00167843">
            <w:pPr>
              <w:spacing w:line="240" w:lineRule="auto"/>
              <w:jc w:val="center"/>
            </w:pPr>
            <w:bookmarkStart w:id="2153" w:name="cap_0e415757-0260-4afc-8127-1d22f9eb9d40"/>
            <w:bookmarkEnd w:id="2153"/>
            <w:r>
              <w:rPr>
                <w:noProof/>
              </w:rPr>
              <w:lastRenderedPageBreak/>
              <w:drawing>
                <wp:inline distT="0" distB="0" distL="0" distR="0" wp14:anchorId="4A762CBB" wp14:editId="329EDD7F">
                  <wp:extent cx="4362450" cy="2533650"/>
                  <wp:effectExtent l="0" t="0" r="0" b="0"/>
                  <wp:docPr id="2066" name="drex_module_45_1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6" name="drex_module_45_1_2_custom_5.png"/>
                          <pic:cNvPicPr/>
                        </pic:nvPicPr>
                        <pic:blipFill>
                          <a:blip r:embed="rId18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2450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EBDAFB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BCC427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6E09AA29" w14:textId="77777777" w:rsidR="00EE4219" w:rsidRDefault="00167843">
      <w:pPr>
        <w:spacing w:before="160" w:after="160"/>
      </w:pPr>
      <w:r>
        <w:t> </w:t>
      </w:r>
    </w:p>
    <w:p w14:paraId="03D1D2B8" w14:textId="0BD0D39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Фильтр по периоду голосового уведомления</w:t>
      </w:r>
      <w:r>
        <w:rPr>
          <w:rFonts w:ascii="Calibri" w:hAnsi="Calibri" w:cs="Calibri"/>
          <w:color w:val="000000"/>
        </w:rPr>
        <w:t xml:space="preserve"> </w:t>
      </w:r>
      <w:r>
        <w:t>-</w:t>
      </w:r>
      <w:r>
        <w:rPr>
          <w:rFonts w:ascii="Calibri" w:hAnsi="Calibri" w:cs="Calibri"/>
          <w:color w:val="000000"/>
        </w:rPr>
        <w:t xml:space="preserve"> </w:t>
      </w:r>
      <w:r>
        <w:t>выбор периода времени, когда должникам были совершены звонки о задолженности.</w:t>
      </w:r>
      <w:r>
        <w:rPr>
          <w:rFonts w:ascii="Calibri" w:hAnsi="Calibri" w:cs="Calibri"/>
          <w:color w:val="000000"/>
        </w:rPr>
        <w:t xml:space="preserve"> </w:t>
      </w:r>
      <w:r>
        <w:t>Период нужно выбрать из календаря. Если период не выбирать, данные будут сформированы за все время. (</w:t>
      </w:r>
      <w:hyperlink w:anchor="cap_236278c1-7a5f-415a-b403-ffd0d813a6ba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B19D21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8D9F02" w14:textId="77777777" w:rsidR="00EE4219" w:rsidRDefault="00167843">
            <w:pPr>
              <w:spacing w:line="240" w:lineRule="auto"/>
              <w:jc w:val="center"/>
            </w:pPr>
            <w:bookmarkStart w:id="2154" w:name="cap_236278c1-7a5f-415a-b403-ffd0d813a6ba"/>
            <w:bookmarkEnd w:id="2154"/>
            <w:r>
              <w:rPr>
                <w:noProof/>
              </w:rPr>
              <w:drawing>
                <wp:inline distT="0" distB="0" distL="0" distR="0" wp14:anchorId="13A429A1" wp14:editId="1BDDCCD3">
                  <wp:extent cx="5133975" cy="2847975"/>
                  <wp:effectExtent l="0" t="0" r="0" b="0"/>
                  <wp:docPr id="2067" name="drex_module_45_1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7" name="drex_module_45_1_2_custom_6.png"/>
                          <pic:cNvPicPr/>
                        </pic:nvPicPr>
                        <pic:blipFill>
                          <a:blip r:embed="rId18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3975" cy="284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2B484F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89E79D3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125D03F8" w14:textId="655221E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совершения звонка</w:t>
      </w:r>
      <w:r>
        <w:rPr>
          <w:rFonts w:ascii="Calibri" w:hAnsi="Calibri" w:cs="Calibri"/>
          <w:color w:val="000000"/>
        </w:rPr>
        <w:t xml:space="preserve"> </w:t>
      </w:r>
      <w:r>
        <w:t>– выбор из календаря даты и времени начала</w:t>
      </w:r>
      <w:r>
        <w:rPr>
          <w:rFonts w:ascii="Calibri" w:hAnsi="Calibri" w:cs="Calibri"/>
          <w:color w:val="000000"/>
        </w:rPr>
        <w:t xml:space="preserve"> </w:t>
      </w:r>
      <w:r>
        <w:t>обзвона и дату и время окончания.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377673f1-a364-4ec4-ad35-01f3a6296b11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868BE6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6E02A9" w14:textId="77777777" w:rsidR="00EE4219" w:rsidRDefault="00167843">
            <w:pPr>
              <w:spacing w:line="240" w:lineRule="auto"/>
              <w:jc w:val="center"/>
            </w:pPr>
            <w:bookmarkStart w:id="2155" w:name="cap_377673f1-a364-4ec4-ad35-01f3a6296b11"/>
            <w:bookmarkEnd w:id="2155"/>
            <w:r>
              <w:rPr>
                <w:noProof/>
              </w:rPr>
              <w:lastRenderedPageBreak/>
              <w:drawing>
                <wp:inline distT="0" distB="0" distL="0" distR="0" wp14:anchorId="27076B22" wp14:editId="62A5BED5">
                  <wp:extent cx="4962525" cy="3190875"/>
                  <wp:effectExtent l="0" t="0" r="0" b="0"/>
                  <wp:docPr id="2068" name="drex_module_45_1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8" name="drex_module_45_1_2_custom_7.png"/>
                          <pic:cNvPicPr/>
                        </pic:nvPicPr>
                        <pic:blipFill>
                          <a:blip r:embed="rId18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2525" cy="319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0C5F89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55D20F4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45DDE144" w14:textId="77777777" w:rsidR="00EE4219" w:rsidRDefault="00EE4219">
      <w:pPr>
        <w:spacing w:before="160" w:after="160"/>
        <w:jc w:val="center"/>
      </w:pPr>
    </w:p>
    <w:p w14:paraId="6C17BA94" w14:textId="1AEC1AF3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Фильтр по периоду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Email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уведомления</w:t>
      </w:r>
      <w:r>
        <w:rPr>
          <w:rFonts w:ascii="Calibri" w:hAnsi="Calibri" w:cs="Calibri"/>
          <w:color w:val="000000"/>
        </w:rPr>
        <w:t xml:space="preserve"> </w:t>
      </w:r>
      <w:r>
        <w:t>-</w:t>
      </w:r>
      <w:r>
        <w:rPr>
          <w:rFonts w:ascii="Calibri" w:hAnsi="Calibri" w:cs="Calibri"/>
          <w:color w:val="000000"/>
        </w:rPr>
        <w:t xml:space="preserve"> </w:t>
      </w:r>
      <w:r>
        <w:t>выбор периода времени, когда должникам были отправлены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уведомления о задолженности.</w:t>
      </w:r>
      <w:r>
        <w:rPr>
          <w:rFonts w:ascii="Calibri" w:hAnsi="Calibri" w:cs="Calibri"/>
          <w:color w:val="000000"/>
        </w:rPr>
        <w:t xml:space="preserve"> </w:t>
      </w:r>
      <w:r>
        <w:t>Период нужно выбрать из календаря. Если период не выбирать, данные будут сформированы за все время.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c723a949-7c41-45b1-9a8c-0bd00db580bc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6A9154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5DB301" w14:textId="77777777" w:rsidR="00EE4219" w:rsidRDefault="00167843">
            <w:pPr>
              <w:spacing w:line="240" w:lineRule="auto"/>
              <w:jc w:val="center"/>
            </w:pPr>
            <w:bookmarkStart w:id="2156" w:name="cap_c723a949-7c41-45b1-9a8c-0bd00db580bc"/>
            <w:bookmarkEnd w:id="2156"/>
            <w:r>
              <w:rPr>
                <w:noProof/>
              </w:rPr>
              <w:drawing>
                <wp:inline distT="0" distB="0" distL="0" distR="0" wp14:anchorId="0B96D629" wp14:editId="34A2A223">
                  <wp:extent cx="5010150" cy="1600200"/>
                  <wp:effectExtent l="0" t="0" r="0" b="0"/>
                  <wp:docPr id="2069" name="drex_module_45_1_2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9" name="drex_module_45_1_2_custom_8.png"/>
                          <pic:cNvPicPr/>
                        </pic:nvPicPr>
                        <pic:blipFill>
                          <a:blip r:embed="rId18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015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A5E5C2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A28F40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6101E5BC" w14:textId="6ED2A94D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Фильтр по дате обогащения данных</w:t>
      </w:r>
      <w:r>
        <w:rPr>
          <w:rFonts w:ascii="Calibri" w:hAnsi="Calibri" w:cs="Calibri"/>
          <w:color w:val="000000"/>
        </w:rPr>
        <w:t xml:space="preserve"> </w:t>
      </w:r>
      <w:r>
        <w:t>-</w:t>
      </w:r>
      <w:r>
        <w:rPr>
          <w:rFonts w:ascii="Calibri" w:hAnsi="Calibri" w:cs="Calibri"/>
          <w:color w:val="000000"/>
        </w:rPr>
        <w:t xml:space="preserve"> </w:t>
      </w:r>
      <w:r>
        <w:t xml:space="preserve">выбор периода времени, когда </w:t>
      </w:r>
      <w:r>
        <w:t>данные по должникам были обогащены.</w:t>
      </w:r>
      <w:r>
        <w:rPr>
          <w:rFonts w:ascii="Calibri" w:hAnsi="Calibri" w:cs="Calibri"/>
          <w:color w:val="000000"/>
        </w:rPr>
        <w:t xml:space="preserve"> </w:t>
      </w:r>
      <w:r>
        <w:t>Период нужно выбрать из календаря. Если период не выбирать, данные будут сформированы за все время.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44b5dc80-879c-41e8-89eb-026aac34c3a3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D92F28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0D74586" w14:textId="77777777" w:rsidR="00EE4219" w:rsidRDefault="00167843">
            <w:pPr>
              <w:spacing w:line="240" w:lineRule="auto"/>
              <w:jc w:val="center"/>
            </w:pPr>
            <w:bookmarkStart w:id="2157" w:name="cap_44b5dc80-879c-41e8-89eb-026aac34c3a3"/>
            <w:bookmarkEnd w:id="2157"/>
            <w:r>
              <w:rPr>
                <w:noProof/>
              </w:rPr>
              <w:lastRenderedPageBreak/>
              <w:drawing>
                <wp:inline distT="0" distB="0" distL="0" distR="0" wp14:anchorId="5E32D7E1" wp14:editId="5F90B14C">
                  <wp:extent cx="4838700" cy="2724150"/>
                  <wp:effectExtent l="0" t="0" r="0" b="0"/>
                  <wp:docPr id="2070" name="drex_module_45_1_2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0" name="drex_module_45_1_2_custom_9.png"/>
                          <pic:cNvPicPr/>
                        </pic:nvPicPr>
                        <pic:blipFill>
                          <a:blip r:embed="rId18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0" cy="272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C89CE4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70195E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3DBBCDFE" w14:textId="22B5E4B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Физические лица / Организации</w:t>
      </w:r>
      <w:r>
        <w:rPr>
          <w:rFonts w:ascii="Calibri" w:hAnsi="Calibri" w:cs="Calibri"/>
          <w:color w:val="000000"/>
        </w:rPr>
        <w:t xml:space="preserve"> </w:t>
      </w:r>
      <w:r>
        <w:t>– выбор из выпадающего списка физического или юридического лица, для которого будет создан отчет. Если выбрано «Не учитывать», отчет будет создан для всех типов должников. (</w:t>
      </w:r>
      <w:hyperlink w:anchor="cap_9c86b1b3-b744-42f5-9f07-71a0f569ab19">
        <w:r>
          <w:t>Рис.10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9AF488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DA4C55" w14:textId="77777777" w:rsidR="00EE4219" w:rsidRDefault="00167843">
            <w:pPr>
              <w:spacing w:line="240" w:lineRule="auto"/>
              <w:jc w:val="center"/>
            </w:pPr>
            <w:bookmarkStart w:id="2158" w:name="cap_9c86b1b3-b744-42f5-9f07-71a0f569ab19"/>
            <w:bookmarkEnd w:id="2158"/>
            <w:r>
              <w:rPr>
                <w:noProof/>
              </w:rPr>
              <w:drawing>
                <wp:inline distT="0" distB="0" distL="0" distR="0" wp14:anchorId="4CEE934A" wp14:editId="77956030">
                  <wp:extent cx="2019300" cy="1666875"/>
                  <wp:effectExtent l="0" t="0" r="0" b="0"/>
                  <wp:docPr id="2071" name="drex_module_45_1_2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1" name="drex_module_45_1_2_custom_10.png"/>
                          <pic:cNvPicPr/>
                        </pic:nvPicPr>
                        <pic:blipFill>
                          <a:blip r:embed="rId18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27958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7E08E1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</w:p>
        </w:tc>
      </w:tr>
    </w:tbl>
    <w:p w14:paraId="63A02432" w14:textId="3712F533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Включать архивных должников</w:t>
      </w:r>
      <w:r>
        <w:rPr>
          <w:rFonts w:ascii="Calibri" w:hAnsi="Calibri" w:cs="Calibri"/>
          <w:color w:val="000000"/>
        </w:rPr>
        <w:t xml:space="preserve"> </w:t>
      </w:r>
      <w:r>
        <w:t>– выбор из выпадающего списка параметра, учитывать или нет должников, находящихся в архиве. Если выбрано «Не учитывать», отчет будет создан для всех типов должников .(</w:t>
      </w:r>
      <w:hyperlink w:anchor="cap_ddb8ea92-e9d9-43fe-b7cc-26df1997fd67">
        <w: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B1B171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998F4C" w14:textId="77777777" w:rsidR="00EE4219" w:rsidRDefault="00167843">
            <w:pPr>
              <w:spacing w:line="240" w:lineRule="auto"/>
              <w:jc w:val="center"/>
            </w:pPr>
            <w:bookmarkStart w:id="2159" w:name="cap_ddb8ea92-e9d9-43fe-b7cc-26df1997fd67"/>
            <w:bookmarkEnd w:id="2159"/>
            <w:r>
              <w:rPr>
                <w:noProof/>
              </w:rPr>
              <w:lastRenderedPageBreak/>
              <w:drawing>
                <wp:inline distT="0" distB="0" distL="0" distR="0" wp14:anchorId="3897F744" wp14:editId="38F5BFD9">
                  <wp:extent cx="2009775" cy="1619250"/>
                  <wp:effectExtent l="0" t="0" r="0" b="0"/>
                  <wp:docPr id="2072" name="drex_module_45_1_2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2" name="drex_module_45_1_2_custom_11.png"/>
                          <pic:cNvPicPr/>
                        </pic:nvPicPr>
                        <pic:blipFill>
                          <a:blip r:embed="rId18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CC7AF2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952E929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</w:p>
        </w:tc>
      </w:tr>
    </w:tbl>
    <w:p w14:paraId="03962151" w14:textId="6D558762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Заказное письмо содержит не верные данные</w:t>
      </w:r>
      <w:r>
        <w:rPr>
          <w:rFonts w:ascii="Calibri" w:hAnsi="Calibri" w:cs="Calibri"/>
          <w:color w:val="000000"/>
        </w:rPr>
        <w:t xml:space="preserve"> </w:t>
      </w:r>
      <w:r>
        <w:t>- выбор из выпадающего списка параметра, учитывать или нет заказные письма, содержащие не верные данные. Если выбрано «Не учитывать», отчет будет создан для всех типов заказных писем. (</w:t>
      </w:r>
      <w:hyperlink w:anchor="cap_ba78541e-73ab-4bd4-99de-d5e995408ea5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741ED1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88C6DD" w14:textId="77777777" w:rsidR="00EE4219" w:rsidRDefault="00167843">
            <w:pPr>
              <w:spacing w:line="240" w:lineRule="auto"/>
              <w:jc w:val="center"/>
            </w:pPr>
            <w:bookmarkStart w:id="2160" w:name="cap_ba78541e-73ab-4bd4-99de-d5e995408ea5"/>
            <w:bookmarkEnd w:id="2160"/>
            <w:r>
              <w:rPr>
                <w:noProof/>
              </w:rPr>
              <w:drawing>
                <wp:inline distT="0" distB="0" distL="0" distR="0" wp14:anchorId="46CDC0FF" wp14:editId="5E71D652">
                  <wp:extent cx="2257425" cy="1409700"/>
                  <wp:effectExtent l="0" t="0" r="0" b="0"/>
                  <wp:docPr id="2073" name="drex_module_45_1_2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3" name="drex_module_45_1_2_custom_12.png"/>
                          <pic:cNvPicPr/>
                        </pic:nvPicPr>
                        <pic:blipFill>
                          <a:blip r:embed="rId18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425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0EC53D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317F44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</w:p>
        </w:tc>
      </w:tr>
    </w:tbl>
    <w:p w14:paraId="3558DD15" w14:textId="05379CFD" w:rsidR="00EE4219" w:rsidRDefault="00167843">
      <w:pPr>
        <w:spacing w:before="160" w:after="160"/>
      </w:pPr>
      <w:r>
        <w:t xml:space="preserve">После окончания настроек нажимаем кнопку </w:t>
      </w:r>
      <w:r>
        <w:rPr>
          <w:b/>
          <w:bCs/>
        </w:rPr>
        <w:t>«Выгрузить»</w:t>
      </w:r>
      <w:r>
        <w:t xml:space="preserve"> (</w:t>
      </w:r>
      <w:hyperlink w:anchor="cap_711de555-4480-4f67-92dc-bcd810edd787">
        <w:r>
          <w:t>Рис.13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146AEC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264C37" w14:textId="77777777" w:rsidR="00EE4219" w:rsidRDefault="00167843">
            <w:pPr>
              <w:spacing w:line="240" w:lineRule="auto"/>
              <w:jc w:val="center"/>
            </w:pPr>
            <w:bookmarkStart w:id="2161" w:name="cap_711de555-4480-4f67-92dc-bcd810edd787"/>
            <w:bookmarkEnd w:id="2161"/>
            <w:r>
              <w:rPr>
                <w:noProof/>
              </w:rPr>
              <w:drawing>
                <wp:inline distT="0" distB="0" distL="0" distR="0" wp14:anchorId="5037DFE7" wp14:editId="0A959223">
                  <wp:extent cx="5667375" cy="2705100"/>
                  <wp:effectExtent l="0" t="0" r="0" b="0"/>
                  <wp:docPr id="2074" name="drex_module_45_1_2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4" name="drex_module_45_1_2_custom_13.png"/>
                          <pic:cNvPicPr/>
                        </pic:nvPicPr>
                        <pic:blipFill>
                          <a:blip r:embed="rId1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05A101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FACB99F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Рис.13 </w:t>
            </w:r>
          </w:p>
        </w:tc>
      </w:tr>
    </w:tbl>
    <w:p w14:paraId="3A27D144" w14:textId="418E360E" w:rsidR="00EE4219" w:rsidRDefault="00167843">
      <w:pPr>
        <w:spacing w:before="160" w:after="160"/>
      </w:pPr>
      <w:r>
        <w:t xml:space="preserve">Кнопка </w:t>
      </w:r>
      <w:r>
        <w:rPr>
          <w:b/>
          <w:bCs/>
        </w:rPr>
        <w:t>«Выгрузить»</w:t>
      </w:r>
      <w:r>
        <w:t xml:space="preserve"> отвечает за выгрузку данных </w:t>
      </w:r>
      <w:r>
        <w:rPr>
          <w:b/>
          <w:bCs/>
        </w:rPr>
        <w:t>вручную</w:t>
      </w:r>
      <w:r>
        <w:t xml:space="preserve"> после настройки шаблона отчета и выбора нужных фильтров. Формируется отчет и загружается на компьютер. В правом верхнем углу появится статусное окно, показывающее прогресс формирования отчета. (</w:t>
      </w:r>
      <w:hyperlink w:anchor="cap_eea41d94-7859-4573-84cd-8c9f304b6046">
        <w:r>
          <w:t>Рис.15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C63F77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93FD2A" w14:textId="77777777" w:rsidR="00EE4219" w:rsidRDefault="00167843">
            <w:pPr>
              <w:spacing w:line="240" w:lineRule="auto"/>
              <w:jc w:val="center"/>
            </w:pPr>
            <w:bookmarkStart w:id="2162" w:name="cap_0ec4ef56-e4c0-40c4-8bd1-322e1e4f848d"/>
            <w:bookmarkEnd w:id="2162"/>
            <w:r>
              <w:rPr>
                <w:noProof/>
              </w:rPr>
              <w:drawing>
                <wp:inline distT="0" distB="0" distL="0" distR="0" wp14:anchorId="27140DCD" wp14:editId="47623715">
                  <wp:extent cx="2476500" cy="409575"/>
                  <wp:effectExtent l="0" t="0" r="0" b="0"/>
                  <wp:docPr id="2075" name="drex_module_45_1_2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" name="drex_module_45_1_2_custom_14.png"/>
                          <pic:cNvPicPr/>
                        </pic:nvPicPr>
                        <pic:blipFill>
                          <a:blip r:embed="rId18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962288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198DD0" w14:textId="77777777" w:rsidR="00EE4219" w:rsidRDefault="00167843">
            <w:pPr>
              <w:spacing w:before="160" w:after="160"/>
              <w:jc w:val="center"/>
            </w:pPr>
            <w:r>
              <w:t xml:space="preserve">Рис.14 </w:t>
            </w:r>
          </w:p>
        </w:tc>
      </w:tr>
    </w:tbl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591E5A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B96CDB" w14:textId="77777777" w:rsidR="00EE4219" w:rsidRDefault="00167843">
            <w:pPr>
              <w:spacing w:line="240" w:lineRule="auto"/>
              <w:jc w:val="center"/>
            </w:pPr>
            <w:bookmarkStart w:id="2163" w:name="cap_eea41d94-7859-4573-84cd-8c9f304b6046"/>
            <w:bookmarkEnd w:id="2163"/>
            <w:r>
              <w:rPr>
                <w:noProof/>
              </w:rPr>
              <w:drawing>
                <wp:inline distT="0" distB="0" distL="0" distR="0" wp14:anchorId="1DE7F0A8" wp14:editId="66081035">
                  <wp:extent cx="2428875" cy="742950"/>
                  <wp:effectExtent l="0" t="0" r="0" b="0"/>
                  <wp:docPr id="2076" name="drex_module_45_1_2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6" name="drex_module_45_1_2_custom_15.png"/>
                          <pic:cNvPicPr/>
                        </pic:nvPicPr>
                        <pic:blipFill>
                          <a:blip r:embed="rId18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00067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924E8B3" w14:textId="77777777" w:rsidR="00EE4219" w:rsidRDefault="00167843">
            <w:pPr>
              <w:spacing w:before="160" w:after="160"/>
              <w:jc w:val="center"/>
            </w:pPr>
            <w:r>
              <w:t xml:space="preserve">Рис.15 </w:t>
            </w:r>
          </w:p>
        </w:tc>
      </w:tr>
    </w:tbl>
    <w:p w14:paraId="44053BEE" w14:textId="07BC8E02" w:rsidR="00EE4219" w:rsidRDefault="00167843">
      <w:pPr>
        <w:spacing w:before="160" w:after="160"/>
      </w:pPr>
      <w:r>
        <w:t>Далее появляется окно, сообщающее о готовности отчета. Отчет можно открыть и посмотреть или скачать. (</w:t>
      </w:r>
      <w:hyperlink w:anchor="cap_f0b8b1a7-b10c-4858-b5a1-8bfdcaab548e">
        <w:r>
          <w:t>Рис.16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782139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D8E97D" w14:textId="77777777" w:rsidR="00EE4219" w:rsidRDefault="00167843">
            <w:pPr>
              <w:spacing w:line="240" w:lineRule="auto"/>
              <w:jc w:val="center"/>
            </w:pPr>
            <w:bookmarkStart w:id="2164" w:name="cap_f0b8b1a7-b10c-4858-b5a1-8bfdcaab548e"/>
            <w:bookmarkEnd w:id="2164"/>
            <w:r>
              <w:rPr>
                <w:noProof/>
              </w:rPr>
              <w:drawing>
                <wp:inline distT="0" distB="0" distL="0" distR="0" wp14:anchorId="5E629D6A" wp14:editId="083DD563">
                  <wp:extent cx="2686050" cy="1476375"/>
                  <wp:effectExtent l="0" t="0" r="0" b="0"/>
                  <wp:docPr id="2077" name="drex_module_45_1_2_custom_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7" name="drex_module_45_1_2_custom_16.png"/>
                          <pic:cNvPicPr/>
                        </pic:nvPicPr>
                        <pic:blipFill>
                          <a:blip r:embed="rId18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FE819B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363DA7" w14:textId="77777777" w:rsidR="00EE4219" w:rsidRDefault="00167843">
            <w:pPr>
              <w:spacing w:before="160" w:after="160"/>
              <w:jc w:val="center"/>
            </w:pPr>
            <w:r>
              <w:t xml:space="preserve">Рис.16 </w:t>
            </w:r>
          </w:p>
        </w:tc>
      </w:tr>
    </w:tbl>
    <w:p w14:paraId="462E75F7" w14:textId="67A08AD0" w:rsidR="00EE4219" w:rsidRDefault="00167843">
      <w:pPr>
        <w:spacing w:before="160" w:after="160"/>
      </w:pPr>
      <w:r>
        <w:t>Для примера мы выбрали стандартный тип отчета. Готовый отчет выглядит так: (</w:t>
      </w:r>
      <w:hyperlink w:anchor="cap_d8384ce3-30c5-4469-8b14-66c8d9dca8ad">
        <w:r>
          <w:t>Рис.17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3ACA6F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F705653" w14:textId="77777777" w:rsidR="00EE4219" w:rsidRDefault="00167843">
            <w:pPr>
              <w:spacing w:line="240" w:lineRule="auto"/>
              <w:jc w:val="center"/>
            </w:pPr>
            <w:bookmarkStart w:id="2165" w:name="cap_d8384ce3-30c5-4469-8b14-66c8d9dca8ad"/>
            <w:bookmarkEnd w:id="2165"/>
            <w:r>
              <w:rPr>
                <w:noProof/>
              </w:rPr>
              <w:drawing>
                <wp:inline distT="0" distB="0" distL="0" distR="0" wp14:anchorId="472FDD54" wp14:editId="124AB95C">
                  <wp:extent cx="5667375" cy="790575"/>
                  <wp:effectExtent l="0" t="0" r="0" b="0"/>
                  <wp:docPr id="2078" name="drex_module_45_1_2_custom_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8" name="drex_module_45_1_2_custom_17.png"/>
                          <pic:cNvPicPr/>
                        </pic:nvPicPr>
                        <pic:blipFill>
                          <a:blip r:embed="rId18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CCAE2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8D1788" w14:textId="77777777" w:rsidR="00EE4219" w:rsidRDefault="00167843">
            <w:pPr>
              <w:spacing w:before="160" w:after="160"/>
              <w:jc w:val="center"/>
            </w:pPr>
            <w:r>
              <w:t xml:space="preserve">Рис.17 </w:t>
            </w:r>
          </w:p>
        </w:tc>
      </w:tr>
    </w:tbl>
    <w:p w14:paraId="5341B74E" w14:textId="14FA2E39" w:rsidR="00EE4219" w:rsidRDefault="00167843">
      <w:pPr>
        <w:spacing w:before="160" w:after="160"/>
      </w:pPr>
      <w:r>
        <w:lastRenderedPageBreak/>
        <w:t>Автоматическая выгрузка отчета на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по расписанию настраивается, как описано в разде</w:t>
      </w:r>
      <w:r>
        <w:t>ле</w:t>
      </w:r>
      <w:r>
        <w:rPr>
          <w:rFonts w:ascii="Calibri" w:hAnsi="Calibri" w:cs="Calibri"/>
          <w:color w:val="000000"/>
        </w:rPr>
        <w:t xml:space="preserve"> </w:t>
      </w:r>
      <w:hyperlink w:anchor="0b37d5a8-adfe-4d3a-a8ec-c1952295ff65">
        <w:r>
          <w:rPr>
            <w:u w:val="single"/>
          </w:rPr>
          <w:t>Переключение режима выгрузки данных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  <w:r>
        <w:br w:type="page"/>
      </w:r>
    </w:p>
    <w:p w14:paraId="1B21FA8A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166" w:name="e2a03bc0-b74a-4c75-88c5-93f8eecf927b"/>
      <w:bookmarkEnd w:id="2166"/>
      <w:r>
        <w:rPr>
          <w:b/>
          <w:bCs/>
          <w:sz w:val="32"/>
          <w:szCs w:val="32"/>
        </w:rPr>
        <w:lastRenderedPageBreak/>
        <w:t>Судебное производство</w:t>
      </w:r>
    </w:p>
    <w:p w14:paraId="01953363" w14:textId="5CCC0052" w:rsidR="00EE4219" w:rsidRDefault="00167843">
      <w:pPr>
        <w:spacing w:before="160" w:after="160"/>
      </w:pPr>
      <w:r>
        <w:t xml:space="preserve">Чтобы создать отчет в разделе </w:t>
      </w:r>
      <w:r>
        <w:rPr>
          <w:b/>
          <w:bCs/>
        </w:rPr>
        <w:t>«Судебное производство»</w:t>
      </w:r>
      <w:r>
        <w:t xml:space="preserve"> нужно выбрать тип шаблона, шаблон, настроить фильтры (при необходимости).  (</w:t>
      </w:r>
      <w:hyperlink w:anchor="cap_c9daf347-3718-4296-9a48-6429f885e720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DA500A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E119BB" w14:textId="77777777" w:rsidR="00EE4219" w:rsidRDefault="00167843">
            <w:pPr>
              <w:spacing w:line="240" w:lineRule="auto"/>
              <w:jc w:val="center"/>
            </w:pPr>
            <w:bookmarkStart w:id="2167" w:name="cap_c9daf347-3718-4296-9a48-6429f885e720"/>
            <w:bookmarkEnd w:id="2167"/>
            <w:r>
              <w:rPr>
                <w:noProof/>
              </w:rPr>
              <w:drawing>
                <wp:inline distT="0" distB="0" distL="0" distR="0" wp14:anchorId="57B5A9BB" wp14:editId="6F3D4452">
                  <wp:extent cx="5667375" cy="2628900"/>
                  <wp:effectExtent l="0" t="0" r="0" b="0"/>
                  <wp:docPr id="2079" name="drex_module_45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" name="drex_module_45_2_custom.png"/>
                          <pic:cNvPicPr/>
                        </pic:nvPicPr>
                        <pic:blipFill>
                          <a:blip r:embed="rId18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23C7B5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18388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Главный экран раздела "Судебное производство"</w:t>
            </w:r>
          </w:p>
        </w:tc>
      </w:tr>
    </w:tbl>
    <w:p w14:paraId="25538CB9" w14:textId="77777777" w:rsidR="00EE4219" w:rsidRDefault="00167843">
      <w:r>
        <w:br w:type="page"/>
      </w:r>
    </w:p>
    <w:p w14:paraId="114A54D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68" w:name="9804bea4-ee5f-4dee-8004-9e05e1cbfec4"/>
      <w:bookmarkEnd w:id="2168"/>
      <w:r>
        <w:rPr>
          <w:b/>
          <w:bCs/>
          <w:sz w:val="28"/>
          <w:szCs w:val="28"/>
        </w:rPr>
        <w:lastRenderedPageBreak/>
        <w:t>Типы стандартных шаблонов</w:t>
      </w:r>
    </w:p>
    <w:p w14:paraId="6BA4DE4B" w14:textId="19352BCC" w:rsidR="00EE4219" w:rsidRDefault="00167843">
      <w:pPr>
        <w:spacing w:before="160" w:after="160"/>
      </w:pPr>
      <w:r>
        <w:t>Система предлагает следующие типы стандартных шаблонов: (</w:t>
      </w:r>
      <w:hyperlink w:anchor="cap_40843d2d-8504-4c39-bf7c-d826e5bb2d9d">
        <w:r>
          <w:t>Рис.1</w:t>
        </w:r>
      </w:hyperlink>
      <w:r>
        <w:t>)</w:t>
      </w:r>
    </w:p>
    <w:p w14:paraId="2EF0D39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Стандартный</w:t>
      </w:r>
    </w:p>
    <w:p w14:paraId="67F11FF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Автотранспорт</w:t>
      </w:r>
    </w:p>
    <w:p w14:paraId="2863383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Статусы</w:t>
      </w:r>
    </w:p>
    <w:p w14:paraId="017083C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Обогащение</w:t>
      </w:r>
    </w:p>
    <w:p w14:paraId="547B3A8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Платежное поручение</w:t>
      </w:r>
    </w:p>
    <w:p w14:paraId="168269A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ЕГРН</w:t>
      </w:r>
    </w:p>
    <w:p w14:paraId="241CDC1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Сверка адресов</w:t>
      </w:r>
    </w:p>
    <w:p w14:paraId="0234AB8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Банкротство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6EE2BD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A480CE" w14:textId="77777777" w:rsidR="00EE4219" w:rsidRDefault="00167843">
            <w:pPr>
              <w:spacing w:line="240" w:lineRule="auto"/>
              <w:jc w:val="center"/>
            </w:pPr>
            <w:bookmarkStart w:id="2169" w:name="cap_40843d2d-8504-4c39-bf7c-d826e5bb2d9d"/>
            <w:bookmarkEnd w:id="2169"/>
            <w:r>
              <w:rPr>
                <w:noProof/>
              </w:rPr>
              <w:drawing>
                <wp:inline distT="0" distB="0" distL="0" distR="0" wp14:anchorId="1C72F261" wp14:editId="00C93EFF">
                  <wp:extent cx="2924175" cy="2428875"/>
                  <wp:effectExtent l="0" t="0" r="0" b="0"/>
                  <wp:docPr id="2080" name="drex_module_45_2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0" name="drex_module_45_2_1_custom.png"/>
                          <pic:cNvPicPr/>
                        </pic:nvPicPr>
                        <pic:blipFill>
                          <a:blip r:embed="rId18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B3382D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15A3A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22FA87C" w14:textId="77777777" w:rsidR="00EE4219" w:rsidRDefault="00167843">
      <w:pPr>
        <w:spacing w:before="160" w:after="160"/>
      </w:pPr>
      <w:r>
        <w:t>Таблица соответствия шаблонов типам шаблонов:</w:t>
      </w:r>
    </w:p>
    <w:tbl>
      <w:tblPr>
        <w:tblStyle w:val="a4"/>
        <w:tblW w:w="9795" w:type="dxa"/>
        <w:jc w:val="center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4890"/>
        <w:gridCol w:w="4905"/>
      </w:tblGrid>
      <w:tr w:rsidR="00EE4219" w14:paraId="31AEAA0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5F54D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Стандартный</w:t>
            </w:r>
          </w:p>
          <w:p w14:paraId="7947AED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 </w:t>
            </w:r>
          </w:p>
        </w:tc>
        <w:tc>
          <w:tcPr>
            <w:tcW w:w="4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0BB1B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Шаблон по умолчанию №1</w:t>
            </w:r>
          </w:p>
        </w:tc>
      </w:tr>
      <w:tr w:rsidR="00EE4219" w14:paraId="1B2C9E7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BEA15F" w14:textId="77777777" w:rsidR="00EE4219" w:rsidRDefault="00EE4219"/>
        </w:tc>
        <w:tc>
          <w:tcPr>
            <w:tcW w:w="490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0417B8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Шаблон по умолчанию №2</w:t>
            </w:r>
          </w:p>
        </w:tc>
      </w:tr>
      <w:tr w:rsidR="00EE4219" w14:paraId="749B49D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C9274F" w14:textId="77777777" w:rsidR="00EE4219" w:rsidRDefault="00EE4219"/>
        </w:tc>
        <w:tc>
          <w:tcPr>
            <w:tcW w:w="490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4F5CBE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Состав документов в карточке должника</w:t>
            </w:r>
          </w:p>
        </w:tc>
      </w:tr>
      <w:tr w:rsidR="00EE4219" w14:paraId="25513C3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6C5B15" w14:textId="77777777" w:rsidR="00EE4219" w:rsidRDefault="00EE4219"/>
        </w:tc>
        <w:tc>
          <w:tcPr>
            <w:tcW w:w="490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BEEDAE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Обогащение</w:t>
            </w:r>
          </w:p>
        </w:tc>
      </w:tr>
      <w:tr w:rsidR="00EE4219" w14:paraId="480E98CC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8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80EC51" w14:textId="77777777" w:rsidR="00EE4219" w:rsidRDefault="00EE4219"/>
        </w:tc>
        <w:tc>
          <w:tcPr>
            <w:tcW w:w="490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4F6B87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Отчет отображения наличия приложений всех вложенных документов</w:t>
            </w:r>
          </w:p>
        </w:tc>
      </w:tr>
      <w:tr w:rsidR="00EE4219" w14:paraId="13E2AA3C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8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08AA77" w14:textId="77777777" w:rsidR="00EE4219" w:rsidRDefault="00EE4219"/>
        </w:tc>
        <w:tc>
          <w:tcPr>
            <w:tcW w:w="490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E8087B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Статистика по судебному делопроизводству</w:t>
            </w:r>
          </w:p>
        </w:tc>
      </w:tr>
      <w:tr w:rsidR="00EE4219" w14:paraId="74F93E1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A968DB" w14:textId="77777777" w:rsidR="00EE4219" w:rsidRDefault="00EE4219"/>
        </w:tc>
        <w:tc>
          <w:tcPr>
            <w:tcW w:w="490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328881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Сводный отчет</w:t>
            </w:r>
          </w:p>
        </w:tc>
      </w:tr>
      <w:tr w:rsidR="00EE4219" w14:paraId="31865AC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D07FBB" w14:textId="77777777" w:rsidR="00EE4219" w:rsidRDefault="00EE4219"/>
        </w:tc>
        <w:tc>
          <w:tcPr>
            <w:tcW w:w="490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1C0EE6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Справка по работе с задолженностью</w:t>
            </w:r>
          </w:p>
        </w:tc>
      </w:tr>
      <w:tr w:rsidR="00EE4219" w14:paraId="07E067F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556614" w14:textId="77777777" w:rsidR="00EE4219" w:rsidRDefault="00EE4219"/>
        </w:tc>
        <w:tc>
          <w:tcPr>
            <w:tcW w:w="490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939C25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Отчет по плану ПИР</w:t>
            </w:r>
          </w:p>
        </w:tc>
      </w:tr>
      <w:tr w:rsidR="00EE4219" w14:paraId="36F8C69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01D7C2" w14:textId="77777777" w:rsidR="00EE4219" w:rsidRDefault="00EE4219"/>
        </w:tc>
        <w:tc>
          <w:tcPr>
            <w:tcW w:w="490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CBF039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План ПИР на месяц</w:t>
            </w:r>
          </w:p>
        </w:tc>
      </w:tr>
      <w:tr w:rsidR="00EE4219" w14:paraId="6370CE6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E669F1" w14:textId="77777777" w:rsidR="00EE4219" w:rsidRDefault="00EE4219"/>
        </w:tc>
        <w:tc>
          <w:tcPr>
            <w:tcW w:w="490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27AFE0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Приложения к плану ПИР</w:t>
            </w:r>
          </w:p>
        </w:tc>
      </w:tr>
      <w:tr w:rsidR="00EE4219" w14:paraId="10850E5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AA312B" w14:textId="77777777" w:rsidR="00EE4219" w:rsidRDefault="00EE4219"/>
        </w:tc>
        <w:tc>
          <w:tcPr>
            <w:tcW w:w="490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12D438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Отчетный список для заказчика</w:t>
            </w:r>
          </w:p>
        </w:tc>
      </w:tr>
      <w:tr w:rsidR="00EE4219" w14:paraId="0E991E9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837665" w14:textId="77777777" w:rsidR="00EE4219" w:rsidRDefault="00EE4219"/>
        </w:tc>
        <w:tc>
          <w:tcPr>
            <w:tcW w:w="490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D61DE4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 плюс</w:t>
            </w:r>
          </w:p>
        </w:tc>
      </w:tr>
      <w:tr w:rsidR="00EE4219" w14:paraId="5C8E802D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8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383831" w14:textId="77777777" w:rsidR="00EE4219" w:rsidRDefault="00EE4219"/>
        </w:tc>
        <w:tc>
          <w:tcPr>
            <w:tcW w:w="490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ED06A6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Отчет поданных заявлений о вынесении судебных приказов</w:t>
            </w:r>
          </w:p>
        </w:tc>
      </w:tr>
      <w:tr w:rsidR="00EE4219" w14:paraId="6A76D8B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D8363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Автотранспорт</w:t>
            </w:r>
          </w:p>
        </w:tc>
        <w:tc>
          <w:tcPr>
            <w:tcW w:w="4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A5674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Шаблон по умолчанию</w:t>
            </w:r>
          </w:p>
        </w:tc>
      </w:tr>
      <w:tr w:rsidR="00EE4219" w14:paraId="2CFC66E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64D5D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Статусы</w:t>
            </w:r>
          </w:p>
        </w:tc>
        <w:tc>
          <w:tcPr>
            <w:tcW w:w="4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6CB8D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Текущие статусы должников</w:t>
            </w:r>
          </w:p>
        </w:tc>
      </w:tr>
      <w:tr w:rsidR="00EE4219" w14:paraId="1BD4D96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0562F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Обогащение</w:t>
            </w:r>
          </w:p>
        </w:tc>
        <w:tc>
          <w:tcPr>
            <w:tcW w:w="4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B1B76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Жильцы и собственники</w:t>
            </w:r>
          </w:p>
        </w:tc>
      </w:tr>
      <w:tr w:rsidR="00EE4219" w14:paraId="4B1C2F4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A63F08" w14:textId="77777777" w:rsidR="00EE4219" w:rsidRDefault="00EE4219"/>
        </w:tc>
        <w:tc>
          <w:tcPr>
            <w:tcW w:w="490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7CCE93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Собственники</w:t>
            </w:r>
          </w:p>
        </w:tc>
      </w:tr>
      <w:tr w:rsidR="00EE4219" w14:paraId="21D0B18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4FD05B" w14:textId="77777777" w:rsidR="00EE4219" w:rsidRDefault="00EE4219"/>
        </w:tc>
        <w:tc>
          <w:tcPr>
            <w:tcW w:w="490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7F8E0B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Обогащенные жильцы</w:t>
            </w:r>
          </w:p>
        </w:tc>
      </w:tr>
      <w:tr w:rsidR="00EE4219" w14:paraId="1FE804C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376FF8" w14:textId="77777777" w:rsidR="00EE4219" w:rsidRDefault="00EE4219"/>
        </w:tc>
        <w:tc>
          <w:tcPr>
            <w:tcW w:w="490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FCF547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Необогащенные жильцы</w:t>
            </w:r>
          </w:p>
        </w:tc>
      </w:tr>
      <w:tr w:rsidR="00EE4219" w14:paraId="5738ADA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0B9B23" w14:textId="77777777" w:rsidR="00EE4219" w:rsidRDefault="00EE4219"/>
        </w:tc>
        <w:tc>
          <w:tcPr>
            <w:tcW w:w="490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F4B4F9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Обогащенные собственники</w:t>
            </w:r>
          </w:p>
        </w:tc>
      </w:tr>
      <w:tr w:rsidR="00EE4219" w14:paraId="3340C58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6A545B" w14:textId="77777777" w:rsidR="00EE4219" w:rsidRDefault="00EE4219"/>
        </w:tc>
        <w:tc>
          <w:tcPr>
            <w:tcW w:w="490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E32F07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Необогащенные собственники</w:t>
            </w:r>
          </w:p>
        </w:tc>
      </w:tr>
      <w:tr w:rsidR="00EE4219" w14:paraId="7FC2C08C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4890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E7797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Платежное поручение</w:t>
            </w:r>
          </w:p>
        </w:tc>
        <w:tc>
          <w:tcPr>
            <w:tcW w:w="4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2C339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для оплаты государственной пошлины для подачи заявлений</w:t>
            </w:r>
          </w:p>
        </w:tc>
      </w:tr>
      <w:tr w:rsidR="00EE4219" w14:paraId="7C638F1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61C5A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ЕГРН</w:t>
            </w:r>
          </w:p>
        </w:tc>
        <w:tc>
          <w:tcPr>
            <w:tcW w:w="4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E7744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Шаблон по умолчанию №1</w:t>
            </w:r>
          </w:p>
        </w:tc>
      </w:tr>
      <w:tr w:rsidR="00EE4219" w14:paraId="7EBACC9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756F6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 </w:t>
            </w:r>
          </w:p>
        </w:tc>
        <w:tc>
          <w:tcPr>
            <w:tcW w:w="4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3E7FD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Шаблон по умолчанию №2</w:t>
            </w:r>
          </w:p>
        </w:tc>
      </w:tr>
      <w:tr w:rsidR="00EE4219" w14:paraId="1A6AC9B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46CDB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Сверка адресов</w:t>
            </w:r>
          </w:p>
        </w:tc>
        <w:tc>
          <w:tcPr>
            <w:tcW w:w="4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4F974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Валидность выписок</w:t>
            </w:r>
          </w:p>
        </w:tc>
      </w:tr>
      <w:tr w:rsidR="00EE4219" w14:paraId="4B91141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CA672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Банкротство</w:t>
            </w:r>
          </w:p>
        </w:tc>
        <w:tc>
          <w:tcPr>
            <w:tcW w:w="4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E3F09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Шаблон по умолчанию</w:t>
            </w:r>
          </w:p>
        </w:tc>
      </w:tr>
      <w:tr w:rsidR="00EE4219" w14:paraId="40E8E98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BC8449" w14:textId="77777777" w:rsidR="00EE4219" w:rsidRDefault="00EE4219"/>
        </w:tc>
        <w:tc>
          <w:tcPr>
            <w:tcW w:w="490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62B946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Банкротство</w:t>
            </w:r>
          </w:p>
        </w:tc>
      </w:tr>
      <w:tr w:rsidR="00EE4219" w14:paraId="0D4A9D2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4890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534C5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Обогащение</w:t>
            </w:r>
          </w:p>
        </w:tc>
        <w:tc>
          <w:tcPr>
            <w:tcW w:w="49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A461D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Персональные данные жильцов</w:t>
            </w:r>
          </w:p>
        </w:tc>
      </w:tr>
    </w:tbl>
    <w:p w14:paraId="027C6493" w14:textId="77777777" w:rsidR="00EE4219" w:rsidRDefault="00167843">
      <w:pPr>
        <w:spacing w:before="160" w:after="160"/>
      </w:pPr>
      <w:r>
        <w:t> </w:t>
      </w:r>
    </w:p>
    <w:p w14:paraId="792B08BB" w14:textId="77777777" w:rsidR="00EE4219" w:rsidRDefault="00167843">
      <w:pPr>
        <w:spacing w:before="160" w:after="160"/>
      </w:pPr>
      <w:r>
        <w:t>Каждый тип шаблона содержит индивидуальный набор переменных.</w:t>
      </w:r>
    </w:p>
    <w:p w14:paraId="02FAEA05" w14:textId="77777777" w:rsidR="00EE4219" w:rsidRDefault="00167843">
      <w:pPr>
        <w:spacing w:before="160" w:after="160"/>
      </w:pPr>
      <w:r>
        <w:t>Рассмотрим их подробнее.</w:t>
      </w:r>
      <w:r>
        <w:br w:type="page"/>
      </w:r>
    </w:p>
    <w:p w14:paraId="6EF0849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70" w:name="4581529b-effe-4833-86fd-7a8386e21962"/>
      <w:bookmarkEnd w:id="2170"/>
      <w:r>
        <w:rPr>
          <w:b/>
          <w:bCs/>
          <w:sz w:val="26"/>
          <w:szCs w:val="26"/>
        </w:rPr>
        <w:lastRenderedPageBreak/>
        <w:t>Стандартный</w:t>
      </w:r>
    </w:p>
    <w:p w14:paraId="1C1AF58A" w14:textId="27DDFB11" w:rsidR="00EE4219" w:rsidRDefault="00167843">
      <w:pPr>
        <w:spacing w:before="160" w:after="160"/>
      </w:pPr>
      <w:r>
        <w:t xml:space="preserve">При выборе типа шаблона </w:t>
      </w:r>
      <w:r>
        <w:rPr>
          <w:b/>
          <w:bCs/>
        </w:rPr>
        <w:t>«Стандартный»</w:t>
      </w:r>
      <w:r>
        <w:t xml:space="preserve"> система предлагает следующие стандартные шаблоны: (</w:t>
      </w:r>
      <w:hyperlink w:anchor="cap_940c1ba6-ebaa-4121-b3f4-bea7055dbd5e">
        <w:r>
          <w:t>Рис.1</w:t>
        </w:r>
      </w:hyperlink>
      <w:r>
        <w:t>)</w:t>
      </w:r>
    </w:p>
    <w:p w14:paraId="514A7C8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Шаблон по умолчанию</w:t>
      </w:r>
    </w:p>
    <w:p w14:paraId="31985F9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Шаблон по умолчанию №2</w:t>
      </w:r>
    </w:p>
    <w:p w14:paraId="3D98438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Состав документов в карточке должника</w:t>
      </w:r>
    </w:p>
    <w:p w14:paraId="15636EC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Обогащение</w:t>
      </w:r>
    </w:p>
    <w:p w14:paraId="229EA9B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Отчет отображения наличия приложений всех вложенных документов</w:t>
      </w:r>
    </w:p>
    <w:p w14:paraId="3BE23D0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Статистика по судебному делопроизводству</w:t>
      </w:r>
    </w:p>
    <w:p w14:paraId="714D1EE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Сводный отчет</w:t>
      </w:r>
    </w:p>
    <w:p w14:paraId="36A81F9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Справка по работе с задолженностью</w:t>
      </w:r>
    </w:p>
    <w:p w14:paraId="6AD0FEB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</w:t>
      </w:r>
      <w:r>
        <w:rPr>
          <w:rFonts w:ascii="Times New Roman" w:hAnsi="Times New Roman" w:cs="Times New Roman"/>
          <w:sz w:val="14"/>
          <w:szCs w:val="14"/>
        </w:rPr>
        <w:t>     </w:t>
      </w:r>
      <w:r>
        <w:rPr>
          <w:rFonts w:ascii="Calibri" w:hAnsi="Calibri" w:cs="Calibri"/>
          <w:color w:val="000000"/>
        </w:rPr>
        <w:t xml:space="preserve"> </w:t>
      </w:r>
      <w:r>
        <w:t>Отчет по плану ПИР</w:t>
      </w:r>
    </w:p>
    <w:p w14:paraId="6EC9371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План ПИР на месяц</w:t>
      </w:r>
    </w:p>
    <w:p w14:paraId="3852F0E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Приложения к плану ПИР</w:t>
      </w:r>
    </w:p>
    <w:p w14:paraId="60EFAFE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Отчетный список для заказчика</w:t>
      </w:r>
    </w:p>
    <w:p w14:paraId="663BBAF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Т плюс</w:t>
      </w:r>
    </w:p>
    <w:p w14:paraId="1C802FE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Отчет поданных заявлений о вынесении судебных приказов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B2D597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B9B3A2" w14:textId="77777777" w:rsidR="00EE4219" w:rsidRDefault="00167843">
            <w:pPr>
              <w:spacing w:line="240" w:lineRule="auto"/>
              <w:jc w:val="center"/>
            </w:pPr>
            <w:bookmarkStart w:id="2171" w:name="cap_940c1ba6-ebaa-4121-b3f4-bea7055dbd5e"/>
            <w:bookmarkEnd w:id="2171"/>
            <w:r>
              <w:rPr>
                <w:noProof/>
              </w:rPr>
              <w:lastRenderedPageBreak/>
              <w:drawing>
                <wp:inline distT="0" distB="0" distL="0" distR="0" wp14:anchorId="43826240" wp14:editId="7C001221">
                  <wp:extent cx="4000500" cy="3067050"/>
                  <wp:effectExtent l="0" t="0" r="0" b="0"/>
                  <wp:docPr id="2081" name="drex_module_45_2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1" name="drex_module_45_2_1_1_custom.png"/>
                          <pic:cNvPicPr/>
                        </pic:nvPicPr>
                        <pic:blipFill>
                          <a:blip r:embed="rId18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306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B4AEB3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CD2D2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42D9A76" w14:textId="77777777" w:rsidR="00EE4219" w:rsidRDefault="00167843">
      <w:r>
        <w:br w:type="page"/>
      </w:r>
    </w:p>
    <w:p w14:paraId="648B4475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72" w:name="f8e81df2-e1c3-4f9e-bdcb-938f85ecfd2e"/>
      <w:bookmarkEnd w:id="2172"/>
      <w:r>
        <w:rPr>
          <w:b/>
          <w:bCs/>
        </w:rPr>
        <w:lastRenderedPageBreak/>
        <w:t>Шаблон по умолчанию</w:t>
      </w:r>
    </w:p>
    <w:p w14:paraId="4DCE210F" w14:textId="09F5795F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Шаблон по умолчанию</w:t>
      </w:r>
      <w:r>
        <w:rPr>
          <w:rFonts w:ascii="Calibri" w:hAnsi="Calibri" w:cs="Calibri"/>
          <w:color w:val="000000"/>
        </w:rPr>
        <w:t xml:space="preserve"> </w:t>
      </w:r>
      <w:r>
        <w:t>содержит переменные, отображаемые в нижней части экрана: (</w:t>
      </w:r>
      <w:hyperlink w:anchor="cap_26700379-9809-4857-943d-f75b480c9974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20365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D70D25" w14:textId="77777777" w:rsidR="00EE4219" w:rsidRDefault="00167843">
            <w:pPr>
              <w:spacing w:line="240" w:lineRule="auto"/>
              <w:jc w:val="center"/>
            </w:pPr>
            <w:bookmarkStart w:id="2173" w:name="cap_26700379-9809-4857-943d-f75b480c9974"/>
            <w:bookmarkEnd w:id="2173"/>
            <w:r>
              <w:rPr>
                <w:noProof/>
              </w:rPr>
              <w:drawing>
                <wp:inline distT="0" distB="0" distL="0" distR="0" wp14:anchorId="29C48256" wp14:editId="72C8EAF1">
                  <wp:extent cx="5524500" cy="3562350"/>
                  <wp:effectExtent l="0" t="0" r="0" b="0"/>
                  <wp:docPr id="2082" name="drex_module_45_2_1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2" name="drex_module_45_2_1_1_1_custom.png"/>
                          <pic:cNvPicPr/>
                        </pic:nvPicPr>
                        <pic:blipFill>
                          <a:blip r:embed="rId18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0" cy="356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B6A424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ED1385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67EA418" w14:textId="77777777" w:rsidR="00EE4219" w:rsidRDefault="00167843">
      <w:pPr>
        <w:spacing w:before="160" w:after="160"/>
        <w:jc w:val="center"/>
      </w:pPr>
      <w:r>
        <w:t>  </w:t>
      </w:r>
    </w:p>
    <w:p w14:paraId="336A0D0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0681A28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Лицевого счета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3643D8C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</w:t>
      </w:r>
      <w:r>
        <w:rPr>
          <w:rFonts w:ascii="Calibri" w:hAnsi="Calibri" w:cs="Calibri"/>
          <w:color w:val="000000"/>
        </w:rPr>
        <w:t xml:space="preserve"> </w:t>
      </w:r>
      <w:r>
        <w:t>– адрес регистрации должника</w:t>
      </w:r>
    </w:p>
    <w:p w14:paraId="63DF05D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</w:t>
      </w:r>
    </w:p>
    <w:p w14:paraId="7DEF8C2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>– общая сумма долга</w:t>
      </w:r>
    </w:p>
    <w:p w14:paraId="69E1855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образования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>– временной период, за который образовалась задолженность (</w:t>
      </w:r>
      <w:r>
        <w:rPr>
          <w:i/>
          <w:iCs/>
        </w:rPr>
        <w:t>например с 12.08.2008 по 15.06.2010</w:t>
      </w:r>
      <w:r>
        <w:t>)</w:t>
      </w:r>
    </w:p>
    <w:p w14:paraId="0BC5697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</w:t>
      </w:r>
      <w:r>
        <w:rPr>
          <w:rFonts w:ascii="Calibri" w:hAnsi="Calibri" w:cs="Calibri"/>
          <w:color w:val="000000"/>
        </w:rPr>
        <w:t xml:space="preserve"> </w:t>
      </w:r>
      <w:r>
        <w:t>– дата формирования отчета</w:t>
      </w:r>
    </w:p>
    <w:p w14:paraId="2F6CEF8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Отправлено в суд</w:t>
      </w:r>
      <w:r>
        <w:rPr>
          <w:rFonts w:ascii="Calibri" w:hAnsi="Calibri" w:cs="Calibri"/>
          <w:color w:val="000000"/>
        </w:rPr>
        <w:t xml:space="preserve"> </w:t>
      </w:r>
      <w:r>
        <w:t>– (да/нет) – отправлено ли дело в суд</w:t>
      </w:r>
    </w:p>
    <w:p w14:paraId="012DBEF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Переведено в ИП</w:t>
      </w:r>
      <w:r>
        <w:rPr>
          <w:rFonts w:ascii="Calibri" w:hAnsi="Calibri" w:cs="Calibri"/>
          <w:color w:val="000000"/>
        </w:rPr>
        <w:t xml:space="preserve"> </w:t>
      </w:r>
      <w:r>
        <w:t>– (да/нет) – переведено ли дело в исполнительное производство</w:t>
      </w:r>
    </w:p>
    <w:p w14:paraId="5304216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Выписок заказано</w:t>
      </w:r>
      <w:r>
        <w:rPr>
          <w:rFonts w:ascii="Calibri" w:hAnsi="Calibri" w:cs="Calibri"/>
          <w:color w:val="000000"/>
        </w:rPr>
        <w:t xml:space="preserve"> </w:t>
      </w:r>
      <w:r>
        <w:t>– количество заказанных выписок</w:t>
      </w:r>
    </w:p>
    <w:p w14:paraId="60819F0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Платежное поручение оплачено</w:t>
      </w:r>
      <w:r>
        <w:rPr>
          <w:rFonts w:ascii="Calibri" w:hAnsi="Calibri" w:cs="Calibri"/>
          <w:color w:val="000000"/>
        </w:rPr>
        <w:t xml:space="preserve"> </w:t>
      </w:r>
      <w:r>
        <w:t>– (да/нет) – оплачено ли платежн</w:t>
      </w:r>
      <w:r>
        <w:t>ое поручение</w:t>
      </w:r>
    </w:p>
    <w:p w14:paraId="67BE4FC4" w14:textId="293DDBD9" w:rsidR="00EE4219" w:rsidRDefault="00167843">
      <w:pPr>
        <w:spacing w:before="160" w:after="160"/>
      </w:pPr>
      <w:r>
        <w:t>Пример стандартного отчета, использующего шаблон по умолчанию (</w:t>
      </w:r>
      <w:hyperlink w:anchor="cap_984aaa7c-5c00-4b75-8380-274da251c85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BC2F9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0700F3" w14:textId="77777777" w:rsidR="00EE4219" w:rsidRDefault="00167843">
            <w:pPr>
              <w:spacing w:line="240" w:lineRule="auto"/>
              <w:jc w:val="center"/>
            </w:pPr>
            <w:bookmarkStart w:id="2174" w:name="cap_984aaa7c-5c00-4b75-8380-274da251c856"/>
            <w:bookmarkEnd w:id="2174"/>
            <w:r>
              <w:rPr>
                <w:noProof/>
              </w:rPr>
              <w:drawing>
                <wp:inline distT="0" distB="0" distL="0" distR="0" wp14:anchorId="20EA0741" wp14:editId="4D250B13">
                  <wp:extent cx="5667375" cy="1800225"/>
                  <wp:effectExtent l="0" t="0" r="0" b="0"/>
                  <wp:docPr id="2083" name="drex_module_45_2_1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3" name="drex_module_45_2_1_1_1_custom_2.png"/>
                          <pic:cNvPicPr/>
                        </pic:nvPicPr>
                        <pic:blipFill>
                          <a:blip r:embed="rId18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EF4D86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7A680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321E28A1" w14:textId="77777777" w:rsidR="00EE4219" w:rsidRDefault="00167843">
      <w:r>
        <w:br w:type="page"/>
      </w:r>
    </w:p>
    <w:p w14:paraId="4A097A1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75" w:name="bd05c72d-6eb0-4472-882e-089957b961a4"/>
      <w:bookmarkEnd w:id="2175"/>
      <w:r>
        <w:rPr>
          <w:b/>
          <w:bCs/>
        </w:rPr>
        <w:lastRenderedPageBreak/>
        <w:t>Шаблон по умолчанию №2</w:t>
      </w:r>
    </w:p>
    <w:p w14:paraId="689D7069" w14:textId="4527DF5C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Шаблон по умолчанию №2</w:t>
      </w:r>
      <w:r>
        <w:rPr>
          <w:rFonts w:ascii="Calibri" w:hAnsi="Calibri" w:cs="Calibri"/>
          <w:color w:val="000000"/>
        </w:rPr>
        <w:t xml:space="preserve"> </w:t>
      </w:r>
      <w:r>
        <w:t>содержит переменные, отображаемые в нижней части экрана: (</w:t>
      </w:r>
      <w:hyperlink w:anchor="cap_e785cb19-f0d4-4dca-abae-ad1856f31b9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9FF0F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EE64DA" w14:textId="77777777" w:rsidR="00EE4219" w:rsidRDefault="00167843">
            <w:pPr>
              <w:spacing w:line="240" w:lineRule="auto"/>
              <w:jc w:val="center"/>
            </w:pPr>
            <w:bookmarkStart w:id="2176" w:name="cap_e785cb19-f0d4-4dca-abae-ad1856f31b99"/>
            <w:bookmarkEnd w:id="2176"/>
            <w:r>
              <w:rPr>
                <w:noProof/>
              </w:rPr>
              <w:drawing>
                <wp:inline distT="0" distB="0" distL="0" distR="0" wp14:anchorId="2126B62A" wp14:editId="65273010">
                  <wp:extent cx="5229225" cy="3333750"/>
                  <wp:effectExtent l="0" t="0" r="0" b="0"/>
                  <wp:docPr id="2084" name="drex_module_45_2_1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4" name="drex_module_45_2_1_1_2_custom.png"/>
                          <pic:cNvPicPr/>
                        </pic:nvPicPr>
                        <pic:blipFill>
                          <a:blip r:embed="rId18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225" cy="3333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10C4CC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EAF6D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FEB453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3FCC1D2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</w:t>
      </w:r>
      <w:r>
        <w:rPr>
          <w:rFonts w:ascii="Calibri" w:hAnsi="Calibri" w:cs="Calibri"/>
          <w:color w:val="000000"/>
        </w:rPr>
        <w:t xml:space="preserve"> </w:t>
      </w:r>
      <w:r>
        <w:t>– адрес регистрации должника</w:t>
      </w:r>
    </w:p>
    <w:p w14:paraId="14878C3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Лицевого счета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2F1B813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</w:t>
      </w:r>
    </w:p>
    <w:p w14:paraId="4D38BCE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 ЗВСП</w:t>
      </w:r>
      <w:r>
        <w:rPr>
          <w:rFonts w:ascii="Calibri" w:hAnsi="Calibri" w:cs="Calibri"/>
          <w:color w:val="000000"/>
        </w:rPr>
        <w:t xml:space="preserve"> </w:t>
      </w:r>
      <w:r>
        <w:t>– статус заявления о вынесении судебного приказа</w:t>
      </w:r>
    </w:p>
    <w:p w14:paraId="14B48E7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№СП</w:t>
      </w:r>
      <w:r>
        <w:rPr>
          <w:rFonts w:ascii="Calibri" w:hAnsi="Calibri" w:cs="Calibri"/>
          <w:color w:val="000000"/>
        </w:rPr>
        <w:t xml:space="preserve"> </w:t>
      </w:r>
      <w:r>
        <w:t>– номер судебного приказа</w:t>
      </w:r>
    </w:p>
    <w:p w14:paraId="6DC93D5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вынесения СП</w:t>
      </w:r>
      <w:r>
        <w:rPr>
          <w:rFonts w:ascii="Calibri" w:hAnsi="Calibri" w:cs="Calibri"/>
          <w:color w:val="000000"/>
        </w:rPr>
        <w:t xml:space="preserve"> </w:t>
      </w:r>
      <w:r>
        <w:t>– дата вынесения судебного приказа</w:t>
      </w:r>
    </w:p>
    <w:p w14:paraId="5C425C7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ДЗ в СП</w:t>
      </w:r>
      <w:r>
        <w:rPr>
          <w:rFonts w:ascii="Calibri" w:hAnsi="Calibri" w:cs="Calibri"/>
          <w:color w:val="000000"/>
        </w:rPr>
        <w:t xml:space="preserve"> </w:t>
      </w:r>
      <w:r>
        <w:t>– период задолженности, находящейся в судебном производстве по которой вынесен судебный приказ</w:t>
      </w:r>
    </w:p>
    <w:p w14:paraId="78E1130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основного долга в СП</w:t>
      </w:r>
      <w:r>
        <w:rPr>
          <w:rFonts w:ascii="Calibri" w:hAnsi="Calibri" w:cs="Calibri"/>
          <w:color w:val="000000"/>
        </w:rPr>
        <w:t xml:space="preserve"> </w:t>
      </w:r>
      <w:r>
        <w:t>– сумма основного долга, по которой вынесен судебный приказ</w:t>
      </w:r>
    </w:p>
    <w:p w14:paraId="6DA39AF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определения об отмене СП</w:t>
      </w:r>
      <w:r>
        <w:rPr>
          <w:rFonts w:ascii="Calibri" w:hAnsi="Calibri" w:cs="Calibri"/>
          <w:color w:val="000000"/>
        </w:rPr>
        <w:t xml:space="preserve"> </w:t>
      </w:r>
      <w:r>
        <w:t>– дата определения об отмене судебного приказа</w:t>
      </w:r>
    </w:p>
    <w:p w14:paraId="387C7176" w14:textId="25B0A9DC" w:rsidR="00EE4219" w:rsidRDefault="00167843">
      <w:pPr>
        <w:spacing w:before="160" w:after="160"/>
      </w:pPr>
      <w:r>
        <w:t>Пример стандартного отчета, использующего шаблон по умолчанию №2 (</w:t>
      </w:r>
      <w:hyperlink w:anchor="cap_41609288-c76f-41fb-92a6-ff49b915c35c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38BA9B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198839" w14:textId="77777777" w:rsidR="00EE4219" w:rsidRDefault="00167843">
            <w:pPr>
              <w:spacing w:line="240" w:lineRule="auto"/>
              <w:jc w:val="center"/>
            </w:pPr>
            <w:bookmarkStart w:id="2177" w:name="cap_41609288-c76f-41fb-92a6-ff49b915c35c"/>
            <w:bookmarkEnd w:id="2177"/>
            <w:r>
              <w:rPr>
                <w:noProof/>
              </w:rPr>
              <w:drawing>
                <wp:inline distT="0" distB="0" distL="0" distR="0" wp14:anchorId="2B6BC89B" wp14:editId="60FBA046">
                  <wp:extent cx="5667375" cy="1857375"/>
                  <wp:effectExtent l="0" t="0" r="0" b="0"/>
                  <wp:docPr id="2085" name="drex_module_45_2_1_1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5" name="drex_module_45_2_1_1_2_custom_2.png"/>
                          <pic:cNvPicPr/>
                        </pic:nvPicPr>
                        <pic:blipFill>
                          <a:blip r:embed="rId18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F292BA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FA44A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97BEC0C" w14:textId="77777777" w:rsidR="00EE4219" w:rsidRDefault="00167843">
      <w:r>
        <w:br w:type="page"/>
      </w:r>
    </w:p>
    <w:p w14:paraId="321B6E6A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78" w:name="62664a94-4714-4d97-ac00-9ada563a8e07"/>
      <w:bookmarkEnd w:id="2178"/>
      <w:r>
        <w:rPr>
          <w:b/>
          <w:bCs/>
        </w:rPr>
        <w:lastRenderedPageBreak/>
        <w:t>Состав документов в карточке должника</w:t>
      </w:r>
    </w:p>
    <w:p w14:paraId="61679B1E" w14:textId="057123CF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«Состав документов в карточке должника»</w:t>
      </w:r>
      <w:r>
        <w:t xml:space="preserve"> содержит переменные, отображаемые в нижней части экрана: (</w:t>
      </w:r>
      <w:hyperlink w:anchor="cap_dc76fa4b-a3b6-4d28-9367-c70ecf6422be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30E0FA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B6BA18" w14:textId="77777777" w:rsidR="00EE4219" w:rsidRDefault="00167843">
            <w:pPr>
              <w:spacing w:line="240" w:lineRule="auto"/>
              <w:jc w:val="center"/>
            </w:pPr>
            <w:bookmarkStart w:id="2179" w:name="cap_dc76fa4b-a3b6-4d28-9367-c70ecf6422be"/>
            <w:bookmarkEnd w:id="2179"/>
            <w:r>
              <w:rPr>
                <w:noProof/>
              </w:rPr>
              <w:drawing>
                <wp:inline distT="0" distB="0" distL="0" distR="0" wp14:anchorId="30407F96" wp14:editId="356B7562">
                  <wp:extent cx="5200650" cy="3295650"/>
                  <wp:effectExtent l="0" t="0" r="0" b="0"/>
                  <wp:docPr id="2086" name="drex_module_45_2_1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6" name="drex_module_45_2_1_1_3_custom.png"/>
                          <pic:cNvPicPr/>
                        </pic:nvPicPr>
                        <pic:blipFill>
                          <a:blip r:embed="rId18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0650" cy="329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799EBF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7B207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6FE687A" w14:textId="77777777" w:rsidR="00EE4219" w:rsidRDefault="00167843">
      <w:pPr>
        <w:spacing w:before="160" w:after="160"/>
        <w:jc w:val="center"/>
      </w:pPr>
      <w:r>
        <w:t> </w:t>
      </w:r>
    </w:p>
    <w:p w14:paraId="78FAF2E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4E46496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ЛС/ГРЗ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 / номер государственного регистрационного знака автомобиля</w:t>
      </w:r>
    </w:p>
    <w:p w14:paraId="797C115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/ Организация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 или наименование организации (для юридических лиц)</w:t>
      </w:r>
    </w:p>
    <w:p w14:paraId="27B25DF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 xml:space="preserve">- </w:t>
      </w:r>
      <w:r>
        <w:t>статус должника в системе. Для судебного производства доступны следующие виды статусов:</w:t>
      </w:r>
    </w:p>
    <w:p w14:paraId="00CCD16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Новый</w:t>
      </w:r>
    </w:p>
    <w:p w14:paraId="4C897CF5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Архив</w:t>
      </w:r>
    </w:p>
    <w:p w14:paraId="518BB37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 работе</w:t>
      </w:r>
    </w:p>
    <w:p w14:paraId="7771008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Готов к подаче в суд</w:t>
      </w:r>
    </w:p>
    <w:p w14:paraId="452EE1A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Подано в суд</w:t>
      </w:r>
    </w:p>
    <w:p w14:paraId="3293F25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Подготовка в исковое производство</w:t>
      </w:r>
    </w:p>
    <w:p w14:paraId="70C4438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Готов к подаче иска в суд</w:t>
      </w:r>
    </w:p>
    <w:p w14:paraId="345E6E2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Иск подан в суд</w:t>
      </w:r>
    </w:p>
    <w:p w14:paraId="25B584BF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Мой статус</w:t>
      </w:r>
    </w:p>
    <w:p w14:paraId="3FB2696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наличии</w:t>
      </w:r>
      <w:r>
        <w:rPr>
          <w:rFonts w:ascii="Calibri" w:hAnsi="Calibri" w:cs="Calibri"/>
          <w:color w:val="000000"/>
        </w:rPr>
        <w:t xml:space="preserve"> </w:t>
      </w:r>
      <w:r>
        <w:t>– перечень документов, находящихся в карточке должника</w:t>
      </w:r>
    </w:p>
    <w:p w14:paraId="3A82825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Не хватает</w:t>
      </w:r>
      <w:r>
        <w:rPr>
          <w:rFonts w:ascii="Calibri" w:hAnsi="Calibri" w:cs="Calibri"/>
          <w:color w:val="000000"/>
        </w:rPr>
        <w:t xml:space="preserve"> </w:t>
      </w:r>
      <w:r>
        <w:t>– перечень документов, которых не хватает в карточке должника для подачи в суд.</w:t>
      </w:r>
    </w:p>
    <w:p w14:paraId="3BCF08FD" w14:textId="6077693B" w:rsidR="00EE4219" w:rsidRDefault="00167843">
      <w:pPr>
        <w:spacing w:before="160" w:after="160"/>
      </w:pPr>
      <w:r>
        <w:t>Пример стандартного отчета, использующего шаблон «Состав документов в карточке должника» (</w:t>
      </w:r>
      <w:hyperlink w:anchor="cap_5b7deb95-2143-46cc-a1d0-75f0d1dbc092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D26E93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98B365" w14:textId="77777777" w:rsidR="00EE4219" w:rsidRDefault="00167843">
            <w:pPr>
              <w:spacing w:line="240" w:lineRule="auto"/>
              <w:jc w:val="center"/>
            </w:pPr>
            <w:bookmarkStart w:id="2180" w:name="cap_5b7deb95-2143-46cc-a1d0-75f0d1dbc092"/>
            <w:bookmarkEnd w:id="2180"/>
            <w:r>
              <w:rPr>
                <w:noProof/>
              </w:rPr>
              <w:drawing>
                <wp:inline distT="0" distB="0" distL="0" distR="0" wp14:anchorId="76830CE9" wp14:editId="1C933E75">
                  <wp:extent cx="5667375" cy="2190750"/>
                  <wp:effectExtent l="0" t="0" r="0" b="0"/>
                  <wp:docPr id="2087" name="drex_module_45_2_1_1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7" name="drex_module_45_2_1_1_3_custom_2.png"/>
                          <pic:cNvPicPr/>
                        </pic:nvPicPr>
                        <pic:blipFill>
                          <a:blip r:embed="rId18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EFE8B0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CE577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6289617" w14:textId="77777777" w:rsidR="00EE4219" w:rsidRDefault="00167843">
      <w:r>
        <w:br w:type="page"/>
      </w:r>
    </w:p>
    <w:p w14:paraId="2E129E3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81" w:name="dbc1ce8f-e4ed-4228-9e80-f324f5915945"/>
      <w:bookmarkEnd w:id="2181"/>
      <w:r>
        <w:rPr>
          <w:b/>
          <w:bCs/>
        </w:rPr>
        <w:lastRenderedPageBreak/>
        <w:t>Обогащение</w:t>
      </w:r>
    </w:p>
    <w:p w14:paraId="1B4C5DC1" w14:textId="600CDCA4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«Обогащение»</w:t>
      </w:r>
      <w:r>
        <w:t xml:space="preserve"> содержит переменные, отображаемые в нижней части экрана: (</w:t>
      </w:r>
      <w:hyperlink w:anchor="cap_a73c08e3-3956-49dd-8789-15371e470a51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9BC578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B56A50" w14:textId="77777777" w:rsidR="00EE4219" w:rsidRDefault="00167843">
            <w:pPr>
              <w:spacing w:line="240" w:lineRule="auto"/>
              <w:jc w:val="center"/>
            </w:pPr>
            <w:bookmarkStart w:id="2182" w:name="cap_a73c08e3-3956-49dd-8789-15371e470a51"/>
            <w:bookmarkEnd w:id="2182"/>
            <w:r>
              <w:rPr>
                <w:noProof/>
              </w:rPr>
              <w:drawing>
                <wp:inline distT="0" distB="0" distL="0" distR="0" wp14:anchorId="57CFD310" wp14:editId="5AE0EE5E">
                  <wp:extent cx="5229225" cy="3381375"/>
                  <wp:effectExtent l="0" t="0" r="0" b="0"/>
                  <wp:docPr id="2088" name="drex_module_45_2_1_1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" name="drex_module_45_2_1_1_4_custom.png"/>
                          <pic:cNvPicPr/>
                        </pic:nvPicPr>
                        <pic:blipFill>
                          <a:blip r:embed="rId18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225" cy="338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EBE733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77A9E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B56CC77" w14:textId="77777777" w:rsidR="00EE4219" w:rsidRDefault="00167843">
      <w:pPr>
        <w:spacing w:before="160" w:after="160"/>
        <w:jc w:val="center"/>
      </w:pPr>
      <w:r>
        <w:t> </w:t>
      </w:r>
    </w:p>
    <w:p w14:paraId="6BEEAFC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3EDAF24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ЛС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708DB7F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</w:t>
      </w:r>
      <w:r>
        <w:rPr>
          <w:rFonts w:ascii="Calibri" w:hAnsi="Calibri" w:cs="Calibri"/>
          <w:color w:val="000000"/>
        </w:rPr>
        <w:t xml:space="preserve"> </w:t>
      </w:r>
      <w:r>
        <w:t>– адрес регистрации должника</w:t>
      </w:r>
    </w:p>
    <w:p w14:paraId="07D6F8E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Код ФИАС</w:t>
      </w:r>
      <w:r>
        <w:rPr>
          <w:rFonts w:ascii="Calibri" w:hAnsi="Calibri" w:cs="Calibri"/>
          <w:color w:val="000000"/>
        </w:rPr>
        <w:t xml:space="preserve"> </w:t>
      </w:r>
      <w:r>
        <w:t>– код</w:t>
      </w:r>
      <w:r>
        <w:rPr>
          <w:rFonts w:ascii="Calibri" w:hAnsi="Calibri" w:cs="Calibri"/>
          <w:color w:val="000000"/>
        </w:rPr>
        <w:t xml:space="preserve"> </w:t>
      </w:r>
      <w:r>
        <w:t xml:space="preserve">Федеральной информационной адресной системы. Каждому адресу в ФИАС присваивается уникальный номер. Это помогает исключить ошибки при поиске адреса и даёт </w:t>
      </w:r>
      <w:r>
        <w:t>возможность ведомствам обмениваться данными в электронном формате.</w:t>
      </w:r>
    </w:p>
    <w:p w14:paraId="5D16F00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Кадастровый номер</w:t>
      </w:r>
      <w:r>
        <w:rPr>
          <w:rFonts w:ascii="Calibri" w:hAnsi="Calibri" w:cs="Calibri"/>
          <w:color w:val="000000"/>
        </w:rPr>
        <w:t xml:space="preserve"> </w:t>
      </w:r>
      <w:r>
        <w:t>– кадастровый номер объекта недвижимости</w:t>
      </w:r>
    </w:p>
    <w:p w14:paraId="54026AD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Объект недвижимости</w:t>
      </w:r>
      <w:r>
        <w:rPr>
          <w:rFonts w:ascii="Calibri" w:hAnsi="Calibri" w:cs="Calibri"/>
          <w:color w:val="000000"/>
        </w:rPr>
        <w:t xml:space="preserve"> </w:t>
      </w:r>
      <w:r>
        <w:t>– групповой параметр, содержащий несколько значений</w:t>
      </w:r>
    </w:p>
    <w:p w14:paraId="7BCAC74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Тип – тип собственности (частная, государственная, муниципальная и пр)</w:t>
      </w:r>
    </w:p>
    <w:p w14:paraId="2D4CAA1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Назначение – назначение объекта недвижимости (жилое / не жилое помещение)</w:t>
      </w:r>
    </w:p>
    <w:p w14:paraId="71261B6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Вид – вид собственности (дом, квартира и пр)</w:t>
      </w:r>
    </w:p>
    <w:p w14:paraId="5DF54F1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Площадь (м</w:t>
      </w:r>
      <w:r>
        <w:rPr>
          <w:vertAlign w:val="superscript"/>
        </w:rPr>
        <w:t>2</w:t>
      </w:r>
      <w:r>
        <w:t>) – площадь объекта недвижимости в квадратн</w:t>
      </w:r>
      <w:r>
        <w:t>ых метрах</w:t>
      </w:r>
    </w:p>
    <w:p w14:paraId="26E7690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Собственник</w:t>
      </w:r>
      <w:r>
        <w:rPr>
          <w:rFonts w:ascii="Calibri" w:hAnsi="Calibri" w:cs="Calibri"/>
          <w:color w:val="000000"/>
        </w:rPr>
        <w:t xml:space="preserve"> </w:t>
      </w:r>
      <w:r>
        <w:t>- групповой параметр, содержащий несколько значений</w:t>
      </w:r>
    </w:p>
    <w:p w14:paraId="16B57602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ФИО – ФИО собственника</w:t>
      </w:r>
    </w:p>
    <w:p w14:paraId="4A7CE83E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Вид собственности - вид собственности (дом, квартира и пр)</w:t>
      </w:r>
    </w:p>
    <w:p w14:paraId="34E6713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Доля – при долевой собственности, доля в собственности, указанная в выписке из ЕГРН (1/2, 1/3 и т.д.)</w:t>
      </w:r>
    </w:p>
    <w:p w14:paraId="0792D50E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регистрации права собственности – указана в в выписке из ЕГРН</w:t>
      </w:r>
    </w:p>
    <w:p w14:paraId="27042DC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Дата прекращения права собственности - в выписке из ЕГРН</w:t>
      </w:r>
    </w:p>
    <w:p w14:paraId="665D5E9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Обогащение д</w:t>
      </w:r>
      <w:r>
        <w:rPr>
          <w:b/>
          <w:bCs/>
        </w:rPr>
        <w:t>анных</w:t>
      </w:r>
      <w:r>
        <w:rPr>
          <w:rFonts w:ascii="Calibri" w:hAnsi="Calibri" w:cs="Calibri"/>
          <w:color w:val="000000"/>
        </w:rPr>
        <w:t xml:space="preserve"> </w:t>
      </w:r>
      <w:r>
        <w:t>-</w:t>
      </w:r>
      <w:r>
        <w:rPr>
          <w:rFonts w:ascii="Calibri" w:hAnsi="Calibri" w:cs="Calibri"/>
          <w:color w:val="000000"/>
        </w:rPr>
        <w:t xml:space="preserve"> </w:t>
      </w:r>
      <w:r>
        <w:t>групповой параметр, содержащий несколько значений</w:t>
      </w:r>
    </w:p>
    <w:p w14:paraId="2702E09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Собственник</w:t>
      </w:r>
      <w:r>
        <w:rPr>
          <w:rFonts w:ascii="Calibri" w:hAnsi="Calibri" w:cs="Calibri"/>
          <w:color w:val="000000"/>
        </w:rPr>
        <w:t xml:space="preserve"> </w:t>
      </w:r>
      <w:r>
        <w:t>– данные собственника (для параметров, отмеченных * - может быть использован один из идентификаторов)</w:t>
      </w:r>
    </w:p>
    <w:p w14:paraId="346F9006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Дата рождения</w:t>
      </w:r>
    </w:p>
    <w:p w14:paraId="36F4F75E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Место рождения</w:t>
      </w:r>
    </w:p>
    <w:p w14:paraId="6EC2AC09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Телефон</w:t>
      </w:r>
    </w:p>
    <w:p w14:paraId="3D4EBBC6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Паспортные данные (серия и номер)*</w:t>
      </w:r>
    </w:p>
    <w:p w14:paraId="108660FE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ИНН*</w:t>
      </w:r>
    </w:p>
    <w:p w14:paraId="0E439D62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СНИЛС*</w:t>
      </w:r>
    </w:p>
    <w:p w14:paraId="52F9796A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Водительское удостоверение (серия и номер)*</w:t>
      </w:r>
    </w:p>
    <w:p w14:paraId="47B3B5E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Собственник</w:t>
      </w:r>
      <w:r>
        <w:rPr>
          <w:rFonts w:ascii="Calibri" w:hAnsi="Calibri" w:cs="Calibri"/>
          <w:color w:val="000000"/>
        </w:rPr>
        <w:t xml:space="preserve"> </w:t>
      </w:r>
      <w:r>
        <w:t>– данные собственника (для параметров, отмеченных * - может быть использован один из идентификаторов)</w:t>
      </w:r>
    </w:p>
    <w:p w14:paraId="5456CD1D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lastRenderedPageBreak/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Количество зарегистрированных – количество зарегистрированных жильцов на объекте недвижимости</w:t>
      </w:r>
    </w:p>
    <w:p w14:paraId="2107BC16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ФИО зарегистрированных – ФИО зарегистрированных жильцо</w:t>
      </w:r>
      <w:r>
        <w:t>в</w:t>
      </w:r>
    </w:p>
    <w:p w14:paraId="40C756B5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Дата рождения – дата рождения собственника</w:t>
      </w:r>
    </w:p>
    <w:p w14:paraId="3A5638DE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Место рождения – место рождения собственника</w:t>
      </w:r>
    </w:p>
    <w:p w14:paraId="18D071B2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Телефон</w:t>
      </w:r>
    </w:p>
    <w:p w14:paraId="0FA6735D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Паспортные данные (серия и номер)*</w:t>
      </w:r>
    </w:p>
    <w:p w14:paraId="7FA46503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ИНН*</w:t>
      </w:r>
    </w:p>
    <w:p w14:paraId="60C42710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СНИЛС*</w:t>
      </w:r>
    </w:p>
    <w:p w14:paraId="601B7E22" w14:textId="77777777" w:rsidR="00EE4219" w:rsidRDefault="00167843">
      <w:pPr>
        <w:spacing w:before="160" w:after="160"/>
        <w:ind w:left="2160" w:hanging="3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Calibri" w:hAnsi="Calibri" w:cs="Calibri"/>
          <w:color w:val="000000"/>
        </w:rPr>
        <w:t xml:space="preserve"> </w:t>
      </w:r>
      <w:r>
        <w:t>Водительское удостоверение (серия и номер)*</w:t>
      </w:r>
    </w:p>
    <w:p w14:paraId="19C2B8B8" w14:textId="6879621B" w:rsidR="00EE4219" w:rsidRDefault="00167843">
      <w:pPr>
        <w:spacing w:before="160" w:after="160"/>
      </w:pPr>
      <w:r>
        <w:t>Пример стандартного отчета, использующего шаблон «Обогащение» (</w:t>
      </w:r>
      <w:hyperlink w:anchor="cap_7f128054-8c5b-4e87-8c36-9cac6bb05a1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72F3D9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352091" w14:textId="77777777" w:rsidR="00EE4219" w:rsidRDefault="00167843">
            <w:pPr>
              <w:spacing w:line="240" w:lineRule="auto"/>
              <w:jc w:val="center"/>
            </w:pPr>
            <w:bookmarkStart w:id="2183" w:name="cap_7f128054-8c5b-4e87-8c36-9cac6bb05a16"/>
            <w:bookmarkEnd w:id="2183"/>
            <w:r>
              <w:rPr>
                <w:noProof/>
              </w:rPr>
              <w:drawing>
                <wp:inline distT="0" distB="0" distL="0" distR="0" wp14:anchorId="02257906" wp14:editId="72A08BBB">
                  <wp:extent cx="5667375" cy="2257425"/>
                  <wp:effectExtent l="0" t="0" r="0" b="0"/>
                  <wp:docPr id="2089" name="drex_module_45_2_1_1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9" name="drex_module_45_2_1_1_4_custom_2.png"/>
                          <pic:cNvPicPr/>
                        </pic:nvPicPr>
                        <pic:blipFill>
                          <a:blip r:embed="rId18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5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56E494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5A4DFA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2FE4AB6" w14:textId="77777777" w:rsidR="00EE4219" w:rsidRDefault="00167843">
      <w:r>
        <w:br w:type="page"/>
      </w:r>
    </w:p>
    <w:p w14:paraId="0085161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84" w:name="c8d3a1f5-df45-464b-8175-86822827a155"/>
      <w:bookmarkEnd w:id="2184"/>
      <w:r>
        <w:rPr>
          <w:b/>
          <w:bCs/>
        </w:rPr>
        <w:lastRenderedPageBreak/>
        <w:t>Отчет отображения наличия приложений всех вложенных документо</w:t>
      </w:r>
    </w:p>
    <w:p w14:paraId="0CAE22E4" w14:textId="13B5A08B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«Отчет отображения наличия приложений всех вложенных документов»</w:t>
      </w:r>
      <w:r>
        <w:t xml:space="preserve"> содержит переменные, отображаемые в нижней части экрана: (</w:t>
      </w:r>
      <w:hyperlink w:anchor="cap_e3ff26e1-c4a9-4e13-9505-577f43e1bf81">
        <w:r>
          <w:t>Р</w:t>
        </w:r>
        <w:r>
          <w:t>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26CFF6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7D3BD4" w14:textId="77777777" w:rsidR="00EE4219" w:rsidRDefault="00167843">
            <w:pPr>
              <w:spacing w:line="240" w:lineRule="auto"/>
              <w:jc w:val="center"/>
            </w:pPr>
            <w:bookmarkStart w:id="2185" w:name="cap_e3ff26e1-c4a9-4e13-9505-577f43e1bf81"/>
            <w:bookmarkEnd w:id="2185"/>
            <w:r>
              <w:rPr>
                <w:noProof/>
              </w:rPr>
              <w:drawing>
                <wp:inline distT="0" distB="0" distL="0" distR="0" wp14:anchorId="141D79C1" wp14:editId="49D48C0C">
                  <wp:extent cx="5200650" cy="3295650"/>
                  <wp:effectExtent l="0" t="0" r="0" b="0"/>
                  <wp:docPr id="2090" name="drex_module_45_2_1_1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0" name="drex_module_45_2_1_1_5_custom.png"/>
                          <pic:cNvPicPr/>
                        </pic:nvPicPr>
                        <pic:blipFill>
                          <a:blip r:embed="rId18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0650" cy="329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2217CD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90052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9BED9EA" w14:textId="77777777" w:rsidR="00EE4219" w:rsidRDefault="00167843">
      <w:pPr>
        <w:spacing w:before="160" w:after="160"/>
        <w:jc w:val="center"/>
      </w:pPr>
      <w:r>
        <w:t> </w:t>
      </w:r>
    </w:p>
    <w:p w14:paraId="49BA940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ЛС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15CD252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Должник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</w:t>
      </w:r>
    </w:p>
    <w:p w14:paraId="7A17693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ЛС проверен, ранее не подавался</w:t>
      </w:r>
      <w:r>
        <w:rPr>
          <w:rFonts w:ascii="Calibri" w:hAnsi="Calibri" w:cs="Calibri"/>
          <w:color w:val="000000"/>
        </w:rPr>
        <w:t xml:space="preserve"> </w:t>
      </w:r>
      <w:r>
        <w:t>– (да/нет) – были ли ранее подачи в суд по должнику, имеющему данный лицевой счет.</w:t>
      </w:r>
    </w:p>
    <w:p w14:paraId="6F2C3C3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Размер госпошлины в п/п совпадает с размером, определенным калькулятором госпошлины от цены ЗВСП</w:t>
      </w:r>
      <w:r>
        <w:rPr>
          <w:rFonts w:ascii="Calibri" w:hAnsi="Calibri" w:cs="Calibri"/>
          <w:color w:val="000000"/>
        </w:rPr>
        <w:t xml:space="preserve"> </w:t>
      </w:r>
      <w:r>
        <w:t>– (да/нет)</w:t>
      </w:r>
    </w:p>
    <w:p w14:paraId="0F0F171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Известна информация о месте регистрации должн</w:t>
      </w:r>
      <w:r>
        <w:rPr>
          <w:b/>
          <w:bCs/>
        </w:rPr>
        <w:t>ика</w:t>
      </w:r>
      <w:r>
        <w:rPr>
          <w:rFonts w:ascii="Calibri" w:hAnsi="Calibri" w:cs="Calibri"/>
          <w:color w:val="000000"/>
        </w:rPr>
        <w:t xml:space="preserve"> </w:t>
      </w:r>
      <w:r>
        <w:t>- (да/нет)</w:t>
      </w:r>
    </w:p>
    <w:p w14:paraId="50F4E89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регистрации совпадает с местом жительства должника</w:t>
      </w:r>
      <w:r>
        <w:rPr>
          <w:rFonts w:ascii="Calibri" w:hAnsi="Calibri" w:cs="Calibri"/>
          <w:color w:val="000000"/>
        </w:rPr>
        <w:t xml:space="preserve"> </w:t>
      </w:r>
      <w:r>
        <w:t>- (да/нет)</w:t>
      </w:r>
    </w:p>
    <w:p w14:paraId="5E8B43D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места регистрации должника соотносится с определенной территорией подсудности</w:t>
      </w:r>
      <w:r>
        <w:rPr>
          <w:rFonts w:ascii="Calibri" w:hAnsi="Calibri" w:cs="Calibri"/>
          <w:color w:val="000000"/>
        </w:rPr>
        <w:t xml:space="preserve"> </w:t>
      </w:r>
      <w:r>
        <w:t>- (да/нет)</w:t>
      </w:r>
    </w:p>
    <w:p w14:paraId="1FB6734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Приложена выписка из ЕГРН</w:t>
      </w:r>
      <w:r>
        <w:rPr>
          <w:rFonts w:ascii="Calibri" w:hAnsi="Calibri" w:cs="Calibri"/>
          <w:color w:val="000000"/>
        </w:rPr>
        <w:t xml:space="preserve"> </w:t>
      </w:r>
      <w:r>
        <w:t>- (да/нет)</w:t>
      </w:r>
    </w:p>
    <w:p w14:paraId="35718BB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Приложен документ жилищного учета (ВДК/ФЛС/ЕЖД) -</w:t>
      </w:r>
      <w:r>
        <w:rPr>
          <w:rFonts w:ascii="Calibri" w:hAnsi="Calibri" w:cs="Calibri"/>
          <w:color w:val="000000"/>
        </w:rPr>
        <w:t xml:space="preserve"> </w:t>
      </w:r>
      <w:r>
        <w:t>(да/нет)</w:t>
      </w:r>
    </w:p>
    <w:p w14:paraId="600AB1C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Приложено п/п об оплате ГП</w:t>
      </w:r>
      <w:r>
        <w:rPr>
          <w:rFonts w:ascii="Calibri" w:hAnsi="Calibri" w:cs="Calibri"/>
          <w:color w:val="000000"/>
        </w:rPr>
        <w:t xml:space="preserve"> </w:t>
      </w:r>
      <w:r>
        <w:t>– (да/нет) – приложено ли платежное поручение об оплате государственной пошлины</w:t>
      </w:r>
    </w:p>
    <w:p w14:paraId="1553945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Приложен протокол ОСС/уведомление о расторжении договора</w:t>
      </w:r>
      <w:r>
        <w:rPr>
          <w:rFonts w:ascii="Calibri" w:hAnsi="Calibri" w:cs="Calibri"/>
          <w:color w:val="000000"/>
        </w:rPr>
        <w:t xml:space="preserve"> </w:t>
      </w:r>
      <w:r>
        <w:t>- (да/нет)</w:t>
      </w:r>
    </w:p>
    <w:p w14:paraId="426D733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Объект поделен на доли</w:t>
      </w:r>
      <w:r>
        <w:rPr>
          <w:rFonts w:ascii="Calibri" w:hAnsi="Calibri" w:cs="Calibri"/>
          <w:color w:val="000000"/>
        </w:rPr>
        <w:t xml:space="preserve"> </w:t>
      </w:r>
      <w:r>
        <w:t>- (да/нет)</w:t>
      </w:r>
    </w:p>
    <w:p w14:paraId="7BE8E62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Подготовлено отдельное ЗВСП на каждого из долевых собственников</w:t>
      </w:r>
      <w:r>
        <w:rPr>
          <w:rFonts w:ascii="Calibri" w:hAnsi="Calibri" w:cs="Calibri"/>
          <w:color w:val="000000"/>
        </w:rPr>
        <w:t xml:space="preserve"> </w:t>
      </w:r>
      <w:r>
        <w:t>- (да/нет)</w:t>
      </w:r>
    </w:p>
    <w:p w14:paraId="30D17D3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ЗВСП подготовлено с учетом доли в праве собственн</w:t>
      </w:r>
      <w:r>
        <w:rPr>
          <w:b/>
          <w:bCs/>
        </w:rPr>
        <w:t>ости</w:t>
      </w:r>
      <w:r>
        <w:rPr>
          <w:rFonts w:ascii="Calibri" w:hAnsi="Calibri" w:cs="Calibri"/>
          <w:color w:val="000000"/>
        </w:rPr>
        <w:t xml:space="preserve"> </w:t>
      </w:r>
      <w:r>
        <w:t>- (да/нет)</w:t>
      </w:r>
    </w:p>
    <w:p w14:paraId="6FBCAEB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Возраст должника 18+</w:t>
      </w:r>
      <w:r>
        <w:rPr>
          <w:rFonts w:ascii="Calibri" w:hAnsi="Calibri" w:cs="Calibri"/>
          <w:color w:val="000000"/>
        </w:rPr>
        <w:t xml:space="preserve"> </w:t>
      </w:r>
      <w:r>
        <w:t>- (да/нет)</w:t>
      </w:r>
    </w:p>
    <w:p w14:paraId="3487B49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ЗВСП указаны законные представители несовершеннолетних должников</w:t>
      </w:r>
      <w:r>
        <w:rPr>
          <w:rFonts w:ascii="Calibri" w:hAnsi="Calibri" w:cs="Calibri"/>
          <w:color w:val="000000"/>
        </w:rPr>
        <w:t xml:space="preserve"> </w:t>
      </w:r>
      <w:r>
        <w:t>- (да/нет)</w:t>
      </w:r>
    </w:p>
    <w:p w14:paraId="5527E67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Число должников в вводной части ЗВСП соответствует числу должников в просительной части ЗВСП</w:t>
      </w:r>
      <w:r>
        <w:rPr>
          <w:rFonts w:ascii="Calibri" w:hAnsi="Calibri" w:cs="Calibri"/>
          <w:color w:val="000000"/>
        </w:rPr>
        <w:t xml:space="preserve"> </w:t>
      </w:r>
      <w:r>
        <w:t>- (да/нет)</w:t>
      </w:r>
    </w:p>
    <w:p w14:paraId="76C216E2" w14:textId="39DCBC34" w:rsidR="00EE4219" w:rsidRDefault="00167843">
      <w:pPr>
        <w:spacing w:before="160" w:after="160"/>
      </w:pPr>
      <w:r>
        <w:t>Пример стандартного отчета, использующего шаблон «Отчет отображения наличия приложений всех вложенных документов» (</w:t>
      </w:r>
      <w:hyperlink w:anchor="cap_88a39edd-4fbb-439b-a820-8a5f3a5e7931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1A63A3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F4D544" w14:textId="77777777" w:rsidR="00EE4219" w:rsidRDefault="00167843">
            <w:pPr>
              <w:spacing w:line="240" w:lineRule="auto"/>
              <w:jc w:val="center"/>
            </w:pPr>
            <w:bookmarkStart w:id="2186" w:name="cap_88a39edd-4fbb-439b-a820-8a5f3a5e7931"/>
            <w:bookmarkEnd w:id="2186"/>
            <w:r>
              <w:rPr>
                <w:noProof/>
              </w:rPr>
              <w:drawing>
                <wp:inline distT="0" distB="0" distL="0" distR="0" wp14:anchorId="7A0D8544" wp14:editId="73BE8AE5">
                  <wp:extent cx="5667375" cy="2276475"/>
                  <wp:effectExtent l="0" t="0" r="0" b="0"/>
                  <wp:docPr id="2091" name="drex_module_45_2_1_1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1" name="drex_module_45_2_1_1_5_custom_2.png"/>
                          <pic:cNvPicPr/>
                        </pic:nvPicPr>
                        <pic:blipFill>
                          <a:blip r:embed="rId18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9D6FF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151A44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FDCC7E4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03ED7762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87" w:name="2e7a4353-8e31-4f04-ae12-b23349111ad6"/>
      <w:bookmarkEnd w:id="2187"/>
      <w:r>
        <w:rPr>
          <w:b/>
          <w:bCs/>
        </w:rPr>
        <w:lastRenderedPageBreak/>
        <w:t>Статистика по судебному делопроизводству</w:t>
      </w:r>
    </w:p>
    <w:p w14:paraId="4809A053" w14:textId="642CEA36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«Статистика по судебному делопроизводству»</w:t>
      </w:r>
      <w:r>
        <w:t xml:space="preserve"> содержит переменные, отображаемые в нижней части экрана: (</w:t>
      </w:r>
      <w:hyperlink w:anchor="cap_c0694a79-0b2b-4563-8536-d6aad650086f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042D74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458730F" w14:textId="77777777" w:rsidR="00EE4219" w:rsidRDefault="00167843">
            <w:pPr>
              <w:spacing w:line="240" w:lineRule="auto"/>
              <w:jc w:val="center"/>
            </w:pPr>
            <w:bookmarkStart w:id="2188" w:name="cap_c0694a79-0b2b-4563-8536-d6aad650086f"/>
            <w:bookmarkEnd w:id="2188"/>
            <w:r>
              <w:rPr>
                <w:noProof/>
              </w:rPr>
              <w:drawing>
                <wp:inline distT="0" distB="0" distL="0" distR="0" wp14:anchorId="6FE36382" wp14:editId="016D56DC">
                  <wp:extent cx="5153025" cy="3019425"/>
                  <wp:effectExtent l="0" t="0" r="0" b="0"/>
                  <wp:docPr id="2092" name="drex_module_45_2_1_1_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2" name="drex_module_45_2_1_1_6_custom.png"/>
                          <pic:cNvPicPr/>
                        </pic:nvPicPr>
                        <pic:blipFill>
                          <a:blip r:embed="rId18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3025" cy="3019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221A61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4A581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1FEDD4B7" w14:textId="77777777" w:rsidR="00EE4219" w:rsidRDefault="00167843">
      <w:pPr>
        <w:spacing w:before="160" w:after="160"/>
        <w:jc w:val="center"/>
      </w:pPr>
      <w:r>
        <w:t>  </w:t>
      </w:r>
    </w:p>
    <w:p w14:paraId="02063CD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Всего</w:t>
      </w:r>
      <w:r>
        <w:rPr>
          <w:rFonts w:ascii="Calibri" w:hAnsi="Calibri" w:cs="Calibri"/>
          <w:color w:val="000000"/>
        </w:rPr>
        <w:t xml:space="preserve"> </w:t>
      </w:r>
      <w:r>
        <w:t>– количество действий, совершенных по судебному производству</w:t>
      </w:r>
    </w:p>
    <w:p w14:paraId="445894B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Готово в суд</w:t>
      </w:r>
      <w:r>
        <w:rPr>
          <w:rFonts w:ascii="Calibri" w:hAnsi="Calibri" w:cs="Calibri"/>
          <w:color w:val="000000"/>
        </w:rPr>
        <w:t xml:space="preserve"> </w:t>
      </w:r>
      <w:r>
        <w:t>– количество комплектов документов по должникам, готовых для подачи в суд</w:t>
      </w:r>
    </w:p>
    <w:p w14:paraId="154EFCF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Зарегистрированный</w:t>
      </w:r>
      <w:r>
        <w:rPr>
          <w:rFonts w:ascii="Calibri" w:hAnsi="Calibri" w:cs="Calibri"/>
          <w:color w:val="000000"/>
        </w:rPr>
        <w:t xml:space="preserve"> </w:t>
      </w:r>
      <w:r>
        <w:t>– количество комплектов документов, зарегистрированных судебными инстанциями</w:t>
      </w:r>
    </w:p>
    <w:p w14:paraId="124A71B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Заведен первичный документ</w:t>
      </w:r>
      <w:r>
        <w:rPr>
          <w:rFonts w:ascii="Calibri" w:hAnsi="Calibri" w:cs="Calibri"/>
          <w:color w:val="000000"/>
        </w:rPr>
        <w:t xml:space="preserve"> </w:t>
      </w:r>
      <w:r>
        <w:t>– количество первичных документов по су</w:t>
      </w:r>
      <w:r>
        <w:t>дебному производству, заведенных судебными инстанциями</w:t>
      </w:r>
    </w:p>
    <w:p w14:paraId="4CF9038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Вынесен судебный приказ</w:t>
      </w:r>
      <w:r>
        <w:rPr>
          <w:rFonts w:ascii="Calibri" w:hAnsi="Calibri" w:cs="Calibri"/>
          <w:color w:val="000000"/>
        </w:rPr>
        <w:t xml:space="preserve"> </w:t>
      </w:r>
      <w:r>
        <w:t>– количество судебных приказов, вынесенных судебными инстанциями</w:t>
      </w:r>
    </w:p>
    <w:p w14:paraId="0808EC3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Вступило в силу</w:t>
      </w:r>
      <w:r>
        <w:rPr>
          <w:rFonts w:ascii="Calibri" w:hAnsi="Calibri" w:cs="Calibri"/>
          <w:color w:val="000000"/>
        </w:rPr>
        <w:t xml:space="preserve"> </w:t>
      </w:r>
      <w:r>
        <w:t>– количество судебных решений, вступивших в силу</w:t>
      </w:r>
    </w:p>
    <w:p w14:paraId="5959FCB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Технический отказ</w:t>
      </w:r>
      <w:r>
        <w:rPr>
          <w:rFonts w:ascii="Calibri" w:hAnsi="Calibri" w:cs="Calibri"/>
          <w:color w:val="000000"/>
        </w:rPr>
        <w:t xml:space="preserve"> </w:t>
      </w:r>
      <w:r>
        <w:t>– количество комплектов документов со статусом «Технический отказ»</w:t>
      </w:r>
    </w:p>
    <w:p w14:paraId="6C40444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Возвращено</w:t>
      </w:r>
      <w:r>
        <w:rPr>
          <w:rFonts w:ascii="Calibri" w:hAnsi="Calibri" w:cs="Calibri"/>
          <w:color w:val="000000"/>
        </w:rPr>
        <w:t xml:space="preserve"> </w:t>
      </w:r>
      <w:r>
        <w:t>– количество возвращенных комплектов документов</w:t>
      </w:r>
    </w:p>
    <w:p w14:paraId="78875AA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Судебный приказ отменен</w:t>
      </w:r>
      <w:r>
        <w:rPr>
          <w:rFonts w:ascii="Calibri" w:hAnsi="Calibri" w:cs="Calibri"/>
          <w:color w:val="000000"/>
        </w:rPr>
        <w:t xml:space="preserve"> </w:t>
      </w:r>
      <w:r>
        <w:t>– количес</w:t>
      </w:r>
      <w:r>
        <w:t>тво отмененных судебных приказов</w:t>
      </w:r>
    </w:p>
    <w:p w14:paraId="7BADF8B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Ошибки формирования/Невозможно загрузить</w:t>
      </w:r>
      <w:r>
        <w:rPr>
          <w:rFonts w:ascii="Calibri" w:hAnsi="Calibri" w:cs="Calibri"/>
          <w:color w:val="000000"/>
        </w:rPr>
        <w:t xml:space="preserve"> </w:t>
      </w:r>
      <w:r>
        <w:t>– количество документов, при формировании/загрузке которых возникли ошибки</w:t>
      </w:r>
    </w:p>
    <w:p w14:paraId="5C2B269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Общая сумма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>– общая сумма задолженности по всем должникам, по которым был</w:t>
      </w:r>
      <w:r>
        <w:t>а осуществлена подача.</w:t>
      </w:r>
    </w:p>
    <w:p w14:paraId="7E73A1C0" w14:textId="2A21F2DC" w:rsidR="00EE4219" w:rsidRDefault="00167843">
      <w:pPr>
        <w:spacing w:before="160" w:after="160"/>
      </w:pPr>
      <w:r>
        <w:t>Пример стандартного отчета, использующего шаблон «Статистика по судебному делопроизводству» (</w:t>
      </w:r>
      <w:hyperlink w:anchor="cap_3c66f602-8efd-4a04-a100-124b5f819421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2C9766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11467A" w14:textId="77777777" w:rsidR="00EE4219" w:rsidRDefault="00167843">
            <w:pPr>
              <w:spacing w:line="240" w:lineRule="auto"/>
              <w:jc w:val="center"/>
            </w:pPr>
            <w:bookmarkStart w:id="2189" w:name="cap_3c66f602-8efd-4a04-a100-124b5f819421"/>
            <w:bookmarkEnd w:id="2189"/>
            <w:r>
              <w:rPr>
                <w:noProof/>
              </w:rPr>
              <w:drawing>
                <wp:inline distT="0" distB="0" distL="0" distR="0" wp14:anchorId="5AA9E74C" wp14:editId="431B4359">
                  <wp:extent cx="5667375" cy="295275"/>
                  <wp:effectExtent l="0" t="0" r="0" b="0"/>
                  <wp:docPr id="2093" name="drex_module_45_2_1_1_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3" name="drex_module_45_2_1_1_6_custom_2.png"/>
                          <pic:cNvPicPr/>
                        </pic:nvPicPr>
                        <pic:blipFill>
                          <a:blip r:embed="rId18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27DB7D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CF730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C020E64" w14:textId="77777777" w:rsidR="00EE4219" w:rsidRDefault="00167843">
      <w:r>
        <w:br w:type="page"/>
      </w:r>
    </w:p>
    <w:p w14:paraId="55EEEC2B" w14:textId="77777777" w:rsidR="00EE4219" w:rsidRDefault="00167843">
      <w:pPr>
        <w:spacing w:before="320" w:after="160"/>
        <w:rPr>
          <w:b/>
          <w:bCs/>
        </w:rPr>
      </w:pPr>
      <w:bookmarkStart w:id="2190" w:name="9074075b-1a1b-4635-842b-a653aa8429d2"/>
      <w:bookmarkEnd w:id="2190"/>
      <w:r>
        <w:rPr>
          <w:b/>
          <w:bCs/>
        </w:rPr>
        <w:lastRenderedPageBreak/>
        <w:t>Сводный отчет</w:t>
      </w:r>
    </w:p>
    <w:p w14:paraId="49E6FF4B" w14:textId="736EA235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«Сводный отчет»</w:t>
      </w:r>
      <w:r>
        <w:t xml:space="preserve"> содержит переменные, отображаемые в нижней части экрана: (</w:t>
      </w:r>
      <w:hyperlink w:anchor="cap_a46e81fa-2bb4-461e-91e2-cf3eb8860947">
        <w:r>
          <w:rPr>
            <w:i/>
            <w:iCs/>
          </w:rP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7CA707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DCB9A3" w14:textId="77777777" w:rsidR="00EE4219" w:rsidRDefault="00167843">
            <w:pPr>
              <w:spacing w:line="240" w:lineRule="auto"/>
              <w:jc w:val="center"/>
            </w:pPr>
            <w:bookmarkStart w:id="2191" w:name="cap_a46e81fa-2bb4-461e-91e2-cf3eb8860947"/>
            <w:bookmarkEnd w:id="2191"/>
            <w:r>
              <w:rPr>
                <w:noProof/>
              </w:rPr>
              <w:drawing>
                <wp:inline distT="0" distB="0" distL="0" distR="0" wp14:anchorId="07F3927D" wp14:editId="26478121">
                  <wp:extent cx="5105400" cy="3009900"/>
                  <wp:effectExtent l="0" t="0" r="0" b="0"/>
                  <wp:docPr id="2094" name="drex_module_45_2_1_1_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4" name="drex_module_45_2_1_1_7_custom.png"/>
                          <pic:cNvPicPr/>
                        </pic:nvPicPr>
                        <pic:blipFill>
                          <a:blip r:embed="rId18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0" cy="300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362CD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486AC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662087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– порядковый номер строки в отчете</w:t>
      </w:r>
    </w:p>
    <w:p w14:paraId="19EAD1F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План подачи Ф11</w:t>
      </w:r>
      <w:r>
        <w:rPr>
          <w:rFonts w:ascii="Calibri" w:hAnsi="Calibri" w:cs="Calibri"/>
          <w:color w:val="000000"/>
        </w:rPr>
        <w:t xml:space="preserve"> </w:t>
      </w:r>
      <w:r>
        <w:t>– план подачи формы Ф11 (для организаций с основными фондами на балансе)</w:t>
      </w:r>
    </w:p>
    <w:p w14:paraId="6084937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ОС</w:t>
      </w:r>
      <w:r>
        <w:rPr>
          <w:rFonts w:ascii="Calibri" w:hAnsi="Calibri" w:cs="Calibri"/>
          <w:color w:val="000000"/>
        </w:rPr>
        <w:t xml:space="preserve"> </w:t>
      </w:r>
      <w:r>
        <w:t>– основные средства</w:t>
      </w:r>
    </w:p>
    <w:p w14:paraId="591A2DA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АО</w:t>
      </w:r>
      <w:r>
        <w:rPr>
          <w:rFonts w:ascii="Calibri" w:hAnsi="Calibri" w:cs="Calibri"/>
          <w:color w:val="000000"/>
        </w:rPr>
        <w:t xml:space="preserve"> </w:t>
      </w:r>
      <w:r>
        <w:t>– административный округ</w:t>
      </w:r>
    </w:p>
    <w:p w14:paraId="5C56F97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Район</w:t>
      </w:r>
      <w:r>
        <w:rPr>
          <w:rFonts w:ascii="Calibri" w:hAnsi="Calibri" w:cs="Calibri"/>
          <w:color w:val="000000"/>
        </w:rPr>
        <w:t xml:space="preserve"> </w:t>
      </w:r>
      <w:r>
        <w:t>- административно-территориальная единица второго уровня</w:t>
      </w:r>
    </w:p>
    <w:p w14:paraId="0FAD769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Биллинг</w:t>
      </w:r>
      <w:r>
        <w:rPr>
          <w:rFonts w:ascii="Calibri" w:hAnsi="Calibri" w:cs="Calibri"/>
          <w:color w:val="000000"/>
        </w:rPr>
        <w:t xml:space="preserve"> </w:t>
      </w:r>
      <w:r>
        <w:t>– наличие подключения</w:t>
      </w:r>
      <w:r>
        <w:t xml:space="preserve"> к биллинговым системам</w:t>
      </w:r>
    </w:p>
    <w:p w14:paraId="0CAA69D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</w:t>
      </w:r>
      <w:r>
        <w:rPr>
          <w:rFonts w:ascii="Calibri" w:hAnsi="Calibri" w:cs="Calibri"/>
          <w:color w:val="000000"/>
        </w:rPr>
        <w:t xml:space="preserve"> </w:t>
      </w:r>
      <w:r>
        <w:t>– адрес регистрации должника</w:t>
      </w:r>
    </w:p>
    <w:p w14:paraId="00AA92A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лицевого счета</w:t>
      </w:r>
      <w:r>
        <w:rPr>
          <w:rFonts w:ascii="Calibri" w:hAnsi="Calibri" w:cs="Calibri"/>
          <w:color w:val="000000"/>
        </w:rPr>
        <w:t xml:space="preserve"> </w:t>
      </w:r>
      <w:r>
        <w:t>- номер лицевого счета должника</w:t>
      </w:r>
    </w:p>
    <w:p w14:paraId="2AC7EF3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должника</w:t>
      </w:r>
    </w:p>
    <w:p w14:paraId="533040A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Серия</w:t>
      </w:r>
      <w:r>
        <w:rPr>
          <w:rFonts w:ascii="Calibri" w:hAnsi="Calibri" w:cs="Calibri"/>
          <w:color w:val="000000"/>
        </w:rPr>
        <w:t xml:space="preserve"> </w:t>
      </w:r>
      <w:r>
        <w:t>– серия паспорта</w:t>
      </w:r>
    </w:p>
    <w:p w14:paraId="7D2D5D2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</w:t>
      </w:r>
      <w:r>
        <w:rPr>
          <w:rFonts w:ascii="Calibri" w:hAnsi="Calibri" w:cs="Calibri"/>
          <w:color w:val="000000"/>
        </w:rPr>
        <w:t xml:space="preserve"> </w:t>
      </w:r>
      <w:r>
        <w:t>– номер паспорта</w:t>
      </w:r>
    </w:p>
    <w:p w14:paraId="505BD43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выдачи</w:t>
      </w:r>
      <w:r>
        <w:rPr>
          <w:rFonts w:ascii="Calibri" w:hAnsi="Calibri" w:cs="Calibri"/>
          <w:color w:val="000000"/>
        </w:rPr>
        <w:t xml:space="preserve"> </w:t>
      </w:r>
      <w:r>
        <w:t>– дата выдачи паспорта</w:t>
      </w:r>
    </w:p>
    <w:p w14:paraId="6DEA538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Кем выдан</w:t>
      </w:r>
      <w:r>
        <w:rPr>
          <w:rFonts w:ascii="Calibri" w:hAnsi="Calibri" w:cs="Calibri"/>
          <w:color w:val="000000"/>
        </w:rPr>
        <w:t xml:space="preserve"> </w:t>
      </w:r>
      <w:r>
        <w:t>– название подразделения, выдавшего паспорт</w:t>
      </w:r>
    </w:p>
    <w:p w14:paraId="5192FEF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ИНН</w:t>
      </w:r>
      <w:r>
        <w:rPr>
          <w:rFonts w:ascii="Calibri" w:hAnsi="Calibri" w:cs="Calibri"/>
          <w:color w:val="000000"/>
        </w:rPr>
        <w:t xml:space="preserve"> </w:t>
      </w:r>
      <w:r>
        <w:t>– ИНН должника</w:t>
      </w:r>
    </w:p>
    <w:p w14:paraId="0F4C281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СНИЛС</w:t>
      </w:r>
      <w:r>
        <w:rPr>
          <w:rFonts w:ascii="Calibri" w:hAnsi="Calibri" w:cs="Calibri"/>
          <w:color w:val="000000"/>
        </w:rPr>
        <w:t xml:space="preserve"> </w:t>
      </w:r>
      <w:r>
        <w:t>– СНИЛС должника</w:t>
      </w:r>
    </w:p>
    <w:p w14:paraId="77A9E1F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задолженности, переданный в работу</w:t>
      </w:r>
      <w:r>
        <w:rPr>
          <w:rFonts w:ascii="Calibri" w:hAnsi="Calibri" w:cs="Calibri"/>
          <w:color w:val="000000"/>
        </w:rPr>
        <w:t xml:space="preserve"> </w:t>
      </w:r>
      <w:r>
        <w:t>– период задолженности, по которому возбуждено судебное</w:t>
      </w:r>
      <w:r>
        <w:t xml:space="preserve"> производство</w:t>
      </w:r>
    </w:p>
    <w:p w14:paraId="4B4E15F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ДЗ, переданная в работу</w:t>
      </w:r>
      <w:r>
        <w:rPr>
          <w:rFonts w:ascii="Calibri" w:hAnsi="Calibri" w:cs="Calibri"/>
          <w:color w:val="000000"/>
        </w:rPr>
        <w:t xml:space="preserve"> </w:t>
      </w:r>
      <w:r>
        <w:t>– сумма долга, по которой возбуждено судебное производство</w:t>
      </w:r>
    </w:p>
    <w:p w14:paraId="0DACC9B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Цена ЗВСП всего</w:t>
      </w:r>
      <w:r>
        <w:rPr>
          <w:rFonts w:ascii="Calibri" w:hAnsi="Calibri" w:cs="Calibri"/>
          <w:color w:val="000000"/>
        </w:rPr>
        <w:t xml:space="preserve"> </w:t>
      </w:r>
      <w:r>
        <w:t>– сумма, указанная в заявлении о вынесении судебного приказа (состоит из суммы основного долга, пени и госпошлины)</w:t>
      </w:r>
    </w:p>
    <w:p w14:paraId="38C270E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основной долг</w:t>
      </w:r>
      <w:r>
        <w:t xml:space="preserve"> – сумма основного долга, указанная в заявлении о вынесении судебного приказа</w:t>
      </w:r>
    </w:p>
    <w:p w14:paraId="1672337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пени</w:t>
      </w:r>
      <w:r>
        <w:t xml:space="preserve"> – сумма пен</w:t>
      </w:r>
      <w:r>
        <w:t>и, указанная в заявлении о вынесении судебного приказа</w:t>
      </w:r>
    </w:p>
    <w:p w14:paraId="362C7AF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госпошлина</w:t>
      </w:r>
      <w:r>
        <w:t xml:space="preserve"> – сумма госпошлины, указанная в заявлении о вынесении судебного приказа</w:t>
      </w:r>
    </w:p>
    <w:p w14:paraId="6376852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Исполнитель ОПИР</w:t>
      </w:r>
      <w:r>
        <w:rPr>
          <w:rFonts w:ascii="Calibri" w:hAnsi="Calibri" w:cs="Calibri"/>
          <w:color w:val="000000"/>
        </w:rPr>
        <w:t xml:space="preserve"> </w:t>
      </w:r>
      <w:r>
        <w:t>– ФИО сотрудника отдела претензионно-исковой работы</w:t>
      </w:r>
    </w:p>
    <w:p w14:paraId="54DE720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 ЗВСП</w:t>
      </w:r>
      <w:r>
        <w:rPr>
          <w:rFonts w:ascii="Calibri" w:hAnsi="Calibri" w:cs="Calibri"/>
          <w:color w:val="000000"/>
        </w:rPr>
        <w:t xml:space="preserve"> </w:t>
      </w:r>
      <w:r>
        <w:t>– статус заявления о вынесении судебного приказа:</w:t>
      </w:r>
    </w:p>
    <w:p w14:paraId="74C90FA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ЗВСП подано</w:t>
      </w:r>
    </w:p>
    <w:p w14:paraId="606A0102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 работе – не подано</w:t>
      </w:r>
    </w:p>
    <w:p w14:paraId="5DB5A26F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Новый</w:t>
      </w:r>
    </w:p>
    <w:p w14:paraId="1C256E11" w14:textId="1B1C493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Системный статус</w:t>
      </w:r>
      <w:r>
        <w:rPr>
          <w:rFonts w:ascii="Calibri" w:hAnsi="Calibri" w:cs="Calibri"/>
          <w:color w:val="000000"/>
        </w:rPr>
        <w:t xml:space="preserve"> </w:t>
      </w:r>
      <w:r>
        <w:t>– статус, присвоенный системой. Отображается в иконке статусов в разделе «</w:t>
      </w:r>
      <w:hyperlink r:id="rId1852">
        <w:r>
          <w:rPr>
            <w:u w:val="single"/>
          </w:rPr>
          <w:t>Работа с должниками</w:t>
        </w:r>
      </w:hyperlink>
      <w:r>
        <w:rPr>
          <w:rFonts w:ascii="Calibri" w:hAnsi="Calibri" w:cs="Calibri"/>
          <w:color w:val="000000"/>
        </w:rPr>
        <w:t xml:space="preserve"> </w:t>
      </w:r>
      <w:r>
        <w:t>– Судебное производство» в Личном кабинете системы (</w:t>
      </w:r>
      <w:hyperlink w:anchor="cap_22016eeb-acfc-4d50-a55e-d8a851b44d5d">
        <w:r>
          <w:t>Рис.2</w:t>
        </w:r>
      </w:hyperlink>
      <w:r>
        <w:t>).  Подробно системные статусы рассмотрены в Разделе</w:t>
      </w:r>
      <w:r>
        <w:rPr>
          <w:rFonts w:ascii="Calibri" w:hAnsi="Calibri" w:cs="Calibri"/>
          <w:color w:val="000000"/>
        </w:rPr>
        <w:t xml:space="preserve"> </w:t>
      </w:r>
      <w:hyperlink w:anchor="c02b5a77-5e02-4e61-8420-cc6a4e0c2b9c">
        <w:r>
          <w:rPr>
            <w:u w:val="single"/>
          </w:rPr>
          <w:t>«Работа с должниками - судебное производство»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4D628F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FC51AC" w14:textId="77777777" w:rsidR="00EE4219" w:rsidRDefault="00167843">
            <w:pPr>
              <w:spacing w:line="240" w:lineRule="auto"/>
              <w:jc w:val="center"/>
            </w:pPr>
            <w:bookmarkStart w:id="2192" w:name="cap_22016eeb-acfc-4d50-a55e-d8a851b44d5d"/>
            <w:bookmarkEnd w:id="2192"/>
            <w:r>
              <w:rPr>
                <w:noProof/>
              </w:rPr>
              <w:lastRenderedPageBreak/>
              <w:drawing>
                <wp:inline distT="0" distB="0" distL="0" distR="0" wp14:anchorId="20319FEA" wp14:editId="2AD08E14">
                  <wp:extent cx="3028950" cy="2352675"/>
                  <wp:effectExtent l="0" t="0" r="0" b="0"/>
                  <wp:docPr id="2095" name="drex_module_45_2_1_1_7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5" name="drex_module_45_2_1_1_7_custom_2.png"/>
                          <pic:cNvPicPr/>
                        </pic:nvPicPr>
                        <pic:blipFill>
                          <a:blip r:embed="rId18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950" cy="2352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26EBB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EEAB1B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92CF10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Системный статус (Пошлины)</w:t>
      </w:r>
      <w:r>
        <w:rPr>
          <w:rFonts w:ascii="Calibri" w:hAnsi="Calibri" w:cs="Calibri"/>
          <w:color w:val="000000"/>
        </w:rPr>
        <w:t xml:space="preserve"> </w:t>
      </w:r>
      <w:r>
        <w:t>- статус, присвоенный системой</w:t>
      </w:r>
    </w:p>
    <w:p w14:paraId="5C28039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Системный статус (Выписки из ЕГРН)</w:t>
      </w:r>
      <w:r>
        <w:rPr>
          <w:rFonts w:ascii="Calibri" w:hAnsi="Calibri" w:cs="Calibri"/>
          <w:color w:val="000000"/>
        </w:rPr>
        <w:t xml:space="preserve"> </w:t>
      </w:r>
      <w:r>
        <w:t>- статус, присвоенный системой</w:t>
      </w:r>
    </w:p>
    <w:p w14:paraId="061FAF5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судебного участка</w:t>
      </w:r>
      <w:r>
        <w:rPr>
          <w:rFonts w:ascii="Calibri" w:hAnsi="Calibri" w:cs="Calibri"/>
          <w:color w:val="000000"/>
        </w:rPr>
        <w:t xml:space="preserve"> </w:t>
      </w:r>
      <w:r>
        <w:t>– номер судебного участка, где рассматривается дело по должнику</w:t>
      </w:r>
    </w:p>
    <w:p w14:paraId="0895BE5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подачи ЗВСП</w:t>
      </w:r>
      <w:r>
        <w:rPr>
          <w:rFonts w:ascii="Calibri" w:hAnsi="Calibri" w:cs="Calibri"/>
          <w:color w:val="000000"/>
        </w:rPr>
        <w:t xml:space="preserve"> </w:t>
      </w:r>
      <w:r>
        <w:t>– дата подачи заявления о вынесении судебного приказа</w:t>
      </w:r>
    </w:p>
    <w:p w14:paraId="73B422D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отказа в принятии / возвращении ЗВСП</w:t>
      </w:r>
      <w:r>
        <w:rPr>
          <w:rFonts w:ascii="Calibri" w:hAnsi="Calibri" w:cs="Calibri"/>
          <w:color w:val="000000"/>
        </w:rPr>
        <w:t xml:space="preserve"> </w:t>
      </w:r>
      <w:r>
        <w:t xml:space="preserve">– дата возвращенного судом заявления о вынесении судебного </w:t>
      </w:r>
      <w:r>
        <w:t>приказа</w:t>
      </w:r>
    </w:p>
    <w:p w14:paraId="60A9690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исправления недостатков и повторной подачи ЗВСП</w:t>
      </w:r>
    </w:p>
    <w:p w14:paraId="5E2ED9A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СП</w:t>
      </w:r>
      <w:r>
        <w:rPr>
          <w:rFonts w:ascii="Calibri" w:hAnsi="Calibri" w:cs="Calibri"/>
          <w:color w:val="000000"/>
        </w:rPr>
        <w:t xml:space="preserve"> </w:t>
      </w:r>
      <w:r>
        <w:t>– номер судебного приказа</w:t>
      </w:r>
    </w:p>
    <w:p w14:paraId="465FD62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вынесения СП</w:t>
      </w:r>
      <w:r>
        <w:rPr>
          <w:rFonts w:ascii="Calibri" w:hAnsi="Calibri" w:cs="Calibri"/>
          <w:color w:val="000000"/>
        </w:rPr>
        <w:t xml:space="preserve"> </w:t>
      </w:r>
      <w:r>
        <w:t>– дата вынесения судебного приказа</w:t>
      </w:r>
    </w:p>
    <w:p w14:paraId="65A72F6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определения об отмене СП</w:t>
      </w:r>
      <w:r>
        <w:rPr>
          <w:rFonts w:ascii="Calibri" w:hAnsi="Calibri" w:cs="Calibri"/>
          <w:color w:val="000000"/>
        </w:rPr>
        <w:t xml:space="preserve"> </w:t>
      </w:r>
      <w:r>
        <w:t>– дата определения об отмене судебного пр</w:t>
      </w:r>
      <w:r>
        <w:t>иказа</w:t>
      </w:r>
    </w:p>
    <w:p w14:paraId="59D2FDE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Районный суд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районного суда</w:t>
      </w:r>
    </w:p>
    <w:p w14:paraId="0E626AB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Цена иска</w:t>
      </w:r>
      <w:r>
        <w:rPr>
          <w:rFonts w:ascii="Calibri" w:hAnsi="Calibri" w:cs="Calibri"/>
          <w:color w:val="000000"/>
        </w:rPr>
        <w:t xml:space="preserve"> </w:t>
      </w:r>
      <w:r>
        <w:t>– сумма, указанная в исковом заявлении (состоит из суммы основного долга, пени и госпошлины)</w:t>
      </w:r>
    </w:p>
    <w:p w14:paraId="70A3ECD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основной долг</w:t>
      </w:r>
      <w:r>
        <w:t xml:space="preserve"> – сумма основного долга, указанная в исковом заявлении</w:t>
      </w:r>
    </w:p>
    <w:p w14:paraId="5BC25E4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пени</w:t>
      </w:r>
      <w:r>
        <w:t xml:space="preserve"> – сумма пени, указанная в исковом заявлении</w:t>
      </w:r>
    </w:p>
    <w:p w14:paraId="4AA6D59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</w:t>
      </w:r>
      <w:r>
        <w:rPr>
          <w:b/>
          <w:bCs/>
        </w:rPr>
        <w:t xml:space="preserve"> т</w:t>
      </w:r>
      <w:r>
        <w:t>.</w:t>
      </w:r>
      <w:r>
        <w:rPr>
          <w:b/>
          <w:bCs/>
        </w:rPr>
        <w:t>ч. госпошлина</w:t>
      </w:r>
      <w:r>
        <w:t xml:space="preserve"> – сумма госпошлины, указанная в исковом заявлении</w:t>
      </w:r>
    </w:p>
    <w:p w14:paraId="7D5C732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предъявления искового заявления в суд</w:t>
      </w:r>
      <w:r>
        <w:rPr>
          <w:rFonts w:ascii="Calibri" w:hAnsi="Calibri" w:cs="Calibri"/>
          <w:color w:val="000000"/>
        </w:rPr>
        <w:t xml:space="preserve"> </w:t>
      </w:r>
      <w:r>
        <w:t>– дата подачи искового заявления в суд</w:t>
      </w:r>
    </w:p>
    <w:p w14:paraId="5EBB21B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отказа в принятии / возвращении искового заявления</w:t>
      </w:r>
      <w:r>
        <w:rPr>
          <w:rFonts w:ascii="Calibri" w:hAnsi="Calibri" w:cs="Calibri"/>
          <w:color w:val="000000"/>
        </w:rPr>
        <w:t xml:space="preserve"> </w:t>
      </w:r>
      <w:r>
        <w:t>- дата возвращенного судом искового заявления</w:t>
      </w:r>
    </w:p>
    <w:p w14:paraId="4C0A703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дела</w:t>
      </w:r>
      <w:r>
        <w:rPr>
          <w:rFonts w:ascii="Calibri" w:hAnsi="Calibri" w:cs="Calibri"/>
          <w:color w:val="000000"/>
        </w:rPr>
        <w:t xml:space="preserve"> </w:t>
      </w:r>
      <w:r>
        <w:t>– номер судебного дела</w:t>
      </w:r>
    </w:p>
    <w:p w14:paraId="47806B1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Оставлено без движения, дата исправления недостатков</w:t>
      </w:r>
      <w:r>
        <w:rPr>
          <w:rFonts w:ascii="Calibri" w:hAnsi="Calibri" w:cs="Calibri"/>
          <w:color w:val="000000"/>
        </w:rPr>
        <w:t xml:space="preserve"> </w:t>
      </w:r>
      <w:r>
        <w:t>– дата исправления недостатков, если дело оставлено без движения</w:t>
      </w:r>
    </w:p>
    <w:p w14:paraId="24991B2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назначения предварительного слушания</w:t>
      </w:r>
    </w:p>
    <w:p w14:paraId="20B3CA8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принятого решения по делу</w:t>
      </w:r>
    </w:p>
    <w:p w14:paraId="2C6CDC8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вступления судебного акта в законную силу</w:t>
      </w:r>
    </w:p>
    <w:p w14:paraId="6755182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Сущность принятого решения по д</w:t>
      </w:r>
      <w:r>
        <w:rPr>
          <w:b/>
          <w:bCs/>
        </w:rPr>
        <w:t>елу</w:t>
      </w:r>
      <w:r>
        <w:rPr>
          <w:rFonts w:ascii="Calibri" w:hAnsi="Calibri" w:cs="Calibri"/>
          <w:color w:val="000000"/>
        </w:rPr>
        <w:t xml:space="preserve"> </w:t>
      </w:r>
      <w:r>
        <w:t>– короткое описание принятого судом решения</w:t>
      </w:r>
    </w:p>
    <w:p w14:paraId="468DA78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задолженности, взысканий по решению суда, всего</w:t>
      </w:r>
      <w:r>
        <w:rPr>
          <w:rFonts w:ascii="Calibri" w:hAnsi="Calibri" w:cs="Calibri"/>
          <w:color w:val="000000"/>
        </w:rPr>
        <w:t xml:space="preserve"> </w:t>
      </w:r>
      <w:r>
        <w:t>– общая сумма взыскания задолженности по постановлению суда</w:t>
      </w:r>
    </w:p>
    <w:p w14:paraId="4361BC5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основной долг</w:t>
      </w:r>
      <w:r>
        <w:t xml:space="preserve"> – сумма основного долга, указанная в постановлении су</w:t>
      </w:r>
      <w:r>
        <w:t>да</w:t>
      </w:r>
    </w:p>
    <w:p w14:paraId="17823F1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пени</w:t>
      </w:r>
      <w:r>
        <w:t xml:space="preserve"> – сумма пени, указанная в постановлении суда</w:t>
      </w:r>
    </w:p>
    <w:p w14:paraId="7ABA98F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госпошлина</w:t>
      </w:r>
      <w:r>
        <w:t xml:space="preserve"> – сумма госпошлины, указанная в постановлении суда</w:t>
      </w:r>
    </w:p>
    <w:p w14:paraId="638B062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выдачи ИЛ</w:t>
      </w:r>
      <w:r>
        <w:rPr>
          <w:rFonts w:ascii="Calibri" w:hAnsi="Calibri" w:cs="Calibri"/>
          <w:color w:val="000000"/>
        </w:rPr>
        <w:t xml:space="preserve"> </w:t>
      </w:r>
      <w:r>
        <w:t>– дата выдачи исполнительного листа</w:t>
      </w:r>
    </w:p>
    <w:p w14:paraId="67772E6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ИЛ</w:t>
      </w:r>
      <w:r>
        <w:rPr>
          <w:rFonts w:ascii="Calibri" w:hAnsi="Calibri" w:cs="Calibri"/>
          <w:color w:val="000000"/>
        </w:rPr>
        <w:t xml:space="preserve"> </w:t>
      </w:r>
      <w:r>
        <w:t>– номер исполнительного листа</w:t>
      </w:r>
    </w:p>
    <w:p w14:paraId="623CF0E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Серия ИЛ</w:t>
      </w:r>
      <w:r>
        <w:rPr>
          <w:rFonts w:ascii="Calibri" w:hAnsi="Calibri" w:cs="Calibri"/>
          <w:color w:val="000000"/>
        </w:rPr>
        <w:t xml:space="preserve"> </w:t>
      </w:r>
      <w:r>
        <w:t>– серия исполнительного листа</w:t>
      </w:r>
    </w:p>
    <w:p w14:paraId="56F2979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получения ИЛ</w:t>
      </w:r>
      <w:r>
        <w:rPr>
          <w:rFonts w:ascii="Calibri" w:hAnsi="Calibri" w:cs="Calibri"/>
          <w:color w:val="000000"/>
        </w:rPr>
        <w:t xml:space="preserve"> </w:t>
      </w:r>
      <w:r>
        <w:t>– дата получения исполнительного листа должником</w:t>
      </w:r>
    </w:p>
    <w:p w14:paraId="33ADAB1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 по ИЛ всего</w:t>
      </w:r>
      <w:r>
        <w:rPr>
          <w:rFonts w:ascii="Calibri" w:hAnsi="Calibri" w:cs="Calibri"/>
          <w:color w:val="000000"/>
        </w:rPr>
        <w:t xml:space="preserve"> </w:t>
      </w:r>
      <w:r>
        <w:t>– общая сумма задолженности, указанная в исполнительном ли</w:t>
      </w:r>
      <w:r>
        <w:t>сте</w:t>
      </w:r>
    </w:p>
    <w:p w14:paraId="288925D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основной долг</w:t>
      </w:r>
      <w:r>
        <w:t xml:space="preserve"> – сумма основного долга, указанная в исполнительном листе</w:t>
      </w:r>
    </w:p>
    <w:p w14:paraId="307C669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пени</w:t>
      </w:r>
      <w:r>
        <w:t xml:space="preserve"> – сумма пени, указанная в исполнительном листе</w:t>
      </w:r>
    </w:p>
    <w:p w14:paraId="2F789A6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госпошлина</w:t>
      </w:r>
      <w:r>
        <w:t xml:space="preserve"> – сумма госпошлины, указанная в исполнительном листе</w:t>
      </w:r>
    </w:p>
    <w:p w14:paraId="40C747D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Взыскание процентов по дату фактического исполнения</w:t>
      </w:r>
      <w:r>
        <w:rPr>
          <w:rFonts w:ascii="Calibri" w:hAnsi="Calibri" w:cs="Calibri"/>
          <w:color w:val="000000"/>
        </w:rPr>
        <w:t xml:space="preserve"> </w:t>
      </w:r>
      <w:r>
        <w:t>– сумма, рассчитанная по процентной ставке на основной долг. Начисляется за период между датой выдачи исполнительного листа и датой фактичес</w:t>
      </w:r>
      <w:r>
        <w:t>кого исполнения</w:t>
      </w:r>
    </w:p>
    <w:p w14:paraId="381AE8D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Оплата до предъявления ИЛ, всего</w:t>
      </w:r>
      <w:r>
        <w:rPr>
          <w:rFonts w:ascii="Calibri" w:hAnsi="Calibri" w:cs="Calibri"/>
          <w:color w:val="000000"/>
        </w:rPr>
        <w:t xml:space="preserve"> </w:t>
      </w:r>
      <w:r>
        <w:t>- общая сумма оплаты задолженности до предъявления исполнительного листа</w:t>
      </w:r>
    </w:p>
    <w:p w14:paraId="7B62E6E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основной долг</w:t>
      </w:r>
      <w:r>
        <w:t xml:space="preserve"> – сумма оплаты основного долга до предъявления исполнительного листа</w:t>
      </w:r>
    </w:p>
    <w:p w14:paraId="1C42111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пени</w:t>
      </w:r>
      <w:r>
        <w:t xml:space="preserve"> – </w:t>
      </w:r>
      <w:r>
        <w:t>сумма оплаты пени до предъявления исполнительного листа</w:t>
      </w:r>
    </w:p>
    <w:p w14:paraId="2D96E7C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госпошлина</w:t>
      </w:r>
      <w:r>
        <w:t xml:space="preserve"> – сумма оплаты госпошлины до предъявления исполнительного листа</w:t>
      </w:r>
    </w:p>
    <w:p w14:paraId="114705F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% по дату фактического исполнения</w:t>
      </w:r>
      <w:r>
        <w:rPr>
          <w:rFonts w:ascii="Calibri" w:hAnsi="Calibri" w:cs="Calibri"/>
          <w:color w:val="000000"/>
        </w:rPr>
        <w:t xml:space="preserve"> </w:t>
      </w:r>
      <w:r>
        <w:t>– процентная ставка на основной долг</w:t>
      </w:r>
    </w:p>
    <w:p w14:paraId="6CBC25B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документа об оплате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об оплате</w:t>
      </w:r>
    </w:p>
    <w:p w14:paraId="090114D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документа об оплате</w:t>
      </w:r>
      <w:r>
        <w:rPr>
          <w:rFonts w:ascii="Calibri" w:hAnsi="Calibri" w:cs="Calibri"/>
          <w:color w:val="000000"/>
        </w:rPr>
        <w:t xml:space="preserve"> </w:t>
      </w:r>
      <w:r>
        <w:t>– дата документа об оплате</w:t>
      </w:r>
    </w:p>
    <w:p w14:paraId="098A1B2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предъявления ИД</w:t>
      </w:r>
      <w:r>
        <w:rPr>
          <w:rFonts w:ascii="Calibri" w:hAnsi="Calibri" w:cs="Calibri"/>
          <w:color w:val="000000"/>
        </w:rPr>
        <w:t xml:space="preserve"> </w:t>
      </w:r>
      <w:r>
        <w:t>– дата предъявления исполнительного документа должнику</w:t>
      </w:r>
    </w:p>
    <w:p w14:paraId="1240A23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предъявления ИД</w:t>
      </w:r>
      <w:r>
        <w:rPr>
          <w:rFonts w:ascii="Calibri" w:hAnsi="Calibri" w:cs="Calibri"/>
          <w:color w:val="000000"/>
        </w:rPr>
        <w:t xml:space="preserve"> </w:t>
      </w:r>
      <w:r>
        <w:t>– место предъявления исполнительного документа должнику</w:t>
      </w:r>
    </w:p>
    <w:p w14:paraId="549B621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Индикатор места предъявления (банк, приставы, казначейство, департамент)</w:t>
      </w:r>
      <w:r>
        <w:rPr>
          <w:rFonts w:ascii="Calibri" w:hAnsi="Calibri" w:cs="Calibri"/>
          <w:color w:val="000000"/>
        </w:rPr>
        <w:t xml:space="preserve"> </w:t>
      </w:r>
      <w:r>
        <w:t>– код подразделения, предъявившего исполнительный документ</w:t>
      </w:r>
    </w:p>
    <w:p w14:paraId="680F8F0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долга, пред</w:t>
      </w:r>
      <w:r>
        <w:rPr>
          <w:b/>
          <w:bCs/>
        </w:rPr>
        <w:t>ъявленная к взысканию, всего</w:t>
      </w:r>
      <w:r>
        <w:rPr>
          <w:rFonts w:ascii="Calibri" w:hAnsi="Calibri" w:cs="Calibri"/>
          <w:color w:val="000000"/>
        </w:rPr>
        <w:t xml:space="preserve"> </w:t>
      </w:r>
      <w:r>
        <w:t>– общая сумма задолженности, предъявленная к взысканию и указанная в исполнительном документе</w:t>
      </w:r>
    </w:p>
    <w:p w14:paraId="37EE1A7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основной долг</w:t>
      </w:r>
      <w:r>
        <w:t xml:space="preserve"> – сумма основного долга, указанная в исполнительном документе</w:t>
      </w:r>
    </w:p>
    <w:p w14:paraId="447A1FC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пени</w:t>
      </w:r>
      <w:r>
        <w:t xml:space="preserve"> – сумма пени, указанная в исполнительном документе</w:t>
      </w:r>
    </w:p>
    <w:p w14:paraId="1C22A36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госпошлина</w:t>
      </w:r>
      <w:r>
        <w:t xml:space="preserve"> – сумма госпошлины, указанная в исполнительном документе</w:t>
      </w:r>
    </w:p>
    <w:p w14:paraId="77E3C5D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% по дату фактичес</w:t>
      </w:r>
      <w:r>
        <w:rPr>
          <w:b/>
          <w:bCs/>
        </w:rPr>
        <w:t>кого исполнения</w:t>
      </w:r>
      <w:r>
        <w:t xml:space="preserve"> - сумма, рассчитанная по процентной ставке на основной долг. Начисляется за период между датой выдачи исполнительного документа и датой фактического исполнения</w:t>
      </w:r>
    </w:p>
    <w:p w14:paraId="782A9D8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возбуждения ИП</w:t>
      </w:r>
      <w:r>
        <w:rPr>
          <w:rFonts w:ascii="Calibri" w:hAnsi="Calibri" w:cs="Calibri"/>
          <w:color w:val="000000"/>
        </w:rPr>
        <w:t xml:space="preserve"> </w:t>
      </w:r>
      <w:r>
        <w:t>– дата возбуждения исполнительного производства</w:t>
      </w:r>
    </w:p>
    <w:p w14:paraId="15E93F3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Times New Roman" w:hAnsi="Times New Roman" w:cs="Times New Roman"/>
          <w:sz w:val="14"/>
          <w:szCs w:val="14"/>
        </w:rPr>
        <w:t>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ИП</w:t>
      </w:r>
      <w:r>
        <w:rPr>
          <w:rFonts w:ascii="Calibri" w:hAnsi="Calibri" w:cs="Calibri"/>
          <w:color w:val="000000"/>
        </w:rPr>
        <w:t xml:space="preserve"> </w:t>
      </w:r>
      <w:r>
        <w:t>– номер исполнительного производства</w:t>
      </w:r>
    </w:p>
    <w:p w14:paraId="302A393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окончания / прекращения исполнительного производства</w:t>
      </w:r>
    </w:p>
    <w:p w14:paraId="5EE16A2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Причина окончания / прекращения исполнительного производства</w:t>
      </w:r>
      <w:r>
        <w:rPr>
          <w:rFonts w:ascii="Calibri" w:hAnsi="Calibri" w:cs="Calibri"/>
          <w:color w:val="000000"/>
        </w:rPr>
        <w:t xml:space="preserve"> </w:t>
      </w:r>
      <w:r>
        <w:t>– описание причины окончания / прекращения исполнительного производства</w:t>
      </w:r>
    </w:p>
    <w:p w14:paraId="08B1B04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Сумма, оплаченная в ходе ИП, всего</w:t>
      </w:r>
      <w:r>
        <w:rPr>
          <w:rFonts w:ascii="Calibri" w:hAnsi="Calibri" w:cs="Calibri"/>
          <w:color w:val="000000"/>
        </w:rPr>
        <w:t xml:space="preserve"> </w:t>
      </w:r>
      <w:r>
        <w:t>- сумма, оплаченная должником в ходе исполнительного производства</w:t>
      </w:r>
    </w:p>
    <w:p w14:paraId="23C4A5C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основной долг</w:t>
      </w:r>
      <w:r>
        <w:t xml:space="preserve"> – сумма основного долга, оплаченная должни</w:t>
      </w:r>
      <w:r>
        <w:t>ком в ходе исполнительного производства</w:t>
      </w:r>
    </w:p>
    <w:p w14:paraId="4A17B0A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пени</w:t>
      </w:r>
      <w:r>
        <w:t xml:space="preserve"> – сумма пени, оплаченная должником в ходе исполнительного производства</w:t>
      </w:r>
    </w:p>
    <w:p w14:paraId="09E10B2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госпошлина</w:t>
      </w:r>
      <w:r>
        <w:t xml:space="preserve"> – сумма госпошлины, оплаченная должником в ходе исполнительного производства</w:t>
      </w:r>
    </w:p>
    <w:p w14:paraId="197697A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%</w:t>
      </w:r>
      <w:r>
        <w:rPr>
          <w:b/>
          <w:bCs/>
        </w:rPr>
        <w:t xml:space="preserve"> по дату фактического исполнения</w:t>
      </w:r>
      <w:r>
        <w:t xml:space="preserve"> – оплата суммы процентов, рассчитанной по процентной ставке на основной долг</w:t>
      </w:r>
    </w:p>
    <w:p w14:paraId="75A41D5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Общая сумма поступлений после предъявления ИЛ</w:t>
      </w:r>
      <w:r>
        <w:rPr>
          <w:rFonts w:ascii="Calibri" w:hAnsi="Calibri" w:cs="Calibri"/>
          <w:color w:val="000000"/>
        </w:rPr>
        <w:t xml:space="preserve"> </w:t>
      </w:r>
      <w:r>
        <w:t>– сумма, поступившая на счет истца после предъявления исполнительного листа</w:t>
      </w:r>
    </w:p>
    <w:p w14:paraId="34062CE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документа об оплате</w:t>
      </w:r>
      <w:r>
        <w:rPr>
          <w:rFonts w:ascii="Calibri" w:hAnsi="Calibri" w:cs="Calibri"/>
          <w:color w:val="000000"/>
        </w:rPr>
        <w:t xml:space="preserve"> </w:t>
      </w:r>
      <w:r>
        <w:t>– номер документа об оплате</w:t>
      </w:r>
    </w:p>
    <w:p w14:paraId="6BF590D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документа об оплате</w:t>
      </w:r>
      <w:r>
        <w:rPr>
          <w:rFonts w:ascii="Calibri" w:hAnsi="Calibri" w:cs="Calibri"/>
          <w:color w:val="000000"/>
        </w:rPr>
        <w:t xml:space="preserve"> </w:t>
      </w:r>
      <w:r>
        <w:t>– дата документа об оплате</w:t>
      </w:r>
    </w:p>
    <w:p w14:paraId="46C1F8F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Общая сумма денежных средств, поступивших по исп</w:t>
      </w:r>
      <w:r>
        <w:rPr>
          <w:b/>
          <w:bCs/>
        </w:rPr>
        <w:t>олнительному листу в счет оплаты задолженности, процентов и госпошлины</w:t>
      </w:r>
    </w:p>
    <w:p w14:paraId="1A7927E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счет оплаты задолженности, процентов и госпошлины</w:t>
      </w:r>
      <w:r>
        <w:rPr>
          <w:rFonts w:ascii="Calibri" w:hAnsi="Calibri" w:cs="Calibri"/>
          <w:color w:val="000000"/>
        </w:rPr>
        <w:t xml:space="preserve"> </w:t>
      </w:r>
      <w:r>
        <w:t>– сумма, засчитанная в счет оплаты задолженности, процентов и госпошлины</w:t>
      </w:r>
    </w:p>
    <w:p w14:paraId="34FD5CC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счет оплаты процентов на дату фактичес</w:t>
      </w:r>
      <w:r>
        <w:rPr>
          <w:b/>
          <w:bCs/>
        </w:rPr>
        <w:t>кого исполнения судебного акта</w:t>
      </w:r>
      <w:r>
        <w:rPr>
          <w:rFonts w:ascii="Calibri" w:hAnsi="Calibri" w:cs="Calibri"/>
          <w:color w:val="000000"/>
        </w:rPr>
        <w:t xml:space="preserve"> </w:t>
      </w:r>
      <w:r>
        <w:t>- сумма, засчитанная в счет оплаты процентов на дату фактического исполнения</w:t>
      </w:r>
    </w:p>
    <w:p w14:paraId="76DE1D0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Неоплаченный остаток, всего</w:t>
      </w:r>
      <w:r>
        <w:rPr>
          <w:rFonts w:ascii="Calibri" w:hAnsi="Calibri" w:cs="Calibri"/>
          <w:color w:val="000000"/>
        </w:rPr>
        <w:t xml:space="preserve"> </w:t>
      </w:r>
      <w:r>
        <w:t>– общая сумма неоплаченного остатка долга</w:t>
      </w:r>
    </w:p>
    <w:p w14:paraId="420C9FB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основной долг</w:t>
      </w:r>
      <w:r>
        <w:t xml:space="preserve"> – сумма основного долга, не оплаченная должником в ходе производства</w:t>
      </w:r>
    </w:p>
    <w:p w14:paraId="7957E0D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пени</w:t>
      </w:r>
      <w:r>
        <w:t xml:space="preserve"> – сумма пени, не оплаченная должником в ходе производства</w:t>
      </w:r>
    </w:p>
    <w:p w14:paraId="3B5A264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 т</w:t>
      </w:r>
      <w:r>
        <w:t>.</w:t>
      </w:r>
      <w:r>
        <w:rPr>
          <w:b/>
          <w:bCs/>
        </w:rPr>
        <w:t>ч. госпошлина</w:t>
      </w:r>
      <w:r>
        <w:t xml:space="preserve"> – сумма госпошлины, не оплаченная должником в ходе производства</w:t>
      </w:r>
    </w:p>
    <w:p w14:paraId="0C7C0B7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Отве</w:t>
      </w:r>
      <w:r>
        <w:rPr>
          <w:b/>
          <w:bCs/>
        </w:rPr>
        <w:t>тственный сотрудник</w:t>
      </w:r>
      <w:r>
        <w:rPr>
          <w:rFonts w:ascii="Calibri" w:hAnsi="Calibri" w:cs="Calibri"/>
          <w:color w:val="000000"/>
        </w:rPr>
        <w:t xml:space="preserve"> </w:t>
      </w:r>
      <w:r>
        <w:t>- ФИО сотрудника организации, который назначен или закреплен за должником</w:t>
      </w:r>
    </w:p>
    <w:p w14:paraId="0DD00C7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Причина не предъявления ИЛ -</w:t>
      </w:r>
      <w:r>
        <w:rPr>
          <w:rFonts w:ascii="Calibri" w:hAnsi="Calibri" w:cs="Calibri"/>
          <w:color w:val="000000"/>
        </w:rPr>
        <w:t xml:space="preserve"> </w:t>
      </w:r>
      <w:r>
        <w:t>банкротство, исправление опечаток, правопреемство, в стадии ликвидации, запрос в налоговую, получение решения</w:t>
      </w:r>
    </w:p>
    <w:p w14:paraId="017A712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Обстоятельства, возникшие после предъявления ИЛ</w:t>
      </w:r>
      <w:r>
        <w:rPr>
          <w:rFonts w:ascii="Calibri" w:hAnsi="Calibri" w:cs="Calibri"/>
          <w:color w:val="000000"/>
        </w:rPr>
        <w:t xml:space="preserve"> </w:t>
      </w:r>
      <w:r>
        <w:t>– особые обстоятельства, возникшие после предъявления исполнительного листа (при наличии)</w:t>
      </w:r>
    </w:p>
    <w:p w14:paraId="51544CD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Примечания</w:t>
      </w:r>
      <w:r>
        <w:rPr>
          <w:rFonts w:ascii="Calibri" w:hAnsi="Calibri" w:cs="Calibri"/>
          <w:color w:val="000000"/>
        </w:rPr>
        <w:t xml:space="preserve"> </w:t>
      </w:r>
      <w:r>
        <w:t>– при наличии</w:t>
      </w:r>
    </w:p>
    <w:p w14:paraId="2A14EC9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Нахождение должника в стадии банкротства</w:t>
      </w:r>
      <w:r>
        <w:rPr>
          <w:rFonts w:ascii="Calibri" w:hAnsi="Calibri" w:cs="Calibri"/>
          <w:color w:val="000000"/>
        </w:rPr>
        <w:t xml:space="preserve"> </w:t>
      </w:r>
      <w:r>
        <w:t>– (да/нет)</w:t>
      </w:r>
    </w:p>
    <w:p w14:paraId="7FC50DE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 задолженности в деле о банкротстве</w:t>
      </w:r>
    </w:p>
    <w:p w14:paraId="45B462B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Градация потребителей по данным учета Ф11</w:t>
      </w:r>
    </w:p>
    <w:p w14:paraId="343AE443" w14:textId="273176D5" w:rsidR="00EE4219" w:rsidRDefault="00167843">
      <w:pPr>
        <w:spacing w:before="160" w:after="160"/>
      </w:pPr>
      <w:r>
        <w:t>Пример стандартного отчета, использующего шаблон «Сводный отчет» (</w:t>
      </w:r>
      <w:hyperlink w:anchor="cap_e70bcf3e-02f8-40a0-8737-3f6078c7c9aa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F5ABF1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53AE83" w14:textId="77777777" w:rsidR="00EE4219" w:rsidRDefault="00167843">
            <w:pPr>
              <w:spacing w:line="240" w:lineRule="auto"/>
              <w:jc w:val="center"/>
            </w:pPr>
            <w:bookmarkStart w:id="2193" w:name="cap_e70bcf3e-02f8-40a0-8737-3f6078c7c9aa"/>
            <w:bookmarkEnd w:id="2193"/>
            <w:r>
              <w:rPr>
                <w:noProof/>
              </w:rPr>
              <w:lastRenderedPageBreak/>
              <w:drawing>
                <wp:inline distT="0" distB="0" distL="0" distR="0" wp14:anchorId="1DE76657" wp14:editId="514DDF9C">
                  <wp:extent cx="5667375" cy="2676525"/>
                  <wp:effectExtent l="0" t="0" r="0" b="0"/>
                  <wp:docPr id="2096" name="drex_module_45_2_1_1_7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6" name="drex_module_45_2_1_1_7_custom_3.png"/>
                          <pic:cNvPicPr/>
                        </pic:nvPicPr>
                        <pic:blipFill>
                          <a:blip r:embed="rId18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7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6295A5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60C319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1B7BA7A8" w14:textId="77777777" w:rsidR="00EE4219" w:rsidRDefault="00167843">
      <w:r>
        <w:br w:type="page"/>
      </w:r>
    </w:p>
    <w:p w14:paraId="71DB88A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94" w:name="1d95e01f-3d17-41a9-b2ed-974ba0750fcd"/>
      <w:bookmarkEnd w:id="2194"/>
      <w:r>
        <w:rPr>
          <w:b/>
          <w:bCs/>
        </w:rPr>
        <w:lastRenderedPageBreak/>
        <w:t>Спра</w:t>
      </w:r>
      <w:r>
        <w:rPr>
          <w:b/>
          <w:bCs/>
        </w:rPr>
        <w:t>вка по работе с задолженностью</w:t>
      </w:r>
    </w:p>
    <w:p w14:paraId="0E1690D1" w14:textId="2FA89788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«Справка по работе с задолженностью»</w:t>
      </w:r>
      <w:r>
        <w:t xml:space="preserve"> содержит переменные, отображаемые в нижней части экрана: (</w:t>
      </w:r>
      <w:hyperlink w:anchor="cap_836fe891-f1ce-4496-b445-77b5b4e743a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B469D7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2BE581A" w14:textId="77777777" w:rsidR="00EE4219" w:rsidRDefault="00167843">
            <w:pPr>
              <w:spacing w:line="240" w:lineRule="auto"/>
              <w:jc w:val="center"/>
            </w:pPr>
            <w:bookmarkStart w:id="2195" w:name="cap_836fe891-f1ce-4496-b445-77b5b4e743a9"/>
            <w:bookmarkEnd w:id="2195"/>
            <w:r>
              <w:rPr>
                <w:noProof/>
              </w:rPr>
              <w:drawing>
                <wp:inline distT="0" distB="0" distL="0" distR="0" wp14:anchorId="338852DE" wp14:editId="0FDFD768">
                  <wp:extent cx="5153025" cy="3295650"/>
                  <wp:effectExtent l="0" t="0" r="0" b="0"/>
                  <wp:docPr id="2097" name="drex_module_45_2_1_1_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7" name="drex_module_45_2_1_1_8_custom.png"/>
                          <pic:cNvPicPr/>
                        </pic:nvPicPr>
                        <pic:blipFill>
                          <a:blip r:embed="rId18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3025" cy="329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53DA5E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1289C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912C211" w14:textId="77777777" w:rsidR="00EE4219" w:rsidRDefault="00167843">
      <w:pPr>
        <w:spacing w:before="160" w:after="160"/>
        <w:jc w:val="center"/>
      </w:pPr>
      <w:r>
        <w:t>  </w:t>
      </w:r>
    </w:p>
    <w:p w14:paraId="5FAC11F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Судебная работа</w:t>
      </w:r>
      <w:r>
        <w:rPr>
          <w:rFonts w:ascii="Calibri" w:hAnsi="Calibri" w:cs="Calibri"/>
          <w:color w:val="000000"/>
        </w:rPr>
        <w:t xml:space="preserve"> </w:t>
      </w:r>
      <w:r>
        <w:t>– перечень действий, произведенных для подачи в суд</w:t>
      </w:r>
    </w:p>
    <w:p w14:paraId="673B150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Количество л/с</w:t>
      </w:r>
      <w:r>
        <w:rPr>
          <w:rFonts w:ascii="Calibri" w:hAnsi="Calibri" w:cs="Calibri"/>
          <w:color w:val="000000"/>
        </w:rPr>
        <w:t xml:space="preserve"> </w:t>
      </w:r>
      <w:r>
        <w:t>– количество должников, по лицевым счетам которых были совершены действия для подачи в суд</w:t>
      </w:r>
    </w:p>
    <w:p w14:paraId="60A208D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ДЗ (тыс. руб)</w:t>
      </w:r>
      <w:r>
        <w:rPr>
          <w:rFonts w:ascii="Calibri" w:hAnsi="Calibri" w:cs="Calibri"/>
          <w:color w:val="000000"/>
        </w:rPr>
        <w:t xml:space="preserve"> </w:t>
      </w:r>
      <w:r>
        <w:t xml:space="preserve">– сумма задолженности по всем должникам в </w:t>
      </w:r>
      <w:r>
        <w:t>тысячах рублей.</w:t>
      </w:r>
    </w:p>
    <w:p w14:paraId="433986B4" w14:textId="71CA0130" w:rsidR="00EE4219" w:rsidRDefault="00167843">
      <w:pPr>
        <w:spacing w:before="160" w:after="160"/>
      </w:pPr>
      <w:r>
        <w:t>Пример стандартного отчета, использующего шаблон «Справка о работе с задолженностью» (</w:t>
      </w:r>
      <w:hyperlink w:anchor="cap_42b5d322-0e8e-4860-bcbc-5f87a73c127b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E674A0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F1917E" w14:textId="77777777" w:rsidR="00EE4219" w:rsidRDefault="00167843">
            <w:pPr>
              <w:spacing w:line="240" w:lineRule="auto"/>
              <w:jc w:val="center"/>
            </w:pPr>
            <w:bookmarkStart w:id="2196" w:name="cap_42b5d322-0e8e-4860-bcbc-5f87a73c127b"/>
            <w:bookmarkEnd w:id="2196"/>
            <w:r>
              <w:rPr>
                <w:noProof/>
              </w:rPr>
              <w:lastRenderedPageBreak/>
              <w:drawing>
                <wp:inline distT="0" distB="0" distL="0" distR="0" wp14:anchorId="19577292" wp14:editId="4AD310F2">
                  <wp:extent cx="2714625" cy="4419600"/>
                  <wp:effectExtent l="0" t="0" r="0" b="0"/>
                  <wp:docPr id="2098" name="drex_module_45_2_1_1_8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8" name="drex_module_45_2_1_1_8_custom_2.png"/>
                          <pic:cNvPicPr/>
                        </pic:nvPicPr>
                        <pic:blipFill>
                          <a:blip r:embed="rId18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441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2BD5C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B90557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BB41C04" w14:textId="77777777" w:rsidR="00EE4219" w:rsidRDefault="00167843">
      <w:r>
        <w:br w:type="page"/>
      </w:r>
    </w:p>
    <w:p w14:paraId="17A3834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197" w:name="e51bb089-288c-4b29-becf-02a21689119e"/>
      <w:bookmarkEnd w:id="2197"/>
      <w:r>
        <w:rPr>
          <w:b/>
          <w:bCs/>
        </w:rPr>
        <w:lastRenderedPageBreak/>
        <w:t>Отчет по плану ПИР</w:t>
      </w:r>
    </w:p>
    <w:p w14:paraId="76EFC248" w14:textId="6D9C84E6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«Отчет по плану ПИР»</w:t>
      </w:r>
      <w:r>
        <w:t xml:space="preserve"> содержит переменные, отображаемые в нижней части экрана: (</w:t>
      </w:r>
      <w:hyperlink w:anchor="cap_d70bb925-d682-4905-999b-654f4b89aba2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E25C44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FD4AA7" w14:textId="77777777" w:rsidR="00EE4219" w:rsidRDefault="00167843">
            <w:pPr>
              <w:spacing w:line="240" w:lineRule="auto"/>
              <w:jc w:val="center"/>
            </w:pPr>
            <w:bookmarkStart w:id="2198" w:name="cap_d70bb925-d682-4905-999b-654f4b89aba2"/>
            <w:bookmarkEnd w:id="2198"/>
            <w:r>
              <w:rPr>
                <w:noProof/>
              </w:rPr>
              <w:drawing>
                <wp:inline distT="0" distB="0" distL="0" distR="0" wp14:anchorId="1E3DFFD0" wp14:editId="4B8B979E">
                  <wp:extent cx="5086350" cy="3228975"/>
                  <wp:effectExtent l="0" t="0" r="0" b="0"/>
                  <wp:docPr id="2099" name="drex_module_45_2_1_1_9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9" name="drex_module_45_2_1_1_9_custom.png"/>
                          <pic:cNvPicPr/>
                        </pic:nvPicPr>
                        <pic:blipFill>
                          <a:blip r:embed="rId18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6350" cy="322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AC2C5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E8C3CC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52D1D02" w14:textId="77777777" w:rsidR="00EE4219" w:rsidRDefault="00167843">
      <w:pPr>
        <w:spacing w:before="160" w:after="160"/>
        <w:jc w:val="center"/>
      </w:pPr>
      <w:r>
        <w:t>  </w:t>
      </w:r>
    </w:p>
    <w:p w14:paraId="4EBE99B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011AC51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или наименование потребителя</w:t>
      </w:r>
      <w:r>
        <w:rPr>
          <w:rFonts w:ascii="Calibri" w:hAnsi="Calibri" w:cs="Calibri"/>
          <w:color w:val="000000"/>
        </w:rPr>
        <w:t xml:space="preserve"> </w:t>
      </w:r>
      <w:r>
        <w:t>– ФИО частного лица – потребителя, или наименование компании – потребителя.</w:t>
      </w:r>
    </w:p>
    <w:p w14:paraId="7B08AAA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лицевого счета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1687763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жилого помещения</w:t>
      </w:r>
      <w:r>
        <w:rPr>
          <w:rFonts w:ascii="Calibri" w:hAnsi="Calibri" w:cs="Calibri"/>
          <w:color w:val="000000"/>
        </w:rPr>
        <w:t xml:space="preserve"> </w:t>
      </w:r>
      <w:r>
        <w:t>– полный адрес жилого помещения</w:t>
      </w:r>
    </w:p>
    <w:p w14:paraId="65CF5ED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Способ расчета</w:t>
      </w:r>
      <w:r>
        <w:rPr>
          <w:rFonts w:ascii="Calibri" w:hAnsi="Calibri" w:cs="Calibri"/>
          <w:color w:val="000000"/>
        </w:rPr>
        <w:t xml:space="preserve"> </w:t>
      </w:r>
      <w:r>
        <w:t>– ТСК</w:t>
      </w:r>
      <w:r>
        <w:rPr>
          <w:rFonts w:ascii="Calibri" w:hAnsi="Calibri" w:cs="Calibri"/>
          <w:color w:val="000000"/>
        </w:rPr>
        <w:t xml:space="preserve"> </w:t>
      </w:r>
      <w:r>
        <w:t>или</w:t>
      </w:r>
      <w:r>
        <w:rPr>
          <w:rFonts w:ascii="Calibri" w:hAnsi="Calibri" w:cs="Calibri"/>
          <w:color w:val="000000"/>
        </w:rPr>
        <w:t xml:space="preserve"> </w:t>
      </w:r>
      <w:r>
        <w:t>агент</w:t>
      </w:r>
    </w:p>
    <w:p w14:paraId="5F7755A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номер договора</w:t>
      </w:r>
      <w:r>
        <w:rPr>
          <w:rFonts w:ascii="Calibri" w:hAnsi="Calibri" w:cs="Calibri"/>
          <w:color w:val="000000"/>
        </w:rPr>
        <w:t xml:space="preserve"> </w:t>
      </w:r>
      <w:r>
        <w:t>– дата и номер заключенного договора на обслуживание</w:t>
      </w:r>
    </w:p>
    <w:p w14:paraId="001D837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 (по плану претензионно-исковой работы)</w:t>
      </w:r>
    </w:p>
    <w:p w14:paraId="074954F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задолженности (по плану претензионно-исковой работы)</w:t>
      </w:r>
    </w:p>
    <w:p w14:paraId="234DF87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передачи документов в ЮО/ОПИР</w:t>
      </w:r>
      <w:r>
        <w:rPr>
          <w:rFonts w:ascii="Calibri" w:hAnsi="Calibri" w:cs="Calibri"/>
          <w:color w:val="000000"/>
        </w:rPr>
        <w:t xml:space="preserve"> </w:t>
      </w:r>
      <w:r>
        <w:t>– дата передачи документов в юридический отдел / отдел претензионно-исковой работы</w:t>
      </w:r>
    </w:p>
    <w:p w14:paraId="014239A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задолженности, переданная в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ЮО/ОПИР</w:t>
      </w:r>
    </w:p>
    <w:p w14:paraId="64A98D7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задолженности, переданный в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ЮО/ОПИР</w:t>
      </w:r>
    </w:p>
    <w:p w14:paraId="57A6259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Результат рассмотрения</w:t>
      </w:r>
      <w:r>
        <w:rPr>
          <w:rFonts w:ascii="Calibri" w:hAnsi="Calibri" w:cs="Calibri"/>
          <w:color w:val="000000"/>
        </w:rPr>
        <w:t xml:space="preserve"> </w:t>
      </w:r>
      <w:r>
        <w:t>– краткая фабула</w:t>
      </w:r>
    </w:p>
    <w:p w14:paraId="1BFC83B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Ответственное подразделение (юридический отдел)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подразделения, куда были переданы документы</w:t>
      </w:r>
    </w:p>
    <w:p w14:paraId="415510D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Предмет иска</w:t>
      </w:r>
      <w:r>
        <w:rPr>
          <w:rFonts w:ascii="Calibri" w:hAnsi="Calibri" w:cs="Calibri"/>
          <w:color w:val="000000"/>
        </w:rPr>
        <w:t xml:space="preserve"> </w:t>
      </w:r>
      <w:r>
        <w:t>– краткая фабула</w:t>
      </w:r>
    </w:p>
    <w:p w14:paraId="7773E56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задолженности по исковому заявлению</w:t>
      </w:r>
    </w:p>
    <w:p w14:paraId="34340CA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Цена иска</w:t>
      </w:r>
      <w:r>
        <w:rPr>
          <w:rFonts w:ascii="Calibri" w:hAnsi="Calibri" w:cs="Calibri"/>
          <w:color w:val="000000"/>
        </w:rPr>
        <w:t xml:space="preserve"> </w:t>
      </w:r>
      <w:r>
        <w:t>– сумма иска, указанная в документах</w:t>
      </w:r>
    </w:p>
    <w:p w14:paraId="4BD5A4D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Основной долг</w:t>
      </w:r>
      <w:r>
        <w:rPr>
          <w:rFonts w:ascii="Calibri" w:hAnsi="Calibri" w:cs="Calibri"/>
          <w:color w:val="000000"/>
        </w:rPr>
        <w:t xml:space="preserve"> </w:t>
      </w:r>
      <w:r>
        <w:t>– сумма основного долга</w:t>
      </w:r>
    </w:p>
    <w:p w14:paraId="5E221EA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Неустойка, проценты</w:t>
      </w:r>
      <w:r>
        <w:rPr>
          <w:rFonts w:ascii="Calibri" w:hAnsi="Calibri" w:cs="Calibri"/>
          <w:color w:val="000000"/>
        </w:rPr>
        <w:t xml:space="preserve"> </w:t>
      </w:r>
      <w:r>
        <w:t>– сумма неустойки и/или процентов, начисленных по процентной ставке на основной долг</w:t>
      </w:r>
    </w:p>
    <w:p w14:paraId="5DFED63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госпошлины</w:t>
      </w:r>
    </w:p>
    <w:p w14:paraId="146DDFB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платежного поручения оплаты госпошлины</w:t>
      </w:r>
    </w:p>
    <w:p w14:paraId="562D3FF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предъявления</w:t>
      </w:r>
      <w:r>
        <w:rPr>
          <w:rFonts w:ascii="Calibri" w:hAnsi="Calibri" w:cs="Calibri"/>
          <w:color w:val="000000"/>
        </w:rPr>
        <w:t xml:space="preserve"> </w:t>
      </w:r>
      <w:r>
        <w:t>– дата предъявление документов в суд</w:t>
      </w:r>
    </w:p>
    <w:p w14:paraId="20FC76B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Наименование суда</w:t>
      </w:r>
    </w:p>
    <w:p w14:paraId="1063585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Комментарии</w:t>
      </w:r>
    </w:p>
    <w:p w14:paraId="4E4015B5" w14:textId="28A34C24" w:rsidR="00EE4219" w:rsidRDefault="00167843">
      <w:pPr>
        <w:spacing w:before="160" w:after="160"/>
      </w:pPr>
      <w:r>
        <w:t>Пример стандартного отчета, использующего шаблон «Отчет по плану ПИР» (</w:t>
      </w:r>
      <w:hyperlink w:anchor="cap_683a2bee-1e52-40b1-9d88-403401c3ee12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4F46DE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8DAB61" w14:textId="77777777" w:rsidR="00EE4219" w:rsidRDefault="00167843">
            <w:pPr>
              <w:spacing w:line="240" w:lineRule="auto"/>
              <w:jc w:val="center"/>
            </w:pPr>
            <w:bookmarkStart w:id="2199" w:name="cap_683a2bee-1e52-40b1-9d88-403401c3ee12"/>
            <w:bookmarkEnd w:id="2199"/>
            <w:r>
              <w:rPr>
                <w:noProof/>
              </w:rPr>
              <w:drawing>
                <wp:inline distT="0" distB="0" distL="0" distR="0" wp14:anchorId="4544660F" wp14:editId="6C0C293C">
                  <wp:extent cx="5667375" cy="1447800"/>
                  <wp:effectExtent l="0" t="0" r="0" b="0"/>
                  <wp:docPr id="2100" name="drex_module_45_2_1_1_9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" name="drex_module_45_2_1_1_9_custom_2.png"/>
                          <pic:cNvPicPr/>
                        </pic:nvPicPr>
                        <pic:blipFill>
                          <a:blip r:embed="rId18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EC62DF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29CDBA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33DF1F73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11C63EC5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00" w:name="1dbbfbaf-3627-44a1-ba3b-3a32a880d03f"/>
      <w:bookmarkEnd w:id="2200"/>
      <w:r>
        <w:rPr>
          <w:b/>
          <w:bCs/>
        </w:rPr>
        <w:lastRenderedPageBreak/>
        <w:t>План ПИР на месяц</w:t>
      </w:r>
    </w:p>
    <w:p w14:paraId="7D62C3AF" w14:textId="1BACB9CD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«План ПИР на месяц»</w:t>
      </w:r>
      <w:r>
        <w:t xml:space="preserve"> содержит переменные, отображаемые в нижней части экрана: (</w:t>
      </w:r>
      <w:hyperlink w:anchor="cap_f5155083-17c9-4804-a350-b3621733d554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4AA50B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FA12A6" w14:textId="77777777" w:rsidR="00EE4219" w:rsidRDefault="00167843">
            <w:pPr>
              <w:spacing w:line="240" w:lineRule="auto"/>
              <w:jc w:val="center"/>
            </w:pPr>
            <w:bookmarkStart w:id="2201" w:name="cap_f5155083-17c9-4804-a350-b3621733d554"/>
            <w:bookmarkEnd w:id="2201"/>
            <w:r>
              <w:rPr>
                <w:noProof/>
              </w:rPr>
              <w:drawing>
                <wp:inline distT="0" distB="0" distL="0" distR="0" wp14:anchorId="2996D032" wp14:editId="19BDC923">
                  <wp:extent cx="5057775" cy="3219450"/>
                  <wp:effectExtent l="0" t="0" r="0" b="0"/>
                  <wp:docPr id="2101" name="drex_module_45_2_1_1_10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1" name="drex_module_45_2_1_1_10_custom.png"/>
                          <pic:cNvPicPr/>
                        </pic:nvPicPr>
                        <pic:blipFill>
                          <a:blip r:embed="rId18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7775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2A3DC8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4E7FB6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3511A64" w14:textId="77777777" w:rsidR="00EE4219" w:rsidRDefault="00167843">
      <w:pPr>
        <w:spacing w:before="160" w:after="160"/>
        <w:jc w:val="center"/>
      </w:pPr>
      <w:r>
        <w:t>   </w:t>
      </w:r>
    </w:p>
    <w:p w14:paraId="796E29E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124A1F8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или наименование потребителя</w:t>
      </w:r>
      <w:r>
        <w:rPr>
          <w:rFonts w:ascii="Calibri" w:hAnsi="Calibri" w:cs="Calibri"/>
          <w:color w:val="000000"/>
        </w:rPr>
        <w:t xml:space="preserve"> </w:t>
      </w:r>
      <w:r>
        <w:t>– ФИО частного лица – потребителя, или наименование компании – потребителя.</w:t>
      </w:r>
    </w:p>
    <w:p w14:paraId="40A8D9F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лицевого счета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28BE6A4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жилого помещения</w:t>
      </w:r>
      <w:r>
        <w:rPr>
          <w:rFonts w:ascii="Calibri" w:hAnsi="Calibri" w:cs="Calibri"/>
          <w:color w:val="000000"/>
        </w:rPr>
        <w:t xml:space="preserve"> </w:t>
      </w:r>
      <w:r>
        <w:t>– полн</w:t>
      </w:r>
      <w:r>
        <w:t>ый адрес жилого помещения</w:t>
      </w:r>
    </w:p>
    <w:p w14:paraId="2BFF798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Способ расчета</w:t>
      </w:r>
      <w:r>
        <w:rPr>
          <w:rFonts w:ascii="Calibri" w:hAnsi="Calibri" w:cs="Calibri"/>
          <w:color w:val="000000"/>
        </w:rPr>
        <w:t xml:space="preserve"> </w:t>
      </w:r>
      <w:r>
        <w:t>– ТСК</w:t>
      </w:r>
      <w:r>
        <w:rPr>
          <w:rFonts w:ascii="Calibri" w:hAnsi="Calibri" w:cs="Calibri"/>
          <w:color w:val="000000"/>
        </w:rPr>
        <w:t xml:space="preserve"> </w:t>
      </w:r>
      <w:r>
        <w:t>или</w:t>
      </w:r>
      <w:r>
        <w:rPr>
          <w:rFonts w:ascii="Calibri" w:hAnsi="Calibri" w:cs="Calibri"/>
          <w:color w:val="000000"/>
        </w:rPr>
        <w:t xml:space="preserve"> </w:t>
      </w:r>
      <w:r>
        <w:t>агент</w:t>
      </w:r>
    </w:p>
    <w:p w14:paraId="02E5630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номер договора</w:t>
      </w:r>
      <w:r>
        <w:rPr>
          <w:rFonts w:ascii="Calibri" w:hAnsi="Calibri" w:cs="Calibri"/>
          <w:color w:val="000000"/>
        </w:rPr>
        <w:t xml:space="preserve"> </w:t>
      </w:r>
      <w:r>
        <w:t>– дата и номер заключенного договора на обслуживание</w:t>
      </w:r>
    </w:p>
    <w:p w14:paraId="351474C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</w:t>
      </w:r>
    </w:p>
    <w:p w14:paraId="6CD0FED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задолженности</w:t>
      </w:r>
    </w:p>
    <w:p w14:paraId="28CC6075" w14:textId="4C60B434" w:rsidR="00EE4219" w:rsidRDefault="00167843">
      <w:pPr>
        <w:spacing w:before="160" w:after="160"/>
      </w:pPr>
      <w:r>
        <w:lastRenderedPageBreak/>
        <w:t>Пример стандартного отчета, использующего шаблон «План ПИР на месяц» (</w:t>
      </w:r>
      <w:hyperlink w:anchor="cap_b59215fa-1b41-4e59-8e58-3d64ff846efe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20A070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9D3BC0" w14:textId="77777777" w:rsidR="00EE4219" w:rsidRDefault="00167843">
            <w:pPr>
              <w:spacing w:line="240" w:lineRule="auto"/>
              <w:jc w:val="center"/>
            </w:pPr>
            <w:bookmarkStart w:id="2202" w:name="cap_b59215fa-1b41-4e59-8e58-3d64ff846efe"/>
            <w:bookmarkEnd w:id="2202"/>
            <w:r>
              <w:rPr>
                <w:noProof/>
              </w:rPr>
              <w:drawing>
                <wp:inline distT="0" distB="0" distL="0" distR="0" wp14:anchorId="20D9F552" wp14:editId="64A507B4">
                  <wp:extent cx="5667375" cy="1866900"/>
                  <wp:effectExtent l="0" t="0" r="0" b="0"/>
                  <wp:docPr id="2102" name="drex_module_45_2_1_1_10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" name="drex_module_45_2_1_1_10_custom_2.png"/>
                          <pic:cNvPicPr/>
                        </pic:nvPicPr>
                        <pic:blipFill>
                          <a:blip r:embed="rId18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060B57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BC3597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91EEF14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02C67902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03" w:name="4eb81944-2ad3-46b3-ad95-f5477d07daf3"/>
      <w:bookmarkEnd w:id="2203"/>
      <w:r>
        <w:rPr>
          <w:b/>
          <w:bCs/>
        </w:rPr>
        <w:lastRenderedPageBreak/>
        <w:t>Приложение к плану ПИР</w:t>
      </w:r>
    </w:p>
    <w:p w14:paraId="131CF1AF" w14:textId="34EE1AB7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«Приложение к плану ПИР»</w:t>
      </w:r>
      <w:r>
        <w:t xml:space="preserve"> содержит переменные, отображаемые в нижней част</w:t>
      </w:r>
      <w:r>
        <w:t>и экрана: (</w:t>
      </w:r>
      <w:hyperlink w:anchor="cap_ecc3a7b0-dec8-4585-92fd-78266327490b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F771CD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7083A4" w14:textId="77777777" w:rsidR="00EE4219" w:rsidRDefault="00167843">
            <w:pPr>
              <w:spacing w:line="240" w:lineRule="auto"/>
              <w:jc w:val="center"/>
            </w:pPr>
            <w:bookmarkStart w:id="2204" w:name="cap_ecc3a7b0-dec8-4585-92fd-78266327490b"/>
            <w:bookmarkEnd w:id="2204"/>
            <w:r>
              <w:rPr>
                <w:noProof/>
              </w:rPr>
              <w:drawing>
                <wp:inline distT="0" distB="0" distL="0" distR="0" wp14:anchorId="2A257815" wp14:editId="7A7C827C">
                  <wp:extent cx="5038725" cy="3181350"/>
                  <wp:effectExtent l="0" t="0" r="0" b="0"/>
                  <wp:docPr id="2103" name="drex_module_45_2_1_1_1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3" name="drex_module_45_2_1_1_11_custom.png"/>
                          <pic:cNvPicPr/>
                        </pic:nvPicPr>
                        <pic:blipFill>
                          <a:blip r:embed="rId18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8725" cy="318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909DC3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9A646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A530BCA" w14:textId="77777777" w:rsidR="00EE4219" w:rsidRDefault="00167843">
      <w:pPr>
        <w:spacing w:before="160" w:after="160"/>
        <w:jc w:val="center"/>
      </w:pPr>
      <w:r>
        <w:t>   </w:t>
      </w:r>
    </w:p>
    <w:p w14:paraId="3EF8395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53BCD39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или наименование потребителя</w:t>
      </w:r>
      <w:r>
        <w:rPr>
          <w:rFonts w:ascii="Calibri" w:hAnsi="Calibri" w:cs="Calibri"/>
          <w:color w:val="000000"/>
        </w:rPr>
        <w:t xml:space="preserve"> </w:t>
      </w:r>
      <w:r>
        <w:t>– ФИО частного лица – потребителя, или наименование компании – потребителя.</w:t>
      </w:r>
    </w:p>
    <w:p w14:paraId="0E0D190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лицевого счета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2786C41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жилого помещения</w:t>
      </w:r>
      <w:r>
        <w:rPr>
          <w:rFonts w:ascii="Calibri" w:hAnsi="Calibri" w:cs="Calibri"/>
          <w:color w:val="000000"/>
        </w:rPr>
        <w:t xml:space="preserve"> </w:t>
      </w:r>
      <w:r>
        <w:t>– полный адрес жилого помещения</w:t>
      </w:r>
    </w:p>
    <w:p w14:paraId="781E75C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Способ расчета</w:t>
      </w:r>
      <w:r>
        <w:rPr>
          <w:rFonts w:ascii="Calibri" w:hAnsi="Calibri" w:cs="Calibri"/>
          <w:color w:val="000000"/>
        </w:rPr>
        <w:t xml:space="preserve"> </w:t>
      </w:r>
      <w:r>
        <w:t>– ТСК</w:t>
      </w:r>
      <w:r>
        <w:rPr>
          <w:rFonts w:ascii="Calibri" w:hAnsi="Calibri" w:cs="Calibri"/>
          <w:color w:val="000000"/>
        </w:rPr>
        <w:t xml:space="preserve"> </w:t>
      </w:r>
      <w:r>
        <w:t>или</w:t>
      </w:r>
      <w:r>
        <w:rPr>
          <w:rFonts w:ascii="Calibri" w:hAnsi="Calibri" w:cs="Calibri"/>
          <w:color w:val="000000"/>
        </w:rPr>
        <w:t xml:space="preserve"> </w:t>
      </w:r>
      <w:r>
        <w:t>агент</w:t>
      </w:r>
    </w:p>
    <w:p w14:paraId="439A67E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и номер договора</w:t>
      </w:r>
      <w:r>
        <w:rPr>
          <w:rFonts w:ascii="Calibri" w:hAnsi="Calibri" w:cs="Calibri"/>
          <w:color w:val="000000"/>
        </w:rPr>
        <w:t xml:space="preserve"> </w:t>
      </w:r>
      <w:r>
        <w:t>– дата и номер заключенного договора на обслуживание</w:t>
      </w:r>
    </w:p>
    <w:p w14:paraId="159103B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</w:t>
      </w:r>
    </w:p>
    <w:p w14:paraId="7748C53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задолженности</w:t>
      </w:r>
    </w:p>
    <w:p w14:paraId="3DC3D116" w14:textId="2D83A092" w:rsidR="00EE4219" w:rsidRDefault="00167843">
      <w:pPr>
        <w:spacing w:before="160" w:after="160"/>
      </w:pPr>
      <w:r>
        <w:lastRenderedPageBreak/>
        <w:t>Пример стандартного отчета, использующего шаблон «Приложение к плану ПИР» (</w:t>
      </w:r>
      <w:hyperlink w:anchor="cap_e9485950-b706-4c40-88e9-fe258632dcfd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48E874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3912AF" w14:textId="77777777" w:rsidR="00EE4219" w:rsidRDefault="00167843">
            <w:pPr>
              <w:spacing w:line="240" w:lineRule="auto"/>
              <w:jc w:val="center"/>
            </w:pPr>
            <w:bookmarkStart w:id="2205" w:name="cap_e9485950-b706-4c40-88e9-fe258632dcfd"/>
            <w:bookmarkEnd w:id="2205"/>
            <w:r>
              <w:rPr>
                <w:noProof/>
              </w:rPr>
              <w:drawing>
                <wp:inline distT="0" distB="0" distL="0" distR="0" wp14:anchorId="15A6CC7B" wp14:editId="3AFF40DB">
                  <wp:extent cx="5667375" cy="390525"/>
                  <wp:effectExtent l="0" t="0" r="0" b="0"/>
                  <wp:docPr id="2104" name="drex_module_45_2_1_1_1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4" name="drex_module_45_2_1_1_11_custom_2.png"/>
                          <pic:cNvPicPr/>
                        </pic:nvPicPr>
                        <pic:blipFill>
                          <a:blip r:embed="rId1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4F7615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E9C354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15EB301" w14:textId="77777777" w:rsidR="00EE4219" w:rsidRDefault="00167843">
      <w:r>
        <w:br w:type="page"/>
      </w:r>
    </w:p>
    <w:p w14:paraId="39060A3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06" w:name="955fcffa-ee86-416a-977c-8ac728e70471"/>
      <w:bookmarkEnd w:id="2206"/>
      <w:r>
        <w:rPr>
          <w:b/>
          <w:bCs/>
        </w:rPr>
        <w:lastRenderedPageBreak/>
        <w:t>Отчетный список для заказчика</w:t>
      </w:r>
    </w:p>
    <w:p w14:paraId="37C22264" w14:textId="2DB3BC75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«Отчетный список для заказчика»</w:t>
      </w:r>
      <w:r>
        <w:t xml:space="preserve"> содержит переменные, отображаемые в нижней части экрана: (</w:t>
      </w:r>
      <w:hyperlink w:anchor="cap_19ebc218-16bb-4f07-91f1-99778fb8f887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CB487B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AE2454" w14:textId="77777777" w:rsidR="00EE4219" w:rsidRDefault="00167843">
            <w:pPr>
              <w:spacing w:line="240" w:lineRule="auto"/>
              <w:jc w:val="center"/>
            </w:pPr>
            <w:bookmarkStart w:id="2207" w:name="cap_19ebc218-16bb-4f07-91f1-99778fb8f887"/>
            <w:bookmarkEnd w:id="2207"/>
            <w:r>
              <w:rPr>
                <w:noProof/>
              </w:rPr>
              <w:drawing>
                <wp:inline distT="0" distB="0" distL="0" distR="0" wp14:anchorId="6D67F7E8" wp14:editId="489E8421">
                  <wp:extent cx="4981575" cy="3171825"/>
                  <wp:effectExtent l="0" t="0" r="0" b="0"/>
                  <wp:docPr id="2105" name="drex_module_45_2_1_1_1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5" name="drex_module_45_2_1_1_12_custom.png"/>
                          <pic:cNvPicPr/>
                        </pic:nvPicPr>
                        <pic:blipFill>
                          <a:blip r:embed="rId18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1575" cy="317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8D446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C7C2E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C860281" w14:textId="77777777" w:rsidR="00EE4219" w:rsidRDefault="00167843">
      <w:pPr>
        <w:spacing w:before="160" w:after="160"/>
        <w:jc w:val="center"/>
      </w:pPr>
      <w:r>
        <w:t>    </w:t>
      </w:r>
    </w:p>
    <w:p w14:paraId="0C1AD5A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7C83F3E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лицевого счета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6D3115F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должника</w:t>
      </w:r>
    </w:p>
    <w:p w14:paraId="0F24D3B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должника</w:t>
      </w:r>
      <w:r>
        <w:rPr>
          <w:rFonts w:ascii="Calibri" w:hAnsi="Calibri" w:cs="Calibri"/>
          <w:color w:val="000000"/>
        </w:rPr>
        <w:t xml:space="preserve"> </w:t>
      </w:r>
      <w:r>
        <w:t>– адрес регистрации должника</w:t>
      </w:r>
    </w:p>
    <w:p w14:paraId="12D9E5E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начала периода задолженности</w:t>
      </w:r>
    </w:p>
    <w:p w14:paraId="4C547B2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окончания периода задолженности</w:t>
      </w:r>
    </w:p>
    <w:p w14:paraId="600614A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взыскания по взносам на капитальный ремонт (руб)</w:t>
      </w:r>
    </w:p>
    <w:p w14:paraId="6454654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взыскания по взносам пени (руб)</w:t>
      </w:r>
    </w:p>
    <w:p w14:paraId="14BE174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государственной пошлины (руб)</w:t>
      </w:r>
    </w:p>
    <w:p w14:paraId="5B8EF6D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Наименование суда (судебного участка)</w:t>
      </w:r>
    </w:p>
    <w:p w14:paraId="16A1B62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Способ подачи заявления в суд (судебный участок)</w:t>
      </w:r>
    </w:p>
    <w:p w14:paraId="54D6F580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lastRenderedPageBreak/>
        <w:t> </w:t>
      </w:r>
    </w:p>
    <w:p w14:paraId="559513D4" w14:textId="6351AFEA" w:rsidR="00EE4219" w:rsidRDefault="00167843">
      <w:pPr>
        <w:spacing w:before="160" w:after="160"/>
      </w:pPr>
      <w:r>
        <w:t>Пример стандартного отчета, использующего шаблон «Отчетный спис</w:t>
      </w:r>
      <w:r>
        <w:t>ок для заказчика» (</w:t>
      </w:r>
      <w:hyperlink w:anchor="cap_2364d5fa-29ab-4012-a6b5-6d9856b3b772">
        <w:r>
          <w:t>Рис.2</w:t>
        </w:r>
      </w:hyperlink>
      <w:r>
        <w:t>)</w:t>
      </w:r>
    </w:p>
    <w:tbl>
      <w:tblPr>
        <w:tblStyle w:val="a4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92905E1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53268E2C" w14:textId="77777777" w:rsidR="00EE4219" w:rsidRDefault="00167843">
            <w:pPr>
              <w:spacing w:line="240" w:lineRule="auto"/>
              <w:jc w:val="center"/>
            </w:pPr>
            <w:bookmarkStart w:id="2208" w:name="cap_2364d5fa-29ab-4012-a6b5-6d9856b3b772"/>
            <w:bookmarkEnd w:id="2208"/>
            <w:r>
              <w:rPr>
                <w:noProof/>
              </w:rPr>
              <w:drawing>
                <wp:inline distT="0" distB="0" distL="0" distR="0" wp14:anchorId="043FC1C8" wp14:editId="1CF9B654">
                  <wp:extent cx="5667375" cy="390525"/>
                  <wp:effectExtent l="0" t="0" r="0" b="0"/>
                  <wp:docPr id="2106" name="drex_module_45_2_1_1_1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6" name="drex_module_45_2_1_1_12_custom_2.png"/>
                          <pic:cNvPicPr/>
                        </pic:nvPicPr>
                        <pic:blipFill>
                          <a:blip r:embed="rId18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418B763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05D33EB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3401574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1C83B75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09" w:name="fbde7621-19aa-45bd-842b-d99fb68b4adc"/>
      <w:bookmarkEnd w:id="2209"/>
      <w:r>
        <w:rPr>
          <w:b/>
          <w:bCs/>
        </w:rPr>
        <w:lastRenderedPageBreak/>
        <w:t>Т плюс</w:t>
      </w:r>
    </w:p>
    <w:p w14:paraId="041E5BC8" w14:textId="4FD694ED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«Т плюс»</w:t>
      </w:r>
      <w:r>
        <w:t xml:space="preserve"> содержит переменные, отображаемые в нижней части экрана: (</w:t>
      </w:r>
      <w:hyperlink w:anchor="cap_a3d3dc59-a91e-487e-afc2-9db339c89130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8A05EB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B3B7D6" w14:textId="77777777" w:rsidR="00EE4219" w:rsidRDefault="00167843">
            <w:pPr>
              <w:spacing w:line="240" w:lineRule="auto"/>
              <w:jc w:val="center"/>
            </w:pPr>
            <w:bookmarkStart w:id="2210" w:name="cap_a3d3dc59-a91e-487e-afc2-9db339c89130"/>
            <w:bookmarkEnd w:id="2210"/>
            <w:r>
              <w:rPr>
                <w:noProof/>
              </w:rPr>
              <w:drawing>
                <wp:inline distT="0" distB="0" distL="0" distR="0" wp14:anchorId="32D46F7C" wp14:editId="1AC5C004">
                  <wp:extent cx="4981575" cy="3152775"/>
                  <wp:effectExtent l="0" t="0" r="0" b="0"/>
                  <wp:docPr id="2107" name="drex_module_45_2_1_1_1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" name="drex_module_45_2_1_1_13_custom.png"/>
                          <pic:cNvPicPr/>
                        </pic:nvPicPr>
                        <pic:blipFill>
                          <a:blip r:embed="rId18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1575" cy="315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ECAAA5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5E616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FF5BF39" w14:textId="77777777" w:rsidR="00EE4219" w:rsidRDefault="00167843">
      <w:pPr>
        <w:spacing w:before="160" w:after="160"/>
        <w:jc w:val="center"/>
      </w:pPr>
      <w:r>
        <w:t>    </w:t>
      </w:r>
    </w:p>
    <w:p w14:paraId="61B5AB9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Филиал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филиала судебного учреждения</w:t>
      </w:r>
    </w:p>
    <w:p w14:paraId="1184E7C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подачи заявления/жалобы</w:t>
      </w:r>
      <w:r>
        <w:rPr>
          <w:rFonts w:ascii="Calibri" w:hAnsi="Calibri" w:cs="Calibri"/>
          <w:color w:val="000000"/>
        </w:rPr>
        <w:t xml:space="preserve"> </w:t>
      </w:r>
      <w:r>
        <w:t>– дата подачи документа в суд</w:t>
      </w:r>
    </w:p>
    <w:p w14:paraId="32BC4C9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 иска</w:t>
      </w:r>
      <w:r>
        <w:rPr>
          <w:rFonts w:ascii="Calibri" w:hAnsi="Calibri" w:cs="Calibri"/>
          <w:color w:val="000000"/>
        </w:rPr>
        <w:t xml:space="preserve"> </w:t>
      </w:r>
      <w:r>
        <w:t>– исходящий / входящий</w:t>
      </w:r>
    </w:p>
    <w:p w14:paraId="7CD2A5B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Юрисдикция</w:t>
      </w:r>
      <w:r>
        <w:rPr>
          <w:rFonts w:ascii="Calibri" w:hAnsi="Calibri" w:cs="Calibri"/>
          <w:color w:val="000000"/>
        </w:rPr>
        <w:t xml:space="preserve"> </w:t>
      </w:r>
      <w:r>
        <w:t>– Мировые, Районные, Арбитражные суды</w:t>
      </w:r>
    </w:p>
    <w:p w14:paraId="382BBF5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Область спора</w:t>
      </w:r>
      <w:r>
        <w:rPr>
          <w:rFonts w:ascii="Calibri" w:hAnsi="Calibri" w:cs="Calibri"/>
          <w:color w:val="000000"/>
        </w:rPr>
        <w:t xml:space="preserve"> </w:t>
      </w:r>
      <w:r>
        <w:t>– причина поданного иска (иск о взыскании по договору займа и пр)</w:t>
      </w:r>
    </w:p>
    <w:p w14:paraId="015905A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дела</w:t>
      </w:r>
      <w:r>
        <w:rPr>
          <w:rFonts w:ascii="Calibri" w:hAnsi="Calibri" w:cs="Calibri"/>
          <w:color w:val="000000"/>
        </w:rPr>
        <w:t xml:space="preserve"> </w:t>
      </w:r>
      <w:r>
        <w:t>– номер судебного дела</w:t>
      </w:r>
    </w:p>
    <w:p w14:paraId="4F3B0B0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Упрощенное производство</w:t>
      </w:r>
      <w:r>
        <w:rPr>
          <w:rFonts w:ascii="Calibri" w:hAnsi="Calibri" w:cs="Calibri"/>
          <w:color w:val="000000"/>
        </w:rPr>
        <w:t xml:space="preserve"> </w:t>
      </w:r>
      <w:r>
        <w:t>– да/н</w:t>
      </w:r>
      <w:r>
        <w:t>ет</w:t>
      </w:r>
    </w:p>
    <w:p w14:paraId="27239F5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Вид судопроизводства</w:t>
      </w:r>
      <w:r>
        <w:rPr>
          <w:rFonts w:ascii="Calibri" w:hAnsi="Calibri" w:cs="Calibri"/>
          <w:color w:val="000000"/>
        </w:rPr>
        <w:t xml:space="preserve"> </w:t>
      </w:r>
      <w:r>
        <w:t>– приказное, арбитражное и пр.</w:t>
      </w:r>
    </w:p>
    <w:p w14:paraId="1CA53CC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Наименование суда (судебного участка)</w:t>
      </w:r>
    </w:p>
    <w:p w14:paraId="0A1871A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вступления в силу судебного акта</w:t>
      </w:r>
    </w:p>
    <w:p w14:paraId="66CD270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 судебного процесса</w:t>
      </w:r>
    </w:p>
    <w:p w14:paraId="6760029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Направлен в суд</w:t>
      </w:r>
    </w:p>
    <w:p w14:paraId="694FADF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 очереди</w:t>
      </w:r>
    </w:p>
    <w:p w14:paraId="30D20AD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Ходатайство направлено</w:t>
      </w:r>
    </w:p>
    <w:p w14:paraId="04F79F3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Зарегистрирован</w:t>
      </w:r>
    </w:p>
    <w:p w14:paraId="2AA4068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Заведён первичный документ</w:t>
      </w:r>
    </w:p>
    <w:p w14:paraId="719A509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Подача невозможна из-за отсутствия судьи</w:t>
      </w:r>
    </w:p>
    <w:p w14:paraId="48118C0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Технический отказ</w:t>
      </w:r>
    </w:p>
    <w:p w14:paraId="643537E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Отказано в принятии</w:t>
      </w:r>
    </w:p>
    <w:p w14:paraId="68AEEA4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Вынесен судебный приказ</w:t>
      </w:r>
    </w:p>
    <w:p w14:paraId="195E1FE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Вступило в силу</w:t>
      </w:r>
    </w:p>
    <w:p w14:paraId="4AF9A0C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Отмена решения</w:t>
      </w:r>
    </w:p>
    <w:p w14:paraId="659ABCC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Оставлено без движения</w:t>
      </w:r>
    </w:p>
    <w:p w14:paraId="7C49E6A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Возвращено</w:t>
      </w:r>
    </w:p>
    <w:p w14:paraId="3A21866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Возврат пошлины</w:t>
      </w:r>
    </w:p>
    <w:p w14:paraId="332D13A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Подача в суд по другой подсудности</w:t>
      </w:r>
    </w:p>
    <w:p w14:paraId="6356B98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Нарушены сроки рассмотрения</w:t>
      </w:r>
    </w:p>
    <w:p w14:paraId="1118C9D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Дни</w:t>
      </w:r>
      <w:r>
        <w:rPr>
          <w:rFonts w:ascii="Calibri" w:hAnsi="Calibri" w:cs="Calibri"/>
          <w:color w:val="000000"/>
        </w:rPr>
        <w:t xml:space="preserve"> </w:t>
      </w:r>
      <w:r>
        <w:t>– сегодняшний день минус дата подачи заявления</w:t>
      </w:r>
    </w:p>
    <w:p w14:paraId="7F04D7E2" w14:textId="761C17AB" w:rsidR="00EE4219" w:rsidRDefault="00167843">
      <w:pPr>
        <w:spacing w:before="160" w:after="160"/>
      </w:pPr>
      <w:r>
        <w:t>Пример стандартного отчета, использующего шаблон «Т плюс» (</w:t>
      </w:r>
      <w:hyperlink w:anchor="cap_b69b51fc-ae2b-43e5-a215-d1fcd1154587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3CC576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DAE692" w14:textId="77777777" w:rsidR="00EE4219" w:rsidRDefault="00167843">
            <w:pPr>
              <w:spacing w:line="240" w:lineRule="auto"/>
              <w:jc w:val="center"/>
            </w:pPr>
            <w:bookmarkStart w:id="2211" w:name="cap_b69b51fc-ae2b-43e5-a215-d1fcd1154587"/>
            <w:bookmarkEnd w:id="2211"/>
            <w:r>
              <w:rPr>
                <w:noProof/>
              </w:rPr>
              <w:drawing>
                <wp:inline distT="0" distB="0" distL="0" distR="0" wp14:anchorId="2F64165F" wp14:editId="2DBB07D7">
                  <wp:extent cx="5667375" cy="1514475"/>
                  <wp:effectExtent l="0" t="0" r="0" b="0"/>
                  <wp:docPr id="2108" name="drex_module_45_2_1_1_1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8" name="drex_module_45_2_1_1_13_custom_2.png"/>
                          <pic:cNvPicPr/>
                        </pic:nvPicPr>
                        <pic:blipFill>
                          <a:blip r:embed="rId18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946013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42586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DA8A139" w14:textId="77777777" w:rsidR="00EE4219" w:rsidRDefault="00167843">
      <w:r>
        <w:lastRenderedPageBreak/>
        <w:br w:type="page"/>
      </w:r>
    </w:p>
    <w:p w14:paraId="393DDB2E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bookmarkStart w:id="2212" w:name="0598dffe-4946-4bc2-8ce3-fc32c869d5b5"/>
      <w:bookmarkEnd w:id="2212"/>
      <w:r>
        <w:rPr>
          <w:b/>
          <w:bCs/>
          <w:sz w:val="26"/>
          <w:szCs w:val="26"/>
        </w:rPr>
        <w:lastRenderedPageBreak/>
        <w:t>Автотранспорт</w:t>
      </w:r>
    </w:p>
    <w:p w14:paraId="150E3487" w14:textId="2EC4F794" w:rsidR="00EE4219" w:rsidRDefault="00167843">
      <w:pPr>
        <w:spacing w:before="160" w:after="160"/>
      </w:pPr>
      <w:r>
        <w:t xml:space="preserve">При выборе типа шаблона </w:t>
      </w:r>
      <w:r>
        <w:rPr>
          <w:b/>
          <w:bCs/>
        </w:rPr>
        <w:t>«Автотранспорт»</w:t>
      </w:r>
      <w:r>
        <w:t xml:space="preserve"> система предлагает один стандартный шаблон – «Шаблон по умолчанию» (</w:t>
      </w:r>
      <w:hyperlink w:anchor="cap_238c004f-b46c-47fa-8db2-47995865b7f0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A5621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01D716" w14:textId="77777777" w:rsidR="00EE4219" w:rsidRDefault="00167843">
            <w:pPr>
              <w:spacing w:line="240" w:lineRule="auto"/>
              <w:jc w:val="center"/>
            </w:pPr>
            <w:bookmarkStart w:id="2213" w:name="cap_238c004f-b46c-47fa-8db2-47995865b7f0"/>
            <w:bookmarkEnd w:id="2213"/>
            <w:r>
              <w:rPr>
                <w:noProof/>
              </w:rPr>
              <w:drawing>
                <wp:inline distT="0" distB="0" distL="0" distR="0" wp14:anchorId="7B2887F6" wp14:editId="5CF4E5CC">
                  <wp:extent cx="3905250" cy="1057275"/>
                  <wp:effectExtent l="0" t="0" r="0" b="0"/>
                  <wp:docPr id="2109" name="drex_module_45_2_1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9" name="drex_module_45_2_1_2_custom.png"/>
                          <pic:cNvPicPr/>
                        </pic:nvPicPr>
                        <pic:blipFill>
                          <a:blip r:embed="rId18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C7C5C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5B143A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9F801C9" w14:textId="77777777" w:rsidR="00EE4219" w:rsidRDefault="00167843">
      <w:r>
        <w:br w:type="page"/>
      </w:r>
    </w:p>
    <w:p w14:paraId="6A69776D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14" w:name="4604e61f-f9d3-43d5-8640-e9f94038bf7b"/>
      <w:bookmarkEnd w:id="2214"/>
      <w:r>
        <w:rPr>
          <w:b/>
          <w:bCs/>
        </w:rPr>
        <w:lastRenderedPageBreak/>
        <w:t>Шаблон по умолчанию</w:t>
      </w:r>
    </w:p>
    <w:p w14:paraId="6B1770A7" w14:textId="555AB75D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Шаблон по умолчанию</w:t>
      </w:r>
      <w:r>
        <w:rPr>
          <w:rFonts w:ascii="Calibri" w:hAnsi="Calibri" w:cs="Calibri"/>
          <w:color w:val="000000"/>
        </w:rPr>
        <w:t xml:space="preserve"> </w:t>
      </w:r>
      <w:r>
        <w:t>содержит переменные, отображаемые в нижней части экрана: (</w:t>
      </w:r>
      <w:hyperlink w:anchor="cap_fb5ab2e9-76df-4475-a5ff-6f79aa32ead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F3023D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49B19F" w14:textId="77777777" w:rsidR="00EE4219" w:rsidRDefault="00167843">
            <w:pPr>
              <w:spacing w:line="240" w:lineRule="auto"/>
              <w:jc w:val="center"/>
            </w:pPr>
            <w:bookmarkStart w:id="2215" w:name="cap_fb5ab2e9-76df-4475-a5ff-6f79aa32ead9"/>
            <w:bookmarkEnd w:id="2215"/>
            <w:r>
              <w:rPr>
                <w:noProof/>
              </w:rPr>
              <w:drawing>
                <wp:inline distT="0" distB="0" distL="0" distR="0" wp14:anchorId="3A209FA6" wp14:editId="1099634C">
                  <wp:extent cx="5486400" cy="3467100"/>
                  <wp:effectExtent l="0" t="0" r="0" b="0"/>
                  <wp:docPr id="2110" name="drex_module_45_2_1_2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0" name="drex_module_45_2_1_2_1_custom.png"/>
                          <pic:cNvPicPr/>
                        </pic:nvPicPr>
                        <pic:blipFill>
                          <a:blip r:embed="rId18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46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4B4618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4DAB09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70E2A05" w14:textId="77777777" w:rsidR="00EE4219" w:rsidRDefault="00167843">
      <w:pPr>
        <w:spacing w:before="160" w:after="160"/>
        <w:jc w:val="center"/>
      </w:pPr>
      <w:r>
        <w:t> </w:t>
      </w:r>
    </w:p>
    <w:p w14:paraId="256EE19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29D0A37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должника / наименование пользователя ГРЗ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 или наименование пользователя государственного регистрационного знака автомобиля</w:t>
      </w:r>
    </w:p>
    <w:p w14:paraId="441CB92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ID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балансовой записи пользователя ГРЗ</w:t>
      </w:r>
      <w:r>
        <w:rPr>
          <w:rFonts w:ascii="Calibri" w:hAnsi="Calibri" w:cs="Calibri"/>
          <w:color w:val="000000"/>
        </w:rPr>
        <w:t xml:space="preserve"> </w:t>
      </w:r>
      <w:r>
        <w:t>– идентификатор балансовой записи</w:t>
      </w:r>
    </w:p>
    <w:p w14:paraId="1CF785E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направления заявления о выдаче судебного приказа</w:t>
      </w:r>
    </w:p>
    <w:p w14:paraId="5ED8B10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Иден</w:t>
      </w:r>
      <w:r>
        <w:rPr>
          <w:b/>
          <w:bCs/>
        </w:rPr>
        <w:t>тификатор направления приказа</w:t>
      </w:r>
      <w:r>
        <w:rPr>
          <w:rFonts w:ascii="Calibri" w:hAnsi="Calibri" w:cs="Calibri"/>
          <w:color w:val="000000"/>
        </w:rPr>
        <w:t xml:space="preserve"> </w:t>
      </w:r>
      <w:r>
        <w:t>– номер идентификатора приказа</w:t>
      </w:r>
    </w:p>
    <w:p w14:paraId="3A0B552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приказа (при наличии)</w:t>
      </w:r>
    </w:p>
    <w:p w14:paraId="5FCE47D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материала (при наличии)</w:t>
      </w:r>
    </w:p>
    <w:p w14:paraId="07A7671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отмены/возврата/отказа</w:t>
      </w:r>
      <w:r>
        <w:rPr>
          <w:rFonts w:ascii="Calibri" w:hAnsi="Calibri" w:cs="Calibri"/>
          <w:color w:val="000000"/>
        </w:rPr>
        <w:t xml:space="preserve"> </w:t>
      </w:r>
      <w:r>
        <w:t>– дата отмены/возврата/отказа приказа</w:t>
      </w:r>
    </w:p>
    <w:p w14:paraId="3C2B931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вынесения судебного приказа</w:t>
      </w:r>
    </w:p>
    <w:p w14:paraId="6EB76F4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Результат рассмотрения заявления</w:t>
      </w:r>
      <w:r>
        <w:rPr>
          <w:rFonts w:ascii="Calibri" w:hAnsi="Calibri" w:cs="Calibri"/>
          <w:color w:val="000000"/>
        </w:rPr>
        <w:t xml:space="preserve"> </w:t>
      </w:r>
      <w:r>
        <w:t>– возвращено, выдан второй экземпляр</w:t>
      </w:r>
    </w:p>
    <w:p w14:paraId="0E34523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дебиторской задолженности за проезд (согласно решению), руб</w:t>
      </w:r>
    </w:p>
    <w:p w14:paraId="084362B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Наименование суда (судебного участка)</w:t>
      </w:r>
    </w:p>
    <w:p w14:paraId="1C2E288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всту</w:t>
      </w:r>
      <w:r>
        <w:rPr>
          <w:b/>
          <w:bCs/>
        </w:rPr>
        <w:t>пления решения в законную силу</w:t>
      </w:r>
    </w:p>
    <w:p w14:paraId="31D558B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расходов по уплате государственной пошлины согласно решению, руб</w:t>
      </w:r>
    </w:p>
    <w:p w14:paraId="60B8917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Общая сумма задолженности, руб.</w:t>
      </w:r>
    </w:p>
    <w:p w14:paraId="23B12BD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ID транзакций проезда должника</w:t>
      </w:r>
      <w:r>
        <w:rPr>
          <w:rFonts w:ascii="Calibri" w:hAnsi="Calibri" w:cs="Calibri"/>
          <w:color w:val="000000"/>
        </w:rPr>
        <w:t xml:space="preserve"> </w:t>
      </w:r>
      <w:r>
        <w:t>– перечень не оплаченных поездок с присвоенным идентификатором</w:t>
      </w:r>
    </w:p>
    <w:p w14:paraId="5EEAC37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по транзакции проезда должника, руб.</w:t>
      </w:r>
      <w:r>
        <w:rPr>
          <w:rFonts w:ascii="Calibri" w:hAnsi="Calibri" w:cs="Calibri"/>
          <w:color w:val="000000"/>
        </w:rPr>
        <w:t xml:space="preserve"> </w:t>
      </w:r>
      <w:r>
        <w:t>– общая сумма по всем не оплаченным поездкам.</w:t>
      </w:r>
    </w:p>
    <w:p w14:paraId="6F5ABF6B" w14:textId="14395962" w:rsidR="00EE4219" w:rsidRDefault="00167843">
      <w:pPr>
        <w:spacing w:before="160" w:after="160"/>
      </w:pPr>
      <w:r>
        <w:t>Пример стандартного отчета, использующего шаблон по умолчанию (</w:t>
      </w:r>
      <w:hyperlink w:anchor="cap_de8de3fb-6616-47bc-8930-4cdb1e2b31ea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ECDEDC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6E5560" w14:textId="77777777" w:rsidR="00EE4219" w:rsidRDefault="00167843">
            <w:pPr>
              <w:spacing w:line="240" w:lineRule="auto"/>
              <w:jc w:val="center"/>
            </w:pPr>
            <w:bookmarkStart w:id="2216" w:name="cap_de8de3fb-6616-47bc-8930-4cdb1e2b31ea"/>
            <w:bookmarkEnd w:id="2216"/>
            <w:r>
              <w:rPr>
                <w:noProof/>
              </w:rPr>
              <w:drawing>
                <wp:inline distT="0" distB="0" distL="0" distR="0" wp14:anchorId="678312BB" wp14:editId="2A726BA6">
                  <wp:extent cx="5667375" cy="1743075"/>
                  <wp:effectExtent l="0" t="0" r="0" b="0"/>
                  <wp:docPr id="2111" name="drex_module_45_2_1_2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1" name="drex_module_45_2_1_2_1_custom_2.png"/>
                          <pic:cNvPicPr/>
                        </pic:nvPicPr>
                        <pic:blipFill>
                          <a:blip r:embed="rId18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01A428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2719E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A774668" w14:textId="77777777" w:rsidR="00EE4219" w:rsidRDefault="00167843">
      <w:r>
        <w:br w:type="page"/>
      </w:r>
    </w:p>
    <w:p w14:paraId="6CD4C5F1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bookmarkStart w:id="2217" w:name="3e9649fb-3902-4aa9-9cf0-7b670512c51f"/>
      <w:bookmarkEnd w:id="2217"/>
      <w:r>
        <w:rPr>
          <w:b/>
          <w:bCs/>
          <w:sz w:val="26"/>
          <w:szCs w:val="26"/>
        </w:rPr>
        <w:lastRenderedPageBreak/>
        <w:t>Статусы</w:t>
      </w:r>
    </w:p>
    <w:p w14:paraId="39BA974D" w14:textId="7726BBF8" w:rsidR="00EE4219" w:rsidRDefault="00167843">
      <w:pPr>
        <w:spacing w:before="160" w:after="160"/>
      </w:pPr>
      <w:r>
        <w:t xml:space="preserve">При выборе типа шаблона </w:t>
      </w:r>
      <w:r>
        <w:rPr>
          <w:b/>
          <w:bCs/>
        </w:rPr>
        <w:t>«Статусы»</w:t>
      </w:r>
      <w:r>
        <w:t xml:space="preserve"> система предлагает один стандартный шаблон – «Текущие статусы должни</w:t>
      </w:r>
      <w:r>
        <w:t>ков» (</w:t>
      </w:r>
      <w:hyperlink w:anchor="cap_62cc8f3a-08ab-47fe-98db-0ef3b4c34eec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F59875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4B3C6A" w14:textId="77777777" w:rsidR="00EE4219" w:rsidRDefault="00167843">
            <w:pPr>
              <w:spacing w:line="240" w:lineRule="auto"/>
              <w:jc w:val="center"/>
            </w:pPr>
            <w:bookmarkStart w:id="2218" w:name="cap_62cc8f3a-08ab-47fe-98db-0ef3b4c34eec"/>
            <w:bookmarkEnd w:id="2218"/>
            <w:r>
              <w:rPr>
                <w:noProof/>
              </w:rPr>
              <w:drawing>
                <wp:inline distT="0" distB="0" distL="0" distR="0" wp14:anchorId="02987F5F" wp14:editId="2F5B1E9A">
                  <wp:extent cx="3952875" cy="1285875"/>
                  <wp:effectExtent l="0" t="0" r="0" b="0"/>
                  <wp:docPr id="2112" name="drex_module_45_2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2" name="drex_module_45_2_1_3_custom.png"/>
                          <pic:cNvPicPr/>
                        </pic:nvPicPr>
                        <pic:blipFill>
                          <a:blip r:embed="rId18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A9DEF2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AB31B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7ED5AB4" w14:textId="77777777" w:rsidR="00EE4219" w:rsidRDefault="00167843">
      <w:r>
        <w:br w:type="page"/>
      </w:r>
    </w:p>
    <w:p w14:paraId="27BD7E90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19" w:name="a957ec93-1e3d-4cfc-a2fc-dfc6d9771b33"/>
      <w:bookmarkEnd w:id="2219"/>
      <w:r>
        <w:rPr>
          <w:b/>
          <w:bCs/>
        </w:rPr>
        <w:lastRenderedPageBreak/>
        <w:t>Текущие статусы должников</w:t>
      </w:r>
    </w:p>
    <w:p w14:paraId="2BAD259E" w14:textId="24062237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«Текущие статусы должников»</w:t>
      </w:r>
      <w:r>
        <w:t xml:space="preserve"> содержит переменные, отображаемые в нижней части экрана: (</w:t>
      </w:r>
      <w:hyperlink w:anchor="cap_d8f313e8-81f2-47cf-a611-f18476848c75">
        <w:r>
          <w:rPr>
            <w:i/>
            <w:iCs/>
          </w:rP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B100BB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88E6EE" w14:textId="77777777" w:rsidR="00EE4219" w:rsidRDefault="00167843">
            <w:pPr>
              <w:spacing w:line="240" w:lineRule="auto"/>
              <w:jc w:val="center"/>
            </w:pPr>
            <w:bookmarkStart w:id="2220" w:name="cap_d8f313e8-81f2-47cf-a611-f18476848c75"/>
            <w:bookmarkEnd w:id="2220"/>
            <w:r>
              <w:rPr>
                <w:noProof/>
              </w:rPr>
              <w:drawing>
                <wp:inline distT="0" distB="0" distL="0" distR="0" wp14:anchorId="55B1D18A" wp14:editId="21C07294">
                  <wp:extent cx="5438775" cy="3448050"/>
                  <wp:effectExtent l="0" t="0" r="0" b="0"/>
                  <wp:docPr id="2113" name="drex_module_45_2_1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3" name="drex_module_45_2_1_3_1_custom.png"/>
                          <pic:cNvPicPr/>
                        </pic:nvPicPr>
                        <pic:blipFill>
                          <a:blip r:embed="rId18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8775" cy="3448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345DF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9DF10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B052D42" w14:textId="77777777" w:rsidR="00EE4219" w:rsidRDefault="00167843">
      <w:pPr>
        <w:spacing w:before="160" w:after="160"/>
        <w:jc w:val="center"/>
      </w:pPr>
      <w:r>
        <w:t> </w:t>
      </w:r>
    </w:p>
    <w:p w14:paraId="10A6321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52DC729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ЛС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6E25340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</w:t>
      </w:r>
    </w:p>
    <w:p w14:paraId="244A696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</w:t>
      </w:r>
      <w:r>
        <w:rPr>
          <w:rFonts w:ascii="Calibri" w:hAnsi="Calibri" w:cs="Calibri"/>
          <w:color w:val="000000"/>
        </w:rPr>
        <w:t xml:space="preserve"> </w:t>
      </w:r>
      <w:r>
        <w:t>– адрес регистрации должника</w:t>
      </w:r>
    </w:p>
    <w:p w14:paraId="55B990E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</w:t>
      </w:r>
      <w:r>
        <w:rPr>
          <w:rFonts w:ascii="Calibri" w:hAnsi="Calibri" w:cs="Calibri"/>
          <w:color w:val="000000"/>
        </w:rPr>
        <w:t xml:space="preserve"> </w:t>
      </w:r>
      <w:r>
        <w:t>- статус должника в системе. Для судебного производства доступны следующие виды статусов:</w:t>
      </w:r>
    </w:p>
    <w:p w14:paraId="4AF969A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Новый</w:t>
      </w:r>
    </w:p>
    <w:p w14:paraId="5D57F7A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Архив</w:t>
      </w:r>
    </w:p>
    <w:p w14:paraId="12C57BE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 работе</w:t>
      </w:r>
    </w:p>
    <w:p w14:paraId="3D2FB89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Готов к подаче в суд</w:t>
      </w:r>
    </w:p>
    <w:p w14:paraId="6AC8767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Подано в суд</w:t>
      </w:r>
    </w:p>
    <w:p w14:paraId="2776246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Подготовка в исковое производство</w:t>
      </w:r>
    </w:p>
    <w:p w14:paraId="7A60380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Готов к подаче иска в суд</w:t>
      </w:r>
    </w:p>
    <w:p w14:paraId="5853050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Иск подан в суд</w:t>
      </w:r>
    </w:p>
    <w:p w14:paraId="03F4509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Мой статус</w:t>
      </w:r>
    </w:p>
    <w:p w14:paraId="4EC42DB5" w14:textId="1A5B5B0B" w:rsidR="00EE4219" w:rsidRDefault="00167843">
      <w:pPr>
        <w:spacing w:before="160" w:after="160"/>
      </w:pPr>
      <w:r>
        <w:t>Пример стандартного отчета, использующего шаблон «Текущие статусы должников» (</w:t>
      </w:r>
      <w:hyperlink w:anchor="cap_601fb611-5a7c-438e-a17c-510caf7429c0">
        <w:r>
          <w:t>Рис.2</w:t>
        </w:r>
      </w:hyperlink>
      <w:r>
        <w:t>)</w:t>
      </w:r>
    </w:p>
    <w:tbl>
      <w:tblPr>
        <w:tblStyle w:val="a4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018A52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571A60D4" w14:textId="77777777" w:rsidR="00EE4219" w:rsidRDefault="00167843">
            <w:pPr>
              <w:spacing w:line="240" w:lineRule="auto"/>
              <w:jc w:val="center"/>
            </w:pPr>
            <w:bookmarkStart w:id="2221" w:name="cap_601fb611-5a7c-438e-a17c-510caf7429c0"/>
            <w:bookmarkEnd w:id="2221"/>
            <w:r>
              <w:rPr>
                <w:noProof/>
              </w:rPr>
              <w:drawing>
                <wp:inline distT="0" distB="0" distL="0" distR="0" wp14:anchorId="6EF84A44" wp14:editId="4645FCE0">
                  <wp:extent cx="5667375" cy="2724150"/>
                  <wp:effectExtent l="0" t="0" r="0" b="0"/>
                  <wp:docPr id="2114" name="drex_module_45_2_1_3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" name="drex_module_45_2_1_3_1_custom_2.png"/>
                          <pic:cNvPicPr/>
                        </pic:nvPicPr>
                        <pic:blipFill>
                          <a:blip r:embed="rId18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72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0231F18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1824357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E6CBCE7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4C97B3F2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bookmarkStart w:id="2222" w:name="5f0ad01f-71f8-49a3-b9c3-3975eb31a792"/>
      <w:bookmarkEnd w:id="2222"/>
      <w:r>
        <w:rPr>
          <w:b/>
          <w:bCs/>
          <w:sz w:val="26"/>
          <w:szCs w:val="26"/>
        </w:rPr>
        <w:lastRenderedPageBreak/>
        <w:t>Обогащение</w:t>
      </w:r>
    </w:p>
    <w:p w14:paraId="72DF366F" w14:textId="3DC07E47" w:rsidR="00EE4219" w:rsidRDefault="00167843">
      <w:pPr>
        <w:spacing w:before="160" w:after="160"/>
      </w:pPr>
      <w:r>
        <w:t xml:space="preserve">При выборе типа шаблона </w:t>
      </w:r>
      <w:r>
        <w:rPr>
          <w:b/>
          <w:bCs/>
        </w:rPr>
        <w:t>«Обогащение»</w:t>
      </w:r>
      <w:r>
        <w:t xml:space="preserve"> система предлагает следующие стандартные шаблоны: (</w:t>
      </w:r>
      <w:hyperlink w:anchor="cap_d16c8e3b-522b-41f5-a14d-82075cfe5bcc">
        <w:r>
          <w:rPr>
            <w:i/>
            <w:iCs/>
          </w:rPr>
          <w:t>Рис.1</w:t>
        </w:r>
      </w:hyperlink>
      <w:r>
        <w:t>)</w:t>
      </w:r>
    </w:p>
    <w:p w14:paraId="7838334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Жильцы и собственники</w:t>
      </w:r>
    </w:p>
    <w:p w14:paraId="1F1383C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Собственники</w:t>
      </w:r>
    </w:p>
    <w:p w14:paraId="4AB26B0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Обогащенные жильцы</w:t>
      </w:r>
    </w:p>
    <w:p w14:paraId="39C1360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Не обогащенные жильцы</w:t>
      </w:r>
    </w:p>
    <w:p w14:paraId="44416FE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Обогащенные собственники</w:t>
      </w:r>
    </w:p>
    <w:p w14:paraId="1D6E927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Не обогащенные собственники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DB0554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F68746" w14:textId="77777777" w:rsidR="00EE4219" w:rsidRDefault="00167843">
            <w:pPr>
              <w:spacing w:line="240" w:lineRule="auto"/>
              <w:jc w:val="center"/>
            </w:pPr>
            <w:bookmarkStart w:id="2223" w:name="cap_d16c8e3b-522b-41f5-a14d-82075cfe5bcc"/>
            <w:bookmarkEnd w:id="2223"/>
            <w:r>
              <w:rPr>
                <w:noProof/>
              </w:rPr>
              <w:drawing>
                <wp:inline distT="0" distB="0" distL="0" distR="0" wp14:anchorId="0603060E" wp14:editId="3D0BF10C">
                  <wp:extent cx="4095750" cy="2619375"/>
                  <wp:effectExtent l="0" t="0" r="0" b="0"/>
                  <wp:docPr id="2115" name="drex_module_45_2_1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5" name="drex_module_45_2_1_4_custom.png"/>
                          <pic:cNvPicPr/>
                        </pic:nvPicPr>
                        <pic:blipFill>
                          <a:blip r:embed="rId18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0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2C416F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C5791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7B1DBDF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6D4CCCB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24" w:name="d0f5d2b0-d84d-4e9c-beac-9e6b31322c0c"/>
      <w:bookmarkEnd w:id="2224"/>
      <w:r>
        <w:rPr>
          <w:b/>
          <w:bCs/>
        </w:rPr>
        <w:lastRenderedPageBreak/>
        <w:t>Жильцы и собственники</w:t>
      </w:r>
    </w:p>
    <w:p w14:paraId="3655A038" w14:textId="1CB935FF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«Жильцы и собственники»</w:t>
      </w:r>
      <w:r>
        <w:t xml:space="preserve"> содержит переменные, отображаемые в нижней части экрана: (</w:t>
      </w:r>
      <w:hyperlink w:anchor="cap_a26a1cab-5432-4acd-ac3e-b8309f8dd236">
        <w:r>
          <w:rPr>
            <w:i/>
            <w:iCs/>
          </w:rP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7EA134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F05498" w14:textId="77777777" w:rsidR="00EE4219" w:rsidRDefault="00167843">
            <w:pPr>
              <w:spacing w:line="240" w:lineRule="auto"/>
              <w:jc w:val="center"/>
            </w:pPr>
            <w:bookmarkStart w:id="2225" w:name="cap_a26a1cab-5432-4acd-ac3e-b8309f8dd236"/>
            <w:bookmarkEnd w:id="2225"/>
            <w:r>
              <w:rPr>
                <w:noProof/>
              </w:rPr>
              <w:drawing>
                <wp:inline distT="0" distB="0" distL="0" distR="0" wp14:anchorId="0E2B2869" wp14:editId="28BA0FD3">
                  <wp:extent cx="5391150" cy="3390900"/>
                  <wp:effectExtent l="0" t="0" r="0" b="0"/>
                  <wp:docPr id="2116" name="drex_module_45_2_1_4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" name="drex_module_45_2_1_4_1_custom.png"/>
                          <pic:cNvPicPr/>
                        </pic:nvPicPr>
                        <pic:blipFill>
                          <a:blip r:embed="rId18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1150" cy="339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408B0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F340C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C6A6CD7" w14:textId="77777777" w:rsidR="00EE4219" w:rsidRDefault="00167843">
      <w:pPr>
        <w:spacing w:before="160" w:after="160"/>
        <w:jc w:val="center"/>
      </w:pPr>
      <w:r>
        <w:t> </w:t>
      </w:r>
    </w:p>
    <w:p w14:paraId="09DE367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2CDD571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ЛС / Номер договора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или номер договора должника</w:t>
      </w:r>
    </w:p>
    <w:p w14:paraId="4261F21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собственника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должника-собственника</w:t>
      </w:r>
    </w:p>
    <w:p w14:paraId="4291C1D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в профиле должника</w:t>
      </w:r>
      <w:r>
        <w:rPr>
          <w:rFonts w:ascii="Calibri" w:hAnsi="Calibri" w:cs="Calibri"/>
          <w:color w:val="000000"/>
        </w:rPr>
        <w:t xml:space="preserve"> </w:t>
      </w:r>
      <w:r>
        <w:t>– адрес регистрации должника, указанный в его профиле</w:t>
      </w:r>
    </w:p>
    <w:p w14:paraId="6CC6FCC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Кадастровый номер адреса в профиле должника</w:t>
      </w:r>
      <w:r>
        <w:rPr>
          <w:rFonts w:ascii="Calibri" w:hAnsi="Calibri" w:cs="Calibri"/>
          <w:color w:val="000000"/>
        </w:rPr>
        <w:t xml:space="preserve"> </w:t>
      </w:r>
      <w:r>
        <w:t>– кадастровый номер объекта недвижимости, который является собственностью должника</w:t>
      </w:r>
    </w:p>
    <w:p w14:paraId="28DC085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рождения</w:t>
      </w:r>
      <w:r>
        <w:rPr>
          <w:rFonts w:ascii="Calibri" w:hAnsi="Calibri" w:cs="Calibri"/>
          <w:color w:val="000000"/>
        </w:rPr>
        <w:t xml:space="preserve"> </w:t>
      </w:r>
      <w:r>
        <w:t>– дата рождения должника</w:t>
      </w:r>
    </w:p>
    <w:p w14:paraId="1C38549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 xml:space="preserve">Место </w:t>
      </w:r>
      <w:r>
        <w:rPr>
          <w:b/>
          <w:bCs/>
        </w:rPr>
        <w:t>рождения</w:t>
      </w:r>
      <w:r>
        <w:rPr>
          <w:rFonts w:ascii="Calibri" w:hAnsi="Calibri" w:cs="Calibri"/>
          <w:color w:val="000000"/>
        </w:rPr>
        <w:t xml:space="preserve"> </w:t>
      </w:r>
      <w:r>
        <w:t>– место рождения должника</w:t>
      </w:r>
    </w:p>
    <w:p w14:paraId="3812B33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Серия и номер паспорта -</w:t>
      </w:r>
      <w:r>
        <w:rPr>
          <w:rFonts w:ascii="Calibri" w:hAnsi="Calibri" w:cs="Calibri"/>
          <w:color w:val="000000"/>
        </w:rPr>
        <w:t xml:space="preserve"> </w:t>
      </w:r>
      <w:r>
        <w:t>паспортные данные должника</w:t>
      </w:r>
    </w:p>
    <w:p w14:paraId="40716CC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Кем выдан паспорт</w:t>
      </w:r>
      <w:r>
        <w:rPr>
          <w:rFonts w:ascii="Calibri" w:hAnsi="Calibri" w:cs="Calibri"/>
          <w:color w:val="000000"/>
        </w:rPr>
        <w:t xml:space="preserve"> </w:t>
      </w:r>
      <w:r>
        <w:t>- паспортные данные должника</w:t>
      </w:r>
    </w:p>
    <w:p w14:paraId="5A67633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Количество собственников</w:t>
      </w:r>
      <w:r>
        <w:rPr>
          <w:rFonts w:ascii="Calibri" w:hAnsi="Calibri" w:cs="Calibri"/>
          <w:color w:val="000000"/>
        </w:rPr>
        <w:t xml:space="preserve"> </w:t>
      </w:r>
      <w:r>
        <w:t>– количество собственников объекта недвижимости</w:t>
      </w:r>
    </w:p>
    <w:p w14:paraId="4B56FD8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 xml:space="preserve">Сведения </w:t>
      </w:r>
      <w:r>
        <w:rPr>
          <w:b/>
          <w:bCs/>
        </w:rPr>
        <w:t>об объекте недвижимости и зарегистрированного права</w:t>
      </w:r>
      <w:r>
        <w:rPr>
          <w:rFonts w:ascii="Calibri" w:hAnsi="Calibri" w:cs="Calibri"/>
          <w:color w:val="000000"/>
        </w:rPr>
        <w:t xml:space="preserve"> </w:t>
      </w:r>
      <w:r>
        <w:t>– сведения из выписки из ЕГРН</w:t>
      </w:r>
    </w:p>
    <w:p w14:paraId="634983E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Вид собственности</w:t>
      </w:r>
      <w:r>
        <w:rPr>
          <w:rFonts w:ascii="Calibri" w:hAnsi="Calibri" w:cs="Calibri"/>
          <w:color w:val="000000"/>
        </w:rPr>
        <w:t xml:space="preserve"> </w:t>
      </w:r>
      <w:r>
        <w:t>– частная, долевая, совместная собственность</w:t>
      </w:r>
    </w:p>
    <w:p w14:paraId="1657116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заказа выписки из ЕГРН</w:t>
      </w:r>
    </w:p>
    <w:p w14:paraId="2543BBB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Доля в праве</w:t>
      </w:r>
      <w:r>
        <w:rPr>
          <w:rFonts w:ascii="Calibri" w:hAnsi="Calibri" w:cs="Calibri"/>
          <w:color w:val="000000"/>
        </w:rPr>
        <w:t xml:space="preserve"> </w:t>
      </w:r>
      <w:r>
        <w:t>- выводит только дольщиков процент владения собственностью на основе доли праве. Данные выводятся в виде дробных чисел (1/2, 2/3/, 1/10 и т.п.).</w:t>
      </w:r>
    </w:p>
    <w:p w14:paraId="32853BC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регистрации права</w:t>
      </w:r>
      <w:r>
        <w:rPr>
          <w:rFonts w:ascii="Calibri" w:hAnsi="Calibri" w:cs="Calibri"/>
          <w:color w:val="000000"/>
        </w:rPr>
        <w:t xml:space="preserve"> </w:t>
      </w:r>
      <w:r>
        <w:t>- дата, когда была зарегистрирована собственность или внесены изменения в прав</w:t>
      </w:r>
      <w:r>
        <w:t>е владения.</w:t>
      </w:r>
    </w:p>
    <w:p w14:paraId="3C52915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Сведения об объекте недвижимости, кадастровый номер</w:t>
      </w:r>
    </w:p>
    <w:p w14:paraId="469E86D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регистрации права</w:t>
      </w:r>
      <w:r>
        <w:rPr>
          <w:rFonts w:ascii="Calibri" w:hAnsi="Calibri" w:cs="Calibri"/>
          <w:color w:val="000000"/>
        </w:rPr>
        <w:t xml:space="preserve"> </w:t>
      </w:r>
      <w:r>
        <w:t>- внутренний номер регистрации права владения собственностью, зарегистрированной в Росреестре.</w:t>
      </w:r>
    </w:p>
    <w:p w14:paraId="4AA847A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телефона</w:t>
      </w:r>
      <w:r>
        <w:rPr>
          <w:rFonts w:ascii="Calibri" w:hAnsi="Calibri" w:cs="Calibri"/>
          <w:color w:val="000000"/>
        </w:rPr>
        <w:t xml:space="preserve"> </w:t>
      </w:r>
      <w:r>
        <w:t>– номер телефона должника</w:t>
      </w:r>
    </w:p>
    <w:p w14:paraId="34D12E6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Times New Roman" w:hAnsi="Times New Roman" w:cs="Times New Roman"/>
          <w:sz w:val="14"/>
          <w:szCs w:val="14"/>
        </w:rPr>
        <w:t>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Электронная почта</w:t>
      </w:r>
      <w:r>
        <w:rPr>
          <w:rFonts w:ascii="Calibri" w:hAnsi="Calibri" w:cs="Calibri"/>
          <w:color w:val="000000"/>
        </w:rPr>
        <w:t xml:space="preserve"> </w:t>
      </w:r>
      <w:r>
        <w:t>– адрес электронной почты должника</w:t>
      </w:r>
    </w:p>
    <w:p w14:paraId="57ED03DF" w14:textId="08594710" w:rsidR="00EE4219" w:rsidRDefault="00167843">
      <w:pPr>
        <w:spacing w:before="160" w:after="160"/>
      </w:pPr>
      <w:r>
        <w:t> Пример стандартного отчета, использующего шаблон «Жильцы и собственники» (</w:t>
      </w:r>
      <w:hyperlink w:anchor="cap_9319ce60-1340-41fb-b693-7b784f8d9e26">
        <w:r>
          <w:rPr>
            <w:i/>
            <w:iCs/>
          </w:rP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C95F28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BA6A8A" w14:textId="77777777" w:rsidR="00EE4219" w:rsidRDefault="00167843">
            <w:pPr>
              <w:spacing w:line="240" w:lineRule="auto"/>
              <w:jc w:val="center"/>
            </w:pPr>
            <w:bookmarkStart w:id="2226" w:name="cap_9319ce60-1340-41fb-b693-7b784f8d9e26"/>
            <w:bookmarkEnd w:id="2226"/>
            <w:r>
              <w:rPr>
                <w:noProof/>
              </w:rPr>
              <w:drawing>
                <wp:inline distT="0" distB="0" distL="0" distR="0" wp14:anchorId="04FDD6AA" wp14:editId="1920F667">
                  <wp:extent cx="5667375" cy="2438400"/>
                  <wp:effectExtent l="0" t="0" r="0" b="0"/>
                  <wp:docPr id="2117" name="drex_module_45_2_1_4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7" name="drex_module_45_2_1_4_1_custom_2.png"/>
                          <pic:cNvPicPr/>
                        </pic:nvPicPr>
                        <pic:blipFill>
                          <a:blip r:embed="rId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6AEBE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85AF9C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Рис.2 </w:t>
            </w:r>
          </w:p>
        </w:tc>
      </w:tr>
    </w:tbl>
    <w:p w14:paraId="78D2E5FF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4DCE4F7D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27" w:name="7ddfdea6-430e-4cca-a613-e1eb3130e3f7"/>
      <w:bookmarkEnd w:id="2227"/>
      <w:r>
        <w:rPr>
          <w:b/>
          <w:bCs/>
        </w:rPr>
        <w:lastRenderedPageBreak/>
        <w:t>Собственники</w:t>
      </w:r>
    </w:p>
    <w:p w14:paraId="7ECC3EF4" w14:textId="6407F8F7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«Собственники»</w:t>
      </w:r>
      <w:r>
        <w:t xml:space="preserve"> содержит переменные, отображаемые в нижней части экрана: (</w:t>
      </w:r>
      <w:hyperlink w:anchor="cap_d93b614c-bc7e-4290-a2f1-bb2ce10443af">
        <w:r>
          <w:rPr>
            <w:i/>
            <w:iCs/>
          </w:rP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3353CD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9820F4" w14:textId="77777777" w:rsidR="00EE4219" w:rsidRDefault="00167843">
            <w:pPr>
              <w:spacing w:line="240" w:lineRule="auto"/>
              <w:jc w:val="center"/>
            </w:pPr>
            <w:bookmarkStart w:id="2228" w:name="cap_d93b614c-bc7e-4290-a2f1-bb2ce10443af"/>
            <w:bookmarkEnd w:id="2228"/>
            <w:r>
              <w:rPr>
                <w:noProof/>
              </w:rPr>
              <w:drawing>
                <wp:inline distT="0" distB="0" distL="0" distR="0" wp14:anchorId="20997B34" wp14:editId="3B182CB1">
                  <wp:extent cx="5353050" cy="3333750"/>
                  <wp:effectExtent l="0" t="0" r="0" b="0"/>
                  <wp:docPr id="2118" name="drex_module_45_2_1_4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8" name="drex_module_45_2_1_4_2_custom.png"/>
                          <pic:cNvPicPr/>
                        </pic:nvPicPr>
                        <pic:blipFill>
                          <a:blip r:embed="rId18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3050" cy="3333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4D46CE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6B8B8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4635A07" w14:textId="77777777" w:rsidR="00EE4219" w:rsidRDefault="00167843">
      <w:pPr>
        <w:spacing w:before="160" w:after="160"/>
        <w:jc w:val="center"/>
      </w:pPr>
      <w:r>
        <w:t> </w:t>
      </w:r>
    </w:p>
    <w:p w14:paraId="72816C2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6A1FC59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ЛС / Номер договора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или номер договора должника</w:t>
      </w:r>
    </w:p>
    <w:p w14:paraId="5FEB805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собственника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должника-собственника</w:t>
      </w:r>
    </w:p>
    <w:p w14:paraId="68A6EDE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в профиле должника</w:t>
      </w:r>
      <w:r>
        <w:rPr>
          <w:rFonts w:ascii="Calibri" w:hAnsi="Calibri" w:cs="Calibri"/>
          <w:color w:val="000000"/>
        </w:rPr>
        <w:t xml:space="preserve"> </w:t>
      </w:r>
      <w:r>
        <w:t>– адрес регистрации должника, указанный в его профиле</w:t>
      </w:r>
    </w:p>
    <w:p w14:paraId="6700C8F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Кадастровый номер адреса в профиле должника</w:t>
      </w:r>
      <w:r>
        <w:rPr>
          <w:rFonts w:ascii="Calibri" w:hAnsi="Calibri" w:cs="Calibri"/>
          <w:color w:val="000000"/>
        </w:rPr>
        <w:t xml:space="preserve"> </w:t>
      </w:r>
      <w:r>
        <w:t>– кадас</w:t>
      </w:r>
      <w:r>
        <w:t>тровый номер объекта недвижимости, который является собственностью должника</w:t>
      </w:r>
    </w:p>
    <w:p w14:paraId="242BCCE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рождения</w:t>
      </w:r>
      <w:r>
        <w:rPr>
          <w:rFonts w:ascii="Calibri" w:hAnsi="Calibri" w:cs="Calibri"/>
          <w:color w:val="000000"/>
        </w:rPr>
        <w:t xml:space="preserve"> </w:t>
      </w:r>
      <w:r>
        <w:t>– дата рождения должника</w:t>
      </w:r>
    </w:p>
    <w:p w14:paraId="3F61AEB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рождения</w:t>
      </w:r>
      <w:r>
        <w:rPr>
          <w:rFonts w:ascii="Calibri" w:hAnsi="Calibri" w:cs="Calibri"/>
          <w:color w:val="000000"/>
        </w:rPr>
        <w:t xml:space="preserve"> </w:t>
      </w:r>
      <w:r>
        <w:t>– место рождения должника</w:t>
      </w:r>
    </w:p>
    <w:p w14:paraId="217762D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Серия и номер паспорта -</w:t>
      </w:r>
      <w:r>
        <w:rPr>
          <w:rFonts w:ascii="Calibri" w:hAnsi="Calibri" w:cs="Calibri"/>
          <w:color w:val="000000"/>
        </w:rPr>
        <w:t xml:space="preserve"> </w:t>
      </w:r>
      <w:r>
        <w:t>паспортные данные должника</w:t>
      </w:r>
    </w:p>
    <w:p w14:paraId="7C16AD5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Кем выдан паспорт</w:t>
      </w:r>
      <w:r>
        <w:rPr>
          <w:rFonts w:ascii="Calibri" w:hAnsi="Calibri" w:cs="Calibri"/>
          <w:color w:val="000000"/>
        </w:rPr>
        <w:t xml:space="preserve"> </w:t>
      </w:r>
      <w:r>
        <w:t>- паспортные данные должника</w:t>
      </w:r>
    </w:p>
    <w:p w14:paraId="0D04AC0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Количество собственников</w:t>
      </w:r>
      <w:r>
        <w:rPr>
          <w:rFonts w:ascii="Calibri" w:hAnsi="Calibri" w:cs="Calibri"/>
          <w:color w:val="000000"/>
        </w:rPr>
        <w:t xml:space="preserve"> </w:t>
      </w:r>
      <w:r>
        <w:t>– количество собственников объекта недвижимости</w:t>
      </w:r>
    </w:p>
    <w:p w14:paraId="0748AF6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Сведения об объекте недвижимости и зарегистрированного права</w:t>
      </w:r>
      <w:r>
        <w:rPr>
          <w:rFonts w:ascii="Calibri" w:hAnsi="Calibri" w:cs="Calibri"/>
          <w:color w:val="000000"/>
        </w:rPr>
        <w:t xml:space="preserve"> </w:t>
      </w:r>
      <w:r>
        <w:t>– сведения из выпи</w:t>
      </w:r>
      <w:r>
        <w:t>ски из ЕГРН</w:t>
      </w:r>
    </w:p>
    <w:p w14:paraId="0A7E165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заказа выписки из ЕГРН</w:t>
      </w:r>
    </w:p>
    <w:p w14:paraId="222B5D6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Доля в праве</w:t>
      </w:r>
      <w:r>
        <w:rPr>
          <w:rFonts w:ascii="Calibri" w:hAnsi="Calibri" w:cs="Calibri"/>
          <w:color w:val="000000"/>
        </w:rPr>
        <w:t xml:space="preserve"> </w:t>
      </w:r>
      <w:r>
        <w:t>- выводит только дольщиков процент владения собственностью на основе доли праве. Данные выводятся в виде дробных чисел (1/2, 2/3/, 1/10 и т.п.).</w:t>
      </w:r>
    </w:p>
    <w:p w14:paraId="74ABC7F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регистрации права</w:t>
      </w:r>
      <w:r>
        <w:rPr>
          <w:rFonts w:ascii="Calibri" w:hAnsi="Calibri" w:cs="Calibri"/>
          <w:color w:val="000000"/>
        </w:rPr>
        <w:t xml:space="preserve"> </w:t>
      </w:r>
      <w:r>
        <w:t>- дат</w:t>
      </w:r>
      <w:r>
        <w:t>а, когда была зарегистрирована собственность или внесены изменения в праве владения.</w:t>
      </w:r>
    </w:p>
    <w:p w14:paraId="7D22E60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Сведения об объекте недвижимости, кадастровый номер</w:t>
      </w:r>
    </w:p>
    <w:p w14:paraId="3EDFADA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регистрации права</w:t>
      </w:r>
      <w:r>
        <w:rPr>
          <w:rFonts w:ascii="Calibri" w:hAnsi="Calibri" w:cs="Calibri"/>
          <w:color w:val="000000"/>
        </w:rPr>
        <w:t xml:space="preserve"> </w:t>
      </w:r>
      <w:r>
        <w:t>- внутренний номер регистрации права владения собственностью, зарегистрированной в Росреестре.</w:t>
      </w:r>
    </w:p>
    <w:p w14:paraId="2614C28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телефона</w:t>
      </w:r>
      <w:r>
        <w:rPr>
          <w:rFonts w:ascii="Calibri" w:hAnsi="Calibri" w:cs="Calibri"/>
          <w:color w:val="000000"/>
        </w:rPr>
        <w:t xml:space="preserve"> </w:t>
      </w:r>
      <w:r>
        <w:t>– номер телефона должника</w:t>
      </w:r>
    </w:p>
    <w:p w14:paraId="05782C2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Электронная почта</w:t>
      </w:r>
      <w:r>
        <w:rPr>
          <w:rFonts w:ascii="Calibri" w:hAnsi="Calibri" w:cs="Calibri"/>
          <w:color w:val="000000"/>
        </w:rPr>
        <w:t xml:space="preserve"> </w:t>
      </w:r>
      <w:r>
        <w:t>– адрес электронной почты должника</w:t>
      </w:r>
    </w:p>
    <w:p w14:paraId="6E42D651" w14:textId="20E718DD" w:rsidR="00EE4219" w:rsidRDefault="00167843">
      <w:pPr>
        <w:spacing w:before="160" w:after="160"/>
      </w:pPr>
      <w:r>
        <w:t>Пример стандартного отчета, использующего шабло</w:t>
      </w:r>
      <w:r>
        <w:t>н «Собственники» (</w:t>
      </w:r>
      <w:hyperlink w:anchor="cap_9d9da8d6-3812-40b5-8f95-864323affc23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01F2F9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24CED3" w14:textId="77777777" w:rsidR="00EE4219" w:rsidRDefault="00167843">
            <w:pPr>
              <w:spacing w:line="240" w:lineRule="auto"/>
              <w:jc w:val="center"/>
            </w:pPr>
            <w:bookmarkStart w:id="2229" w:name="cap_9d9da8d6-3812-40b5-8f95-864323affc23"/>
            <w:bookmarkEnd w:id="2229"/>
            <w:r>
              <w:rPr>
                <w:noProof/>
              </w:rPr>
              <w:drawing>
                <wp:inline distT="0" distB="0" distL="0" distR="0" wp14:anchorId="297761FC" wp14:editId="63F6D8A9">
                  <wp:extent cx="5667375" cy="2047875"/>
                  <wp:effectExtent l="0" t="0" r="0" b="0"/>
                  <wp:docPr id="2119" name="drex_module_45_2_1_4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9" name="drex_module_45_2_1_4_2_custom_2.png"/>
                          <pic:cNvPicPr/>
                        </pic:nvPicPr>
                        <pic:blipFill>
                          <a:blip r:embed="rId18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80BC8D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72BEBB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7252085" w14:textId="77777777" w:rsidR="00EE4219" w:rsidRDefault="00167843">
      <w:r>
        <w:br w:type="page"/>
      </w:r>
    </w:p>
    <w:p w14:paraId="465D798A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30" w:name="b31745aa-d313-41be-a061-df655fc96e2e"/>
      <w:bookmarkEnd w:id="2230"/>
      <w:r>
        <w:rPr>
          <w:b/>
          <w:bCs/>
        </w:rPr>
        <w:lastRenderedPageBreak/>
        <w:t>Обогащенные жильцы</w:t>
      </w:r>
    </w:p>
    <w:p w14:paraId="0B0C7A34" w14:textId="5CB196CC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«Обогащенные жильцы»</w:t>
      </w:r>
      <w:r>
        <w:t xml:space="preserve"> содержит переменные, отображаемые в нижней части экрана: (</w:t>
      </w:r>
      <w:hyperlink w:anchor="cap_c9492d44-a2fb-4660-871f-f683accb7762">
        <w:r>
          <w:rPr>
            <w:i/>
            <w:iCs/>
          </w:rP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580336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8B8D2E9" w14:textId="77777777" w:rsidR="00EE4219" w:rsidRDefault="00167843">
            <w:pPr>
              <w:spacing w:line="240" w:lineRule="auto"/>
              <w:jc w:val="center"/>
            </w:pPr>
            <w:bookmarkStart w:id="2231" w:name="cap_c9492d44-a2fb-4660-871f-f683accb7762"/>
            <w:bookmarkEnd w:id="2231"/>
            <w:r>
              <w:rPr>
                <w:noProof/>
              </w:rPr>
              <w:drawing>
                <wp:inline distT="0" distB="0" distL="0" distR="0" wp14:anchorId="0FE2BC9D" wp14:editId="086A981F">
                  <wp:extent cx="5334000" cy="3362325"/>
                  <wp:effectExtent l="0" t="0" r="0" b="0"/>
                  <wp:docPr id="2120" name="drex_module_45_2_1_4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0" name="drex_module_45_2_1_4_3_custom.png"/>
                          <pic:cNvPicPr/>
                        </pic:nvPicPr>
                        <pic:blipFill>
                          <a:blip r:embed="rId18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336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A2F645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419CF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728D7F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74F2DDD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ЛС / Номер договора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или номер договора должника</w:t>
      </w:r>
    </w:p>
    <w:p w14:paraId="2435BF0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собственника (+ пустые значения)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должника-собственника. Если данные по собственнику не полные, система подставит в соответствующее поле значение «данные отсутствуют»</w:t>
      </w:r>
    </w:p>
    <w:p w14:paraId="3CEF1AE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в профиле должника</w:t>
      </w:r>
      <w:r>
        <w:rPr>
          <w:rFonts w:ascii="Calibri" w:hAnsi="Calibri" w:cs="Calibri"/>
          <w:color w:val="000000"/>
        </w:rPr>
        <w:t xml:space="preserve"> </w:t>
      </w:r>
      <w:r>
        <w:t>– адрес регистрации должника, указанный в его профиле</w:t>
      </w:r>
    </w:p>
    <w:p w14:paraId="3BE71CA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Кадастровый номер адреса в профиле должника</w:t>
      </w:r>
      <w:r>
        <w:rPr>
          <w:rFonts w:ascii="Calibri" w:hAnsi="Calibri" w:cs="Calibri"/>
          <w:color w:val="000000"/>
        </w:rPr>
        <w:t xml:space="preserve"> </w:t>
      </w:r>
      <w:r>
        <w:t>– кадастровый номер объекта недвижимости, который является собственностью должника</w:t>
      </w:r>
    </w:p>
    <w:p w14:paraId="2C440B1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рождения</w:t>
      </w:r>
      <w:r>
        <w:rPr>
          <w:rFonts w:ascii="Calibri" w:hAnsi="Calibri" w:cs="Calibri"/>
          <w:color w:val="000000"/>
        </w:rPr>
        <w:t xml:space="preserve"> </w:t>
      </w:r>
      <w:r>
        <w:t>– дата рождения должника</w:t>
      </w:r>
    </w:p>
    <w:p w14:paraId="496B317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рождения</w:t>
      </w:r>
      <w:r>
        <w:rPr>
          <w:rFonts w:ascii="Calibri" w:hAnsi="Calibri" w:cs="Calibri"/>
          <w:color w:val="000000"/>
        </w:rPr>
        <w:t xml:space="preserve"> </w:t>
      </w:r>
      <w:r>
        <w:t>– место рождения должника</w:t>
      </w:r>
    </w:p>
    <w:p w14:paraId="3054E16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Серия и номер паспо</w:t>
      </w:r>
      <w:r>
        <w:rPr>
          <w:b/>
          <w:bCs/>
        </w:rPr>
        <w:t>рта -</w:t>
      </w:r>
      <w:r>
        <w:rPr>
          <w:rFonts w:ascii="Calibri" w:hAnsi="Calibri" w:cs="Calibri"/>
          <w:color w:val="000000"/>
        </w:rPr>
        <w:t xml:space="preserve"> </w:t>
      </w:r>
      <w:r>
        <w:t>паспортные данные должника</w:t>
      </w:r>
    </w:p>
    <w:p w14:paraId="43589B2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Кем выдан паспорт</w:t>
      </w:r>
      <w:r>
        <w:rPr>
          <w:rFonts w:ascii="Calibri" w:hAnsi="Calibri" w:cs="Calibri"/>
          <w:color w:val="000000"/>
        </w:rPr>
        <w:t xml:space="preserve"> </w:t>
      </w:r>
      <w:r>
        <w:t>- паспортные данные должника</w:t>
      </w:r>
    </w:p>
    <w:p w14:paraId="394482A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Количество собственников</w:t>
      </w:r>
      <w:r>
        <w:rPr>
          <w:rFonts w:ascii="Calibri" w:hAnsi="Calibri" w:cs="Calibri"/>
          <w:color w:val="000000"/>
        </w:rPr>
        <w:t xml:space="preserve"> </w:t>
      </w:r>
      <w:r>
        <w:t>– количество собственников объекта недвижимости</w:t>
      </w:r>
    </w:p>
    <w:p w14:paraId="1456157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Сведения об объекте недвижимости и зарегистрированного права</w:t>
      </w:r>
      <w:r>
        <w:rPr>
          <w:rFonts w:ascii="Calibri" w:hAnsi="Calibri" w:cs="Calibri"/>
          <w:color w:val="000000"/>
        </w:rPr>
        <w:t xml:space="preserve"> </w:t>
      </w:r>
      <w:r>
        <w:t>– сведения и</w:t>
      </w:r>
      <w:r>
        <w:t>з выписки из ЕГРН</w:t>
      </w:r>
    </w:p>
    <w:p w14:paraId="45816DC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заказа выписки из ЕГРН</w:t>
      </w:r>
    </w:p>
    <w:p w14:paraId="115D9AC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Доля в праве</w:t>
      </w:r>
      <w:r>
        <w:rPr>
          <w:rFonts w:ascii="Calibri" w:hAnsi="Calibri" w:cs="Calibri"/>
          <w:color w:val="000000"/>
        </w:rPr>
        <w:t xml:space="preserve"> </w:t>
      </w:r>
      <w:r>
        <w:t>- выводит только дольщиков процент владения собственностью на основе доли праве. Данные выводятся в виде дробных чисел (1/2, 2/3/, 1/10 и т.п.).</w:t>
      </w:r>
    </w:p>
    <w:p w14:paraId="4F07873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регистрации права</w:t>
      </w:r>
      <w:r>
        <w:rPr>
          <w:rFonts w:ascii="Calibri" w:hAnsi="Calibri" w:cs="Calibri"/>
          <w:color w:val="000000"/>
        </w:rPr>
        <w:t xml:space="preserve"> </w:t>
      </w:r>
      <w:r>
        <w:t>- дата, когда была зарегистрирована собственность или внесены изменения в прав</w:t>
      </w:r>
      <w:r>
        <w:t>е владения.</w:t>
      </w:r>
    </w:p>
    <w:p w14:paraId="6EDAB79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Сведения об объекте недвижимости, кадастровый номер</w:t>
      </w:r>
    </w:p>
    <w:p w14:paraId="57C23D0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регистрации права</w:t>
      </w:r>
      <w:r>
        <w:rPr>
          <w:rFonts w:ascii="Calibri" w:hAnsi="Calibri" w:cs="Calibri"/>
          <w:color w:val="000000"/>
        </w:rPr>
        <w:t xml:space="preserve"> </w:t>
      </w:r>
      <w:r>
        <w:t>- внутренний номер регистрации права владения собственностью, зарегистрированной в Росреестре.</w:t>
      </w:r>
    </w:p>
    <w:p w14:paraId="51AC044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телефона</w:t>
      </w:r>
      <w:r>
        <w:rPr>
          <w:rFonts w:ascii="Calibri" w:hAnsi="Calibri" w:cs="Calibri"/>
          <w:color w:val="000000"/>
        </w:rPr>
        <w:t xml:space="preserve"> </w:t>
      </w:r>
      <w:r>
        <w:t>– номер телефона должника</w:t>
      </w:r>
    </w:p>
    <w:p w14:paraId="4F2D876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Times New Roman" w:hAnsi="Times New Roman" w:cs="Times New Roman"/>
          <w:sz w:val="14"/>
          <w:szCs w:val="14"/>
        </w:rPr>
        <w:t>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Электронная почта</w:t>
      </w:r>
      <w:r>
        <w:rPr>
          <w:rFonts w:ascii="Calibri" w:hAnsi="Calibri" w:cs="Calibri"/>
          <w:color w:val="000000"/>
        </w:rPr>
        <w:t xml:space="preserve"> </w:t>
      </w:r>
      <w:r>
        <w:t>– адрес электронной почты должника</w:t>
      </w:r>
    </w:p>
    <w:p w14:paraId="20B0C301" w14:textId="23F2F903" w:rsidR="00EE4219" w:rsidRDefault="00167843">
      <w:pPr>
        <w:spacing w:before="160" w:after="160"/>
      </w:pPr>
      <w:r>
        <w:t>Пример стандартного отчета, использующего шаблон «Обогащенные жильцы» (</w:t>
      </w:r>
      <w:hyperlink w:anchor="cap_a19595ab-1e4b-4b56-91fa-2157e5235f5d">
        <w:r>
          <w:rPr>
            <w:i/>
            <w:iCs/>
          </w:rP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040C91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35BA81" w14:textId="77777777" w:rsidR="00EE4219" w:rsidRDefault="00167843">
            <w:pPr>
              <w:spacing w:line="240" w:lineRule="auto"/>
              <w:jc w:val="center"/>
            </w:pPr>
            <w:bookmarkStart w:id="2232" w:name="cap_a19595ab-1e4b-4b56-91fa-2157e5235f5d"/>
            <w:bookmarkEnd w:id="2232"/>
            <w:r>
              <w:rPr>
                <w:noProof/>
              </w:rPr>
              <w:drawing>
                <wp:inline distT="0" distB="0" distL="0" distR="0" wp14:anchorId="7C5AA2DE" wp14:editId="3C271509">
                  <wp:extent cx="5667375" cy="2438400"/>
                  <wp:effectExtent l="0" t="0" r="0" b="0"/>
                  <wp:docPr id="2121" name="drex_module_45_2_1_4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1" name="drex_module_45_2_1_4_3_custom_2.png"/>
                          <pic:cNvPicPr/>
                        </pic:nvPicPr>
                        <pic:blipFill>
                          <a:blip r:embed="rId18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00B11F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06F7C94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3BCC437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1BC02E2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33" w:name="2c08e288-ff2e-48cf-891c-7213805600d1"/>
      <w:bookmarkEnd w:id="2233"/>
      <w:r>
        <w:rPr>
          <w:b/>
          <w:bCs/>
        </w:rPr>
        <w:lastRenderedPageBreak/>
        <w:t>Не обогащенные жильцы</w:t>
      </w:r>
    </w:p>
    <w:p w14:paraId="36B73C2D" w14:textId="3B47A6F5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«Не обогащенные жильцы»</w:t>
      </w:r>
      <w:r>
        <w:t xml:space="preserve"> содержит переменные, отображаемые в нижней части экрана: (</w:t>
      </w:r>
      <w:hyperlink w:anchor="cap_323c2eb6-0fb6-4a49-b45c-d39ba6eac882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834B66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8C520E" w14:textId="77777777" w:rsidR="00EE4219" w:rsidRDefault="00167843">
            <w:pPr>
              <w:spacing w:line="240" w:lineRule="auto"/>
              <w:jc w:val="center"/>
            </w:pPr>
            <w:bookmarkStart w:id="2234" w:name="cap_323c2eb6-0fb6-4a49-b45c-d39ba6eac882"/>
            <w:bookmarkEnd w:id="2234"/>
            <w:r>
              <w:rPr>
                <w:noProof/>
              </w:rPr>
              <w:drawing>
                <wp:inline distT="0" distB="0" distL="0" distR="0" wp14:anchorId="425ED3CF" wp14:editId="4AF0885C">
                  <wp:extent cx="5334000" cy="3343275"/>
                  <wp:effectExtent l="0" t="0" r="0" b="0"/>
                  <wp:docPr id="2122" name="drex_module_45_2_1_4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2" name="drex_module_45_2_1_4_4_custom.png"/>
                          <pic:cNvPicPr/>
                        </pic:nvPicPr>
                        <pic:blipFill>
                          <a:blip r:embed="rId18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9CDF7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468D0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735D2BC" w14:textId="77777777" w:rsidR="00EE4219" w:rsidRDefault="00167843">
      <w:pPr>
        <w:spacing w:before="160" w:after="160"/>
        <w:jc w:val="center"/>
      </w:pPr>
      <w:r>
        <w:t> </w:t>
      </w:r>
    </w:p>
    <w:p w14:paraId="66E275D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18CEFF7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ЛС / Номер договора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или номер договора должника</w:t>
      </w:r>
    </w:p>
    <w:p w14:paraId="582C1E1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собственника (+ пустые значения)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должника-собственника. Если данные по собственнику не полные, система подставит в соотв</w:t>
      </w:r>
      <w:r>
        <w:t>етствующее поле значение «данные отсутствуют»</w:t>
      </w:r>
    </w:p>
    <w:p w14:paraId="2F8B8E0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в профиле должника</w:t>
      </w:r>
      <w:r>
        <w:rPr>
          <w:rFonts w:ascii="Calibri" w:hAnsi="Calibri" w:cs="Calibri"/>
          <w:color w:val="000000"/>
        </w:rPr>
        <w:t xml:space="preserve"> </w:t>
      </w:r>
      <w:r>
        <w:t>– адрес регистрации должника, указанный в его профиле</w:t>
      </w:r>
    </w:p>
    <w:p w14:paraId="17D59B4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рождения</w:t>
      </w:r>
      <w:r>
        <w:rPr>
          <w:rFonts w:ascii="Calibri" w:hAnsi="Calibri" w:cs="Calibri"/>
          <w:color w:val="000000"/>
        </w:rPr>
        <w:t xml:space="preserve"> </w:t>
      </w:r>
      <w:r>
        <w:t>– дата рождения должника</w:t>
      </w:r>
    </w:p>
    <w:p w14:paraId="78B2FE1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рождения</w:t>
      </w:r>
      <w:r>
        <w:rPr>
          <w:rFonts w:ascii="Calibri" w:hAnsi="Calibri" w:cs="Calibri"/>
          <w:color w:val="000000"/>
        </w:rPr>
        <w:t xml:space="preserve"> </w:t>
      </w:r>
      <w:r>
        <w:t>– место рождения должника</w:t>
      </w:r>
    </w:p>
    <w:p w14:paraId="05CA5F2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Серия и ном</w:t>
      </w:r>
      <w:r>
        <w:rPr>
          <w:b/>
          <w:bCs/>
        </w:rPr>
        <w:t>ер паспорта -</w:t>
      </w:r>
      <w:r>
        <w:rPr>
          <w:rFonts w:ascii="Calibri" w:hAnsi="Calibri" w:cs="Calibri"/>
          <w:color w:val="000000"/>
        </w:rPr>
        <w:t xml:space="preserve"> </w:t>
      </w:r>
      <w:r>
        <w:t>паспортные данные должника</w:t>
      </w:r>
    </w:p>
    <w:p w14:paraId="3FB1D20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Кем выдан паспорт</w:t>
      </w:r>
      <w:r>
        <w:rPr>
          <w:rFonts w:ascii="Calibri" w:hAnsi="Calibri" w:cs="Calibri"/>
          <w:color w:val="000000"/>
        </w:rPr>
        <w:t xml:space="preserve"> </w:t>
      </w:r>
      <w:r>
        <w:t>- паспортные данные должника</w:t>
      </w:r>
    </w:p>
    <w:p w14:paraId="23D4505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Количество собственников</w:t>
      </w:r>
      <w:r>
        <w:rPr>
          <w:rFonts w:ascii="Calibri" w:hAnsi="Calibri" w:cs="Calibri"/>
          <w:color w:val="000000"/>
        </w:rPr>
        <w:t xml:space="preserve"> </w:t>
      </w:r>
      <w:r>
        <w:t>– количество собственников объекта недвижимости</w:t>
      </w:r>
    </w:p>
    <w:p w14:paraId="231AA04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Сведения об объекте недвижимости и зарегистрированного права</w:t>
      </w:r>
      <w:r>
        <w:rPr>
          <w:rFonts w:ascii="Calibri" w:hAnsi="Calibri" w:cs="Calibri"/>
          <w:color w:val="000000"/>
        </w:rPr>
        <w:t xml:space="preserve"> </w:t>
      </w:r>
      <w:r>
        <w:t>– сведения из выписки из ЕГРН</w:t>
      </w:r>
    </w:p>
    <w:p w14:paraId="4F837DA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заказа выписки из ЕГРН</w:t>
      </w:r>
    </w:p>
    <w:p w14:paraId="0277B8C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Доля в праве</w:t>
      </w:r>
      <w:r>
        <w:rPr>
          <w:rFonts w:ascii="Calibri" w:hAnsi="Calibri" w:cs="Calibri"/>
          <w:color w:val="000000"/>
        </w:rPr>
        <w:t xml:space="preserve"> </w:t>
      </w:r>
      <w:r>
        <w:t>- выводит только дольщиков процент владения собственностью на основе доли праве. Данные выводятся в виде</w:t>
      </w:r>
      <w:r>
        <w:t xml:space="preserve"> дробных чисел (1/2, 2/3/, 1/10 и т.п.).</w:t>
      </w:r>
    </w:p>
    <w:p w14:paraId="45F74BC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регистрации права</w:t>
      </w:r>
      <w:r>
        <w:rPr>
          <w:rFonts w:ascii="Calibri" w:hAnsi="Calibri" w:cs="Calibri"/>
          <w:color w:val="000000"/>
        </w:rPr>
        <w:t xml:space="preserve"> </w:t>
      </w:r>
      <w:r>
        <w:t>- дата, когда была зарегистрирована собственность или внесены изменения в праве владения.</w:t>
      </w:r>
    </w:p>
    <w:p w14:paraId="3B22193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Сведения об объекте недвижимости, кадастровый номер</w:t>
      </w:r>
    </w:p>
    <w:p w14:paraId="262D0A6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регистрации пр</w:t>
      </w:r>
      <w:r>
        <w:rPr>
          <w:b/>
          <w:bCs/>
        </w:rPr>
        <w:t>ава</w:t>
      </w:r>
      <w:r>
        <w:rPr>
          <w:rFonts w:ascii="Calibri" w:hAnsi="Calibri" w:cs="Calibri"/>
          <w:color w:val="000000"/>
        </w:rPr>
        <w:t xml:space="preserve"> </w:t>
      </w:r>
      <w:r>
        <w:t>- внутренний номер регистрации права владения собственностью, зарегистрированной в Росреестре.</w:t>
      </w:r>
    </w:p>
    <w:p w14:paraId="28F4BB3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телефона</w:t>
      </w:r>
      <w:r>
        <w:rPr>
          <w:rFonts w:ascii="Calibri" w:hAnsi="Calibri" w:cs="Calibri"/>
          <w:color w:val="000000"/>
        </w:rPr>
        <w:t xml:space="preserve"> </w:t>
      </w:r>
      <w:r>
        <w:t>– номер телефона должника</w:t>
      </w:r>
    </w:p>
    <w:p w14:paraId="4FBF878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Электронная почта</w:t>
      </w:r>
      <w:r>
        <w:rPr>
          <w:rFonts w:ascii="Calibri" w:hAnsi="Calibri" w:cs="Calibri"/>
          <w:color w:val="000000"/>
        </w:rPr>
        <w:t xml:space="preserve"> </w:t>
      </w:r>
      <w:r>
        <w:t>– адрес электронной почты должника</w:t>
      </w:r>
    </w:p>
    <w:p w14:paraId="01BFD9C8" w14:textId="46DCC7B1" w:rsidR="00EE4219" w:rsidRDefault="00167843">
      <w:pPr>
        <w:spacing w:before="160" w:after="160"/>
      </w:pPr>
      <w:r>
        <w:t>Пример стандартного отчета, использующего шаблон «Не обогащенные жильцы» (</w:t>
      </w:r>
      <w:hyperlink w:anchor="cap_a66b43ab-24ba-40ab-904a-571731a2a9d9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B74AA0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1291EB" w14:textId="77777777" w:rsidR="00EE4219" w:rsidRDefault="00167843">
            <w:pPr>
              <w:spacing w:line="240" w:lineRule="auto"/>
              <w:jc w:val="center"/>
            </w:pPr>
            <w:bookmarkStart w:id="2235" w:name="cap_a66b43ab-24ba-40ab-904a-571731a2a9d9"/>
            <w:bookmarkEnd w:id="2235"/>
            <w:r>
              <w:rPr>
                <w:noProof/>
              </w:rPr>
              <w:drawing>
                <wp:inline distT="0" distB="0" distL="0" distR="0" wp14:anchorId="08AC1B4D" wp14:editId="4D9FFF56">
                  <wp:extent cx="5667375" cy="1047750"/>
                  <wp:effectExtent l="0" t="0" r="0" b="0"/>
                  <wp:docPr id="2123" name="drex_module_45_2_1_4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3" name="drex_module_45_2_1_4_4_custom_2.png"/>
                          <pic:cNvPicPr/>
                        </pic:nvPicPr>
                        <pic:blipFill>
                          <a:blip r:embed="rId18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0AAF6F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ACC916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9D1D88B" w14:textId="77777777" w:rsidR="00EE4219" w:rsidRDefault="00167843">
      <w:r>
        <w:br w:type="page"/>
      </w:r>
    </w:p>
    <w:p w14:paraId="126D32C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36" w:name="c7034ba0-7ffa-4ecb-a3cd-e2b8aac38225"/>
      <w:bookmarkEnd w:id="2236"/>
      <w:r>
        <w:rPr>
          <w:b/>
          <w:bCs/>
        </w:rPr>
        <w:lastRenderedPageBreak/>
        <w:t>Обогащенные собственники</w:t>
      </w:r>
    </w:p>
    <w:p w14:paraId="0241AD73" w14:textId="1EE59E1B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«Обогащенные собственники»</w:t>
      </w:r>
      <w:r>
        <w:t xml:space="preserve"> содержит переменные, отображаемые в нижней части экрана: (</w:t>
      </w:r>
      <w:hyperlink w:anchor="cap_7490b96b-a339-49c1-8651-1d984f70ad2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CA02CF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A7CE40" w14:textId="77777777" w:rsidR="00EE4219" w:rsidRDefault="00167843">
            <w:pPr>
              <w:spacing w:line="240" w:lineRule="auto"/>
              <w:jc w:val="center"/>
            </w:pPr>
            <w:bookmarkStart w:id="2237" w:name="cap_7490b96b-a339-49c1-8651-1d984f70ad29"/>
            <w:bookmarkEnd w:id="2237"/>
            <w:r>
              <w:rPr>
                <w:noProof/>
              </w:rPr>
              <w:drawing>
                <wp:inline distT="0" distB="0" distL="0" distR="0" wp14:anchorId="0E136016" wp14:editId="1859D74E">
                  <wp:extent cx="5276850" cy="3390900"/>
                  <wp:effectExtent l="0" t="0" r="0" b="0"/>
                  <wp:docPr id="2124" name="drex_module_45_2_1_4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4" name="drex_module_45_2_1_4_5_custom.png"/>
                          <pic:cNvPicPr/>
                        </pic:nvPicPr>
                        <pic:blipFill>
                          <a:blip r:embed="rId18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6850" cy="339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EC5756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E8F32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8353CB8" w14:textId="77777777" w:rsidR="00EE4219" w:rsidRDefault="00167843">
      <w:pPr>
        <w:spacing w:before="160" w:after="160"/>
        <w:jc w:val="center"/>
      </w:pPr>
      <w:r>
        <w:t> </w:t>
      </w:r>
    </w:p>
    <w:p w14:paraId="1D672C1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1A1378F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ЛС / Номер договора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или номер договора должника</w:t>
      </w:r>
    </w:p>
    <w:p w14:paraId="7814C3A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собственника (+ пустые значения)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должника-собственника. Если данные по собственнику не полные, система подставит в соответствующее поле значение «данные отсутствуют»</w:t>
      </w:r>
    </w:p>
    <w:p w14:paraId="4FA26CF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в п</w:t>
      </w:r>
      <w:r>
        <w:rPr>
          <w:b/>
          <w:bCs/>
        </w:rPr>
        <w:t>рофиле должника</w:t>
      </w:r>
      <w:r>
        <w:rPr>
          <w:rFonts w:ascii="Calibri" w:hAnsi="Calibri" w:cs="Calibri"/>
          <w:color w:val="000000"/>
        </w:rPr>
        <w:t xml:space="preserve"> </w:t>
      </w:r>
      <w:r>
        <w:t>– адрес регистрации должника, указанный в его профиле</w:t>
      </w:r>
    </w:p>
    <w:p w14:paraId="253AA89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рождения</w:t>
      </w:r>
      <w:r>
        <w:rPr>
          <w:rFonts w:ascii="Calibri" w:hAnsi="Calibri" w:cs="Calibri"/>
          <w:color w:val="000000"/>
        </w:rPr>
        <w:t xml:space="preserve"> </w:t>
      </w:r>
      <w:r>
        <w:t>– дата рождения должника</w:t>
      </w:r>
    </w:p>
    <w:p w14:paraId="56620AB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рождения</w:t>
      </w:r>
      <w:r>
        <w:rPr>
          <w:rFonts w:ascii="Calibri" w:hAnsi="Calibri" w:cs="Calibri"/>
          <w:color w:val="000000"/>
        </w:rPr>
        <w:t xml:space="preserve"> </w:t>
      </w:r>
      <w:r>
        <w:t>– место рождения должника</w:t>
      </w:r>
    </w:p>
    <w:p w14:paraId="0A42A76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Серия и номер паспорта -</w:t>
      </w:r>
      <w:r>
        <w:rPr>
          <w:rFonts w:ascii="Calibri" w:hAnsi="Calibri" w:cs="Calibri"/>
          <w:color w:val="000000"/>
        </w:rPr>
        <w:t xml:space="preserve"> </w:t>
      </w:r>
      <w:r>
        <w:t>паспортные данные должника</w:t>
      </w:r>
    </w:p>
    <w:p w14:paraId="3A1C59A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Кем выдан паспорт</w:t>
      </w:r>
      <w:r>
        <w:rPr>
          <w:rFonts w:ascii="Calibri" w:hAnsi="Calibri" w:cs="Calibri"/>
          <w:color w:val="000000"/>
        </w:rPr>
        <w:t xml:space="preserve"> </w:t>
      </w:r>
      <w:r>
        <w:t>- паспортные данные должника</w:t>
      </w:r>
    </w:p>
    <w:p w14:paraId="6CA9447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Количество собственников</w:t>
      </w:r>
      <w:r>
        <w:rPr>
          <w:rFonts w:ascii="Calibri" w:hAnsi="Calibri" w:cs="Calibri"/>
          <w:color w:val="000000"/>
        </w:rPr>
        <w:t xml:space="preserve"> </w:t>
      </w:r>
      <w:r>
        <w:t>– количество собственников объекта недвижимости</w:t>
      </w:r>
    </w:p>
    <w:p w14:paraId="34B3BA4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Сведения об объекте недвижимости и зарегистрированного права</w:t>
      </w:r>
      <w:r>
        <w:rPr>
          <w:rFonts w:ascii="Calibri" w:hAnsi="Calibri" w:cs="Calibri"/>
          <w:color w:val="000000"/>
        </w:rPr>
        <w:t xml:space="preserve"> </w:t>
      </w:r>
      <w:r>
        <w:t>– сведения из выписки из ЕГРН</w:t>
      </w:r>
    </w:p>
    <w:p w14:paraId="6DFD3EB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заказа вып</w:t>
      </w:r>
      <w:r>
        <w:rPr>
          <w:b/>
          <w:bCs/>
        </w:rPr>
        <w:t>иски из ЕГРН</w:t>
      </w:r>
    </w:p>
    <w:p w14:paraId="275C741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Доля в праве</w:t>
      </w:r>
      <w:r>
        <w:rPr>
          <w:rFonts w:ascii="Calibri" w:hAnsi="Calibri" w:cs="Calibri"/>
          <w:color w:val="000000"/>
        </w:rPr>
        <w:t xml:space="preserve"> </w:t>
      </w:r>
      <w:r>
        <w:t>- выводит только дольщиков процент владения собственностью на основе доли праве. Данные выводятся в виде дробных чисел (1/2, 2/3/, 1/10 и т.п.).</w:t>
      </w:r>
    </w:p>
    <w:p w14:paraId="20DE360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регистрации права</w:t>
      </w:r>
      <w:r>
        <w:rPr>
          <w:rFonts w:ascii="Calibri" w:hAnsi="Calibri" w:cs="Calibri"/>
          <w:color w:val="000000"/>
        </w:rPr>
        <w:t xml:space="preserve"> </w:t>
      </w:r>
      <w:r>
        <w:t>- дата, когда была зарегистрирована собств</w:t>
      </w:r>
      <w:r>
        <w:t>енность или внесены изменения в праве владения.</w:t>
      </w:r>
    </w:p>
    <w:p w14:paraId="07CC643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Сведения об объекте недвижимости, кадастровый номер</w:t>
      </w:r>
    </w:p>
    <w:p w14:paraId="472C92F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регистрации права</w:t>
      </w:r>
      <w:r>
        <w:rPr>
          <w:rFonts w:ascii="Calibri" w:hAnsi="Calibri" w:cs="Calibri"/>
          <w:color w:val="000000"/>
        </w:rPr>
        <w:t xml:space="preserve"> </w:t>
      </w:r>
      <w:r>
        <w:t>- внутренний номер регистрации права владения собственностью, зарегистрированной в Росреестре.</w:t>
      </w:r>
    </w:p>
    <w:p w14:paraId="140F5F3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телефона</w:t>
      </w:r>
      <w:r>
        <w:rPr>
          <w:rFonts w:ascii="Calibri" w:hAnsi="Calibri" w:cs="Calibri"/>
          <w:color w:val="000000"/>
        </w:rPr>
        <w:t xml:space="preserve"> </w:t>
      </w:r>
      <w:r>
        <w:t>– номер телефона должника</w:t>
      </w:r>
    </w:p>
    <w:p w14:paraId="2CC52F2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Электронная почта</w:t>
      </w:r>
      <w:r>
        <w:rPr>
          <w:rFonts w:ascii="Calibri" w:hAnsi="Calibri" w:cs="Calibri"/>
          <w:color w:val="000000"/>
        </w:rPr>
        <w:t xml:space="preserve"> </w:t>
      </w:r>
      <w:r>
        <w:t>– адрес электронной почты должника</w:t>
      </w:r>
    </w:p>
    <w:p w14:paraId="23AFBBE6" w14:textId="69EF2C40" w:rsidR="00EE4219" w:rsidRDefault="00167843">
      <w:pPr>
        <w:spacing w:before="160" w:after="160"/>
      </w:pPr>
      <w:r>
        <w:t>Пример стандартного отчета, использующего шаблон «Обогащенные собственники» (</w:t>
      </w:r>
      <w:hyperlink w:anchor="cap_7d7f7769-7b01-4476-b387-2ed3a8708da8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44AA32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C82545" w14:textId="77777777" w:rsidR="00EE4219" w:rsidRDefault="00167843">
            <w:pPr>
              <w:spacing w:line="240" w:lineRule="auto"/>
              <w:jc w:val="center"/>
            </w:pPr>
            <w:bookmarkStart w:id="2238" w:name="cap_7d7f7769-7b01-4476-b387-2ed3a8708da8"/>
            <w:bookmarkEnd w:id="2238"/>
            <w:r>
              <w:rPr>
                <w:noProof/>
              </w:rPr>
              <w:drawing>
                <wp:inline distT="0" distB="0" distL="0" distR="0" wp14:anchorId="49A57E5D" wp14:editId="6CED8402">
                  <wp:extent cx="5667375" cy="2438400"/>
                  <wp:effectExtent l="0" t="0" r="0" b="0"/>
                  <wp:docPr id="2125" name="drex_module_45_2_1_4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5" name="drex_module_45_2_1_4_5_custom_2.png"/>
                          <pic:cNvPicPr/>
                        </pic:nvPicPr>
                        <pic:blipFill>
                          <a:blip r:embed="rId18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4BAFC2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E62F0C0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468F8BB" w14:textId="77777777" w:rsidR="00EE4219" w:rsidRDefault="00167843">
      <w:r>
        <w:br w:type="page"/>
      </w:r>
    </w:p>
    <w:p w14:paraId="4A1AE21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39" w:name="6d6ef0e2-bccc-4bd3-9118-db44b1d4b6be"/>
      <w:bookmarkEnd w:id="2239"/>
      <w:r>
        <w:rPr>
          <w:b/>
          <w:bCs/>
        </w:rPr>
        <w:lastRenderedPageBreak/>
        <w:t>Не обогащенные собственники</w:t>
      </w:r>
    </w:p>
    <w:p w14:paraId="04617DFB" w14:textId="1781872B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«Не обогащенные собственники»</w:t>
      </w:r>
      <w:r>
        <w:t xml:space="preserve"> содержит переменные, отображаемые в нижней части экрана: (</w:t>
      </w:r>
      <w:hyperlink w:anchor="cap_7d7f7769-7b01-4476-b387-2ed3a8708da8">
        <w: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15237D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2ABAEF" w14:textId="77777777" w:rsidR="00EE4219" w:rsidRDefault="00167843">
            <w:pPr>
              <w:spacing w:line="240" w:lineRule="auto"/>
              <w:jc w:val="center"/>
            </w:pPr>
            <w:bookmarkStart w:id="2240" w:name="cap_b29a99ac-838e-4267-896a-2dcc7bd618ee"/>
            <w:bookmarkEnd w:id="2240"/>
            <w:r>
              <w:rPr>
                <w:noProof/>
              </w:rPr>
              <w:drawing>
                <wp:inline distT="0" distB="0" distL="0" distR="0" wp14:anchorId="6EEE32D7" wp14:editId="43215485">
                  <wp:extent cx="5314950" cy="3409950"/>
                  <wp:effectExtent l="0" t="0" r="0" b="0"/>
                  <wp:docPr id="2126" name="drex_module_45_2_1_4_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6" name="drex_module_45_2_1_4_6_custom.png"/>
                          <pic:cNvPicPr/>
                        </pic:nvPicPr>
                        <pic:blipFill>
                          <a:blip r:embed="rId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4950" cy="3409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96B375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361FB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1372DF1" w14:textId="77777777" w:rsidR="00EE4219" w:rsidRDefault="00167843">
      <w:pPr>
        <w:spacing w:before="160" w:after="160"/>
        <w:jc w:val="center"/>
      </w:pPr>
      <w:r>
        <w:t> </w:t>
      </w:r>
    </w:p>
    <w:p w14:paraId="1CEA63E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67063C6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ЛС / Номер договора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или номер договора должника</w:t>
      </w:r>
    </w:p>
    <w:p w14:paraId="75470AF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собственника (+ пустые значения)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должника-собственника. Если данные по собственнику не полные, система подставит в соотв</w:t>
      </w:r>
      <w:r>
        <w:t>етствующее поле значение «данные отсутствуют»</w:t>
      </w:r>
    </w:p>
    <w:p w14:paraId="417C624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в профиле должника</w:t>
      </w:r>
      <w:r>
        <w:rPr>
          <w:rFonts w:ascii="Calibri" w:hAnsi="Calibri" w:cs="Calibri"/>
          <w:color w:val="000000"/>
        </w:rPr>
        <w:t xml:space="preserve"> </w:t>
      </w:r>
      <w:r>
        <w:t>– адрес регистрации должника, указанный в его профиле</w:t>
      </w:r>
    </w:p>
    <w:p w14:paraId="5BD2E84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рождения</w:t>
      </w:r>
      <w:r>
        <w:rPr>
          <w:rFonts w:ascii="Calibri" w:hAnsi="Calibri" w:cs="Calibri"/>
          <w:color w:val="000000"/>
        </w:rPr>
        <w:t xml:space="preserve"> </w:t>
      </w:r>
      <w:r>
        <w:t>– дата рождения должника</w:t>
      </w:r>
    </w:p>
    <w:p w14:paraId="4525C54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рождения</w:t>
      </w:r>
      <w:r>
        <w:rPr>
          <w:rFonts w:ascii="Calibri" w:hAnsi="Calibri" w:cs="Calibri"/>
          <w:color w:val="000000"/>
        </w:rPr>
        <w:t xml:space="preserve"> </w:t>
      </w:r>
      <w:r>
        <w:t>– место рождения должника</w:t>
      </w:r>
    </w:p>
    <w:p w14:paraId="550D4A2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Серия и ном</w:t>
      </w:r>
      <w:r>
        <w:rPr>
          <w:b/>
          <w:bCs/>
        </w:rPr>
        <w:t>ер паспорта -</w:t>
      </w:r>
      <w:r>
        <w:rPr>
          <w:rFonts w:ascii="Calibri" w:hAnsi="Calibri" w:cs="Calibri"/>
          <w:color w:val="000000"/>
        </w:rPr>
        <w:t xml:space="preserve"> </w:t>
      </w:r>
      <w:r>
        <w:t>паспортные данные должника</w:t>
      </w:r>
    </w:p>
    <w:p w14:paraId="79E3419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Кем выдан паспорт</w:t>
      </w:r>
      <w:r>
        <w:rPr>
          <w:rFonts w:ascii="Calibri" w:hAnsi="Calibri" w:cs="Calibri"/>
          <w:color w:val="000000"/>
        </w:rPr>
        <w:t xml:space="preserve"> </w:t>
      </w:r>
      <w:r>
        <w:t>- паспортные данные должника</w:t>
      </w:r>
    </w:p>
    <w:p w14:paraId="1E5916C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Количество собственников</w:t>
      </w:r>
      <w:r>
        <w:rPr>
          <w:rFonts w:ascii="Calibri" w:hAnsi="Calibri" w:cs="Calibri"/>
          <w:color w:val="000000"/>
        </w:rPr>
        <w:t xml:space="preserve"> </w:t>
      </w:r>
      <w:r>
        <w:t>– количество собственников объекта недвижимости</w:t>
      </w:r>
    </w:p>
    <w:p w14:paraId="5ACAA12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Сведения об объекте недвижимости и зарегистрированного права</w:t>
      </w:r>
      <w:r>
        <w:rPr>
          <w:rFonts w:ascii="Calibri" w:hAnsi="Calibri" w:cs="Calibri"/>
          <w:color w:val="000000"/>
        </w:rPr>
        <w:t xml:space="preserve"> </w:t>
      </w:r>
      <w:r>
        <w:t>– сведения из выписки из ЕГРН</w:t>
      </w:r>
    </w:p>
    <w:p w14:paraId="2A96755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заказа выписки из ЕГРН</w:t>
      </w:r>
    </w:p>
    <w:p w14:paraId="691F9E2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Доля в праве</w:t>
      </w:r>
      <w:r>
        <w:rPr>
          <w:rFonts w:ascii="Calibri" w:hAnsi="Calibri" w:cs="Calibri"/>
          <w:color w:val="000000"/>
        </w:rPr>
        <w:t xml:space="preserve"> </w:t>
      </w:r>
      <w:r>
        <w:t>- выводит только дольщиков процент владения собственностью на основе доли праве. Данные выводятся в виде</w:t>
      </w:r>
      <w:r>
        <w:t xml:space="preserve"> дробных чисел (1/2, 2/3/, 1/10 и т.п.).</w:t>
      </w:r>
    </w:p>
    <w:p w14:paraId="7D04514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регистрации права</w:t>
      </w:r>
      <w:r>
        <w:rPr>
          <w:rFonts w:ascii="Calibri" w:hAnsi="Calibri" w:cs="Calibri"/>
          <w:color w:val="000000"/>
        </w:rPr>
        <w:t xml:space="preserve"> </w:t>
      </w:r>
      <w:r>
        <w:t>- дата, когда была зарегистрирована собственность или внесены изменения в праве владения.</w:t>
      </w:r>
    </w:p>
    <w:p w14:paraId="29AF19B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Сведения об объекте недвижимости, кадастровый номер</w:t>
      </w:r>
    </w:p>
    <w:p w14:paraId="3D79496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регистрации пр</w:t>
      </w:r>
      <w:r>
        <w:rPr>
          <w:b/>
          <w:bCs/>
        </w:rPr>
        <w:t>ава</w:t>
      </w:r>
      <w:r>
        <w:rPr>
          <w:rFonts w:ascii="Calibri" w:hAnsi="Calibri" w:cs="Calibri"/>
          <w:color w:val="000000"/>
        </w:rPr>
        <w:t xml:space="preserve"> </w:t>
      </w:r>
      <w:r>
        <w:t>- внутренний номер регистрации права владения собственностью, зарегистрированной в Росреестре.</w:t>
      </w:r>
    </w:p>
    <w:p w14:paraId="7101034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телефона</w:t>
      </w:r>
      <w:r>
        <w:rPr>
          <w:rFonts w:ascii="Calibri" w:hAnsi="Calibri" w:cs="Calibri"/>
          <w:color w:val="000000"/>
        </w:rPr>
        <w:t xml:space="preserve"> </w:t>
      </w:r>
      <w:r>
        <w:t>– номер телефона должника</w:t>
      </w:r>
    </w:p>
    <w:p w14:paraId="4EE789F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Электронная почта</w:t>
      </w:r>
      <w:r>
        <w:rPr>
          <w:rFonts w:ascii="Calibri" w:hAnsi="Calibri" w:cs="Calibri"/>
          <w:color w:val="000000"/>
        </w:rPr>
        <w:t xml:space="preserve"> </w:t>
      </w:r>
      <w:r>
        <w:t>– адрес электронной почты должника</w:t>
      </w:r>
    </w:p>
    <w:p w14:paraId="23A5AEF7" w14:textId="5F2B3005" w:rsidR="00EE4219" w:rsidRDefault="00167843">
      <w:pPr>
        <w:spacing w:before="160" w:after="160"/>
      </w:pPr>
      <w:r>
        <w:t>Пример стандартного отчета, использующего шаблон «Не обогащенные собственники» (</w:t>
      </w:r>
      <w:hyperlink w:anchor="cap_16942a61-ce99-46f2-9ce4-b433c90b6c1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0499FD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35FD78" w14:textId="77777777" w:rsidR="00EE4219" w:rsidRDefault="00167843">
            <w:pPr>
              <w:spacing w:line="240" w:lineRule="auto"/>
              <w:jc w:val="center"/>
            </w:pPr>
            <w:bookmarkStart w:id="2241" w:name="cap_16942a61-ce99-46f2-9ce4-b433c90b6c16"/>
            <w:bookmarkEnd w:id="2241"/>
            <w:r>
              <w:rPr>
                <w:noProof/>
              </w:rPr>
              <w:drawing>
                <wp:inline distT="0" distB="0" distL="0" distR="0" wp14:anchorId="70B45A3D" wp14:editId="51F6D3E4">
                  <wp:extent cx="5667375" cy="1047750"/>
                  <wp:effectExtent l="0" t="0" r="0" b="0"/>
                  <wp:docPr id="2127" name="drex_module_45_2_1_4_6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7" name="drex_module_45_2_1_4_6_custom_2.png"/>
                          <pic:cNvPicPr/>
                        </pic:nvPicPr>
                        <pic:blipFill>
                          <a:blip r:embed="rId18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0EB41A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86AEC3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C41E76D" w14:textId="77777777" w:rsidR="00EE4219" w:rsidRDefault="00167843">
      <w:r>
        <w:br w:type="page"/>
      </w:r>
    </w:p>
    <w:p w14:paraId="675818F0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42" w:name="1416760a-3b74-48e3-ab92-1f4fe197dd1c"/>
      <w:bookmarkEnd w:id="2242"/>
      <w:r>
        <w:rPr>
          <w:b/>
          <w:bCs/>
          <w:sz w:val="26"/>
          <w:szCs w:val="26"/>
        </w:rPr>
        <w:lastRenderedPageBreak/>
        <w:t>Платежное поручение</w:t>
      </w:r>
    </w:p>
    <w:p w14:paraId="39C19A69" w14:textId="16DE20E3" w:rsidR="00EE4219" w:rsidRDefault="00167843">
      <w:pPr>
        <w:spacing w:before="160" w:after="160"/>
      </w:pPr>
      <w:r>
        <w:t xml:space="preserve">При выборе типа шаблона </w:t>
      </w:r>
      <w:r>
        <w:rPr>
          <w:b/>
          <w:bCs/>
        </w:rPr>
        <w:t>«Платежное поручение»</w:t>
      </w:r>
      <w:r>
        <w:t xml:space="preserve"> система предлагает следующий стандартный шаблон: (</w:t>
      </w:r>
      <w:hyperlink w:anchor="cap_d69e9641-aae3-4316-9f38-86c206f1c3a3">
        <w:r>
          <w:t>Рис.1</w:t>
        </w:r>
      </w:hyperlink>
      <w:r>
        <w:t>)</w:t>
      </w:r>
    </w:p>
    <w:p w14:paraId="534D853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Реестр для оплаты государственной пошлины для подачи заявлений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BF00FC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FC4501" w14:textId="77777777" w:rsidR="00EE4219" w:rsidRDefault="00167843">
            <w:pPr>
              <w:spacing w:line="240" w:lineRule="auto"/>
              <w:jc w:val="center"/>
            </w:pPr>
            <w:bookmarkStart w:id="2243" w:name="cap_d69e9641-aae3-4316-9f38-86c206f1c3a3"/>
            <w:bookmarkEnd w:id="2243"/>
            <w:r>
              <w:rPr>
                <w:noProof/>
              </w:rPr>
              <w:drawing>
                <wp:inline distT="0" distB="0" distL="0" distR="0" wp14:anchorId="052BA3E1" wp14:editId="763A9E3D">
                  <wp:extent cx="4057650" cy="1933575"/>
                  <wp:effectExtent l="0" t="0" r="0" b="0"/>
                  <wp:docPr id="2128" name="drex_module_45_2_1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8" name="drex_module_45_2_1_5_custom.png"/>
                          <pic:cNvPicPr/>
                        </pic:nvPicPr>
                        <pic:blipFill>
                          <a:blip r:embed="rId18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650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9796D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9A2C0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E831DB5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671793F9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44" w:name="044240f1-f3ae-4416-bf42-5b13c05f59e0"/>
      <w:bookmarkEnd w:id="2244"/>
      <w:r>
        <w:rPr>
          <w:b/>
          <w:bCs/>
        </w:rPr>
        <w:lastRenderedPageBreak/>
        <w:t>Реестр для оплаты государственной пошлины для подачи заявлений</w:t>
      </w:r>
    </w:p>
    <w:p w14:paraId="0E94B4E4" w14:textId="62A05B9C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«Реестр для оплаты государственной пошлины для подачи заявлений»</w:t>
      </w:r>
      <w:r>
        <w:t xml:space="preserve"> содержит переменные, отображаемые в нижней части экрана: (</w:t>
      </w:r>
      <w:hyperlink w:anchor="cap_1aa1c657-5ffe-424b-a227-03db2960eff5">
        <w:r>
          <w:rPr>
            <w:rFonts w:ascii="Symbol" w:hAnsi="Symbol" w:cs="Symbol"/>
          </w:rP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81A379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EC44D9" w14:textId="77777777" w:rsidR="00EE4219" w:rsidRDefault="00167843">
            <w:pPr>
              <w:spacing w:line="240" w:lineRule="auto"/>
              <w:jc w:val="center"/>
            </w:pPr>
            <w:bookmarkStart w:id="2245" w:name="cap_1aa1c657-5ffe-424b-a227-03db2960eff5"/>
            <w:bookmarkEnd w:id="2245"/>
            <w:r>
              <w:rPr>
                <w:noProof/>
              </w:rPr>
              <w:drawing>
                <wp:inline distT="0" distB="0" distL="0" distR="0" wp14:anchorId="41D59082" wp14:editId="391598EE">
                  <wp:extent cx="5286375" cy="3400425"/>
                  <wp:effectExtent l="0" t="0" r="0" b="0"/>
                  <wp:docPr id="2129" name="drex_module_45_2_1_5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9" name="drex_module_45_2_1_5_1_custom.png"/>
                          <pic:cNvPicPr/>
                        </pic:nvPicPr>
                        <pic:blipFill>
                          <a:blip r:embed="rId18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6375" cy="340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A041E1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0D4426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B034CCB" w14:textId="77777777" w:rsidR="00EE4219" w:rsidRDefault="00EE4219">
      <w:pPr>
        <w:spacing w:before="160" w:after="160"/>
        <w:ind w:left="720" w:hanging="360"/>
        <w:rPr>
          <w:rFonts w:ascii="Symbol" w:hAnsi="Symbol" w:cs="Symbol"/>
        </w:rPr>
      </w:pPr>
    </w:p>
    <w:p w14:paraId="28A5EBE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0058B75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лицевого счета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667D7E8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должника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</w:t>
      </w:r>
    </w:p>
    <w:p w14:paraId="776D0F8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</w:t>
      </w:r>
      <w:r>
        <w:t>– адрес регистрации должника</w:t>
      </w:r>
    </w:p>
    <w:p w14:paraId="2DF8FB7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Наименование суда (судебного участка)</w:t>
      </w:r>
    </w:p>
    <w:p w14:paraId="43D3ED3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госпошлины, руб</w:t>
      </w:r>
    </w:p>
    <w:p w14:paraId="343FD01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Банковские реквизиты для оплаты государственной пошлины</w:t>
      </w:r>
    </w:p>
    <w:p w14:paraId="0F1EC0ED" w14:textId="3CE763E3" w:rsidR="00EE4219" w:rsidRDefault="00167843">
      <w:pPr>
        <w:spacing w:before="160" w:after="160"/>
      </w:pPr>
      <w:r>
        <w:t>Пример стандартного отчета, использующего шаблон «Реестр для оплаты государственной пошлины для подачи заявлений» (</w:t>
      </w:r>
      <w:hyperlink w:anchor="cap_c0780e68-cb9a-4204-90a8-9f996acb10da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CFC9E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DBEAEA" w14:textId="77777777" w:rsidR="00EE4219" w:rsidRDefault="00167843">
            <w:pPr>
              <w:spacing w:line="240" w:lineRule="auto"/>
              <w:jc w:val="center"/>
            </w:pPr>
            <w:bookmarkStart w:id="2246" w:name="cap_c0780e68-cb9a-4204-90a8-9f996acb10da"/>
            <w:bookmarkEnd w:id="2246"/>
            <w:r>
              <w:rPr>
                <w:noProof/>
              </w:rPr>
              <w:lastRenderedPageBreak/>
              <w:drawing>
                <wp:inline distT="0" distB="0" distL="0" distR="0" wp14:anchorId="0C98A3CD" wp14:editId="56D0B1EF">
                  <wp:extent cx="5667375" cy="2571750"/>
                  <wp:effectExtent l="0" t="0" r="0" b="0"/>
                  <wp:docPr id="2130" name="drex_module_45_2_1_5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0" name="drex_module_45_2_1_5_1_custom_2.png"/>
                          <pic:cNvPicPr/>
                        </pic:nvPicPr>
                        <pic:blipFill>
                          <a:blip r:embed="rId18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5ABF73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828EC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71376559" w14:textId="77777777" w:rsidR="00EE4219" w:rsidRDefault="00167843">
      <w:r>
        <w:br w:type="page"/>
      </w:r>
    </w:p>
    <w:p w14:paraId="7537F0E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47" w:name="326fe818-8450-4afc-b06d-82b9ff76bc2d"/>
      <w:bookmarkEnd w:id="2247"/>
      <w:r>
        <w:rPr>
          <w:b/>
          <w:bCs/>
          <w:sz w:val="26"/>
          <w:szCs w:val="26"/>
        </w:rPr>
        <w:lastRenderedPageBreak/>
        <w:t>ЕГРН</w:t>
      </w:r>
    </w:p>
    <w:p w14:paraId="7E21CB92" w14:textId="13EFCABE" w:rsidR="00EE4219" w:rsidRDefault="00167843">
      <w:pPr>
        <w:spacing w:before="160" w:after="160"/>
      </w:pPr>
      <w:r>
        <w:t xml:space="preserve">При выборе типа шаблона </w:t>
      </w:r>
      <w:r>
        <w:rPr>
          <w:b/>
          <w:bCs/>
        </w:rPr>
        <w:t>«ЕГРН»</w:t>
      </w:r>
      <w:r>
        <w:t xml:space="preserve"> система предлагает следующие стандартные шаблоны: (</w:t>
      </w:r>
      <w:hyperlink w:anchor="cap_fd52d891-77c6-41b9-b0c8-33d25a0d3bc0">
        <w:r>
          <w:rPr>
            <w:i/>
            <w:iCs/>
          </w:rPr>
          <w:t>Рис.1</w:t>
        </w:r>
      </w:hyperlink>
      <w:r>
        <w:t>)</w:t>
      </w:r>
    </w:p>
    <w:p w14:paraId="718B916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Шаблон по умолчанию №1</w:t>
      </w:r>
    </w:p>
    <w:p w14:paraId="125615E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Шаблон по умолчанию №2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F750E6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921D27" w14:textId="77777777" w:rsidR="00EE4219" w:rsidRDefault="00167843">
            <w:pPr>
              <w:spacing w:line="240" w:lineRule="auto"/>
              <w:jc w:val="center"/>
            </w:pPr>
            <w:bookmarkStart w:id="2248" w:name="cap_fd52d891-77c6-41b9-b0c8-33d25a0d3bc0"/>
            <w:bookmarkEnd w:id="2248"/>
            <w:r>
              <w:rPr>
                <w:noProof/>
              </w:rPr>
              <w:drawing>
                <wp:inline distT="0" distB="0" distL="0" distR="0" wp14:anchorId="1F46FC16" wp14:editId="01419ECE">
                  <wp:extent cx="4086225" cy="1438275"/>
                  <wp:effectExtent l="0" t="0" r="0" b="0"/>
                  <wp:docPr id="2131" name="drex_module_45_2_1_6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1" name="drex_module_45_2_1_6_custom.png"/>
                          <pic:cNvPicPr/>
                        </pic:nvPicPr>
                        <pic:blipFill>
                          <a:blip r:embed="rId18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622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8463E9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B73A5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9DB69DC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717922A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49" w:name="b05ee0bd-a738-44fe-bb2f-1ec648a4e0b4"/>
      <w:bookmarkEnd w:id="2249"/>
      <w:r>
        <w:rPr>
          <w:b/>
          <w:bCs/>
        </w:rPr>
        <w:lastRenderedPageBreak/>
        <w:t>Шаблон по умолчанию №1</w:t>
      </w:r>
    </w:p>
    <w:p w14:paraId="4F33DCCD" w14:textId="7141953D" w:rsidR="00EE4219" w:rsidRDefault="00167843">
      <w:pPr>
        <w:spacing w:before="160" w:after="16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Шаблон по умолчанию №1 </w:t>
      </w:r>
      <w:r>
        <w:t>содержит переменные, отображаемые в нижней части экрана: (</w:t>
      </w:r>
      <w:hyperlink w:anchor="cap_92823f80-4d67-4fa8-adb1-64627baa5b54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0445F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3AA86DB" w14:textId="77777777" w:rsidR="00EE4219" w:rsidRDefault="00167843">
            <w:pPr>
              <w:spacing w:line="240" w:lineRule="auto"/>
              <w:jc w:val="center"/>
            </w:pPr>
            <w:bookmarkStart w:id="2250" w:name="cap_92823f80-4d67-4fa8-adb1-64627baa5b54"/>
            <w:bookmarkEnd w:id="2250"/>
            <w:r>
              <w:rPr>
                <w:noProof/>
              </w:rPr>
              <w:drawing>
                <wp:inline distT="0" distB="0" distL="0" distR="0" wp14:anchorId="4D75EAE6" wp14:editId="3FC15DE3">
                  <wp:extent cx="5229225" cy="3295650"/>
                  <wp:effectExtent l="0" t="0" r="0" b="0"/>
                  <wp:docPr id="2132" name="drex_module_45_2_1_6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2" name="drex_module_45_2_1_6_1_custom.png"/>
                          <pic:cNvPicPr/>
                        </pic:nvPicPr>
                        <pic:blipFill>
                          <a:blip r:embed="rId18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225" cy="329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F1BEA4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FDF13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CF78614" w14:textId="77777777" w:rsidR="00EE4219" w:rsidRDefault="00167843">
      <w:pPr>
        <w:spacing w:before="160" w:after="160"/>
        <w:jc w:val="center"/>
      </w:pPr>
      <w:r>
        <w:t>  </w:t>
      </w:r>
    </w:p>
    <w:p w14:paraId="2EDF706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4CE7EFA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лицевого счета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78E23B3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Кадастровый номер</w:t>
      </w:r>
      <w:r>
        <w:rPr>
          <w:rFonts w:ascii="Calibri" w:hAnsi="Calibri" w:cs="Calibri"/>
          <w:color w:val="000000"/>
        </w:rPr>
        <w:t xml:space="preserve"> </w:t>
      </w:r>
      <w:r>
        <w:t>– кадастровый номер объекта недвижимости, который является собственностью должника</w:t>
      </w:r>
    </w:p>
    <w:p w14:paraId="1A0609B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в свободной форме</w:t>
      </w:r>
      <w:r>
        <w:rPr>
          <w:rFonts w:ascii="Calibri" w:hAnsi="Calibri" w:cs="Calibri"/>
          <w:color w:val="000000"/>
        </w:rPr>
        <w:t xml:space="preserve"> </w:t>
      </w:r>
      <w:r>
        <w:t>– адрес регистрации должника</w:t>
      </w:r>
    </w:p>
    <w:p w14:paraId="74AE900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Регион</w:t>
      </w:r>
    </w:p>
    <w:p w14:paraId="67D78C3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</w:t>
      </w:r>
      <w:r>
        <w:rPr>
          <w:rFonts w:ascii="Calibri" w:hAnsi="Calibri" w:cs="Calibri"/>
          <w:color w:val="000000"/>
        </w:rPr>
        <w:t xml:space="preserve"> </w:t>
      </w:r>
      <w:r>
        <w:t>– тип региона (республика, край, область, автономный округ)</w:t>
      </w:r>
    </w:p>
    <w:p w14:paraId="532B24F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Название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региона</w:t>
      </w:r>
    </w:p>
    <w:p w14:paraId="39363C2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Район</w:t>
      </w:r>
    </w:p>
    <w:p w14:paraId="70AD5F0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</w:t>
      </w:r>
      <w:r>
        <w:rPr>
          <w:rFonts w:ascii="Calibri" w:hAnsi="Calibri" w:cs="Calibri"/>
          <w:color w:val="000000"/>
        </w:rPr>
        <w:t xml:space="preserve"> </w:t>
      </w:r>
      <w:r>
        <w:t>– тип района (федеральный округ – Центральный, Северо-Западный, Приволжский, Южный, Уральский, Сибирский, Дальневосточный, Северо-Кавказ</w:t>
      </w:r>
      <w:r>
        <w:t>ский)</w:t>
      </w:r>
    </w:p>
    <w:p w14:paraId="462393B7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Название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района</w:t>
      </w:r>
    </w:p>
    <w:p w14:paraId="5DE6BD3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Город</w:t>
      </w:r>
    </w:p>
    <w:p w14:paraId="77F5590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</w:t>
      </w:r>
      <w:r>
        <w:rPr>
          <w:rFonts w:ascii="Calibri" w:hAnsi="Calibri" w:cs="Calibri"/>
          <w:color w:val="000000"/>
        </w:rPr>
        <w:t xml:space="preserve"> </w:t>
      </w:r>
      <w:r>
        <w:t>– тип города (город федерального, регионального, районного значения)</w:t>
      </w:r>
    </w:p>
    <w:p w14:paraId="1A65DD14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Название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города</w:t>
      </w:r>
    </w:p>
    <w:p w14:paraId="50DF194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Населенный пункт</w:t>
      </w:r>
    </w:p>
    <w:p w14:paraId="19D906BE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</w:t>
      </w:r>
      <w:r>
        <w:rPr>
          <w:rFonts w:ascii="Calibri" w:hAnsi="Calibri" w:cs="Calibri"/>
          <w:color w:val="000000"/>
        </w:rPr>
        <w:t xml:space="preserve"> </w:t>
      </w:r>
      <w:r>
        <w:t>– тип населенного пункта (городской, сельский)</w:t>
      </w:r>
    </w:p>
    <w:p w14:paraId="35E473F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Название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населенного пункта</w:t>
      </w:r>
    </w:p>
    <w:p w14:paraId="1842063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Улица</w:t>
      </w:r>
    </w:p>
    <w:p w14:paraId="37F4BE3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</w:t>
      </w:r>
      <w:r>
        <w:rPr>
          <w:rFonts w:ascii="Calibri" w:hAnsi="Calibri" w:cs="Calibri"/>
          <w:color w:val="000000"/>
        </w:rPr>
        <w:t xml:space="preserve"> </w:t>
      </w:r>
      <w:r>
        <w:t>– тип улицы (улица, проспект, шоссе, проезд, линия, тупик, площадь, бульвар, набережная, переулок, аллея, тупик)</w:t>
      </w:r>
    </w:p>
    <w:p w14:paraId="4331850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Название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улицы</w:t>
      </w:r>
    </w:p>
    <w:p w14:paraId="5DC9BAA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Дом</w:t>
      </w:r>
    </w:p>
    <w:p w14:paraId="1F0A99B2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</w:t>
      </w:r>
      <w:r>
        <w:rPr>
          <w:rFonts w:ascii="Calibri" w:hAnsi="Calibri" w:cs="Calibri"/>
          <w:color w:val="000000"/>
        </w:rPr>
        <w:t xml:space="preserve"> </w:t>
      </w:r>
      <w:r>
        <w:t>– тип дома (кирпичный, панельный, блочный, монолитный)</w:t>
      </w:r>
    </w:p>
    <w:p w14:paraId="74B71342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Название</w:t>
      </w:r>
      <w:r>
        <w:rPr>
          <w:rFonts w:ascii="Calibri" w:hAnsi="Calibri" w:cs="Calibri"/>
          <w:color w:val="000000"/>
        </w:rPr>
        <w:t xml:space="preserve"> </w:t>
      </w:r>
      <w:r>
        <w:t>– номер дома</w:t>
      </w:r>
    </w:p>
    <w:p w14:paraId="2E6AC3C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</w:t>
      </w:r>
      <w:r>
        <w:rPr>
          <w:rFonts w:ascii="Times New Roman" w:hAnsi="Times New Roman" w:cs="Times New Roman"/>
          <w:sz w:val="14"/>
          <w:szCs w:val="14"/>
        </w:rPr>
        <w:t>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Корпус</w:t>
      </w:r>
    </w:p>
    <w:p w14:paraId="50E4E22F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</w:t>
      </w:r>
      <w:r>
        <w:rPr>
          <w:rFonts w:ascii="Calibri" w:hAnsi="Calibri" w:cs="Calibri"/>
          <w:color w:val="000000"/>
        </w:rPr>
        <w:t xml:space="preserve"> </w:t>
      </w:r>
      <w:r>
        <w:t>– тип (корпус)</w:t>
      </w:r>
    </w:p>
    <w:p w14:paraId="77C616D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Название</w:t>
      </w:r>
      <w:r>
        <w:rPr>
          <w:rFonts w:ascii="Calibri" w:hAnsi="Calibri" w:cs="Calibri"/>
          <w:color w:val="000000"/>
        </w:rPr>
        <w:t xml:space="preserve"> </w:t>
      </w:r>
      <w:r>
        <w:t>– номер корпуса</w:t>
      </w:r>
    </w:p>
    <w:p w14:paraId="05661F6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Строение</w:t>
      </w:r>
    </w:p>
    <w:p w14:paraId="39D067CC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</w:t>
      </w:r>
      <w:r>
        <w:rPr>
          <w:rFonts w:ascii="Calibri" w:hAnsi="Calibri" w:cs="Calibri"/>
          <w:color w:val="000000"/>
        </w:rPr>
        <w:t xml:space="preserve"> </w:t>
      </w:r>
      <w:r>
        <w:t>– тип строения (строение, сооружение, литера)</w:t>
      </w:r>
    </w:p>
    <w:p w14:paraId="0B2AD6BA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Название</w:t>
      </w:r>
      <w:r>
        <w:rPr>
          <w:rFonts w:ascii="Calibri" w:hAnsi="Calibri" w:cs="Calibri"/>
          <w:color w:val="000000"/>
        </w:rPr>
        <w:t xml:space="preserve"> </w:t>
      </w:r>
      <w:r>
        <w:t>– номер строения</w:t>
      </w:r>
    </w:p>
    <w:p w14:paraId="057C5A5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Помещение</w:t>
      </w:r>
    </w:p>
    <w:p w14:paraId="0EA27B00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</w:t>
      </w:r>
      <w:r>
        <w:rPr>
          <w:rFonts w:ascii="Calibri" w:hAnsi="Calibri" w:cs="Calibri"/>
          <w:color w:val="000000"/>
        </w:rPr>
        <w:t xml:space="preserve"> </w:t>
      </w:r>
      <w:r>
        <w:t>– тип помещения (жилое (квартира, дом, комната), не жилое)</w:t>
      </w:r>
    </w:p>
    <w:p w14:paraId="0A5555BE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Название</w:t>
      </w:r>
      <w:r>
        <w:rPr>
          <w:rFonts w:ascii="Calibri" w:hAnsi="Calibri" w:cs="Calibri"/>
          <w:color w:val="000000"/>
        </w:rPr>
        <w:t xml:space="preserve"> </w:t>
      </w:r>
      <w:r>
        <w:t>– номер помещения</w:t>
      </w:r>
    </w:p>
    <w:p w14:paraId="06C709F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Расположение</w:t>
      </w:r>
    </w:p>
    <w:p w14:paraId="1CD69F41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этажа</w:t>
      </w:r>
    </w:p>
    <w:p w14:paraId="70A8358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 этажа</w:t>
      </w:r>
      <w:r>
        <w:rPr>
          <w:rFonts w:ascii="Calibri" w:hAnsi="Calibri" w:cs="Calibri"/>
          <w:color w:val="000000"/>
        </w:rPr>
        <w:t xml:space="preserve"> </w:t>
      </w:r>
      <w:r>
        <w:t>– тип этажа (цокольный, подвальный, подземный, надземный, технический, мансардный)</w:t>
      </w:r>
    </w:p>
    <w:p w14:paraId="0019C59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на плане</w:t>
      </w:r>
      <w:r>
        <w:rPr>
          <w:rFonts w:ascii="Calibri" w:hAnsi="Calibri" w:cs="Calibri"/>
          <w:color w:val="000000"/>
        </w:rPr>
        <w:t xml:space="preserve"> </w:t>
      </w:r>
      <w:r>
        <w:t>– номер этажа, указанный в плане объекта недвижимости</w:t>
      </w:r>
    </w:p>
    <w:p w14:paraId="77BD49E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Объект недвижимости</w:t>
      </w:r>
    </w:p>
    <w:p w14:paraId="33CA0BC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</w:t>
      </w:r>
      <w:r>
        <w:rPr>
          <w:rFonts w:ascii="Calibri" w:hAnsi="Calibri" w:cs="Calibri"/>
          <w:color w:val="000000"/>
        </w:rPr>
        <w:t xml:space="preserve"> </w:t>
      </w:r>
      <w:r>
        <w:t>– тип объекта недвижимости (земельный участок, элитное жильё, типовое жильё, городское жильё, загородное жильё, офисные, складские, торговые, производственные помещения и пр.)</w:t>
      </w:r>
    </w:p>
    <w:p w14:paraId="69328A29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Название</w:t>
      </w:r>
      <w:r>
        <w:rPr>
          <w:rFonts w:ascii="Calibri" w:hAnsi="Calibri" w:cs="Calibri"/>
          <w:color w:val="000000"/>
        </w:rPr>
        <w:t xml:space="preserve"> </w:t>
      </w:r>
      <w:r>
        <w:t>– название или номер объекта недвижимости</w:t>
      </w:r>
    </w:p>
    <w:p w14:paraId="52EB41ED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Вид</w:t>
      </w:r>
      <w:r>
        <w:rPr>
          <w:rFonts w:ascii="Calibri" w:hAnsi="Calibri" w:cs="Calibri"/>
          <w:color w:val="000000"/>
        </w:rPr>
        <w:t xml:space="preserve"> </w:t>
      </w:r>
      <w:r>
        <w:t>- вид объекта нед</w:t>
      </w:r>
      <w:r>
        <w:t>вижимости (земельный участок, здание, сооружение, машиноместо, кладовка и пр.)</w:t>
      </w:r>
    </w:p>
    <w:p w14:paraId="264D04A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Площадь, м</w:t>
      </w:r>
      <w:r>
        <w:rPr>
          <w:b/>
          <w:bCs/>
          <w:vertAlign w:val="superscript"/>
        </w:rPr>
        <w:t>2</w:t>
      </w:r>
      <w:r>
        <w:rPr>
          <w:rFonts w:ascii="Calibri" w:hAnsi="Calibri" w:cs="Calibri"/>
          <w:color w:val="000000"/>
        </w:rPr>
        <w:t xml:space="preserve"> </w:t>
      </w:r>
      <w:r>
        <w:t>– площадь объекта недвижимости в квадратных метрах</w:t>
      </w:r>
    </w:p>
    <w:p w14:paraId="73B94A0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Кадастровая стоимость</w:t>
      </w:r>
      <w:r>
        <w:rPr>
          <w:rFonts w:ascii="Calibri" w:hAnsi="Calibri" w:cs="Calibri"/>
          <w:color w:val="000000"/>
        </w:rPr>
        <w:t xml:space="preserve"> </w:t>
      </w:r>
      <w:r>
        <w:t>– кадастровая стоимость объекта недвижимости по результатам государственной кадастровой оценки (можно узнать из выписки из ЕГРН или на сайте Росреестра)</w:t>
      </w:r>
    </w:p>
    <w:p w14:paraId="265A891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Собственник</w:t>
      </w:r>
    </w:p>
    <w:p w14:paraId="7A4A5CB8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</w:t>
      </w:r>
      <w:r>
        <w:rPr>
          <w:rFonts w:ascii="Calibri" w:hAnsi="Calibri" w:cs="Calibri"/>
          <w:color w:val="000000"/>
        </w:rPr>
        <w:t xml:space="preserve"> </w:t>
      </w:r>
      <w:r>
        <w:t>– ФИО собственника</w:t>
      </w:r>
    </w:p>
    <w:p w14:paraId="11D3FA7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Вид собственности</w:t>
      </w:r>
      <w:r>
        <w:rPr>
          <w:rFonts w:ascii="Calibri" w:hAnsi="Calibri" w:cs="Calibri"/>
          <w:color w:val="000000"/>
        </w:rPr>
        <w:t xml:space="preserve"> </w:t>
      </w:r>
      <w:r>
        <w:t>– частная, долевая, совместная</w:t>
      </w:r>
    </w:p>
    <w:p w14:paraId="0C3CE91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Доля -</w:t>
      </w:r>
      <w:r>
        <w:rPr>
          <w:rFonts w:ascii="Calibri" w:hAnsi="Calibri" w:cs="Calibri"/>
          <w:color w:val="000000"/>
        </w:rPr>
        <w:t xml:space="preserve"> </w:t>
      </w:r>
      <w:r>
        <w:t>выводит только дольщиков процент владения собственностью на основе доли праве. Данные выводятся в виде дробных чисел (1/2, 2/3/, 1/10 и т.п.).</w:t>
      </w:r>
    </w:p>
    <w:p w14:paraId="17C62DB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Право -</w:t>
      </w:r>
      <w:r>
        <w:rPr>
          <w:rFonts w:ascii="Calibri" w:hAnsi="Calibri" w:cs="Calibri"/>
          <w:color w:val="000000"/>
        </w:rPr>
        <w:t xml:space="preserve"> </w:t>
      </w:r>
      <w:r>
        <w:t>дата, когда была зарегистрирована собственность или внесены изменения в праве владения</w:t>
      </w:r>
    </w:p>
    <w:p w14:paraId="28D44E4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Times New Roman" w:hAnsi="Times New Roman" w:cs="Times New Roman"/>
          <w:sz w:val="14"/>
          <w:szCs w:val="14"/>
        </w:rPr>
        <w:t>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выписки</w:t>
      </w:r>
      <w:r>
        <w:rPr>
          <w:rFonts w:ascii="Calibri" w:hAnsi="Calibri" w:cs="Calibri"/>
          <w:color w:val="000000"/>
        </w:rPr>
        <w:t xml:space="preserve"> </w:t>
      </w:r>
      <w:r>
        <w:t>– номер выписки из ЕГРН</w:t>
      </w:r>
    </w:p>
    <w:p w14:paraId="73CAAA6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выписки</w:t>
      </w:r>
      <w:r>
        <w:rPr>
          <w:rFonts w:ascii="Calibri" w:hAnsi="Calibri" w:cs="Calibri"/>
          <w:color w:val="000000"/>
        </w:rPr>
        <w:t xml:space="preserve"> </w:t>
      </w:r>
      <w:r>
        <w:t>– дата выписки из ЕГРН</w:t>
      </w:r>
    </w:p>
    <w:p w14:paraId="40F7A08F" w14:textId="7C074A8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Отчет</w:t>
      </w:r>
      <w:r>
        <w:rPr>
          <w:rFonts w:ascii="Calibri" w:hAnsi="Calibri" w:cs="Calibri"/>
          <w:color w:val="000000"/>
        </w:rPr>
        <w:t xml:space="preserve"> </w:t>
      </w:r>
      <w:r>
        <w:t>– ссылка на выписку из ЕГРН о переходе прав на объект недвижимости. Пример выписки приведен на рис (</w:t>
      </w:r>
      <w:hyperlink w:anchor="cap_dfedee6d-ffa2-421f-b5ed-6e9d3442e757">
        <w:r>
          <w:t>Рис.3</w:t>
        </w:r>
      </w:hyperlink>
      <w:r>
        <w:t>)</w:t>
      </w:r>
    </w:p>
    <w:p w14:paraId="76D76CE1" w14:textId="3EC32989" w:rsidR="00EE4219" w:rsidRDefault="00167843">
      <w:pPr>
        <w:spacing w:before="160" w:after="160"/>
      </w:pPr>
      <w:r>
        <w:t>Пример стандартного отчета, использующего шаблон по умолчанию №1 (</w:t>
      </w:r>
      <w:hyperlink w:anchor="cap_cb5bba3c-719a-4118-8619-4dcf845b13cd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8FF4D3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78F943" w14:textId="77777777" w:rsidR="00EE4219" w:rsidRDefault="00167843">
            <w:pPr>
              <w:spacing w:line="240" w:lineRule="auto"/>
              <w:jc w:val="center"/>
            </w:pPr>
            <w:bookmarkStart w:id="2251" w:name="cap_cb5bba3c-719a-4118-8619-4dcf845b13cd"/>
            <w:bookmarkEnd w:id="2251"/>
            <w:r>
              <w:rPr>
                <w:noProof/>
              </w:rPr>
              <w:drawing>
                <wp:inline distT="0" distB="0" distL="0" distR="0" wp14:anchorId="783B94B8" wp14:editId="20C54D15">
                  <wp:extent cx="5667375" cy="809625"/>
                  <wp:effectExtent l="0" t="0" r="0" b="0"/>
                  <wp:docPr id="2133" name="drex_module_45_2_1_6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3" name="drex_module_45_2_1_6_1_custom_2.png"/>
                          <pic:cNvPicPr/>
                        </pic:nvPicPr>
                        <pic:blipFill>
                          <a:blip r:embed="rId18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E78597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412013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A0DC90F" w14:textId="601D366C" w:rsidR="00EE4219" w:rsidRDefault="00167843">
      <w:pPr>
        <w:spacing w:before="160" w:after="160"/>
      </w:pPr>
      <w:r>
        <w:t>Пример выписки о переходе прав (</w:t>
      </w:r>
      <w:hyperlink w:anchor="cap_dfedee6d-ffa2-421f-b5ed-6e9d3442e757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2997B8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E70436" w14:textId="77777777" w:rsidR="00EE4219" w:rsidRDefault="00167843">
            <w:pPr>
              <w:spacing w:line="240" w:lineRule="auto"/>
              <w:jc w:val="center"/>
            </w:pPr>
            <w:bookmarkStart w:id="2252" w:name="cap_dfedee6d-ffa2-421f-b5ed-6e9d3442e757"/>
            <w:bookmarkEnd w:id="2252"/>
            <w:r>
              <w:rPr>
                <w:noProof/>
              </w:rPr>
              <w:drawing>
                <wp:inline distT="0" distB="0" distL="0" distR="0" wp14:anchorId="4C2AEA62" wp14:editId="256E7D95">
                  <wp:extent cx="5667375" cy="5381625"/>
                  <wp:effectExtent l="0" t="0" r="0" b="0"/>
                  <wp:docPr id="2134" name="drex_module_45_2_1_6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4" name="drex_module_45_2_1_6_1_custom_3.png"/>
                          <pic:cNvPicPr/>
                        </pic:nvPicPr>
                        <pic:blipFill>
                          <a:blip r:embed="rId18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538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A15C3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26052C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0F5BDE7C" w14:textId="77777777" w:rsidR="00EE4219" w:rsidRDefault="00167843">
      <w:pPr>
        <w:spacing w:before="160" w:after="160"/>
      </w:pPr>
      <w:r>
        <w:lastRenderedPageBreak/>
        <w:t> </w:t>
      </w:r>
      <w:r>
        <w:br w:type="page"/>
      </w:r>
    </w:p>
    <w:p w14:paraId="5273048D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53" w:name="767ca50d-1572-4337-838a-49e49907ec7c"/>
      <w:bookmarkEnd w:id="2253"/>
      <w:r>
        <w:rPr>
          <w:b/>
          <w:bCs/>
        </w:rPr>
        <w:lastRenderedPageBreak/>
        <w:t>Шаблон по умолчанию №2</w:t>
      </w:r>
    </w:p>
    <w:p w14:paraId="21827655" w14:textId="5BBDBC4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Шаблон по умолчанию №2</w:t>
      </w:r>
      <w:r>
        <w:rPr>
          <w:rFonts w:ascii="Calibri" w:hAnsi="Calibri" w:cs="Calibri"/>
          <w:color w:val="000000"/>
        </w:rPr>
        <w:t xml:space="preserve"> </w:t>
      </w:r>
      <w:r>
        <w:t>содержит переменные, отображаемые в нижней части экрана: (</w:t>
      </w:r>
      <w:hyperlink w:anchor="cap_f675765d-72da-4be0-99cf-6e75af585b17">
        <w:r>
          <w:rPr>
            <w:i/>
            <w:iCs/>
          </w:rP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6DAAFD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5025DF1" w14:textId="77777777" w:rsidR="00EE4219" w:rsidRDefault="00167843">
            <w:pPr>
              <w:spacing w:line="240" w:lineRule="auto"/>
              <w:jc w:val="center"/>
            </w:pPr>
            <w:bookmarkStart w:id="2254" w:name="cap_f675765d-72da-4be0-99cf-6e75af585b17"/>
            <w:bookmarkEnd w:id="2254"/>
            <w:r>
              <w:rPr>
                <w:noProof/>
              </w:rPr>
              <w:drawing>
                <wp:inline distT="0" distB="0" distL="0" distR="0" wp14:anchorId="1AD477A7" wp14:editId="63FEEFD2">
                  <wp:extent cx="5667375" cy="3571875"/>
                  <wp:effectExtent l="0" t="0" r="0" b="0"/>
                  <wp:docPr id="2135" name="drex_module_45_2_1_6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5" name="drex_module_45_2_1_6_2_custom.png"/>
                          <pic:cNvPicPr/>
                        </pic:nvPicPr>
                        <pic:blipFill>
                          <a:blip r:embed="rId18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57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372058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984A94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84BE0BE" w14:textId="77777777" w:rsidR="00EE4219" w:rsidRDefault="00167843">
      <w:pPr>
        <w:spacing w:before="160" w:after="160"/>
        <w:jc w:val="center"/>
      </w:pPr>
      <w:r>
        <w:t>  </w:t>
      </w:r>
    </w:p>
    <w:p w14:paraId="01F9AFC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62D9BF4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Кадастровый номер</w:t>
      </w:r>
      <w:r>
        <w:rPr>
          <w:rFonts w:ascii="Calibri" w:hAnsi="Calibri" w:cs="Calibri"/>
          <w:color w:val="000000"/>
        </w:rPr>
        <w:t xml:space="preserve"> </w:t>
      </w:r>
      <w:r>
        <w:t>– кадастровый номер объекта недвижимости, который является собственностью должника</w:t>
      </w:r>
    </w:p>
    <w:p w14:paraId="568B2FE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в ЕГРН</w:t>
      </w:r>
      <w:r>
        <w:rPr>
          <w:rFonts w:ascii="Calibri" w:hAnsi="Calibri" w:cs="Calibri"/>
          <w:color w:val="000000"/>
        </w:rPr>
        <w:t xml:space="preserve"> </w:t>
      </w:r>
      <w:r>
        <w:t>– адрес объекта недвижимости, указанный в ЕГРН</w:t>
      </w:r>
    </w:p>
    <w:p w14:paraId="34B8A09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Площадь, м</w:t>
      </w:r>
      <w:r>
        <w:rPr>
          <w:b/>
          <w:bCs/>
          <w:vertAlign w:val="superscript"/>
        </w:rPr>
        <w:t>2</w:t>
      </w:r>
      <w:r>
        <w:rPr>
          <w:rFonts w:ascii="Calibri" w:hAnsi="Calibri" w:cs="Calibri"/>
          <w:color w:val="000000"/>
        </w:rPr>
        <w:t xml:space="preserve"> </w:t>
      </w:r>
      <w:r>
        <w:t>– площадь объекта недвижимости в квадратных метрах</w:t>
      </w:r>
    </w:p>
    <w:p w14:paraId="29F63A4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</w:t>
      </w:r>
      <w:r>
        <w:rPr>
          <w:rFonts w:ascii="Calibri" w:hAnsi="Calibri" w:cs="Calibri"/>
          <w:color w:val="000000"/>
        </w:rPr>
        <w:t xml:space="preserve"> </w:t>
      </w:r>
      <w:r>
        <w:t>– ФИО собственни</w:t>
      </w:r>
      <w:r>
        <w:t>ка</w:t>
      </w:r>
    </w:p>
    <w:p w14:paraId="66271CD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Вид собственности</w:t>
      </w:r>
      <w:r>
        <w:rPr>
          <w:rFonts w:ascii="Calibri" w:hAnsi="Calibri" w:cs="Calibri"/>
          <w:color w:val="000000"/>
        </w:rPr>
        <w:t xml:space="preserve"> </w:t>
      </w:r>
      <w:r>
        <w:t>– частная, долевая, совместная</w:t>
      </w:r>
    </w:p>
    <w:p w14:paraId="058B77B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Доля -</w:t>
      </w:r>
      <w:r>
        <w:rPr>
          <w:rFonts w:ascii="Calibri" w:hAnsi="Calibri" w:cs="Calibri"/>
          <w:color w:val="000000"/>
        </w:rPr>
        <w:t xml:space="preserve"> </w:t>
      </w:r>
      <w:r>
        <w:t>выводит только дольщиков процент владения собственностью на основе доли праве. Данные выводятся в виде дробных чисел (1/2, 2/3/, 1/10 и т.п.).</w:t>
      </w:r>
    </w:p>
    <w:p w14:paraId="527DA0F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Право -</w:t>
      </w:r>
      <w:r>
        <w:rPr>
          <w:rFonts w:ascii="Calibri" w:hAnsi="Calibri" w:cs="Calibri"/>
          <w:color w:val="000000"/>
        </w:rPr>
        <w:t xml:space="preserve"> </w:t>
      </w:r>
      <w:r>
        <w:t>дата, когда была зарегистрирована собственность или внесены изменения в праве владения</w:t>
      </w:r>
    </w:p>
    <w:p w14:paraId="389527FB" w14:textId="18ECD0FA" w:rsidR="00EE4219" w:rsidRDefault="00167843">
      <w:pPr>
        <w:spacing w:before="160" w:after="160"/>
      </w:pPr>
      <w:r>
        <w:t>Пример с</w:t>
      </w:r>
      <w:r>
        <w:t>тандартного отчета, использующего шаблон по умолчанию №2 (</w:t>
      </w:r>
      <w:hyperlink w:anchor="cap_19672aee-6695-4fb6-88c5-1488b7319fb1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BA08CA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2B9283" w14:textId="77777777" w:rsidR="00EE4219" w:rsidRDefault="00167843">
            <w:pPr>
              <w:spacing w:line="240" w:lineRule="auto"/>
              <w:jc w:val="center"/>
            </w:pPr>
            <w:bookmarkStart w:id="2255" w:name="cap_19672aee-6695-4fb6-88c5-1488b7319fb1"/>
            <w:bookmarkEnd w:id="2255"/>
            <w:r>
              <w:rPr>
                <w:noProof/>
              </w:rPr>
              <w:drawing>
                <wp:inline distT="0" distB="0" distL="0" distR="0" wp14:anchorId="4643474C" wp14:editId="1E12F9B1">
                  <wp:extent cx="5667375" cy="1933575"/>
                  <wp:effectExtent l="0" t="0" r="0" b="0"/>
                  <wp:docPr id="2136" name="drex_module_45_2_1_6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6" name="drex_module_45_2_1_6_2_custom_2.png"/>
                          <pic:cNvPicPr/>
                        </pic:nvPicPr>
                        <pic:blipFill>
                          <a:blip r:embed="rId18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6D93BB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3F9237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6D5DA4A" w14:textId="77777777" w:rsidR="00EE4219" w:rsidRDefault="00167843">
      <w:r>
        <w:br w:type="page"/>
      </w:r>
    </w:p>
    <w:p w14:paraId="752422C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56" w:name="03de48fb-4145-40a7-aa68-443cc4a57fb6"/>
      <w:bookmarkEnd w:id="2256"/>
      <w:r>
        <w:rPr>
          <w:b/>
          <w:bCs/>
          <w:sz w:val="26"/>
          <w:szCs w:val="26"/>
        </w:rPr>
        <w:lastRenderedPageBreak/>
        <w:t>Сверка адресов</w:t>
      </w:r>
    </w:p>
    <w:p w14:paraId="0657C4C1" w14:textId="5019D0D9" w:rsidR="00EE4219" w:rsidRDefault="00167843">
      <w:pPr>
        <w:spacing w:before="160" w:after="160"/>
      </w:pPr>
      <w:r>
        <w:t xml:space="preserve">При выборе типа шаблона </w:t>
      </w:r>
      <w:r>
        <w:rPr>
          <w:b/>
          <w:bCs/>
        </w:rPr>
        <w:t>«Сверка адресов»</w:t>
      </w:r>
      <w:r>
        <w:t xml:space="preserve"> система предлагает стандартный шаблон: (</w:t>
      </w:r>
      <w:hyperlink w:anchor="cap_5f285aa5-aaa4-49a9-903c-fd28beaed777">
        <w:r>
          <w:t>Рис.1</w:t>
        </w:r>
      </w:hyperlink>
      <w:r>
        <w:t>)</w:t>
      </w:r>
    </w:p>
    <w:p w14:paraId="7023CF1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Валидность выписок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D54582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8CCA14A" w14:textId="77777777" w:rsidR="00EE4219" w:rsidRDefault="00167843">
            <w:pPr>
              <w:spacing w:line="240" w:lineRule="auto"/>
              <w:jc w:val="center"/>
            </w:pPr>
            <w:bookmarkStart w:id="2257" w:name="cap_5f285aa5-aaa4-49a9-903c-fd28beaed777"/>
            <w:bookmarkEnd w:id="2257"/>
            <w:r>
              <w:rPr>
                <w:noProof/>
              </w:rPr>
              <w:drawing>
                <wp:inline distT="0" distB="0" distL="0" distR="0" wp14:anchorId="5901AEED" wp14:editId="30A099B5">
                  <wp:extent cx="4000500" cy="1104900"/>
                  <wp:effectExtent l="0" t="0" r="0" b="0"/>
                  <wp:docPr id="2137" name="drex_module_45_2_1_7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7" name="drex_module_45_2_1_7_custom.png"/>
                          <pic:cNvPicPr/>
                        </pic:nvPicPr>
                        <pic:blipFill>
                          <a:blip r:embed="rId18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CF0279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C6492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42CADD1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31150777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58" w:name="e158a100-f05f-4af2-87a6-280cd251fd90"/>
      <w:bookmarkEnd w:id="2258"/>
      <w:r>
        <w:rPr>
          <w:b/>
          <w:bCs/>
        </w:rPr>
        <w:lastRenderedPageBreak/>
        <w:t>Валидность выписок</w:t>
      </w:r>
    </w:p>
    <w:p w14:paraId="0ECC2039" w14:textId="77777777" w:rsidR="00EE4219" w:rsidRDefault="00167843">
      <w:pPr>
        <w:spacing w:before="160" w:after="160"/>
      </w:pPr>
      <w:r>
        <w:br w:type="page"/>
      </w:r>
    </w:p>
    <w:p w14:paraId="47FCE2D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59" w:name="a14c5eb0-7401-455b-bddf-694459ae6079"/>
      <w:bookmarkEnd w:id="2259"/>
      <w:r>
        <w:rPr>
          <w:b/>
          <w:bCs/>
          <w:sz w:val="26"/>
          <w:szCs w:val="26"/>
        </w:rPr>
        <w:lastRenderedPageBreak/>
        <w:t>Банкротство</w:t>
      </w:r>
    </w:p>
    <w:p w14:paraId="4B96BABA" w14:textId="096E005C" w:rsidR="00EE4219" w:rsidRDefault="00167843">
      <w:pPr>
        <w:spacing w:before="160" w:after="160"/>
      </w:pPr>
      <w:r>
        <w:t xml:space="preserve">При выборе типа шаблона </w:t>
      </w:r>
      <w:r>
        <w:rPr>
          <w:b/>
          <w:bCs/>
        </w:rPr>
        <w:t>«Банкротство»</w:t>
      </w:r>
      <w:r>
        <w:t xml:space="preserve"> система предлагает следующие стандартные шаблоны: (</w:t>
      </w:r>
      <w:hyperlink w:anchor="cap_abbfab30-e7ca-436e-a50a-e93974503a24">
        <w:r>
          <w:t>Рис.1</w:t>
        </w:r>
      </w:hyperlink>
      <w:r>
        <w:t>)</w:t>
      </w:r>
    </w:p>
    <w:p w14:paraId="708657F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Шаблон по умолчанию</w:t>
      </w:r>
    </w:p>
    <w:p w14:paraId="6CEAB71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Банкротство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15C1E8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7EC51A" w14:textId="77777777" w:rsidR="00EE4219" w:rsidRDefault="00167843">
            <w:pPr>
              <w:spacing w:line="240" w:lineRule="auto"/>
              <w:jc w:val="center"/>
            </w:pPr>
            <w:bookmarkStart w:id="2260" w:name="cap_abbfab30-e7ca-436e-a50a-e93974503a24"/>
            <w:bookmarkEnd w:id="2260"/>
            <w:r>
              <w:rPr>
                <w:noProof/>
              </w:rPr>
              <w:drawing>
                <wp:inline distT="0" distB="0" distL="0" distR="0" wp14:anchorId="1C3585E7" wp14:editId="4C5EBDE4">
                  <wp:extent cx="3981450" cy="1409700"/>
                  <wp:effectExtent l="0" t="0" r="0" b="0"/>
                  <wp:docPr id="2138" name="drex_module_45_2_1_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" name="drex_module_45_2_1_8_custom.png"/>
                          <pic:cNvPicPr/>
                        </pic:nvPicPr>
                        <pic:blipFill>
                          <a:blip r:embed="rId1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B69D3C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60C281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5EECE63" w14:textId="77777777" w:rsidR="00EE4219" w:rsidRDefault="00167843">
      <w:r>
        <w:br w:type="page"/>
      </w:r>
    </w:p>
    <w:p w14:paraId="65709C4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61" w:name="94aa490d-3ee2-41ff-930e-e32314a1bd16"/>
      <w:bookmarkEnd w:id="2261"/>
      <w:r>
        <w:rPr>
          <w:b/>
          <w:bCs/>
        </w:rPr>
        <w:lastRenderedPageBreak/>
        <w:t>Шаблон по умолчанию</w:t>
      </w:r>
    </w:p>
    <w:p w14:paraId="2C285AC9" w14:textId="5C106FA2" w:rsidR="00EE4219" w:rsidRDefault="00167843">
      <w:pPr>
        <w:spacing w:before="160" w:after="160"/>
      </w:pPr>
      <w:r>
        <w:t>Шаблон по умолчанию содержит переменные, отображаемые в нижней части экрана: (</w:t>
      </w:r>
      <w:hyperlink w:anchor="cap_26d06d53-9cbf-4b9a-9ff6-c45ff7089e9e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6672F5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2FA8B0" w14:textId="77777777" w:rsidR="00EE4219" w:rsidRDefault="00167843">
            <w:pPr>
              <w:spacing w:line="240" w:lineRule="auto"/>
              <w:jc w:val="center"/>
            </w:pPr>
            <w:bookmarkStart w:id="2262" w:name="cap_26d06d53-9cbf-4b9a-9ff6-c45ff7089e9e"/>
            <w:bookmarkEnd w:id="2262"/>
            <w:r>
              <w:rPr>
                <w:noProof/>
              </w:rPr>
              <w:drawing>
                <wp:inline distT="0" distB="0" distL="0" distR="0" wp14:anchorId="69A7BEE6" wp14:editId="63536D0C">
                  <wp:extent cx="5667375" cy="3524250"/>
                  <wp:effectExtent l="0" t="0" r="0" b="0"/>
                  <wp:docPr id="2139" name="drex_module_45_2_1_8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9" name="drex_module_45_2_1_8_1_custom.png"/>
                          <pic:cNvPicPr/>
                        </pic:nvPicPr>
                        <pic:blipFill>
                          <a:blip r:embed="rId18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52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7465C0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9020C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144EAAF" w14:textId="77777777" w:rsidR="00EE4219" w:rsidRDefault="00167843">
      <w:pPr>
        <w:spacing w:before="160" w:after="160"/>
        <w:jc w:val="center"/>
      </w:pPr>
      <w:r>
        <w:t>  </w:t>
      </w:r>
    </w:p>
    <w:p w14:paraId="3BEBFE4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Лицевой счет / Номер договора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67861D2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Список жильцов</w:t>
      </w:r>
      <w:r>
        <w:rPr>
          <w:rFonts w:ascii="Calibri" w:hAnsi="Calibri" w:cs="Calibri"/>
          <w:color w:val="000000"/>
        </w:rPr>
        <w:t xml:space="preserve"> </w:t>
      </w:r>
      <w:r>
        <w:t>– жильцы, зарегистрированные на данном объекте недвижимости</w:t>
      </w:r>
    </w:p>
    <w:p w14:paraId="1F18CEE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рождения</w:t>
      </w:r>
      <w:r>
        <w:rPr>
          <w:rFonts w:ascii="Calibri" w:hAnsi="Calibri" w:cs="Calibri"/>
          <w:color w:val="000000"/>
        </w:rPr>
        <w:t xml:space="preserve"> </w:t>
      </w:r>
      <w:r>
        <w:t>– дата рождения должника</w:t>
      </w:r>
    </w:p>
    <w:p w14:paraId="15C5A80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рождения</w:t>
      </w:r>
      <w:r>
        <w:rPr>
          <w:rFonts w:ascii="Calibri" w:hAnsi="Calibri" w:cs="Calibri"/>
          <w:color w:val="000000"/>
        </w:rPr>
        <w:t xml:space="preserve"> </w:t>
      </w:r>
      <w:r>
        <w:t>– место рождения должника</w:t>
      </w:r>
    </w:p>
    <w:p w14:paraId="5ACB7B3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Серия и номер паспорта</w:t>
      </w:r>
      <w:r>
        <w:rPr>
          <w:rFonts w:ascii="Calibri" w:hAnsi="Calibri" w:cs="Calibri"/>
          <w:color w:val="000000"/>
        </w:rPr>
        <w:t xml:space="preserve"> </w:t>
      </w:r>
      <w:r>
        <w:t>– пасп</w:t>
      </w:r>
      <w:r>
        <w:t>ортные данные должника</w:t>
      </w:r>
    </w:p>
    <w:p w14:paraId="4B42DE0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выдачи паспорта</w:t>
      </w:r>
      <w:r>
        <w:rPr>
          <w:rFonts w:ascii="Calibri" w:hAnsi="Calibri" w:cs="Calibri"/>
          <w:color w:val="000000"/>
        </w:rPr>
        <w:t xml:space="preserve"> </w:t>
      </w:r>
      <w:r>
        <w:t>- паспортные данные должника</w:t>
      </w:r>
    </w:p>
    <w:p w14:paraId="5F4D4FD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Кем выдан паспорт</w:t>
      </w:r>
      <w:r>
        <w:rPr>
          <w:rFonts w:ascii="Calibri" w:hAnsi="Calibri" w:cs="Calibri"/>
          <w:color w:val="000000"/>
        </w:rPr>
        <w:t xml:space="preserve"> </w:t>
      </w:r>
      <w:r>
        <w:t>- паспортные данные должника</w:t>
      </w:r>
    </w:p>
    <w:p w14:paraId="33FDEBD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ИНН</w:t>
      </w:r>
      <w:r>
        <w:rPr>
          <w:rFonts w:ascii="Calibri" w:hAnsi="Calibri" w:cs="Calibri"/>
          <w:color w:val="000000"/>
        </w:rPr>
        <w:t xml:space="preserve"> </w:t>
      </w:r>
      <w:r>
        <w:t>– ИНН должника</w:t>
      </w:r>
    </w:p>
    <w:p w14:paraId="2F4E4C9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СНИЛС</w:t>
      </w:r>
      <w:r>
        <w:rPr>
          <w:rFonts w:ascii="Calibri" w:hAnsi="Calibri" w:cs="Calibri"/>
          <w:color w:val="000000"/>
        </w:rPr>
        <w:t xml:space="preserve"> </w:t>
      </w:r>
      <w:r>
        <w:t>– СНИЛС должника</w:t>
      </w:r>
    </w:p>
    <w:p w14:paraId="69DBEA8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</w:t>
      </w:r>
      <w:r>
        <w:rPr>
          <w:rFonts w:ascii="Calibri" w:hAnsi="Calibri" w:cs="Calibri"/>
          <w:color w:val="000000"/>
        </w:rPr>
        <w:t xml:space="preserve"> </w:t>
      </w:r>
      <w:r>
        <w:t>– адрес регистрации должника</w:t>
      </w:r>
    </w:p>
    <w:p w14:paraId="34C1426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 по банкротству</w:t>
      </w:r>
      <w:r>
        <w:rPr>
          <w:rFonts w:ascii="Calibri" w:hAnsi="Calibri" w:cs="Calibri"/>
          <w:color w:val="000000"/>
        </w:rPr>
        <w:t xml:space="preserve"> </w:t>
      </w:r>
      <w:r>
        <w:t>- является должник банкротом или нет</w:t>
      </w:r>
    </w:p>
    <w:p w14:paraId="751DC2A2" w14:textId="7D978C1D" w:rsidR="00EE4219" w:rsidRDefault="00167843">
      <w:pPr>
        <w:spacing w:before="160" w:after="160"/>
      </w:pPr>
      <w:r>
        <w:t>Пример стандартного отчета, использующего шаблон по умолчанию (</w:t>
      </w:r>
      <w:hyperlink w:anchor="cap_afa19f47-c9ef-4e45-8f7b-f8d6f8026b69">
        <w:r>
          <w:t>Рис.2</w:t>
        </w:r>
      </w:hyperlink>
      <w:r>
        <w:t>)</w:t>
      </w:r>
    </w:p>
    <w:p w14:paraId="11C0B0CC" w14:textId="77777777" w:rsidR="00EE4219" w:rsidRDefault="00167843">
      <w:pPr>
        <w:spacing w:before="160" w:after="16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A7B745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84B43F9" w14:textId="77777777" w:rsidR="00EE4219" w:rsidRDefault="00167843">
            <w:pPr>
              <w:spacing w:line="240" w:lineRule="auto"/>
              <w:jc w:val="center"/>
            </w:pPr>
            <w:bookmarkStart w:id="2263" w:name="cap_afa19f47-c9ef-4e45-8f7b-f8d6f8026b69"/>
            <w:bookmarkEnd w:id="2263"/>
            <w:r>
              <w:rPr>
                <w:noProof/>
              </w:rPr>
              <w:drawing>
                <wp:inline distT="0" distB="0" distL="0" distR="0" wp14:anchorId="128B49FE" wp14:editId="04A24695">
                  <wp:extent cx="5667375" cy="2266950"/>
                  <wp:effectExtent l="0" t="0" r="0" b="0"/>
                  <wp:docPr id="2140" name="drex_module_45_2_1_8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0" name="drex_module_45_2_1_8_1_custom_2.png"/>
                          <pic:cNvPicPr/>
                        </pic:nvPicPr>
                        <pic:blipFill>
                          <a:blip r:embed="rId18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6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D609E7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D2AC8A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EABEF01" w14:textId="77777777" w:rsidR="00EE4219" w:rsidRDefault="00167843">
      <w:r>
        <w:br w:type="page"/>
      </w:r>
    </w:p>
    <w:p w14:paraId="34FCE6E9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64" w:name="f00a279a-b0d3-433d-9f90-7a653b707e39"/>
      <w:bookmarkEnd w:id="2264"/>
      <w:r>
        <w:rPr>
          <w:b/>
          <w:bCs/>
        </w:rPr>
        <w:lastRenderedPageBreak/>
        <w:t>Банкротство</w:t>
      </w:r>
    </w:p>
    <w:p w14:paraId="6533418C" w14:textId="39E734D0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«Банкротство»</w:t>
      </w:r>
      <w:r>
        <w:t xml:space="preserve"> содержит переменные, отображаемые в нижней части экрана: (</w:t>
      </w:r>
      <w:hyperlink w:anchor="cap_fe8007e1-95ac-491b-99bd-9575eaab68db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B6060F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668DF1" w14:textId="77777777" w:rsidR="00EE4219" w:rsidRDefault="00167843">
            <w:pPr>
              <w:spacing w:line="240" w:lineRule="auto"/>
              <w:jc w:val="center"/>
            </w:pPr>
            <w:bookmarkStart w:id="2265" w:name="cap_fe8007e1-95ac-491b-99bd-9575eaab68db"/>
            <w:bookmarkEnd w:id="2265"/>
            <w:r>
              <w:rPr>
                <w:noProof/>
              </w:rPr>
              <w:drawing>
                <wp:inline distT="0" distB="0" distL="0" distR="0" wp14:anchorId="607A632C" wp14:editId="523B6CCB">
                  <wp:extent cx="5667375" cy="3543300"/>
                  <wp:effectExtent l="0" t="0" r="0" b="0"/>
                  <wp:docPr id="2141" name="drex_module_45_2_1_8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1" name="drex_module_45_2_1_8_2_custom.png"/>
                          <pic:cNvPicPr/>
                        </pic:nvPicPr>
                        <pic:blipFill>
                          <a:blip r:embed="rId18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54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8EF486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B73EA4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EB9BAD6" w14:textId="77777777" w:rsidR="00EE4219" w:rsidRDefault="00167843">
      <w:pPr>
        <w:spacing w:before="160" w:after="160"/>
        <w:jc w:val="center"/>
      </w:pPr>
      <w:r>
        <w:t>  </w:t>
      </w:r>
    </w:p>
    <w:p w14:paraId="464183A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Лицевой счет / Номер договора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5A64645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</w:t>
      </w:r>
    </w:p>
    <w:p w14:paraId="5869A90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рождения</w:t>
      </w:r>
      <w:r>
        <w:rPr>
          <w:rFonts w:ascii="Calibri" w:hAnsi="Calibri" w:cs="Calibri"/>
          <w:color w:val="000000"/>
        </w:rPr>
        <w:t xml:space="preserve"> </w:t>
      </w:r>
      <w:r>
        <w:t>– дата рождения должника</w:t>
      </w:r>
    </w:p>
    <w:p w14:paraId="688577E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Серия и номер паспорта</w:t>
      </w:r>
      <w:r>
        <w:rPr>
          <w:rFonts w:ascii="Calibri" w:hAnsi="Calibri" w:cs="Calibri"/>
          <w:color w:val="000000"/>
        </w:rPr>
        <w:t xml:space="preserve"> </w:t>
      </w:r>
      <w:r>
        <w:t>– паспортные данные должника</w:t>
      </w:r>
    </w:p>
    <w:p w14:paraId="6356ED3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выдачи паспорта</w:t>
      </w:r>
      <w:r>
        <w:rPr>
          <w:rFonts w:ascii="Calibri" w:hAnsi="Calibri" w:cs="Calibri"/>
          <w:color w:val="000000"/>
        </w:rPr>
        <w:t xml:space="preserve"> </w:t>
      </w:r>
      <w:r>
        <w:t>- паспортные данные должника</w:t>
      </w:r>
    </w:p>
    <w:p w14:paraId="18D7CF5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Кем выдан паспорт</w:t>
      </w:r>
      <w:r>
        <w:rPr>
          <w:rFonts w:ascii="Calibri" w:hAnsi="Calibri" w:cs="Calibri"/>
          <w:color w:val="000000"/>
        </w:rPr>
        <w:t xml:space="preserve"> </w:t>
      </w:r>
      <w:r>
        <w:t>- паспортные данные должника</w:t>
      </w:r>
    </w:p>
    <w:p w14:paraId="2A3B284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Действующий / не действующий паспорт</w:t>
      </w:r>
      <w:r>
        <w:rPr>
          <w:rFonts w:ascii="Calibri" w:hAnsi="Calibri" w:cs="Calibri"/>
          <w:color w:val="000000"/>
        </w:rPr>
        <w:t xml:space="preserve"> </w:t>
      </w:r>
      <w:r>
        <w:t>– паспорт проверяется на срок действия по дате выдачи и дате рождения должника</w:t>
      </w:r>
    </w:p>
    <w:p w14:paraId="3A862C6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ИНН</w:t>
      </w:r>
      <w:r>
        <w:rPr>
          <w:rFonts w:ascii="Calibri" w:hAnsi="Calibri" w:cs="Calibri"/>
          <w:color w:val="000000"/>
        </w:rPr>
        <w:t xml:space="preserve"> </w:t>
      </w:r>
      <w:r>
        <w:t>– ИНН должника</w:t>
      </w:r>
    </w:p>
    <w:p w14:paraId="48622CC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СНИЛС</w:t>
      </w:r>
      <w:r>
        <w:rPr>
          <w:rFonts w:ascii="Calibri" w:hAnsi="Calibri" w:cs="Calibri"/>
          <w:color w:val="000000"/>
        </w:rPr>
        <w:t xml:space="preserve"> </w:t>
      </w:r>
      <w:r>
        <w:t>– СНИЛС должника</w:t>
      </w:r>
    </w:p>
    <w:p w14:paraId="795BD0E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рождения</w:t>
      </w:r>
      <w:r>
        <w:rPr>
          <w:rFonts w:ascii="Calibri" w:hAnsi="Calibri" w:cs="Calibri"/>
          <w:color w:val="000000"/>
        </w:rPr>
        <w:t xml:space="preserve"> </w:t>
      </w:r>
      <w:r>
        <w:t>– место рождения должника</w:t>
      </w:r>
    </w:p>
    <w:p w14:paraId="526B657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 регистрации</w:t>
      </w:r>
      <w:r>
        <w:rPr>
          <w:rFonts w:ascii="Calibri" w:hAnsi="Calibri" w:cs="Calibri"/>
          <w:color w:val="000000"/>
        </w:rPr>
        <w:t xml:space="preserve"> </w:t>
      </w:r>
      <w:r>
        <w:t>– адрес регистрации должника</w:t>
      </w:r>
    </w:p>
    <w:p w14:paraId="7D1FB3B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 по банкротству</w:t>
      </w:r>
      <w:r>
        <w:rPr>
          <w:rFonts w:ascii="Calibri" w:hAnsi="Calibri" w:cs="Calibri"/>
          <w:color w:val="000000"/>
        </w:rPr>
        <w:t xml:space="preserve"> </w:t>
      </w:r>
      <w:r>
        <w:t>- является должник банкротом или нет</w:t>
      </w:r>
    </w:p>
    <w:p w14:paraId="443F0DA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дела банкротства</w:t>
      </w:r>
      <w:r>
        <w:rPr>
          <w:rFonts w:ascii="Calibri" w:hAnsi="Calibri" w:cs="Calibri"/>
          <w:color w:val="000000"/>
        </w:rPr>
        <w:t xml:space="preserve"> </w:t>
      </w:r>
      <w:r>
        <w:t>– номер дела банкротства, присвоенный судом</w:t>
      </w:r>
    </w:p>
    <w:p w14:paraId="41FBE8A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возникновения банкротства</w:t>
      </w:r>
      <w:r>
        <w:rPr>
          <w:rFonts w:ascii="Calibri" w:hAnsi="Calibri" w:cs="Calibri"/>
          <w:color w:val="000000"/>
        </w:rPr>
        <w:t xml:space="preserve"> </w:t>
      </w:r>
      <w:r>
        <w:t>- момент, когда должник стал неспособен в полном объёме удовлетворить требования кредиторов. Определяется по итогам проведения финансовой экспертизы.</w:t>
      </w:r>
    </w:p>
    <w:p w14:paraId="7818595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призна</w:t>
      </w:r>
      <w:r>
        <w:rPr>
          <w:b/>
          <w:bCs/>
        </w:rPr>
        <w:t>ния банкротом</w:t>
      </w:r>
      <w:r>
        <w:rPr>
          <w:rFonts w:ascii="Calibri" w:hAnsi="Calibri" w:cs="Calibri"/>
          <w:color w:val="000000"/>
        </w:rPr>
        <w:t xml:space="preserve"> </w:t>
      </w:r>
      <w:r>
        <w:t>– дата признания должника банкротом по решению суда.</w:t>
      </w:r>
    </w:p>
    <w:p w14:paraId="5927DA7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Источник</w:t>
      </w:r>
      <w:r>
        <w:rPr>
          <w:rFonts w:ascii="Calibri" w:hAnsi="Calibri" w:cs="Calibri"/>
          <w:color w:val="000000"/>
        </w:rPr>
        <w:t xml:space="preserve"> </w:t>
      </w:r>
      <w:r>
        <w:t>– источник информации о банкротстве – КадАрбитр проверяет наличие банкротства по ИНН должника. Запрос в ЕФРСБ делается для получения данных о процессе банкротства и данны</w:t>
      </w:r>
      <w:r>
        <w:t>х по арбитражному управляющему.</w:t>
      </w:r>
    </w:p>
    <w:p w14:paraId="68F5A155" w14:textId="77777777" w:rsidR="00EE4219" w:rsidRDefault="00167843">
      <w:pPr>
        <w:spacing w:before="160" w:after="160"/>
      </w:pPr>
      <w:r>
        <w:t> </w:t>
      </w:r>
    </w:p>
    <w:p w14:paraId="323B355D" w14:textId="75E1E833" w:rsidR="00EE4219" w:rsidRDefault="00167843">
      <w:pPr>
        <w:spacing w:before="160" w:after="160"/>
      </w:pPr>
      <w:r>
        <w:t>Пример стандартного отчета, использующего шаблон «Банкротство» (</w:t>
      </w:r>
      <w:hyperlink w:anchor="cap_f2dc2d2a-7c76-4971-9a82-8aff32451e1a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B8D994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7AF173" w14:textId="77777777" w:rsidR="00EE4219" w:rsidRDefault="00167843">
            <w:pPr>
              <w:spacing w:line="240" w:lineRule="auto"/>
              <w:jc w:val="center"/>
            </w:pPr>
            <w:bookmarkStart w:id="2266" w:name="cap_f2dc2d2a-7c76-4971-9a82-8aff32451e1a"/>
            <w:bookmarkEnd w:id="2266"/>
            <w:r>
              <w:rPr>
                <w:noProof/>
              </w:rPr>
              <w:drawing>
                <wp:inline distT="0" distB="0" distL="0" distR="0" wp14:anchorId="4CC99178" wp14:editId="6BDE8DBF">
                  <wp:extent cx="5667375" cy="2695575"/>
                  <wp:effectExtent l="0" t="0" r="0" b="0"/>
                  <wp:docPr id="2142" name="drex_module_45_2_1_8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2" name="drex_module_45_2_1_8_2_custom_2.png"/>
                          <pic:cNvPicPr/>
                        </pic:nvPicPr>
                        <pic:blipFill>
                          <a:blip r:embed="rId18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9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A982C9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23D093D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AF3AF57" w14:textId="77777777" w:rsidR="00EE4219" w:rsidRDefault="00167843">
      <w:r>
        <w:br w:type="page"/>
      </w:r>
    </w:p>
    <w:p w14:paraId="519A7A9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67" w:name="e88eea1a-2153-482a-bbcf-950e0e548b04"/>
      <w:bookmarkEnd w:id="2267"/>
      <w:r>
        <w:rPr>
          <w:b/>
          <w:bCs/>
          <w:sz w:val="26"/>
          <w:szCs w:val="26"/>
        </w:rPr>
        <w:lastRenderedPageBreak/>
        <w:t>Обогащение</w:t>
      </w:r>
    </w:p>
    <w:p w14:paraId="2E5CDDF9" w14:textId="7695E828" w:rsidR="00EE4219" w:rsidRDefault="00167843">
      <w:pPr>
        <w:spacing w:before="160" w:after="160"/>
      </w:pPr>
      <w:r>
        <w:t xml:space="preserve">При выборе типа шаблона </w:t>
      </w:r>
      <w:r>
        <w:rPr>
          <w:b/>
          <w:bCs/>
        </w:rPr>
        <w:t>«Обогащение»</w:t>
      </w:r>
      <w:r>
        <w:t xml:space="preserve"> система предлагает следующие стандартные шаблоны: (</w:t>
      </w:r>
      <w:hyperlink w:anchor="cap_072e0ca6-c3f2-43a2-a235-a75a9645735e">
        <w:r>
          <w:t>Рис.1</w:t>
        </w:r>
      </w:hyperlink>
      <w:r>
        <w:t>)</w:t>
      </w:r>
    </w:p>
    <w:p w14:paraId="3BBC765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Персональные данные жильцов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8E5251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15D6FB" w14:textId="77777777" w:rsidR="00EE4219" w:rsidRDefault="00167843">
            <w:pPr>
              <w:spacing w:line="240" w:lineRule="auto"/>
              <w:jc w:val="center"/>
            </w:pPr>
            <w:bookmarkStart w:id="2268" w:name="cap_072e0ca6-c3f2-43a2-a235-a75a9645735e"/>
            <w:bookmarkEnd w:id="2268"/>
            <w:r>
              <w:rPr>
                <w:noProof/>
              </w:rPr>
              <w:drawing>
                <wp:inline distT="0" distB="0" distL="0" distR="0" wp14:anchorId="53F0BA78" wp14:editId="552E5E97">
                  <wp:extent cx="4010025" cy="1266825"/>
                  <wp:effectExtent l="0" t="0" r="0" b="0"/>
                  <wp:docPr id="2143" name="drex_module_45_2_1_9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3" name="drex_module_45_2_1_9_custom.png"/>
                          <pic:cNvPicPr/>
                        </pic:nvPicPr>
                        <pic:blipFill>
                          <a:blip r:embed="rId18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025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6D481D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CBB46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1873987" w14:textId="77777777" w:rsidR="00EE4219" w:rsidRDefault="00167843">
      <w:r>
        <w:br w:type="page"/>
      </w:r>
    </w:p>
    <w:p w14:paraId="4BB6D11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69" w:name="0ca3e25e-3b6f-4644-a7cb-9120354c47c3"/>
      <w:bookmarkEnd w:id="2269"/>
      <w:r>
        <w:rPr>
          <w:b/>
          <w:bCs/>
        </w:rPr>
        <w:lastRenderedPageBreak/>
        <w:t>Персональные данные жильцов</w:t>
      </w:r>
    </w:p>
    <w:p w14:paraId="3F7FA85C" w14:textId="6FF83BA4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«Персональные данные жильцов»</w:t>
      </w:r>
      <w:r>
        <w:t xml:space="preserve"> содержит переменные, отображаемые в нижней части экрана: (</w:t>
      </w:r>
      <w:hyperlink w:anchor="cap_d59ec0c7-9393-4ce9-8a50-859b2ed0faa0">
        <w:r>
          <w:rPr>
            <w:rFonts w:ascii="Symbol" w:hAnsi="Symbol" w:cs="Symbol"/>
          </w:rP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85BD07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6A9ED3" w14:textId="77777777" w:rsidR="00EE4219" w:rsidRDefault="00167843">
            <w:pPr>
              <w:spacing w:line="240" w:lineRule="auto"/>
              <w:jc w:val="center"/>
            </w:pPr>
            <w:bookmarkStart w:id="2270" w:name="cap_d59ec0c7-9393-4ce9-8a50-859b2ed0faa0"/>
            <w:bookmarkEnd w:id="2270"/>
            <w:r>
              <w:rPr>
                <w:noProof/>
              </w:rPr>
              <w:drawing>
                <wp:inline distT="0" distB="0" distL="0" distR="0" wp14:anchorId="6EEFAE41" wp14:editId="7BFCE6ED">
                  <wp:extent cx="5372100" cy="3429000"/>
                  <wp:effectExtent l="0" t="0" r="0" b="0"/>
                  <wp:docPr id="2144" name="drex_module_45_2_1_9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4" name="drex_module_45_2_1_9_1_custom.png"/>
                          <pic:cNvPicPr/>
                        </pic:nvPicPr>
                        <pic:blipFill>
                          <a:blip r:embed="rId19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2100" cy="342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1CBEA3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59D1A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6E66E25" w14:textId="77777777" w:rsidR="00EE4219" w:rsidRDefault="00EE4219">
      <w:pPr>
        <w:spacing w:before="160" w:after="160"/>
        <w:ind w:left="720" w:hanging="360"/>
        <w:rPr>
          <w:rFonts w:ascii="Symbol" w:hAnsi="Symbol" w:cs="Symbol"/>
        </w:rPr>
      </w:pPr>
    </w:p>
    <w:p w14:paraId="411C53A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ЛС / Номер договора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или номер договора должника</w:t>
      </w:r>
    </w:p>
    <w:p w14:paraId="76C1780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Список жильцов</w:t>
      </w:r>
      <w:r>
        <w:rPr>
          <w:rFonts w:ascii="Calibri" w:hAnsi="Calibri" w:cs="Calibri"/>
          <w:color w:val="000000"/>
        </w:rPr>
        <w:t xml:space="preserve"> </w:t>
      </w:r>
      <w:r>
        <w:t>– жильцы, зарегистрированные на данном объекте недвижимости</w:t>
      </w:r>
    </w:p>
    <w:p w14:paraId="77262F8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</w:t>
      </w:r>
      <w:r>
        <w:t>– адрес регистрации должника</w:t>
      </w:r>
    </w:p>
    <w:p w14:paraId="0EFB4F6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рождения</w:t>
      </w:r>
      <w:r>
        <w:rPr>
          <w:rFonts w:ascii="Calibri" w:hAnsi="Calibri" w:cs="Calibri"/>
          <w:color w:val="000000"/>
        </w:rPr>
        <w:t xml:space="preserve"> </w:t>
      </w:r>
      <w:r>
        <w:t>– дата рождения должника</w:t>
      </w:r>
    </w:p>
    <w:p w14:paraId="5A21DCC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Место рождения</w:t>
      </w:r>
      <w:r>
        <w:rPr>
          <w:rFonts w:ascii="Calibri" w:hAnsi="Calibri" w:cs="Calibri"/>
          <w:color w:val="000000"/>
        </w:rPr>
        <w:t xml:space="preserve"> </w:t>
      </w:r>
      <w:r>
        <w:t xml:space="preserve">– </w:t>
      </w:r>
      <w:r>
        <w:t>место рождения должника</w:t>
      </w:r>
    </w:p>
    <w:p w14:paraId="601FF7F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Серия и номер паспорта -</w:t>
      </w:r>
      <w:r>
        <w:rPr>
          <w:rFonts w:ascii="Calibri" w:hAnsi="Calibri" w:cs="Calibri"/>
          <w:color w:val="000000"/>
        </w:rPr>
        <w:t xml:space="preserve"> </w:t>
      </w:r>
      <w:r>
        <w:t>паспортные данные должника</w:t>
      </w:r>
    </w:p>
    <w:p w14:paraId="45789C9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Кем выдан паспорт</w:t>
      </w:r>
      <w:r>
        <w:rPr>
          <w:rFonts w:ascii="Calibri" w:hAnsi="Calibri" w:cs="Calibri"/>
          <w:color w:val="000000"/>
        </w:rPr>
        <w:t xml:space="preserve"> </w:t>
      </w:r>
      <w:r>
        <w:t>- паспортные данные должника</w:t>
      </w:r>
    </w:p>
    <w:p w14:paraId="3F1D23B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выдачи паспорта</w:t>
      </w:r>
      <w:r>
        <w:rPr>
          <w:rFonts w:ascii="Calibri" w:hAnsi="Calibri" w:cs="Calibri"/>
          <w:color w:val="000000"/>
        </w:rPr>
        <w:t xml:space="preserve"> </w:t>
      </w:r>
      <w:r>
        <w:t>- паспортные данные должника</w:t>
      </w:r>
    </w:p>
    <w:p w14:paraId="5BF0779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ИНН</w:t>
      </w:r>
      <w:r>
        <w:rPr>
          <w:rFonts w:ascii="Calibri" w:hAnsi="Calibri" w:cs="Calibri"/>
          <w:color w:val="000000"/>
        </w:rPr>
        <w:t xml:space="preserve"> </w:t>
      </w:r>
      <w:r>
        <w:t>– ИНН должника</w:t>
      </w:r>
    </w:p>
    <w:p w14:paraId="3329316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СНИЛС</w:t>
      </w:r>
      <w:r>
        <w:rPr>
          <w:rFonts w:ascii="Calibri" w:hAnsi="Calibri" w:cs="Calibri"/>
          <w:color w:val="000000"/>
        </w:rPr>
        <w:t xml:space="preserve"> </w:t>
      </w:r>
      <w:r>
        <w:t>– СНИЛС должника</w:t>
      </w:r>
    </w:p>
    <w:p w14:paraId="4E5909D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Электронная почта</w:t>
      </w:r>
      <w:r>
        <w:rPr>
          <w:rFonts w:ascii="Calibri" w:hAnsi="Calibri" w:cs="Calibri"/>
          <w:color w:val="000000"/>
        </w:rPr>
        <w:t xml:space="preserve"> </w:t>
      </w:r>
      <w:r>
        <w:t>– адрес электронной почты должника</w:t>
      </w:r>
    </w:p>
    <w:p w14:paraId="48DA891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Телефон</w:t>
      </w:r>
      <w:r>
        <w:rPr>
          <w:rFonts w:ascii="Calibri" w:hAnsi="Calibri" w:cs="Calibri"/>
          <w:color w:val="000000"/>
        </w:rPr>
        <w:t xml:space="preserve"> </w:t>
      </w:r>
      <w:r>
        <w:t>– все номера телефонов из карточки должника</w:t>
      </w:r>
    </w:p>
    <w:p w14:paraId="02CB16D9" w14:textId="2114FF30" w:rsidR="00EE4219" w:rsidRDefault="00167843">
      <w:pPr>
        <w:spacing w:before="160" w:after="160"/>
      </w:pPr>
      <w:r>
        <w:t> Пример стандартного отчета, использующего шаблон «Персональные данные жильцов» (</w:t>
      </w:r>
      <w:hyperlink w:anchor="cap_ba95c109-abc8-48a2-b3f5-18c38ee5f7ab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BF8615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438393B" w14:textId="77777777" w:rsidR="00EE4219" w:rsidRDefault="00167843">
            <w:pPr>
              <w:spacing w:line="240" w:lineRule="auto"/>
              <w:jc w:val="center"/>
            </w:pPr>
            <w:bookmarkStart w:id="2271" w:name="cap_ba95c109-abc8-48a2-b3f5-18c38ee5f7ab"/>
            <w:bookmarkEnd w:id="2271"/>
            <w:r>
              <w:rPr>
                <w:noProof/>
              </w:rPr>
              <w:drawing>
                <wp:inline distT="0" distB="0" distL="0" distR="0" wp14:anchorId="303400EB" wp14:editId="561403B9">
                  <wp:extent cx="5667375" cy="2466975"/>
                  <wp:effectExtent l="0" t="0" r="0" b="0"/>
                  <wp:docPr id="2145" name="drex_module_45_2_1_9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5" name="drex_module_45_2_1_9_1_custom_2.png"/>
                          <pic:cNvPicPr/>
                        </pic:nvPicPr>
                        <pic:blipFill>
                          <a:blip r:embed="rId19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46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0E3B35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BABCA4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A643A06" w14:textId="77777777" w:rsidR="00EE4219" w:rsidRDefault="00167843">
      <w:r>
        <w:br w:type="page"/>
      </w:r>
    </w:p>
    <w:p w14:paraId="42129FB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72" w:name="41514e4c-069e-4bf4-885b-45e8cc6958c3"/>
      <w:bookmarkEnd w:id="2272"/>
      <w:r>
        <w:rPr>
          <w:b/>
          <w:bCs/>
          <w:sz w:val="28"/>
          <w:szCs w:val="28"/>
        </w:rPr>
        <w:lastRenderedPageBreak/>
        <w:t>Фильтры</w:t>
      </w:r>
    </w:p>
    <w:p w14:paraId="5F871244" w14:textId="3D8E8A9C" w:rsidR="00EE4219" w:rsidRDefault="00167843">
      <w:pPr>
        <w:spacing w:before="160" w:after="160"/>
      </w:pPr>
      <w:r>
        <w:t>После выбора шаблона для отчета для более точной настройки выгрузки данных можно воспользоваться системой фильтров. (</w:t>
      </w:r>
      <w:hyperlink w:anchor="cap_c5a59773-0657-4fe4-b4c3-34a1c5477eee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5B805A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D4972A" w14:textId="77777777" w:rsidR="00EE4219" w:rsidRDefault="00167843">
            <w:pPr>
              <w:spacing w:line="240" w:lineRule="auto"/>
              <w:jc w:val="center"/>
            </w:pPr>
            <w:bookmarkStart w:id="2273" w:name="cap_c5a59773-0657-4fe4-b4c3-34a1c5477eee"/>
            <w:bookmarkEnd w:id="2273"/>
            <w:r>
              <w:rPr>
                <w:noProof/>
              </w:rPr>
              <w:drawing>
                <wp:inline distT="0" distB="0" distL="0" distR="0" wp14:anchorId="58DFAD91" wp14:editId="181279F5">
                  <wp:extent cx="5667375" cy="3562350"/>
                  <wp:effectExtent l="0" t="0" r="0" b="0"/>
                  <wp:docPr id="2146" name="drex_module_45_2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6" name="drex_module_45_2_2_custom.png"/>
                          <pic:cNvPicPr/>
                        </pic:nvPicPr>
                        <pic:blipFill>
                          <a:blip r:embed="rId19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56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B60B16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FBD472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782F32A" w14:textId="77777777" w:rsidR="00EE4219" w:rsidRDefault="00167843">
      <w:pPr>
        <w:spacing w:before="160" w:after="160"/>
      </w:pPr>
      <w:r>
        <w:t>Рассмотрим фильтры подробнее:</w:t>
      </w:r>
    </w:p>
    <w:p w14:paraId="25B79349" w14:textId="2068690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Формат файла</w:t>
      </w:r>
      <w:r>
        <w:rPr>
          <w:rFonts w:ascii="Calibri" w:hAnsi="Calibri" w:cs="Calibri"/>
          <w:color w:val="000000"/>
        </w:rPr>
        <w:t xml:space="preserve"> </w:t>
      </w:r>
      <w:r>
        <w:t>– формат выгружаемого файла может быть в Excel</w:t>
      </w:r>
      <w:r>
        <w:rPr>
          <w:rFonts w:ascii="Calibri" w:hAnsi="Calibri" w:cs="Calibri"/>
          <w:color w:val="000000"/>
        </w:rPr>
        <w:t xml:space="preserve"> </w:t>
      </w:r>
      <w:r>
        <w:t>или</w:t>
      </w:r>
      <w:r>
        <w:rPr>
          <w:rFonts w:ascii="Calibri" w:hAnsi="Calibri" w:cs="Calibri"/>
          <w:color w:val="000000"/>
        </w:rPr>
        <w:t xml:space="preserve"> </w:t>
      </w:r>
      <w:r>
        <w:t>Csv</w:t>
      </w:r>
      <w:r>
        <w:rPr>
          <w:rFonts w:ascii="Calibri" w:hAnsi="Calibri" w:cs="Calibri"/>
          <w:color w:val="000000"/>
        </w:rPr>
        <w:t xml:space="preserve"> </w:t>
      </w:r>
      <w:r>
        <w:t>формате (</w:t>
      </w:r>
      <w:hyperlink w:anchor="cap_c16392cb-9f03-4f1b-bd8b-441186c72953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B28365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9A291F" w14:textId="77777777" w:rsidR="00EE4219" w:rsidRDefault="00167843">
            <w:pPr>
              <w:spacing w:line="240" w:lineRule="auto"/>
              <w:jc w:val="center"/>
            </w:pPr>
            <w:bookmarkStart w:id="2274" w:name="cap_c16392cb-9f03-4f1b-bd8b-441186c72953"/>
            <w:bookmarkEnd w:id="2274"/>
            <w:r>
              <w:rPr>
                <w:noProof/>
              </w:rPr>
              <w:drawing>
                <wp:inline distT="0" distB="0" distL="0" distR="0" wp14:anchorId="17DD5D29" wp14:editId="224BA75E">
                  <wp:extent cx="2038350" cy="1352550"/>
                  <wp:effectExtent l="0" t="0" r="0" b="0"/>
                  <wp:docPr id="2147" name="drex_module_45_2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7" name="drex_module_45_2_2_custom_2.png"/>
                          <pic:cNvPicPr/>
                        </pic:nvPicPr>
                        <pic:blipFill>
                          <a:blip r:embed="rId18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9C99C1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B8BA22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36761438" w14:textId="6091E9A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Фильтр по периоду долга</w:t>
      </w:r>
      <w:r>
        <w:rPr>
          <w:rFonts w:ascii="Calibri" w:hAnsi="Calibri" w:cs="Calibri"/>
          <w:color w:val="000000"/>
        </w:rPr>
        <w:t xml:space="preserve"> </w:t>
      </w:r>
      <w:r>
        <w:t>-</w:t>
      </w:r>
      <w:r>
        <w:rPr>
          <w:rFonts w:ascii="Calibri" w:hAnsi="Calibri" w:cs="Calibri"/>
          <w:color w:val="000000"/>
        </w:rPr>
        <w:t xml:space="preserve"> </w:t>
      </w:r>
      <w:r>
        <w:t xml:space="preserve">позволяет выгрузить данные по должникам за определенный период времени. Период нужно выбрать из календаря. </w:t>
      </w:r>
      <w:r>
        <w:lastRenderedPageBreak/>
        <w:t>Если период не выбирать, данные будут сформированы за все время. (</w:t>
      </w:r>
      <w:hyperlink w:anchor="cap_83ca6afe-b915-4ba2-b636-499969127dbd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2DE093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F27777" w14:textId="77777777" w:rsidR="00EE4219" w:rsidRDefault="00167843">
            <w:pPr>
              <w:spacing w:line="240" w:lineRule="auto"/>
              <w:jc w:val="center"/>
            </w:pPr>
            <w:bookmarkStart w:id="2275" w:name="cap_83ca6afe-b915-4ba2-b636-499969127dbd"/>
            <w:bookmarkEnd w:id="2275"/>
            <w:r>
              <w:rPr>
                <w:noProof/>
              </w:rPr>
              <w:drawing>
                <wp:inline distT="0" distB="0" distL="0" distR="0" wp14:anchorId="4B6080D6" wp14:editId="503B7AB7">
                  <wp:extent cx="4838700" cy="2638425"/>
                  <wp:effectExtent l="0" t="0" r="0" b="0"/>
                  <wp:docPr id="2148" name="drex_module_45_2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8" name="drex_module_45_2_2_custom_3.png"/>
                          <pic:cNvPicPr/>
                        </pic:nvPicPr>
                        <pic:blipFill>
                          <a:blip r:embed="rId19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0" cy="263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BBD917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B15507C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02827C11" w14:textId="58BDFA7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смены статуса</w:t>
      </w:r>
      <w:r>
        <w:rPr>
          <w:rFonts w:ascii="Calibri" w:hAnsi="Calibri" w:cs="Calibri"/>
          <w:color w:val="000000"/>
        </w:rPr>
        <w:t xml:space="preserve"> </w:t>
      </w:r>
      <w:r>
        <w:t>– выбор периода времени, когда статусы должников были изменены.</w:t>
      </w:r>
      <w:r>
        <w:rPr>
          <w:rFonts w:ascii="Calibri" w:hAnsi="Calibri" w:cs="Calibri"/>
          <w:color w:val="000000"/>
        </w:rPr>
        <w:t xml:space="preserve"> </w:t>
      </w:r>
      <w:r>
        <w:t>Период нужно выбрать из календаря. Если период не выбирать, данные будут сформированы за все время. (</w:t>
      </w:r>
      <w:hyperlink w:anchor="cap_83ca6afe-b915-4ba2-b636-499969127dbd">
        <w:r>
          <w:t>Рис.3</w:t>
        </w:r>
      </w:hyperlink>
      <w:r>
        <w:t>)</w:t>
      </w:r>
    </w:p>
    <w:p w14:paraId="62DE58FD" w14:textId="77777777" w:rsidR="00EE4219" w:rsidRDefault="00167843">
      <w:pPr>
        <w:spacing w:before="160" w:after="16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5C6F58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08C053" w14:textId="77777777" w:rsidR="00EE4219" w:rsidRDefault="00167843">
            <w:pPr>
              <w:spacing w:line="240" w:lineRule="auto"/>
              <w:jc w:val="center"/>
            </w:pPr>
            <w:bookmarkStart w:id="2276" w:name="cap_e9e4b345-432c-458c-8fbf-22a20c59d4c1"/>
            <w:bookmarkEnd w:id="2276"/>
            <w:r>
              <w:rPr>
                <w:noProof/>
              </w:rPr>
              <w:drawing>
                <wp:inline distT="0" distB="0" distL="0" distR="0" wp14:anchorId="14DFAAAE" wp14:editId="63A393C6">
                  <wp:extent cx="5667375" cy="1981200"/>
                  <wp:effectExtent l="0" t="0" r="0" b="0"/>
                  <wp:docPr id="2149" name="drex_module_45_2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9" name="drex_module_45_2_2_custom_4.png"/>
                          <pic:cNvPicPr/>
                        </pic:nvPicPr>
                        <pic:blipFill>
                          <a:blip r:embed="rId19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2E6FF3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C66A40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42DA3627" w14:textId="0B3EB40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Фильтр по дате подачи</w:t>
      </w:r>
      <w:r>
        <w:rPr>
          <w:rFonts w:ascii="Calibri" w:hAnsi="Calibri" w:cs="Calibri"/>
          <w:color w:val="000000"/>
        </w:rPr>
        <w:t xml:space="preserve"> </w:t>
      </w:r>
      <w:r>
        <w:t>-</w:t>
      </w:r>
      <w:r>
        <w:rPr>
          <w:rFonts w:ascii="Calibri" w:hAnsi="Calibri" w:cs="Calibri"/>
          <w:color w:val="000000"/>
        </w:rPr>
        <w:t xml:space="preserve"> </w:t>
      </w:r>
      <w:r>
        <w:t>выбор периода времени, когда документы по должникам были поданы в суд.</w:t>
      </w:r>
      <w:r>
        <w:rPr>
          <w:rFonts w:ascii="Calibri" w:hAnsi="Calibri" w:cs="Calibri"/>
          <w:color w:val="000000"/>
        </w:rPr>
        <w:t xml:space="preserve"> </w:t>
      </w:r>
      <w:r>
        <w:t>Период нужно выбрать из календаря. Если период не выбирать, данные буд</w:t>
      </w:r>
      <w:r>
        <w:t>ут сформированы за все время.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62de918d-a2c0-4149-839e-3cab54dcb2dd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7201DC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5C4717" w14:textId="77777777" w:rsidR="00EE4219" w:rsidRDefault="00167843">
            <w:pPr>
              <w:spacing w:line="240" w:lineRule="auto"/>
              <w:jc w:val="center"/>
            </w:pPr>
            <w:bookmarkStart w:id="2277" w:name="cap_62de918d-a2c0-4149-839e-3cab54dcb2dd"/>
            <w:bookmarkEnd w:id="2277"/>
            <w:r>
              <w:rPr>
                <w:noProof/>
              </w:rPr>
              <w:lastRenderedPageBreak/>
              <w:drawing>
                <wp:inline distT="0" distB="0" distL="0" distR="0" wp14:anchorId="15690679" wp14:editId="792A06E0">
                  <wp:extent cx="4752975" cy="2667000"/>
                  <wp:effectExtent l="0" t="0" r="0" b="0"/>
                  <wp:docPr id="2150" name="drex_module_45_2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0" name="drex_module_45_2_2_custom_5.png"/>
                          <pic:cNvPicPr/>
                        </pic:nvPicPr>
                        <pic:blipFill>
                          <a:blip r:embed="rId19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2975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FA9138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239F75" w14:textId="77777777" w:rsidR="00EE4219" w:rsidRDefault="00167843">
            <w:pPr>
              <w:spacing w:before="160" w:after="160"/>
              <w:ind w:left="360"/>
              <w:jc w:val="center"/>
            </w:pPr>
            <w:r>
              <w:t xml:space="preserve">Рис.5 </w:t>
            </w:r>
          </w:p>
        </w:tc>
      </w:tr>
    </w:tbl>
    <w:p w14:paraId="745E516B" w14:textId="7F8D094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Фильтр по дате обогащения данных</w:t>
      </w:r>
      <w:r>
        <w:rPr>
          <w:rFonts w:ascii="Calibri" w:hAnsi="Calibri" w:cs="Calibri"/>
          <w:color w:val="000000"/>
        </w:rPr>
        <w:t xml:space="preserve"> </w:t>
      </w:r>
      <w:r>
        <w:t>-</w:t>
      </w:r>
      <w:r>
        <w:rPr>
          <w:rFonts w:ascii="Calibri" w:hAnsi="Calibri" w:cs="Calibri"/>
          <w:color w:val="000000"/>
        </w:rPr>
        <w:t xml:space="preserve"> </w:t>
      </w:r>
      <w:r>
        <w:t>выбор периода времени, когда данные по должникам были обогащены.</w:t>
      </w:r>
      <w:r>
        <w:rPr>
          <w:rFonts w:ascii="Calibri" w:hAnsi="Calibri" w:cs="Calibri"/>
          <w:color w:val="000000"/>
        </w:rPr>
        <w:t xml:space="preserve"> </w:t>
      </w:r>
      <w:r>
        <w:t>Период нужно выбрать из календаря. Если период не выбирать, данные будут сформированы за все время.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c06c93b4-35b2-4020-9c46-a8871ac13f62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03D262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6664FD" w14:textId="77777777" w:rsidR="00EE4219" w:rsidRDefault="00167843">
            <w:pPr>
              <w:spacing w:line="240" w:lineRule="auto"/>
              <w:jc w:val="center"/>
            </w:pPr>
            <w:bookmarkStart w:id="2278" w:name="cap_c06c93b4-35b2-4020-9c46-a8871ac13f62"/>
            <w:bookmarkEnd w:id="2278"/>
            <w:r>
              <w:rPr>
                <w:noProof/>
              </w:rPr>
              <w:drawing>
                <wp:inline distT="0" distB="0" distL="0" distR="0" wp14:anchorId="5C56C50C" wp14:editId="07D23900">
                  <wp:extent cx="4838700" cy="2724150"/>
                  <wp:effectExtent l="0" t="0" r="0" b="0"/>
                  <wp:docPr id="2151" name="drex_module_45_2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1" name="drex_module_45_2_2_custom_6.png"/>
                          <pic:cNvPicPr/>
                        </pic:nvPicPr>
                        <pic:blipFill>
                          <a:blip r:embed="rId1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0" cy="272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D645DA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4ECD998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0E68D949" w14:textId="60A973A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Физические лица / Организации</w:t>
      </w:r>
      <w:r>
        <w:rPr>
          <w:rFonts w:ascii="Calibri" w:hAnsi="Calibri" w:cs="Calibri"/>
          <w:color w:val="000000"/>
        </w:rPr>
        <w:t xml:space="preserve"> </w:t>
      </w:r>
      <w:r>
        <w:t>– выбор из выпадающего списка физического или юридического лица, для которого будет создан отчет. Если выбрано «Не учитывать», отчет буде</w:t>
      </w:r>
      <w:r>
        <w:t>т создан для всех типов должников (</w:t>
      </w:r>
      <w:hyperlink w:anchor="cap_4154412e-eb4d-4c1f-a2c7-783fded7304e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48E1FC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64794B" w14:textId="77777777" w:rsidR="00EE4219" w:rsidRDefault="00167843">
            <w:pPr>
              <w:spacing w:line="240" w:lineRule="auto"/>
              <w:jc w:val="center"/>
            </w:pPr>
            <w:bookmarkStart w:id="2279" w:name="cap_4154412e-eb4d-4c1f-a2c7-783fded7304e"/>
            <w:bookmarkEnd w:id="2279"/>
            <w:r>
              <w:rPr>
                <w:noProof/>
              </w:rPr>
              <w:lastRenderedPageBreak/>
              <w:drawing>
                <wp:inline distT="0" distB="0" distL="0" distR="0" wp14:anchorId="26E16E19" wp14:editId="3149784B">
                  <wp:extent cx="2019300" cy="1666875"/>
                  <wp:effectExtent l="0" t="0" r="0" b="0"/>
                  <wp:docPr id="2152" name="drex_module_45_2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2" name="drex_module_45_2_2_custom_7.png"/>
                          <pic:cNvPicPr/>
                        </pic:nvPicPr>
                        <pic:blipFill>
                          <a:blip r:embed="rId18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509116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6677A7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17ED0D5C" w14:textId="5FC6DAE8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Идентификатор дела</w:t>
      </w:r>
      <w:r>
        <w:rPr>
          <w:rFonts w:ascii="Calibri" w:hAnsi="Calibri" w:cs="Calibri"/>
          <w:color w:val="000000"/>
        </w:rPr>
        <w:t xml:space="preserve"> </w:t>
      </w:r>
      <w:r>
        <w:t>– выбор из выпадающего списка параметра наличия идентификатора судебного дела. Если выбрано «Есть», то в отчете будут сформированы данные по должникам, по которым есть идентификатор дела. Если выбрано «Не учитывать», отчет будет создан для всех типов должн</w:t>
      </w:r>
      <w:r>
        <w:t>иков (</w:t>
      </w:r>
      <w:hyperlink w:anchor="cap_aefd1a25-6b7b-4cf9-bdae-cd417f45aff8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3C009C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2648B4" w14:textId="77777777" w:rsidR="00EE4219" w:rsidRDefault="00167843">
            <w:pPr>
              <w:spacing w:line="240" w:lineRule="auto"/>
              <w:jc w:val="center"/>
            </w:pPr>
            <w:bookmarkStart w:id="2280" w:name="cap_aefd1a25-6b7b-4cf9-bdae-cd417f45aff8"/>
            <w:bookmarkEnd w:id="2280"/>
            <w:r>
              <w:rPr>
                <w:noProof/>
              </w:rPr>
              <w:drawing>
                <wp:inline distT="0" distB="0" distL="0" distR="0" wp14:anchorId="6A98AC76" wp14:editId="7E1D1530">
                  <wp:extent cx="2009775" cy="1381125"/>
                  <wp:effectExtent l="0" t="0" r="0" b="0"/>
                  <wp:docPr id="2153" name="drex_module_45_2_2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3" name="drex_module_45_2_2_custom_8.png"/>
                          <pic:cNvPicPr/>
                        </pic:nvPicPr>
                        <pic:blipFill>
                          <a:blip r:embed="rId19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D6F7BD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437F17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08EF6CFC" w14:textId="6AC8DF2E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Номер дела</w:t>
      </w:r>
      <w:r>
        <w:rPr>
          <w:rFonts w:ascii="Calibri" w:hAnsi="Calibri" w:cs="Calibri"/>
          <w:color w:val="000000"/>
        </w:rPr>
        <w:t xml:space="preserve"> </w:t>
      </w:r>
      <w:r>
        <w:t>– выбор из выпадающего списка параметра наличия номера судебного дела. Если выбрано «Есть», то в отчете будут сформированы данные по должникам, по которым есть номер дела. Если выбрано «Не учитывать», отчет будет создан для всех типов должников (</w:t>
      </w:r>
      <w:hyperlink w:anchor="cap_88742f68-8f60-4ba4-8612-bc90faa57063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3D069D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34ACA7" w14:textId="77777777" w:rsidR="00EE4219" w:rsidRDefault="00167843">
            <w:pPr>
              <w:spacing w:line="240" w:lineRule="auto"/>
              <w:jc w:val="center"/>
            </w:pPr>
            <w:bookmarkStart w:id="2281" w:name="cap_88742f68-8f60-4ba4-8612-bc90faa57063"/>
            <w:bookmarkEnd w:id="2281"/>
            <w:r>
              <w:rPr>
                <w:noProof/>
              </w:rPr>
              <w:drawing>
                <wp:inline distT="0" distB="0" distL="0" distR="0" wp14:anchorId="3CC2C8F9" wp14:editId="17A4E016">
                  <wp:extent cx="1990725" cy="1343025"/>
                  <wp:effectExtent l="0" t="0" r="0" b="0"/>
                  <wp:docPr id="2154" name="drex_module_45_2_2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4" name="drex_module_45_2_2_custom_9.png"/>
                          <pic:cNvPicPr/>
                        </pic:nvPicPr>
                        <pic:blipFill>
                          <a:blip r:embed="rId19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4ACC97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D7961E0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63BA5E4E" w14:textId="3726CCF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Должник обогащен -</w:t>
      </w:r>
      <w:r>
        <w:rPr>
          <w:rFonts w:ascii="Calibri" w:hAnsi="Calibri" w:cs="Calibri"/>
          <w:color w:val="000000"/>
        </w:rPr>
        <w:t xml:space="preserve"> </w:t>
      </w:r>
      <w:r>
        <w:t>выбор из выпадающего списка параметра, учитывать или нет обогащение должников. Если выбрано «Не учитывать», отчет будет создан для всех типов должников (</w:t>
      </w:r>
      <w:hyperlink w:anchor="cap_0dfb2a54-dc17-43b5-8b64-35cc27abb7ad">
        <w:r>
          <w:t>Рис.10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0EE009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FC0C261" w14:textId="77777777" w:rsidR="00EE4219" w:rsidRDefault="00167843">
            <w:pPr>
              <w:spacing w:line="240" w:lineRule="auto"/>
              <w:jc w:val="center"/>
            </w:pPr>
            <w:bookmarkStart w:id="2282" w:name="cap_0dfb2a54-dc17-43b5-8b64-35cc27abb7ad"/>
            <w:bookmarkEnd w:id="2282"/>
            <w:r>
              <w:rPr>
                <w:noProof/>
              </w:rPr>
              <w:drawing>
                <wp:inline distT="0" distB="0" distL="0" distR="0" wp14:anchorId="2B35677D" wp14:editId="3ACFE26E">
                  <wp:extent cx="2085975" cy="1714500"/>
                  <wp:effectExtent l="0" t="0" r="0" b="0"/>
                  <wp:docPr id="2155" name="drex_module_45_2_2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5" name="drex_module_45_2_2_custom_10.png"/>
                          <pic:cNvPicPr/>
                        </pic:nvPicPr>
                        <pic:blipFill>
                          <a:blip r:embed="rId19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1DD59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999CB6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</w:p>
        </w:tc>
      </w:tr>
    </w:tbl>
    <w:p w14:paraId="009916FF" w14:textId="6690FC4F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 xml:space="preserve">Данные по </w:t>
      </w:r>
      <w:r>
        <w:rPr>
          <w:b/>
          <w:bCs/>
        </w:rPr>
        <w:t>собственникам</w:t>
      </w:r>
      <w:r>
        <w:rPr>
          <w:rFonts w:ascii="Calibri" w:hAnsi="Calibri" w:cs="Calibri"/>
          <w:color w:val="000000"/>
        </w:rPr>
        <w:t xml:space="preserve"> </w:t>
      </w:r>
      <w:r>
        <w:t>– выбор из выпадающего списка параметра наличия данных по собственникам объекта недвижимости. Если выбрано «Не учитывать», отчет будет создан для всех типов должников (</w:t>
      </w:r>
      <w:hyperlink w:anchor="cap_a3c68d52-c135-40db-bae9-55f28b46fa0f">
        <w: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37D098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13ED23" w14:textId="77777777" w:rsidR="00EE4219" w:rsidRDefault="00167843">
            <w:pPr>
              <w:spacing w:line="240" w:lineRule="auto"/>
              <w:jc w:val="center"/>
            </w:pPr>
            <w:bookmarkStart w:id="2283" w:name="cap_a3c68d52-c135-40db-bae9-55f28b46fa0f"/>
            <w:bookmarkEnd w:id="2283"/>
            <w:r>
              <w:rPr>
                <w:noProof/>
              </w:rPr>
              <w:drawing>
                <wp:inline distT="0" distB="0" distL="0" distR="0" wp14:anchorId="542E5C65" wp14:editId="119B5EA5">
                  <wp:extent cx="1962150" cy="1562100"/>
                  <wp:effectExtent l="0" t="0" r="0" b="0"/>
                  <wp:docPr id="2156" name="drex_module_45_2_2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6" name="drex_module_45_2_2_custom_11.png"/>
                          <pic:cNvPicPr/>
                        </pic:nvPicPr>
                        <pic:blipFill>
                          <a:blip r:embed="rId19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A80A5F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E3F6D2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</w:p>
        </w:tc>
      </w:tr>
    </w:tbl>
    <w:p w14:paraId="246AC540" w14:textId="632C5CD5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Фильтр по собственнику</w:t>
      </w:r>
      <w:r>
        <w:rPr>
          <w:rFonts w:ascii="Calibri" w:hAnsi="Calibri" w:cs="Calibri"/>
          <w:color w:val="000000"/>
        </w:rPr>
        <w:t xml:space="preserve"> </w:t>
      </w:r>
      <w:r>
        <w:t>– выбор из выпадающего списка вида собственника (один собственник, дольщики, совместная собственность). Если выбрано «Не учитывать», отчет будет создан для всех типов собственников (</w:t>
      </w:r>
      <w:hyperlink w:anchor="cap_195994a7-d808-4aab-a438-9738c0cf72bc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F2D8A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1DF2A8" w14:textId="77777777" w:rsidR="00EE4219" w:rsidRDefault="00167843">
            <w:pPr>
              <w:spacing w:line="240" w:lineRule="auto"/>
              <w:jc w:val="center"/>
            </w:pPr>
            <w:bookmarkStart w:id="2284" w:name="cap_195994a7-d808-4aab-a438-9738c0cf72bc"/>
            <w:bookmarkEnd w:id="2284"/>
            <w:r>
              <w:rPr>
                <w:noProof/>
              </w:rPr>
              <w:lastRenderedPageBreak/>
              <w:drawing>
                <wp:inline distT="0" distB="0" distL="0" distR="0" wp14:anchorId="108A8C27" wp14:editId="2E2F6E17">
                  <wp:extent cx="1971675" cy="1914525"/>
                  <wp:effectExtent l="0" t="0" r="0" b="0"/>
                  <wp:docPr id="2157" name="drex_module_45_2_2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7" name="drex_module_45_2_2_custom_12.png"/>
                          <pic:cNvPicPr/>
                        </pic:nvPicPr>
                        <pic:blipFill>
                          <a:blip r:embed="rId19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8F1B44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6EF675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</w:p>
        </w:tc>
      </w:tr>
    </w:tbl>
    <w:p w14:paraId="4B9DF676" w14:textId="37F2341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Выписка из ЕГРН</w:t>
      </w:r>
      <w:r>
        <w:rPr>
          <w:rFonts w:ascii="Calibri" w:hAnsi="Calibri" w:cs="Calibri"/>
          <w:color w:val="000000"/>
        </w:rPr>
        <w:t xml:space="preserve"> </w:t>
      </w:r>
      <w:r>
        <w:t>– выбор из выпадающего списка параметра, учитывающего наличие или отсутствие выписки из ЕГРН. Если выбрано «Не учитывать», отчет будет создан для всех типов должников (</w:t>
      </w:r>
      <w:hyperlink w:anchor="cap_14fc277a-ea7b-4264-a67c-487cecc176f2">
        <w:r>
          <w:t>Рис.13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6B44CA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04F193" w14:textId="77777777" w:rsidR="00EE4219" w:rsidRDefault="00167843">
            <w:pPr>
              <w:spacing w:line="240" w:lineRule="auto"/>
              <w:jc w:val="center"/>
            </w:pPr>
            <w:bookmarkStart w:id="2285" w:name="cap_14fc277a-ea7b-4264-a67c-487cecc176f2"/>
            <w:bookmarkEnd w:id="2285"/>
            <w:r>
              <w:rPr>
                <w:noProof/>
              </w:rPr>
              <w:drawing>
                <wp:inline distT="0" distB="0" distL="0" distR="0" wp14:anchorId="6C9F2B7D" wp14:editId="31545106">
                  <wp:extent cx="1990725" cy="1562100"/>
                  <wp:effectExtent l="0" t="0" r="0" b="0"/>
                  <wp:docPr id="2158" name="drex_module_45_2_2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8" name="drex_module_45_2_2_custom_13.png"/>
                          <pic:cNvPicPr/>
                        </pic:nvPicPr>
                        <pic:blipFill>
                          <a:blip r:embed="rId19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9EB928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EE4C22" w14:textId="77777777" w:rsidR="00EE4219" w:rsidRDefault="00167843">
            <w:pPr>
              <w:spacing w:before="160" w:after="160"/>
              <w:jc w:val="center"/>
            </w:pPr>
            <w:r>
              <w:t xml:space="preserve">Рис.13 </w:t>
            </w:r>
          </w:p>
        </w:tc>
      </w:tr>
    </w:tbl>
    <w:p w14:paraId="6D6177F8" w14:textId="61C43E19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Выписка из ЕГРН о переходе прав</w:t>
      </w:r>
      <w:r>
        <w:rPr>
          <w:rFonts w:ascii="Calibri" w:hAnsi="Calibri" w:cs="Calibri"/>
          <w:color w:val="000000"/>
        </w:rPr>
        <w:t xml:space="preserve"> </w:t>
      </w:r>
      <w:r>
        <w:t>– выбор из выпадающего списка параметра, учитывающего наличие или отсутствие выписки из ЕГРН. Если выбрано «Не учитывать», отчет будет создан для всех типов должников (</w:t>
      </w:r>
      <w:hyperlink w:anchor="cap_0e9523f2-6da3-4bc5-9456-aca147a811f4">
        <w:r>
          <w:t>Рис.14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C8A766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445C01" w14:textId="77777777" w:rsidR="00EE4219" w:rsidRDefault="00167843">
            <w:pPr>
              <w:spacing w:line="240" w:lineRule="auto"/>
              <w:jc w:val="center"/>
            </w:pPr>
            <w:bookmarkStart w:id="2286" w:name="cap_0e9523f2-6da3-4bc5-9456-aca147a811f4"/>
            <w:bookmarkEnd w:id="2286"/>
            <w:r>
              <w:rPr>
                <w:noProof/>
              </w:rPr>
              <w:drawing>
                <wp:inline distT="0" distB="0" distL="0" distR="0" wp14:anchorId="0AB51B57" wp14:editId="60E68902">
                  <wp:extent cx="2000250" cy="1657350"/>
                  <wp:effectExtent l="0" t="0" r="0" b="0"/>
                  <wp:docPr id="2159" name="drex_module_45_2_2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9" name="drex_module_45_2_2_custom_14.png"/>
                          <pic:cNvPicPr/>
                        </pic:nvPicPr>
                        <pic:blipFill>
                          <a:blip r:embed="rId19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49A26D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6ECC6FA" w14:textId="77777777" w:rsidR="00EE4219" w:rsidRDefault="00167843">
            <w:pPr>
              <w:spacing w:before="160" w:after="160"/>
              <w:jc w:val="center"/>
            </w:pPr>
            <w:r>
              <w:t xml:space="preserve">Рис.14 </w:t>
            </w:r>
          </w:p>
        </w:tc>
      </w:tr>
    </w:tbl>
    <w:p w14:paraId="18D09432" w14:textId="408F41B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</w:t>
      </w:r>
      <w:r>
        <w:rPr>
          <w:rFonts w:ascii="Times New Roman" w:hAnsi="Times New Roman" w:cs="Times New Roman"/>
          <w:sz w:val="14"/>
          <w:szCs w:val="14"/>
        </w:rPr>
        <w:t>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Кадастровый номер подтвержден</w:t>
      </w:r>
      <w:r>
        <w:rPr>
          <w:rFonts w:ascii="Calibri" w:hAnsi="Calibri" w:cs="Calibri"/>
          <w:color w:val="000000"/>
        </w:rPr>
        <w:t xml:space="preserve"> </w:t>
      </w:r>
      <w:r>
        <w:t>– выбор из выпадающего списка параметра, учитывающего наличие или отсутствие подтвержденного кадастрового номера. Если выбрано «Не учитывать», отчет будет создан для всех типов должников (</w:t>
      </w:r>
      <w:hyperlink w:anchor="cap_e4f9840b-e377-4e03-aa72-601b6eb50564">
        <w:r>
          <w:t>Рис.15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6A3DC6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D1FB56" w14:textId="77777777" w:rsidR="00EE4219" w:rsidRDefault="00167843">
            <w:pPr>
              <w:spacing w:line="240" w:lineRule="auto"/>
              <w:jc w:val="center"/>
            </w:pPr>
            <w:bookmarkStart w:id="2287" w:name="cap_e4f9840b-e377-4e03-aa72-601b6eb50564"/>
            <w:bookmarkEnd w:id="2287"/>
            <w:r>
              <w:rPr>
                <w:noProof/>
              </w:rPr>
              <w:drawing>
                <wp:inline distT="0" distB="0" distL="0" distR="0" wp14:anchorId="0722F89B" wp14:editId="63A814D8">
                  <wp:extent cx="1962150" cy="1590675"/>
                  <wp:effectExtent l="0" t="0" r="0" b="0"/>
                  <wp:docPr id="2160" name="drex_module_45_2_2_custom_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0" name="drex_module_45_2_2_custom_15.png"/>
                          <pic:cNvPicPr/>
                        </pic:nvPicPr>
                        <pic:blipFill>
                          <a:blip r:embed="rId19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702F73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4BEE54" w14:textId="77777777" w:rsidR="00EE4219" w:rsidRDefault="00167843">
            <w:pPr>
              <w:spacing w:before="160" w:after="160"/>
              <w:jc w:val="center"/>
            </w:pPr>
            <w:r>
              <w:t xml:space="preserve">Рис.15 </w:t>
            </w:r>
          </w:p>
        </w:tc>
      </w:tr>
    </w:tbl>
    <w:p w14:paraId="77D2C5A1" w14:textId="52D7D966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Включать архивных должников</w:t>
      </w:r>
      <w:r>
        <w:rPr>
          <w:rFonts w:ascii="Calibri" w:hAnsi="Calibri" w:cs="Calibri"/>
          <w:color w:val="000000"/>
        </w:rPr>
        <w:t xml:space="preserve"> </w:t>
      </w:r>
      <w:r>
        <w:t>– выбор из выпадающего списка параметра, учитывать или нет должников, находящихся в архиве. Если выбрано «Не учитывать», отчет будет создан для всех типов должников (</w:t>
      </w:r>
      <w:hyperlink w:anchor="cap_acf62c9a-4275-4432-bad5-f43b87414aff">
        <w:r>
          <w:t>Рис.16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446512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F4AAB8" w14:textId="77777777" w:rsidR="00EE4219" w:rsidRDefault="00167843">
            <w:pPr>
              <w:spacing w:line="240" w:lineRule="auto"/>
              <w:jc w:val="center"/>
            </w:pPr>
            <w:bookmarkStart w:id="2288" w:name="cap_acf62c9a-4275-4432-bad5-f43b87414aff"/>
            <w:bookmarkEnd w:id="2288"/>
            <w:r>
              <w:rPr>
                <w:noProof/>
              </w:rPr>
              <w:drawing>
                <wp:inline distT="0" distB="0" distL="0" distR="0" wp14:anchorId="423487B2" wp14:editId="7446A0B6">
                  <wp:extent cx="2009775" cy="1619250"/>
                  <wp:effectExtent l="0" t="0" r="0" b="0"/>
                  <wp:docPr id="2161" name="drex_module_45_2_2_custom_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1" name="drex_module_45_2_2_custom_16.png"/>
                          <pic:cNvPicPr/>
                        </pic:nvPicPr>
                        <pic:blipFill>
                          <a:blip r:embed="rId18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7808CD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8A405D5" w14:textId="77777777" w:rsidR="00EE4219" w:rsidRDefault="00167843">
            <w:pPr>
              <w:spacing w:before="160" w:after="160"/>
              <w:jc w:val="center"/>
            </w:pPr>
            <w:r>
              <w:t xml:space="preserve">Рис.16 </w:t>
            </w:r>
          </w:p>
        </w:tc>
      </w:tr>
    </w:tbl>
    <w:p w14:paraId="69A8642E" w14:textId="3DBBFD7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Заказное письмо содержит не верные данные</w:t>
      </w:r>
      <w:r>
        <w:rPr>
          <w:rFonts w:ascii="Calibri" w:hAnsi="Calibri" w:cs="Calibri"/>
          <w:color w:val="000000"/>
        </w:rPr>
        <w:t xml:space="preserve"> </w:t>
      </w:r>
      <w:r>
        <w:t>- выбор из выпадающего списка параметра, учитывать или нет заказные письма, содержащие не верные данные. Если выбрано «Не учитывать», отчет будет создан для всех типов заказных писем. (</w:t>
      </w:r>
      <w:hyperlink w:anchor="cap_9b2be15b-8502-47e1-b929-45ef438b6f65">
        <w:r>
          <w:t>Рис.17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4F0C15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182282" w14:textId="77777777" w:rsidR="00EE4219" w:rsidRDefault="00167843">
            <w:pPr>
              <w:spacing w:line="240" w:lineRule="auto"/>
              <w:jc w:val="center"/>
            </w:pPr>
            <w:bookmarkStart w:id="2289" w:name="cap_9b2be15b-8502-47e1-b929-45ef438b6f65"/>
            <w:bookmarkEnd w:id="2289"/>
            <w:r>
              <w:rPr>
                <w:noProof/>
              </w:rPr>
              <w:lastRenderedPageBreak/>
              <w:drawing>
                <wp:inline distT="0" distB="0" distL="0" distR="0" wp14:anchorId="54905948" wp14:editId="40BE000A">
                  <wp:extent cx="2257425" cy="1409700"/>
                  <wp:effectExtent l="0" t="0" r="0" b="0"/>
                  <wp:docPr id="2162" name="drex_module_45_2_2_custom_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2" name="drex_module_45_2_2_custom_17.png"/>
                          <pic:cNvPicPr/>
                        </pic:nvPicPr>
                        <pic:blipFill>
                          <a:blip r:embed="rId19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425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5DC5B6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36515D" w14:textId="77777777" w:rsidR="00EE4219" w:rsidRDefault="00167843">
            <w:pPr>
              <w:spacing w:before="160" w:after="160"/>
              <w:jc w:val="center"/>
            </w:pPr>
            <w:r>
              <w:t xml:space="preserve">Рис.17 </w:t>
            </w:r>
          </w:p>
        </w:tc>
      </w:tr>
    </w:tbl>
    <w:p w14:paraId="61ABCA4C" w14:textId="6FF6944A" w:rsidR="00EE4219" w:rsidRDefault="00167843">
      <w:pPr>
        <w:spacing w:before="160" w:after="160"/>
      </w:pPr>
      <w:r>
        <w:t xml:space="preserve">После окончания настроек нажимаем кнопку </w:t>
      </w:r>
      <w:r>
        <w:rPr>
          <w:b/>
          <w:bCs/>
        </w:rPr>
        <w:t>«Выгрузить»</w:t>
      </w:r>
      <w:r>
        <w:t xml:space="preserve"> (</w:t>
      </w:r>
      <w:hyperlink w:anchor="cap_5f72acc7-6941-403d-905f-cba0768cdc02">
        <w:r>
          <w:t>Рис.18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765204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7CA8D1" w14:textId="77777777" w:rsidR="00EE4219" w:rsidRDefault="00167843">
            <w:pPr>
              <w:spacing w:line="240" w:lineRule="auto"/>
              <w:jc w:val="center"/>
            </w:pPr>
            <w:bookmarkStart w:id="2290" w:name="cap_5f72acc7-6941-403d-905f-cba0768cdc02"/>
            <w:bookmarkEnd w:id="2290"/>
            <w:r>
              <w:rPr>
                <w:noProof/>
              </w:rPr>
              <w:drawing>
                <wp:inline distT="0" distB="0" distL="0" distR="0" wp14:anchorId="54145427" wp14:editId="2AED31D0">
                  <wp:extent cx="5667375" cy="2619375"/>
                  <wp:effectExtent l="0" t="0" r="0" b="0"/>
                  <wp:docPr id="2163" name="drex_module_45_2_2_custom_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3" name="drex_module_45_2_2_custom_18.png"/>
                          <pic:cNvPicPr/>
                        </pic:nvPicPr>
                        <pic:blipFill>
                          <a:blip r:embed="rId19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F3A5A3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945981" w14:textId="77777777" w:rsidR="00EE4219" w:rsidRDefault="00167843">
            <w:pPr>
              <w:spacing w:before="160" w:after="160"/>
              <w:jc w:val="center"/>
            </w:pPr>
            <w:r>
              <w:t xml:space="preserve">Рис.18 </w:t>
            </w:r>
          </w:p>
        </w:tc>
      </w:tr>
    </w:tbl>
    <w:p w14:paraId="4CA2E9B5" w14:textId="61A3DC95" w:rsidR="00EE4219" w:rsidRDefault="00167843">
      <w:pPr>
        <w:spacing w:before="160" w:after="160"/>
      </w:pPr>
      <w:r>
        <w:t xml:space="preserve">Кнопка </w:t>
      </w:r>
      <w:r>
        <w:rPr>
          <w:b/>
          <w:bCs/>
        </w:rPr>
        <w:t>«Выгрузить»</w:t>
      </w:r>
      <w:r>
        <w:t xml:space="preserve"> отвечает за выгрузку данных </w:t>
      </w:r>
      <w:r>
        <w:rPr>
          <w:b/>
          <w:bCs/>
        </w:rPr>
        <w:t>вручную</w:t>
      </w:r>
      <w:r>
        <w:t xml:space="preserve"> после настройки шаблона отчета и выбора нужных фильтров. Формируется отчет и загружается на компьютер. В правом верхнем углу появится статусное окно, показывающее прогресс формирования отчета (</w:t>
      </w:r>
      <w:hyperlink w:anchor="cap_47d6889e-c1d7-459a-8e4c-f9f2b21b8843">
        <w:r>
          <w:t>Рис.19</w:t>
        </w:r>
      </w:hyperlink>
      <w:r>
        <w:t>)</w:t>
      </w:r>
    </w:p>
    <w:p w14:paraId="20ECB1C7" w14:textId="77777777" w:rsidR="00EE4219" w:rsidRDefault="00167843">
      <w:pPr>
        <w:spacing w:before="160" w:after="160"/>
        <w:jc w:val="center"/>
      </w:pPr>
      <w:r>
        <w:rPr>
          <w:noProof/>
        </w:rPr>
        <w:drawing>
          <wp:inline distT="0" distB="0" distL="0" distR="0" wp14:anchorId="689CC3A3" wp14:editId="610A4491">
            <wp:extent cx="2476500" cy="409575"/>
            <wp:effectExtent l="0" t="0" r="0" b="0"/>
            <wp:docPr id="2164" name="drex_module_45_2_2_custom_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4" name="drex_module_45_2_2_custom_19.png"/>
                    <pic:cNvPicPr/>
                  </pic:nvPicPr>
                  <pic:blipFill>
                    <a:blip r:embed="rId1834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2852E3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6CDDC9" w14:textId="77777777" w:rsidR="00EE4219" w:rsidRDefault="00167843">
            <w:pPr>
              <w:spacing w:line="240" w:lineRule="auto"/>
              <w:jc w:val="center"/>
            </w:pPr>
            <w:bookmarkStart w:id="2291" w:name="cap_47d6889e-c1d7-459a-8e4c-f9f2b21b8843"/>
            <w:bookmarkEnd w:id="2291"/>
            <w:r>
              <w:rPr>
                <w:noProof/>
              </w:rPr>
              <w:drawing>
                <wp:inline distT="0" distB="0" distL="0" distR="0" wp14:anchorId="61F54E48" wp14:editId="1AC917AB">
                  <wp:extent cx="2428875" cy="742950"/>
                  <wp:effectExtent l="0" t="0" r="0" b="0"/>
                  <wp:docPr id="2165" name="drex_module_45_2_2_custom_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5" name="drex_module_45_2_2_custom_20.png"/>
                          <pic:cNvPicPr/>
                        </pic:nvPicPr>
                        <pic:blipFill>
                          <a:blip r:embed="rId18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5284F4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A4B4879" w14:textId="77777777" w:rsidR="00EE4219" w:rsidRDefault="00167843">
            <w:pPr>
              <w:spacing w:before="160" w:after="160"/>
              <w:jc w:val="center"/>
            </w:pPr>
            <w:r>
              <w:t xml:space="preserve">Рис.19 </w:t>
            </w:r>
          </w:p>
        </w:tc>
      </w:tr>
    </w:tbl>
    <w:p w14:paraId="66754FD8" w14:textId="66522A27" w:rsidR="00EE4219" w:rsidRDefault="00167843">
      <w:pPr>
        <w:spacing w:before="160" w:after="160"/>
      </w:pPr>
      <w:r>
        <w:lastRenderedPageBreak/>
        <w:t>Далее появляется окно, сообщающее о готовности отчета. Отчет можно открыть и посмотреть или скачать. (</w:t>
      </w:r>
      <w:hyperlink w:anchor="cap_27f0052f-188f-4bc8-933e-ca2430b5552b">
        <w:r>
          <w:t>Рис.20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43D6E1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850C80" w14:textId="77777777" w:rsidR="00EE4219" w:rsidRDefault="00167843">
            <w:pPr>
              <w:spacing w:line="240" w:lineRule="auto"/>
              <w:jc w:val="center"/>
            </w:pPr>
            <w:bookmarkStart w:id="2292" w:name="cap_27f0052f-188f-4bc8-933e-ca2430b5552b"/>
            <w:bookmarkEnd w:id="2292"/>
            <w:r>
              <w:rPr>
                <w:noProof/>
              </w:rPr>
              <w:drawing>
                <wp:inline distT="0" distB="0" distL="0" distR="0" wp14:anchorId="2F9DCA19" wp14:editId="535EE5CA">
                  <wp:extent cx="2686050" cy="1476375"/>
                  <wp:effectExtent l="0" t="0" r="0" b="0"/>
                  <wp:docPr id="2166" name="drex_module_45_2_2_custom_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6" name="drex_module_45_2_2_custom_21.png"/>
                          <pic:cNvPicPr/>
                        </pic:nvPicPr>
                        <pic:blipFill>
                          <a:blip r:embed="rId18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CC755F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B4DE77" w14:textId="77777777" w:rsidR="00EE4219" w:rsidRDefault="00167843">
            <w:pPr>
              <w:spacing w:before="160" w:after="160"/>
              <w:jc w:val="center"/>
            </w:pPr>
            <w:r>
              <w:t xml:space="preserve">Рис.20 </w:t>
            </w:r>
          </w:p>
        </w:tc>
      </w:tr>
    </w:tbl>
    <w:p w14:paraId="4639E3A9" w14:textId="7927F4D4" w:rsidR="00EE4219" w:rsidRDefault="00167843">
      <w:pPr>
        <w:spacing w:before="160" w:after="160"/>
      </w:pPr>
      <w:r>
        <w:t>Для примера мы выбрали стандартный тип отчета. Готовый отчет выглядит т</w:t>
      </w:r>
      <w:r>
        <w:t>ак: (</w:t>
      </w:r>
      <w:hyperlink w:anchor="cap_d69bc643-b175-406f-bc7a-f5ceae4abdeb">
        <w:r>
          <w:t>Рис.21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DF1B76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DF98B2" w14:textId="77777777" w:rsidR="00EE4219" w:rsidRDefault="00167843">
            <w:pPr>
              <w:spacing w:line="240" w:lineRule="auto"/>
              <w:jc w:val="center"/>
            </w:pPr>
            <w:bookmarkStart w:id="2293" w:name="cap_d69bc643-b175-406f-bc7a-f5ceae4abdeb"/>
            <w:bookmarkEnd w:id="2293"/>
            <w:r>
              <w:rPr>
                <w:noProof/>
              </w:rPr>
              <w:drawing>
                <wp:inline distT="0" distB="0" distL="0" distR="0" wp14:anchorId="7AA265DF" wp14:editId="432B2701">
                  <wp:extent cx="5667375" cy="790575"/>
                  <wp:effectExtent l="0" t="0" r="0" b="0"/>
                  <wp:docPr id="2167" name="drex_module_45_2_2_custom_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7" name="drex_module_45_2_2_custom_22.png"/>
                          <pic:cNvPicPr/>
                        </pic:nvPicPr>
                        <pic:blipFill>
                          <a:blip r:embed="rId18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D6611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D1518D3" w14:textId="77777777" w:rsidR="00EE4219" w:rsidRDefault="00167843">
            <w:pPr>
              <w:spacing w:before="160" w:after="160"/>
              <w:jc w:val="center"/>
            </w:pPr>
            <w:r>
              <w:t xml:space="preserve">Рис.21 </w:t>
            </w:r>
          </w:p>
        </w:tc>
      </w:tr>
    </w:tbl>
    <w:p w14:paraId="5FBBF8DB" w14:textId="0CE860FB" w:rsidR="00EE4219" w:rsidRDefault="00167843">
      <w:pPr>
        <w:spacing w:before="160" w:after="160"/>
      </w:pPr>
      <w:r>
        <w:t>Автоматическая выгрузка отчета на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по расписанию настраивается, как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0b37d5a8-adfe-4d3a-a8ec-c1952295ff65">
        <w:r>
          <w:rPr>
            <w:u w:val="single"/>
          </w:rPr>
          <w:t>Переключение режим</w:t>
        </w:r>
        <w:r>
          <w:rPr>
            <w:u w:val="single"/>
          </w:rPr>
          <w:t>а выгрузки данных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  <w:r>
        <w:br w:type="page"/>
      </w:r>
    </w:p>
    <w:p w14:paraId="4946D0F6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294" w:name="5b20ce21-49bf-4fda-8ebe-e6b38f2c51ed"/>
      <w:bookmarkEnd w:id="2294"/>
      <w:r>
        <w:rPr>
          <w:b/>
          <w:bCs/>
          <w:sz w:val="32"/>
          <w:szCs w:val="32"/>
        </w:rPr>
        <w:lastRenderedPageBreak/>
        <w:t>Исполнительное производство</w:t>
      </w:r>
    </w:p>
    <w:p w14:paraId="3CCB3A52" w14:textId="49DD2951" w:rsidR="00EE4219" w:rsidRDefault="00167843">
      <w:pPr>
        <w:spacing w:before="160" w:after="160"/>
      </w:pPr>
      <w:r>
        <w:t xml:space="preserve">Чтобы создать отчет в разделе </w:t>
      </w:r>
      <w:r>
        <w:rPr>
          <w:b/>
          <w:bCs/>
        </w:rPr>
        <w:t>«Исполнительное производство»</w:t>
      </w:r>
      <w:r>
        <w:t xml:space="preserve"> нужно выбрать тип шаблона, шаблон, настроить фильтры (при необходимости).  (</w:t>
      </w:r>
      <w:hyperlink w:anchor="cap_d3876ee7-a9f8-4d2d-b535-fb41b5be9f0d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73D714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89242B" w14:textId="77777777" w:rsidR="00EE4219" w:rsidRDefault="00167843">
            <w:pPr>
              <w:spacing w:line="240" w:lineRule="auto"/>
              <w:jc w:val="center"/>
            </w:pPr>
            <w:bookmarkStart w:id="2295" w:name="cap_d3876ee7-a9f8-4d2d-b535-fb41b5be9f0d"/>
            <w:bookmarkEnd w:id="2295"/>
            <w:r>
              <w:rPr>
                <w:noProof/>
              </w:rPr>
              <w:drawing>
                <wp:inline distT="0" distB="0" distL="0" distR="0" wp14:anchorId="6984291A" wp14:editId="0E29BF30">
                  <wp:extent cx="5667375" cy="2638425"/>
                  <wp:effectExtent l="0" t="0" r="0" b="0"/>
                  <wp:docPr id="2168" name="drex_module_45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8" name="drex_module_45_3_custom.png"/>
                          <pic:cNvPicPr/>
                        </pic:nvPicPr>
                        <pic:blipFill>
                          <a:blip r:embed="rId19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3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0FF108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B3024C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Главный экран раздела "Исполнительное производство"</w:t>
            </w:r>
          </w:p>
        </w:tc>
      </w:tr>
    </w:tbl>
    <w:p w14:paraId="2428D92A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4E1FF1DB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96" w:name="0b7064a9-f1cd-4261-a960-3350ca1a3bd2"/>
      <w:bookmarkEnd w:id="2296"/>
      <w:r>
        <w:rPr>
          <w:b/>
          <w:bCs/>
          <w:sz w:val="28"/>
          <w:szCs w:val="28"/>
        </w:rPr>
        <w:lastRenderedPageBreak/>
        <w:t>Типы стандартных шаблонов</w:t>
      </w:r>
    </w:p>
    <w:p w14:paraId="3A8E30FB" w14:textId="4486E1BE" w:rsidR="00EE4219" w:rsidRDefault="00167843">
      <w:pPr>
        <w:spacing w:before="160" w:after="160"/>
      </w:pPr>
      <w:r>
        <w:t>Система предлагает следующие типы стандартных шаблонов: (</w:t>
      </w:r>
      <w:hyperlink w:anchor="cap_8e566a60-6082-42bc-b47c-57c945160221">
        <w:r>
          <w:t>Рис.1</w:t>
        </w:r>
      </w:hyperlink>
      <w:r>
        <w:t>)</w:t>
      </w:r>
    </w:p>
    <w:p w14:paraId="7BF9DF8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Стандартный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49301A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012FC9" w14:textId="77777777" w:rsidR="00EE4219" w:rsidRDefault="00167843">
            <w:pPr>
              <w:spacing w:line="240" w:lineRule="auto"/>
              <w:jc w:val="center"/>
            </w:pPr>
            <w:bookmarkStart w:id="2297" w:name="cap_8e566a60-6082-42bc-b47c-57c945160221"/>
            <w:bookmarkEnd w:id="2297"/>
            <w:r>
              <w:rPr>
                <w:noProof/>
              </w:rPr>
              <w:drawing>
                <wp:inline distT="0" distB="0" distL="0" distR="0" wp14:anchorId="729847C3" wp14:editId="5705EDF0">
                  <wp:extent cx="2085975" cy="1476375"/>
                  <wp:effectExtent l="0" t="0" r="0" b="0"/>
                  <wp:docPr id="2169" name="drex_module_45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" name="drex_module_45_3_1_custom.png"/>
                          <pic:cNvPicPr/>
                        </pic:nvPicPr>
                        <pic:blipFill>
                          <a:blip r:embed="rId19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CC6077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B3DA2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419BB51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1A341720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298" w:name="515d136f-b1b8-4e72-8100-f8015851de9c"/>
      <w:bookmarkEnd w:id="2298"/>
      <w:r>
        <w:rPr>
          <w:b/>
          <w:bCs/>
          <w:sz w:val="26"/>
          <w:szCs w:val="26"/>
        </w:rPr>
        <w:lastRenderedPageBreak/>
        <w:t>Стандартный</w:t>
      </w:r>
    </w:p>
    <w:p w14:paraId="5B67F479" w14:textId="058EFD49" w:rsidR="00EE4219" w:rsidRDefault="00167843">
      <w:pPr>
        <w:spacing w:before="160" w:after="160"/>
      </w:pPr>
      <w:r>
        <w:t xml:space="preserve">При выборе типа шаблона </w:t>
      </w:r>
      <w:r>
        <w:rPr>
          <w:b/>
          <w:bCs/>
        </w:rPr>
        <w:t>«Стандартный»</w:t>
      </w:r>
      <w:r>
        <w:t xml:space="preserve"> система предлагает следующие стандартные шаблоны: (</w:t>
      </w:r>
      <w:hyperlink w:anchor="cap_3b5e9530-52b6-4320-b724-0e52b82b9ef5">
        <w:r>
          <w:t>Рис.1</w:t>
        </w:r>
      </w:hyperlink>
      <w:r>
        <w:t>)</w:t>
      </w:r>
    </w:p>
    <w:p w14:paraId="3E1ABB9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Шаблон по умолчанию</w:t>
      </w:r>
    </w:p>
    <w:p w14:paraId="229B96C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ДГИ Исполнительное производство</w:t>
      </w:r>
    </w:p>
    <w:p w14:paraId="45F5157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Отч</w:t>
      </w:r>
      <w:r>
        <w:t>ет для ИП</w:t>
      </w:r>
    </w:p>
    <w:p w14:paraId="6645F5C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Т плюс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E36AB2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F3F625" w14:textId="77777777" w:rsidR="00EE4219" w:rsidRDefault="00167843">
            <w:pPr>
              <w:spacing w:line="240" w:lineRule="auto"/>
              <w:jc w:val="center"/>
            </w:pPr>
            <w:bookmarkStart w:id="2299" w:name="cap_3b5e9530-52b6-4320-b724-0e52b82b9ef5"/>
            <w:bookmarkEnd w:id="2299"/>
            <w:r>
              <w:rPr>
                <w:noProof/>
              </w:rPr>
              <w:drawing>
                <wp:inline distT="0" distB="0" distL="0" distR="0" wp14:anchorId="1985F1D2" wp14:editId="429AD2C4">
                  <wp:extent cx="4000500" cy="2162175"/>
                  <wp:effectExtent l="0" t="0" r="0" b="0"/>
                  <wp:docPr id="2170" name="drex_module_45_3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0" name="drex_module_45_3_1_1_custom.png"/>
                          <pic:cNvPicPr/>
                        </pic:nvPicPr>
                        <pic:blipFill>
                          <a:blip r:embed="rId19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21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26D79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50DC7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42A6AB8" w14:textId="77777777" w:rsidR="00EE4219" w:rsidRDefault="00167843">
      <w:r>
        <w:br w:type="page"/>
      </w:r>
    </w:p>
    <w:p w14:paraId="6A4CCFAA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300" w:name="797c05ba-0bce-4397-97db-0205deff96ac"/>
      <w:bookmarkEnd w:id="2300"/>
      <w:r>
        <w:rPr>
          <w:b/>
          <w:bCs/>
        </w:rPr>
        <w:lastRenderedPageBreak/>
        <w:t>Шаблон по умолчанию</w:t>
      </w:r>
    </w:p>
    <w:p w14:paraId="1FC78DC8" w14:textId="5997830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Шаблон по умолчанию</w:t>
      </w:r>
      <w:r>
        <w:rPr>
          <w:rFonts w:ascii="Calibri" w:hAnsi="Calibri" w:cs="Calibri"/>
          <w:color w:val="000000"/>
        </w:rPr>
        <w:t xml:space="preserve"> </w:t>
      </w:r>
      <w:r>
        <w:t>содержит переменные, отображаемые в нижней части экрана: (</w:t>
      </w:r>
      <w:hyperlink w:anchor="cap_8fe0c9a1-be74-4c3d-aa66-38ec0691ad38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DA1045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59704D4" w14:textId="77777777" w:rsidR="00EE4219" w:rsidRDefault="00167843">
            <w:pPr>
              <w:spacing w:line="240" w:lineRule="auto"/>
              <w:jc w:val="center"/>
            </w:pPr>
            <w:bookmarkStart w:id="2301" w:name="cap_8fe0c9a1-be74-4c3d-aa66-38ec0691ad38"/>
            <w:bookmarkEnd w:id="2301"/>
            <w:r>
              <w:rPr>
                <w:noProof/>
              </w:rPr>
              <w:drawing>
                <wp:inline distT="0" distB="0" distL="0" distR="0" wp14:anchorId="48947C00" wp14:editId="0365DAD4">
                  <wp:extent cx="5505450" cy="3476625"/>
                  <wp:effectExtent l="0" t="0" r="0" b="0"/>
                  <wp:docPr id="2171" name="drex_module_45_3_1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1" name="drex_module_45_3_1_1_1_custom.png"/>
                          <pic:cNvPicPr/>
                        </pic:nvPicPr>
                        <pic:blipFill>
                          <a:blip r:embed="rId19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5450" cy="347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B40CB0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2F8652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FB9EA8A" w14:textId="77777777" w:rsidR="00EE4219" w:rsidRDefault="00167843">
      <w:pPr>
        <w:spacing w:before="160" w:after="160"/>
        <w:jc w:val="center"/>
      </w:pPr>
      <w:r>
        <w:t>  </w:t>
      </w:r>
    </w:p>
    <w:p w14:paraId="1A679B0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13B449B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Лицевой счет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067CE55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</w:t>
      </w:r>
      <w:r>
        <w:rPr>
          <w:rFonts w:ascii="Calibri" w:hAnsi="Calibri" w:cs="Calibri"/>
          <w:color w:val="000000"/>
        </w:rPr>
        <w:t xml:space="preserve"> </w:t>
      </w:r>
      <w:r>
        <w:t>- адрес регистрации должника</w:t>
      </w:r>
    </w:p>
    <w:p w14:paraId="00764D9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</w:t>
      </w:r>
    </w:p>
    <w:p w14:paraId="558B425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>– общая сумма долга</w:t>
      </w:r>
    </w:p>
    <w:p w14:paraId="5A7BFA9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Период образования задолженности</w:t>
      </w:r>
      <w:r>
        <w:rPr>
          <w:rFonts w:ascii="Calibri" w:hAnsi="Calibri" w:cs="Calibri"/>
          <w:color w:val="000000"/>
        </w:rPr>
        <w:t xml:space="preserve"> </w:t>
      </w:r>
      <w:r>
        <w:t>– временной период, за который образовалась задолженность (</w:t>
      </w:r>
      <w:r>
        <w:rPr>
          <w:i/>
          <w:iCs/>
        </w:rPr>
        <w:t>например с 12.08.2008 по 15.06.2010</w:t>
      </w:r>
      <w:r>
        <w:t>)</w:t>
      </w:r>
    </w:p>
    <w:p w14:paraId="6148432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</w:t>
      </w:r>
      <w:r>
        <w:rPr>
          <w:rFonts w:ascii="Calibri" w:hAnsi="Calibri" w:cs="Calibri"/>
          <w:color w:val="000000"/>
        </w:rPr>
        <w:t xml:space="preserve"> </w:t>
      </w:r>
      <w:r>
        <w:t>– дата формирования отчета</w:t>
      </w:r>
    </w:p>
    <w:p w14:paraId="2C44E4A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Исполнительных производств</w:t>
      </w:r>
      <w:r>
        <w:rPr>
          <w:rFonts w:ascii="Calibri" w:hAnsi="Calibri" w:cs="Calibri"/>
          <w:color w:val="000000"/>
        </w:rPr>
        <w:t xml:space="preserve"> </w:t>
      </w:r>
      <w:r>
        <w:t>– количество исполнительных производств, открытых на должника</w:t>
      </w:r>
    </w:p>
    <w:p w14:paraId="6A05421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Наименование участка ФССП</w:t>
      </w:r>
    </w:p>
    <w:p w14:paraId="66C67C78" w14:textId="248A9583" w:rsidR="00EE4219" w:rsidRDefault="00167843">
      <w:pPr>
        <w:spacing w:before="160" w:after="160"/>
      </w:pPr>
      <w:r>
        <w:t>Пример стандартного отчета, использующего шаблон по умолчанию (</w:t>
      </w:r>
      <w:hyperlink w:anchor="cap_8981c100-a891-4a14-8142-348fcd1dc6f7">
        <w:r>
          <w:rPr>
            <w:i/>
            <w:iCs/>
          </w:rP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DD8715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A2064C" w14:textId="77777777" w:rsidR="00EE4219" w:rsidRDefault="00167843">
            <w:pPr>
              <w:spacing w:line="240" w:lineRule="auto"/>
              <w:jc w:val="center"/>
            </w:pPr>
            <w:bookmarkStart w:id="2302" w:name="cap_8981c100-a891-4a14-8142-348fcd1dc6f7"/>
            <w:bookmarkEnd w:id="2302"/>
            <w:r>
              <w:rPr>
                <w:noProof/>
              </w:rPr>
              <w:drawing>
                <wp:inline distT="0" distB="0" distL="0" distR="0" wp14:anchorId="7588ADC9" wp14:editId="177FEFC2">
                  <wp:extent cx="5667375" cy="1600200"/>
                  <wp:effectExtent l="0" t="0" r="0" b="0"/>
                  <wp:docPr id="2172" name="drex_module_45_3_1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2" name="drex_module_45_3_1_1_1_custom_2.png"/>
                          <pic:cNvPicPr/>
                        </pic:nvPicPr>
                        <pic:blipFill>
                          <a:blip r:embed="rId19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9C7E8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82023D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7AEECDD" w14:textId="77777777" w:rsidR="00EE4219" w:rsidRDefault="00167843">
      <w:r>
        <w:br w:type="page"/>
      </w:r>
    </w:p>
    <w:p w14:paraId="3CC1C2BC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303" w:name="a38542d9-8e28-4866-892c-4b7cd1aebbfa"/>
      <w:bookmarkEnd w:id="2303"/>
      <w:r>
        <w:rPr>
          <w:b/>
          <w:bCs/>
        </w:rPr>
        <w:lastRenderedPageBreak/>
        <w:t>ДГИ Исполнительное производство</w:t>
      </w:r>
    </w:p>
    <w:p w14:paraId="70588813" w14:textId="77777777" w:rsidR="00EE4219" w:rsidRDefault="00167843">
      <w:pPr>
        <w:spacing w:before="160" w:after="160"/>
      </w:pPr>
      <w:r>
        <w:br w:type="page"/>
      </w:r>
    </w:p>
    <w:p w14:paraId="0F6942AE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304" w:name="038a2a49-94c5-4ebf-a019-76fd2c5b3e26"/>
      <w:bookmarkEnd w:id="2304"/>
      <w:r>
        <w:rPr>
          <w:b/>
          <w:bCs/>
        </w:rPr>
        <w:lastRenderedPageBreak/>
        <w:t>Отчет для ИП</w:t>
      </w:r>
    </w:p>
    <w:p w14:paraId="542FD7C4" w14:textId="739680A1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«Отчет для ИП»</w:t>
      </w:r>
      <w:r>
        <w:t xml:space="preserve"> содержит переменные, отображаемые в нижней части экрана: (</w:t>
      </w:r>
      <w:hyperlink w:anchor="cap_2711ae9d-f761-4eed-9a3a-0261f3c8dfbe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9C2D6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7549C7" w14:textId="77777777" w:rsidR="00EE4219" w:rsidRDefault="00167843">
            <w:pPr>
              <w:spacing w:line="240" w:lineRule="auto"/>
              <w:jc w:val="center"/>
            </w:pPr>
            <w:bookmarkStart w:id="2305" w:name="cap_2711ae9d-f761-4eed-9a3a-0261f3c8dfbe"/>
            <w:bookmarkEnd w:id="2305"/>
            <w:r>
              <w:rPr>
                <w:noProof/>
              </w:rPr>
              <w:drawing>
                <wp:inline distT="0" distB="0" distL="0" distR="0" wp14:anchorId="221DA325" wp14:editId="660888B9">
                  <wp:extent cx="5667375" cy="3600450"/>
                  <wp:effectExtent l="0" t="0" r="0" b="0"/>
                  <wp:docPr id="2173" name="drex_module_45_3_1_1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3" name="drex_module_45_3_1_1_3_custom.png"/>
                          <pic:cNvPicPr/>
                        </pic:nvPicPr>
                        <pic:blipFill>
                          <a:blip r:embed="rId19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60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95A8C0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85FD7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1BB1721" w14:textId="77777777" w:rsidR="00EE4219" w:rsidRDefault="00167843">
      <w:pPr>
        <w:spacing w:before="160" w:after="160"/>
        <w:jc w:val="center"/>
      </w:pPr>
      <w:r>
        <w:t>  </w:t>
      </w:r>
    </w:p>
    <w:p w14:paraId="2173092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</w:t>
      </w:r>
      <w:r>
        <w:rPr>
          <w:rFonts w:ascii="Calibri" w:hAnsi="Calibri" w:cs="Calibri"/>
          <w:color w:val="000000"/>
        </w:rPr>
        <w:t xml:space="preserve"> </w:t>
      </w:r>
      <w:r>
        <w:t>- порядковый номер строки в отчете</w:t>
      </w:r>
    </w:p>
    <w:p w14:paraId="553317E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Округ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округа</w:t>
      </w:r>
    </w:p>
    <w:p w14:paraId="2428C0A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Лицевого счета</w:t>
      </w:r>
      <w:r>
        <w:rPr>
          <w:rFonts w:ascii="Calibri" w:hAnsi="Calibri" w:cs="Calibri"/>
          <w:color w:val="000000"/>
        </w:rPr>
        <w:t xml:space="preserve"> </w:t>
      </w:r>
      <w:r>
        <w:t>– номер лицевого счета должника</w:t>
      </w:r>
    </w:p>
    <w:p w14:paraId="4A728D7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Адрес</w:t>
      </w:r>
      <w:r>
        <w:rPr>
          <w:rFonts w:ascii="Calibri" w:hAnsi="Calibri" w:cs="Calibri"/>
          <w:color w:val="000000"/>
        </w:rPr>
        <w:t xml:space="preserve"> </w:t>
      </w:r>
      <w:r>
        <w:t>- адрес регистрации должника</w:t>
      </w:r>
    </w:p>
    <w:p w14:paraId="27A927A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должника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</w:t>
      </w:r>
    </w:p>
    <w:p w14:paraId="1F63185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судебного приказа</w:t>
      </w:r>
      <w:r>
        <w:rPr>
          <w:rFonts w:ascii="Calibri" w:hAnsi="Calibri" w:cs="Calibri"/>
          <w:color w:val="000000"/>
        </w:rPr>
        <w:t xml:space="preserve"> </w:t>
      </w:r>
      <w:r>
        <w:t>– номер судебного приказа</w:t>
      </w:r>
    </w:p>
    <w:p w14:paraId="37A8D5C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вступления судебного приказа в законную силу</w:t>
      </w:r>
    </w:p>
    <w:p w14:paraId="631E4B3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судебного участка</w:t>
      </w:r>
      <w:r>
        <w:rPr>
          <w:rFonts w:ascii="Calibri" w:hAnsi="Calibri" w:cs="Calibri"/>
          <w:color w:val="000000"/>
        </w:rPr>
        <w:t xml:space="preserve"> </w:t>
      </w:r>
      <w:r>
        <w:t>– номер судебного участка</w:t>
      </w:r>
    </w:p>
    <w:p w14:paraId="1C3997D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взыскиваемого долга</w:t>
      </w:r>
    </w:p>
    <w:p w14:paraId="6881DDE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Сумма госпошлины</w:t>
      </w:r>
    </w:p>
    <w:p w14:paraId="592BC55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ИП</w:t>
      </w:r>
      <w:r>
        <w:rPr>
          <w:rFonts w:ascii="Calibri" w:hAnsi="Calibri" w:cs="Calibri"/>
          <w:color w:val="000000"/>
        </w:rPr>
        <w:t xml:space="preserve"> </w:t>
      </w:r>
      <w:r>
        <w:t>– номер исполнительного производства</w:t>
      </w:r>
    </w:p>
    <w:p w14:paraId="7F3F225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возбуждения исполнительного производства</w:t>
      </w:r>
    </w:p>
    <w:p w14:paraId="3415BEE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окончания исполнительного производства</w:t>
      </w:r>
    </w:p>
    <w:p w14:paraId="414A30B0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Статус исполнительного производства –</w:t>
      </w:r>
      <w:r>
        <w:rPr>
          <w:rFonts w:ascii="Calibri" w:hAnsi="Calibri" w:cs="Calibri"/>
          <w:color w:val="000000"/>
        </w:rPr>
        <w:t xml:space="preserve"> </w:t>
      </w:r>
      <w:r>
        <w:t>заявление о возбуждении ИП</w:t>
      </w:r>
    </w:p>
    <w:p w14:paraId="563A985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Подразделение ССП</w:t>
      </w:r>
      <w:r>
        <w:rPr>
          <w:rFonts w:ascii="Calibri" w:hAnsi="Calibri" w:cs="Calibri"/>
          <w:color w:val="000000"/>
        </w:rPr>
        <w:t xml:space="preserve"> </w:t>
      </w:r>
      <w:r>
        <w:t>– наименование подразделения службы судебных приставов</w:t>
      </w:r>
    </w:p>
    <w:p w14:paraId="20F2471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ФИО судебного пристава-исполнителя</w:t>
      </w:r>
    </w:p>
    <w:p w14:paraId="099E6499" w14:textId="6FD1899C" w:rsidR="00EE4219" w:rsidRDefault="00167843">
      <w:pPr>
        <w:spacing w:before="160" w:after="160"/>
      </w:pPr>
      <w:r>
        <w:t>Пример стандартного отчета, использующего шаблон «Отче</w:t>
      </w:r>
      <w:r>
        <w:t>т для ИП» (</w:t>
      </w:r>
      <w:hyperlink w:anchor="cap_61c21b27-772f-4ac5-ac4b-a1bc90270fc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C83F62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86053F" w14:textId="77777777" w:rsidR="00EE4219" w:rsidRDefault="00167843">
            <w:pPr>
              <w:spacing w:line="240" w:lineRule="auto"/>
              <w:jc w:val="center"/>
            </w:pPr>
            <w:bookmarkStart w:id="2306" w:name="cap_61c21b27-772f-4ac5-ac4b-a1bc90270fc6"/>
            <w:bookmarkEnd w:id="2306"/>
            <w:r>
              <w:rPr>
                <w:noProof/>
              </w:rPr>
              <w:drawing>
                <wp:inline distT="0" distB="0" distL="0" distR="0" wp14:anchorId="70720994" wp14:editId="61E673F1">
                  <wp:extent cx="5667375" cy="1962150"/>
                  <wp:effectExtent l="0" t="0" r="0" b="0"/>
                  <wp:docPr id="2174" name="drex_module_45_3_1_1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4" name="drex_module_45_3_1_1_3_custom_2.png"/>
                          <pic:cNvPicPr/>
                        </pic:nvPicPr>
                        <pic:blipFill>
                          <a:blip r:embed="rId19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FF68B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886109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786020A5" w14:textId="77777777" w:rsidR="00EE4219" w:rsidRDefault="00167843">
      <w:r>
        <w:br w:type="page"/>
      </w:r>
    </w:p>
    <w:p w14:paraId="1AD14BA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307" w:name="2906dcf1-8bd6-4583-a04c-a461210d86bb"/>
      <w:bookmarkEnd w:id="2307"/>
      <w:r>
        <w:rPr>
          <w:b/>
          <w:bCs/>
        </w:rPr>
        <w:lastRenderedPageBreak/>
        <w:t>Т плюс</w:t>
      </w:r>
    </w:p>
    <w:p w14:paraId="6A514839" w14:textId="54991FE1" w:rsidR="00EE4219" w:rsidRDefault="00167843">
      <w:pPr>
        <w:spacing w:before="160" w:after="160"/>
      </w:pPr>
      <w:r>
        <w:t xml:space="preserve">Шаблон </w:t>
      </w:r>
      <w:r>
        <w:rPr>
          <w:b/>
          <w:bCs/>
        </w:rPr>
        <w:t>«Т плюс»</w:t>
      </w:r>
      <w:r>
        <w:t xml:space="preserve"> содержит переменные, отображаемые в нижней части экрана: (</w:t>
      </w:r>
      <w:hyperlink w:anchor="cap_b91e96fc-d4c0-449f-81f4-dcf38ad9e55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33442F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B4C8FC5" w14:textId="77777777" w:rsidR="00EE4219" w:rsidRDefault="00167843">
            <w:pPr>
              <w:spacing w:line="240" w:lineRule="auto"/>
              <w:jc w:val="center"/>
            </w:pPr>
            <w:bookmarkStart w:id="2308" w:name="cap_b91e96fc-d4c0-449f-81f4-dcf38ad9e559"/>
            <w:bookmarkEnd w:id="2308"/>
            <w:r>
              <w:rPr>
                <w:noProof/>
              </w:rPr>
              <w:drawing>
                <wp:inline distT="0" distB="0" distL="0" distR="0" wp14:anchorId="60FAC415" wp14:editId="0F414A2D">
                  <wp:extent cx="5429250" cy="3429000"/>
                  <wp:effectExtent l="0" t="0" r="0" b="0"/>
                  <wp:docPr id="2175" name="drex_module_45_3_1_1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5" name="drex_module_45_3_1_1_4_custom.png"/>
                          <pic:cNvPicPr/>
                        </pic:nvPicPr>
                        <pic:blipFill>
                          <a:blip r:embed="rId19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0" cy="342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1AED30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FA0C1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AE38DDC" w14:textId="77777777" w:rsidR="00EE4219" w:rsidRDefault="00167843">
      <w:pPr>
        <w:spacing w:before="160" w:after="160"/>
        <w:jc w:val="center"/>
      </w:pPr>
      <w:r>
        <w:t>  </w:t>
      </w:r>
    </w:p>
    <w:p w14:paraId="06C61F9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Наименование должника</w:t>
      </w:r>
      <w:r>
        <w:rPr>
          <w:rFonts w:ascii="Calibri" w:hAnsi="Calibri" w:cs="Calibri"/>
          <w:color w:val="000000"/>
        </w:rPr>
        <w:t xml:space="preserve"> </w:t>
      </w:r>
      <w:r>
        <w:t>– ФИО должника</w:t>
      </w:r>
    </w:p>
    <w:p w14:paraId="79B6C8A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№ дела</w:t>
      </w:r>
      <w:r>
        <w:rPr>
          <w:rFonts w:ascii="Calibri" w:hAnsi="Calibri" w:cs="Calibri"/>
          <w:color w:val="000000"/>
        </w:rPr>
        <w:t xml:space="preserve"> </w:t>
      </w:r>
      <w:r>
        <w:t>– номер судебного дела</w:t>
      </w:r>
    </w:p>
    <w:p w14:paraId="743BD47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направления ИЛ</w:t>
      </w:r>
      <w:r>
        <w:rPr>
          <w:rFonts w:ascii="Calibri" w:hAnsi="Calibri" w:cs="Calibri"/>
          <w:color w:val="000000"/>
        </w:rPr>
        <w:t xml:space="preserve"> </w:t>
      </w:r>
      <w:r>
        <w:t>– дата направления исполнительного листа</w:t>
      </w:r>
    </w:p>
    <w:p w14:paraId="36524BA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завершения ИЛ</w:t>
      </w:r>
      <w:r>
        <w:rPr>
          <w:rFonts w:ascii="Calibri" w:hAnsi="Calibri" w:cs="Calibri"/>
          <w:color w:val="000000"/>
        </w:rPr>
        <w:t xml:space="preserve"> </w:t>
      </w:r>
      <w:r>
        <w:t>– дата завершения исполнительного листа</w:t>
      </w:r>
    </w:p>
    <w:p w14:paraId="0E2DBDC2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Срок исполнения</w:t>
      </w:r>
    </w:p>
    <w:p w14:paraId="0BD57EC4" w14:textId="1168DE79" w:rsidR="00EE4219" w:rsidRDefault="00167843">
      <w:pPr>
        <w:spacing w:before="160" w:after="160"/>
      </w:pPr>
      <w:r>
        <w:t>Пример стандартного отчета, использующего шаблон «Т плюс» (</w:t>
      </w:r>
      <w:hyperlink w:anchor="cap_b2ec1196-c464-45d8-b07d-1ce10ff7116c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368156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86CDD07" w14:textId="77777777" w:rsidR="00EE4219" w:rsidRDefault="00167843">
            <w:pPr>
              <w:spacing w:line="240" w:lineRule="auto"/>
              <w:jc w:val="center"/>
            </w:pPr>
            <w:bookmarkStart w:id="2309" w:name="cap_b2ec1196-c464-45d8-b07d-1ce10ff7116c"/>
            <w:bookmarkEnd w:id="2309"/>
            <w:r>
              <w:rPr>
                <w:noProof/>
              </w:rPr>
              <w:lastRenderedPageBreak/>
              <w:drawing>
                <wp:inline distT="0" distB="0" distL="0" distR="0" wp14:anchorId="56C74D14" wp14:editId="36E4E2F7">
                  <wp:extent cx="3990975" cy="3190875"/>
                  <wp:effectExtent l="0" t="0" r="0" b="0"/>
                  <wp:docPr id="2176" name="drex_module_45_3_1_1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6" name="drex_module_45_3_1_1_4_custom_2.png"/>
                          <pic:cNvPicPr/>
                        </pic:nvPicPr>
                        <pic:blipFill>
                          <a:blip r:embed="rId19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319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84992C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092126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990024F" w14:textId="77777777" w:rsidR="00EE4219" w:rsidRDefault="00167843">
      <w:r>
        <w:br w:type="page"/>
      </w:r>
    </w:p>
    <w:p w14:paraId="44B53E68" w14:textId="77777777" w:rsidR="00EE4219" w:rsidRDefault="00167843">
      <w:pPr>
        <w:spacing w:before="320" w:after="160"/>
        <w:rPr>
          <w:b/>
          <w:bCs/>
          <w:sz w:val="28"/>
          <w:szCs w:val="28"/>
        </w:rPr>
      </w:pPr>
      <w:bookmarkStart w:id="2310" w:name="637c8308-6510-4ac7-a562-d7eafc870564"/>
      <w:bookmarkEnd w:id="2310"/>
      <w:r>
        <w:rPr>
          <w:b/>
          <w:bCs/>
          <w:sz w:val="28"/>
          <w:szCs w:val="28"/>
        </w:rPr>
        <w:lastRenderedPageBreak/>
        <w:t>Фильтры</w:t>
      </w:r>
    </w:p>
    <w:p w14:paraId="7827EDF9" w14:textId="7F2B725D" w:rsidR="00EE4219" w:rsidRDefault="00167843">
      <w:pPr>
        <w:spacing w:before="160" w:after="160"/>
      </w:pPr>
      <w:r>
        <w:t>После выбора шаблона для отчета для более точной настройки выгрузки данных можно воспользоваться системой фильтров. (</w:t>
      </w:r>
      <w:hyperlink w:anchor="cap_035b88b5-654c-473e-872f-ebebd1691af4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A1D98D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E173A0" w14:textId="77777777" w:rsidR="00EE4219" w:rsidRDefault="00167843">
            <w:pPr>
              <w:spacing w:line="240" w:lineRule="auto"/>
              <w:jc w:val="center"/>
            </w:pPr>
            <w:bookmarkStart w:id="2311" w:name="cap_035b88b5-654c-473e-872f-ebebd1691af4"/>
            <w:bookmarkEnd w:id="2311"/>
            <w:r>
              <w:rPr>
                <w:noProof/>
              </w:rPr>
              <w:drawing>
                <wp:inline distT="0" distB="0" distL="0" distR="0" wp14:anchorId="05E3EA63" wp14:editId="13A3847A">
                  <wp:extent cx="5667375" cy="3571875"/>
                  <wp:effectExtent l="0" t="0" r="0" b="0"/>
                  <wp:docPr id="2177" name="drex_module_45_3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7" name="drex_module_45_3_2_custom.png"/>
                          <pic:cNvPicPr/>
                        </pic:nvPicPr>
                        <pic:blipFill>
                          <a:blip r:embed="rId19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57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410FED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7E4B0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B0E74D2" w14:textId="77777777" w:rsidR="00EE4219" w:rsidRDefault="00167843">
      <w:pPr>
        <w:spacing w:before="160" w:after="160"/>
      </w:pPr>
      <w:r>
        <w:t>Рассмотрим фильтры подробнее:</w:t>
      </w:r>
    </w:p>
    <w:p w14:paraId="24A484E4" w14:textId="40CF52A5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Формат файла</w:t>
      </w:r>
      <w:r>
        <w:rPr>
          <w:rFonts w:ascii="Calibri" w:hAnsi="Calibri" w:cs="Calibri"/>
          <w:color w:val="000000"/>
        </w:rPr>
        <w:t xml:space="preserve"> </w:t>
      </w:r>
      <w:r>
        <w:t>– формат выгружаемого файла может быть в Excel</w:t>
      </w:r>
      <w:r>
        <w:rPr>
          <w:rFonts w:ascii="Calibri" w:hAnsi="Calibri" w:cs="Calibri"/>
          <w:color w:val="000000"/>
        </w:rPr>
        <w:t xml:space="preserve"> </w:t>
      </w:r>
      <w:r>
        <w:t>или</w:t>
      </w:r>
      <w:r>
        <w:rPr>
          <w:rFonts w:ascii="Calibri" w:hAnsi="Calibri" w:cs="Calibri"/>
          <w:color w:val="000000"/>
        </w:rPr>
        <w:t xml:space="preserve"> </w:t>
      </w:r>
      <w:r>
        <w:t>Csv</w:t>
      </w:r>
      <w:r>
        <w:rPr>
          <w:rFonts w:ascii="Calibri" w:hAnsi="Calibri" w:cs="Calibri"/>
          <w:color w:val="000000"/>
        </w:rPr>
        <w:t xml:space="preserve"> </w:t>
      </w:r>
      <w:r>
        <w:t>формате (</w:t>
      </w:r>
      <w:hyperlink w:anchor="cap_6346feb1-908b-4bb7-ade8-81bebfbbe393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9FA263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8AE82F" w14:textId="77777777" w:rsidR="00EE4219" w:rsidRDefault="00167843">
            <w:pPr>
              <w:spacing w:line="240" w:lineRule="auto"/>
              <w:jc w:val="center"/>
            </w:pPr>
            <w:bookmarkStart w:id="2312" w:name="cap_6346feb1-908b-4bb7-ade8-81bebfbbe393"/>
            <w:bookmarkEnd w:id="2312"/>
            <w:r>
              <w:rPr>
                <w:noProof/>
              </w:rPr>
              <w:drawing>
                <wp:inline distT="0" distB="0" distL="0" distR="0" wp14:anchorId="031DEBC1" wp14:editId="2DE9FDC4">
                  <wp:extent cx="2038350" cy="1352550"/>
                  <wp:effectExtent l="0" t="0" r="0" b="0"/>
                  <wp:docPr id="2178" name="drex_module_45_3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8" name="drex_module_45_3_2_custom_2.png"/>
                          <pic:cNvPicPr/>
                        </pic:nvPicPr>
                        <pic:blipFill>
                          <a:blip r:embed="rId18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C85C25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C9A0A30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727D0A1F" w14:textId="6CA25D5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Фильтр по периоду долга</w:t>
      </w:r>
      <w:r>
        <w:rPr>
          <w:rFonts w:ascii="Calibri" w:hAnsi="Calibri" w:cs="Calibri"/>
          <w:color w:val="000000"/>
        </w:rPr>
        <w:t xml:space="preserve"> </w:t>
      </w:r>
      <w:r>
        <w:t>-</w:t>
      </w:r>
      <w:r>
        <w:rPr>
          <w:rFonts w:ascii="Calibri" w:hAnsi="Calibri" w:cs="Calibri"/>
          <w:color w:val="000000"/>
        </w:rPr>
        <w:t xml:space="preserve"> </w:t>
      </w:r>
      <w:r>
        <w:t xml:space="preserve">позволяет выгрузить данные по должникам за определенный период времени. Период нужно выбрать из календаря. </w:t>
      </w:r>
      <w:r>
        <w:lastRenderedPageBreak/>
        <w:t>Если период не выбирать, данные бу</w:t>
      </w:r>
      <w:r>
        <w:t>дут сформированы за все время. (</w:t>
      </w:r>
      <w:hyperlink w:anchor="cap_5d9ca79e-fbfd-4f73-b97e-c6c05c95e254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8721F1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FA3FE6" w14:textId="77777777" w:rsidR="00EE4219" w:rsidRDefault="00167843">
            <w:pPr>
              <w:spacing w:line="240" w:lineRule="auto"/>
              <w:jc w:val="center"/>
            </w:pPr>
            <w:bookmarkStart w:id="2313" w:name="cap_5d9ca79e-fbfd-4f73-b97e-c6c05c95e254"/>
            <w:bookmarkEnd w:id="2313"/>
            <w:r>
              <w:rPr>
                <w:noProof/>
              </w:rPr>
              <w:drawing>
                <wp:inline distT="0" distB="0" distL="0" distR="0" wp14:anchorId="04B919F5" wp14:editId="4C2576A3">
                  <wp:extent cx="4838700" cy="2638425"/>
                  <wp:effectExtent l="0" t="0" r="0" b="0"/>
                  <wp:docPr id="2179" name="drex_module_45_3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9" name="drex_module_45_3_2_custom_3.png"/>
                          <pic:cNvPicPr/>
                        </pic:nvPicPr>
                        <pic:blipFill>
                          <a:blip r:embed="rId19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0" cy="263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26BC83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207D18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6BED2FFC" w14:textId="2BE3541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смены статуса</w:t>
      </w:r>
      <w:r>
        <w:rPr>
          <w:rFonts w:ascii="Calibri" w:hAnsi="Calibri" w:cs="Calibri"/>
          <w:color w:val="000000"/>
        </w:rPr>
        <w:t xml:space="preserve"> </w:t>
      </w:r>
      <w:r>
        <w:t>– выбор периода времени, когда статусы должников были изменены.</w:t>
      </w:r>
      <w:r>
        <w:rPr>
          <w:rFonts w:ascii="Calibri" w:hAnsi="Calibri" w:cs="Calibri"/>
          <w:color w:val="000000"/>
        </w:rPr>
        <w:t xml:space="preserve"> </w:t>
      </w:r>
      <w:r>
        <w:t>Период нужно выбрать из календаря. Если период не выбирать, данные будут сформированы за все время. (</w:t>
      </w:r>
      <w:hyperlink w:anchor="cap_fa2e89bc-15d5-4193-bb45-28f2b0b795b4">
        <w:r>
          <w:t>Рис.4</w:t>
        </w:r>
      </w:hyperlink>
      <w:r>
        <w:t>)</w:t>
      </w:r>
    </w:p>
    <w:p w14:paraId="0556CB5D" w14:textId="77777777" w:rsidR="00EE4219" w:rsidRDefault="00167843">
      <w:pPr>
        <w:spacing w:before="160" w:after="160"/>
      </w:pPr>
      <w:r>
        <w:t>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302EA1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C46927" w14:textId="77777777" w:rsidR="00EE4219" w:rsidRDefault="00167843">
            <w:pPr>
              <w:spacing w:line="240" w:lineRule="auto"/>
              <w:jc w:val="center"/>
            </w:pPr>
            <w:bookmarkStart w:id="2314" w:name="cap_fa2e89bc-15d5-4193-bb45-28f2b0b795b4"/>
            <w:bookmarkEnd w:id="2314"/>
            <w:r>
              <w:rPr>
                <w:noProof/>
              </w:rPr>
              <w:drawing>
                <wp:inline distT="0" distB="0" distL="0" distR="0" wp14:anchorId="5445329D" wp14:editId="7DB3A459">
                  <wp:extent cx="5667375" cy="1981200"/>
                  <wp:effectExtent l="0" t="0" r="0" b="0"/>
                  <wp:docPr id="2180" name="drex_module_45_3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0" name="drex_module_45_3_2_custom_4.png"/>
                          <pic:cNvPicPr/>
                        </pic:nvPicPr>
                        <pic:blipFill>
                          <a:blip r:embed="rId19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873114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DC3892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316BB621" w14:textId="4B1E5B9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Фильтр по дате подачи</w:t>
      </w:r>
      <w:r>
        <w:rPr>
          <w:rFonts w:ascii="Calibri" w:hAnsi="Calibri" w:cs="Calibri"/>
          <w:color w:val="000000"/>
        </w:rPr>
        <w:t xml:space="preserve"> </w:t>
      </w:r>
      <w:r>
        <w:t>-</w:t>
      </w:r>
      <w:r>
        <w:rPr>
          <w:rFonts w:ascii="Calibri" w:hAnsi="Calibri" w:cs="Calibri"/>
          <w:color w:val="000000"/>
        </w:rPr>
        <w:t xml:space="preserve"> </w:t>
      </w:r>
      <w:r>
        <w:t>выбор периода времени, когда документы по должникам были поданы в ФССП.</w:t>
      </w:r>
      <w:r>
        <w:rPr>
          <w:rFonts w:ascii="Calibri" w:hAnsi="Calibri" w:cs="Calibri"/>
          <w:color w:val="000000"/>
        </w:rPr>
        <w:t xml:space="preserve"> </w:t>
      </w:r>
      <w:r>
        <w:t>Период нужно выбрать из календаря. Если период не выбирать, данные будут сформированы за все время.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5425fd14-8a73-4968-9d26-43bf9fd09262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D5CCDB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36CCD5" w14:textId="77777777" w:rsidR="00EE4219" w:rsidRDefault="00167843">
            <w:pPr>
              <w:spacing w:line="240" w:lineRule="auto"/>
              <w:jc w:val="center"/>
            </w:pPr>
            <w:bookmarkStart w:id="2315" w:name="cap_5425fd14-8a73-4968-9d26-43bf9fd09262"/>
            <w:bookmarkEnd w:id="2315"/>
            <w:r>
              <w:rPr>
                <w:noProof/>
              </w:rPr>
              <w:lastRenderedPageBreak/>
              <w:drawing>
                <wp:inline distT="0" distB="0" distL="0" distR="0" wp14:anchorId="6FB4D913" wp14:editId="07F899BA">
                  <wp:extent cx="4752975" cy="2667000"/>
                  <wp:effectExtent l="0" t="0" r="0" b="0"/>
                  <wp:docPr id="2181" name="drex_module_45_3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1" name="drex_module_45_3_2_custom_5.png"/>
                          <pic:cNvPicPr/>
                        </pic:nvPicPr>
                        <pic:blipFill>
                          <a:blip r:embed="rId19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2975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74C2E4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4D94A4" w14:textId="77777777" w:rsidR="00EE4219" w:rsidRDefault="00167843">
            <w:pPr>
              <w:spacing w:before="160" w:after="160"/>
              <w:ind w:left="360"/>
              <w:jc w:val="center"/>
            </w:pPr>
            <w:r>
              <w:t xml:space="preserve">Рис.5 </w:t>
            </w:r>
          </w:p>
        </w:tc>
      </w:tr>
    </w:tbl>
    <w:p w14:paraId="3097ECFA" w14:textId="66AB6F4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</w:t>
      </w:r>
      <w:r>
        <w:rPr>
          <w:rFonts w:ascii="Times New Roman" w:hAnsi="Times New Roman" w:cs="Times New Roman"/>
          <w:sz w:val="14"/>
          <w:szCs w:val="14"/>
        </w:rPr>
        <w:t>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Фильтр по дате обогащения данных</w:t>
      </w:r>
      <w:r>
        <w:rPr>
          <w:rFonts w:ascii="Calibri" w:hAnsi="Calibri" w:cs="Calibri"/>
          <w:color w:val="000000"/>
        </w:rPr>
        <w:t xml:space="preserve"> </w:t>
      </w:r>
      <w:r>
        <w:t>-</w:t>
      </w:r>
      <w:r>
        <w:rPr>
          <w:rFonts w:ascii="Calibri" w:hAnsi="Calibri" w:cs="Calibri"/>
          <w:color w:val="000000"/>
        </w:rPr>
        <w:t xml:space="preserve"> </w:t>
      </w:r>
      <w:r>
        <w:t>выбор периода времени, когда данные по должникам были обогащены.</w:t>
      </w:r>
      <w:r>
        <w:rPr>
          <w:rFonts w:ascii="Calibri" w:hAnsi="Calibri" w:cs="Calibri"/>
          <w:color w:val="000000"/>
        </w:rPr>
        <w:t xml:space="preserve"> </w:t>
      </w:r>
      <w:r>
        <w:t>Период нужно выбрать из календаря. Если период не выбирать, данные будут сформированы за все время.</w:t>
      </w:r>
      <w:r>
        <w:rPr>
          <w:rFonts w:ascii="Calibri" w:hAnsi="Calibri" w:cs="Calibri"/>
          <w:color w:val="000000"/>
        </w:rPr>
        <w:t xml:space="preserve"> </w:t>
      </w:r>
      <w:r>
        <w:t>(</w:t>
      </w:r>
      <w:hyperlink w:anchor="cap_e852b448-aa6e-4cbd-ac50-7a8a552cf78d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5F1A22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6AF97A" w14:textId="77777777" w:rsidR="00EE4219" w:rsidRDefault="00167843">
            <w:pPr>
              <w:spacing w:line="240" w:lineRule="auto"/>
              <w:jc w:val="center"/>
            </w:pPr>
            <w:bookmarkStart w:id="2316" w:name="cap_e852b448-aa6e-4cbd-ac50-7a8a552cf78d"/>
            <w:bookmarkEnd w:id="2316"/>
            <w:r>
              <w:rPr>
                <w:noProof/>
              </w:rPr>
              <w:drawing>
                <wp:inline distT="0" distB="0" distL="0" distR="0" wp14:anchorId="672E36BB" wp14:editId="72F68CAE">
                  <wp:extent cx="4838700" cy="2724150"/>
                  <wp:effectExtent l="0" t="0" r="0" b="0"/>
                  <wp:docPr id="2182" name="drex_module_45_3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2" name="drex_module_45_3_2_custom_6.png"/>
                          <pic:cNvPicPr/>
                        </pic:nvPicPr>
                        <pic:blipFill>
                          <a:blip r:embed="rId1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0" cy="272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4234EF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E75E8F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299A4536" w14:textId="59D94AC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Физические лица / Организации</w:t>
      </w:r>
      <w:r>
        <w:rPr>
          <w:rFonts w:ascii="Calibri" w:hAnsi="Calibri" w:cs="Calibri"/>
          <w:color w:val="000000"/>
        </w:rPr>
        <w:t xml:space="preserve"> </w:t>
      </w:r>
      <w:r>
        <w:t>– выбор из выпадающего списка физического или юридического лица, для которого будет создан отчет. Если выбрано «Не учитывать», отчет будет создан для всех типов должников (</w:t>
      </w:r>
      <w:hyperlink w:anchor="cap_9253a495-3ebf-404c-8814-fb2c766e9b0c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29D6D3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5DE16A" w14:textId="77777777" w:rsidR="00EE4219" w:rsidRDefault="00167843">
            <w:pPr>
              <w:spacing w:line="240" w:lineRule="auto"/>
              <w:jc w:val="center"/>
            </w:pPr>
            <w:bookmarkStart w:id="2317" w:name="cap_9253a495-3ebf-404c-8814-fb2c766e9b0c"/>
            <w:bookmarkEnd w:id="2317"/>
            <w:r>
              <w:rPr>
                <w:noProof/>
              </w:rPr>
              <w:lastRenderedPageBreak/>
              <w:drawing>
                <wp:inline distT="0" distB="0" distL="0" distR="0" wp14:anchorId="777FECDD" wp14:editId="01AECBA8">
                  <wp:extent cx="2019300" cy="1666875"/>
                  <wp:effectExtent l="0" t="0" r="0" b="0"/>
                  <wp:docPr id="2183" name="drex_module_45_3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3" name="drex_module_45_3_2_custom_7.png"/>
                          <pic:cNvPicPr/>
                        </pic:nvPicPr>
                        <pic:blipFill>
                          <a:blip r:embed="rId18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E7867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C7371F5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541E617D" w14:textId="001615BA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Times New Roman" w:hAnsi="Times New Roman" w:cs="Times New Roman"/>
          <w:sz w:val="14"/>
          <w:szCs w:val="14"/>
        </w:rPr>
        <w:t>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Дата направления ИЛ</w:t>
      </w:r>
      <w:r>
        <w:rPr>
          <w:rFonts w:ascii="Calibri" w:hAnsi="Calibri" w:cs="Calibri"/>
          <w:color w:val="000000"/>
        </w:rPr>
        <w:t xml:space="preserve"> </w:t>
      </w:r>
      <w:r>
        <w:t>– выбор из выпадающего списка параметра наличия даты направления исполнительного листа. Если выбрано «Не учитывать», дата направления исполнительного листа учитываться не будет (</w:t>
      </w:r>
      <w:hyperlink w:anchor="cap_b5591038-7d8d-48a7-9bc4-a56d3f263875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10A518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8EE595" w14:textId="77777777" w:rsidR="00EE4219" w:rsidRDefault="00167843">
            <w:pPr>
              <w:spacing w:line="240" w:lineRule="auto"/>
              <w:jc w:val="center"/>
            </w:pPr>
            <w:bookmarkStart w:id="2318" w:name="cap_b5591038-7d8d-48a7-9bc4-a56d3f263875"/>
            <w:bookmarkEnd w:id="2318"/>
            <w:r>
              <w:rPr>
                <w:noProof/>
              </w:rPr>
              <w:drawing>
                <wp:inline distT="0" distB="0" distL="0" distR="0" wp14:anchorId="29C798C4" wp14:editId="693C5B8A">
                  <wp:extent cx="2019300" cy="1343025"/>
                  <wp:effectExtent l="0" t="0" r="0" b="0"/>
                  <wp:docPr id="2184" name="drex_module_45_3_2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4" name="drex_module_45_3_2_custom_8.png"/>
                          <pic:cNvPicPr/>
                        </pic:nvPicPr>
                        <pic:blipFill>
                          <a:blip r:embed="rId19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6E22B2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E798EB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0D9ECDA6" w14:textId="6A4C2FD9" w:rsidR="00EE4219" w:rsidRDefault="00167843">
      <w:pPr>
        <w:spacing w:before="160" w:after="160"/>
      </w:pPr>
      <w:r>
        <w:t xml:space="preserve">После окончания настроек нажимаем кнопку </w:t>
      </w:r>
      <w:r>
        <w:rPr>
          <w:b/>
          <w:bCs/>
        </w:rPr>
        <w:t>«Выгрузить»</w:t>
      </w:r>
      <w:r>
        <w:t xml:space="preserve"> (</w:t>
      </w:r>
      <w:hyperlink w:anchor="cap_8f56b2f7-f3db-40d5-9ab9-56bac0c77057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F1835E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044164C" w14:textId="77777777" w:rsidR="00EE4219" w:rsidRDefault="00167843">
            <w:pPr>
              <w:spacing w:line="240" w:lineRule="auto"/>
              <w:jc w:val="center"/>
            </w:pPr>
            <w:bookmarkStart w:id="2319" w:name="cap_8f56b2f7-f3db-40d5-9ab9-56bac0c77057"/>
            <w:bookmarkEnd w:id="2319"/>
            <w:r>
              <w:rPr>
                <w:noProof/>
              </w:rPr>
              <w:drawing>
                <wp:inline distT="0" distB="0" distL="0" distR="0" wp14:anchorId="4B90A0C9" wp14:editId="06752F31">
                  <wp:extent cx="5667375" cy="2638425"/>
                  <wp:effectExtent l="0" t="0" r="0" b="0"/>
                  <wp:docPr id="2185" name="drex_module_45_3_2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5" name="drex_module_45_3_2_custom_9.png"/>
                          <pic:cNvPicPr/>
                        </pic:nvPicPr>
                        <pic:blipFill>
                          <a:blip r:embed="rId19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3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31854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D8C606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5FD20DD7" w14:textId="07D48947" w:rsidR="00EE4219" w:rsidRDefault="00167843">
      <w:pPr>
        <w:spacing w:before="160" w:after="160"/>
      </w:pPr>
      <w:r>
        <w:lastRenderedPageBreak/>
        <w:t xml:space="preserve">Кнопка </w:t>
      </w:r>
      <w:r>
        <w:rPr>
          <w:b/>
          <w:bCs/>
        </w:rPr>
        <w:t>«Выгрузить»</w:t>
      </w:r>
      <w:r>
        <w:t xml:space="preserve"> отвечает за выгрузку данных </w:t>
      </w:r>
      <w:r>
        <w:rPr>
          <w:b/>
          <w:bCs/>
        </w:rPr>
        <w:t>вручную</w:t>
      </w:r>
      <w:r>
        <w:t xml:space="preserve"> после настройки шаблона отчета и выбора нужных фильтров. Формируется отчет и загружается на компьютер. В правом верхнем углу появится статусное окно, показывающее прогресс формирования отчета (</w:t>
      </w:r>
      <w:hyperlink w:anchor="cap_0b431997-f1eb-47f9-8c8f-f899615656fb">
        <w:r>
          <w:t>Рис.10</w:t>
        </w:r>
      </w:hyperlink>
      <w:r>
        <w:t>)</w:t>
      </w:r>
    </w:p>
    <w:p w14:paraId="1869DB48" w14:textId="77777777" w:rsidR="00EE4219" w:rsidRDefault="00167843">
      <w:pPr>
        <w:spacing w:before="160" w:after="160"/>
        <w:jc w:val="center"/>
      </w:pPr>
      <w:r>
        <w:rPr>
          <w:noProof/>
        </w:rPr>
        <w:drawing>
          <wp:inline distT="0" distB="0" distL="0" distR="0" wp14:anchorId="58A01B0E" wp14:editId="113AC107">
            <wp:extent cx="2476500" cy="409575"/>
            <wp:effectExtent l="0" t="0" r="0" b="0"/>
            <wp:docPr id="2186" name="drex_module_45_3_2_custom_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" name="drex_module_45_3_2_custom_10.png"/>
                    <pic:cNvPicPr/>
                  </pic:nvPicPr>
                  <pic:blipFill>
                    <a:blip r:embed="rId1834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83DBB0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0E1B65" w14:textId="77777777" w:rsidR="00EE4219" w:rsidRDefault="00167843">
            <w:pPr>
              <w:spacing w:line="240" w:lineRule="auto"/>
              <w:jc w:val="center"/>
            </w:pPr>
            <w:bookmarkStart w:id="2320" w:name="cap_0b431997-f1eb-47f9-8c8f-f899615656fb"/>
            <w:bookmarkEnd w:id="2320"/>
            <w:r>
              <w:rPr>
                <w:noProof/>
              </w:rPr>
              <w:drawing>
                <wp:inline distT="0" distB="0" distL="0" distR="0" wp14:anchorId="160BF453" wp14:editId="63A8D244">
                  <wp:extent cx="2428875" cy="742950"/>
                  <wp:effectExtent l="0" t="0" r="0" b="0"/>
                  <wp:docPr id="2187" name="drex_module_45_3_2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7" name="drex_module_45_3_2_custom_11.png"/>
                          <pic:cNvPicPr/>
                        </pic:nvPicPr>
                        <pic:blipFill>
                          <a:blip r:embed="rId18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B91C2B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3D8E87" w14:textId="77777777" w:rsidR="00EE4219" w:rsidRDefault="00167843">
            <w:pPr>
              <w:spacing w:before="160" w:after="160"/>
              <w:jc w:val="center"/>
            </w:pPr>
            <w:r>
              <w:t xml:space="preserve">Рис.10 </w:t>
            </w:r>
          </w:p>
        </w:tc>
      </w:tr>
    </w:tbl>
    <w:p w14:paraId="31E788A6" w14:textId="7FA32A0D" w:rsidR="00EE4219" w:rsidRDefault="00167843">
      <w:pPr>
        <w:spacing w:before="160" w:after="160"/>
      </w:pPr>
      <w:r>
        <w:t>Далее появляется окно, сообщающее о готовности отчета. Отчет можно открыть и посмотреть или скачать. (</w:t>
      </w:r>
      <w:hyperlink w:anchor="cap_a393dae2-c148-4412-a839-e8c330e3ce86">
        <w:r>
          <w:t>Рис.11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97C27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721B8D" w14:textId="77777777" w:rsidR="00EE4219" w:rsidRDefault="00167843">
            <w:pPr>
              <w:spacing w:line="240" w:lineRule="auto"/>
              <w:jc w:val="center"/>
            </w:pPr>
            <w:bookmarkStart w:id="2321" w:name="cap_a393dae2-c148-4412-a839-e8c330e3ce86"/>
            <w:bookmarkEnd w:id="2321"/>
            <w:r>
              <w:rPr>
                <w:noProof/>
              </w:rPr>
              <w:drawing>
                <wp:inline distT="0" distB="0" distL="0" distR="0" wp14:anchorId="5E976ACB" wp14:editId="71E8E3C1">
                  <wp:extent cx="2686050" cy="1476375"/>
                  <wp:effectExtent l="0" t="0" r="0" b="0"/>
                  <wp:docPr id="2188" name="drex_module_45_3_2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8" name="drex_module_45_3_2_custom_12.png"/>
                          <pic:cNvPicPr/>
                        </pic:nvPicPr>
                        <pic:blipFill>
                          <a:blip r:embed="rId19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3583C7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0D468C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</w:p>
        </w:tc>
      </w:tr>
    </w:tbl>
    <w:p w14:paraId="2B15096F" w14:textId="31913CF2" w:rsidR="00EE4219" w:rsidRDefault="00167843">
      <w:pPr>
        <w:spacing w:before="160" w:after="160"/>
      </w:pPr>
      <w:r>
        <w:t>Для примера мы выбрали стандартный тип отчета. Готовый отчет выглядит так: (</w:t>
      </w:r>
      <w:hyperlink w:anchor="cap_d6fcd431-ec7f-45f8-9b73-aeef23c55f34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6CD604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17BD7D" w14:textId="77777777" w:rsidR="00EE4219" w:rsidRDefault="00167843">
            <w:pPr>
              <w:spacing w:line="240" w:lineRule="auto"/>
              <w:jc w:val="center"/>
            </w:pPr>
            <w:bookmarkStart w:id="2322" w:name="cap_d6fcd431-ec7f-45f8-9b73-aeef23c55f34"/>
            <w:bookmarkEnd w:id="2322"/>
            <w:r>
              <w:rPr>
                <w:noProof/>
              </w:rPr>
              <w:drawing>
                <wp:inline distT="0" distB="0" distL="0" distR="0" wp14:anchorId="0E76668A" wp14:editId="6F4886AF">
                  <wp:extent cx="5667375" cy="790575"/>
                  <wp:effectExtent l="0" t="0" r="0" b="0"/>
                  <wp:docPr id="2189" name="drex_module_45_3_2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9" name="drex_module_45_3_2_custom_13.png"/>
                          <pic:cNvPicPr/>
                        </pic:nvPicPr>
                        <pic:blipFill>
                          <a:blip r:embed="rId18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68F777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F2F435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</w:p>
        </w:tc>
      </w:tr>
    </w:tbl>
    <w:p w14:paraId="58E7AEFB" w14:textId="2BDBCC15" w:rsidR="00EE4219" w:rsidRDefault="00167843">
      <w:pPr>
        <w:spacing w:before="160" w:after="160"/>
      </w:pPr>
      <w:r>
        <w:t>Автоматическая выгрузка отчета на</w:t>
      </w:r>
      <w:r>
        <w:rPr>
          <w:rFonts w:ascii="Calibri" w:hAnsi="Calibri" w:cs="Calibri"/>
          <w:color w:val="000000"/>
        </w:rPr>
        <w:t xml:space="preserve"> </w:t>
      </w:r>
      <w:r>
        <w:t>Email</w:t>
      </w:r>
      <w:r>
        <w:rPr>
          <w:rFonts w:ascii="Calibri" w:hAnsi="Calibri" w:cs="Calibri"/>
          <w:color w:val="000000"/>
        </w:rPr>
        <w:t xml:space="preserve"> </w:t>
      </w:r>
      <w:r>
        <w:t>по расписанию настраивается, как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0b37d5a8-adfe-4d3a-a8ec-c1952295ff65">
        <w:r>
          <w:rPr>
            <w:u w:val="single"/>
          </w:rPr>
          <w:t>Переключение режима выгрузки данных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  <w:r>
        <w:br w:type="page"/>
      </w:r>
    </w:p>
    <w:p w14:paraId="4B30B258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2323" w:name="046f019b-033f-4b69-bdad-af26df91754c"/>
      <w:bookmarkEnd w:id="2323"/>
      <w:r>
        <w:rPr>
          <w:b/>
          <w:bCs/>
          <w:sz w:val="36"/>
          <w:szCs w:val="36"/>
        </w:rPr>
        <w:lastRenderedPageBreak/>
        <w:t>Конструктор отчетов</w:t>
      </w:r>
    </w:p>
    <w:p w14:paraId="2636A7AC" w14:textId="77777777" w:rsidR="00EE4219" w:rsidRDefault="00167843">
      <w:pPr>
        <w:spacing w:before="160" w:after="160"/>
      </w:pPr>
      <w:r>
        <w:t>Кроме использования стандартных отчетов, система предоставляет возможность как изменения любых стандартных отчетов (добавления / изменения переменных), так и создания собственных отчетов.</w:t>
      </w:r>
    </w:p>
    <w:p w14:paraId="19CB32D3" w14:textId="77777777" w:rsidR="00EE4219" w:rsidRDefault="00167843">
      <w:pPr>
        <w:spacing w:before="160" w:after="160"/>
      </w:pPr>
      <w:r>
        <w:t>В этом разделе будет рассмотрен алгоритм создания новых типов шаблон</w:t>
      </w:r>
      <w:r>
        <w:t>ов, самих шаблонов и редактирование стандартных шаблонов.</w:t>
      </w:r>
    </w:p>
    <w:p w14:paraId="23698B1E" w14:textId="77777777" w:rsidR="00EE4219" w:rsidRDefault="00167843">
      <w:pPr>
        <w:spacing w:before="160" w:after="160"/>
      </w:pPr>
      <w:r>
        <w:t>Как было описано выше, в системе существуют взаимосвязанные понятия – Тип шаблона и Шаблон.</w:t>
      </w:r>
    </w:p>
    <w:p w14:paraId="230AB5CC" w14:textId="77777777" w:rsidR="00EE4219" w:rsidRDefault="00167843">
      <w:pPr>
        <w:spacing w:before="160" w:after="160"/>
      </w:pPr>
      <w:r>
        <w:t> </w:t>
      </w:r>
    </w:p>
    <w:p w14:paraId="6CED19E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Тип шаблона</w:t>
      </w:r>
      <w:r>
        <w:rPr>
          <w:rFonts w:ascii="Calibri" w:hAnsi="Calibri" w:cs="Calibri"/>
          <w:color w:val="000000"/>
        </w:rPr>
        <w:t xml:space="preserve"> </w:t>
      </w:r>
      <w:r>
        <w:t>– классификатор шаблонов отчетов. Группирует шаблоны по видам действий в системе. </w:t>
      </w:r>
      <w:r>
        <w:t xml:space="preserve"> Каждый тип шаблона может содержать группу шаблонов.</w:t>
      </w:r>
    </w:p>
    <w:p w14:paraId="5F0818C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Шаблон</w:t>
      </w:r>
      <w:r>
        <w:rPr>
          <w:rFonts w:ascii="Calibri" w:hAnsi="Calibri" w:cs="Calibri"/>
          <w:color w:val="000000"/>
        </w:rPr>
        <w:t xml:space="preserve"> </w:t>
      </w:r>
      <w:r>
        <w:t>– гибкий инструмент, содержащий набор данных по выбранным параметрам. Данные в шаблон загружаются посредством переменных. В стандартных шаблонах предлагается уже готовый набор переменных</w:t>
      </w:r>
      <w:r>
        <w:t>, который можно редактировать и создавать свои собственные шаблоны как на основе уже предложенных переменных, так и с нуля.</w:t>
      </w:r>
      <w:r>
        <w:br w:type="page"/>
      </w:r>
    </w:p>
    <w:p w14:paraId="54AC2E70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324" w:name="78c2c0c1-2b39-4397-be7d-3458f9e79b97"/>
      <w:bookmarkEnd w:id="2324"/>
      <w:r>
        <w:rPr>
          <w:b/>
          <w:bCs/>
          <w:sz w:val="32"/>
          <w:szCs w:val="32"/>
        </w:rPr>
        <w:lastRenderedPageBreak/>
        <w:t>Создание типа шаблона</w:t>
      </w:r>
    </w:p>
    <w:p w14:paraId="6C7E60D7" w14:textId="2A311600" w:rsidR="00EE4219" w:rsidRDefault="00167843">
      <w:pPr>
        <w:spacing w:before="160" w:after="160"/>
      </w:pPr>
      <w:r>
        <w:t xml:space="preserve">Чтобы создать новый тип шаблона, нужно выбрать </w:t>
      </w:r>
      <w:r>
        <w:rPr>
          <w:b/>
          <w:bCs/>
        </w:rPr>
        <w:t>тип производства</w:t>
      </w:r>
      <w:r>
        <w:t xml:space="preserve">, где нужно создать тип шаблона (на скриншоте отмечено цифрой 1), кликнуть на </w:t>
      </w:r>
      <w:r>
        <w:rPr>
          <w:b/>
          <w:bCs/>
        </w:rPr>
        <w:t>«Тип шаблона»</w:t>
      </w:r>
      <w:r>
        <w:t xml:space="preserve">, выбрать </w:t>
      </w:r>
      <w:r>
        <w:rPr>
          <w:b/>
          <w:bCs/>
        </w:rPr>
        <w:t>«Добавить новый»</w:t>
      </w:r>
      <w:r>
        <w:t xml:space="preserve"> (на скриншоте отмечено цифрой 2) (</w:t>
      </w:r>
      <w:hyperlink w:anchor="cap_803bef6b-a584-4b26-9684-2bdc636ae5a3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CA4A3C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56165C" w14:textId="77777777" w:rsidR="00EE4219" w:rsidRDefault="00167843">
            <w:pPr>
              <w:spacing w:line="240" w:lineRule="auto"/>
              <w:jc w:val="center"/>
            </w:pPr>
            <w:bookmarkStart w:id="2325" w:name="cap_803bef6b-a584-4b26-9684-2bdc636ae5a3"/>
            <w:bookmarkEnd w:id="2325"/>
            <w:r>
              <w:rPr>
                <w:noProof/>
              </w:rPr>
              <w:drawing>
                <wp:inline distT="0" distB="0" distL="0" distR="0" wp14:anchorId="4C63DD83" wp14:editId="2E35C0D5">
                  <wp:extent cx="5667375" cy="2628900"/>
                  <wp:effectExtent l="0" t="0" r="0" b="0"/>
                  <wp:docPr id="2190" name="drex_module_46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0" name="drex_module_46_1_custom.png"/>
                          <pic:cNvPicPr/>
                        </pic:nvPicPr>
                        <pic:blipFill>
                          <a:blip r:embed="rId19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37CB1C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2D149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1BC60CD" w14:textId="3825C5B5" w:rsidR="00EE4219" w:rsidRDefault="00167843">
      <w:pPr>
        <w:spacing w:before="160" w:after="160"/>
      </w:pPr>
      <w:r>
        <w:t>После выбора добавления</w:t>
      </w:r>
      <w:r>
        <w:t xml:space="preserve"> нового типа шаблона откроется окно добавления нового типа шаблона. В поле «Имя» вводим название типа шаблона в произвольном формате (</w:t>
      </w:r>
      <w:hyperlink w:anchor="cap_88ab43b4-f088-4a0d-a1d3-877914deffdb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5156E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2DA85F1" w14:textId="77777777" w:rsidR="00EE4219" w:rsidRDefault="00167843">
            <w:pPr>
              <w:spacing w:line="240" w:lineRule="auto"/>
              <w:jc w:val="center"/>
            </w:pPr>
            <w:bookmarkStart w:id="2326" w:name="cap_88ab43b4-f088-4a0d-a1d3-877914deffdb"/>
            <w:bookmarkEnd w:id="2326"/>
            <w:r>
              <w:rPr>
                <w:noProof/>
              </w:rPr>
              <w:drawing>
                <wp:inline distT="0" distB="0" distL="0" distR="0" wp14:anchorId="5F3387D7" wp14:editId="56EF227D">
                  <wp:extent cx="3533775" cy="1209675"/>
                  <wp:effectExtent l="0" t="0" r="0" b="0"/>
                  <wp:docPr id="2191" name="drex_module_46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1" name="drex_module_46_1_custom_2.png"/>
                          <pic:cNvPicPr/>
                        </pic:nvPicPr>
                        <pic:blipFill>
                          <a:blip r:embed="rId19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377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410762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809CE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76928CF6" w14:textId="77777777" w:rsidR="00EE4219" w:rsidRDefault="00167843">
      <w:pPr>
        <w:spacing w:before="160" w:after="160"/>
      </w:pPr>
      <w:r>
        <w:t>Для сохранения нужно нажать кнопку «Подтвердить»</w:t>
      </w:r>
    </w:p>
    <w:p w14:paraId="6F36B9CB" w14:textId="1C1E8414" w:rsidR="00EE4219" w:rsidRDefault="00167843">
      <w:pPr>
        <w:spacing w:before="160" w:after="160"/>
      </w:pPr>
      <w:r>
        <w:t>Новый тип шаблона появится в меню типов шаблонов (</w:t>
      </w:r>
      <w:hyperlink w:anchor="cap_7729dcad-3715-4ad0-85d3-0f0e346e9877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79407F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82877A" w14:textId="77777777" w:rsidR="00EE4219" w:rsidRDefault="00167843">
            <w:pPr>
              <w:spacing w:line="240" w:lineRule="auto"/>
              <w:jc w:val="center"/>
            </w:pPr>
            <w:bookmarkStart w:id="2327" w:name="cap_7729dcad-3715-4ad0-85d3-0f0e346e9877"/>
            <w:bookmarkEnd w:id="2327"/>
            <w:r>
              <w:rPr>
                <w:noProof/>
              </w:rPr>
              <w:lastRenderedPageBreak/>
              <w:drawing>
                <wp:inline distT="0" distB="0" distL="0" distR="0" wp14:anchorId="2F0AF804" wp14:editId="52D98CCA">
                  <wp:extent cx="3324225" cy="2962275"/>
                  <wp:effectExtent l="0" t="0" r="0" b="0"/>
                  <wp:docPr id="2192" name="drex_module_46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2" name="drex_module_46_1_custom_3.png"/>
                          <pic:cNvPicPr/>
                        </pic:nvPicPr>
                        <pic:blipFill>
                          <a:blip r:embed="rId19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225" cy="296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4AD1D4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038FB6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2049C0E8" w14:textId="59BDA624" w:rsidR="00EE4219" w:rsidRDefault="00167843">
      <w:pPr>
        <w:spacing w:before="160" w:after="160"/>
      </w:pPr>
      <w:r>
        <w:t>Так как это пользовательский тип шаблона, его можно удалить, используя иконк</w:t>
      </w:r>
      <w:r>
        <w:t>у «Корзина» в конце строки названия типа шаблона (</w:t>
      </w:r>
      <w:hyperlink w:anchor="cap_dc044f97-812e-40b6-9b8c-23d91ff1f96e">
        <w:r>
          <w:t>Рис.4</w:t>
        </w:r>
      </w:hyperlink>
      <w:r>
        <w:t>). Стандартные типы шаблонов и шаблоны удалить нельзя.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5B6A84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7A4505" w14:textId="77777777" w:rsidR="00EE4219" w:rsidRDefault="00167843">
            <w:pPr>
              <w:spacing w:line="240" w:lineRule="auto"/>
              <w:jc w:val="center"/>
            </w:pPr>
            <w:bookmarkStart w:id="2328" w:name="cap_dc044f97-812e-40b6-9b8c-23d91ff1f96e"/>
            <w:bookmarkEnd w:id="2328"/>
            <w:r>
              <w:rPr>
                <w:noProof/>
              </w:rPr>
              <w:drawing>
                <wp:inline distT="0" distB="0" distL="0" distR="0" wp14:anchorId="7EFB0B54" wp14:editId="7FEE8F92">
                  <wp:extent cx="3324225" cy="2962275"/>
                  <wp:effectExtent l="0" t="0" r="0" b="0"/>
                  <wp:docPr id="2193" name="drex_module_46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3" name="drex_module_46_1_custom_4.png"/>
                          <pic:cNvPicPr/>
                        </pic:nvPicPr>
                        <pic:blipFill>
                          <a:blip r:embed="rId19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225" cy="296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0C9564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61C4D8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16FFCA65" w14:textId="77777777" w:rsidR="00EE4219" w:rsidRDefault="00167843">
      <w:r>
        <w:br w:type="page"/>
      </w:r>
    </w:p>
    <w:p w14:paraId="6E044E0B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329" w:name="6cf84fb8-5cfa-43a9-be4e-792a5b9c72a6"/>
      <w:bookmarkEnd w:id="2329"/>
      <w:r>
        <w:rPr>
          <w:b/>
          <w:bCs/>
          <w:sz w:val="32"/>
          <w:szCs w:val="32"/>
        </w:rPr>
        <w:lastRenderedPageBreak/>
        <w:t>Создание шаблона</w:t>
      </w:r>
    </w:p>
    <w:p w14:paraId="3632F588" w14:textId="5B9B99BB" w:rsidR="00EE4219" w:rsidRDefault="00167843">
      <w:pPr>
        <w:spacing w:before="160" w:after="160"/>
      </w:pPr>
      <w:r>
        <w:t xml:space="preserve">Чтобы создать новый шаблон, нужно выбрать </w:t>
      </w:r>
      <w:r>
        <w:rPr>
          <w:b/>
          <w:bCs/>
        </w:rPr>
        <w:t>тип шаблона</w:t>
      </w:r>
      <w:r>
        <w:t>, где нужно создать новый шаблон, в поле переменных выбрать набор переменных, значения которых будут добавлены в отчет (</w:t>
      </w:r>
      <w:hyperlink w:anchor="cap_e22132c0-9a7a-40e8-a717-dc3633aba03c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AA6276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022DDC" w14:textId="77777777" w:rsidR="00EE4219" w:rsidRDefault="00167843">
            <w:pPr>
              <w:spacing w:line="240" w:lineRule="auto"/>
              <w:jc w:val="center"/>
            </w:pPr>
            <w:bookmarkStart w:id="2330" w:name="cap_e22132c0-9a7a-40e8-a717-dc3633aba03c"/>
            <w:bookmarkEnd w:id="2330"/>
            <w:r>
              <w:rPr>
                <w:noProof/>
              </w:rPr>
              <w:drawing>
                <wp:inline distT="0" distB="0" distL="0" distR="0" wp14:anchorId="7E06D031" wp14:editId="666DE740">
                  <wp:extent cx="5667375" cy="3638550"/>
                  <wp:effectExtent l="0" t="0" r="0" b="0"/>
                  <wp:docPr id="2194" name="drex_module_46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4" name="drex_module_46_2_custom.png"/>
                          <pic:cNvPicPr/>
                        </pic:nvPicPr>
                        <pic:blipFill>
                          <a:blip r:embed="rId19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63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FA79E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41F25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B235049" w14:textId="7B656EED" w:rsidR="00EE4219" w:rsidRDefault="00167843">
      <w:pPr>
        <w:spacing w:before="160" w:after="160"/>
      </w:pPr>
      <w:r>
        <w:t>Переменные сгруппированы по категориям, нажав на каждую из которых, можно увидеть список переменных, содержащийся в категории (</w:t>
      </w:r>
      <w:hyperlink w:anchor="cap_3d9fcd85-dff0-4d4b-88eb-b6174fc04472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28FCB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CBD14B" w14:textId="77777777" w:rsidR="00EE4219" w:rsidRDefault="00167843">
            <w:pPr>
              <w:spacing w:line="240" w:lineRule="auto"/>
              <w:jc w:val="center"/>
            </w:pPr>
            <w:bookmarkStart w:id="2331" w:name="cap_3d9fcd85-dff0-4d4b-88eb-b6174fc04472"/>
            <w:bookmarkEnd w:id="2331"/>
            <w:r>
              <w:rPr>
                <w:noProof/>
              </w:rPr>
              <w:drawing>
                <wp:inline distT="0" distB="0" distL="0" distR="0" wp14:anchorId="214D8168" wp14:editId="356A2FA0">
                  <wp:extent cx="5667375" cy="1752600"/>
                  <wp:effectExtent l="0" t="0" r="0" b="0"/>
                  <wp:docPr id="2195" name="drex_module_46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5" name="drex_module_46_2_custom_2.png"/>
                          <pic:cNvPicPr/>
                        </pic:nvPicPr>
                        <pic:blipFill>
                          <a:blip r:embed="rId19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B8276D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74DE5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5716CC29" w14:textId="7D5D6BAF" w:rsidR="00EE4219" w:rsidRDefault="00167843">
      <w:pPr>
        <w:spacing w:before="160" w:after="160"/>
      </w:pPr>
      <w:r>
        <w:lastRenderedPageBreak/>
        <w:t>Подробный список категорий переменных и их значение описан в документе</w:t>
      </w:r>
      <w:r>
        <w:rPr>
          <w:rFonts w:ascii="Calibri" w:hAnsi="Calibri" w:cs="Calibri"/>
          <w:color w:val="000000"/>
        </w:rPr>
        <w:t xml:space="preserve"> </w:t>
      </w:r>
      <w:hyperlink r:id="rId1936">
        <w:r>
          <w:rPr>
            <w:u w:val="single"/>
          </w:rPr>
          <w:t>«Конструктор документов_переменные»</w:t>
        </w:r>
      </w:hyperlink>
      <w:r>
        <w:rPr>
          <w:rFonts w:ascii="Calibri" w:hAnsi="Calibri" w:cs="Calibri"/>
          <w:color w:val="000000"/>
        </w:rPr>
        <w:t xml:space="preserve"> </w:t>
      </w:r>
      <w:r>
        <w:t>Общей Инструкции.</w:t>
      </w:r>
    </w:p>
    <w:p w14:paraId="20A3180A" w14:textId="03F926DE" w:rsidR="00EE4219" w:rsidRDefault="00167843">
      <w:pPr>
        <w:spacing w:before="160" w:after="160"/>
      </w:pPr>
      <w:r>
        <w:t xml:space="preserve">Чтобы добавить переменную в шаблон, нужно её выбрать и перенести в поле </w:t>
      </w:r>
      <w:r>
        <w:t>«Текущие колонки», воспользовавшись левой кнопкой мыши. (</w:t>
      </w:r>
      <w:hyperlink w:anchor="cap_5603bd92-f4b4-49f5-8c4c-66ea9b0771b9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CFE726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DDF4A0" w14:textId="77777777" w:rsidR="00EE4219" w:rsidRDefault="00167843">
            <w:pPr>
              <w:spacing w:line="240" w:lineRule="auto"/>
              <w:jc w:val="center"/>
            </w:pPr>
            <w:bookmarkStart w:id="2332" w:name="cap_5603bd92-f4b4-49f5-8c4c-66ea9b0771b9"/>
            <w:bookmarkEnd w:id="2332"/>
            <w:r>
              <w:rPr>
                <w:noProof/>
              </w:rPr>
              <w:drawing>
                <wp:inline distT="0" distB="0" distL="0" distR="0" wp14:anchorId="45B1D37C" wp14:editId="520B0507">
                  <wp:extent cx="5667375" cy="1828800"/>
                  <wp:effectExtent l="0" t="0" r="0" b="0"/>
                  <wp:docPr id="2196" name="drex_module_46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6" name="drex_module_46_2_custom_3.png"/>
                          <pic:cNvPicPr/>
                        </pic:nvPicPr>
                        <pic:blipFill>
                          <a:blip r:embed="rId19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C207CE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7859F9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15645C6C" w14:textId="0854C3BB" w:rsidR="00EE4219" w:rsidRDefault="00167843">
      <w:pPr>
        <w:spacing w:before="160" w:after="160"/>
      </w:pPr>
      <w:r>
        <w:t>Переменная будет перемещена в окно формирования отчета (</w:t>
      </w:r>
      <w:hyperlink w:anchor="cap_f9e52c18-3a0e-4e9d-a5e7-52ec428b66b0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85D119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3A5F0B" w14:textId="77777777" w:rsidR="00EE4219" w:rsidRDefault="00167843">
            <w:pPr>
              <w:spacing w:line="240" w:lineRule="auto"/>
              <w:jc w:val="center"/>
            </w:pPr>
            <w:bookmarkStart w:id="2333" w:name="cap_f9e52c18-3a0e-4e9d-a5e7-52ec428b66b0"/>
            <w:bookmarkEnd w:id="2333"/>
            <w:r>
              <w:rPr>
                <w:noProof/>
              </w:rPr>
              <w:drawing>
                <wp:inline distT="0" distB="0" distL="0" distR="0" wp14:anchorId="0BCCB43D" wp14:editId="472B41B4">
                  <wp:extent cx="5667375" cy="1885950"/>
                  <wp:effectExtent l="0" t="0" r="0" b="0"/>
                  <wp:docPr id="2197" name="drex_module_46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7" name="drex_module_46_2_custom_4.png"/>
                          <pic:cNvPicPr/>
                        </pic:nvPicPr>
                        <pic:blipFill>
                          <a:blip r:embed="rId19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9CD415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578E3F0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525131B9" w14:textId="77777777" w:rsidR="00EE4219" w:rsidRDefault="00167843">
      <w:pPr>
        <w:spacing w:before="160" w:after="160"/>
      </w:pPr>
      <w:r>
        <w:t>Выбирая таким образом переменные, можно сформировать нужный отчет.</w:t>
      </w:r>
    </w:p>
    <w:p w14:paraId="0FED752E" w14:textId="36E58F70" w:rsidR="00EE4219" w:rsidRDefault="00167843">
      <w:pPr>
        <w:spacing w:before="160" w:after="160"/>
      </w:pPr>
      <w:r>
        <w:t>После окончания формирования отчета нужно нажать на кнопку «Выгрузить». Возникнет окно, позволяющее совершать следующие действия: (</w:t>
      </w:r>
      <w:hyperlink w:anchor="cap_7aabd866-3858-450f-b181-4a35c3abf6c5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5A2777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B51990" w14:textId="77777777" w:rsidR="00EE4219" w:rsidRDefault="00167843">
            <w:pPr>
              <w:spacing w:line="240" w:lineRule="auto"/>
              <w:jc w:val="center"/>
            </w:pPr>
            <w:bookmarkStart w:id="2334" w:name="cap_7aabd866-3858-450f-b181-4a35c3abf6c5"/>
            <w:bookmarkEnd w:id="2334"/>
            <w:r>
              <w:rPr>
                <w:noProof/>
              </w:rPr>
              <w:drawing>
                <wp:inline distT="0" distB="0" distL="0" distR="0" wp14:anchorId="61848369" wp14:editId="33B23800">
                  <wp:extent cx="3505200" cy="1266825"/>
                  <wp:effectExtent l="0" t="0" r="0" b="0"/>
                  <wp:docPr id="2198" name="drex_module_46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8" name="drex_module_46_2_custom_5.png"/>
                          <pic:cNvPicPr/>
                        </pic:nvPicPr>
                        <pic:blipFill>
                          <a:blip r:embed="rId19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200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771CAB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CDD503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Рис.5 </w:t>
            </w:r>
          </w:p>
        </w:tc>
      </w:tr>
    </w:tbl>
    <w:p w14:paraId="037A238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Продолжить без сохранения</w:t>
      </w:r>
      <w:r>
        <w:rPr>
          <w:rFonts w:ascii="Calibri" w:hAnsi="Calibri" w:cs="Calibri"/>
          <w:color w:val="000000"/>
        </w:rPr>
        <w:t xml:space="preserve"> </w:t>
      </w:r>
      <w:r>
        <w:t>– разовая выгрузка данных в созданном шаблоне без сохранения шаблона для дальнейшего использования.</w:t>
      </w:r>
    </w:p>
    <w:p w14:paraId="7FB2889F" w14:textId="1FBC7F8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Создать новый и продолжить</w:t>
      </w:r>
      <w:r>
        <w:rPr>
          <w:rFonts w:ascii="Calibri" w:hAnsi="Calibri" w:cs="Calibri"/>
          <w:color w:val="000000"/>
        </w:rPr>
        <w:t xml:space="preserve"> </w:t>
      </w:r>
      <w:r>
        <w:t xml:space="preserve">– перед выгрузкой данных будет создан новый шаблон, имя которого нужно ввести в поле, нажать </w:t>
      </w:r>
      <w:r>
        <w:t>«Подтвердить» (</w:t>
      </w:r>
      <w:hyperlink w:anchor="cap_c075eae1-9987-4b2d-ad5f-d0ab534d7d35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A6D6DF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F3048FF" w14:textId="77777777" w:rsidR="00EE4219" w:rsidRDefault="00167843">
            <w:pPr>
              <w:spacing w:line="240" w:lineRule="auto"/>
              <w:jc w:val="center"/>
            </w:pPr>
            <w:bookmarkStart w:id="2335" w:name="cap_c075eae1-9987-4b2d-ad5f-d0ab534d7d35"/>
            <w:bookmarkEnd w:id="2335"/>
            <w:r>
              <w:rPr>
                <w:noProof/>
              </w:rPr>
              <w:drawing>
                <wp:inline distT="0" distB="0" distL="0" distR="0" wp14:anchorId="571B1E35" wp14:editId="4662B8A9">
                  <wp:extent cx="3295650" cy="1123950"/>
                  <wp:effectExtent l="0" t="0" r="0" b="0"/>
                  <wp:docPr id="2199" name="drex_module_46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9" name="drex_module_46_2_custom_6.png"/>
                          <pic:cNvPicPr/>
                        </pic:nvPicPr>
                        <pic:blipFill>
                          <a:blip r:embed="rId19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DB42C8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20D5BA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Рис.6 </w:t>
            </w:r>
          </w:p>
        </w:tc>
      </w:tr>
    </w:tbl>
    <w:p w14:paraId="741DA084" w14:textId="1D7413BD" w:rsidR="00EE4219" w:rsidRDefault="00167843">
      <w:pPr>
        <w:spacing w:before="160" w:after="160"/>
        <w:ind w:firstLine="705"/>
      </w:pPr>
      <w:r>
        <w:t>Наименование шаблона отобразится в списке шаблонов (</w:t>
      </w:r>
      <w:hyperlink w:anchor="cap_bdb357d5-2aeb-40cc-ae87-59ec190d74f2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E0298C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A3E7DB" w14:textId="77777777" w:rsidR="00EE4219" w:rsidRDefault="00167843">
            <w:pPr>
              <w:spacing w:line="240" w:lineRule="auto"/>
              <w:jc w:val="center"/>
            </w:pPr>
            <w:bookmarkStart w:id="2336" w:name="cap_bdb357d5-2aeb-40cc-ae87-59ec190d74f2"/>
            <w:bookmarkEnd w:id="2336"/>
            <w:r>
              <w:rPr>
                <w:noProof/>
              </w:rPr>
              <w:drawing>
                <wp:inline distT="0" distB="0" distL="0" distR="0" wp14:anchorId="54530A54" wp14:editId="10C017AE">
                  <wp:extent cx="3362325" cy="1800225"/>
                  <wp:effectExtent l="0" t="0" r="0" b="0"/>
                  <wp:docPr id="2200" name="drex_module_46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0" name="drex_module_46_2_custom_7.png"/>
                          <pic:cNvPicPr/>
                        </pic:nvPicPr>
                        <pic:blipFill>
                          <a:blip r:embed="rId19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32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CD2D7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AC9498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3955E215" w14:textId="77777777" w:rsidR="00EE4219" w:rsidRDefault="00167843">
      <w:pPr>
        <w:spacing w:before="160" w:after="160"/>
        <w:ind w:firstLine="570"/>
      </w:pPr>
      <w:r>
        <w:t>Далее можно произвести выгрузку данных и формирование отчета.</w:t>
      </w:r>
    </w:p>
    <w:p w14:paraId="2ECF0DC8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Сохранить</w:t>
      </w:r>
      <w:r>
        <w:rPr>
          <w:rFonts w:ascii="Calibri" w:hAnsi="Calibri" w:cs="Calibri"/>
          <w:color w:val="000000"/>
        </w:rPr>
        <w:t xml:space="preserve"> </w:t>
      </w:r>
      <w:r>
        <w:t>– сохранить изменени</w:t>
      </w:r>
      <w:r>
        <w:br w:type="page"/>
      </w:r>
    </w:p>
    <w:p w14:paraId="58507670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337" w:name="27f657a8-72dc-4e2c-aeee-94f67380942f"/>
      <w:bookmarkEnd w:id="2337"/>
      <w:r>
        <w:rPr>
          <w:b/>
          <w:bCs/>
          <w:sz w:val="32"/>
          <w:szCs w:val="32"/>
        </w:rPr>
        <w:lastRenderedPageBreak/>
        <w:t>Редактирование шаблона</w:t>
      </w:r>
    </w:p>
    <w:p w14:paraId="21DC9D27" w14:textId="77777777" w:rsidR="00EE4219" w:rsidRDefault="00167843">
      <w:pPr>
        <w:spacing w:before="160" w:after="160"/>
      </w:pPr>
      <w:r>
        <w:t>Если нужно отредактировать ранее созданный или стандартный шаблон, нужно выбрать шаблон для редактирования, затем методом перемещения переменных создать нужный отчет.</w:t>
      </w:r>
    </w:p>
    <w:p w14:paraId="27859B50" w14:textId="7777777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 xml:space="preserve">Видео инструкция: </w:t>
      </w:r>
    </w:p>
    <w:p w14:paraId="4BA4241A" w14:textId="77777777" w:rsidR="00EE4219" w:rsidRDefault="00EE4219">
      <w:pPr>
        <w:spacing w:before="160" w:after="160"/>
        <w:jc w:val="center"/>
      </w:pPr>
    </w:p>
    <w:p w14:paraId="7309E3B1" w14:textId="77777777" w:rsidR="00EE4219" w:rsidRDefault="00167843">
      <w:pPr>
        <w:spacing w:before="160" w:after="160"/>
        <w:jc w:val="center"/>
      </w:pPr>
      <w:r>
        <w:br w:type="page"/>
      </w:r>
    </w:p>
    <w:p w14:paraId="5D70ECDE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2338" w:name="cd146b16-77eb-499d-b2d5-262104c8dae6"/>
      <w:bookmarkEnd w:id="2338"/>
      <w:r>
        <w:rPr>
          <w:b/>
          <w:bCs/>
          <w:sz w:val="36"/>
          <w:szCs w:val="36"/>
        </w:rPr>
        <w:lastRenderedPageBreak/>
        <w:t>Раздел 7. Рабочий стол</w:t>
      </w:r>
    </w:p>
    <w:p w14:paraId="503BEC52" w14:textId="77777777" w:rsidR="00EE4219" w:rsidRDefault="00167843">
      <w:pPr>
        <w:spacing w:before="160" w:after="160"/>
      </w:pPr>
      <w:r>
        <w:br w:type="page"/>
      </w:r>
    </w:p>
    <w:p w14:paraId="25E5E04E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2339" w:name="97973771-8f78-4fdf-af9b-87712f73de76"/>
      <w:bookmarkEnd w:id="2339"/>
      <w:r>
        <w:rPr>
          <w:b/>
          <w:bCs/>
          <w:sz w:val="36"/>
          <w:szCs w:val="36"/>
        </w:rPr>
        <w:lastRenderedPageBreak/>
        <w:t>Рабочий стол</w:t>
      </w:r>
    </w:p>
    <w:p w14:paraId="7EDAD3FE" w14:textId="77777777" w:rsidR="00EE4219" w:rsidRDefault="00167843">
      <w:pPr>
        <w:spacing w:before="160" w:after="160"/>
      </w:pPr>
      <w:r>
        <w:t>Рабочий стол</w:t>
      </w:r>
      <w:r>
        <w:rPr>
          <w:rFonts w:ascii="Calibri" w:hAnsi="Calibri" w:cs="Calibri"/>
          <w:color w:val="000000"/>
        </w:rPr>
        <w:t xml:space="preserve"> </w:t>
      </w:r>
      <w:r>
        <w:t>является аналити</w:t>
      </w:r>
      <w:r>
        <w:t>ческим блоком системы и представляет собой дашборд с набором блоков статистической информации.</w:t>
      </w:r>
    </w:p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25C233B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2C03B84D" w14:textId="77777777" w:rsidR="00EE4219" w:rsidRDefault="00EE4219"/>
        </w:tc>
      </w:tr>
      <w:tr w:rsidR="00EE4219" w14:paraId="79F110C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2646FA34" w14:textId="77777777" w:rsidR="00EE4219" w:rsidRDefault="00167843">
            <w:r>
              <w:rPr>
                <w:noProof/>
              </w:rPr>
              <w:drawing>
                <wp:inline distT="0" distB="0" distL="0" distR="0" wp14:anchorId="3459158D" wp14:editId="589C838F">
                  <wp:extent cx="285750" cy="228600"/>
                  <wp:effectExtent l="0" t="95250" r="95250" b="95250"/>
                  <wp:docPr id="2201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1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0BF96700" w14:textId="77777777" w:rsidR="00EE4219" w:rsidRDefault="00167843">
            <w:pPr>
              <w:spacing w:before="160" w:after="160"/>
              <w:ind w:left="855"/>
              <w:jc w:val="center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Дашборд</w:t>
            </w:r>
            <w:r>
              <w:rPr>
                <w:i/>
                <w:iCs/>
              </w:rPr>
              <w:t> (Dashboard) – это гибкий инструмент для визуализации данных, который автоматически загружает и агрегирует информацию из разных источников. Он помогае</w:t>
            </w:r>
            <w:r>
              <w:rPr>
                <w:i/>
                <w:iCs/>
              </w:rPr>
              <w:t>т видеть общую статистику, следить за ключевыми показателями и делать прогнозы. </w:t>
            </w:r>
          </w:p>
        </w:tc>
      </w:tr>
      <w:tr w:rsidR="00EE4219" w14:paraId="6255DAB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301CF7A9" w14:textId="77777777" w:rsidR="00EE4219" w:rsidRDefault="00EE4219"/>
        </w:tc>
      </w:tr>
    </w:tbl>
    <w:p w14:paraId="12B5AEC0" w14:textId="77777777" w:rsidR="00EE4219" w:rsidRDefault="00EE4219">
      <w:pPr>
        <w:spacing w:before="160" w:after="160"/>
        <w:ind w:left="855"/>
        <w:jc w:val="center"/>
        <w:rPr>
          <w:b/>
          <w:bCs/>
          <w:i/>
          <w:iCs/>
        </w:rPr>
      </w:pPr>
    </w:p>
    <w:p w14:paraId="5EFDBBAA" w14:textId="124E83A0" w:rsidR="00EE4219" w:rsidRDefault="00167843">
      <w:pPr>
        <w:spacing w:before="160" w:after="160"/>
        <w:rPr>
          <w:color w:val="000000"/>
        </w:rPr>
      </w:pPr>
      <w:hyperlink r:id="rId1942">
        <w:r>
          <w:rPr>
            <w:u w:val="single"/>
          </w:rPr>
          <w:t>Рабочий стол</w:t>
        </w:r>
      </w:hyperlink>
      <w:r>
        <w:rPr>
          <w:rFonts w:ascii="Calibri" w:hAnsi="Calibri" w:cs="Calibri"/>
          <w:color w:val="000000"/>
        </w:rPr>
        <w:t xml:space="preserve"> </w:t>
      </w:r>
      <w:r>
        <w:t>располагается в главном меню личного кабинета системы (</w:t>
      </w:r>
      <w:hyperlink w:anchor="cap_f0ca4226-255d-497f-84d9-67d4567ce17d">
        <w:r>
          <w:t>Рис.1</w:t>
        </w:r>
      </w:hyperlink>
      <w:r>
        <w:t>).</w:t>
      </w:r>
    </w:p>
    <w:p w14:paraId="47154046" w14:textId="77777777" w:rsidR="00EE4219" w:rsidRDefault="00167843">
      <w:pPr>
        <w:spacing w:before="160" w:after="160"/>
      </w:pPr>
      <w:r>
        <w:t>Инструмент позволяет визуали</w:t>
      </w:r>
      <w:r>
        <w:t>зировать и выводить в виде графиков, схем, диаграмм, числовых значений различные наборы массивов данных, которыми апеллирует ваша компания.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A50F96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54F9D44" w14:textId="77777777" w:rsidR="00EE4219" w:rsidRDefault="00167843">
            <w:pPr>
              <w:spacing w:line="240" w:lineRule="auto"/>
              <w:jc w:val="center"/>
            </w:pPr>
            <w:bookmarkStart w:id="2340" w:name="cap_f0ca4226-255d-497f-84d9-67d4567ce17d"/>
            <w:bookmarkEnd w:id="2340"/>
            <w:r>
              <w:rPr>
                <w:noProof/>
              </w:rPr>
              <w:drawing>
                <wp:inline distT="0" distB="0" distL="0" distR="0" wp14:anchorId="076FEDC7" wp14:editId="6C01A330">
                  <wp:extent cx="4676775" cy="3267075"/>
                  <wp:effectExtent l="0" t="0" r="0" b="0"/>
                  <wp:docPr id="2202" name="drex_module_48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2" name="drex_module_48_custom.png"/>
                          <pic:cNvPicPr/>
                        </pic:nvPicPr>
                        <pic:blipFill>
                          <a:blip r:embed="rId19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26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0A1282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F7C5A4D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18EDE8D" w14:textId="691C5C6D" w:rsidR="00EE4219" w:rsidRDefault="00167843">
      <w:pPr>
        <w:spacing w:before="160" w:after="160"/>
      </w:pPr>
      <w:r>
        <w:lastRenderedPageBreak/>
        <w:t>Если на ваш аккаунт зарегистрировано более одной организации, то есть возможность агрегировать данные как из каждой компании по отдельности, так и из всех компаний вашего аккаунта или их различных комбинаций. Подробно об этой функции рассказано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49cbb2ba-38ab-49fa-88eb-42e158ffff20">
        <w:r>
          <w:rPr>
            <w:u w:val="single"/>
          </w:rPr>
          <w:t>Настройка блоков статистической информации</w:t>
        </w:r>
      </w:hyperlink>
      <w:r>
        <w:t>.</w:t>
      </w:r>
    </w:p>
    <w:p w14:paraId="00FC9467" w14:textId="77777777" w:rsidR="00EE4219" w:rsidRDefault="00167843">
      <w:pPr>
        <w:spacing w:before="160" w:after="160"/>
      </w:pPr>
      <w:r>
        <w:t>Количество настраиваемых дашбордов не ограничено.</w:t>
      </w:r>
      <w:r>
        <w:br w:type="page"/>
      </w:r>
    </w:p>
    <w:p w14:paraId="74D5EA56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341" w:name="36f235ea-4735-4750-9bfc-415c76510ce2"/>
      <w:bookmarkEnd w:id="2341"/>
      <w:r>
        <w:rPr>
          <w:b/>
          <w:bCs/>
          <w:sz w:val="32"/>
          <w:szCs w:val="32"/>
        </w:rPr>
        <w:lastRenderedPageBreak/>
        <w:t>Структура рабочего стола</w:t>
      </w:r>
    </w:p>
    <w:p w14:paraId="4D8BEAEA" w14:textId="6809A504" w:rsidR="00EE4219" w:rsidRDefault="00167843">
      <w:pPr>
        <w:spacing w:before="160" w:after="160"/>
      </w:pPr>
      <w:r>
        <w:t>Рабочий стол состоит из главного меню (</w:t>
      </w:r>
      <w:hyperlink w:anchor="cap_8f73097e-b50d-45d3-8e69-11891c0f46c3">
        <w:r>
          <w:t>Рис.1</w:t>
        </w:r>
      </w:hyperlink>
      <w:r>
        <w:t>) и визуализированных информационных блоков (</w:t>
      </w:r>
      <w:hyperlink w:anchor="cap_ed7cea3c-6f6e-45d6-90b9-6d9d6139d3a0">
        <w:r>
          <w:t>Рис.2</w:t>
        </w:r>
      </w:hyperlink>
      <w:r>
        <w:t>).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EEDBB7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BBFFA30" w14:textId="77777777" w:rsidR="00EE4219" w:rsidRDefault="00167843">
            <w:pPr>
              <w:spacing w:line="240" w:lineRule="auto"/>
              <w:jc w:val="center"/>
            </w:pPr>
            <w:bookmarkStart w:id="2342" w:name="cap_8f73097e-b50d-45d3-8e69-11891c0f46c3"/>
            <w:bookmarkEnd w:id="2342"/>
            <w:r>
              <w:rPr>
                <w:noProof/>
              </w:rPr>
              <w:drawing>
                <wp:inline distT="0" distB="0" distL="0" distR="0" wp14:anchorId="15DE559C" wp14:editId="0D870E2D">
                  <wp:extent cx="5667375" cy="2390775"/>
                  <wp:effectExtent l="0" t="0" r="0" b="0"/>
                  <wp:docPr id="2203" name="drex_module_48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3" name="drex_module_48_1_custom.png"/>
                          <pic:cNvPicPr/>
                        </pic:nvPicPr>
                        <pic:blipFill>
                          <a:blip r:embed="rId19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9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FE127E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3E58C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  <w:r>
              <w:rPr>
                <w:i/>
                <w:iCs/>
              </w:rPr>
              <w:t>Главное меню</w:t>
            </w:r>
          </w:p>
        </w:tc>
      </w:tr>
    </w:tbl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B921B4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C5BA89" w14:textId="77777777" w:rsidR="00EE4219" w:rsidRDefault="00167843">
            <w:pPr>
              <w:spacing w:line="240" w:lineRule="auto"/>
              <w:jc w:val="center"/>
              <w:rPr>
                <w:i/>
                <w:iCs/>
              </w:rPr>
            </w:pPr>
            <w:bookmarkStart w:id="2343" w:name="cap_ed7cea3c-6f6e-45d6-90b9-6d9d6139d3a0"/>
            <w:bookmarkEnd w:id="2343"/>
            <w:r>
              <w:rPr>
                <w:i/>
                <w:iCs/>
                <w:noProof/>
              </w:rPr>
              <w:drawing>
                <wp:inline distT="0" distB="0" distL="0" distR="0" wp14:anchorId="11379949" wp14:editId="1D003D32">
                  <wp:extent cx="5667375" cy="2390775"/>
                  <wp:effectExtent l="0" t="0" r="0" b="0"/>
                  <wp:docPr id="2204" name="drex_module_48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4" name="drex_module_48_1_custom_2.png"/>
                          <pic:cNvPicPr/>
                        </pic:nvPicPr>
                        <pic:blipFill>
                          <a:blip r:embed="rId19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9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92BCE8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2C14EE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  <w:r>
              <w:rPr>
                <w:i/>
                <w:iCs/>
              </w:rPr>
              <w:t>Информационные блоки</w:t>
            </w:r>
          </w:p>
        </w:tc>
      </w:tr>
    </w:tbl>
    <w:p w14:paraId="509E98E9" w14:textId="550C831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Основное рабочее окно состоит из пула</w:t>
      </w:r>
      <w:r>
        <w:rPr>
          <w:rFonts w:ascii="Calibri" w:hAnsi="Calibri" w:cs="Calibri"/>
          <w:color w:val="000000"/>
        </w:rPr>
        <w:t xml:space="preserve"> </w:t>
      </w:r>
      <w:r>
        <w:t>визуализированных инфоблоков. Каждый из них имеет возможность индивидуальной настройки и редактирования. Также, все блоки имеют возможность удаления. Более подробно эти функции будут рассмотрены в разделе</w:t>
      </w:r>
      <w:r>
        <w:rPr>
          <w:rFonts w:ascii="Calibri" w:hAnsi="Calibri" w:cs="Calibri"/>
          <w:color w:val="000000"/>
        </w:rPr>
        <w:t xml:space="preserve"> </w:t>
      </w:r>
      <w:hyperlink w:anchor="49cbb2ba-38ab-49fa-88eb-42e158ffff20">
        <w:r>
          <w:rPr>
            <w:u w:val="single"/>
          </w:rPr>
          <w:t>Настройка блоков статистической информации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данного документа.</w:t>
      </w:r>
      <w:r>
        <w:br w:type="page"/>
      </w:r>
    </w:p>
    <w:p w14:paraId="6F5CFF4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344" w:name="7a082c00-e606-419e-9fda-26c48f84ea71"/>
      <w:bookmarkEnd w:id="2344"/>
      <w:r>
        <w:rPr>
          <w:b/>
          <w:bCs/>
          <w:sz w:val="28"/>
          <w:szCs w:val="28"/>
        </w:rPr>
        <w:lastRenderedPageBreak/>
        <w:t>Главное меню</w:t>
      </w:r>
    </w:p>
    <w:p w14:paraId="5DB94DEF" w14:textId="77777777" w:rsidR="00EE4219" w:rsidRDefault="00167843">
      <w:pPr>
        <w:spacing w:before="160" w:after="160"/>
      </w:pPr>
      <w:r>
        <w:t>Главное меню состоит из:</w:t>
      </w:r>
    </w:p>
    <w:p w14:paraId="28EFA444" w14:textId="5C0DDB6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Выпадающего списка активных дашбордов по умолчанию, каждый из которых можно дополнительно настроить (</w:t>
      </w:r>
      <w:hyperlink w:anchor="cap_d216b496-3a53-4108-9abc-65ae3fb1099d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5D9DE7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7D8166" w14:textId="77777777" w:rsidR="00EE4219" w:rsidRDefault="00167843">
            <w:pPr>
              <w:spacing w:line="240" w:lineRule="auto"/>
              <w:jc w:val="center"/>
            </w:pPr>
            <w:bookmarkStart w:id="2345" w:name="cap_d216b496-3a53-4108-9abc-65ae3fb1099d"/>
            <w:bookmarkEnd w:id="2345"/>
            <w:r>
              <w:rPr>
                <w:noProof/>
              </w:rPr>
              <w:drawing>
                <wp:inline distT="0" distB="0" distL="0" distR="0" wp14:anchorId="2D385911" wp14:editId="65BDB9F7">
                  <wp:extent cx="5667375" cy="2371725"/>
                  <wp:effectExtent l="0" t="0" r="0" b="0"/>
                  <wp:docPr id="2205" name="drex_module_48_1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5" name="drex_module_48_1_1_custom.png"/>
                          <pic:cNvPicPr/>
                        </pic:nvPicPr>
                        <pic:blipFill>
                          <a:blip r:embed="rId19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71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6190D7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38BF8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A2568A3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Кнопки «Обновить сетку».</w:t>
      </w:r>
    </w:p>
    <w:p w14:paraId="382C2515" w14:textId="1AA6D44A" w:rsidR="00EE4219" w:rsidRDefault="00167843">
      <w:pPr>
        <w:spacing w:before="160" w:after="160"/>
        <w:ind w:left="360"/>
      </w:pPr>
      <w:r>
        <w:t>Отвечает за внешний вид визуализации экрана. При нажатии появляется меню настроек (</w:t>
      </w:r>
      <w:hyperlink w:anchor="cap_3a5bdb2b-ddd5-4fd0-b563-7485cce04e55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DD950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9777BD" w14:textId="77777777" w:rsidR="00EE4219" w:rsidRDefault="00167843">
            <w:pPr>
              <w:spacing w:line="240" w:lineRule="auto"/>
              <w:jc w:val="center"/>
            </w:pPr>
            <w:bookmarkStart w:id="2346" w:name="cap_3a5bdb2b-ddd5-4fd0-b563-7485cce04e55"/>
            <w:bookmarkEnd w:id="2346"/>
            <w:r>
              <w:rPr>
                <w:noProof/>
              </w:rPr>
              <w:drawing>
                <wp:inline distT="0" distB="0" distL="0" distR="0" wp14:anchorId="3A941BF0" wp14:editId="5F008C8B">
                  <wp:extent cx="5667375" cy="2486025"/>
                  <wp:effectExtent l="0" t="0" r="0" b="0"/>
                  <wp:docPr id="2206" name="drex_module_48_1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6" name="drex_module_48_1_1_custom_2.png"/>
                          <pic:cNvPicPr/>
                        </pic:nvPicPr>
                        <pic:blipFill>
                          <a:blip r:embed="rId19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BD2919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4FA927D" w14:textId="77777777" w:rsidR="00EE4219" w:rsidRDefault="00167843">
            <w:pPr>
              <w:spacing w:before="160" w:after="160"/>
              <w:ind w:left="360"/>
              <w:jc w:val="center"/>
            </w:pPr>
            <w:r>
              <w:t xml:space="preserve">Рис.2 </w:t>
            </w:r>
          </w:p>
        </w:tc>
      </w:tr>
    </w:tbl>
    <w:p w14:paraId="28290376" w14:textId="77777777" w:rsidR="00EE4219" w:rsidRDefault="00167843">
      <w:pPr>
        <w:spacing w:before="160" w:after="160"/>
      </w:pPr>
      <w:r>
        <w:t>В этом меню можно настроить количество рядов инфоблоков для отображения на экране, количеств</w:t>
      </w:r>
      <w:r>
        <w:t xml:space="preserve">о столбцов инфоблоков, выбрать высоту рядов в пикселях. </w:t>
      </w:r>
      <w:r>
        <w:lastRenderedPageBreak/>
        <w:t xml:space="preserve">По окончании настройки нужно нажать кнопку </w:t>
      </w:r>
      <w:r>
        <w:rPr>
          <w:b/>
          <w:bCs/>
        </w:rPr>
        <w:t>«Подтвердить»</w:t>
      </w:r>
      <w:r>
        <w:t xml:space="preserve"> или возвратиться к настройкам по умолчанию, выбрав </w:t>
      </w:r>
      <w:r>
        <w:rPr>
          <w:b/>
          <w:bCs/>
        </w:rPr>
        <w:t>«Отмена»</w:t>
      </w:r>
      <w:r>
        <w:t>.</w:t>
      </w:r>
    </w:p>
    <w:p w14:paraId="48768E0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Кнопки «Новый дашборд»</w:t>
      </w:r>
    </w:p>
    <w:p w14:paraId="073352F3" w14:textId="0D2AD482" w:rsidR="00EE4219" w:rsidRDefault="00167843">
      <w:pPr>
        <w:spacing w:before="160" w:after="160"/>
      </w:pPr>
      <w:r>
        <w:t>Создание нового дашборда рассмотрено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ed2cf3a5-3196-4d9f-a250-c39a05691bd6">
        <w:r>
          <w:rPr>
            <w:u w:val="single"/>
          </w:rPr>
          <w:t>Создание дашборда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данного документа.</w:t>
      </w:r>
      <w:r>
        <w:br w:type="page"/>
      </w:r>
    </w:p>
    <w:p w14:paraId="5701F4CA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347" w:name="ed2cf3a5-3196-4d9f-a250-c39a05691bd6"/>
      <w:bookmarkEnd w:id="2347"/>
      <w:r>
        <w:rPr>
          <w:b/>
          <w:bCs/>
          <w:sz w:val="32"/>
          <w:szCs w:val="32"/>
        </w:rPr>
        <w:lastRenderedPageBreak/>
        <w:t>Создание дашборда</w:t>
      </w:r>
    </w:p>
    <w:p w14:paraId="0118D249" w14:textId="3F27267D" w:rsidR="00EE4219" w:rsidRDefault="00167843">
      <w:pPr>
        <w:spacing w:before="160" w:after="160"/>
      </w:pPr>
      <w:r>
        <w:t xml:space="preserve">Для создания нового дашборда нужно нажать кнопку </w:t>
      </w:r>
      <w:r>
        <w:rPr>
          <w:b/>
          <w:bCs/>
        </w:rPr>
        <w:t>«Новый дашборд».</w:t>
      </w:r>
      <w:r>
        <w:t xml:space="preserve"> Осуществляется переход в мен</w:t>
      </w:r>
      <w:r>
        <w:t>ю настроек (</w:t>
      </w:r>
      <w:hyperlink w:anchor="cap_70dc866c-3938-47fb-a73c-ce1624928efe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4370DA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047F963" w14:textId="77777777" w:rsidR="00EE4219" w:rsidRDefault="00167843">
            <w:pPr>
              <w:spacing w:line="240" w:lineRule="auto"/>
              <w:jc w:val="center"/>
            </w:pPr>
            <w:bookmarkStart w:id="2348" w:name="cap_70dc866c-3938-47fb-a73c-ce1624928efe"/>
            <w:bookmarkEnd w:id="2348"/>
            <w:r>
              <w:rPr>
                <w:noProof/>
              </w:rPr>
              <w:drawing>
                <wp:inline distT="0" distB="0" distL="0" distR="0" wp14:anchorId="331C9FD7" wp14:editId="6C2CD1CC">
                  <wp:extent cx="4829175" cy="2695575"/>
                  <wp:effectExtent l="0" t="0" r="0" b="0"/>
                  <wp:docPr id="2207" name="drex_module_48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7" name="drex_module_48_2_custom.png"/>
                          <pic:cNvPicPr/>
                        </pic:nvPicPr>
                        <pic:blipFill>
                          <a:blip r:embed="rId19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9175" cy="269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DB9F49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1397F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1E9031F" w14:textId="77777777" w:rsidR="00EE4219" w:rsidRDefault="00167843">
      <w:pPr>
        <w:spacing w:before="160" w:after="160"/>
      </w:pPr>
      <w:r>
        <w:t>В окне настроек вводим следующую информацию:</w:t>
      </w:r>
    </w:p>
    <w:p w14:paraId="532993E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Имя дашборда</w:t>
      </w:r>
      <w:r>
        <w:rPr>
          <w:rFonts w:ascii="Calibri" w:hAnsi="Calibri" w:cs="Calibri"/>
          <w:color w:val="000000"/>
        </w:rPr>
        <w:t xml:space="preserve"> </w:t>
      </w:r>
      <w:r>
        <w:t>– в текстовую строку нужно ввести произвольное название</w:t>
      </w:r>
    </w:p>
    <w:p w14:paraId="7D1CD8DD" w14:textId="5BFC6A2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Доступ</w:t>
      </w:r>
      <w:r>
        <w:rPr>
          <w:rFonts w:ascii="Calibri" w:hAnsi="Calibri" w:cs="Calibri"/>
          <w:color w:val="000000"/>
        </w:rPr>
        <w:t xml:space="preserve"> </w:t>
      </w:r>
      <w:r>
        <w:t>- выбираем уровень доступа из выпадающего списка (</w:t>
      </w:r>
      <w:hyperlink w:anchor="cap_257454b1-4e8f-4fdf-a6f7-0d56a25ae09b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30A643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B89A75" w14:textId="77777777" w:rsidR="00EE4219" w:rsidRDefault="00167843">
            <w:pPr>
              <w:spacing w:line="240" w:lineRule="auto"/>
              <w:jc w:val="center"/>
            </w:pPr>
            <w:bookmarkStart w:id="2349" w:name="cap_257454b1-4e8f-4fdf-a6f7-0d56a25ae09b"/>
            <w:bookmarkEnd w:id="2349"/>
            <w:r>
              <w:rPr>
                <w:noProof/>
              </w:rPr>
              <w:drawing>
                <wp:inline distT="0" distB="0" distL="0" distR="0" wp14:anchorId="0E795F05" wp14:editId="613F0979">
                  <wp:extent cx="3943350" cy="2571750"/>
                  <wp:effectExtent l="0" t="0" r="0" b="0"/>
                  <wp:docPr id="2208" name="drex_module_48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8" name="drex_module_48_2_custom_2.png"/>
                          <pic:cNvPicPr/>
                        </pic:nvPicPr>
                        <pic:blipFill>
                          <a:blip r:embed="rId19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0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12D6EC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B3EA39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Рис.2 </w:t>
            </w:r>
          </w:p>
        </w:tc>
      </w:tr>
    </w:tbl>
    <w:p w14:paraId="5700234F" w14:textId="7D80D405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Текущий пользователь (текущая компания) – доступ к дашборду будет только у пользователя, который находится в аккаунте компании, которая выбрана в настоящий момент. Эти данные можно увидеть в правом верхнем углу экрана (</w:t>
      </w:r>
      <w:hyperlink w:anchor="cap_2929496b-cdd1-4819-b1d6-e906f85656aa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2CD0F1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576511" w14:textId="77777777" w:rsidR="00EE4219" w:rsidRDefault="00167843">
            <w:pPr>
              <w:spacing w:line="240" w:lineRule="auto"/>
              <w:jc w:val="center"/>
            </w:pPr>
            <w:bookmarkStart w:id="2350" w:name="cap_2929496b-cdd1-4819-b1d6-e906f85656aa"/>
            <w:bookmarkEnd w:id="2350"/>
            <w:r>
              <w:rPr>
                <w:noProof/>
              </w:rPr>
              <w:drawing>
                <wp:inline distT="0" distB="0" distL="0" distR="0" wp14:anchorId="4A5B4BCF" wp14:editId="2B7830C6">
                  <wp:extent cx="4276725" cy="1895475"/>
                  <wp:effectExtent l="0" t="0" r="0" b="0"/>
                  <wp:docPr id="2209" name="drex_module_48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9" name="drex_module_48_2_custom_3.png"/>
                          <pic:cNvPicPr/>
                        </pic:nvPicPr>
                        <pic:blipFill>
                          <a:blip r:embed="rId19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9ADBA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FC813D6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08DC9930" w14:textId="77777777" w:rsidR="00EE4219" w:rsidRDefault="00167843">
      <w:pPr>
        <w:spacing w:before="160" w:after="160"/>
        <w:ind w:left="141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Все пользователи (текущая компания) – доступ к дашборду будут иметь все пользователи, зарегистрированные как представители компании и текущий аккаунт должен быть именно этой компании.</w:t>
      </w:r>
    </w:p>
    <w:p w14:paraId="11ED87DA" w14:textId="77777777" w:rsidR="00EE4219" w:rsidRDefault="00167843">
      <w:pPr>
        <w:spacing w:before="160" w:after="160"/>
        <w:ind w:left="141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Текущий пользователь</w:t>
      </w:r>
      <w:r>
        <w:t xml:space="preserve"> (все компании) – доступ к дашборду будет иметь пользователь, зарегистрированный в нескольких компаниях.</w:t>
      </w:r>
    </w:p>
    <w:p w14:paraId="60817FA0" w14:textId="5252C81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Скопировать плитки из существующего</w:t>
      </w:r>
      <w:r>
        <w:rPr>
          <w:rFonts w:ascii="Calibri" w:hAnsi="Calibri" w:cs="Calibri"/>
          <w:color w:val="000000"/>
        </w:rPr>
        <w:t xml:space="preserve"> </w:t>
      </w:r>
      <w:r>
        <w:t>- возможность копирования информационных блоков из уже существующих дашбордов. Система предлагает выбрать из выпадающего списка один из уже существующих дашбордов. (</w:t>
      </w:r>
      <w:hyperlink w:anchor="cap_29bd18d4-b33b-4a53-82df-aeec38848ebb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5FB2E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09F743" w14:textId="77777777" w:rsidR="00EE4219" w:rsidRDefault="00167843">
            <w:pPr>
              <w:spacing w:line="240" w:lineRule="auto"/>
              <w:jc w:val="center"/>
            </w:pPr>
            <w:bookmarkStart w:id="2351" w:name="cap_29bd18d4-b33b-4a53-82df-aeec38848ebb"/>
            <w:bookmarkEnd w:id="2351"/>
            <w:r>
              <w:rPr>
                <w:noProof/>
              </w:rPr>
              <w:lastRenderedPageBreak/>
              <w:drawing>
                <wp:inline distT="0" distB="0" distL="0" distR="0" wp14:anchorId="3CF3D6F9" wp14:editId="718AED63">
                  <wp:extent cx="3981450" cy="2819400"/>
                  <wp:effectExtent l="0" t="0" r="0" b="0"/>
                  <wp:docPr id="2210" name="drex_module_48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0" name="drex_module_48_2_custom_4.png"/>
                          <pic:cNvPicPr/>
                        </pic:nvPicPr>
                        <pic:blipFill>
                          <a:blip r:embed="rId19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281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D16473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25E775F" w14:textId="77777777" w:rsidR="00EE4219" w:rsidRDefault="00167843">
            <w:pPr>
              <w:spacing w:before="160" w:after="160"/>
              <w:ind w:left="360"/>
              <w:jc w:val="center"/>
            </w:pPr>
            <w:r>
              <w:t xml:space="preserve">Рис.4 </w:t>
            </w:r>
          </w:p>
        </w:tc>
      </w:tr>
    </w:tbl>
    <w:p w14:paraId="1AB7ACD4" w14:textId="77777777" w:rsidR="00EE4219" w:rsidRDefault="00167843">
      <w:pPr>
        <w:spacing w:before="160" w:after="160"/>
        <w:ind w:left="705"/>
      </w:pPr>
      <w:r>
        <w:t>Информация из выбранного дашборда будет скопирована в новый для дальнейшего редактирования.</w:t>
      </w:r>
    </w:p>
    <w:p w14:paraId="136E074D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Расчет дашборда</w:t>
      </w:r>
      <w:r>
        <w:rPr>
          <w:rFonts w:ascii="Calibri" w:hAnsi="Calibri" w:cs="Calibri"/>
          <w:color w:val="000000"/>
        </w:rPr>
        <w:t xml:space="preserve"> </w:t>
      </w:r>
      <w:r>
        <w:t>– содержит выбор из двух опций:</w:t>
      </w:r>
    </w:p>
    <w:p w14:paraId="7F1AD6FB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 Для текущей компании – все данные будут агрегироваться только из аккаунта текущей компании.  </w:t>
      </w:r>
    </w:p>
    <w:p w14:paraId="43B65C5C" w14:textId="4CD1FE94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Для</w:t>
      </w:r>
      <w:r>
        <w:t xml:space="preserve"> разных компаний – данные будут агрегироваться из всех компаний, зарегистрированных на данного пользователя (</w:t>
      </w:r>
      <w:hyperlink w:anchor="cap_d49c4dae-da40-4f76-84ee-263691926766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8EAC52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0214F5" w14:textId="77777777" w:rsidR="00EE4219" w:rsidRDefault="00167843">
            <w:pPr>
              <w:spacing w:line="240" w:lineRule="auto"/>
              <w:jc w:val="center"/>
            </w:pPr>
            <w:bookmarkStart w:id="2352" w:name="cap_d49c4dae-da40-4f76-84ee-263691926766"/>
            <w:bookmarkEnd w:id="2352"/>
            <w:r>
              <w:rPr>
                <w:noProof/>
              </w:rPr>
              <w:drawing>
                <wp:inline distT="0" distB="0" distL="0" distR="0" wp14:anchorId="79C1F47C" wp14:editId="20CD2D43">
                  <wp:extent cx="3286125" cy="2162175"/>
                  <wp:effectExtent l="0" t="0" r="0" b="0"/>
                  <wp:docPr id="2211" name="drex_module_48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1" name="drex_module_48_2_custom_5.png"/>
                          <pic:cNvPicPr/>
                        </pic:nvPicPr>
                        <pic:blipFill>
                          <a:blip r:embed="rId19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6125" cy="21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304AF5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19B6F2C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65C6A970" w14:textId="77777777" w:rsidR="00EE4219" w:rsidRDefault="00167843">
      <w:pPr>
        <w:spacing w:before="160" w:after="160"/>
      </w:pPr>
      <w:r>
        <w:t xml:space="preserve">Для сохранения изменений нужно нажать кнопку </w:t>
      </w:r>
      <w:r>
        <w:rPr>
          <w:b/>
          <w:bCs/>
        </w:rPr>
        <w:t>«Подтвердить»</w:t>
      </w:r>
      <w:r>
        <w:t xml:space="preserve">. Отменить действие можно кнопкой </w:t>
      </w:r>
      <w:r>
        <w:rPr>
          <w:b/>
          <w:bCs/>
        </w:rPr>
        <w:t>«Отмена»</w:t>
      </w:r>
      <w:r>
        <w:t>.</w:t>
      </w:r>
    </w:p>
    <w:p w14:paraId="115F26ED" w14:textId="77777777" w:rsidR="00EE4219" w:rsidRDefault="00167843">
      <w:pPr>
        <w:spacing w:before="160" w:after="160"/>
      </w:pPr>
      <w:r>
        <w:lastRenderedPageBreak/>
        <w:t xml:space="preserve">После нажатия кнопки </w:t>
      </w:r>
      <w:r>
        <w:rPr>
          <w:b/>
          <w:bCs/>
        </w:rPr>
        <w:t>«Подтвердить»</w:t>
      </w:r>
      <w:r>
        <w:t xml:space="preserve"> осуществляется переход:</w:t>
      </w:r>
    </w:p>
    <w:p w14:paraId="0A651889" w14:textId="2F205BC4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Если выбрана опция «Скопировать плитки из существующего», то системой генерируется ко</w:t>
      </w:r>
      <w:r>
        <w:t>пия выбранного дашборда для дальнейшего редактирования описано в разделе</w:t>
      </w:r>
      <w:r>
        <w:rPr>
          <w:rFonts w:ascii="Calibri" w:hAnsi="Calibri" w:cs="Calibri"/>
          <w:color w:val="000000"/>
        </w:rPr>
        <w:t xml:space="preserve"> </w:t>
      </w:r>
      <w:hyperlink w:anchor="3f0349cb-3cb4-4c93-86ab-b32cdebdeacb">
        <w:r>
          <w:rPr>
            <w:u w:val="single"/>
          </w:rPr>
          <w:t>Редактирование блоков статистической информации</w:t>
        </w:r>
      </w:hyperlink>
      <w:r>
        <w:t>)</w:t>
      </w:r>
    </w:p>
    <w:p w14:paraId="636AE95A" w14:textId="076D4C8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Если опция «Скопировать плитки из существующего» не выбрана, то о</w:t>
      </w:r>
      <w:r>
        <w:t>существляется переход в чистый дашборд. Имя нового дашборда будет указано в выпадающем списке активных дашбордов в левом верхнем углу. (</w:t>
      </w:r>
      <w:hyperlink w:anchor="cap_29dd15ff-9944-4ced-966c-0fe042af6355">
        <w:r>
          <w:t>Рис.6</w:t>
        </w:r>
      </w:hyperlink>
      <w:r>
        <w:t>)</w:t>
      </w:r>
    </w:p>
    <w:tbl>
      <w:tblPr>
        <w:tblStyle w:val="a4"/>
        <w:tblW w:w="5000" w:type="pct"/>
        <w:tblInd w:w="72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51572C6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17871AA2" w14:textId="77777777" w:rsidR="00EE4219" w:rsidRDefault="00167843">
            <w:pPr>
              <w:spacing w:line="240" w:lineRule="auto"/>
              <w:jc w:val="center"/>
              <w:rPr>
                <w:rFonts w:ascii="Calibri" w:hAnsi="Calibri" w:cs="Calibri"/>
                <w:color w:val="000000"/>
              </w:rPr>
            </w:pPr>
            <w:bookmarkStart w:id="2353" w:name="cap_29dd15ff-9944-4ced-966c-0fe042af6355"/>
            <w:bookmarkEnd w:id="2353"/>
            <w:r>
              <w:rPr>
                <w:rFonts w:ascii="Calibri" w:hAnsi="Calibri" w:cs="Calibri"/>
                <w:noProof/>
                <w:color w:val="000000"/>
              </w:rPr>
              <w:drawing>
                <wp:inline distT="0" distB="0" distL="0" distR="0" wp14:anchorId="7A4E32B0" wp14:editId="24FB717E">
                  <wp:extent cx="5667375" cy="1028700"/>
                  <wp:effectExtent l="0" t="0" r="0" b="0"/>
                  <wp:docPr id="2212" name="drex_module_48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2" name="drex_module_48_2_custom_6.png"/>
                          <pic:cNvPicPr/>
                        </pic:nvPicPr>
                        <pic:blipFill>
                          <a:blip r:embed="rId19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6F4316C" w14:textId="77777777">
        <w:tblPrEx>
          <w:tblCellMar>
            <w:top w:w="0" w:type="dxa"/>
            <w:bottom w:w="0" w:type="dxa"/>
          </w:tblCellMar>
        </w:tblPrEx>
        <w:tc>
          <w:tcPr>
            <w:tcW w:w="5000" w:type="pct"/>
          </w:tcPr>
          <w:p w14:paraId="12E0D912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7118EAAD" w14:textId="77777777" w:rsidR="00EE4219" w:rsidRDefault="00167843">
      <w:r>
        <w:br w:type="page"/>
      </w:r>
    </w:p>
    <w:p w14:paraId="63EFE502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354" w:name="49cbb2ba-38ab-49fa-88eb-42e158ffff20"/>
      <w:bookmarkEnd w:id="2354"/>
      <w:r>
        <w:rPr>
          <w:b/>
          <w:bCs/>
          <w:sz w:val="32"/>
          <w:szCs w:val="32"/>
        </w:rPr>
        <w:lastRenderedPageBreak/>
        <w:t>Настройка блоков статистической информации</w:t>
      </w:r>
    </w:p>
    <w:p w14:paraId="053168CE" w14:textId="28880DF4" w:rsidR="00EE4219" w:rsidRDefault="00167843">
      <w:pPr>
        <w:spacing w:before="160" w:after="160"/>
      </w:pPr>
      <w:r>
        <w:t>Чтобы настроить инфоблоки, нужно кликнуть на пустой блок в дашборде (</w:t>
      </w:r>
      <w:hyperlink w:anchor="cap_9517405d-b35d-4eb2-bb66-2d165acb68f2">
        <w:r>
          <w:t>Рис.1</w:t>
        </w:r>
      </w:hyperlink>
      <w:r>
        <w:t>). Будет осуществлен переход в меню настроек (</w:t>
      </w:r>
      <w:hyperlink w:anchor="cap_34e627c6-3211-4735-917e-a5ca02192de2">
        <w:r>
          <w:rPr>
            <w:i/>
            <w:iCs/>
          </w:rP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4AA7D9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8E499A" w14:textId="77777777" w:rsidR="00EE4219" w:rsidRDefault="00167843">
            <w:pPr>
              <w:spacing w:line="240" w:lineRule="auto"/>
              <w:jc w:val="center"/>
            </w:pPr>
            <w:bookmarkStart w:id="2355" w:name="cap_9517405d-b35d-4eb2-bb66-2d165acb68f2"/>
            <w:bookmarkEnd w:id="2355"/>
            <w:r>
              <w:rPr>
                <w:noProof/>
              </w:rPr>
              <w:drawing>
                <wp:inline distT="0" distB="0" distL="0" distR="0" wp14:anchorId="5D3DA372" wp14:editId="20B440DB">
                  <wp:extent cx="5667375" cy="704850"/>
                  <wp:effectExtent l="0" t="0" r="0" b="0"/>
                  <wp:docPr id="2213" name="drex_module_48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3" name="drex_module_48_3_custom.png"/>
                          <pic:cNvPicPr/>
                        </pic:nvPicPr>
                        <pic:blipFill>
                          <a:blip r:embed="rId19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EF9A1F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BA0481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3C6E8E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9C69ECD" w14:textId="77777777" w:rsidR="00EE4219" w:rsidRDefault="00167843">
            <w:pPr>
              <w:spacing w:line="240" w:lineRule="auto"/>
              <w:jc w:val="center"/>
              <w:rPr>
                <w:i/>
                <w:iCs/>
              </w:rPr>
            </w:pPr>
            <w:bookmarkStart w:id="2356" w:name="cap_34e627c6-3211-4735-917e-a5ca02192de2"/>
            <w:bookmarkEnd w:id="2356"/>
            <w:r>
              <w:rPr>
                <w:i/>
                <w:iCs/>
                <w:noProof/>
              </w:rPr>
              <w:drawing>
                <wp:inline distT="0" distB="0" distL="0" distR="0" wp14:anchorId="3E28CF60" wp14:editId="3EA86A18">
                  <wp:extent cx="3952875" cy="2886075"/>
                  <wp:effectExtent l="0" t="0" r="0" b="0"/>
                  <wp:docPr id="2214" name="drex_module_48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4" name="drex_module_48_3_custom_2.png"/>
                          <pic:cNvPicPr/>
                        </pic:nvPicPr>
                        <pic:blipFill>
                          <a:blip r:embed="rId19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288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9675E3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E0C160" w14:textId="77777777" w:rsidR="00EE4219" w:rsidRDefault="00167843">
            <w:pPr>
              <w:spacing w:before="160" w:after="160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 xml:space="preserve">Рис.2 </w:t>
            </w:r>
          </w:p>
        </w:tc>
      </w:tr>
    </w:tbl>
    <w:p w14:paraId="7D960B64" w14:textId="77777777" w:rsidR="00EE4219" w:rsidRDefault="00167843">
      <w:pPr>
        <w:spacing w:before="160" w:after="160"/>
      </w:pPr>
      <w:r>
        <w:t>Меню настройки содержит следующие параметры:</w:t>
      </w:r>
      <w:r>
        <w:br w:type="page"/>
      </w:r>
    </w:p>
    <w:p w14:paraId="003FEA00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357" w:name="ad96424f-f058-4651-9b27-95d29532b0a9"/>
      <w:bookmarkEnd w:id="2357"/>
      <w:r>
        <w:rPr>
          <w:b/>
          <w:bCs/>
          <w:sz w:val="28"/>
          <w:szCs w:val="28"/>
        </w:rPr>
        <w:lastRenderedPageBreak/>
        <w:t>Имя плитки</w:t>
      </w:r>
    </w:p>
    <w:p w14:paraId="2F00C06B" w14:textId="068C07FC" w:rsidR="00EE4219" w:rsidRDefault="00167843">
      <w:pPr>
        <w:spacing w:before="160" w:after="160"/>
      </w:pPr>
      <w:r>
        <w:t>Вводим произвольное название информационного блока. (</w:t>
      </w:r>
      <w:hyperlink w:anchor="cap_086c6bc4-47ab-4f8a-85eb-250288e0bff9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F8C8E1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E2881D" w14:textId="77777777" w:rsidR="00EE4219" w:rsidRDefault="00167843">
            <w:pPr>
              <w:spacing w:line="240" w:lineRule="auto"/>
              <w:jc w:val="center"/>
            </w:pPr>
            <w:bookmarkStart w:id="2358" w:name="cap_086c6bc4-47ab-4f8a-85eb-250288e0bff9"/>
            <w:bookmarkEnd w:id="2358"/>
            <w:r>
              <w:rPr>
                <w:noProof/>
              </w:rPr>
              <w:drawing>
                <wp:inline distT="0" distB="0" distL="0" distR="0" wp14:anchorId="5DFAFADA" wp14:editId="007658C3">
                  <wp:extent cx="5667375" cy="1371600"/>
                  <wp:effectExtent l="0" t="0" r="0" b="0"/>
                  <wp:docPr id="2215" name="drex_module_48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5" name="drex_module_48_3_1_custom.png"/>
                          <pic:cNvPicPr/>
                        </pic:nvPicPr>
                        <pic:blipFill>
                          <a:blip r:embed="rId19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1B6CC5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E33BBC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7CC99E09" w14:textId="451B06D1" w:rsidR="00EE4219" w:rsidRDefault="00167843">
      <w:pPr>
        <w:spacing w:before="160" w:after="160"/>
      </w:pPr>
      <w:r>
        <w:t>Оно будет отображаться в дашборде как название блока (</w:t>
      </w:r>
      <w:hyperlink w:anchor="cap_c3198bcf-ee78-4f6d-bf36-a66e4d56198f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4818DA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C0B235" w14:textId="77777777" w:rsidR="00EE4219" w:rsidRDefault="00167843">
            <w:pPr>
              <w:spacing w:line="240" w:lineRule="auto"/>
              <w:jc w:val="center"/>
            </w:pPr>
            <w:bookmarkStart w:id="2359" w:name="cap_c3198bcf-ee78-4f6d-bf36-a66e4d56198f"/>
            <w:bookmarkEnd w:id="2359"/>
            <w:r>
              <w:rPr>
                <w:noProof/>
              </w:rPr>
              <w:drawing>
                <wp:inline distT="0" distB="0" distL="0" distR="0" wp14:anchorId="5737E2F7" wp14:editId="160B0B6E">
                  <wp:extent cx="4457700" cy="2781300"/>
                  <wp:effectExtent l="0" t="0" r="0" b="0"/>
                  <wp:docPr id="2216" name="drex_module_48_3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6" name="drex_module_48_3_1_custom_2.png"/>
                          <pic:cNvPicPr/>
                        </pic:nvPicPr>
                        <pic:blipFill>
                          <a:blip r:embed="rId19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0" cy="278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20BE0D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24C0F9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CBE0794" w14:textId="77777777" w:rsidR="00EE4219" w:rsidRDefault="00167843">
      <w:r>
        <w:br w:type="page"/>
      </w:r>
    </w:p>
    <w:p w14:paraId="1135805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360" w:name="d1e697b9-d2e1-4e6d-a76d-5a2deb32deb8"/>
      <w:bookmarkEnd w:id="2360"/>
      <w:r>
        <w:rPr>
          <w:b/>
          <w:bCs/>
          <w:sz w:val="28"/>
          <w:szCs w:val="28"/>
        </w:rPr>
        <w:lastRenderedPageBreak/>
        <w:t>Тип плитки</w:t>
      </w:r>
    </w:p>
    <w:p w14:paraId="4C88B589" w14:textId="77777777" w:rsidR="00EE4219" w:rsidRDefault="00167843">
      <w:pPr>
        <w:spacing w:before="160" w:after="160"/>
      </w:pPr>
      <w:r>
        <w:t>Этот параметр выбирается в выпадающем списке и влияет на формат визуального представления данных. Имеет три значения:</w:t>
      </w:r>
    </w:p>
    <w:p w14:paraId="33A92A4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Показатель</w:t>
      </w:r>
    </w:p>
    <w:p w14:paraId="7BC6BF26" w14:textId="38E16993" w:rsidR="00EE4219" w:rsidRDefault="00167843">
      <w:pPr>
        <w:spacing w:before="160" w:after="160"/>
        <w:ind w:left="720"/>
      </w:pPr>
      <w:r>
        <w:t>Данные отображаются в виде числового значения переменной (</w:t>
      </w:r>
      <w:hyperlink w:anchor="cap_2550dd5b-cb74-4bf2-9350-b49a697c4051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280BD6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2A01635" w14:textId="77777777" w:rsidR="00EE4219" w:rsidRDefault="00167843">
            <w:pPr>
              <w:spacing w:line="240" w:lineRule="auto"/>
              <w:jc w:val="center"/>
            </w:pPr>
            <w:bookmarkStart w:id="2361" w:name="cap_2550dd5b-cb74-4bf2-9350-b49a697c4051"/>
            <w:bookmarkEnd w:id="2361"/>
            <w:r>
              <w:rPr>
                <w:noProof/>
              </w:rPr>
              <w:drawing>
                <wp:inline distT="0" distB="0" distL="0" distR="0" wp14:anchorId="40C236E7" wp14:editId="75C121BE">
                  <wp:extent cx="3971925" cy="2876550"/>
                  <wp:effectExtent l="0" t="0" r="0" b="0"/>
                  <wp:docPr id="2217" name="drex_module_48_3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7" name="drex_module_48_3_2_custom.png"/>
                          <pic:cNvPicPr/>
                        </pic:nvPicPr>
                        <pic:blipFill>
                          <a:blip r:embed="rId19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925" cy="287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F68A1C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EF0391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Рис.1 </w:t>
            </w:r>
          </w:p>
        </w:tc>
      </w:tr>
    </w:tbl>
    <w:p w14:paraId="7C13096F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Значение по категории</w:t>
      </w:r>
    </w:p>
    <w:p w14:paraId="015DE5BB" w14:textId="3A9C0A96" w:rsidR="00EE4219" w:rsidRDefault="00167843">
      <w:pPr>
        <w:spacing w:before="160" w:after="160"/>
        <w:ind w:left="720"/>
      </w:pPr>
      <w:r>
        <w:t>Данные отображаются в виде диаграммы (</w:t>
      </w:r>
      <w:hyperlink w:anchor="cap_25791e70-c401-47d7-b83d-efd9c09cb23e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69FF35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42FAE6" w14:textId="77777777" w:rsidR="00EE4219" w:rsidRDefault="00167843">
            <w:pPr>
              <w:spacing w:line="240" w:lineRule="auto"/>
              <w:jc w:val="center"/>
            </w:pPr>
            <w:bookmarkStart w:id="2362" w:name="cap_25791e70-c401-47d7-b83d-efd9c09cb23e"/>
            <w:bookmarkEnd w:id="2362"/>
            <w:r>
              <w:rPr>
                <w:noProof/>
              </w:rPr>
              <w:drawing>
                <wp:inline distT="0" distB="0" distL="0" distR="0" wp14:anchorId="0D387076" wp14:editId="493F0ADA">
                  <wp:extent cx="3952875" cy="2752725"/>
                  <wp:effectExtent l="0" t="0" r="0" b="0"/>
                  <wp:docPr id="2218" name="drex_module_48_3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8" name="drex_module_48_3_2_custom_2.png"/>
                          <pic:cNvPicPr/>
                        </pic:nvPicPr>
                        <pic:blipFill>
                          <a:blip r:embed="rId19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275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877007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4829C4" w14:textId="77777777" w:rsidR="00EE4219" w:rsidRDefault="00167843">
            <w:pPr>
              <w:spacing w:before="160" w:after="160"/>
              <w:ind w:left="720"/>
              <w:jc w:val="center"/>
            </w:pPr>
            <w:r>
              <w:lastRenderedPageBreak/>
              <w:t xml:space="preserve">Рис.2 </w:t>
            </w:r>
          </w:p>
        </w:tc>
      </w:tr>
    </w:tbl>
    <w:p w14:paraId="1858F0C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Значение по временной шкале</w:t>
      </w:r>
    </w:p>
    <w:p w14:paraId="2718EB2A" w14:textId="0F4F02B3" w:rsidR="00EE4219" w:rsidRDefault="00167843">
      <w:pPr>
        <w:spacing w:before="160" w:after="160"/>
        <w:ind w:left="720"/>
      </w:pPr>
      <w:r>
        <w:t>Данные отображаются в виде графика (</w:t>
      </w:r>
      <w:hyperlink w:anchor="cap_b17563a0-575c-41e0-bc5e-bcf1850eb5b4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3733D3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0275F1" w14:textId="77777777" w:rsidR="00EE4219" w:rsidRDefault="00167843">
            <w:pPr>
              <w:spacing w:line="240" w:lineRule="auto"/>
              <w:jc w:val="center"/>
            </w:pPr>
            <w:bookmarkStart w:id="2363" w:name="cap_b17563a0-575c-41e0-bc5e-bcf1850eb5b4"/>
            <w:bookmarkEnd w:id="2363"/>
            <w:r>
              <w:rPr>
                <w:noProof/>
              </w:rPr>
              <w:drawing>
                <wp:inline distT="0" distB="0" distL="0" distR="0" wp14:anchorId="12901894" wp14:editId="3D0B8EE7">
                  <wp:extent cx="3876675" cy="2514600"/>
                  <wp:effectExtent l="0" t="0" r="0" b="0"/>
                  <wp:docPr id="2219" name="drex_module_48_3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9" name="drex_module_48_3_2_custom_3.png"/>
                          <pic:cNvPicPr/>
                        </pic:nvPicPr>
                        <pic:blipFill>
                          <a:blip r:embed="rId19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6675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4B138C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FF8C2B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Рис.3 </w:t>
            </w:r>
          </w:p>
        </w:tc>
      </w:tr>
    </w:tbl>
    <w:p w14:paraId="4DDBADAA" w14:textId="77777777" w:rsidR="00EE4219" w:rsidRDefault="00167843">
      <w:r>
        <w:br w:type="page"/>
      </w:r>
    </w:p>
    <w:p w14:paraId="7FA23356" w14:textId="77777777" w:rsidR="00EE4219" w:rsidRDefault="00167843">
      <w:pPr>
        <w:spacing w:before="320" w:after="160"/>
        <w:rPr>
          <w:b/>
          <w:bCs/>
          <w:sz w:val="28"/>
          <w:szCs w:val="28"/>
        </w:rPr>
      </w:pPr>
      <w:bookmarkStart w:id="2364" w:name="a295d7db-d12b-4f55-aa19-d8f1ab80e3e0"/>
      <w:bookmarkEnd w:id="2364"/>
      <w:r>
        <w:rPr>
          <w:b/>
          <w:bCs/>
          <w:sz w:val="28"/>
          <w:szCs w:val="28"/>
        </w:rPr>
        <w:lastRenderedPageBreak/>
        <w:t>Интервал</w:t>
      </w:r>
    </w:p>
    <w:p w14:paraId="0C986F9E" w14:textId="65273736" w:rsidR="00EE4219" w:rsidRDefault="00167843">
      <w:pPr>
        <w:spacing w:before="160" w:after="160"/>
      </w:pPr>
      <w:r>
        <w:t xml:space="preserve">Этот параметр доступен только при выборе </w:t>
      </w:r>
      <w:r>
        <w:rPr>
          <w:b/>
          <w:bCs/>
        </w:rPr>
        <w:t>«Значение по временной шкале»</w:t>
      </w:r>
      <w:r>
        <w:t>. Из выпадающего списка можно выбрать нужный интервал времени для отображения на графике (</w:t>
      </w:r>
      <w:hyperlink w:anchor="cap_380fd4b6-aaec-4cca-bae6-86c35d4c3d73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E1ED4D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FEC029" w14:textId="77777777" w:rsidR="00EE4219" w:rsidRDefault="00167843">
            <w:pPr>
              <w:spacing w:line="240" w:lineRule="auto"/>
              <w:jc w:val="center"/>
            </w:pPr>
            <w:bookmarkStart w:id="2365" w:name="cap_380fd4b6-aaec-4cca-bae6-86c35d4c3d73"/>
            <w:bookmarkEnd w:id="2365"/>
            <w:r>
              <w:rPr>
                <w:noProof/>
              </w:rPr>
              <w:drawing>
                <wp:inline distT="0" distB="0" distL="0" distR="0" wp14:anchorId="7F76030A" wp14:editId="6D5F8FA4">
                  <wp:extent cx="4362450" cy="1924050"/>
                  <wp:effectExtent l="0" t="0" r="0" b="0"/>
                  <wp:docPr id="2220" name="drex_module_48_3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0" name="drex_module_48_3_3_custom.png"/>
                          <pic:cNvPicPr/>
                        </pic:nvPicPr>
                        <pic:blipFill>
                          <a:blip r:embed="rId19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245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C31203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FD7FDD2" w14:textId="77777777" w:rsidR="00EE4219" w:rsidRDefault="00167843">
            <w:pPr>
              <w:spacing w:before="160" w:after="160"/>
              <w:ind w:left="720"/>
              <w:jc w:val="center"/>
            </w:pPr>
            <w:r>
              <w:t xml:space="preserve">Рис.1 </w:t>
            </w:r>
          </w:p>
        </w:tc>
      </w:tr>
    </w:tbl>
    <w:p w14:paraId="43AE4117" w14:textId="77777777" w:rsidR="00EE4219" w:rsidRDefault="00167843">
      <w:pPr>
        <w:spacing w:before="160" w:after="160"/>
      </w:pPr>
      <w:r>
        <w:t>Для выбора доступны следующие интервалы:</w:t>
      </w:r>
    </w:p>
    <w:p w14:paraId="0F03D80A" w14:textId="2C7DF693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Месяц по дням</w:t>
      </w:r>
      <w:r>
        <w:rPr>
          <w:rFonts w:ascii="Calibri" w:hAnsi="Calibri" w:cs="Calibri"/>
          <w:color w:val="000000"/>
        </w:rPr>
        <w:t xml:space="preserve"> </w:t>
      </w:r>
      <w:r>
        <w:t>– на графике будут п</w:t>
      </w:r>
      <w:r>
        <w:t>редставлены данные за последний месяц (сегодняшнее число минус число дней в прошедшем месяце). Пример: сегодня 21 января. На графике будут представлены данные с 22 декабря по сегодняшнюю дату. (</w:t>
      </w:r>
      <w:hyperlink w:anchor="cap_177da902-8910-4142-acc1-7b52b745ad54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461D62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83B274" w14:textId="77777777" w:rsidR="00EE4219" w:rsidRDefault="00167843">
            <w:pPr>
              <w:spacing w:line="240" w:lineRule="auto"/>
              <w:jc w:val="center"/>
            </w:pPr>
            <w:bookmarkStart w:id="2366" w:name="cap_177da902-8910-4142-acc1-7b52b745ad54"/>
            <w:bookmarkEnd w:id="2366"/>
            <w:r>
              <w:rPr>
                <w:noProof/>
              </w:rPr>
              <w:drawing>
                <wp:inline distT="0" distB="0" distL="0" distR="0" wp14:anchorId="06166DE8" wp14:editId="25832357">
                  <wp:extent cx="4657725" cy="1847850"/>
                  <wp:effectExtent l="0" t="0" r="0" b="0"/>
                  <wp:docPr id="2221" name="drex_module_48_3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1" name="drex_module_48_3_3_custom_2.png"/>
                          <pic:cNvPicPr/>
                        </pic:nvPicPr>
                        <pic:blipFill>
                          <a:blip r:embed="rId19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725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6B8270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621B25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1BDB6B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 </w:t>
      </w:r>
      <w:r>
        <w:rPr>
          <w:b/>
          <w:bCs/>
        </w:rPr>
        <w:t>30 дней по дням</w:t>
      </w:r>
      <w:r>
        <w:t xml:space="preserve"> - на графике будут представлены данные за последний месяц (с 1 по 30 число).</w:t>
      </w:r>
    </w:p>
    <w:p w14:paraId="36178AD5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3 месяца по неделям</w:t>
      </w:r>
      <w:r>
        <w:rPr>
          <w:rFonts w:ascii="Calibri" w:hAnsi="Calibri" w:cs="Calibri"/>
          <w:color w:val="000000"/>
        </w:rPr>
        <w:t xml:space="preserve"> </w:t>
      </w:r>
      <w:r>
        <w:t>– на графике будут представлены данные с разбивкой на недельные интервалы за прошедшие 3 месяца с текущей даты.</w:t>
      </w:r>
    </w:p>
    <w:p w14:paraId="4035ECFD" w14:textId="776924B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Год по кварталам</w:t>
      </w:r>
      <w:r>
        <w:rPr>
          <w:rFonts w:ascii="Calibri" w:hAnsi="Calibri" w:cs="Calibri"/>
          <w:color w:val="000000"/>
        </w:rPr>
        <w:t xml:space="preserve"> </w:t>
      </w:r>
      <w:r>
        <w:t>– на графике будут представлены данные с разбивкой на кварталы за прошедший год. Кварталам присваивается нумерация от</w:t>
      </w:r>
      <w:r>
        <w:t xml:space="preserve"> единицы (первый квартал) до четверки (четвертый квартал) (</w:t>
      </w:r>
      <w:hyperlink w:anchor="cap_52a37425-199b-48a7-9a78-4146886fdfb7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1D1496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D1770E" w14:textId="77777777" w:rsidR="00EE4219" w:rsidRDefault="00167843">
            <w:pPr>
              <w:spacing w:line="240" w:lineRule="auto"/>
              <w:jc w:val="center"/>
            </w:pPr>
            <w:bookmarkStart w:id="2367" w:name="cap_52a37425-199b-48a7-9a78-4146886fdfb7"/>
            <w:bookmarkEnd w:id="2367"/>
            <w:r>
              <w:rPr>
                <w:noProof/>
              </w:rPr>
              <w:drawing>
                <wp:inline distT="0" distB="0" distL="0" distR="0" wp14:anchorId="32EF9414" wp14:editId="2C108415">
                  <wp:extent cx="4324350" cy="1619250"/>
                  <wp:effectExtent l="0" t="0" r="0" b="0"/>
                  <wp:docPr id="2222" name="drex_module_48_3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2" name="drex_module_48_3_3_custom_3.png"/>
                          <pic:cNvPicPr/>
                        </pic:nvPicPr>
                        <pic:blipFill>
                          <a:blip r:embed="rId19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DC422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FA9F74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686F176C" w14:textId="17B26CFB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Год по месяцам</w:t>
      </w:r>
      <w:r>
        <w:rPr>
          <w:rFonts w:ascii="Calibri" w:hAnsi="Calibri" w:cs="Calibri"/>
          <w:color w:val="000000"/>
        </w:rPr>
        <w:t xml:space="preserve"> </w:t>
      </w:r>
      <w:r>
        <w:t>- на графике будут представлены данные с разбивкой на месяцы за прошедший год. (</w:t>
      </w:r>
      <w:hyperlink w:anchor="cap_6f54641e-ad81-421c-a155-817759261b45">
        <w:r>
          <w:t>Рис.4</w:t>
        </w:r>
      </w:hyperlink>
      <w:r>
        <w:t>) Пример: сейчас январь. Данные будут представлены с февраля прошлого года по январь текущего.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5B1FEA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8E28917" w14:textId="77777777" w:rsidR="00EE4219" w:rsidRDefault="00167843">
            <w:pPr>
              <w:spacing w:line="240" w:lineRule="auto"/>
              <w:jc w:val="center"/>
            </w:pPr>
            <w:bookmarkStart w:id="2368" w:name="cap_6f54641e-ad81-421c-a155-817759261b45"/>
            <w:bookmarkEnd w:id="2368"/>
            <w:r>
              <w:rPr>
                <w:noProof/>
              </w:rPr>
              <w:drawing>
                <wp:inline distT="0" distB="0" distL="0" distR="0" wp14:anchorId="10A7D1AE" wp14:editId="1123AE98">
                  <wp:extent cx="4295775" cy="1676400"/>
                  <wp:effectExtent l="0" t="0" r="0" b="0"/>
                  <wp:docPr id="2223" name="drex_module_48_3_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3" name="drex_module_48_3_3_custom_4.png"/>
                          <pic:cNvPicPr/>
                        </pic:nvPicPr>
                        <pic:blipFill>
                          <a:blip r:embed="rId19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5775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DB3CC3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847CC7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15AE1F5E" w14:textId="330B8D43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5 лет по годам</w:t>
      </w:r>
      <w:r>
        <w:rPr>
          <w:rFonts w:ascii="Calibri" w:hAnsi="Calibri" w:cs="Calibri"/>
          <w:color w:val="000000"/>
        </w:rPr>
        <w:t xml:space="preserve"> </w:t>
      </w:r>
      <w:r>
        <w:t>- на графике будут представлены данные с разбивкой на годы за пять прошедших лет. (</w:t>
      </w:r>
      <w:hyperlink w:anchor="cap_2bf9b803-c45c-4637-9f33-1110ff90d52e">
        <w:r>
          <w:rPr>
            <w:i/>
            <w:iCs/>
          </w:rP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2745A9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3F61444" w14:textId="77777777" w:rsidR="00EE4219" w:rsidRDefault="00167843">
            <w:pPr>
              <w:spacing w:line="240" w:lineRule="auto"/>
              <w:jc w:val="center"/>
            </w:pPr>
            <w:bookmarkStart w:id="2369" w:name="cap_2bf9b803-c45c-4637-9f33-1110ff90d52e"/>
            <w:bookmarkEnd w:id="2369"/>
            <w:r>
              <w:rPr>
                <w:noProof/>
              </w:rPr>
              <w:lastRenderedPageBreak/>
              <w:drawing>
                <wp:inline distT="0" distB="0" distL="0" distR="0" wp14:anchorId="20EDC168" wp14:editId="5C21717F">
                  <wp:extent cx="4076700" cy="1647825"/>
                  <wp:effectExtent l="0" t="0" r="0" b="0"/>
                  <wp:docPr id="2224" name="drex_module_48_3_3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4" name="drex_module_48_3_3_custom_5.png"/>
                          <pic:cNvPicPr/>
                        </pic:nvPicPr>
                        <pic:blipFill>
                          <a:blip r:embed="rId19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C206F6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C4C758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335ECCF6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56E9CDA9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370" w:name="29d94a74-c8b3-4a95-b5e4-f8125cdbe7b4"/>
      <w:bookmarkEnd w:id="2370"/>
      <w:r>
        <w:rPr>
          <w:b/>
          <w:bCs/>
          <w:sz w:val="28"/>
          <w:szCs w:val="28"/>
        </w:rPr>
        <w:lastRenderedPageBreak/>
        <w:t>Параметры «Процент по периоду» и «Высчитывать прирост»</w:t>
      </w:r>
    </w:p>
    <w:p w14:paraId="6283B37E" w14:textId="5D370008" w:rsidR="00EE4219" w:rsidRDefault="00167843">
      <w:pPr>
        <w:spacing w:before="160" w:after="160"/>
      </w:pPr>
      <w:r>
        <w:t xml:space="preserve">Параметры </w:t>
      </w:r>
      <w:r>
        <w:rPr>
          <w:b/>
          <w:bCs/>
        </w:rPr>
        <w:t>«Процент по периоду»</w:t>
      </w:r>
      <w:r>
        <w:t xml:space="preserve"> и </w:t>
      </w:r>
      <w:r>
        <w:rPr>
          <w:b/>
          <w:bCs/>
        </w:rPr>
        <w:t>«Высчитывать прирост»</w:t>
      </w:r>
      <w:r>
        <w:t xml:space="preserve"> активны только для графического отображения данных при выборе </w:t>
      </w:r>
      <w:r>
        <w:rPr>
          <w:b/>
          <w:bCs/>
        </w:rPr>
        <w:t>«Значение по временной шкале».</w:t>
      </w:r>
      <w:r>
        <w:t xml:space="preserve"> При активации, эти функции могут работать как совместно, так и по отдельности. (</w:t>
      </w:r>
      <w:hyperlink w:anchor="cap_a7eb8fd3-8ac0-44ce-8567-c5bdef960c97">
        <w:r>
          <w:t>Рис.1</w:t>
        </w:r>
      </w:hyperlink>
      <w:r>
        <w:t>).</w:t>
      </w:r>
    </w:p>
    <w:p w14:paraId="7189E693" w14:textId="77777777" w:rsidR="00EE4219" w:rsidRDefault="00167843">
      <w:pPr>
        <w:spacing w:before="160" w:after="160"/>
      </w:pPr>
      <w:r>
        <w:t>Ниже на графиках проиллюстрирована работа этих параметров:</w:t>
      </w:r>
    </w:p>
    <w:p w14:paraId="525F94A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Функции </w:t>
      </w:r>
      <w:r>
        <w:rPr>
          <w:b/>
          <w:bCs/>
        </w:rPr>
        <w:t>«Процент по периоду»</w:t>
      </w:r>
      <w:r>
        <w:t xml:space="preserve"> и </w:t>
      </w:r>
      <w:r>
        <w:rPr>
          <w:b/>
          <w:bCs/>
        </w:rPr>
        <w:t>«Высчитывать прирост»</w:t>
      </w:r>
      <w:r>
        <w:t xml:space="preserve"> активны.</w:t>
      </w:r>
    </w:p>
    <w:p w14:paraId="37D5CED0" w14:textId="220911B1" w:rsidR="00EE4219" w:rsidRDefault="00167843">
      <w:pPr>
        <w:spacing w:before="160" w:after="160"/>
        <w:ind w:left="720"/>
      </w:pPr>
      <w:r>
        <w:t xml:space="preserve">На графике представлена информация по абсолютным значениям показателей за пять лет, а также </w:t>
      </w:r>
      <w:r>
        <w:t>высчитан процент уменьшения задолженности по отношению к прошлому периоду (в данном случае, году) и прирост сумм задолженностей по всем типам производств в процентах по отношению к абсолютному значению на начало периода (2021 год) (</w:t>
      </w:r>
      <w:hyperlink w:anchor="cap_74ccbd47-2338-45f3-9839-1b7018b92f8c">
        <w:r>
          <w:rPr>
            <w:i/>
            <w:iCs/>
          </w:rPr>
          <w:t>Рис.2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35A00C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06BD1BD" w14:textId="77777777" w:rsidR="00EE4219" w:rsidRDefault="00167843">
            <w:pPr>
              <w:spacing w:line="240" w:lineRule="auto"/>
              <w:jc w:val="center"/>
            </w:pPr>
            <w:bookmarkStart w:id="2371" w:name="cap_a7eb8fd3-8ac0-44ce-8567-c5bdef960c97"/>
            <w:bookmarkEnd w:id="2371"/>
            <w:r>
              <w:rPr>
                <w:noProof/>
              </w:rPr>
              <w:drawing>
                <wp:inline distT="0" distB="0" distL="0" distR="0" wp14:anchorId="0A0BF041" wp14:editId="070C9C4C">
                  <wp:extent cx="5667375" cy="1285875"/>
                  <wp:effectExtent l="0" t="0" r="0" b="0"/>
                  <wp:docPr id="2225" name="drex_module_48_3_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5" name="drex_module_48_3_4_custom.png"/>
                          <pic:cNvPicPr/>
                        </pic:nvPicPr>
                        <pic:blipFill>
                          <a:blip r:embed="rId19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C21927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EDC7FD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1D0006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FC582F" w14:textId="77777777" w:rsidR="00EE4219" w:rsidRDefault="00167843">
            <w:pPr>
              <w:spacing w:line="240" w:lineRule="auto"/>
              <w:jc w:val="center"/>
              <w:rPr>
                <w:i/>
                <w:iCs/>
              </w:rPr>
            </w:pPr>
            <w:bookmarkStart w:id="2372" w:name="cap_74ccbd47-2338-45f3-9839-1b7018b92f8c"/>
            <w:bookmarkEnd w:id="2372"/>
            <w:r>
              <w:rPr>
                <w:i/>
                <w:iCs/>
                <w:noProof/>
              </w:rPr>
              <w:drawing>
                <wp:inline distT="0" distB="0" distL="0" distR="0" wp14:anchorId="09D4C94F" wp14:editId="433B89EE">
                  <wp:extent cx="5667375" cy="2314575"/>
                  <wp:effectExtent l="0" t="0" r="0" b="0"/>
                  <wp:docPr id="2226" name="drex_module_48_3_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6" name="drex_module_48_3_4_custom_2.png"/>
                          <pic:cNvPicPr/>
                        </pic:nvPicPr>
                        <pic:blipFill>
                          <a:blip r:embed="rId1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B1AB2A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3AD5175" w14:textId="77777777" w:rsidR="00EE4219" w:rsidRDefault="00167843">
            <w:pPr>
              <w:spacing w:before="160" w:after="160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 xml:space="preserve">Рис.2 </w:t>
            </w:r>
          </w:p>
        </w:tc>
      </w:tr>
    </w:tbl>
    <w:p w14:paraId="3A44462C" w14:textId="6900DE9F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lastRenderedPageBreak/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Обе функции не активны. Расчет графика производится по абсолютным показателям. (</w:t>
      </w:r>
      <w:hyperlink w:anchor="cap_10f5ca54-94a3-4f25-b795-065f215f25d9">
        <w:r>
          <w:t>Рис.3</w:t>
        </w:r>
      </w:hyperlink>
      <w:r>
        <w:t>) и (</w:t>
      </w:r>
      <w:hyperlink w:anchor="cap_d0c0b4c9-aa34-4618-bb58-3631ea777e4b">
        <w:r>
          <w:t>Рис.4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60C0AA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44E4D7" w14:textId="77777777" w:rsidR="00EE4219" w:rsidRDefault="00167843">
            <w:pPr>
              <w:spacing w:line="240" w:lineRule="auto"/>
              <w:jc w:val="center"/>
            </w:pPr>
            <w:bookmarkStart w:id="2373" w:name="cap_10f5ca54-94a3-4f25-b795-065f215f25d9"/>
            <w:bookmarkEnd w:id="2373"/>
            <w:r>
              <w:rPr>
                <w:noProof/>
              </w:rPr>
              <w:drawing>
                <wp:inline distT="0" distB="0" distL="0" distR="0" wp14:anchorId="5E274C12" wp14:editId="249E3BDD">
                  <wp:extent cx="5667375" cy="1295400"/>
                  <wp:effectExtent l="0" t="0" r="0" b="0"/>
                  <wp:docPr id="2227" name="drex_module_48_3_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7" name="drex_module_48_3_4_custom_3.png"/>
                          <pic:cNvPicPr/>
                        </pic:nvPicPr>
                        <pic:blipFill>
                          <a:blip r:embed="rId19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A44704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01C738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0ABA21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954CAE" w14:textId="77777777" w:rsidR="00EE4219" w:rsidRDefault="00167843">
            <w:pPr>
              <w:spacing w:line="240" w:lineRule="auto"/>
              <w:jc w:val="center"/>
            </w:pPr>
            <w:bookmarkStart w:id="2374" w:name="cap_d0c0b4c9-aa34-4618-bb58-3631ea777e4b"/>
            <w:bookmarkEnd w:id="2374"/>
            <w:r>
              <w:rPr>
                <w:noProof/>
              </w:rPr>
              <w:drawing>
                <wp:inline distT="0" distB="0" distL="0" distR="0" wp14:anchorId="656B4149" wp14:editId="5EB4699B">
                  <wp:extent cx="5667375" cy="2314575"/>
                  <wp:effectExtent l="0" t="0" r="0" b="0"/>
                  <wp:docPr id="2228" name="drex_module_48_3_4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8" name="drex_module_48_3_4_custom_4.png"/>
                          <pic:cNvPicPr/>
                        </pic:nvPicPr>
                        <pic:blipFill>
                          <a:blip r:embed="rId19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242E8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759E32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5BE0B4A7" w14:textId="22B015FD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Функции </w:t>
      </w:r>
      <w:r>
        <w:rPr>
          <w:b/>
          <w:bCs/>
        </w:rPr>
        <w:t>«Процент по периоду»</w:t>
      </w:r>
      <w:r>
        <w:t xml:space="preserve"> активна. На графике представлена информация по абсолютным значениям показателей за пять лет, а также высчитан процент уменьшения задолженности по отношению к прошлому периоду (в данном случае, году). (</w:t>
      </w:r>
      <w:hyperlink w:anchor="cap_3370888a-a0f7-455b-81cf-1047f3761549">
        <w:r>
          <w:t>Рис.5</w:t>
        </w:r>
      </w:hyperlink>
      <w:r>
        <w:t>) и (</w:t>
      </w:r>
      <w:hyperlink w:anchor="cap_0d226761-d511-4027-aeac-be2a8528a126">
        <w:r>
          <w:t>Рис.6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C572DA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7F4A6D" w14:textId="77777777" w:rsidR="00EE4219" w:rsidRDefault="00167843">
            <w:pPr>
              <w:spacing w:line="240" w:lineRule="auto"/>
              <w:jc w:val="center"/>
            </w:pPr>
            <w:bookmarkStart w:id="2375" w:name="cap_3370888a-a0f7-455b-81cf-1047f3761549"/>
            <w:bookmarkEnd w:id="2375"/>
            <w:r>
              <w:rPr>
                <w:noProof/>
              </w:rPr>
              <w:drawing>
                <wp:inline distT="0" distB="0" distL="0" distR="0" wp14:anchorId="4A444237" wp14:editId="37AD08D4">
                  <wp:extent cx="5667375" cy="1276350"/>
                  <wp:effectExtent l="0" t="0" r="0" b="0"/>
                  <wp:docPr id="2229" name="drex_module_48_3_4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9" name="drex_module_48_3_4_custom_5.png"/>
                          <pic:cNvPicPr/>
                        </pic:nvPicPr>
                        <pic:blipFill>
                          <a:blip r:embed="rId19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652DEA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80769A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2912F2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350F19" w14:textId="77777777" w:rsidR="00EE4219" w:rsidRDefault="00167843">
            <w:pPr>
              <w:spacing w:line="240" w:lineRule="auto"/>
              <w:jc w:val="center"/>
            </w:pPr>
            <w:bookmarkStart w:id="2376" w:name="cap_0d226761-d511-4027-aeac-be2a8528a126"/>
            <w:bookmarkEnd w:id="2376"/>
            <w:r>
              <w:rPr>
                <w:noProof/>
              </w:rPr>
              <w:lastRenderedPageBreak/>
              <w:drawing>
                <wp:inline distT="0" distB="0" distL="0" distR="0" wp14:anchorId="0438867C" wp14:editId="078BF1E1">
                  <wp:extent cx="5667375" cy="2247900"/>
                  <wp:effectExtent l="0" t="0" r="0" b="0"/>
                  <wp:docPr id="2230" name="drex_module_48_3_4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0" name="drex_module_48_3_4_custom_6.png"/>
                          <pic:cNvPicPr/>
                        </pic:nvPicPr>
                        <pic:blipFill>
                          <a:blip r:embed="rId19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4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5E16DA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CA31B4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04388068" w14:textId="67A5011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 xml:space="preserve">Функции </w:t>
      </w:r>
      <w:r>
        <w:rPr>
          <w:b/>
          <w:bCs/>
        </w:rPr>
        <w:t>«Высчитывать прирост»</w:t>
      </w:r>
      <w:r>
        <w:t xml:space="preserve"> активна. На графике представлена информация по абсолютным значениям показателей за пять лет, а также высчитан прирост сумм задолженностей по всем типам производств в процентах по отношению к абсолютному значению на начало периода (2021 год) (</w:t>
      </w:r>
      <w:hyperlink w:anchor="cap_3669db06-58cd-4f32-8d15-8dd0aa5c2b29">
        <w:r>
          <w:t>Рис.7</w:t>
        </w:r>
      </w:hyperlink>
      <w:r>
        <w:t>) и (</w:t>
      </w:r>
      <w:hyperlink w:anchor="cap_fd1b24ca-c3f8-456a-a3e7-d0440f6fdee2">
        <w:r>
          <w:t>Рис.8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B2CFBE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6A2B601" w14:textId="77777777" w:rsidR="00EE4219" w:rsidRDefault="00167843">
            <w:pPr>
              <w:spacing w:line="240" w:lineRule="auto"/>
              <w:jc w:val="center"/>
            </w:pPr>
            <w:bookmarkStart w:id="2377" w:name="cap_3669db06-58cd-4f32-8d15-8dd0aa5c2b29"/>
            <w:bookmarkEnd w:id="2377"/>
            <w:r>
              <w:rPr>
                <w:noProof/>
              </w:rPr>
              <w:drawing>
                <wp:inline distT="0" distB="0" distL="0" distR="0" wp14:anchorId="1ECB0C5F" wp14:editId="6EA664DC">
                  <wp:extent cx="5667375" cy="1219200"/>
                  <wp:effectExtent l="0" t="0" r="0" b="0"/>
                  <wp:docPr id="2231" name="drex_module_48_3_4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1" name="drex_module_48_3_4_custom_7.png"/>
                          <pic:cNvPicPr/>
                        </pic:nvPicPr>
                        <pic:blipFill>
                          <a:blip r:embed="rId1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E6035C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C7FDCA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C12740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BFBF5D3" w14:textId="77777777" w:rsidR="00EE4219" w:rsidRDefault="00167843">
            <w:pPr>
              <w:spacing w:line="240" w:lineRule="auto"/>
              <w:jc w:val="center"/>
            </w:pPr>
            <w:bookmarkStart w:id="2378" w:name="cap_fd1b24ca-c3f8-456a-a3e7-d0440f6fdee2"/>
            <w:bookmarkEnd w:id="2378"/>
            <w:r>
              <w:rPr>
                <w:noProof/>
              </w:rPr>
              <w:drawing>
                <wp:inline distT="0" distB="0" distL="0" distR="0" wp14:anchorId="00784FA6" wp14:editId="2294535F">
                  <wp:extent cx="5667375" cy="2305050"/>
                  <wp:effectExtent l="0" t="0" r="0" b="0"/>
                  <wp:docPr id="2232" name="drex_module_48_3_4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2" name="drex_module_48_3_4_custom_8.png"/>
                          <pic:cNvPicPr/>
                        </pic:nvPicPr>
                        <pic:blipFill>
                          <a:blip r:embed="rId19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F5C4D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F9D1E3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7B8E0C20" w14:textId="77777777" w:rsidR="00EE4219" w:rsidRDefault="00167843">
      <w:r>
        <w:lastRenderedPageBreak/>
        <w:br w:type="page"/>
      </w:r>
    </w:p>
    <w:p w14:paraId="13743086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379" w:name="d2aff42a-94bb-40bf-9c86-72cf302c5a2c"/>
      <w:bookmarkEnd w:id="2379"/>
      <w:r>
        <w:rPr>
          <w:b/>
          <w:bCs/>
          <w:sz w:val="28"/>
          <w:szCs w:val="28"/>
        </w:rPr>
        <w:lastRenderedPageBreak/>
        <w:t>Расчет данных</w:t>
      </w:r>
    </w:p>
    <w:p w14:paraId="6B7632C2" w14:textId="77777777" w:rsidR="00EE4219" w:rsidRDefault="00167843">
      <w:pPr>
        <w:spacing w:before="160" w:after="160"/>
      </w:pPr>
      <w:r>
        <w:t>Этот параметр имеет два значения:</w:t>
      </w:r>
    </w:p>
    <w:p w14:paraId="30863184" w14:textId="4027BF00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Для текущей компании (</w:t>
      </w:r>
      <w:hyperlink w:anchor="cap_5c5db143-8802-4a26-be2f-71e185350e95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6E2C58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26644E" w14:textId="77777777" w:rsidR="00EE4219" w:rsidRDefault="00167843">
            <w:pPr>
              <w:spacing w:line="240" w:lineRule="auto"/>
              <w:jc w:val="center"/>
            </w:pPr>
            <w:bookmarkStart w:id="2380" w:name="cap_5c5db143-8802-4a26-be2f-71e185350e95"/>
            <w:bookmarkEnd w:id="2380"/>
            <w:r>
              <w:rPr>
                <w:noProof/>
              </w:rPr>
              <w:drawing>
                <wp:inline distT="0" distB="0" distL="0" distR="0" wp14:anchorId="2F4F229B" wp14:editId="09EF510B">
                  <wp:extent cx="5667375" cy="1257300"/>
                  <wp:effectExtent l="0" t="0" r="0" b="0"/>
                  <wp:docPr id="2233" name="drex_module_48_3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3" name="drex_module_48_3_5_custom.png"/>
                          <pic:cNvPicPr/>
                        </pic:nvPicPr>
                        <pic:blipFill>
                          <a:blip r:embed="rId19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811212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4C0809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432A7C5" w14:textId="4FD72F34" w:rsidR="00EE4219" w:rsidRDefault="00167843">
      <w:pPr>
        <w:spacing w:before="160" w:after="160"/>
      </w:pPr>
      <w:r>
        <w:t>При выборе этого параметра расчет данных будет производиться для компании, в аккаунте которой вы в данный момент находитесь. Название компании отображается в правом верхнем углу экрана (</w:t>
      </w:r>
      <w:hyperlink w:anchor="cap_23010794-8f30-4d8e-8aa5-9cc1882be8e0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CB6B47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65B040A" w14:textId="77777777" w:rsidR="00EE4219" w:rsidRDefault="00167843">
            <w:pPr>
              <w:spacing w:line="240" w:lineRule="auto"/>
              <w:jc w:val="center"/>
            </w:pPr>
            <w:bookmarkStart w:id="2381" w:name="cap_23010794-8f30-4d8e-8aa5-9cc1882be8e0"/>
            <w:bookmarkEnd w:id="2381"/>
            <w:r>
              <w:rPr>
                <w:noProof/>
              </w:rPr>
              <w:drawing>
                <wp:inline distT="0" distB="0" distL="0" distR="0" wp14:anchorId="3D04BBB8" wp14:editId="79A2642F">
                  <wp:extent cx="4276725" cy="1895475"/>
                  <wp:effectExtent l="0" t="0" r="0" b="0"/>
                  <wp:docPr id="2234" name="drex_module_48_3_5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4" name="drex_module_48_3_5_custom_2.png"/>
                          <pic:cNvPicPr/>
                        </pic:nvPicPr>
                        <pic:blipFill>
                          <a:blip r:embed="rId19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1770E6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83557D3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F70233E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t>Для разных компаний</w:t>
      </w:r>
    </w:p>
    <w:p w14:paraId="5C04C03D" w14:textId="77777777" w:rsidR="00EE4219" w:rsidRDefault="00167843">
      <w:pPr>
        <w:spacing w:before="160" w:after="160"/>
        <w:ind w:left="720"/>
      </w:pPr>
      <w:r>
        <w:t>При выборе этого параметра расчет данных может производиться для компаний, зарегистрированных на ваш аккаунт:</w:t>
      </w:r>
    </w:p>
    <w:p w14:paraId="3D4FBF46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Для всех компаний</w:t>
      </w:r>
    </w:p>
    <w:p w14:paraId="3769B579" w14:textId="0D3AAD51" w:rsidR="00EE4219" w:rsidRDefault="00167843">
      <w:pPr>
        <w:spacing w:before="160" w:after="160"/>
        <w:ind w:left="1440"/>
      </w:pPr>
      <w:r>
        <w:t>Чтобы включить в расчет данных все компании, зарегистрированные в аккаунте, нужно выбрать параметр «Все компании» (</w:t>
      </w:r>
      <w:hyperlink w:anchor="cap_b480a648-a9f5-4968-b7a2-9bd6a27edfdf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73D450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63C303" w14:textId="77777777" w:rsidR="00EE4219" w:rsidRDefault="00167843">
            <w:pPr>
              <w:spacing w:line="240" w:lineRule="auto"/>
              <w:jc w:val="center"/>
            </w:pPr>
            <w:bookmarkStart w:id="2382" w:name="cap_b480a648-a9f5-4968-b7a2-9bd6a27edfdf"/>
            <w:bookmarkEnd w:id="2382"/>
            <w:r>
              <w:rPr>
                <w:noProof/>
              </w:rPr>
              <w:lastRenderedPageBreak/>
              <w:drawing>
                <wp:inline distT="0" distB="0" distL="0" distR="0" wp14:anchorId="65EA5B9A" wp14:editId="6AC91EF3">
                  <wp:extent cx="4305300" cy="1638300"/>
                  <wp:effectExtent l="0" t="0" r="0" b="0"/>
                  <wp:docPr id="2235" name="drex_module_48_3_5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5" name="drex_module_48_3_5_custom_3.png"/>
                          <pic:cNvPicPr/>
                        </pic:nvPicPr>
                        <pic:blipFill>
                          <a:blip r:embed="rId19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5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842C4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8EBA0B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43A3C2C3" w14:textId="77777777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Для выбранных компаний</w:t>
      </w:r>
    </w:p>
    <w:p w14:paraId="7C738F4C" w14:textId="1F17C496" w:rsidR="00EE4219" w:rsidRDefault="00167843">
      <w:pPr>
        <w:spacing w:before="160" w:after="160"/>
        <w:ind w:left="1440"/>
      </w:pPr>
      <w:r>
        <w:t>Чтобы включить в расчет данных определенные компании, зарегистрированные в аккаунте, нужно выбрать их из выпадающего списка (</w:t>
      </w:r>
      <w:hyperlink w:anchor="cap_6ca4c13c-8ab2-414d-82ec-5b53c2d0eed9">
        <w:r>
          <w:t>Рис.4</w:t>
        </w:r>
      </w:hyperlink>
      <w:r>
        <w:t>). Выбранные компании будут участвовать в расчете данных.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ADCF1B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84D5C5A" w14:textId="77777777" w:rsidR="00EE4219" w:rsidRDefault="00167843">
            <w:pPr>
              <w:spacing w:line="240" w:lineRule="auto"/>
              <w:jc w:val="center"/>
            </w:pPr>
            <w:bookmarkStart w:id="2383" w:name="cap_6ca4c13c-8ab2-414d-82ec-5b53c2d0eed9"/>
            <w:bookmarkEnd w:id="2383"/>
            <w:r>
              <w:rPr>
                <w:noProof/>
              </w:rPr>
              <w:drawing>
                <wp:inline distT="0" distB="0" distL="0" distR="0" wp14:anchorId="40B541B8" wp14:editId="04A709FD">
                  <wp:extent cx="3781425" cy="2857500"/>
                  <wp:effectExtent l="0" t="0" r="0" b="0"/>
                  <wp:docPr id="2236" name="drex_module_48_3_5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6" name="drex_module_48_3_5_custom_4.png"/>
                          <pic:cNvPicPr/>
                        </pic:nvPicPr>
                        <pic:blipFill>
                          <a:blip r:embed="rId19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142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B4AE66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32C20B" w14:textId="77777777" w:rsidR="00EE4219" w:rsidRDefault="00167843">
            <w:pPr>
              <w:spacing w:before="160" w:after="160"/>
              <w:jc w:val="center"/>
            </w:pPr>
            <w:r>
              <w:t>Ри</w:t>
            </w:r>
            <w:r>
              <w:t xml:space="preserve">с.4 </w:t>
            </w:r>
          </w:p>
        </w:tc>
      </w:tr>
    </w:tbl>
    <w:p w14:paraId="1376D9EA" w14:textId="77777777" w:rsidR="00EE4219" w:rsidRDefault="00167843">
      <w:pPr>
        <w:spacing w:before="160" w:after="160"/>
        <w:ind w:left="720"/>
      </w:pPr>
      <w:r>
        <w:t> </w:t>
      </w:r>
      <w:r>
        <w:br w:type="page"/>
      </w:r>
    </w:p>
    <w:p w14:paraId="51929237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384" w:name="83f63d79-dd75-4c4f-8c9b-ff01c39ad016"/>
      <w:bookmarkEnd w:id="2384"/>
      <w:r>
        <w:rPr>
          <w:b/>
          <w:bCs/>
          <w:sz w:val="32"/>
          <w:szCs w:val="32"/>
        </w:rPr>
        <w:lastRenderedPageBreak/>
        <w:t>Настройка данных для отображения на графике</w:t>
      </w:r>
    </w:p>
    <w:p w14:paraId="7F002843" w14:textId="77777777" w:rsidR="00EE4219" w:rsidRDefault="00167843">
      <w:pPr>
        <w:spacing w:before="160" w:after="160"/>
      </w:pPr>
      <w:r>
        <w:t>Настройка данных состоит из трех основных разделов:</w:t>
      </w:r>
    </w:p>
    <w:p w14:paraId="44157BD7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Разбить на</w:t>
      </w:r>
      <w:r>
        <w:rPr>
          <w:rFonts w:ascii="Calibri" w:hAnsi="Calibri" w:cs="Calibri"/>
          <w:color w:val="000000"/>
        </w:rPr>
        <w:t xml:space="preserve"> </w:t>
      </w:r>
      <w:r>
        <w:t xml:space="preserve">– параметр группы полей, отвечает за разбивку данных на составляющие внутри группы, выборка значений зависит от выбранной информации в </w:t>
      </w:r>
      <w:r>
        <w:rPr>
          <w:b/>
          <w:bCs/>
        </w:rPr>
        <w:t>«Поля данных».</w:t>
      </w:r>
    </w:p>
    <w:p w14:paraId="073CB75C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Поля данных</w:t>
      </w:r>
      <w:r>
        <w:rPr>
          <w:rFonts w:ascii="Calibri" w:hAnsi="Calibri" w:cs="Calibri"/>
          <w:color w:val="000000"/>
        </w:rPr>
        <w:t xml:space="preserve"> </w:t>
      </w:r>
      <w:r>
        <w:t>-</w:t>
      </w:r>
      <w:r>
        <w:rPr>
          <w:rFonts w:ascii="Calibri" w:hAnsi="Calibri" w:cs="Calibri"/>
          <w:color w:val="000000"/>
        </w:rPr>
        <w:t xml:space="preserve"> </w:t>
      </w:r>
      <w:r>
        <w:t>этот параметр отвечает за выбор информации, которая будет визуально отображаться в</w:t>
      </w:r>
      <w:r>
        <w:t xml:space="preserve"> инфоблоке. Полей данных может быть не ограниченное количество. К каждому полю данных прилагаются дополнительные фильтры для детальной настройки отображения информации.</w:t>
      </w:r>
    </w:p>
    <w:p w14:paraId="3F52E624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Вариант отображения</w:t>
      </w:r>
      <w:r>
        <w:rPr>
          <w:rFonts w:ascii="Calibri" w:hAnsi="Calibri" w:cs="Calibri"/>
          <w:color w:val="000000"/>
        </w:rPr>
        <w:t xml:space="preserve"> </w:t>
      </w:r>
      <w:r>
        <w:t>-</w:t>
      </w:r>
      <w:r>
        <w:rPr>
          <w:rFonts w:ascii="Calibri" w:hAnsi="Calibri" w:cs="Calibri"/>
          <w:color w:val="000000"/>
        </w:rPr>
        <w:t xml:space="preserve"> </w:t>
      </w:r>
      <w:r>
        <w:t>параметр, отвечающий за способ визуализации данных.</w:t>
      </w:r>
    </w:p>
    <w:p w14:paraId="6A53C2E0" w14:textId="77777777" w:rsidR="00EE4219" w:rsidRDefault="00167843">
      <w:pPr>
        <w:spacing w:before="160" w:after="160"/>
      </w:pPr>
      <w:r>
        <w:t>Рас</w:t>
      </w:r>
      <w:r>
        <w:t>смотрим их подробнее.</w:t>
      </w:r>
      <w:r>
        <w:br w:type="page"/>
      </w:r>
    </w:p>
    <w:p w14:paraId="2A67F660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385" w:name="96452b1f-2ab8-41f5-9f88-be127e1ed300"/>
      <w:bookmarkEnd w:id="2385"/>
      <w:r>
        <w:rPr>
          <w:b/>
          <w:bCs/>
          <w:sz w:val="28"/>
          <w:szCs w:val="28"/>
        </w:rPr>
        <w:lastRenderedPageBreak/>
        <w:t>Разбить на</w:t>
      </w:r>
    </w:p>
    <w:p w14:paraId="71638309" w14:textId="6DDD5EE5" w:rsidR="00EE4219" w:rsidRDefault="00167843">
      <w:pPr>
        <w:spacing w:before="160" w:after="160"/>
      </w:pPr>
      <w:r>
        <w:t>В этом разделе можно выбрать способ разбивки данных на составляющие внутри группы полей. (</w:t>
      </w:r>
      <w:hyperlink w:anchor="cap_5f162710-0526-45c2-adb7-2f57cace714a">
        <w:r>
          <w:t>Рис.1</w:t>
        </w:r>
      </w:hyperlink>
      <w:r>
        <w:t>). Это не обязательный параметр. Используется по необходимости.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8E06C4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A6D906" w14:textId="77777777" w:rsidR="00EE4219" w:rsidRDefault="00167843">
            <w:pPr>
              <w:spacing w:line="240" w:lineRule="auto"/>
              <w:jc w:val="center"/>
            </w:pPr>
            <w:bookmarkStart w:id="2386" w:name="cap_5f162710-0526-45c2-adb7-2f57cace714a"/>
            <w:bookmarkEnd w:id="2386"/>
            <w:r>
              <w:rPr>
                <w:noProof/>
              </w:rPr>
              <w:drawing>
                <wp:inline distT="0" distB="0" distL="0" distR="0" wp14:anchorId="1736CFBB" wp14:editId="2CCC01D7">
                  <wp:extent cx="3733800" cy="3457575"/>
                  <wp:effectExtent l="0" t="0" r="0" b="0"/>
                  <wp:docPr id="2237" name="drex_module_48_4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7" name="drex_module_48_4_1_custom.png"/>
                          <pic:cNvPicPr/>
                        </pic:nvPicPr>
                        <pic:blipFill>
                          <a:blip r:embed="rId19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345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E483A4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4A5F8D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3F09E65" w14:textId="608E5E11" w:rsidR="00EE4219" w:rsidRDefault="00167843">
      <w:pPr>
        <w:spacing w:before="160" w:after="160"/>
      </w:pPr>
      <w:r>
        <w:t>Способ разбивки можно выбрать из выпадающего списка. Параметры в списке зависят от выбранного значения поля. (</w:t>
      </w:r>
      <w:hyperlink w:anchor="cap_6da2b819-f8a2-48a9-816e-b1892a89ad5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7CD698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F9520D" w14:textId="77777777" w:rsidR="00EE4219" w:rsidRDefault="00167843">
            <w:pPr>
              <w:spacing w:line="240" w:lineRule="auto"/>
              <w:jc w:val="center"/>
            </w:pPr>
            <w:bookmarkStart w:id="2387" w:name="cap_6da2b819-f8a2-48a9-816e-b1892a89ad56"/>
            <w:bookmarkEnd w:id="2387"/>
            <w:r>
              <w:rPr>
                <w:noProof/>
              </w:rPr>
              <w:drawing>
                <wp:inline distT="0" distB="0" distL="0" distR="0" wp14:anchorId="296F64D5" wp14:editId="317BFD0C">
                  <wp:extent cx="2809875" cy="1647825"/>
                  <wp:effectExtent l="0" t="0" r="0" b="0"/>
                  <wp:docPr id="2238" name="drex_module_48_4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8" name="drex_module_48_4_1_custom_2.png"/>
                          <pic:cNvPicPr/>
                        </pic:nvPicPr>
                        <pic:blipFill>
                          <a:blip r:embed="rId19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089874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E5651B6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716EE81" w14:textId="77777777" w:rsidR="00EE4219" w:rsidRDefault="00167843">
      <w:pPr>
        <w:spacing w:before="160" w:after="160"/>
      </w:pPr>
      <w:r>
        <w:t>Также есть возможность удаления ранее выбранных данных разбивки и самой опции разбивки данных.</w:t>
      </w:r>
    </w:p>
    <w:p w14:paraId="75C8AAB2" w14:textId="50BB9B26" w:rsidR="00EE4219" w:rsidRDefault="00167843">
      <w:pPr>
        <w:spacing w:before="160" w:after="160"/>
      </w:pPr>
      <w:r>
        <w:lastRenderedPageBreak/>
        <w:t>Для удаления данных разбивки нужно воспользоваться кнопкой «Х» в поле значений (</w:t>
      </w:r>
      <w:hyperlink w:anchor="cap_f65be654-3b5f-42ee-923a-cfe0fbf777ed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E43D99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4954B8" w14:textId="77777777" w:rsidR="00EE4219" w:rsidRDefault="00167843">
            <w:pPr>
              <w:spacing w:line="240" w:lineRule="auto"/>
              <w:jc w:val="center"/>
            </w:pPr>
            <w:bookmarkStart w:id="2388" w:name="cap_f65be654-3b5f-42ee-923a-cfe0fbf777ed"/>
            <w:bookmarkEnd w:id="2388"/>
            <w:r>
              <w:rPr>
                <w:noProof/>
              </w:rPr>
              <w:drawing>
                <wp:inline distT="0" distB="0" distL="0" distR="0" wp14:anchorId="7CA77BA4" wp14:editId="403F2AF4">
                  <wp:extent cx="3848100" cy="1524000"/>
                  <wp:effectExtent l="0" t="0" r="0" b="0"/>
                  <wp:docPr id="2239" name="drex_module_48_4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9" name="drex_module_48_4_1_custom_3.png"/>
                          <pic:cNvPicPr/>
                        </pic:nvPicPr>
                        <pic:blipFill>
                          <a:blip r:embed="rId19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81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2B752F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BFFE315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0DF62892" w14:textId="483BED00" w:rsidR="00EE4219" w:rsidRDefault="00167843">
      <w:pPr>
        <w:spacing w:before="160" w:after="160"/>
      </w:pPr>
      <w:r>
        <w:t>Чтобы удалить саму опцию разбивки данных, нажимаем «Х» (</w:t>
      </w:r>
      <w:hyperlink w:anchor="cap_6f2deb25-97a1-4810-9903-d772389b0a9c">
        <w:r>
          <w:t>Рис.4</w:t>
        </w:r>
      </w:hyperlink>
      <w:r>
        <w:t>) 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1EBCBD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7F18EB" w14:textId="77777777" w:rsidR="00EE4219" w:rsidRDefault="00167843">
            <w:pPr>
              <w:spacing w:line="240" w:lineRule="auto"/>
              <w:jc w:val="center"/>
            </w:pPr>
            <w:bookmarkStart w:id="2389" w:name="cap_6f2deb25-97a1-4810-9903-d772389b0a9c"/>
            <w:bookmarkEnd w:id="2389"/>
            <w:r>
              <w:rPr>
                <w:noProof/>
              </w:rPr>
              <w:drawing>
                <wp:inline distT="0" distB="0" distL="0" distR="0" wp14:anchorId="525FAD87" wp14:editId="3B90FA8C">
                  <wp:extent cx="3771900" cy="1495425"/>
                  <wp:effectExtent l="0" t="0" r="0" b="0"/>
                  <wp:docPr id="2240" name="drex_module_48_4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0" name="drex_module_48_4_1_custom_4.png"/>
                          <pic:cNvPicPr/>
                        </pic:nvPicPr>
                        <pic:blipFill>
                          <a:blip r:embed="rId19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900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C6CE07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F789C3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07EB50C1" w14:textId="3DFFFDEE" w:rsidR="00EE4219" w:rsidRDefault="00167843">
      <w:pPr>
        <w:spacing w:before="160" w:after="160"/>
      </w:pPr>
      <w:r>
        <w:t>Для более тонкой разбивки данных есть возможность фильтрации выбранных параметров – «Фильтры группы». (</w:t>
      </w:r>
      <w:hyperlink w:anchor="cap_df0e4f51-361d-4102-ae7b-2241068820dd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B1809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985BFB2" w14:textId="77777777" w:rsidR="00EE4219" w:rsidRDefault="00167843">
            <w:pPr>
              <w:spacing w:line="240" w:lineRule="auto"/>
              <w:jc w:val="center"/>
            </w:pPr>
            <w:bookmarkStart w:id="2390" w:name="cap_df0e4f51-361d-4102-ae7b-2241068820dd"/>
            <w:bookmarkEnd w:id="2390"/>
            <w:r>
              <w:rPr>
                <w:noProof/>
              </w:rPr>
              <w:lastRenderedPageBreak/>
              <w:drawing>
                <wp:inline distT="0" distB="0" distL="0" distR="0" wp14:anchorId="43E892EB" wp14:editId="4C5914D7">
                  <wp:extent cx="4343400" cy="3533775"/>
                  <wp:effectExtent l="0" t="0" r="0" b="0"/>
                  <wp:docPr id="2241" name="drex_module_48_4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1" name="drex_module_48_4_1_custom_5.png"/>
                          <pic:cNvPicPr/>
                        </pic:nvPicPr>
                        <pic:blipFill>
                          <a:blip r:embed="rId19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0" cy="3533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983FD2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39D3EC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07934A63" w14:textId="77777777" w:rsidR="00EE4219" w:rsidRDefault="00167843">
      <w:pPr>
        <w:spacing w:before="160" w:after="160"/>
      </w:pPr>
      <w:r>
        <w:t>Использование фильтра не является обязательным, а представляет собой функции дополнительной настройки. Количество фильтров не ограничено.</w:t>
      </w:r>
    </w:p>
    <w:p w14:paraId="3899788E" w14:textId="20BD60A4" w:rsidR="00EE4219" w:rsidRDefault="00167843">
      <w:pPr>
        <w:spacing w:before="160" w:after="160"/>
      </w:pPr>
      <w:r>
        <w:t>Чтобы добавить фильтр, нажимаем на кноп</w:t>
      </w:r>
      <w:r>
        <w:t>ку «+ Фильтр» (</w:t>
      </w:r>
      <w:hyperlink w:anchor="cap_105c705b-be1c-4030-84df-16e0c01b9999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B0DB87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B2A916" w14:textId="77777777" w:rsidR="00EE4219" w:rsidRDefault="00167843">
            <w:pPr>
              <w:spacing w:line="240" w:lineRule="auto"/>
              <w:jc w:val="center"/>
            </w:pPr>
            <w:bookmarkStart w:id="2391" w:name="cap_105c705b-be1c-4030-84df-16e0c01b9999"/>
            <w:bookmarkEnd w:id="2391"/>
            <w:r>
              <w:rPr>
                <w:noProof/>
              </w:rPr>
              <w:drawing>
                <wp:inline distT="0" distB="0" distL="0" distR="0" wp14:anchorId="10816349" wp14:editId="4ECA9F91">
                  <wp:extent cx="3695700" cy="1457325"/>
                  <wp:effectExtent l="0" t="0" r="0" b="0"/>
                  <wp:docPr id="2242" name="drex_module_48_4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2" name="drex_module_48_4_1_custom_6.png"/>
                          <pic:cNvPicPr/>
                        </pic:nvPicPr>
                        <pic:blipFill>
                          <a:blip r:embed="rId19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662B68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6A704A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2401253F" w14:textId="1C312A81" w:rsidR="00EE4219" w:rsidRDefault="00167843">
      <w:pPr>
        <w:spacing w:before="160" w:after="160"/>
      </w:pPr>
      <w:r>
        <w:t>Чтобы удалить фильтр, нажимаем на кнопку «Х». (</w:t>
      </w:r>
      <w:hyperlink w:anchor="cap_25cf3286-9c8b-4f74-b28d-a0f72b2d58a2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7E5123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FEB14F" w14:textId="77777777" w:rsidR="00EE4219" w:rsidRDefault="00167843">
            <w:pPr>
              <w:spacing w:line="240" w:lineRule="auto"/>
              <w:jc w:val="center"/>
            </w:pPr>
            <w:bookmarkStart w:id="2392" w:name="cap_25cf3286-9c8b-4f74-b28d-a0f72b2d58a2"/>
            <w:bookmarkEnd w:id="2392"/>
            <w:r>
              <w:rPr>
                <w:noProof/>
              </w:rPr>
              <w:lastRenderedPageBreak/>
              <w:drawing>
                <wp:inline distT="0" distB="0" distL="0" distR="0" wp14:anchorId="4E58526B" wp14:editId="2D5EBD6C">
                  <wp:extent cx="3552825" cy="1400175"/>
                  <wp:effectExtent l="0" t="0" r="0" b="0"/>
                  <wp:docPr id="2243" name="drex_module_48_4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3" name="drex_module_48_4_1_custom_7.png"/>
                          <pic:cNvPicPr/>
                        </pic:nvPicPr>
                        <pic:blipFill>
                          <a:blip r:embed="rId19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7AEAA3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F8C51D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12C43701" w14:textId="25384FD0" w:rsidR="00EE4219" w:rsidRDefault="00167843">
      <w:pPr>
        <w:spacing w:before="160" w:after="160"/>
      </w:pPr>
      <w:r>
        <w:t xml:space="preserve">Цифрой 1 на скриншоте отмечено </w:t>
      </w:r>
      <w:r>
        <w:rPr>
          <w:b/>
          <w:bCs/>
        </w:rPr>
        <w:t>Значение поля,</w:t>
      </w:r>
      <w:r>
        <w:t xml:space="preserve"> цифрой 2 – </w:t>
      </w:r>
      <w:r>
        <w:rPr>
          <w:b/>
          <w:bCs/>
        </w:rPr>
        <w:t>Способ разбивки данных,</w:t>
      </w:r>
      <w:r>
        <w:t xml:space="preserve"> цифрой 3 – </w:t>
      </w:r>
      <w:r>
        <w:rPr>
          <w:b/>
          <w:bCs/>
        </w:rPr>
        <w:t>Фильтр группы</w:t>
      </w:r>
      <w:r>
        <w:t xml:space="preserve">, цифрой 4 - </w:t>
      </w:r>
      <w:r>
        <w:rPr>
          <w:b/>
          <w:bCs/>
        </w:rPr>
        <w:t>Значение фильтра группы.</w:t>
      </w:r>
      <w:r>
        <w:t xml:space="preserve">  (</w:t>
      </w:r>
      <w:hyperlink w:anchor="cap_e375656a-9f86-436f-8da0-e70eaa49d846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930C85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7ED7FD" w14:textId="77777777" w:rsidR="00EE4219" w:rsidRDefault="00167843">
            <w:pPr>
              <w:spacing w:line="240" w:lineRule="auto"/>
              <w:jc w:val="center"/>
            </w:pPr>
            <w:bookmarkStart w:id="2393" w:name="cap_e375656a-9f86-436f-8da0-e70eaa49d846"/>
            <w:bookmarkEnd w:id="2393"/>
            <w:r>
              <w:rPr>
                <w:noProof/>
              </w:rPr>
              <w:drawing>
                <wp:inline distT="0" distB="0" distL="0" distR="0" wp14:anchorId="269596F4" wp14:editId="53CCC364">
                  <wp:extent cx="4276725" cy="2514600"/>
                  <wp:effectExtent l="0" t="0" r="0" b="0"/>
                  <wp:docPr id="2244" name="drex_module_48_4_1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4" name="drex_module_48_4_1_custom_8.png"/>
                          <pic:cNvPicPr/>
                        </pic:nvPicPr>
                        <pic:blipFill>
                          <a:blip r:embed="rId19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6A9846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F82C417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2048C899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Таблица соответствия значения поля способам разбивки данных:</w:t>
      </w:r>
    </w:p>
    <w:tbl>
      <w:tblPr>
        <w:tblStyle w:val="a3"/>
        <w:tblW w:w="10500" w:type="dxa"/>
        <w:jc w:val="center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690"/>
        <w:gridCol w:w="2010"/>
        <w:gridCol w:w="2010"/>
        <w:gridCol w:w="2340"/>
        <w:gridCol w:w="3450"/>
      </w:tblGrid>
      <w:tr w:rsidR="00EE4219" w14:paraId="2AD4F334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6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444803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№</w:t>
            </w:r>
          </w:p>
        </w:tc>
        <w:tc>
          <w:tcPr>
            <w:tcW w:w="20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8B57EF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Значение поля</w:t>
            </w:r>
          </w:p>
        </w:tc>
        <w:tc>
          <w:tcPr>
            <w:tcW w:w="20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B9322F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Способ разбивки данных</w:t>
            </w:r>
          </w:p>
        </w:tc>
        <w:tc>
          <w:tcPr>
            <w:tcW w:w="2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C6FE0F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Фильтр группы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0D35C8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Значение фильтра группы</w:t>
            </w:r>
          </w:p>
        </w:tc>
      </w:tr>
      <w:tr w:rsidR="00EE4219" w14:paraId="17849D1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82D88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01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BA57B7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Общий долг (долг + пени)</w:t>
            </w:r>
          </w:p>
        </w:tc>
        <w:tc>
          <w:tcPr>
            <w:tcW w:w="201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C3CDB1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Наличие подсудности</w:t>
            </w:r>
          </w:p>
        </w:tc>
        <w:tc>
          <w:tcPr>
            <w:tcW w:w="234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B6BA5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17A0E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 производство</w:t>
            </w:r>
          </w:p>
        </w:tc>
      </w:tr>
      <w:tr w:rsidR="00EE4219" w14:paraId="45A484E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8AD5F7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3F4C6E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6400C8" w14:textId="77777777" w:rsidR="00EE4219" w:rsidRDefault="00EE4219"/>
        </w:tc>
        <w:tc>
          <w:tcPr>
            <w:tcW w:w="23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7EFD48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EC77A1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 производство</w:t>
            </w:r>
          </w:p>
        </w:tc>
      </w:tr>
      <w:tr w:rsidR="00EE4219" w14:paraId="58AFBC83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8B47CA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4E013A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91D6AD" w14:textId="77777777" w:rsidR="00EE4219" w:rsidRDefault="00EE4219"/>
        </w:tc>
        <w:tc>
          <w:tcPr>
            <w:tcW w:w="23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E58510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92E84F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 производство</w:t>
            </w:r>
          </w:p>
        </w:tc>
      </w:tr>
      <w:tr w:rsidR="00EE4219" w14:paraId="3C9E9DF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DFE40D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3CA73A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E85A79" w14:textId="77777777" w:rsidR="00EE4219" w:rsidRDefault="00EE4219"/>
        </w:tc>
        <w:tc>
          <w:tcPr>
            <w:tcW w:w="23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9E3BE4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07A05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70A38D1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1FED32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DB5B6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4F2A47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115E32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FB7FE4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016CF9C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6973C4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8B0523" w14:textId="77777777" w:rsidR="00EE4219" w:rsidRDefault="00EE4219"/>
        </w:tc>
        <w:tc>
          <w:tcPr>
            <w:tcW w:w="201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D50EEE0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Разбивка по </w:t>
            </w:r>
            <w:r>
              <w:rPr>
                <w:b/>
                <w:bCs/>
                <w:sz w:val="22"/>
                <w:szCs w:val="22"/>
              </w:rPr>
              <w:lastRenderedPageBreak/>
              <w:t>городам</w:t>
            </w:r>
          </w:p>
        </w:tc>
        <w:tc>
          <w:tcPr>
            <w:tcW w:w="23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E8D51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 xml:space="preserve">Данные должника </w:t>
            </w:r>
            <w:r>
              <w:rPr>
                <w:sz w:val="22"/>
                <w:szCs w:val="22"/>
              </w:rPr>
              <w:lastRenderedPageBreak/>
              <w:t>– Тип производства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43219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Досудебное производство</w:t>
            </w:r>
          </w:p>
        </w:tc>
      </w:tr>
      <w:tr w:rsidR="00EE4219" w14:paraId="157853C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B6D8D3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A903D4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8048D8A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B6E9CE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1347BA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 производство</w:t>
            </w:r>
          </w:p>
        </w:tc>
      </w:tr>
      <w:tr w:rsidR="00EE4219" w14:paraId="1E68DAB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3346F9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368915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D35E78A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0044D0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D5CDBC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 производство</w:t>
            </w:r>
          </w:p>
        </w:tc>
      </w:tr>
      <w:tr w:rsidR="00EE4219" w14:paraId="6E09E45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9C05A3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90FF8D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0A8AD0D" w14:textId="77777777" w:rsidR="00EE4219" w:rsidRDefault="00EE4219"/>
        </w:tc>
        <w:tc>
          <w:tcPr>
            <w:tcW w:w="23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20383B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E0117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7111A75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8A5BC4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EF267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BA3D99C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7DFED7E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4A6E0F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7918345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4EA51A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20BC45" w14:textId="77777777" w:rsidR="00EE4219" w:rsidRDefault="00EE4219"/>
        </w:tc>
        <w:tc>
          <w:tcPr>
            <w:tcW w:w="201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BE39D80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23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1E09B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66D57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 производство</w:t>
            </w:r>
          </w:p>
        </w:tc>
      </w:tr>
      <w:tr w:rsidR="00EE4219" w14:paraId="434A175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9C95B2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27880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19A87DA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5A941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DEFCAF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 производство</w:t>
            </w:r>
          </w:p>
        </w:tc>
      </w:tr>
      <w:tr w:rsidR="00EE4219" w14:paraId="30561466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6DFB2A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49213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A8C4C90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622DD1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8848E5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 производство</w:t>
            </w:r>
          </w:p>
        </w:tc>
      </w:tr>
      <w:tr w:rsidR="00EE4219" w14:paraId="0DFF140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5950A3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777747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4278E39" w14:textId="77777777" w:rsidR="00EE4219" w:rsidRDefault="00EE4219"/>
        </w:tc>
        <w:tc>
          <w:tcPr>
            <w:tcW w:w="23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C87F9B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83FFF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1DA396B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AF0E1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BCEDF0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E00D8A4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183FE3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FBC80B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7486D2D1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D901C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2010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271F31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Должник - количество</w:t>
            </w:r>
          </w:p>
        </w:tc>
        <w:tc>
          <w:tcPr>
            <w:tcW w:w="7800" w:type="dxa"/>
            <w:gridSpan w:val="3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E46F1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Значения соответствуют описанным в п.1</w:t>
            </w:r>
          </w:p>
        </w:tc>
      </w:tr>
      <w:tr w:rsidR="00EE4219" w14:paraId="60B65384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5299B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20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E073E0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Должник - долг</w:t>
            </w:r>
          </w:p>
        </w:tc>
        <w:tc>
          <w:tcPr>
            <w:tcW w:w="780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CA233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Значения соответствуют описанным в п.1</w:t>
            </w:r>
          </w:p>
        </w:tc>
      </w:tr>
      <w:tr w:rsidR="00EE4219" w14:paraId="19462C4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AEDAE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201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11861F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Должник - статус</w:t>
            </w:r>
          </w:p>
        </w:tc>
        <w:tc>
          <w:tcPr>
            <w:tcW w:w="201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532CCD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Статус должника - Статус</w:t>
            </w:r>
          </w:p>
        </w:tc>
        <w:tc>
          <w:tcPr>
            <w:tcW w:w="23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EA90A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Статус должника - Статус</w:t>
            </w:r>
          </w:p>
        </w:tc>
        <w:tc>
          <w:tcPr>
            <w:tcW w:w="3450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BB80B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СМС уведомление</w:t>
            </w:r>
          </w:p>
        </w:tc>
      </w:tr>
      <w:tr w:rsidR="00EE4219" w14:paraId="0EB1987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1E3973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8EC274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C68F2B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6F32D9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5FE7A9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Голосовое уведомление</w:t>
            </w:r>
          </w:p>
        </w:tc>
      </w:tr>
      <w:tr w:rsidR="00EE4219" w14:paraId="267B79F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33147A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A560D8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80EDC0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2DA9D4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ED9040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Email уведомление</w:t>
            </w:r>
          </w:p>
        </w:tc>
      </w:tr>
      <w:tr w:rsidR="00EE4219" w14:paraId="108D6D3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03169A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870749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2F403B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BFE091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D16D8F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 требование</w:t>
            </w:r>
          </w:p>
        </w:tc>
      </w:tr>
      <w:tr w:rsidR="00EE4219" w14:paraId="51BE648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A3C4C1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BFD78F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BD72AC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E515A3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47BF04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Новый</w:t>
            </w:r>
          </w:p>
        </w:tc>
      </w:tr>
      <w:tr w:rsidR="00EE4219" w14:paraId="2A72D61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2395D8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382A2E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B6EEB8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F0D1AD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2A8A29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Архив</w:t>
            </w:r>
          </w:p>
        </w:tc>
      </w:tr>
      <w:tr w:rsidR="00EE4219" w14:paraId="5F44386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8C42FE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F2CFCF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1B0141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0BF84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C40713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работе</w:t>
            </w:r>
          </w:p>
        </w:tc>
      </w:tr>
      <w:tr w:rsidR="00EE4219" w14:paraId="3AF072D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339C35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FC7538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29C89F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026F8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37D59F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Готов к подаче в суд</w:t>
            </w:r>
          </w:p>
        </w:tc>
      </w:tr>
      <w:tr w:rsidR="00EE4219" w14:paraId="1E2E170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7207A8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9C8D4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E59192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0E7CB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AD3108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Подано в суд</w:t>
            </w:r>
          </w:p>
        </w:tc>
      </w:tr>
      <w:tr w:rsidR="00EE4219" w14:paraId="0EEA29A7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358D41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78D52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96DBAB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75EB10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8C7AAA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Подготовка в исковое производство</w:t>
            </w:r>
          </w:p>
        </w:tc>
      </w:tr>
      <w:tr w:rsidR="00EE4219" w14:paraId="4891CDC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4C9780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5CED4E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08A114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184AA4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5F44F4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Готов к подаче иска в суд</w:t>
            </w:r>
          </w:p>
        </w:tc>
      </w:tr>
      <w:tr w:rsidR="00EE4219" w14:paraId="3DDD5C5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91131B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96C04A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5B8351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C98941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1A3396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Мой статус</w:t>
            </w:r>
          </w:p>
        </w:tc>
      </w:tr>
      <w:tr w:rsidR="00EE4219" w14:paraId="4B366EE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2C331E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B20AF8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5BBCB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636C2F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63A074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Подано в ФССП</w:t>
            </w:r>
          </w:p>
        </w:tc>
      </w:tr>
      <w:tr w:rsidR="00EE4219" w14:paraId="035D0F5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49AFFF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F18AD3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679B8B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C6FAA4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98A229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Подано в ФНС</w:t>
            </w:r>
          </w:p>
        </w:tc>
      </w:tr>
      <w:tr w:rsidR="00EE4219" w14:paraId="31C936A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2216FB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D872A0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B23CF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DAA016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3C2E4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 в банк</w:t>
            </w:r>
          </w:p>
        </w:tc>
      </w:tr>
      <w:tr w:rsidR="00EE4219" w14:paraId="30B48906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42C072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DDA118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79DABA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C8F693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0A8398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Прекращение ИП по должнику</w:t>
            </w:r>
          </w:p>
        </w:tc>
      </w:tr>
      <w:tr w:rsidR="00EE4219" w14:paraId="779A295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F98ADE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511867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21F246" w14:textId="77777777" w:rsidR="00EE4219" w:rsidRDefault="00EE4219"/>
        </w:tc>
        <w:tc>
          <w:tcPr>
            <w:tcW w:w="23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3582C8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B0899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 производство</w:t>
            </w:r>
          </w:p>
        </w:tc>
      </w:tr>
      <w:tr w:rsidR="00EE4219" w14:paraId="59094A3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30A1C7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BB51E5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4188BE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A27D6F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56E719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 производство</w:t>
            </w:r>
          </w:p>
        </w:tc>
      </w:tr>
      <w:tr w:rsidR="00EE4219" w14:paraId="41CF79C0" w14:textId="77777777">
        <w:tblPrEx>
          <w:tblCellMar>
            <w:top w:w="0" w:type="dxa"/>
            <w:bottom w:w="0" w:type="dxa"/>
          </w:tblCellMar>
        </w:tblPrEx>
        <w:trPr>
          <w:trHeight w:val="600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70B99B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8D4DC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EE4075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52BAEEE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7E2C5E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 производство</w:t>
            </w:r>
          </w:p>
        </w:tc>
      </w:tr>
      <w:tr w:rsidR="00EE4219" w14:paraId="7B2E6C1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7E8920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5F6A50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7E692A" w14:textId="77777777" w:rsidR="00EE4219" w:rsidRDefault="00EE4219"/>
        </w:tc>
        <w:tc>
          <w:tcPr>
            <w:tcW w:w="23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B952B8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Наличие </w:t>
            </w:r>
            <w:r>
              <w:rPr>
                <w:sz w:val="22"/>
                <w:szCs w:val="22"/>
              </w:rPr>
              <w:lastRenderedPageBreak/>
              <w:t>подсудности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B3A78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Получена</w:t>
            </w:r>
          </w:p>
        </w:tc>
      </w:tr>
      <w:tr w:rsidR="00EE4219" w14:paraId="731638A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F6635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4E9D90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FF4853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B8655AC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B915FD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479834CA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8778EB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368FBD" w14:textId="77777777" w:rsidR="00EE4219" w:rsidRDefault="00EE4219"/>
        </w:tc>
        <w:tc>
          <w:tcPr>
            <w:tcW w:w="2010" w:type="dxa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634FA42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Наличие подсудности</w:t>
            </w:r>
          </w:p>
        </w:tc>
        <w:tc>
          <w:tcPr>
            <w:tcW w:w="5790" w:type="dxa"/>
            <w:gridSpan w:val="2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71A37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Значения соответствуют описанным в п.4 </w:t>
            </w:r>
            <w:r>
              <w:rPr>
                <w:b/>
                <w:bCs/>
                <w:sz w:val="22"/>
                <w:szCs w:val="22"/>
              </w:rPr>
              <w:t>Статус должника - Статус</w:t>
            </w:r>
          </w:p>
        </w:tc>
      </w:tr>
      <w:tr w:rsidR="00EE4219" w14:paraId="3FFBCF08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2E0432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63D1B3" w14:textId="77777777" w:rsidR="00EE4219" w:rsidRDefault="00EE4219"/>
        </w:tc>
        <w:tc>
          <w:tcPr>
            <w:tcW w:w="201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D708A35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Разбивка по городам</w:t>
            </w:r>
          </w:p>
        </w:tc>
        <w:tc>
          <w:tcPr>
            <w:tcW w:w="579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72E65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Значения соответствуют описанным в п.4 </w:t>
            </w:r>
            <w:r>
              <w:rPr>
                <w:b/>
                <w:bCs/>
                <w:sz w:val="22"/>
                <w:szCs w:val="22"/>
              </w:rPr>
              <w:t>Статус должника - Статус</w:t>
            </w:r>
          </w:p>
        </w:tc>
      </w:tr>
      <w:tr w:rsidR="00EE4219" w14:paraId="08DC21B1" w14:textId="77777777">
        <w:tblPrEx>
          <w:tblCellMar>
            <w:top w:w="0" w:type="dxa"/>
            <w:bottom w:w="0" w:type="dxa"/>
          </w:tblCellMar>
        </w:tblPrEx>
        <w:trPr>
          <w:trHeight w:val="12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42328F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9A6AD3" w14:textId="77777777" w:rsidR="00EE4219" w:rsidRDefault="00EE4219"/>
        </w:tc>
        <w:tc>
          <w:tcPr>
            <w:tcW w:w="201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700D014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579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3B8EA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Значения соответствуют описанным в п.4 </w:t>
            </w:r>
            <w:r>
              <w:rPr>
                <w:b/>
                <w:bCs/>
                <w:sz w:val="22"/>
                <w:szCs w:val="22"/>
              </w:rPr>
              <w:t>Статус должника - Статус</w:t>
            </w:r>
          </w:p>
        </w:tc>
      </w:tr>
      <w:tr w:rsidR="00EE4219" w14:paraId="6B5DE8B5" w14:textId="77777777">
        <w:tblPrEx>
          <w:tblCellMar>
            <w:top w:w="0" w:type="dxa"/>
            <w:bottom w:w="0" w:type="dxa"/>
          </w:tblCellMar>
        </w:tblPrEx>
        <w:trPr>
          <w:trHeight w:val="12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053D60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103695" w14:textId="77777777" w:rsidR="00EE4219" w:rsidRDefault="00EE4219"/>
        </w:tc>
        <w:tc>
          <w:tcPr>
            <w:tcW w:w="201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D0AE080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Статус должника – Тип производства</w:t>
            </w:r>
          </w:p>
        </w:tc>
        <w:tc>
          <w:tcPr>
            <w:tcW w:w="579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53653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Значения соответствуют описанным в п.4 </w:t>
            </w:r>
            <w:r>
              <w:rPr>
                <w:b/>
                <w:bCs/>
                <w:sz w:val="22"/>
                <w:szCs w:val="22"/>
              </w:rPr>
              <w:t>Статус должника - Статус</w:t>
            </w:r>
          </w:p>
        </w:tc>
      </w:tr>
      <w:tr w:rsidR="00EE4219" w14:paraId="57890E2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B554C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201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8214DC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Должник - подстатус</w:t>
            </w:r>
          </w:p>
        </w:tc>
        <w:tc>
          <w:tcPr>
            <w:tcW w:w="201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670919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Наличие подсудности</w:t>
            </w:r>
          </w:p>
        </w:tc>
        <w:tc>
          <w:tcPr>
            <w:tcW w:w="234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D4E15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450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D6B27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 производство</w:t>
            </w:r>
          </w:p>
        </w:tc>
      </w:tr>
      <w:tr w:rsidR="00EE4219" w14:paraId="295938D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F05A89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CE2359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2EBE30" w14:textId="77777777" w:rsidR="00EE4219" w:rsidRDefault="00EE4219"/>
        </w:tc>
        <w:tc>
          <w:tcPr>
            <w:tcW w:w="23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42FB66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1B35F3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 производство</w:t>
            </w:r>
          </w:p>
        </w:tc>
      </w:tr>
      <w:tr w:rsidR="00EE4219" w14:paraId="7451CC80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E68B3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77812A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A30D55" w14:textId="77777777" w:rsidR="00EE4219" w:rsidRDefault="00EE4219"/>
        </w:tc>
        <w:tc>
          <w:tcPr>
            <w:tcW w:w="23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43775C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546B31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 производство</w:t>
            </w:r>
          </w:p>
        </w:tc>
      </w:tr>
      <w:tr w:rsidR="00EE4219" w14:paraId="366CC7B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1F457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B87631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9B03BA" w14:textId="77777777" w:rsidR="00EE4219" w:rsidRDefault="00EE4219"/>
        </w:tc>
        <w:tc>
          <w:tcPr>
            <w:tcW w:w="23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7EAD85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- Статус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79603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СМС уведомление</w:t>
            </w:r>
          </w:p>
        </w:tc>
      </w:tr>
      <w:tr w:rsidR="00EE4219" w14:paraId="506ECC5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3697FE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719CF3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9F008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AE4046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889903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Голосовое уведомление</w:t>
            </w:r>
          </w:p>
        </w:tc>
      </w:tr>
      <w:tr w:rsidR="00EE4219" w14:paraId="023D5DF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A3477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FA13E6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DA2CB4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BF1E08B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93FDE3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Email уведомление</w:t>
            </w:r>
          </w:p>
        </w:tc>
      </w:tr>
      <w:tr w:rsidR="00EE4219" w14:paraId="5631AD4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49BE9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21911B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C89902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FA2B503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006F6A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 требование</w:t>
            </w:r>
          </w:p>
        </w:tc>
      </w:tr>
      <w:tr w:rsidR="00EE4219" w14:paraId="14C712A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D1C3B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4E9A39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7F6CE1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980A412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723001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Новый</w:t>
            </w:r>
          </w:p>
        </w:tc>
      </w:tr>
      <w:tr w:rsidR="00EE4219" w14:paraId="1951E56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234F3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A37DF9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2496BF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6B7D65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5A6568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Архив</w:t>
            </w:r>
          </w:p>
        </w:tc>
      </w:tr>
      <w:tr w:rsidR="00EE4219" w14:paraId="42321EA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DAD6B7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6C280F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49B1C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535C91B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B70D1E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работе</w:t>
            </w:r>
          </w:p>
        </w:tc>
      </w:tr>
      <w:tr w:rsidR="00EE4219" w14:paraId="77AE284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CED74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261DED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570A74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038D9A2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001FF5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Готов к подаче в суд</w:t>
            </w:r>
          </w:p>
        </w:tc>
      </w:tr>
      <w:tr w:rsidR="00EE4219" w14:paraId="19DF15F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4C7DBD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80BA5D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7A619F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6FFD074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EECB4C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Подано в суд</w:t>
            </w:r>
          </w:p>
        </w:tc>
      </w:tr>
      <w:tr w:rsidR="00EE4219" w14:paraId="501A61B9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59C9D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A130A4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D4073A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8261B74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8F813B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Подготовка в исковое производство</w:t>
            </w:r>
          </w:p>
        </w:tc>
      </w:tr>
      <w:tr w:rsidR="00EE4219" w14:paraId="4056910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23E02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5B323A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A2B0CA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B65076E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DDADCD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Готов к подаче иска в суд</w:t>
            </w:r>
          </w:p>
        </w:tc>
      </w:tr>
      <w:tr w:rsidR="00EE4219" w14:paraId="3614C7F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057AA0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3E2CDB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4BBA80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93EC4E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81483E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Мой статус</w:t>
            </w:r>
          </w:p>
        </w:tc>
      </w:tr>
      <w:tr w:rsidR="00EE4219" w14:paraId="7B1586F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47945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137A85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5005C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1FA6562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E101C2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Подано в ФССП</w:t>
            </w:r>
          </w:p>
        </w:tc>
      </w:tr>
      <w:tr w:rsidR="00EE4219" w14:paraId="340B23B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E7C0E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E0D5B4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734E89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A987FDD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76E0D9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Подано в ФНС</w:t>
            </w:r>
          </w:p>
        </w:tc>
      </w:tr>
      <w:tr w:rsidR="00EE4219" w14:paraId="1E4203F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659AC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F00E87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6A0E0A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9A94391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D91D26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 в банк</w:t>
            </w:r>
          </w:p>
        </w:tc>
      </w:tr>
      <w:tr w:rsidR="00EE4219" w14:paraId="1B130062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9E5A24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F50141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3DDCDB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04E608C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9DAD46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Прекращение ИП по должнику</w:t>
            </w:r>
          </w:p>
        </w:tc>
      </w:tr>
      <w:tr w:rsidR="00EE4219" w14:paraId="719DF51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02735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0F8BE0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75DDD9" w14:textId="77777777" w:rsidR="00EE4219" w:rsidRDefault="00EE4219"/>
        </w:tc>
        <w:tc>
          <w:tcPr>
            <w:tcW w:w="23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7CCC6F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Статус должника - Подстатус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FACD2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Ручной</w:t>
            </w:r>
          </w:p>
        </w:tc>
      </w:tr>
      <w:tr w:rsidR="00EE4219" w14:paraId="77F1E74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D0409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4B5EA2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7A7560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1F5958D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5772C7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Автоматический</w:t>
            </w:r>
          </w:p>
        </w:tc>
      </w:tr>
      <w:tr w:rsidR="00EE4219" w14:paraId="51F7F37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43BB50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75980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56CFB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66C5529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50BD50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История просуженных дел</w:t>
            </w:r>
          </w:p>
        </w:tc>
      </w:tr>
      <w:tr w:rsidR="00EE4219" w14:paraId="1A32F3D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43DD1F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86AD47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B24D6A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E50C66E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BD94B8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Отправлено</w:t>
            </w:r>
          </w:p>
        </w:tc>
      </w:tr>
      <w:tr w:rsidR="00EE4219" w14:paraId="3D7D934D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C0BC9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0EFB7E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D2CB12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6C53128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5FB872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Отправка СМС отложена из-за недостатка средств</w:t>
            </w:r>
          </w:p>
        </w:tc>
      </w:tr>
      <w:tr w:rsidR="00EE4219" w14:paraId="5C6FD73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88D58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746CBE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7C808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15C7EA8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473E04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Отправлено</w:t>
            </w:r>
          </w:p>
        </w:tc>
      </w:tr>
      <w:tr w:rsidR="00EE4219" w14:paraId="5791939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9F2CA5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809878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662E54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50C1460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B7661C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отправлено</w:t>
            </w:r>
          </w:p>
        </w:tc>
      </w:tr>
      <w:tr w:rsidR="00EE4219" w14:paraId="4B240FF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D6E2B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C4536E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C191B5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6FF923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5990A1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Доставлено</w:t>
            </w:r>
          </w:p>
        </w:tc>
      </w:tr>
      <w:tr w:rsidR="00EE4219" w14:paraId="1986A10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85056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2DA46D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09B92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911A314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4AA04C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доставлено</w:t>
            </w:r>
          </w:p>
        </w:tc>
      </w:tr>
      <w:tr w:rsidR="00EE4219" w14:paraId="611CD53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DBAB95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525582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A74905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BA93B21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64E338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при проверке статуса СМС</w:t>
            </w:r>
          </w:p>
        </w:tc>
      </w:tr>
      <w:tr w:rsidR="00EE4219" w14:paraId="4F91E74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2D21EF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7B9E13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6C06FC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854C158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68A37F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Отправка отключена</w:t>
            </w:r>
          </w:p>
        </w:tc>
      </w:tr>
      <w:tr w:rsidR="00EE4219" w14:paraId="08C4ECC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61915D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127413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FBEE32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2EDC03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5F3E5D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Номер телефона отсутствует</w:t>
            </w:r>
          </w:p>
        </w:tc>
      </w:tr>
      <w:tr w:rsidR="00EE4219" w14:paraId="05FE004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BC645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61189F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FA5125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807D9EC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04018A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Передано в очередь обзвона</w:t>
            </w:r>
          </w:p>
        </w:tc>
      </w:tr>
      <w:tr w:rsidR="00EE4219" w14:paraId="7FBAA349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5C8BAF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67C31F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B52A31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92080E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EFDF55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Отправка голосового оповещения отложена из-за недостатка средств</w:t>
            </w:r>
          </w:p>
        </w:tc>
      </w:tr>
      <w:tr w:rsidR="00EE4219" w14:paraId="4BE5A3A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1711B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0E9BFA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82962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9C6D87F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C6C257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Совершается звонок</w:t>
            </w:r>
          </w:p>
        </w:tc>
      </w:tr>
      <w:tr w:rsidR="00EE4219" w14:paraId="354BFDD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C40AF5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E52D86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104353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3F3923B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23DBB6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отвечает</w:t>
            </w:r>
          </w:p>
        </w:tc>
      </w:tr>
      <w:tr w:rsidR="00EE4219" w14:paraId="24EA7DF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56189E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FB345F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150B9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66A42A0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58AB26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Отсутствие диалога</w:t>
            </w:r>
          </w:p>
        </w:tc>
      </w:tr>
      <w:tr w:rsidR="00EE4219" w14:paraId="2620220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F0670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ADEECE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AF3E90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FFFD92C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53B7C6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Автоответчик</w:t>
            </w:r>
          </w:p>
        </w:tc>
      </w:tr>
      <w:tr w:rsidR="00EE4219" w14:paraId="3219920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C56F1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444A7B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EA2B32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6880731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B88971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Срыв</w:t>
            </w:r>
          </w:p>
        </w:tc>
      </w:tr>
      <w:tr w:rsidR="00EE4219" w14:paraId="4EB3B84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04826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0C1538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96D0B8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0D218B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70AA6F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Перевод на оператора</w:t>
            </w:r>
          </w:p>
        </w:tc>
      </w:tr>
      <w:tr w:rsidR="00EE4219" w14:paraId="4BECBBD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B078BE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14F6C8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4BFD6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144E202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A9F4A2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Долг прежнего собственника</w:t>
            </w:r>
          </w:p>
        </w:tc>
      </w:tr>
      <w:tr w:rsidR="00EE4219" w14:paraId="5ABEB18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F01DA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AF2A26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F0C568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6D1D2D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A92547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Просьба перезвонить</w:t>
            </w:r>
          </w:p>
        </w:tc>
      </w:tr>
      <w:tr w:rsidR="00EE4219" w14:paraId="0BFE76C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AD0AF7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8A82CA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C87027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18349CF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4B3422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является ЛПР</w:t>
            </w:r>
          </w:p>
        </w:tc>
      </w:tr>
      <w:tr w:rsidR="00EE4219" w14:paraId="1CF24FE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1EC2F0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2933D7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B67534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8BB2B48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F78160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Обещание оплатить</w:t>
            </w:r>
          </w:p>
        </w:tc>
      </w:tr>
      <w:tr w:rsidR="00EE4219" w14:paraId="353D137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F03BB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2EC8E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DED47C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98A6F3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ED9667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Ожидание оплаты</w:t>
            </w:r>
          </w:p>
        </w:tc>
      </w:tr>
      <w:tr w:rsidR="00EE4219" w14:paraId="61A08D8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20781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AC35F2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9E36BE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CA6FFD9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DB2061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Контакт со связным лицом</w:t>
            </w:r>
          </w:p>
        </w:tc>
      </w:tr>
      <w:tr w:rsidR="00EE4219" w14:paraId="3F1741A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62408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52FFCB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2BECC7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6278CEC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65612A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Контакт с должником</w:t>
            </w:r>
          </w:p>
        </w:tc>
      </w:tr>
      <w:tr w:rsidR="00EE4219" w14:paraId="4ED3CA2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3D7B9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BBB30A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D05647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D8AE538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4885FE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Контакт с третьим лицом</w:t>
            </w:r>
          </w:p>
        </w:tc>
      </w:tr>
      <w:tr w:rsidR="00EE4219" w14:paraId="717300F2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FE2A15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A13628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A75DCB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0C6169A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A5DF45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при проверке статуса</w:t>
            </w:r>
          </w:p>
        </w:tc>
      </w:tr>
      <w:tr w:rsidR="00EE4219" w14:paraId="5883647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F83A39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DE95B7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2274BC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6E50F51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C8940B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Email отсутствует</w:t>
            </w:r>
          </w:p>
        </w:tc>
      </w:tr>
      <w:tr w:rsidR="00EE4219" w14:paraId="70F970D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B33DB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529C2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3E1AE7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39ADE5E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7519CC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Отправка отключена</w:t>
            </w:r>
          </w:p>
        </w:tc>
      </w:tr>
      <w:tr w:rsidR="00EE4219" w14:paraId="3F89D9F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69BD9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9A53FE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951BD5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95964DE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57F4BC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Создано</w:t>
            </w:r>
          </w:p>
        </w:tc>
      </w:tr>
      <w:tr w:rsidR="00EE4219" w14:paraId="0E90EB6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7AE08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052736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BE1FFB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3DDA019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853B69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Заказное письмо в очереди</w:t>
            </w:r>
          </w:p>
        </w:tc>
      </w:tr>
      <w:tr w:rsidR="00EE4219" w14:paraId="09F95328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A4278F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8E81E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1B26EF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6B15D63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D58928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Заказное письмо отправлено</w:t>
            </w:r>
          </w:p>
        </w:tc>
      </w:tr>
      <w:tr w:rsidR="00EE4219" w14:paraId="405CC86C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F7D569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C2F99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EE8EB0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EE4FEE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213E59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авторизации при отправке заказного письма</w:t>
            </w:r>
          </w:p>
        </w:tc>
      </w:tr>
      <w:tr w:rsidR="00EE4219" w14:paraId="77C5B7B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81B1E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929628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972898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FFCFB33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73DC54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Заказное письмо отклонено</w:t>
            </w:r>
          </w:p>
        </w:tc>
      </w:tr>
      <w:tr w:rsidR="00EE4219" w14:paraId="4505CBBA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25C48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F1D30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3A6960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1E93EA6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C1537A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Отправка заказного письма прервана</w:t>
            </w:r>
          </w:p>
        </w:tc>
      </w:tr>
      <w:tr w:rsidR="00EE4219" w14:paraId="409B5AE9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657D49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83FD68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9D7F35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125FAFB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91A4A2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Заказное письмо содержит не верно заполненные данные</w:t>
            </w:r>
          </w:p>
        </w:tc>
      </w:tr>
      <w:tr w:rsidR="00EE4219" w14:paraId="048C26C0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FB84F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280BC3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57F521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E63E32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90E4C2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Заказное письмо возвращено</w:t>
            </w:r>
          </w:p>
        </w:tc>
      </w:tr>
      <w:tr w:rsidR="00EE4219" w14:paraId="50EB6DC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B7382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F287BE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4E2764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A49F6FB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294C8E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Заказное письмо доставлено</w:t>
            </w:r>
          </w:p>
        </w:tc>
      </w:tr>
      <w:tr w:rsidR="00EE4219" w14:paraId="2D8FB3C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E03A4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2953DF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8358F9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CF8FC7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6F9F09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Трек-номер получен</w:t>
            </w:r>
          </w:p>
        </w:tc>
      </w:tr>
      <w:tr w:rsidR="00EE4219" w14:paraId="136CC6B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F010AF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BD0967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1E89C4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197D369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896274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Пошлина ожидает оплату</w:t>
            </w:r>
          </w:p>
        </w:tc>
      </w:tr>
      <w:tr w:rsidR="00EE4219" w14:paraId="4D530E61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10867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0271B8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D1836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0ABAF70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576100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Пошлина ожидает оплату по дольщикам</w:t>
            </w:r>
          </w:p>
        </w:tc>
      </w:tr>
      <w:tr w:rsidR="00EE4219" w14:paraId="3E1C6CA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5B6DB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8BD997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278233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2BA9A3F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BBC33C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Пошлина оплачена</w:t>
            </w:r>
          </w:p>
        </w:tc>
      </w:tr>
      <w:tr w:rsidR="00EE4219" w14:paraId="19D80CB0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8053E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20731A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EC9BA3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01BAB5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088C41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с биллинга запрошены</w:t>
            </w:r>
          </w:p>
        </w:tc>
      </w:tr>
      <w:tr w:rsidR="00EE4219" w14:paraId="2E6C41F1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6B7D5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B4BAA1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6874E9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859FC9A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F3C7BF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с биллинга получены</w:t>
            </w:r>
          </w:p>
        </w:tc>
      </w:tr>
      <w:tr w:rsidR="00EE4219" w14:paraId="69C4A89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2A8F8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D0BA69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8C007E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4FBE45F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E75016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Справка заказана</w:t>
            </w:r>
          </w:p>
        </w:tc>
      </w:tr>
      <w:tr w:rsidR="00EE4219" w14:paraId="6576A60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8545CF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D3E792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67AFEB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3D4A929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06A34C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Справка получена</w:t>
            </w:r>
          </w:p>
        </w:tc>
      </w:tr>
      <w:tr w:rsidR="00EE4219" w14:paraId="3A0CD931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CD4E0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379F23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E0E2D2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46A7BB6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418E4C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при получении справки</w:t>
            </w:r>
          </w:p>
        </w:tc>
      </w:tr>
      <w:tr w:rsidR="00EE4219" w14:paraId="4851D36F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F50A2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93AD2B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674881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9553656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51240E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Отсутствуют данные в биллинге</w:t>
            </w:r>
          </w:p>
        </w:tc>
      </w:tr>
      <w:tr w:rsidR="00EE4219" w14:paraId="7E3B36B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29358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F7143E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D08211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41A7D40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743C72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Период выбран</w:t>
            </w:r>
          </w:p>
        </w:tc>
      </w:tr>
      <w:tr w:rsidR="00EE4219" w14:paraId="6DD75F0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B01DA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6F12B2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2D0DE2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27A5B11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B0444F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Выписка из ЕГРН заказана</w:t>
            </w:r>
          </w:p>
        </w:tc>
      </w:tr>
      <w:tr w:rsidR="00EE4219" w14:paraId="577D718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653D2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E8B2A7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1A794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CAB4CA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2A8241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Выписка из ЕГРН получена</w:t>
            </w:r>
          </w:p>
        </w:tc>
      </w:tr>
      <w:tr w:rsidR="00EE4219" w14:paraId="355E6D3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7831F7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218AE0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D98B6C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9C662C2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AC792F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Выписка из ЕГРН готова</w:t>
            </w:r>
          </w:p>
        </w:tc>
      </w:tr>
      <w:tr w:rsidR="00EE4219" w14:paraId="4C11153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91B6FF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261574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11BB30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6470C30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EAB48B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получения выписки из ЕГРН</w:t>
            </w:r>
          </w:p>
        </w:tc>
      </w:tr>
      <w:tr w:rsidR="00EE4219" w14:paraId="4462F69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684B3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1AE543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D9F21C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82A13E9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14A8F2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Подсудность по квартире не верная</w:t>
            </w:r>
          </w:p>
        </w:tc>
      </w:tr>
      <w:tr w:rsidR="00EE4219" w14:paraId="64D62DA5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9B629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210861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4B3173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8B4FC2B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23ACCF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Адрес не совпадает в выписке из ЕГРН</w:t>
            </w:r>
          </w:p>
        </w:tc>
      </w:tr>
      <w:tr w:rsidR="00EE4219" w14:paraId="05B47299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A1EDD5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2DC484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D8E85F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4577E59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B96DD4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Кадастровый номер не найден</w:t>
            </w:r>
          </w:p>
        </w:tc>
      </w:tr>
      <w:tr w:rsidR="00EE4219" w14:paraId="6B3C1A6F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9CFDB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BE6723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87AE1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E2F66E0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B8A7F2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Кадастровый номер в архиве</w:t>
            </w:r>
          </w:p>
        </w:tc>
      </w:tr>
      <w:tr w:rsidR="00EE4219" w14:paraId="2F56C51F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CF016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7651B1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28DBD4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F861666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61644B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Кадастровый номер не имеет зарегистрированных прав</w:t>
            </w:r>
          </w:p>
        </w:tc>
      </w:tr>
      <w:tr w:rsidR="00EE4219" w14:paraId="7FC12C96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D50949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D1F2E3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5FBF3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63859A9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D45B5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Необходима подача в арбитражный суд</w:t>
            </w:r>
          </w:p>
        </w:tc>
      </w:tr>
      <w:tr w:rsidR="00EE4219" w14:paraId="38964FC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D86CB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D00DAF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A9E4EA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9BFC60A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D1D501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Формирование документа</w:t>
            </w:r>
          </w:p>
        </w:tc>
      </w:tr>
      <w:tr w:rsidR="00EE4219" w14:paraId="4F3C5FB1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7E914D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993049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DE16FF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524EA22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4370EB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формирования документов в суд</w:t>
            </w:r>
          </w:p>
        </w:tc>
      </w:tr>
      <w:tr w:rsidR="00EE4219" w14:paraId="5340DD18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2FE1A4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F03055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7B3254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7468753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7C2479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Необходима переподача в суд</w:t>
            </w:r>
          </w:p>
        </w:tc>
      </w:tr>
      <w:tr w:rsidR="00EE4219" w14:paraId="3971EF4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6EC3DF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5D4045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774D17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5D543C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195C34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Собственник не известен</w:t>
            </w:r>
          </w:p>
        </w:tc>
      </w:tr>
      <w:tr w:rsidR="00EE4219" w14:paraId="4791A32A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F5919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DF5867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4F1545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4EFFE91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605CCE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Требуется заказ выписки из ЕГРН о переходе прав</w:t>
            </w:r>
          </w:p>
        </w:tc>
      </w:tr>
      <w:tr w:rsidR="00EE4219" w14:paraId="4FB4E64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2D4A6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8C9B47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2DB34E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E44A03C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9C4030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Подсудность не определена</w:t>
            </w:r>
          </w:p>
        </w:tc>
      </w:tr>
      <w:tr w:rsidR="00EE4219" w14:paraId="2952373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F4121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67727E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A04010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8C67C0F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192018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Задолженность погашена</w:t>
            </w:r>
          </w:p>
        </w:tc>
      </w:tr>
      <w:tr w:rsidR="00EE4219" w14:paraId="0739DE29" w14:textId="77777777">
        <w:tblPrEx>
          <w:tblCellMar>
            <w:top w:w="0" w:type="dxa"/>
            <w:bottom w:w="0" w:type="dxa"/>
          </w:tblCellMar>
        </w:tblPrEx>
        <w:trPr>
          <w:trHeight w:val="12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1E282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F65553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343B1A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0CC2824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32CC2C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о выдаче справки на возврат госпошлины (ЗВСП не было подано)</w:t>
            </w:r>
          </w:p>
        </w:tc>
      </w:tr>
      <w:tr w:rsidR="00EE4219" w14:paraId="0620DCEB" w14:textId="77777777">
        <w:tblPrEx>
          <w:tblCellMar>
            <w:top w:w="0" w:type="dxa"/>
            <w:bottom w:w="0" w:type="dxa"/>
          </w:tblCellMar>
        </w:tblPrEx>
        <w:trPr>
          <w:trHeight w:val="12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0C7A6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C07B0A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3CFC42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0A650B6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7731CB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о выдаче справки на возврат госпошлины (отсутствуют основания для подачи иска)</w:t>
            </w:r>
          </w:p>
        </w:tc>
      </w:tr>
      <w:tr w:rsidR="00EE4219" w14:paraId="7EF5FE2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C7C75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370F46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51D2E2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9141BDE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37DDF8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в суд</w:t>
            </w:r>
          </w:p>
        </w:tc>
      </w:tr>
      <w:tr w:rsidR="00EE4219" w14:paraId="0CD8434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235D5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C14166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F6E1F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F486B2B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8443CA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очереди</w:t>
            </w:r>
          </w:p>
        </w:tc>
      </w:tr>
      <w:tr w:rsidR="00EE4219" w14:paraId="37ACB7D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9944B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ED34F6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15821B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C2D1D3F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9C7F91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Проверка документов и ЭЦП</w:t>
            </w:r>
          </w:p>
        </w:tc>
      </w:tr>
      <w:tr w:rsidR="00EE4219" w14:paraId="21AED2C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16431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18D733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046D29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9DC891F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C85522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направлено</w:t>
            </w:r>
          </w:p>
        </w:tc>
      </w:tr>
      <w:tr w:rsidR="00EE4219" w14:paraId="18324CE6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D9FAE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7A85F9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725B14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81CDBE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62C9A9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об ускорении рассмотрения дела направлено</w:t>
            </w:r>
          </w:p>
        </w:tc>
      </w:tr>
      <w:tr w:rsidR="00EE4219" w14:paraId="6F51F41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BCCB13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C78898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D01040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F0C49B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574724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Направлен в суд</w:t>
            </w:r>
          </w:p>
        </w:tc>
      </w:tr>
      <w:tr w:rsidR="00EE4219" w14:paraId="642587D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0E542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BF1363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57B825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74054F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081BF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Передано по подсудности</w:t>
            </w:r>
          </w:p>
        </w:tc>
      </w:tr>
      <w:tr w:rsidR="00EE4219" w14:paraId="79DC96B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D9AE15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F82715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002718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6E8B51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877E01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подано</w:t>
            </w:r>
          </w:p>
        </w:tc>
      </w:tr>
      <w:tr w:rsidR="00EE4219" w14:paraId="369FE42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8DD0F4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95F396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AE9E41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5F9F882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1BF655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Зарегистрирован</w:t>
            </w:r>
          </w:p>
        </w:tc>
      </w:tr>
      <w:tr w:rsidR="00EE4219" w14:paraId="2F80ABA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01217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6E600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678991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1157E60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09E2F1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Заведен первичный документ</w:t>
            </w:r>
          </w:p>
        </w:tc>
      </w:tr>
      <w:tr w:rsidR="00EE4219" w14:paraId="46DDD240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4688B3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F7231B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0A81D3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C234C4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132045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уточнении исковых требований</w:t>
            </w:r>
          </w:p>
        </w:tc>
      </w:tr>
      <w:tr w:rsidR="00EE4219" w14:paraId="36916F89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D7CE1F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0B522D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5C7D2A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03A6E8D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CAFFD3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ознакомлении с материалами дела</w:t>
            </w:r>
          </w:p>
        </w:tc>
      </w:tr>
      <w:tr w:rsidR="00EE4219" w14:paraId="15F4D23C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70A4B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6C31C2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BDD68B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ADC37BC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D530BB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 приобщении к делу дополнительных документов</w:t>
            </w:r>
          </w:p>
        </w:tc>
      </w:tr>
      <w:tr w:rsidR="00EE4219" w14:paraId="7B7ED048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31F31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482C32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D46ED5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AAC8DBC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8C6538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отказе от иска</w:t>
            </w:r>
          </w:p>
        </w:tc>
      </w:tr>
      <w:tr w:rsidR="00EE4219" w14:paraId="752D5240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09587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94707A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ABD39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FE0DE1B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0B5AFF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 прекращении производства по делу</w:t>
            </w:r>
          </w:p>
        </w:tc>
      </w:tr>
      <w:tr w:rsidR="00EE4219" w14:paraId="166DFA4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B95D2E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389855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38E0E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F19BB3E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930F68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Рассмотрение</w:t>
            </w:r>
          </w:p>
        </w:tc>
      </w:tr>
      <w:tr w:rsidR="00EE4219" w14:paraId="50DD67A4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2629FE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25A65B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6BA390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E6E8F20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27580D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 отложении судебного разбирательства</w:t>
            </w:r>
          </w:p>
        </w:tc>
      </w:tr>
      <w:tr w:rsidR="00EE4219" w14:paraId="25D8A16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DDD1BF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C47E0D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24A79E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23F2BA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C7A2B3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Перерыв</w:t>
            </w:r>
          </w:p>
        </w:tc>
      </w:tr>
      <w:tr w:rsidR="00EE4219" w14:paraId="4B4A15E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B44D07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FBB4E5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57AD9B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6ABD9D1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9CFFDD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Объединено</w:t>
            </w:r>
          </w:p>
        </w:tc>
      </w:tr>
      <w:tr w:rsidR="00EE4219" w14:paraId="7225B1A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37B907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C22786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72FB65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52348FA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5B37F4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Вынесен судебный приказ</w:t>
            </w:r>
          </w:p>
        </w:tc>
      </w:tr>
      <w:tr w:rsidR="00EE4219" w14:paraId="0D6982E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1E74F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7930D2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52B804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E6A2F1E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A9E7E8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Вынесено решение</w:t>
            </w:r>
          </w:p>
        </w:tc>
      </w:tr>
      <w:tr w:rsidR="00EE4219" w14:paraId="680CE29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CE7FD4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0AA130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D6789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CDE187E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F5E847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невозможна из-за отсутствия судьи</w:t>
            </w:r>
          </w:p>
        </w:tc>
      </w:tr>
      <w:tr w:rsidR="00EE4219" w14:paraId="270A5AE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5E4D9E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D48329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B890C9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B976781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6A9CB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Технический отказ</w:t>
            </w:r>
          </w:p>
        </w:tc>
      </w:tr>
      <w:tr w:rsidR="00EE4219" w14:paraId="72905A1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4DAAD4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9F6439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D4DD6A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73EE4E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2E0510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Отказано в принятии</w:t>
            </w:r>
          </w:p>
        </w:tc>
      </w:tr>
      <w:tr w:rsidR="00EE4219" w14:paraId="39E2D13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DD368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824B97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9A923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8E7D77F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142C74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Отказ в иске</w:t>
            </w:r>
          </w:p>
        </w:tc>
      </w:tr>
      <w:tr w:rsidR="00EE4219" w14:paraId="092595D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812B8F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70DB19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92393A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FAA5CAF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5B26DA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Вступило в силу</w:t>
            </w:r>
          </w:p>
        </w:tc>
      </w:tr>
      <w:tr w:rsidR="00EE4219" w14:paraId="36D43CC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F1D104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EC489E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AA97C9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68DE851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D162D4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Удовлетворено</w:t>
            </w:r>
          </w:p>
        </w:tc>
      </w:tr>
      <w:tr w:rsidR="00EE4219" w14:paraId="0E91705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2BC64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61750B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D40122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E3C62E6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DAADA9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Удовлетворено частично</w:t>
            </w:r>
          </w:p>
        </w:tc>
      </w:tr>
      <w:tr w:rsidR="00EE4219" w14:paraId="096818BC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8F48A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E38F28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F7AC7F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3A1827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616F2A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Выдан исполнительный лист</w:t>
            </w:r>
          </w:p>
        </w:tc>
      </w:tr>
      <w:tr w:rsidR="00EE4219" w14:paraId="2CF5606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89A7E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FA5CC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C6D3E8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9BC1DEE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0D52B9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Отмена решения</w:t>
            </w:r>
          </w:p>
        </w:tc>
      </w:tr>
      <w:tr w:rsidR="00EE4219" w14:paraId="3AC1ECA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7FF32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A03806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9206A3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115677F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D30232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Оставлено без движения</w:t>
            </w:r>
          </w:p>
        </w:tc>
      </w:tr>
      <w:tr w:rsidR="00EE4219" w14:paraId="5FC322B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A0C02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F93B56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664CE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8A0FABB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2BFB65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Отклонено</w:t>
            </w:r>
          </w:p>
        </w:tc>
      </w:tr>
      <w:tr w:rsidR="00EE4219" w14:paraId="074210F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178AA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2F80D7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6E6CDB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A52E29A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8CC0E0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Возвращено</w:t>
            </w:r>
          </w:p>
        </w:tc>
      </w:tr>
      <w:tr w:rsidR="00EE4219" w14:paraId="64ABC86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91639E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A76B5B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CE5C6B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4BC7753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D3A67C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Прекращено</w:t>
            </w:r>
          </w:p>
        </w:tc>
      </w:tr>
      <w:tr w:rsidR="00EE4219" w14:paraId="21E6084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332CF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50157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54FA28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D0DAEA3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0F1A8D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Возврат пошлины</w:t>
            </w:r>
          </w:p>
        </w:tc>
      </w:tr>
      <w:tr w:rsidR="00EE4219" w14:paraId="3F2DFCCD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D982E3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7EFD2F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C3A8D3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2307BB3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9063BB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на возврат госпошлины (ЗВСП возвращено)</w:t>
            </w:r>
          </w:p>
        </w:tc>
      </w:tr>
      <w:tr w:rsidR="00EE4219" w14:paraId="318A709B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482115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2A0FF4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B2B7A4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F3BEAAA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8A65EA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на возврат госпошлины (иск возвращен)</w:t>
            </w:r>
          </w:p>
        </w:tc>
      </w:tr>
      <w:tr w:rsidR="00EE4219" w14:paraId="6BE825A6" w14:textId="77777777">
        <w:tblPrEx>
          <w:tblCellMar>
            <w:top w:w="0" w:type="dxa"/>
            <w:bottom w:w="0" w:type="dxa"/>
          </w:tblCellMar>
        </w:tblPrEx>
        <w:trPr>
          <w:trHeight w:val="12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0EC3C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79581F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368B41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5892F5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AE986D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ходатайства о возврате ЗВСП и выдаче справки на возврат госпошлины</w:t>
            </w:r>
          </w:p>
        </w:tc>
      </w:tr>
      <w:tr w:rsidR="00EE4219" w14:paraId="5608E288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F94F4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627DDA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82FD19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33466F2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C5E3AF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в суд о не направлении судебного приказа в ФССП</w:t>
            </w:r>
          </w:p>
        </w:tc>
      </w:tr>
      <w:tr w:rsidR="00EE4219" w14:paraId="7C1872A0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E75C37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C97789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FB762C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FF140B0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54B7D7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ходатайства об уточнении исковых требований</w:t>
            </w:r>
          </w:p>
        </w:tc>
      </w:tr>
      <w:tr w:rsidR="00EE4219" w14:paraId="5E042FA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F259C3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6A6E92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20C3F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60B7894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11DC46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Оплата задолженности</w:t>
            </w:r>
          </w:p>
        </w:tc>
      </w:tr>
      <w:tr w:rsidR="00EE4219" w14:paraId="135943AD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A424A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1E18F7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B0ABD3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6BC8D4D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A85A00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в суд по другой подсудности</w:t>
            </w:r>
          </w:p>
        </w:tc>
      </w:tr>
      <w:tr w:rsidR="00EE4219" w14:paraId="15EC462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86057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8D4462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853161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8C41E8C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6D49F3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Требуется проверка данных</w:t>
            </w:r>
          </w:p>
        </w:tc>
      </w:tr>
      <w:tr w:rsidR="00EE4219" w14:paraId="680AB42E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4C7C8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52BEAF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69FF69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778560E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E8A3B1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Должник снят с регистрационного учета в связи со смертью</w:t>
            </w:r>
          </w:p>
        </w:tc>
      </w:tr>
      <w:tr w:rsidR="00EE4219" w14:paraId="7C333163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AF3115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FAF3CE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68055E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3A2D7B1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939746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Спор о праве, должник является несовершеннолетним.</w:t>
            </w:r>
          </w:p>
        </w:tc>
      </w:tr>
      <w:tr w:rsidR="00EE4219" w14:paraId="2E524395" w14:textId="77777777">
        <w:tblPrEx>
          <w:tblCellMar>
            <w:top w:w="0" w:type="dxa"/>
            <w:bottom w:w="0" w:type="dxa"/>
          </w:tblCellMar>
        </w:tblPrEx>
        <w:trPr>
          <w:trHeight w:val="15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FA95F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589120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C47BC0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ECC49CB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E37D0C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Отсутствуют подтверждающие документы, что должник является собственником жилого помещения.</w:t>
            </w:r>
          </w:p>
        </w:tc>
      </w:tr>
      <w:tr w:rsidR="00EE4219" w14:paraId="7946A6C9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F76F5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763524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E18131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E2609D8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454838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значится собственником жилого помещения.</w:t>
            </w:r>
          </w:p>
        </w:tc>
      </w:tr>
      <w:tr w:rsidR="00EE4219" w14:paraId="2F8A158D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79579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213AE8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DD98F8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9422EE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B0DE80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 дата и место рождения, а также один из идентификаторов должника</w:t>
            </w:r>
          </w:p>
        </w:tc>
      </w:tr>
      <w:tr w:rsidR="00EE4219" w14:paraId="1B36ECEA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699BF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92039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A17B8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30D77B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6B6506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Заявленное требование не оплачено госпошлиной</w:t>
            </w:r>
          </w:p>
        </w:tc>
      </w:tr>
      <w:tr w:rsidR="00EE4219" w14:paraId="0CD50059" w14:textId="77777777">
        <w:tblPrEx>
          <w:tblCellMar>
            <w:top w:w="0" w:type="dxa"/>
            <w:bottom w:w="0" w:type="dxa"/>
          </w:tblCellMar>
        </w:tblPrEx>
        <w:trPr>
          <w:trHeight w:val="15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2B85A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B33DC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5684B1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62D3C04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064246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не подписано или подписано лицом, не имеющим полномочий на его подписание или предъявление иска</w:t>
            </w:r>
          </w:p>
        </w:tc>
      </w:tr>
      <w:tr w:rsidR="00EE4219" w14:paraId="2736042A" w14:textId="77777777">
        <w:tblPrEx>
          <w:tblCellMar>
            <w:top w:w="0" w:type="dxa"/>
            <w:bottom w:w="0" w:type="dxa"/>
          </w:tblCellMar>
        </w:tblPrEx>
        <w:trPr>
          <w:trHeight w:val="12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7B1F03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619746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F5227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137CE06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4E7AF1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представлены документы, подтверждающие заявленное требование</w:t>
            </w:r>
          </w:p>
        </w:tc>
      </w:tr>
      <w:tr w:rsidR="00EE4219" w14:paraId="7DCB23D5" w14:textId="77777777">
        <w:tblPrEx>
          <w:tblCellMar>
            <w:top w:w="0" w:type="dxa"/>
            <w:bottom w:w="0" w:type="dxa"/>
          </w:tblCellMar>
        </w:tblPrEx>
        <w:trPr>
          <w:trHeight w:val="15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4A992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E3059F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5BA065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4251171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D1AF23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производстве суда имеется дело по спору между теми же сторонами о том же предмете и по тем же основаниям</w:t>
            </w:r>
          </w:p>
        </w:tc>
      </w:tr>
      <w:tr w:rsidR="00EE4219" w14:paraId="7C0D283A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2AAC3E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1ECF1F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FC90D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54D1A8B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9FFF95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Обращение в суд является идентичным ранее направленному</w:t>
            </w:r>
          </w:p>
        </w:tc>
      </w:tr>
      <w:tr w:rsidR="00EE4219" w14:paraId="655B2688" w14:textId="77777777">
        <w:tblPrEx>
          <w:tblCellMar>
            <w:top w:w="0" w:type="dxa"/>
            <w:bottom w:w="0" w:type="dxa"/>
          </w:tblCellMar>
        </w:tblPrEx>
        <w:trPr>
          <w:trHeight w:val="15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CD224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A88BCF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083667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21BDBB8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1C8F49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Имеется вступившее в силу решение по спору между теми же сторонами о том же предмете и по тем же основаниям</w:t>
            </w:r>
          </w:p>
        </w:tc>
      </w:tr>
      <w:tr w:rsidR="00EE4219" w14:paraId="5C12F845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E210A9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A61AC2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5D4597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F4385C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C6FE78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Нарушены сроки рассмотрения</w:t>
            </w:r>
          </w:p>
        </w:tc>
      </w:tr>
      <w:tr w:rsidR="00EE4219" w14:paraId="1F9AE56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CB460E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4B82DE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E85B2F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AFF006C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3C0341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Иные основания (отписка суда)</w:t>
            </w:r>
          </w:p>
        </w:tc>
      </w:tr>
      <w:tr w:rsidR="00EE4219" w14:paraId="683842FA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6000E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0F7F40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919237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6A32B42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CBF76A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 полное ФИО должника</w:t>
            </w:r>
          </w:p>
        </w:tc>
      </w:tr>
      <w:tr w:rsidR="00EE4219" w14:paraId="3CE75406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6E6E40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8869A4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496AA1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B8C893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978DDF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Ожидание доплаты госпошлины (иск)</w:t>
            </w:r>
          </w:p>
        </w:tc>
      </w:tr>
      <w:tr w:rsidR="00EE4219" w14:paraId="1DEA3A7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8F2C1F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9C4EBE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85B2A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B248704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35C7B1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Пошлина оплачена</w:t>
            </w:r>
          </w:p>
        </w:tc>
      </w:tr>
      <w:tr w:rsidR="00EE4219" w14:paraId="485DA2D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D24B7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A5D259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836A10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F88B776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AF306E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ИП не найдено</w:t>
            </w:r>
          </w:p>
        </w:tc>
      </w:tr>
      <w:tr w:rsidR="00EE4219" w14:paraId="512661F2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3DE049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D22EDB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5C5555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428C8C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616BB9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в ФССП сформировано</w:t>
            </w:r>
          </w:p>
        </w:tc>
      </w:tr>
      <w:tr w:rsidR="00EE4219" w14:paraId="02B4DAF2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886A90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6CF480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EC9257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8B6E42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B5B901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Запрос в ФНС об открытых счетах должника сформирован</w:t>
            </w:r>
          </w:p>
        </w:tc>
      </w:tr>
      <w:tr w:rsidR="00EE4219" w14:paraId="5F47BB8C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4015C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8F94E4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4F981E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38B6D99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6F850F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Запрос в ФНС об открытых счетах должника подписан и отправлен по ЭЦП</w:t>
            </w:r>
          </w:p>
        </w:tc>
      </w:tr>
      <w:tr w:rsidR="00EE4219" w14:paraId="0D74441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F2C83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F6F3F1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F92CDC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B3AB243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5D592F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Принято к производству</w:t>
            </w:r>
          </w:p>
        </w:tc>
      </w:tr>
      <w:tr w:rsidR="00EE4219" w14:paraId="1440444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659DFE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6AFF7B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D7BBDE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34F179B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C4954A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Взыскание задолженности</w:t>
            </w:r>
          </w:p>
        </w:tc>
      </w:tr>
      <w:tr w:rsidR="00EE4219" w14:paraId="6AAB300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87726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3D2F90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568619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F6349C4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F11D87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исполнении</w:t>
            </w:r>
          </w:p>
        </w:tc>
      </w:tr>
      <w:tr w:rsidR="00EE4219" w14:paraId="518DDE1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5DE5FD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4D0143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3645D3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7218B5D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CEC553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Окончено</w:t>
            </w:r>
          </w:p>
        </w:tc>
      </w:tr>
      <w:tr w:rsidR="00EE4219" w14:paraId="7604FD9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8D302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7C48CB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014F51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94C9969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AA639D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Отчет от ФССП</w:t>
            </w:r>
          </w:p>
        </w:tc>
      </w:tr>
      <w:tr w:rsidR="00EE4219" w14:paraId="1C22E20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823F1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BAFABE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323D5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168F9D2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344A96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процессе отправки</w:t>
            </w:r>
          </w:p>
        </w:tc>
      </w:tr>
      <w:tr w:rsidR="00EE4219" w14:paraId="524DD0F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450C3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F186BF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CB2A2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91CD429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204195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отправки</w:t>
            </w:r>
          </w:p>
        </w:tc>
      </w:tr>
      <w:tr w:rsidR="00EE4219" w14:paraId="22B209A2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57495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A53066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3E8FD2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420522B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6FCFE3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Зарегистрировано на портале</w:t>
            </w:r>
          </w:p>
        </w:tc>
      </w:tr>
      <w:tr w:rsidR="00EE4219" w14:paraId="3256F3ED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284A6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BBB80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9081A5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1CA7641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F2750E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отправлено в ведомство</w:t>
            </w:r>
          </w:p>
        </w:tc>
      </w:tr>
      <w:tr w:rsidR="00EE4219" w14:paraId="102C35BA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D8A550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4ABC37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234EC5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991854D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EB3BB7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получено ведомством</w:t>
            </w:r>
          </w:p>
        </w:tc>
      </w:tr>
      <w:tr w:rsidR="00EE4219" w14:paraId="43F0307F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15E475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EA25B5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B57C59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3705C3E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88F7E6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Промежуточные результаты по заявлению (доставлено)</w:t>
            </w:r>
          </w:p>
        </w:tc>
      </w:tr>
      <w:tr w:rsidR="00EE4219" w14:paraId="50119A7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81492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DF84C1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F4AD10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4A02D8E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0008C4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Услуга оказана</w:t>
            </w:r>
          </w:p>
        </w:tc>
      </w:tr>
      <w:tr w:rsidR="00EE4219" w14:paraId="13D49F0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60976F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9E57F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A25682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9DD8BA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34331A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Отзыв прекращения ИП</w:t>
            </w:r>
          </w:p>
        </w:tc>
      </w:tr>
      <w:tr w:rsidR="00EE4219" w14:paraId="5A7C7BD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E65ED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D1ED0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7FB800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4C2E59E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3EF9D9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Обращение создано</w:t>
            </w:r>
          </w:p>
        </w:tc>
      </w:tr>
      <w:tr w:rsidR="00EE4219" w14:paraId="6828A4C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A8FCB0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F2F49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9EC423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5D746C9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EC35F3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Обращение отправлено</w:t>
            </w:r>
          </w:p>
        </w:tc>
      </w:tr>
      <w:tr w:rsidR="00EE4219" w14:paraId="0355A599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468AC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462936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A7FCD2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49AD609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311F7A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Обращение зарегистрировано</w:t>
            </w:r>
          </w:p>
        </w:tc>
      </w:tr>
      <w:tr w:rsidR="00EE4219" w14:paraId="50245D0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BE845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E812CA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259BAA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9D178CA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413A16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 ответ</w:t>
            </w:r>
          </w:p>
        </w:tc>
      </w:tr>
      <w:tr w:rsidR="00EE4219" w14:paraId="7FC73B7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111F7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F02CB6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F002DB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3AA6301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AA4CFD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Подано в банк</w:t>
            </w:r>
          </w:p>
        </w:tc>
      </w:tr>
      <w:tr w:rsidR="00EE4219" w14:paraId="309BE00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40E01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E23529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1E5F6E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D3FCA44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33F5B3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Взыскание задолженности банком</w:t>
            </w:r>
          </w:p>
        </w:tc>
      </w:tr>
      <w:tr w:rsidR="00EE4219" w14:paraId="5F26A0E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EED845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EBAA7A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F7FB3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E6E22CE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23A3C4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 ответ от банка</w:t>
            </w:r>
          </w:p>
        </w:tc>
      </w:tr>
      <w:tr w:rsidR="00EE4219" w14:paraId="011C7D3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F740C3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7C754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ACB323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46106FB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95586A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Ответ от банка распознан</w:t>
            </w:r>
          </w:p>
        </w:tc>
      </w:tr>
      <w:tr w:rsidR="00EE4219" w14:paraId="0DB8ADC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FD06DE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FD4299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F0C59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EDA16AA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FA450B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переноса в ИП</w:t>
            </w:r>
          </w:p>
        </w:tc>
      </w:tr>
      <w:tr w:rsidR="00EE4219" w14:paraId="30608EFA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F09C7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AF58E6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F236F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53364AE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FAA392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Необходимо проверить данные судебного решнеия</w:t>
            </w:r>
          </w:p>
        </w:tc>
      </w:tr>
      <w:tr w:rsidR="00EE4219" w14:paraId="1F0C998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59CA9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BCC391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A74F91" w14:textId="77777777" w:rsidR="00EE4219" w:rsidRDefault="00EE4219"/>
        </w:tc>
        <w:tc>
          <w:tcPr>
            <w:tcW w:w="23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7A448D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8C224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381F46C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6B64D4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07F21B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DFCE8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402C6EB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995EFD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6A44F4EE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EC00B0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E32E16" w14:textId="77777777" w:rsidR="00EE4219" w:rsidRDefault="00EE4219"/>
        </w:tc>
        <w:tc>
          <w:tcPr>
            <w:tcW w:w="2010" w:type="dxa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06BED23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Разбивка по городам</w:t>
            </w:r>
          </w:p>
        </w:tc>
        <w:tc>
          <w:tcPr>
            <w:tcW w:w="5790" w:type="dxa"/>
            <w:gridSpan w:val="2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754E2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Значения соответствуют описанным в п.5 </w:t>
            </w:r>
            <w:r>
              <w:rPr>
                <w:b/>
                <w:bCs/>
                <w:sz w:val="22"/>
                <w:szCs w:val="22"/>
              </w:rPr>
              <w:t>Наличие подсудности</w:t>
            </w:r>
          </w:p>
        </w:tc>
      </w:tr>
      <w:tr w:rsidR="00EE4219" w14:paraId="6D4C148A" w14:textId="77777777">
        <w:tblPrEx>
          <w:tblCellMar>
            <w:top w:w="0" w:type="dxa"/>
            <w:bottom w:w="0" w:type="dxa"/>
          </w:tblCellMar>
        </w:tblPrEx>
        <w:trPr>
          <w:trHeight w:val="12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752D8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611A98" w14:textId="77777777" w:rsidR="00EE4219" w:rsidRDefault="00EE4219"/>
        </w:tc>
        <w:tc>
          <w:tcPr>
            <w:tcW w:w="201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C45FEAD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579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481B4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Значения соответствуют описанным в п.5 </w:t>
            </w:r>
            <w:r>
              <w:rPr>
                <w:b/>
                <w:bCs/>
                <w:sz w:val="22"/>
                <w:szCs w:val="22"/>
              </w:rPr>
              <w:t>Наличие подсудности</w:t>
            </w:r>
          </w:p>
        </w:tc>
      </w:tr>
      <w:tr w:rsidR="00EE4219" w14:paraId="20CEC9D9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BCDB7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3CE682" w14:textId="77777777" w:rsidR="00EE4219" w:rsidRDefault="00EE4219"/>
        </w:tc>
        <w:tc>
          <w:tcPr>
            <w:tcW w:w="201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D63E77C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Статус должника – статус</w:t>
            </w:r>
          </w:p>
        </w:tc>
        <w:tc>
          <w:tcPr>
            <w:tcW w:w="579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B46D3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Значения соответствуют описанным в п.5 </w:t>
            </w:r>
            <w:r>
              <w:rPr>
                <w:b/>
                <w:bCs/>
                <w:sz w:val="22"/>
                <w:szCs w:val="22"/>
              </w:rPr>
              <w:t>Наличие подсудности</w:t>
            </w:r>
          </w:p>
        </w:tc>
      </w:tr>
      <w:tr w:rsidR="00EE4219" w14:paraId="7CB72A2B" w14:textId="77777777">
        <w:tblPrEx>
          <w:tblCellMar>
            <w:top w:w="0" w:type="dxa"/>
            <w:bottom w:w="0" w:type="dxa"/>
          </w:tblCellMar>
        </w:tblPrEx>
        <w:trPr>
          <w:trHeight w:val="12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224EC4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34933E" w14:textId="77777777" w:rsidR="00EE4219" w:rsidRDefault="00EE4219"/>
        </w:tc>
        <w:tc>
          <w:tcPr>
            <w:tcW w:w="201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701636D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Статус должника – тип производства</w:t>
            </w:r>
          </w:p>
        </w:tc>
        <w:tc>
          <w:tcPr>
            <w:tcW w:w="579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50256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Значения соответствуют описанным в п.5 </w:t>
            </w:r>
            <w:r>
              <w:rPr>
                <w:b/>
                <w:bCs/>
                <w:sz w:val="22"/>
                <w:szCs w:val="22"/>
              </w:rPr>
              <w:t>Наличие подсудности</w:t>
            </w:r>
          </w:p>
        </w:tc>
      </w:tr>
      <w:tr w:rsidR="00EE4219" w14:paraId="463B9739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D9A05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E91906" w14:textId="77777777" w:rsidR="00EE4219" w:rsidRDefault="00EE4219"/>
        </w:tc>
        <w:tc>
          <w:tcPr>
            <w:tcW w:w="201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571D8D8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Статус должника - подстатус</w:t>
            </w:r>
          </w:p>
        </w:tc>
        <w:tc>
          <w:tcPr>
            <w:tcW w:w="579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988BE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Значения соответствуют описанным в п.5 </w:t>
            </w:r>
            <w:r>
              <w:rPr>
                <w:b/>
                <w:bCs/>
                <w:sz w:val="22"/>
                <w:szCs w:val="22"/>
              </w:rPr>
              <w:t>Наличие подсудности</w:t>
            </w:r>
          </w:p>
        </w:tc>
      </w:tr>
      <w:tr w:rsidR="00EE4219" w14:paraId="7F7BC6B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25470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201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232299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Должник - пени</w:t>
            </w:r>
          </w:p>
        </w:tc>
        <w:tc>
          <w:tcPr>
            <w:tcW w:w="201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F32B04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Наличие подсудности</w:t>
            </w:r>
          </w:p>
        </w:tc>
        <w:tc>
          <w:tcPr>
            <w:tcW w:w="234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C5ED6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450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32588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</w:t>
            </w:r>
          </w:p>
        </w:tc>
      </w:tr>
      <w:tr w:rsidR="00EE4219" w14:paraId="4900181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82CB0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B45551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39C29E" w14:textId="77777777" w:rsidR="00EE4219" w:rsidRDefault="00EE4219"/>
        </w:tc>
        <w:tc>
          <w:tcPr>
            <w:tcW w:w="23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EBF81A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899A29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</w:t>
            </w:r>
          </w:p>
        </w:tc>
      </w:tr>
      <w:tr w:rsidR="00EE4219" w14:paraId="7D75605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A9B10E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FA397B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7C03E3" w14:textId="77777777" w:rsidR="00EE4219" w:rsidRDefault="00EE4219"/>
        </w:tc>
        <w:tc>
          <w:tcPr>
            <w:tcW w:w="23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AE245D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8B5B1D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</w:t>
            </w:r>
          </w:p>
        </w:tc>
      </w:tr>
      <w:tr w:rsidR="00EE4219" w14:paraId="2B1E17C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FD1F5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A89962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112EB4" w14:textId="77777777" w:rsidR="00EE4219" w:rsidRDefault="00EE4219"/>
        </w:tc>
        <w:tc>
          <w:tcPr>
            <w:tcW w:w="23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4396AA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BDA2D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68789D0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842F0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0CD651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86B2C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B861FFD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3860B9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524B335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2C7C84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B1BA88" w14:textId="77777777" w:rsidR="00EE4219" w:rsidRDefault="00EE4219"/>
        </w:tc>
        <w:tc>
          <w:tcPr>
            <w:tcW w:w="201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44DC081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Разбивка по городам</w:t>
            </w:r>
          </w:p>
        </w:tc>
        <w:tc>
          <w:tcPr>
            <w:tcW w:w="23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DF118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B0E4E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</w:t>
            </w:r>
          </w:p>
        </w:tc>
      </w:tr>
      <w:tr w:rsidR="00EE4219" w14:paraId="21F82B9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FE3367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06CE3D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822A924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BF9FA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65C676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</w:t>
            </w:r>
          </w:p>
        </w:tc>
      </w:tr>
      <w:tr w:rsidR="00EE4219" w14:paraId="61E2F8B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AE2BA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CCBA85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51C63E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31316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340A41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</w:t>
            </w:r>
          </w:p>
        </w:tc>
      </w:tr>
      <w:tr w:rsidR="00EE4219" w14:paraId="00B6364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6D5F53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EEDCE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F9C6288" w14:textId="77777777" w:rsidR="00EE4219" w:rsidRDefault="00EE4219"/>
        </w:tc>
        <w:tc>
          <w:tcPr>
            <w:tcW w:w="23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D7CB72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8A178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781C1D5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4DAC5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D88DC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5C49F68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3241984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AF3DAC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64D0507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9E7CED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2B86B7" w14:textId="77777777" w:rsidR="00EE4219" w:rsidRDefault="00EE4219"/>
        </w:tc>
        <w:tc>
          <w:tcPr>
            <w:tcW w:w="201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0DBBC33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23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CFC05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12298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</w:t>
            </w:r>
          </w:p>
        </w:tc>
      </w:tr>
      <w:tr w:rsidR="00EE4219" w14:paraId="3347C1D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AD0F4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2FC2ED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B55D76A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35C4C3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4CA631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</w:t>
            </w:r>
          </w:p>
        </w:tc>
      </w:tr>
      <w:tr w:rsidR="00EE4219" w14:paraId="4F8CAD8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E5460D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BD49D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8C6DD9A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3039A3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51FC9C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</w:t>
            </w:r>
          </w:p>
        </w:tc>
      </w:tr>
      <w:tr w:rsidR="00EE4219" w14:paraId="4B41ED2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EA3D3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3BDFD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7063788" w14:textId="77777777" w:rsidR="00EE4219" w:rsidRDefault="00EE4219"/>
        </w:tc>
        <w:tc>
          <w:tcPr>
            <w:tcW w:w="23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48D37B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A05DF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24C7FE0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33C6E3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61C483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DBCAB75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A0A877D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0FC940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129B06B6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68330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  <w:tc>
          <w:tcPr>
            <w:tcW w:w="2010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7A2BAB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Должник - пошлина</w:t>
            </w:r>
          </w:p>
        </w:tc>
        <w:tc>
          <w:tcPr>
            <w:tcW w:w="7800" w:type="dxa"/>
            <w:gridSpan w:val="3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EA2BB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Значения соответствуют описанным в п.6 </w:t>
            </w:r>
            <w:r>
              <w:rPr>
                <w:b/>
                <w:bCs/>
                <w:sz w:val="22"/>
                <w:szCs w:val="22"/>
              </w:rPr>
              <w:t>Должник - пени</w:t>
            </w:r>
          </w:p>
        </w:tc>
      </w:tr>
      <w:tr w:rsidR="00EE4219" w14:paraId="217B0F6F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5D2CB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  <w:tc>
          <w:tcPr>
            <w:tcW w:w="20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883B18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Должник - выплачено</w:t>
            </w:r>
          </w:p>
        </w:tc>
        <w:tc>
          <w:tcPr>
            <w:tcW w:w="780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4FFBC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Значения соответствуют описанным в п.6 </w:t>
            </w:r>
            <w:r>
              <w:rPr>
                <w:b/>
                <w:bCs/>
                <w:sz w:val="22"/>
                <w:szCs w:val="22"/>
              </w:rPr>
              <w:t>Должник - пени</w:t>
            </w:r>
          </w:p>
        </w:tc>
      </w:tr>
      <w:tr w:rsidR="00EE4219" w14:paraId="1B971B04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0BDEC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  <w:tc>
          <w:tcPr>
            <w:tcW w:w="20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6D6C41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Начислено за услуги</w:t>
            </w:r>
          </w:p>
        </w:tc>
        <w:tc>
          <w:tcPr>
            <w:tcW w:w="780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DEC0C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Значения соответствуют описанным в п.6 </w:t>
            </w:r>
            <w:r>
              <w:rPr>
                <w:b/>
                <w:bCs/>
                <w:sz w:val="22"/>
                <w:szCs w:val="22"/>
              </w:rPr>
              <w:t>Должник - пени</w:t>
            </w:r>
          </w:p>
        </w:tc>
      </w:tr>
      <w:tr w:rsidR="00EE4219" w14:paraId="0239201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F4382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201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1BFA60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Уведомления СМС</w:t>
            </w:r>
          </w:p>
        </w:tc>
        <w:tc>
          <w:tcPr>
            <w:tcW w:w="201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612186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СМС уведомления- </w:t>
            </w:r>
            <w:r>
              <w:rPr>
                <w:b/>
                <w:bCs/>
                <w:sz w:val="22"/>
                <w:szCs w:val="22"/>
              </w:rPr>
              <w:lastRenderedPageBreak/>
              <w:t>статус сообщения</w:t>
            </w:r>
          </w:p>
        </w:tc>
        <w:tc>
          <w:tcPr>
            <w:tcW w:w="23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4FD3B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СМС уведомления- статус сообщения</w:t>
            </w:r>
          </w:p>
        </w:tc>
        <w:tc>
          <w:tcPr>
            <w:tcW w:w="3450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79081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 оператора</w:t>
            </w:r>
          </w:p>
        </w:tc>
      </w:tr>
      <w:tr w:rsidR="00EE4219" w14:paraId="7B61D59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901CB7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AA91F2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ADA5E4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C1DF69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5A4B93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Отправлено</w:t>
            </w:r>
          </w:p>
        </w:tc>
      </w:tr>
      <w:tr w:rsidR="00EE4219" w14:paraId="73E81A95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4C93B7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CBCFC9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EF390C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6C51D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E8C355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Отправка смс отложена из-за недостатка средств</w:t>
            </w:r>
          </w:p>
        </w:tc>
      </w:tr>
      <w:tr w:rsidR="00EE4219" w14:paraId="56AF9DE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50B241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D31F48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640BC9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24F6F6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C23062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Отправлено</w:t>
            </w:r>
          </w:p>
        </w:tc>
      </w:tr>
      <w:tr w:rsidR="00EE4219" w14:paraId="511A53F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4A3077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3214E0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57D8C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24FB08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9BF0B1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отправлено</w:t>
            </w:r>
          </w:p>
        </w:tc>
      </w:tr>
      <w:tr w:rsidR="00EE4219" w14:paraId="291EF22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1505CC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8C4ABD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1BF03B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DBCA6C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4F1538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Доставлено</w:t>
            </w:r>
          </w:p>
        </w:tc>
      </w:tr>
      <w:tr w:rsidR="00EE4219" w14:paraId="350EB93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3DC420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99CB4E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193459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F9F8F8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BD13C9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доставлено</w:t>
            </w:r>
          </w:p>
        </w:tc>
      </w:tr>
      <w:tr w:rsidR="00EE4219" w14:paraId="29FD7BA4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E326BB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518190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E462E7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B31FD9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8D978D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при проверке статуса СМС</w:t>
            </w:r>
          </w:p>
        </w:tc>
      </w:tr>
      <w:tr w:rsidR="00EE4219" w14:paraId="659BB1A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7D0A82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090573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230017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C76119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1E4E7C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Отправка отключена</w:t>
            </w:r>
          </w:p>
        </w:tc>
      </w:tr>
      <w:tr w:rsidR="00EE4219" w14:paraId="4A4C518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FA3127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3C5978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412230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C98438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9E2510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Номер телефона отсутствует</w:t>
            </w:r>
          </w:p>
        </w:tc>
      </w:tr>
      <w:tr w:rsidR="00EE4219" w14:paraId="611628E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E0F19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</w:t>
            </w:r>
          </w:p>
        </w:tc>
        <w:tc>
          <w:tcPr>
            <w:tcW w:w="201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A16BF4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Уведомления голосовые</w:t>
            </w:r>
          </w:p>
        </w:tc>
        <w:tc>
          <w:tcPr>
            <w:tcW w:w="201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B71C60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Голосовые уведомления- статус сообщения</w:t>
            </w:r>
          </w:p>
        </w:tc>
        <w:tc>
          <w:tcPr>
            <w:tcW w:w="23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C8533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Голосовые уведомления- статус сообщения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2D0B4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 оператора</w:t>
            </w:r>
          </w:p>
        </w:tc>
      </w:tr>
      <w:tr w:rsidR="00EE4219" w14:paraId="3AE8678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2D54F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21FA33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88484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4985CA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49E607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Передано в очередь обзвона</w:t>
            </w:r>
          </w:p>
        </w:tc>
      </w:tr>
      <w:tr w:rsidR="00EE4219" w14:paraId="596C2D83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D8E19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532A23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8430BE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4EDEEC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ECAE97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Отправка голосового уведомления отложена из-за недостатка средств</w:t>
            </w:r>
          </w:p>
        </w:tc>
      </w:tr>
      <w:tr w:rsidR="00EE4219" w14:paraId="3AC0D1E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1AD0E9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CD37B5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DF1C61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50985F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4F233F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Совершается звонок</w:t>
            </w:r>
          </w:p>
        </w:tc>
      </w:tr>
      <w:tr w:rsidR="00EE4219" w14:paraId="49709BD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40EA07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5ECBF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C45A49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C89742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75F98A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отправлено</w:t>
            </w:r>
          </w:p>
        </w:tc>
      </w:tr>
      <w:tr w:rsidR="00EE4219" w14:paraId="766023C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18023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18DF47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3A7997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577252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CC96CD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Автоответчик</w:t>
            </w:r>
          </w:p>
        </w:tc>
      </w:tr>
      <w:tr w:rsidR="00EE4219" w14:paraId="790C295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4A712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E48F0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4F1A63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B44013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D0AF95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отвечает</w:t>
            </w:r>
          </w:p>
        </w:tc>
      </w:tr>
      <w:tr w:rsidR="00EE4219" w14:paraId="6DC5E17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99D06E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DDFB3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FBD627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53A090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E437AA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Отсутствие диалога</w:t>
            </w:r>
          </w:p>
        </w:tc>
      </w:tr>
      <w:tr w:rsidR="00EE4219" w14:paraId="1B8E16F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6768E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3105B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B53178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37A954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467C21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Срыв</w:t>
            </w:r>
          </w:p>
        </w:tc>
      </w:tr>
      <w:tr w:rsidR="00EE4219" w14:paraId="270F29A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13F26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47FA44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58E529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5C234C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3C2E67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Перевод на оператора</w:t>
            </w:r>
          </w:p>
        </w:tc>
      </w:tr>
      <w:tr w:rsidR="00EE4219" w14:paraId="626A673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BD089E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0043ED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3AD39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D3D7F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C10FA9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Долг прежнего собственника</w:t>
            </w:r>
          </w:p>
        </w:tc>
      </w:tr>
      <w:tr w:rsidR="00EE4219" w14:paraId="52171F3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06ACA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197BC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AF1CBF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EEAAD9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11D0A0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является ЛПР</w:t>
            </w:r>
          </w:p>
        </w:tc>
      </w:tr>
      <w:tr w:rsidR="00EE4219" w14:paraId="3A0E881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1544F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02AD30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BAE9E5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ABDFC4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1B4397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Просьба перезвонить</w:t>
            </w:r>
          </w:p>
        </w:tc>
      </w:tr>
      <w:tr w:rsidR="00EE4219" w14:paraId="1AF4D1B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86C03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8958E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252621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34BC73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42E300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Обещание оплатить</w:t>
            </w:r>
          </w:p>
        </w:tc>
      </w:tr>
      <w:tr w:rsidR="00EE4219" w14:paraId="2454DD4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1D044F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3B2D75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4BA46B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EF583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B180A6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Ожидание оплаты</w:t>
            </w:r>
          </w:p>
        </w:tc>
      </w:tr>
      <w:tr w:rsidR="00EE4219" w14:paraId="04D1E85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B9B2E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12088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DE52D3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1C4796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2F324A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Контакт со связным лицом</w:t>
            </w:r>
          </w:p>
        </w:tc>
      </w:tr>
      <w:tr w:rsidR="00EE4219" w14:paraId="7768CFC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CC45D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A07EA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27D14A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94F10D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4F0729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Контакт с третьим лицом</w:t>
            </w:r>
          </w:p>
        </w:tc>
      </w:tr>
      <w:tr w:rsidR="00EE4219" w14:paraId="76EC3DAF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F8566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181F35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723A60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36541C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0458AD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при проверке статуса</w:t>
            </w:r>
          </w:p>
        </w:tc>
      </w:tr>
      <w:tr w:rsidR="00EE4219" w14:paraId="085C4EF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074BC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F2C5A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9609B1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FE733D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097BDE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Номер телефона отсутствует</w:t>
            </w:r>
          </w:p>
        </w:tc>
      </w:tr>
      <w:tr w:rsidR="00EE4219" w14:paraId="59C36D9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4DEE5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</w:t>
            </w:r>
          </w:p>
        </w:tc>
        <w:tc>
          <w:tcPr>
            <w:tcW w:w="201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BD3135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Уведомления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b/>
                <w:bCs/>
                <w:sz w:val="22"/>
                <w:szCs w:val="22"/>
              </w:rPr>
              <w:t>Email</w:t>
            </w:r>
          </w:p>
        </w:tc>
        <w:tc>
          <w:tcPr>
            <w:tcW w:w="201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15A189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Email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b/>
                <w:bCs/>
                <w:sz w:val="22"/>
                <w:szCs w:val="22"/>
              </w:rPr>
              <w:t>уведомления- статус сообщения</w:t>
            </w:r>
          </w:p>
        </w:tc>
        <w:tc>
          <w:tcPr>
            <w:tcW w:w="23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E2D21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Email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sz w:val="22"/>
                <w:szCs w:val="22"/>
              </w:rPr>
              <w:t>уведомления- статус сообщения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A2CDF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 оператора</w:t>
            </w:r>
          </w:p>
        </w:tc>
      </w:tr>
      <w:tr w:rsidR="00EE4219" w14:paraId="7374E62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5122C9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B0516F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30F60E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5C2BC3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F07A5E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Отправлено</w:t>
            </w:r>
          </w:p>
        </w:tc>
      </w:tr>
      <w:tr w:rsidR="00EE4219" w14:paraId="3E56398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AF93A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C07429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354AD3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8432EE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FA2A9B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отправлено</w:t>
            </w:r>
          </w:p>
        </w:tc>
      </w:tr>
      <w:tr w:rsidR="00EE4219" w14:paraId="3ED8E84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EA050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CEAEBD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12450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EFECFF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663D46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Доставлено</w:t>
            </w:r>
          </w:p>
        </w:tc>
      </w:tr>
      <w:tr w:rsidR="00EE4219" w14:paraId="07B7334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540313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06BF7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EC8169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2D8E09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BAEB08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доставлено</w:t>
            </w:r>
          </w:p>
        </w:tc>
      </w:tr>
      <w:tr w:rsidR="00EE4219" w14:paraId="22619E7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367F30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BA12D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721ACC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7AE9A3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261F0D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Email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6CBC17A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09B2D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</w:t>
            </w:r>
          </w:p>
        </w:tc>
        <w:tc>
          <w:tcPr>
            <w:tcW w:w="201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1FD4DB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Статус судебного дела - количество</w:t>
            </w:r>
          </w:p>
        </w:tc>
        <w:tc>
          <w:tcPr>
            <w:tcW w:w="201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357FBF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Отслеживание статуса судебного дела – текущий статус</w:t>
            </w:r>
          </w:p>
        </w:tc>
        <w:tc>
          <w:tcPr>
            <w:tcW w:w="23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727FF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Отслеживание статуса судебного дела – текущий статус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A47F8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очереди</w:t>
            </w:r>
          </w:p>
        </w:tc>
      </w:tr>
      <w:tr w:rsidR="00EE4219" w14:paraId="19EC627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E37C4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240603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0786D7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CCD991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5C38C5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Отправлено в суд</w:t>
            </w:r>
          </w:p>
        </w:tc>
      </w:tr>
      <w:tr w:rsidR="00EE4219" w14:paraId="3E00AA7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8B30AD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D71977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F8C20C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391BB4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3E89DF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Запрос формируется</w:t>
            </w:r>
          </w:p>
        </w:tc>
      </w:tr>
      <w:tr w:rsidR="00EE4219" w14:paraId="487E7389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98E88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1C831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DCF3B9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7EE42A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D03DE9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формирования запроса</w:t>
            </w:r>
          </w:p>
        </w:tc>
      </w:tr>
      <w:tr w:rsidR="00EE4219" w14:paraId="353B9E9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232935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F0B94E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01EA7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8D6858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EE8D4E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отправки</w:t>
            </w:r>
          </w:p>
        </w:tc>
      </w:tr>
      <w:tr w:rsidR="00EE4219" w14:paraId="1FCAF63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3F10E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78E4F5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F45FD3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0CECCF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5E57BC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 в суд</w:t>
            </w:r>
          </w:p>
        </w:tc>
      </w:tr>
      <w:tr w:rsidR="00EE4219" w14:paraId="5B182E2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552D5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B86E3F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6A16F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00D94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49C4BE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 в суд</w:t>
            </w:r>
          </w:p>
        </w:tc>
      </w:tr>
      <w:tr w:rsidR="00EE4219" w14:paraId="2606918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AFCDE9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7B3683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E73BBF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EBE77A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31C0C0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Доставлено в суд</w:t>
            </w:r>
          </w:p>
        </w:tc>
      </w:tr>
      <w:tr w:rsidR="00EE4219" w14:paraId="42E1C6E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08F2B4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53D25D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B9EDA2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DE545E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0575EE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Передано по подсудности</w:t>
            </w:r>
          </w:p>
        </w:tc>
      </w:tr>
      <w:tr w:rsidR="00EE4219" w14:paraId="0D32F4C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992C3D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431E9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F8648F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36B185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745008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подано</w:t>
            </w:r>
          </w:p>
        </w:tc>
      </w:tr>
      <w:tr w:rsidR="00EE4219" w14:paraId="3197D00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E4F15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0BBD9F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7651F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32EBA3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786989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Проверка ЭП пройдена</w:t>
            </w:r>
          </w:p>
        </w:tc>
      </w:tr>
      <w:tr w:rsidR="00EE4219" w14:paraId="6334886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14CF8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6B0560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BA13B5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92ECCF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19383D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 в судебный участок</w:t>
            </w:r>
          </w:p>
        </w:tc>
      </w:tr>
      <w:tr w:rsidR="00EE4219" w14:paraId="1881357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616F9E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03F3F0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B21BA0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DA9002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6D3702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Зарегистрировано в суде</w:t>
            </w:r>
          </w:p>
        </w:tc>
      </w:tr>
      <w:tr w:rsidR="00EE4219" w14:paraId="151B8EE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ED1F20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CFE2FF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441857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66BB4A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32BDF2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Передано на рассмотрение судье</w:t>
            </w:r>
          </w:p>
        </w:tc>
      </w:tr>
      <w:tr w:rsidR="00EE4219" w14:paraId="09DCA117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467B00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E9A097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C2A8C7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D1D81A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F5C0FF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Зарегистрировано в картотеке</w:t>
            </w:r>
          </w:p>
        </w:tc>
      </w:tr>
      <w:tr w:rsidR="00EE4219" w14:paraId="70569F6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1CB1A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D8BD7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E88D7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87D9E9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ABF84C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Принято к рассмотрению</w:t>
            </w:r>
          </w:p>
        </w:tc>
      </w:tr>
      <w:tr w:rsidR="00EE4219" w14:paraId="0FBF712C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2E7169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C1A32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9C2EF5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C26484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396EAE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принято к производству</w:t>
            </w:r>
          </w:p>
        </w:tc>
      </w:tr>
      <w:tr w:rsidR="00EE4219" w14:paraId="5FCDEA14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656E1D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3E332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3DA9EC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ACB081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CFC22C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Отказано в принятии к производству</w:t>
            </w:r>
          </w:p>
        </w:tc>
      </w:tr>
      <w:tr w:rsidR="00EE4219" w14:paraId="61FF586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99E24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8B601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F139BA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406E5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FD5A3F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Технический отказ</w:t>
            </w:r>
          </w:p>
        </w:tc>
      </w:tr>
      <w:tr w:rsidR="00EE4219" w14:paraId="027E707D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F026F4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13163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48F375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B0AC6B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BD3415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Заведен первичный документ</w:t>
            </w:r>
          </w:p>
        </w:tc>
      </w:tr>
      <w:tr w:rsidR="00EE4219" w14:paraId="2E915483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AE22A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7375A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7629A4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28509F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3A9A7A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уточнении исковых требований</w:t>
            </w:r>
          </w:p>
        </w:tc>
      </w:tr>
      <w:tr w:rsidR="00EE4219" w14:paraId="266E5692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63EAD4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34743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5A9050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5F00FE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BB5BF0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ознакомлении с материалами дела</w:t>
            </w:r>
          </w:p>
        </w:tc>
      </w:tr>
      <w:tr w:rsidR="00EE4219" w14:paraId="61B23E47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FBEF8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205193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E65E47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BB9684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68A462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 приобщении к делу дополнительных документов</w:t>
            </w:r>
          </w:p>
        </w:tc>
      </w:tr>
      <w:tr w:rsidR="00EE4219" w14:paraId="660306D7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0C0A27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EE4445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BDFD8F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B51F68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382A50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отказе от иска</w:t>
            </w:r>
          </w:p>
        </w:tc>
      </w:tr>
      <w:tr w:rsidR="00EE4219" w14:paraId="29BF7626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2A508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5F3C00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8DD5B9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4CC84A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FAC8D8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 прекращении производства по делу</w:t>
            </w:r>
          </w:p>
        </w:tc>
      </w:tr>
      <w:tr w:rsidR="00EE4219" w14:paraId="739A2609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24696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ED1100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B212C2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864338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0CD6B4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Определение об отложении судебного разбирательства</w:t>
            </w:r>
          </w:p>
        </w:tc>
      </w:tr>
      <w:tr w:rsidR="00EE4219" w14:paraId="21F39BF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B228E4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D7BC5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607B9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73308B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11A1DB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Отказ в иске</w:t>
            </w:r>
          </w:p>
        </w:tc>
      </w:tr>
      <w:tr w:rsidR="00EE4219" w14:paraId="473A36F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B28D4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E281A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94F1F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131B73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210BD4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Рассмотрение</w:t>
            </w:r>
          </w:p>
        </w:tc>
      </w:tr>
      <w:tr w:rsidR="00EE4219" w14:paraId="2C5C4C0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5BA15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492089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71D567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149BA6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0A3F0D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Объединено</w:t>
            </w:r>
          </w:p>
        </w:tc>
      </w:tr>
      <w:tr w:rsidR="00EE4219" w14:paraId="40FD8857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DD0759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6FDB2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365189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E2D8BA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AA1170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Документ приобщен к судебному делу</w:t>
            </w:r>
          </w:p>
        </w:tc>
      </w:tr>
      <w:tr w:rsidR="00EE4219" w14:paraId="15A146F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6443CD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89F34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46C289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A1D039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8BDD50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Вынесен судебный приказ</w:t>
            </w:r>
          </w:p>
        </w:tc>
      </w:tr>
      <w:tr w:rsidR="00EE4219" w14:paraId="1135104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2CC6D3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D47CF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CB1AA5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CA2301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0ADA8E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Прикреплено к делу</w:t>
            </w:r>
          </w:p>
        </w:tc>
      </w:tr>
      <w:tr w:rsidR="00EE4219" w14:paraId="61073C5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BDC79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9E98E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5C1CA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C4D504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B2CCED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Вступило в силу</w:t>
            </w:r>
          </w:p>
        </w:tc>
      </w:tr>
      <w:tr w:rsidR="00EE4219" w14:paraId="6E7A7D1D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A368BD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F61A44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5A6310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975E23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403525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Удовлетворить иск полностью или частично</w:t>
            </w:r>
          </w:p>
        </w:tc>
      </w:tr>
      <w:tr w:rsidR="00EE4219" w14:paraId="73E00637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1EB380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D919F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C67BFD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8F6F9B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9B946D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Удовлетворить иск полностью</w:t>
            </w:r>
          </w:p>
        </w:tc>
      </w:tr>
      <w:tr w:rsidR="00EE4219" w14:paraId="54CA7F95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5B5C55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F2242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6124E9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D1E28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2EC0D6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Выдан исполнительный лист</w:t>
            </w:r>
          </w:p>
        </w:tc>
      </w:tr>
      <w:tr w:rsidR="00EE4219" w14:paraId="2FB5239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8D513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70AB6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6B7558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8160EB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370212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Судебный приказ отменен</w:t>
            </w:r>
          </w:p>
        </w:tc>
      </w:tr>
      <w:tr w:rsidR="00EE4219" w14:paraId="0939F2B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23683E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62ED3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321C09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6A57B1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1B2F3A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Отмена решения</w:t>
            </w:r>
          </w:p>
        </w:tc>
      </w:tr>
      <w:tr w:rsidR="00EE4219" w14:paraId="7CFF570C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1FF314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BCEF07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2AB231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02C2B1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7F3BF5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 оставлении искового заявления без движения</w:t>
            </w:r>
          </w:p>
        </w:tc>
      </w:tr>
      <w:tr w:rsidR="00EE4219" w14:paraId="75F7334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BB524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5075C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C393DC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0C31B8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CDC2EA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Отклонено</w:t>
            </w:r>
          </w:p>
        </w:tc>
      </w:tr>
      <w:tr w:rsidR="00EE4219" w14:paraId="0C1C20B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763C5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F6065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5EE411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6048B3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1D1E3C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 возвращении ЗВСП</w:t>
            </w:r>
          </w:p>
        </w:tc>
      </w:tr>
      <w:tr w:rsidR="00EE4219" w14:paraId="2D3011A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20A52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6D001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A874C7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94BFA6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389167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Возвращено</w:t>
            </w:r>
          </w:p>
        </w:tc>
      </w:tr>
      <w:tr w:rsidR="00EE4219" w14:paraId="4B3ADE49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20EFA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96D34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341D11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4BD996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1E7231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 возвращении искового заявления</w:t>
            </w:r>
          </w:p>
        </w:tc>
      </w:tr>
      <w:tr w:rsidR="00EE4219" w14:paraId="4178FEA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6E6CC3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4F514E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EED65B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A243AA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10AAC1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Прекращено</w:t>
            </w:r>
          </w:p>
        </w:tc>
      </w:tr>
      <w:tr w:rsidR="00EE4219" w14:paraId="25FB6B3C" w14:textId="77777777">
        <w:tblPrEx>
          <w:tblCellMar>
            <w:top w:w="0" w:type="dxa"/>
            <w:bottom w:w="0" w:type="dxa"/>
          </w:tblCellMar>
        </w:tblPrEx>
        <w:trPr>
          <w:trHeight w:val="1515"/>
          <w:jc w:val="center"/>
        </w:trPr>
        <w:tc>
          <w:tcPr>
            <w:tcW w:w="69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CEB9F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</w:t>
            </w:r>
          </w:p>
        </w:tc>
        <w:tc>
          <w:tcPr>
            <w:tcW w:w="201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C11C62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Статус судебного дела - сумма</w:t>
            </w:r>
          </w:p>
        </w:tc>
        <w:tc>
          <w:tcPr>
            <w:tcW w:w="201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6ACBC6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Наличие подсудности</w:t>
            </w:r>
          </w:p>
        </w:tc>
        <w:tc>
          <w:tcPr>
            <w:tcW w:w="2340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181B2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Отслеживание статуса судебного дела – текущий статус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D7B30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Значения соответствуют описанным в п. 13 «Отслеживание статуса судебного дела – текущий статус»</w:t>
            </w:r>
          </w:p>
        </w:tc>
      </w:tr>
      <w:tr w:rsidR="00EE4219" w14:paraId="4CB1746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4D9AEA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3CCCB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873E4F" w14:textId="77777777" w:rsidR="00EE4219" w:rsidRDefault="00EE4219"/>
        </w:tc>
        <w:tc>
          <w:tcPr>
            <w:tcW w:w="2340" w:type="dxa"/>
            <w:vMerge w:val="restart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36E39D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AD981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</w:t>
            </w:r>
          </w:p>
        </w:tc>
      </w:tr>
      <w:tr w:rsidR="00EE4219" w14:paraId="5CDDD41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CBE537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255F98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D14AA5" w14:textId="77777777" w:rsidR="00EE4219" w:rsidRDefault="00EE4219"/>
        </w:tc>
        <w:tc>
          <w:tcPr>
            <w:tcW w:w="2340" w:type="dxa"/>
            <w:vMerge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32982AC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86B51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</w:t>
            </w:r>
          </w:p>
        </w:tc>
      </w:tr>
      <w:tr w:rsidR="00EE4219" w14:paraId="7F70FC6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1EAB6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A1A272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E1D313" w14:textId="77777777" w:rsidR="00EE4219" w:rsidRDefault="00EE4219"/>
        </w:tc>
        <w:tc>
          <w:tcPr>
            <w:tcW w:w="2340" w:type="dxa"/>
            <w:vMerge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D6B235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237BD9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</w:t>
            </w:r>
          </w:p>
        </w:tc>
      </w:tr>
      <w:tr w:rsidR="00EE4219" w14:paraId="0D22826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90F91B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B13F13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CD9392" w14:textId="77777777" w:rsidR="00EE4219" w:rsidRDefault="00EE4219"/>
        </w:tc>
        <w:tc>
          <w:tcPr>
            <w:tcW w:w="23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BA30F7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94663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747968D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F29B1C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35899E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ED4366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A3F6117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C7CA2A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2B93DC9C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B8D1F4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5B7E97" w14:textId="77777777" w:rsidR="00EE4219" w:rsidRDefault="00EE4219"/>
        </w:tc>
        <w:tc>
          <w:tcPr>
            <w:tcW w:w="2010" w:type="dxa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1457EC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Разбивка по городам</w:t>
            </w:r>
          </w:p>
        </w:tc>
        <w:tc>
          <w:tcPr>
            <w:tcW w:w="5790" w:type="dxa"/>
            <w:gridSpan w:val="2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7DD65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Значения соответствуют описанным в п. 14 </w:t>
            </w:r>
            <w:r>
              <w:rPr>
                <w:b/>
                <w:bCs/>
                <w:sz w:val="22"/>
                <w:szCs w:val="22"/>
              </w:rPr>
              <w:t>Наличие подсудности</w:t>
            </w:r>
          </w:p>
        </w:tc>
      </w:tr>
      <w:tr w:rsidR="00EE4219" w14:paraId="18A09054" w14:textId="77777777">
        <w:tblPrEx>
          <w:tblCellMar>
            <w:top w:w="0" w:type="dxa"/>
            <w:bottom w:w="0" w:type="dxa"/>
          </w:tblCellMar>
        </w:tblPrEx>
        <w:trPr>
          <w:trHeight w:val="12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8317D3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35DA9C" w14:textId="77777777" w:rsidR="00EE4219" w:rsidRDefault="00EE4219"/>
        </w:tc>
        <w:tc>
          <w:tcPr>
            <w:tcW w:w="201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F106E28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579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5EEC6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Значения соответствуют описанным в п. 14 </w:t>
            </w:r>
            <w:r>
              <w:rPr>
                <w:b/>
                <w:bCs/>
                <w:sz w:val="22"/>
                <w:szCs w:val="22"/>
              </w:rPr>
              <w:t>Наличие подсудности</w:t>
            </w:r>
          </w:p>
        </w:tc>
      </w:tr>
      <w:tr w:rsidR="00EE4219" w14:paraId="679E5D75" w14:textId="77777777">
        <w:tblPrEx>
          <w:tblCellMar>
            <w:top w:w="0" w:type="dxa"/>
            <w:bottom w:w="0" w:type="dxa"/>
          </w:tblCellMar>
        </w:tblPrEx>
        <w:trPr>
          <w:trHeight w:val="18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CD969E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181CC5" w14:textId="77777777" w:rsidR="00EE4219" w:rsidRDefault="00EE4219"/>
        </w:tc>
        <w:tc>
          <w:tcPr>
            <w:tcW w:w="201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C145E3A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Отслеживание статуса судебного дела – текущий статус</w:t>
            </w:r>
          </w:p>
        </w:tc>
        <w:tc>
          <w:tcPr>
            <w:tcW w:w="579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6F947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Значения соответствуют описанным в п. 14 </w:t>
            </w:r>
            <w:r>
              <w:rPr>
                <w:b/>
                <w:bCs/>
                <w:sz w:val="22"/>
                <w:szCs w:val="22"/>
              </w:rPr>
              <w:t>Наличие подсудности</w:t>
            </w:r>
          </w:p>
        </w:tc>
      </w:tr>
      <w:tr w:rsidR="00EE4219" w14:paraId="28ECE8B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744A5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</w:t>
            </w:r>
          </w:p>
        </w:tc>
        <w:tc>
          <w:tcPr>
            <w:tcW w:w="201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55AB1A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Выплата пошлины – судебный приказ (физ)</w:t>
            </w:r>
          </w:p>
        </w:tc>
        <w:tc>
          <w:tcPr>
            <w:tcW w:w="201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91CBB3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Наличие подсудности</w:t>
            </w:r>
          </w:p>
        </w:tc>
        <w:tc>
          <w:tcPr>
            <w:tcW w:w="234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40884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450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B8644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</w:t>
            </w:r>
          </w:p>
        </w:tc>
      </w:tr>
      <w:tr w:rsidR="00EE4219" w14:paraId="3348206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A983C9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3189CA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7FE712" w14:textId="77777777" w:rsidR="00EE4219" w:rsidRDefault="00EE4219"/>
        </w:tc>
        <w:tc>
          <w:tcPr>
            <w:tcW w:w="23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D06B78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3B78A7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</w:t>
            </w:r>
          </w:p>
        </w:tc>
      </w:tr>
      <w:tr w:rsidR="00EE4219" w14:paraId="24E5F69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108841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480839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7027AE" w14:textId="77777777" w:rsidR="00EE4219" w:rsidRDefault="00EE4219"/>
        </w:tc>
        <w:tc>
          <w:tcPr>
            <w:tcW w:w="23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AF2829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FA4809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</w:t>
            </w:r>
          </w:p>
        </w:tc>
      </w:tr>
      <w:tr w:rsidR="00EE4219" w14:paraId="354724E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313773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290CA5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D6F5EC" w14:textId="77777777" w:rsidR="00EE4219" w:rsidRDefault="00EE4219"/>
        </w:tc>
        <w:tc>
          <w:tcPr>
            <w:tcW w:w="23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A552C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6643E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49DC3B0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5F3F5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0D6710" w14:textId="77777777" w:rsidR="00EE4219" w:rsidRDefault="00EE4219"/>
        </w:tc>
        <w:tc>
          <w:tcPr>
            <w:tcW w:w="20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3799B8" w14:textId="77777777" w:rsidR="00EE4219" w:rsidRDefault="00EE4219"/>
        </w:tc>
        <w:tc>
          <w:tcPr>
            <w:tcW w:w="23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B10F791" w14:textId="77777777" w:rsidR="00EE4219" w:rsidRDefault="00EE4219"/>
        </w:tc>
        <w:tc>
          <w:tcPr>
            <w:tcW w:w="345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4F659B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3B16214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D1B0A6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7284C2" w14:textId="77777777" w:rsidR="00EE4219" w:rsidRDefault="00EE4219"/>
        </w:tc>
        <w:tc>
          <w:tcPr>
            <w:tcW w:w="2010" w:type="dxa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F5BBFA5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Разбивка по городам</w:t>
            </w:r>
          </w:p>
        </w:tc>
        <w:tc>
          <w:tcPr>
            <w:tcW w:w="5790" w:type="dxa"/>
            <w:gridSpan w:val="2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D40D7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Значения соответствуют описанным в п. 15 </w:t>
            </w:r>
            <w:r>
              <w:rPr>
                <w:b/>
                <w:bCs/>
                <w:sz w:val="22"/>
                <w:szCs w:val="22"/>
              </w:rPr>
              <w:t>Наличие подсудности</w:t>
            </w:r>
          </w:p>
        </w:tc>
      </w:tr>
      <w:tr w:rsidR="00EE4219" w14:paraId="324C9664" w14:textId="77777777">
        <w:tblPrEx>
          <w:tblCellMar>
            <w:top w:w="0" w:type="dxa"/>
            <w:bottom w:w="0" w:type="dxa"/>
          </w:tblCellMar>
        </w:tblPrEx>
        <w:trPr>
          <w:trHeight w:val="1215"/>
          <w:jc w:val="center"/>
        </w:trPr>
        <w:tc>
          <w:tcPr>
            <w:tcW w:w="69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080C84" w14:textId="77777777" w:rsidR="00EE4219" w:rsidRDefault="00EE4219"/>
        </w:tc>
        <w:tc>
          <w:tcPr>
            <w:tcW w:w="201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D50EB9" w14:textId="77777777" w:rsidR="00EE4219" w:rsidRDefault="00EE4219"/>
        </w:tc>
        <w:tc>
          <w:tcPr>
            <w:tcW w:w="2010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EA2C931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579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0D2B8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Значения соответствуют описанным в п. 15 </w:t>
            </w:r>
            <w:r>
              <w:rPr>
                <w:b/>
                <w:bCs/>
                <w:sz w:val="22"/>
                <w:szCs w:val="22"/>
              </w:rPr>
              <w:t>Наличие подсудности</w:t>
            </w:r>
          </w:p>
        </w:tc>
      </w:tr>
      <w:tr w:rsidR="00EE4219" w14:paraId="08114CAF" w14:textId="77777777">
        <w:tblPrEx>
          <w:tblCellMar>
            <w:top w:w="0" w:type="dxa"/>
            <w:bottom w:w="0" w:type="dxa"/>
          </w:tblCellMar>
        </w:tblPrEx>
        <w:trPr>
          <w:trHeight w:val="1515"/>
          <w:jc w:val="center"/>
        </w:trPr>
        <w:tc>
          <w:tcPr>
            <w:tcW w:w="690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324FD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</w:t>
            </w:r>
          </w:p>
        </w:tc>
        <w:tc>
          <w:tcPr>
            <w:tcW w:w="2010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2D0ECC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Выплата пошлины – исковое заявление (физ)</w:t>
            </w:r>
          </w:p>
        </w:tc>
        <w:tc>
          <w:tcPr>
            <w:tcW w:w="780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9D63F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Значения соответствуют описанным в п. 15</w:t>
            </w:r>
          </w:p>
        </w:tc>
      </w:tr>
      <w:tr w:rsidR="00EE4219" w14:paraId="07FD2C66" w14:textId="77777777">
        <w:tblPrEx>
          <w:tblCellMar>
            <w:top w:w="0" w:type="dxa"/>
            <w:bottom w:w="0" w:type="dxa"/>
          </w:tblCellMar>
        </w:tblPrEx>
        <w:trPr>
          <w:trHeight w:val="1215"/>
          <w:jc w:val="center"/>
        </w:trPr>
        <w:tc>
          <w:tcPr>
            <w:tcW w:w="6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B7876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</w:t>
            </w:r>
          </w:p>
        </w:tc>
        <w:tc>
          <w:tcPr>
            <w:tcW w:w="20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D24C3E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Выплата пошлины – судебный приказ (юр)</w:t>
            </w:r>
          </w:p>
        </w:tc>
        <w:tc>
          <w:tcPr>
            <w:tcW w:w="780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C3A77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Значения соответствуют описанным в п. 15</w:t>
            </w:r>
          </w:p>
        </w:tc>
      </w:tr>
      <w:tr w:rsidR="00EE4219" w14:paraId="5670922A" w14:textId="77777777">
        <w:tblPrEx>
          <w:tblCellMar>
            <w:top w:w="0" w:type="dxa"/>
            <w:bottom w:w="0" w:type="dxa"/>
          </w:tblCellMar>
        </w:tblPrEx>
        <w:trPr>
          <w:trHeight w:val="1515"/>
          <w:jc w:val="center"/>
        </w:trPr>
        <w:tc>
          <w:tcPr>
            <w:tcW w:w="6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9CEB3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</w:t>
            </w:r>
          </w:p>
        </w:tc>
        <w:tc>
          <w:tcPr>
            <w:tcW w:w="20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F7A21A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Выплата пошлины – исковое заявление (юр)</w:t>
            </w:r>
          </w:p>
        </w:tc>
        <w:tc>
          <w:tcPr>
            <w:tcW w:w="780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12771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Значения соответствуют описанным в п. 15</w:t>
            </w:r>
          </w:p>
        </w:tc>
      </w:tr>
    </w:tbl>
    <w:p w14:paraId="37A42E0C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3087659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394" w:name="6e3316a5-2527-4fa0-a0e8-f3d83457ff72"/>
      <w:bookmarkEnd w:id="2394"/>
      <w:r>
        <w:rPr>
          <w:b/>
          <w:bCs/>
          <w:sz w:val="28"/>
          <w:szCs w:val="28"/>
        </w:rPr>
        <w:lastRenderedPageBreak/>
        <w:t>Поля данных</w:t>
      </w:r>
    </w:p>
    <w:p w14:paraId="55503208" w14:textId="77777777" w:rsidR="00EE4219" w:rsidRDefault="00167843">
      <w:pPr>
        <w:spacing w:before="160" w:after="160"/>
      </w:pPr>
      <w:r>
        <w:t>В этом разделе можно выбрать данные для отображения на графике, а также настроить дополнительные фильтры для более тонкой настройки отображения.</w:t>
      </w:r>
    </w:p>
    <w:p w14:paraId="009C4C41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Имя поля</w:t>
      </w:r>
    </w:p>
    <w:p w14:paraId="072609F2" w14:textId="7C5A93D5" w:rsidR="00EE4219" w:rsidRDefault="00167843">
      <w:pPr>
        <w:spacing w:before="160" w:after="160"/>
        <w:ind w:left="720"/>
      </w:pPr>
      <w:r>
        <w:t>Произвольное название, которое будет отображаться на графике при наведении мыши (</w:t>
      </w:r>
      <w:hyperlink w:anchor="cap_8d11564d-485b-4a1e-a871-62f5d470f012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9FA7B0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9584275" w14:textId="77777777" w:rsidR="00EE4219" w:rsidRDefault="00167843">
            <w:pPr>
              <w:spacing w:line="240" w:lineRule="auto"/>
              <w:jc w:val="center"/>
            </w:pPr>
            <w:bookmarkStart w:id="2395" w:name="cap_8d11564d-485b-4a1e-a871-62f5d470f012"/>
            <w:bookmarkEnd w:id="2395"/>
            <w:r>
              <w:rPr>
                <w:noProof/>
              </w:rPr>
              <w:drawing>
                <wp:inline distT="0" distB="0" distL="0" distR="0" wp14:anchorId="7170A85E" wp14:editId="09F82493">
                  <wp:extent cx="4514850" cy="2209800"/>
                  <wp:effectExtent l="0" t="0" r="0" b="0"/>
                  <wp:docPr id="2245" name="drex_module_48_4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5" name="drex_module_48_4_2_custom.png"/>
                          <pic:cNvPicPr/>
                        </pic:nvPicPr>
                        <pic:blipFill>
                          <a:blip r:embed="rId19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4850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4DFD82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4E88B9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A73494C" w14:textId="39E65834" w:rsidR="00EE4219" w:rsidRDefault="00167843">
      <w:pPr>
        <w:spacing w:before="160" w:after="160"/>
      </w:pPr>
      <w:r>
        <w:t xml:space="preserve">Если название поля не введено, но выбрано его значение, активируется опция </w:t>
      </w:r>
      <w:r>
        <w:rPr>
          <w:b/>
          <w:bCs/>
        </w:rPr>
        <w:t>«Разбить на»</w:t>
      </w:r>
      <w:r>
        <w:t xml:space="preserve"> и выбранные параметры из выпадающего списка будут показаны на графике (</w:t>
      </w:r>
      <w:hyperlink w:anchor="cap_f7b37ca4-8844-476c-8cce-84bea401dfff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4A8845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CFC43E" w14:textId="77777777" w:rsidR="00EE4219" w:rsidRDefault="00167843">
            <w:pPr>
              <w:spacing w:line="240" w:lineRule="auto"/>
              <w:jc w:val="center"/>
            </w:pPr>
            <w:bookmarkStart w:id="2396" w:name="cap_f7b37ca4-8844-476c-8cce-84bea401dfff"/>
            <w:bookmarkEnd w:id="2396"/>
            <w:r>
              <w:rPr>
                <w:noProof/>
              </w:rPr>
              <w:drawing>
                <wp:inline distT="0" distB="0" distL="0" distR="0" wp14:anchorId="0F9FC9C9" wp14:editId="000CE835">
                  <wp:extent cx="5667375" cy="2105025"/>
                  <wp:effectExtent l="0" t="0" r="0" b="0"/>
                  <wp:docPr id="2246" name="drex_module_48_4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6" name="drex_module_48_4_2_custom_2.png"/>
                          <pic:cNvPicPr/>
                        </pic:nvPicPr>
                        <pic:blipFill>
                          <a:blip r:embed="rId19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10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11C247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EA0DB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FAF583A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Поле</w:t>
      </w:r>
    </w:p>
    <w:p w14:paraId="54D853A1" w14:textId="54D28640" w:rsidR="00EE4219" w:rsidRDefault="00167843">
      <w:pPr>
        <w:spacing w:before="160" w:after="160"/>
        <w:ind w:left="720"/>
      </w:pPr>
      <w:r>
        <w:lastRenderedPageBreak/>
        <w:t>Э</w:t>
      </w:r>
      <w:r>
        <w:t>тот параметр отвечает за</w:t>
      </w:r>
      <w:r>
        <w:rPr>
          <w:rFonts w:ascii="Calibri" w:hAnsi="Calibri" w:cs="Calibri"/>
          <w:color w:val="000000"/>
        </w:rPr>
        <w:t xml:space="preserve"> </w:t>
      </w:r>
      <w:r>
        <w:t>выбор типа данных для отображения в инфоблоке. (</w:t>
      </w:r>
      <w:hyperlink w:anchor="cap_a1c88eda-ae4b-4f67-a013-cee91f3bc9bf">
        <w:r>
          <w:t>Рис.3</w:t>
        </w:r>
      </w:hyperlink>
      <w:r>
        <w:t>) Типы данных выбираются из выпадающего списка. От выбранного типа данных зависит выбор соответствующего фильтра.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5C159C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0D27ED" w14:textId="77777777" w:rsidR="00EE4219" w:rsidRDefault="00167843">
            <w:pPr>
              <w:spacing w:line="240" w:lineRule="auto"/>
              <w:jc w:val="center"/>
            </w:pPr>
            <w:bookmarkStart w:id="2397" w:name="cap_a1c88eda-ae4b-4f67-a013-cee91f3bc9bf"/>
            <w:bookmarkEnd w:id="2397"/>
            <w:r>
              <w:rPr>
                <w:noProof/>
              </w:rPr>
              <w:drawing>
                <wp:inline distT="0" distB="0" distL="0" distR="0" wp14:anchorId="0A34F7F9" wp14:editId="2D19C036">
                  <wp:extent cx="3543300" cy="2466975"/>
                  <wp:effectExtent l="0" t="0" r="0" b="0"/>
                  <wp:docPr id="2247" name="drex_module_48_4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7" name="drex_module_48_4_2_custom_3.png"/>
                          <pic:cNvPicPr/>
                        </pic:nvPicPr>
                        <pic:blipFill>
                          <a:blip r:embed="rId19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3300" cy="246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4F0141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9F2234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193F58C0" w14:textId="77777777" w:rsidR="00EE4219" w:rsidRDefault="00167843">
      <w:pPr>
        <w:spacing w:before="160" w:after="160"/>
        <w:ind w:left="705"/>
      </w:pPr>
      <w:r>
        <w:t>Также есть возможность удаления полей.</w:t>
      </w:r>
    </w:p>
    <w:p w14:paraId="2E3C7F8A" w14:textId="2B752A68" w:rsidR="00EE4219" w:rsidRDefault="00167843">
      <w:pPr>
        <w:spacing w:before="160" w:after="160"/>
        <w:ind w:left="705"/>
      </w:pPr>
      <w:r>
        <w:t>Для удаления нужно воспользоваться кнопкой «Х» в поле значений (</w:t>
      </w:r>
      <w:hyperlink w:anchor="cap_179f02cd-8068-4567-adac-e6878ea40c09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5B0468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F5970A" w14:textId="77777777" w:rsidR="00EE4219" w:rsidRDefault="00167843">
            <w:pPr>
              <w:spacing w:line="240" w:lineRule="auto"/>
              <w:jc w:val="center"/>
            </w:pPr>
            <w:bookmarkStart w:id="2398" w:name="cap_179f02cd-8068-4567-adac-e6878ea40c09"/>
            <w:bookmarkEnd w:id="2398"/>
            <w:r>
              <w:rPr>
                <w:noProof/>
              </w:rPr>
              <w:drawing>
                <wp:inline distT="0" distB="0" distL="0" distR="0" wp14:anchorId="4FEF93F4" wp14:editId="350BD214">
                  <wp:extent cx="3686175" cy="2562225"/>
                  <wp:effectExtent l="0" t="0" r="0" b="0"/>
                  <wp:docPr id="2248" name="drex_module_48_4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8" name="drex_module_48_4_2_custom_4.png"/>
                          <pic:cNvPicPr/>
                        </pic:nvPicPr>
                        <pic:blipFill>
                          <a:blip r:embed="rId19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256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77BC48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8E9875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422F4AFB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Фильтр</w:t>
      </w:r>
    </w:p>
    <w:p w14:paraId="2B5C5427" w14:textId="48E89380" w:rsidR="00EE4219" w:rsidRDefault="00167843">
      <w:pPr>
        <w:spacing w:before="160" w:after="160"/>
        <w:ind w:left="720"/>
      </w:pPr>
      <w:r>
        <w:t xml:space="preserve">Для каждого типа данных есть возможность дополнительной фильтрации. Под каждым полем данных есть кнопка </w:t>
      </w:r>
      <w:r>
        <w:rPr>
          <w:b/>
          <w:bCs/>
        </w:rPr>
        <w:t>«Фильтр»</w:t>
      </w:r>
      <w:r>
        <w:t>. (</w:t>
      </w:r>
      <w:hyperlink w:anchor="cap_7869efa2-c039-402c-9ec4-47185c1cb7a0">
        <w:r>
          <w:t>Рис.5</w:t>
        </w:r>
      </w:hyperlink>
      <w:r>
        <w:t xml:space="preserve">) При нажатии </w:t>
      </w:r>
      <w:r>
        <w:lastRenderedPageBreak/>
        <w:t>открывается одно поле дополнительного фильтра. Каждое новое</w:t>
      </w:r>
      <w:r>
        <w:t xml:space="preserve"> поле нужно добавлять, нажимая эту кнопку. Количество фильтров не ограничено.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8A8FDB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153543" w14:textId="77777777" w:rsidR="00EE4219" w:rsidRDefault="00167843">
            <w:pPr>
              <w:spacing w:line="240" w:lineRule="auto"/>
              <w:jc w:val="center"/>
            </w:pPr>
            <w:bookmarkStart w:id="2399" w:name="cap_7869efa2-c039-402c-9ec4-47185c1cb7a0"/>
            <w:bookmarkEnd w:id="2399"/>
            <w:r>
              <w:rPr>
                <w:noProof/>
              </w:rPr>
              <w:drawing>
                <wp:inline distT="0" distB="0" distL="0" distR="0" wp14:anchorId="21872C53" wp14:editId="59BC2492">
                  <wp:extent cx="3638550" cy="2533650"/>
                  <wp:effectExtent l="0" t="0" r="0" b="0"/>
                  <wp:docPr id="2249" name="drex_module_48_4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9" name="drex_module_48_4_2_custom_5.png"/>
                          <pic:cNvPicPr/>
                        </pic:nvPicPr>
                        <pic:blipFill>
                          <a:blip r:embed="rId19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8550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373B79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194B8A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7957CAA3" w14:textId="77777777" w:rsidR="00EE4219" w:rsidRDefault="00167843">
      <w:pPr>
        <w:spacing w:before="160" w:after="160"/>
      </w:pPr>
      <w:r>
        <w:t>Использование фильтра не является обязательным, а представляет собой функции дополнительной настройки.</w:t>
      </w:r>
    </w:p>
    <w:p w14:paraId="3805CFCB" w14:textId="1D6F666D" w:rsidR="00EE4219" w:rsidRDefault="00167843">
      <w:pPr>
        <w:spacing w:before="160" w:after="160"/>
      </w:pPr>
      <w:r>
        <w:t>Чтобы удалить фильтр, нажимаем на кнопку «Х» (</w:t>
      </w:r>
      <w:hyperlink w:anchor="cap_ba844d63-c03b-43fb-8bf1-4fb12dcf0e72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BBB785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2016CE5" w14:textId="77777777" w:rsidR="00EE4219" w:rsidRDefault="00167843">
            <w:pPr>
              <w:spacing w:line="240" w:lineRule="auto"/>
              <w:jc w:val="center"/>
            </w:pPr>
            <w:bookmarkStart w:id="2400" w:name="cap_ba844d63-c03b-43fb-8bf1-4fb12dcf0e72"/>
            <w:bookmarkEnd w:id="2400"/>
            <w:r>
              <w:rPr>
                <w:noProof/>
              </w:rPr>
              <w:drawing>
                <wp:inline distT="0" distB="0" distL="0" distR="0" wp14:anchorId="21D3ECA0" wp14:editId="5A298C11">
                  <wp:extent cx="3552825" cy="1400175"/>
                  <wp:effectExtent l="0" t="0" r="0" b="0"/>
                  <wp:docPr id="2250" name="drex_module_48_4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0" name="drex_module_48_4_2_custom_6.png"/>
                          <pic:cNvPicPr/>
                        </pic:nvPicPr>
                        <pic:blipFill>
                          <a:blip r:embed="rId19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F8AE6E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20471B5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0EC8DD9A" w14:textId="55B91DAB" w:rsidR="00EE4219" w:rsidRDefault="00167843">
      <w:pPr>
        <w:spacing w:before="160" w:after="160"/>
      </w:pPr>
      <w:r>
        <w:t xml:space="preserve">Цифрой 1 на скриншоте отмечено </w:t>
      </w:r>
      <w:r>
        <w:rPr>
          <w:b/>
          <w:bCs/>
        </w:rPr>
        <w:t>Значение поля,</w:t>
      </w:r>
      <w:r>
        <w:t xml:space="preserve"> цифрой 2 – </w:t>
      </w:r>
      <w:r>
        <w:rPr>
          <w:b/>
          <w:bCs/>
        </w:rPr>
        <w:t>Фильтр</w:t>
      </w:r>
      <w:r>
        <w:t xml:space="preserve">, цифрой 3 - </w:t>
      </w:r>
      <w:r>
        <w:rPr>
          <w:b/>
          <w:bCs/>
        </w:rPr>
        <w:t>Значение фильтра.</w:t>
      </w:r>
      <w:r>
        <w:t xml:space="preserve">  (</w:t>
      </w:r>
      <w:hyperlink w:anchor="cap_e390e25e-1478-460c-81a1-280a356db332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AD0F1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EA1178" w14:textId="77777777" w:rsidR="00EE4219" w:rsidRDefault="00167843">
            <w:pPr>
              <w:spacing w:line="240" w:lineRule="auto"/>
              <w:jc w:val="center"/>
            </w:pPr>
            <w:bookmarkStart w:id="2401" w:name="cap_e390e25e-1478-460c-81a1-280a356db332"/>
            <w:bookmarkEnd w:id="2401"/>
            <w:r>
              <w:rPr>
                <w:noProof/>
              </w:rPr>
              <w:lastRenderedPageBreak/>
              <w:drawing>
                <wp:inline distT="0" distB="0" distL="0" distR="0" wp14:anchorId="06EF4F22" wp14:editId="25BB6E7F">
                  <wp:extent cx="4162425" cy="2019300"/>
                  <wp:effectExtent l="0" t="0" r="0" b="0"/>
                  <wp:docPr id="2251" name="drex_module_48_4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1" name="drex_module_48_4_2_custom_7.png"/>
                          <pic:cNvPicPr/>
                        </pic:nvPicPr>
                        <pic:blipFill>
                          <a:blip r:embed="rId19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0C450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28F824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3652F209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Таблица соответствия значения поля дополнительным фильтрам:</w:t>
      </w:r>
    </w:p>
    <w:tbl>
      <w:tblPr>
        <w:tblStyle w:val="a4"/>
        <w:tblW w:w="10245" w:type="dxa"/>
        <w:jc w:val="center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firstRow="1" w:lastRow="0" w:firstColumn="1" w:lastColumn="0" w:noHBand="0" w:noVBand="1"/>
      </w:tblPr>
      <w:tblGrid>
        <w:gridCol w:w="780"/>
        <w:gridCol w:w="2640"/>
        <w:gridCol w:w="3240"/>
        <w:gridCol w:w="3585"/>
      </w:tblGrid>
      <w:tr w:rsidR="00EE4219" w14:paraId="4A755F4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1C21C2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№</w:t>
            </w:r>
          </w:p>
        </w:tc>
        <w:tc>
          <w:tcPr>
            <w:tcW w:w="26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47C4D2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Значение поля</w:t>
            </w:r>
          </w:p>
        </w:tc>
        <w:tc>
          <w:tcPr>
            <w:tcW w:w="32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56B914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Фильтр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0719CC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Значение фильтра</w:t>
            </w:r>
          </w:p>
        </w:tc>
      </w:tr>
      <w:tr w:rsidR="00EE4219" w14:paraId="73A5712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D6160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64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1779C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Общий долг (долг + пени)</w:t>
            </w:r>
          </w:p>
        </w:tc>
        <w:tc>
          <w:tcPr>
            <w:tcW w:w="324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A6ED4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EA9D6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 производство</w:t>
            </w:r>
          </w:p>
        </w:tc>
      </w:tr>
      <w:tr w:rsidR="00EE4219" w14:paraId="0F2E692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F1CA71" w14:textId="77777777" w:rsidR="00EE4219" w:rsidRDefault="00EE4219"/>
        </w:tc>
        <w:tc>
          <w:tcPr>
            <w:tcW w:w="26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F02798" w14:textId="77777777" w:rsidR="00EE4219" w:rsidRDefault="00EE4219"/>
        </w:tc>
        <w:tc>
          <w:tcPr>
            <w:tcW w:w="32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2BC430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4125AB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 производство</w:t>
            </w:r>
          </w:p>
        </w:tc>
      </w:tr>
      <w:tr w:rsidR="00EE4219" w14:paraId="14051703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840A9B" w14:textId="77777777" w:rsidR="00EE4219" w:rsidRDefault="00EE4219"/>
        </w:tc>
        <w:tc>
          <w:tcPr>
            <w:tcW w:w="26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979A34" w14:textId="77777777" w:rsidR="00EE4219" w:rsidRDefault="00EE4219"/>
        </w:tc>
        <w:tc>
          <w:tcPr>
            <w:tcW w:w="32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0371B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42E6C7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 производство</w:t>
            </w:r>
          </w:p>
        </w:tc>
      </w:tr>
      <w:tr w:rsidR="00EE4219" w14:paraId="34E1FF4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507D86" w14:textId="77777777" w:rsidR="00EE4219" w:rsidRDefault="00EE4219"/>
        </w:tc>
        <w:tc>
          <w:tcPr>
            <w:tcW w:w="26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EC3056" w14:textId="77777777" w:rsidR="00EE4219" w:rsidRDefault="00EE4219"/>
        </w:tc>
        <w:tc>
          <w:tcPr>
            <w:tcW w:w="32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406FE9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63207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43C6149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0C0709" w14:textId="77777777" w:rsidR="00EE4219" w:rsidRDefault="00EE4219"/>
        </w:tc>
        <w:tc>
          <w:tcPr>
            <w:tcW w:w="26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76CAD9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550B3D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410CE4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70CE3C6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11CC7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26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DCB2C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Должник - количество</w:t>
            </w:r>
          </w:p>
        </w:tc>
        <w:tc>
          <w:tcPr>
            <w:tcW w:w="32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C2C70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59DF0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 производство</w:t>
            </w:r>
          </w:p>
        </w:tc>
      </w:tr>
      <w:tr w:rsidR="00EE4219" w14:paraId="6A83B8A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F0170E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B1539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E1C4F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04D24A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 производство</w:t>
            </w:r>
          </w:p>
        </w:tc>
      </w:tr>
      <w:tr w:rsidR="00EE4219" w14:paraId="1C45F71D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4F383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2D024E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BE4021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EAF0B0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 производство</w:t>
            </w:r>
          </w:p>
        </w:tc>
      </w:tr>
      <w:tr w:rsidR="00EE4219" w14:paraId="1668059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25CD9B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4D8462" w14:textId="77777777" w:rsidR="00EE4219" w:rsidRDefault="00EE4219"/>
        </w:tc>
        <w:tc>
          <w:tcPr>
            <w:tcW w:w="32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4DC6B9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19088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3A4A6A5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AC66A0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E9D501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C9D48C7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8FDC3B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4282D51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DE9F9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26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9D33B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Должник - долг</w:t>
            </w:r>
          </w:p>
        </w:tc>
        <w:tc>
          <w:tcPr>
            <w:tcW w:w="32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D6588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0F642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 производство</w:t>
            </w:r>
          </w:p>
        </w:tc>
      </w:tr>
      <w:tr w:rsidR="00EE4219" w14:paraId="339B5E4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3666F1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18083D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00DA16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EBB543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 производство</w:t>
            </w:r>
          </w:p>
        </w:tc>
      </w:tr>
      <w:tr w:rsidR="00EE4219" w14:paraId="4D40A4A2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7BE95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B45107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9554E1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9E625B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 производство</w:t>
            </w:r>
          </w:p>
        </w:tc>
      </w:tr>
      <w:tr w:rsidR="00EE4219" w14:paraId="4924C4E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F8B09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9AA316" w14:textId="77777777" w:rsidR="00EE4219" w:rsidRDefault="00EE4219"/>
        </w:tc>
        <w:tc>
          <w:tcPr>
            <w:tcW w:w="32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56F58D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B0CFE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06F9B8F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A2D904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6C3509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E3B782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A7D60D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2CF3D1A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394B1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26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02CB7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Должник - статус</w:t>
            </w:r>
          </w:p>
        </w:tc>
        <w:tc>
          <w:tcPr>
            <w:tcW w:w="32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451FD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Статус должника - статус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E4A75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СМС уведомление</w:t>
            </w:r>
          </w:p>
        </w:tc>
      </w:tr>
      <w:tr w:rsidR="00EE4219" w14:paraId="2938F05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BDC2FD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EE31E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FD94D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1446DE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Голосовое уведомление</w:t>
            </w:r>
          </w:p>
        </w:tc>
      </w:tr>
      <w:tr w:rsidR="00EE4219" w14:paraId="2063C61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680C26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A6D48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34779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0DCC44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Email уведомление</w:t>
            </w:r>
          </w:p>
        </w:tc>
      </w:tr>
      <w:tr w:rsidR="00EE4219" w14:paraId="4349C4B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B44850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46EF9D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634FFA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5FFD98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 требование</w:t>
            </w:r>
          </w:p>
        </w:tc>
      </w:tr>
      <w:tr w:rsidR="00EE4219" w14:paraId="2617056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0DBB04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CC43F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577D4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36EA0A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Новый</w:t>
            </w:r>
          </w:p>
        </w:tc>
      </w:tr>
      <w:tr w:rsidR="00EE4219" w14:paraId="615FED9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374A96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35343C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21B02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B7061A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Архив</w:t>
            </w:r>
          </w:p>
        </w:tc>
      </w:tr>
      <w:tr w:rsidR="00EE4219" w14:paraId="49BD858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2A4EC3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1C5C51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0E6239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BDAF38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работе</w:t>
            </w:r>
          </w:p>
        </w:tc>
      </w:tr>
      <w:tr w:rsidR="00EE4219" w14:paraId="4B7A301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B8F6F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E66667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F331A5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9C4519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Готов к подаче в суд</w:t>
            </w:r>
          </w:p>
        </w:tc>
      </w:tr>
      <w:tr w:rsidR="00EE4219" w14:paraId="64C1927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937640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2C4487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4DA943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8634E5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Подано в суд</w:t>
            </w:r>
          </w:p>
        </w:tc>
      </w:tr>
      <w:tr w:rsidR="00EE4219" w14:paraId="70C1A227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1C827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C5377D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EE9BCA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9DB651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Подготовка в исковое производство</w:t>
            </w:r>
          </w:p>
        </w:tc>
      </w:tr>
      <w:tr w:rsidR="00EE4219" w14:paraId="66D4D93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76B5F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2FB20E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CE7715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3BB631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Готов к подаче иска в суд</w:t>
            </w:r>
          </w:p>
        </w:tc>
      </w:tr>
      <w:tr w:rsidR="00EE4219" w14:paraId="274A54A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9F1DB5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4357BD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899CD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553B4C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Мой статус</w:t>
            </w:r>
          </w:p>
        </w:tc>
      </w:tr>
      <w:tr w:rsidR="00EE4219" w14:paraId="65FDCBE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9EBDAB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DF4701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B3AAD5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8AD936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Подано в ФССП</w:t>
            </w:r>
          </w:p>
        </w:tc>
      </w:tr>
      <w:tr w:rsidR="00EE4219" w14:paraId="20F115E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857C05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F3B0B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D05C90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E7BDD9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Подано в ФНС</w:t>
            </w:r>
          </w:p>
        </w:tc>
      </w:tr>
      <w:tr w:rsidR="00EE4219" w14:paraId="1F2B6D0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E1A77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E25FB0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7DCC83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A1B94E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 в банк</w:t>
            </w:r>
          </w:p>
        </w:tc>
      </w:tr>
      <w:tr w:rsidR="00EE4219" w14:paraId="4EF2ACBC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0297F5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8C79D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2B96F5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94B0B0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Прекращение ИП по должнику</w:t>
            </w:r>
          </w:p>
        </w:tc>
      </w:tr>
      <w:tr w:rsidR="00EE4219" w14:paraId="57ED8AD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D9941E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142B5A" w14:textId="77777777" w:rsidR="00EE4219" w:rsidRDefault="00EE4219"/>
        </w:tc>
        <w:tc>
          <w:tcPr>
            <w:tcW w:w="32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CCFD71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7C4EF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 производство</w:t>
            </w:r>
          </w:p>
        </w:tc>
      </w:tr>
      <w:tr w:rsidR="00EE4219" w14:paraId="6E6859F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F3DCF4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7052BB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C22C4D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CE593E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 производство</w:t>
            </w:r>
          </w:p>
        </w:tc>
      </w:tr>
      <w:tr w:rsidR="00EE4219" w14:paraId="7C45F132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4F358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C5B198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43AF27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4751F7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 производство</w:t>
            </w:r>
          </w:p>
        </w:tc>
      </w:tr>
      <w:tr w:rsidR="00EE4219" w14:paraId="20A5974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4315D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AA54CB" w14:textId="77777777" w:rsidR="00EE4219" w:rsidRDefault="00EE4219"/>
        </w:tc>
        <w:tc>
          <w:tcPr>
            <w:tcW w:w="32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B83A83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DA2AB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3057A63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AA6999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A1D964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31D9DC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239D97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1CFD427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90174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26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DA827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Должник - подстатус</w:t>
            </w:r>
          </w:p>
        </w:tc>
        <w:tc>
          <w:tcPr>
            <w:tcW w:w="32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CD0B5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Статус должника - статус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38F43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СМС уведомление</w:t>
            </w:r>
          </w:p>
        </w:tc>
      </w:tr>
      <w:tr w:rsidR="00EE4219" w14:paraId="5DCDA9F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EA8A78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CEF7E2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086E3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379416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Голосовое уведомление</w:t>
            </w:r>
          </w:p>
        </w:tc>
      </w:tr>
      <w:tr w:rsidR="00EE4219" w14:paraId="2BBE6C0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FF0589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841C35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3AE303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423C80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Email уведомление</w:t>
            </w:r>
          </w:p>
        </w:tc>
      </w:tr>
      <w:tr w:rsidR="00EE4219" w14:paraId="46A392B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42D8B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813A66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AA4B4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E17805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 требование</w:t>
            </w:r>
          </w:p>
        </w:tc>
      </w:tr>
      <w:tr w:rsidR="00EE4219" w14:paraId="3D31A78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40AC7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25CC64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1EECC6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66E369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Новый</w:t>
            </w:r>
          </w:p>
        </w:tc>
      </w:tr>
      <w:tr w:rsidR="00EE4219" w14:paraId="164CAD7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F3FFD8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AABE3D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50E98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F1C935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Архив</w:t>
            </w:r>
          </w:p>
        </w:tc>
      </w:tr>
      <w:tr w:rsidR="00EE4219" w14:paraId="54340F8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A7B80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4B9971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4A670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75F75B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работе</w:t>
            </w:r>
          </w:p>
        </w:tc>
      </w:tr>
      <w:tr w:rsidR="00EE4219" w14:paraId="32C20F9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4569C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F854DB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DC33B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CB9E63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Готов к подаче в суд</w:t>
            </w:r>
          </w:p>
        </w:tc>
      </w:tr>
      <w:tr w:rsidR="00EE4219" w14:paraId="71CE8FA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DE046D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5CB63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C850E6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FD4625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Подано в суд</w:t>
            </w:r>
          </w:p>
        </w:tc>
      </w:tr>
      <w:tr w:rsidR="00EE4219" w14:paraId="72D1FD98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6AF6C1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891D5C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3824B1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DE4851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Подготовка в исковое производство</w:t>
            </w:r>
          </w:p>
        </w:tc>
      </w:tr>
      <w:tr w:rsidR="00EE4219" w14:paraId="751F170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FAAC5F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B3B7F7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A55786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61B6C8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Готов к подаче иска в суд</w:t>
            </w:r>
          </w:p>
        </w:tc>
      </w:tr>
      <w:tr w:rsidR="00EE4219" w14:paraId="5892AAD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C3A39D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6894E1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24433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533A01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Мой статус</w:t>
            </w:r>
          </w:p>
        </w:tc>
      </w:tr>
      <w:tr w:rsidR="00EE4219" w14:paraId="2E56405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B1C5D1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FE9B1E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91D6F0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EEFBDE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Подано в ФССП</w:t>
            </w:r>
          </w:p>
        </w:tc>
      </w:tr>
      <w:tr w:rsidR="00EE4219" w14:paraId="3934D38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EED3C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400790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6ED99B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C9EF54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Подано в ФНС</w:t>
            </w:r>
          </w:p>
        </w:tc>
      </w:tr>
      <w:tr w:rsidR="00EE4219" w14:paraId="00A645F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A3ABFF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0A3A31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673A81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E3C0C0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 в банк</w:t>
            </w:r>
          </w:p>
        </w:tc>
      </w:tr>
      <w:tr w:rsidR="00EE4219" w14:paraId="3C24EACD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D7751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B2E09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5E2CBF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9E75E9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Прекращение ИП по должнику</w:t>
            </w:r>
          </w:p>
        </w:tc>
      </w:tr>
      <w:tr w:rsidR="00EE4219" w14:paraId="6BE39FE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507E6E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0F387E" w14:textId="77777777" w:rsidR="00EE4219" w:rsidRDefault="00EE4219"/>
        </w:tc>
        <w:tc>
          <w:tcPr>
            <w:tcW w:w="32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8F747C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88E5C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 производство</w:t>
            </w:r>
          </w:p>
        </w:tc>
      </w:tr>
      <w:tr w:rsidR="00EE4219" w14:paraId="79C16F1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7ABCAF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A555F8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AE00779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F8B9AE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 производство</w:t>
            </w:r>
          </w:p>
        </w:tc>
      </w:tr>
      <w:tr w:rsidR="00EE4219" w14:paraId="02FA6BC5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D0D9BF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3E3400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45DC60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C8204A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 производство</w:t>
            </w:r>
          </w:p>
        </w:tc>
      </w:tr>
      <w:tr w:rsidR="00EE4219" w14:paraId="71D3B62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050EE6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197F73" w14:textId="77777777" w:rsidR="00EE4219" w:rsidRDefault="00EE4219"/>
        </w:tc>
        <w:tc>
          <w:tcPr>
            <w:tcW w:w="32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23B2CD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348B5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5C0DCA5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0076B8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D76EA6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1BCAF2B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E98EEC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787D234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1881B1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34101B" w14:textId="77777777" w:rsidR="00EE4219" w:rsidRDefault="00EE4219"/>
        </w:tc>
        <w:tc>
          <w:tcPr>
            <w:tcW w:w="32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B5ACD7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Статус должника - Подстатус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8989E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Ручной</w:t>
            </w:r>
          </w:p>
        </w:tc>
      </w:tr>
      <w:tr w:rsidR="00EE4219" w14:paraId="598F95D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C08236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503CD7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03ADB40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CF9E33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Автоматический</w:t>
            </w:r>
          </w:p>
        </w:tc>
      </w:tr>
      <w:tr w:rsidR="00EE4219" w14:paraId="745428E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735A06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5195FD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CF3BD7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DB92F3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История просуженных дел</w:t>
            </w:r>
          </w:p>
        </w:tc>
      </w:tr>
      <w:tr w:rsidR="00EE4219" w14:paraId="2360650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B2892D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455A0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E9C118A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459C82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Отправлено</w:t>
            </w:r>
          </w:p>
        </w:tc>
      </w:tr>
      <w:tr w:rsidR="00EE4219" w14:paraId="21BD2C41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105D63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DB805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9D89B71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5D0439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Отправка СМС отложена из-за недостатка средств</w:t>
            </w:r>
          </w:p>
        </w:tc>
      </w:tr>
      <w:tr w:rsidR="00EE4219" w14:paraId="3557274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5788E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2B4D0C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637A47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FAC702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Отправлено</w:t>
            </w:r>
          </w:p>
        </w:tc>
      </w:tr>
      <w:tr w:rsidR="00EE4219" w14:paraId="3FB0AC1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8A1DC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A5B02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B6416BE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9C96EE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отправлено</w:t>
            </w:r>
          </w:p>
        </w:tc>
      </w:tr>
      <w:tr w:rsidR="00EE4219" w14:paraId="6FAF26E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C7119F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FBF919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F90032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2D4FB0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Доставлено</w:t>
            </w:r>
          </w:p>
        </w:tc>
      </w:tr>
      <w:tr w:rsidR="00EE4219" w14:paraId="7829087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74C416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935B2D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71DCFB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DB6C82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доставлено</w:t>
            </w:r>
          </w:p>
        </w:tc>
      </w:tr>
      <w:tr w:rsidR="00EE4219" w14:paraId="7D16070D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375D1B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FBA98E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0A470C5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F871AA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при проверке статуса СМС</w:t>
            </w:r>
          </w:p>
        </w:tc>
      </w:tr>
      <w:tr w:rsidR="00EE4219" w14:paraId="5F04F0C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197921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48C71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80BCBD3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797362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Отправка отключена</w:t>
            </w:r>
          </w:p>
        </w:tc>
      </w:tr>
      <w:tr w:rsidR="00EE4219" w14:paraId="2BAE50C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95B2C5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F81D6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18D29E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F8E285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Номер телефона отсутствует</w:t>
            </w:r>
          </w:p>
        </w:tc>
      </w:tr>
      <w:tr w:rsidR="00EE4219" w14:paraId="609E32A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5D7FA0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F60E74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4955AE5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0CCEC9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Передано в очередь обзвона</w:t>
            </w:r>
          </w:p>
        </w:tc>
      </w:tr>
      <w:tr w:rsidR="00EE4219" w14:paraId="396F3E28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0B096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74F6E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C31F6FB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3DCD1F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Отправка голосового оповещения отложена из-за недостатка средств</w:t>
            </w:r>
          </w:p>
        </w:tc>
      </w:tr>
      <w:tr w:rsidR="00EE4219" w14:paraId="558A598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B04710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A33C68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551248A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4F3BC4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Совершается звонок</w:t>
            </w:r>
          </w:p>
        </w:tc>
      </w:tr>
      <w:tr w:rsidR="00EE4219" w14:paraId="13709C0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99DEFF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0CAAA4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1FB0C6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71889F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отвечает</w:t>
            </w:r>
          </w:p>
        </w:tc>
      </w:tr>
      <w:tr w:rsidR="00EE4219" w14:paraId="6A7AE60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1E51DE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379AA0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033B1F6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A3EE8E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Отсутствие диалога</w:t>
            </w:r>
          </w:p>
        </w:tc>
      </w:tr>
      <w:tr w:rsidR="00EE4219" w14:paraId="096D493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D66B4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DEAED4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4E5D6A7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068A42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Автоответчик</w:t>
            </w:r>
          </w:p>
        </w:tc>
      </w:tr>
      <w:tr w:rsidR="00EE4219" w14:paraId="77726E9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9E00BF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8F635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FE31D80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6EFC55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Срыв</w:t>
            </w:r>
          </w:p>
        </w:tc>
      </w:tr>
      <w:tr w:rsidR="00EE4219" w14:paraId="766F81B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09D52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43E0E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7182215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3E07ED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Перевод на оператора</w:t>
            </w:r>
          </w:p>
        </w:tc>
      </w:tr>
      <w:tr w:rsidR="00EE4219" w14:paraId="7A37D20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D0CB89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1D1020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5006EC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CA7536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Долг прежнего собственника</w:t>
            </w:r>
          </w:p>
        </w:tc>
      </w:tr>
      <w:tr w:rsidR="00EE4219" w14:paraId="5C92BB4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819CE1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6C3615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763B55E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731CD0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Просьба перезвонить</w:t>
            </w:r>
          </w:p>
        </w:tc>
      </w:tr>
      <w:tr w:rsidR="00EE4219" w14:paraId="27A2DDA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27DF80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B5EE45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6828C75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953319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является ЛПР</w:t>
            </w:r>
          </w:p>
        </w:tc>
      </w:tr>
      <w:tr w:rsidR="00EE4219" w14:paraId="0F8C049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1D268E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5CF0D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B9097D1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51CDE6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Обещание оплатить</w:t>
            </w:r>
          </w:p>
        </w:tc>
      </w:tr>
      <w:tr w:rsidR="00EE4219" w14:paraId="604B5E2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989DB3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E6A02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09A3CD3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81C49E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Ожидание оплаты</w:t>
            </w:r>
          </w:p>
        </w:tc>
      </w:tr>
      <w:tr w:rsidR="00EE4219" w14:paraId="298B038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6721EE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8D90A8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F37E2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A3AB6F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Контакт со связным лицом</w:t>
            </w:r>
          </w:p>
        </w:tc>
      </w:tr>
      <w:tr w:rsidR="00EE4219" w14:paraId="0D62B26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13BA18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D7194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6F2EFC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0E647F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Контакт с должником</w:t>
            </w:r>
          </w:p>
        </w:tc>
      </w:tr>
      <w:tr w:rsidR="00EE4219" w14:paraId="0F70907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64038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E8E6AD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AE66C5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4D80CD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Контакт с третьим лицом</w:t>
            </w:r>
          </w:p>
        </w:tc>
      </w:tr>
      <w:tr w:rsidR="00EE4219" w14:paraId="1412508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62ACDF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8ED515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2915A07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D37786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при проверке статуса</w:t>
            </w:r>
          </w:p>
        </w:tc>
      </w:tr>
      <w:tr w:rsidR="00EE4219" w14:paraId="495E07D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A6EC8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CBFEE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7FFEA25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FC666A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Email отсутствует</w:t>
            </w:r>
          </w:p>
        </w:tc>
      </w:tr>
      <w:tr w:rsidR="00EE4219" w14:paraId="19DF9D3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607D48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B2FE6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CD5DD86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3A05B6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Отправка отключена</w:t>
            </w:r>
          </w:p>
        </w:tc>
      </w:tr>
      <w:tr w:rsidR="00EE4219" w14:paraId="444D940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9E36AB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A41E1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523BF70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773E60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Создано</w:t>
            </w:r>
          </w:p>
        </w:tc>
      </w:tr>
      <w:tr w:rsidR="00EE4219" w14:paraId="6FBD018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34D4C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D43A1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0C4CBEF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8D0724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Заказное письмо в очереди</w:t>
            </w:r>
          </w:p>
        </w:tc>
      </w:tr>
      <w:tr w:rsidR="00EE4219" w14:paraId="7F98F34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F196D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350330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FC801AE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6F567B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Заказное письмо отправлено</w:t>
            </w:r>
          </w:p>
        </w:tc>
      </w:tr>
      <w:tr w:rsidR="00EE4219" w14:paraId="5DCAF411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B8F6A8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DB5031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3A03460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406392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авторизации при отправке заказного письма</w:t>
            </w:r>
          </w:p>
        </w:tc>
      </w:tr>
      <w:tr w:rsidR="00EE4219" w14:paraId="42E6DF6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020FC9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24632B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EFD379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34AAD4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Заказное письмо отклонено</w:t>
            </w:r>
          </w:p>
        </w:tc>
      </w:tr>
      <w:tr w:rsidR="00EE4219" w14:paraId="1958193D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144A81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7B0E87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AE93ED1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11B8F6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Отправка заказного письма прервана</w:t>
            </w:r>
          </w:p>
        </w:tc>
      </w:tr>
      <w:tr w:rsidR="00EE4219" w14:paraId="15FB6990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CCF7F3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5112DC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64D618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1A36F8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Заказное письмо содержит не верно заполненные данные</w:t>
            </w:r>
          </w:p>
        </w:tc>
      </w:tr>
      <w:tr w:rsidR="00EE4219" w14:paraId="2DD0E47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0D7E05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A8754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AA93C53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97C3A2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Заказное письмо возвращено</w:t>
            </w:r>
          </w:p>
        </w:tc>
      </w:tr>
      <w:tr w:rsidR="00EE4219" w14:paraId="6E8CF00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DA209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204B5E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9F8362E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243652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Заказное письмо доставлено</w:t>
            </w:r>
          </w:p>
        </w:tc>
      </w:tr>
      <w:tr w:rsidR="00EE4219" w14:paraId="52FD723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E0E203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4B50C0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165B06A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52DA41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Трек-номер получен</w:t>
            </w:r>
          </w:p>
        </w:tc>
      </w:tr>
      <w:tr w:rsidR="00EE4219" w14:paraId="2CA67BD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1413C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47AB08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17947C5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4C31FC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Пошлина ожидает оплату</w:t>
            </w:r>
          </w:p>
        </w:tc>
      </w:tr>
      <w:tr w:rsidR="00EE4219" w14:paraId="37DC1678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E8E40F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81D2D7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D824F34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B257A9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Пошлина ожидает оплату по дольщикам</w:t>
            </w:r>
          </w:p>
        </w:tc>
      </w:tr>
      <w:tr w:rsidR="00EE4219" w14:paraId="4298915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56D4D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30B88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7245DF3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935089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Пошлина оплачена</w:t>
            </w:r>
          </w:p>
        </w:tc>
      </w:tr>
      <w:tr w:rsidR="00EE4219" w14:paraId="3C62A6E9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0C2DF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4D2105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1F89C0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987736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с биллинга запрошены</w:t>
            </w:r>
          </w:p>
        </w:tc>
      </w:tr>
      <w:tr w:rsidR="00EE4219" w14:paraId="323B03A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A9FB7B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21786C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A159FC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A049C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с биллинга получены</w:t>
            </w:r>
          </w:p>
        </w:tc>
      </w:tr>
      <w:tr w:rsidR="00EE4219" w14:paraId="32E0C54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07E58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FD26F0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4CB962F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14D707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Справка заказана</w:t>
            </w:r>
          </w:p>
        </w:tc>
      </w:tr>
      <w:tr w:rsidR="00EE4219" w14:paraId="1C4416F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FCD6CF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C9AED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5467B99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C008D9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Справка получена</w:t>
            </w:r>
          </w:p>
        </w:tc>
      </w:tr>
      <w:tr w:rsidR="00EE4219" w14:paraId="1C84B26A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3113E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D4BA5E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FFE65F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D9A88F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при получении справки</w:t>
            </w:r>
          </w:p>
        </w:tc>
      </w:tr>
      <w:tr w:rsidR="00EE4219" w14:paraId="0E8748EC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BD41B5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8E953E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5005937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96B902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Отсутствуют данные в биллинге</w:t>
            </w:r>
          </w:p>
        </w:tc>
      </w:tr>
      <w:tr w:rsidR="00EE4219" w14:paraId="7F1791A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054426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144B69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59DBA4F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F01474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Период выбран</w:t>
            </w:r>
          </w:p>
        </w:tc>
      </w:tr>
      <w:tr w:rsidR="00EE4219" w14:paraId="3CD5B13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3BBC56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B51511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9F6279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35A5E0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Выписка из ЕГРН заказана</w:t>
            </w:r>
          </w:p>
        </w:tc>
      </w:tr>
      <w:tr w:rsidR="00EE4219" w14:paraId="7F15529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FB9AA9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693AE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F04C2BF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4B000A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Выписка из ЕГРН получена</w:t>
            </w:r>
          </w:p>
        </w:tc>
      </w:tr>
      <w:tr w:rsidR="00EE4219" w14:paraId="798E8E5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0E61D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CC6006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58CCE2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5CE61E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Выписка из ЕГРН готова</w:t>
            </w:r>
          </w:p>
        </w:tc>
      </w:tr>
      <w:tr w:rsidR="00EE4219" w14:paraId="2DBA6BB2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F6AA7D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F7815C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B2A7B51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7C9A48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получения выписки из ЕГРН</w:t>
            </w:r>
          </w:p>
        </w:tc>
      </w:tr>
      <w:tr w:rsidR="00EE4219" w14:paraId="0476CAF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C26786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0A740B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012A736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6A5749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Подсудность по квартире не верная</w:t>
            </w:r>
          </w:p>
        </w:tc>
      </w:tr>
      <w:tr w:rsidR="00EE4219" w14:paraId="4EC80D80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55B7E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7D060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A5C8CE9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B96AF1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Адрес не совпадает в выписке из ЕГРН</w:t>
            </w:r>
          </w:p>
        </w:tc>
      </w:tr>
      <w:tr w:rsidR="00EE4219" w14:paraId="2F711C3D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BAC2E9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D4558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AE344F6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BD96E8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Кадастровый номер не найден</w:t>
            </w:r>
          </w:p>
        </w:tc>
      </w:tr>
      <w:tr w:rsidR="00EE4219" w14:paraId="1143973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550DAE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FA848E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3BC2C34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4F8A0F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Кадастровый номер в архиве</w:t>
            </w:r>
          </w:p>
        </w:tc>
      </w:tr>
      <w:tr w:rsidR="00EE4219" w14:paraId="6117EAF8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0D0C5E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A067DD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8BD4A7A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0DEDED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Кадастровый номер не имеет зарегистрированных прав</w:t>
            </w:r>
          </w:p>
        </w:tc>
      </w:tr>
      <w:tr w:rsidR="00EE4219" w14:paraId="1877C744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9E1883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1F536C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DD03D8F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8D6834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Необходима подача в арбитражный суд</w:t>
            </w:r>
          </w:p>
        </w:tc>
      </w:tr>
      <w:tr w:rsidR="00EE4219" w14:paraId="572C17E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242836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277568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8D01629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1EEF4A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Формирование документа</w:t>
            </w:r>
          </w:p>
        </w:tc>
      </w:tr>
      <w:tr w:rsidR="00EE4219" w14:paraId="0A6D6614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9F1C4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0D355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5C56C54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1D9C52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формирования документов в суд</w:t>
            </w:r>
          </w:p>
        </w:tc>
      </w:tr>
      <w:tr w:rsidR="00EE4219" w14:paraId="2A06C61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F1B8E0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4E3846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0D1B989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8C78A0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Необходима переподача в суд</w:t>
            </w:r>
          </w:p>
        </w:tc>
      </w:tr>
      <w:tr w:rsidR="00EE4219" w14:paraId="3B20436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E97BB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3C6A94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0D1B211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7A90B3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Собственник не известен</w:t>
            </w:r>
          </w:p>
        </w:tc>
      </w:tr>
      <w:tr w:rsidR="00EE4219" w14:paraId="453CCEC0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C69B03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359EB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1162659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9C9FEB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Требуется заказ выписки из ЕГРН о переходе прав</w:t>
            </w:r>
          </w:p>
        </w:tc>
      </w:tr>
      <w:tr w:rsidR="00EE4219" w14:paraId="597DDB9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D47EA8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0BC3E2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D666834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CB8681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Подсудность не определена</w:t>
            </w:r>
          </w:p>
        </w:tc>
      </w:tr>
      <w:tr w:rsidR="00EE4219" w14:paraId="344E1B5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5F557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5F06A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890277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D47BDE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Задолженность погашена</w:t>
            </w:r>
          </w:p>
        </w:tc>
      </w:tr>
      <w:tr w:rsidR="00EE4219" w14:paraId="2A77B7BF" w14:textId="77777777">
        <w:tblPrEx>
          <w:tblCellMar>
            <w:top w:w="0" w:type="dxa"/>
            <w:bottom w:w="0" w:type="dxa"/>
          </w:tblCellMar>
        </w:tblPrEx>
        <w:trPr>
          <w:trHeight w:val="12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7AD3AF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17B19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A041571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9B75D0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о выдаче справки на возврат госпошлины (ЗВСП не было подано)</w:t>
            </w:r>
          </w:p>
        </w:tc>
      </w:tr>
      <w:tr w:rsidR="00EE4219" w14:paraId="364884F2" w14:textId="77777777">
        <w:tblPrEx>
          <w:tblCellMar>
            <w:top w:w="0" w:type="dxa"/>
            <w:bottom w:w="0" w:type="dxa"/>
          </w:tblCellMar>
        </w:tblPrEx>
        <w:trPr>
          <w:trHeight w:val="12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D0DFB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228A2D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51BCA60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62F792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о выдаче справки на возврат госпошлины (отсутствуют основания для подачи иска)</w:t>
            </w:r>
          </w:p>
        </w:tc>
      </w:tr>
      <w:tr w:rsidR="00EE4219" w14:paraId="70E52AB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210A5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965796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7AB073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741584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в суд</w:t>
            </w:r>
          </w:p>
        </w:tc>
      </w:tr>
      <w:tr w:rsidR="00EE4219" w14:paraId="4E25D50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A540F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B944E1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69431B9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E4452B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очереди</w:t>
            </w:r>
          </w:p>
        </w:tc>
      </w:tr>
      <w:tr w:rsidR="00EE4219" w14:paraId="60588DE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6B31C3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60B7BE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475CCD1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63F2AC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Проверка документов и ЭЦП</w:t>
            </w:r>
          </w:p>
        </w:tc>
      </w:tr>
      <w:tr w:rsidR="00EE4219" w14:paraId="3AC5CE9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498614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A983F5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5382DEB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74630A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направлено</w:t>
            </w:r>
          </w:p>
        </w:tc>
      </w:tr>
      <w:tr w:rsidR="00EE4219" w14:paraId="5FCCD0E5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94233E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18E2EE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4C6A365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37738D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об ускорении рассмотрения дела направлено</w:t>
            </w:r>
          </w:p>
        </w:tc>
      </w:tr>
      <w:tr w:rsidR="00EE4219" w14:paraId="34BEDB7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76C8E4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05BBA8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5FCD3E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F5B184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Направлен в суд</w:t>
            </w:r>
          </w:p>
        </w:tc>
      </w:tr>
      <w:tr w:rsidR="00EE4219" w14:paraId="7B532B8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F7551B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88A899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CB8F3D7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E6F350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Передано по подсудности</w:t>
            </w:r>
          </w:p>
        </w:tc>
      </w:tr>
      <w:tr w:rsidR="00EE4219" w14:paraId="75766E4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B9EB41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82F75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6581043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B74A8A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подано</w:t>
            </w:r>
          </w:p>
        </w:tc>
      </w:tr>
      <w:tr w:rsidR="00EE4219" w14:paraId="3954B92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7247D4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3A7159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F1B3B4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2BEB5E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Зарегистрирован</w:t>
            </w:r>
          </w:p>
        </w:tc>
      </w:tr>
      <w:tr w:rsidR="00EE4219" w14:paraId="3FF75B4F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4FF865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F8EB65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86B5E14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A0514A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Заведен первичный документ</w:t>
            </w:r>
          </w:p>
        </w:tc>
      </w:tr>
      <w:tr w:rsidR="00EE4219" w14:paraId="425B5146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76C875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F4F36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22B0B3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85A116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уточнении исковых требований</w:t>
            </w:r>
          </w:p>
        </w:tc>
      </w:tr>
      <w:tr w:rsidR="00EE4219" w14:paraId="77501DE9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49D0A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D5A766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583D80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E02AA6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ознакомлении с материалами дела</w:t>
            </w:r>
          </w:p>
        </w:tc>
      </w:tr>
      <w:tr w:rsidR="00EE4219" w14:paraId="725A3D03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98747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B81C8C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82BE640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72CF25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 приобщении к делу дополнительных документов</w:t>
            </w:r>
          </w:p>
        </w:tc>
      </w:tr>
      <w:tr w:rsidR="00EE4219" w14:paraId="60F2576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E37F86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9FECA7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646AC9F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058FD1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отказе от иска</w:t>
            </w:r>
          </w:p>
        </w:tc>
      </w:tr>
      <w:tr w:rsidR="00EE4219" w14:paraId="15315C8A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1135B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47432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7E8823F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DD9522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 прекращении производства по делу</w:t>
            </w:r>
          </w:p>
        </w:tc>
      </w:tr>
      <w:tr w:rsidR="00EE4219" w14:paraId="5D744D8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B7E0CB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378A3D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BBF0C5E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B4A538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Рассмотрение</w:t>
            </w:r>
          </w:p>
        </w:tc>
      </w:tr>
      <w:tr w:rsidR="00EE4219" w14:paraId="6972D38D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CEC679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A10406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0241B85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4407FC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 отложении судебного разбирательства</w:t>
            </w:r>
          </w:p>
        </w:tc>
      </w:tr>
      <w:tr w:rsidR="00EE4219" w14:paraId="513EB47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2AB58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836FDD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767272A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B561A6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Перерыв</w:t>
            </w:r>
          </w:p>
        </w:tc>
      </w:tr>
      <w:tr w:rsidR="00EE4219" w14:paraId="10FA428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9E6E38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F73DD9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50C9010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DFF94B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Объединено</w:t>
            </w:r>
          </w:p>
        </w:tc>
      </w:tr>
      <w:tr w:rsidR="00EE4219" w14:paraId="45C5CA0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D7C28F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4FCFA6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3DDFC21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61E5C4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Вынесен судебный приказ</w:t>
            </w:r>
          </w:p>
        </w:tc>
      </w:tr>
      <w:tr w:rsidR="00EE4219" w14:paraId="0B12251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E56DE0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B50EB5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001F18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59C5FB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Вынесено решение</w:t>
            </w:r>
          </w:p>
        </w:tc>
      </w:tr>
      <w:tr w:rsidR="00EE4219" w14:paraId="1D5D7EB6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24A84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57D6D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BD9373E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729102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невозможна из-за отсутствия судьи</w:t>
            </w:r>
          </w:p>
        </w:tc>
      </w:tr>
      <w:tr w:rsidR="00EE4219" w14:paraId="262F5FF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D2DE1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9EE742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51A8CB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6953C1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Технический отказ</w:t>
            </w:r>
          </w:p>
        </w:tc>
      </w:tr>
      <w:tr w:rsidR="00EE4219" w14:paraId="62D6EBF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81CBF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79B96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0C9E6D5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CA9380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Отказано в принятии</w:t>
            </w:r>
          </w:p>
        </w:tc>
      </w:tr>
      <w:tr w:rsidR="00EE4219" w14:paraId="17C8C7F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2720FE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29AE4D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C10ADBF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6E62FE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Отказ в иске</w:t>
            </w:r>
          </w:p>
        </w:tc>
      </w:tr>
      <w:tr w:rsidR="00EE4219" w14:paraId="4822692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AC7C7E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30A9DE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5F1770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B70F98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Вступило в силу</w:t>
            </w:r>
          </w:p>
        </w:tc>
      </w:tr>
      <w:tr w:rsidR="00EE4219" w14:paraId="13EFD25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297361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3C4B7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4291956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7BDB5B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Удовлетворено</w:t>
            </w:r>
          </w:p>
        </w:tc>
      </w:tr>
      <w:tr w:rsidR="00EE4219" w14:paraId="3F848BA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643BC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57012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6D46C11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E42B0C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Удовлетворено частично</w:t>
            </w:r>
          </w:p>
        </w:tc>
      </w:tr>
      <w:tr w:rsidR="00EE4219" w14:paraId="1703F91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EE3279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133D9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02FEBA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9705F4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Выдан исполнительный лист</w:t>
            </w:r>
          </w:p>
        </w:tc>
      </w:tr>
      <w:tr w:rsidR="00EE4219" w14:paraId="1C4DFD4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76C59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86DF1C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2A2A49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EA508C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Отмена решения</w:t>
            </w:r>
          </w:p>
        </w:tc>
      </w:tr>
      <w:tr w:rsidR="00EE4219" w14:paraId="35B2785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FB5281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990F68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4F0DC06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735CAD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Оставлено без движения</w:t>
            </w:r>
          </w:p>
        </w:tc>
      </w:tr>
      <w:tr w:rsidR="00EE4219" w14:paraId="70BE643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BF4EDD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414309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AB58670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0F34C2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Отклонено</w:t>
            </w:r>
          </w:p>
        </w:tc>
      </w:tr>
      <w:tr w:rsidR="00EE4219" w14:paraId="5FBF5CA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177436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D21A8D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851726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79DE74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Возвращено</w:t>
            </w:r>
          </w:p>
        </w:tc>
      </w:tr>
      <w:tr w:rsidR="00EE4219" w14:paraId="329F054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531B4F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4B83F5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2123B2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074F9C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Прекращено</w:t>
            </w:r>
          </w:p>
        </w:tc>
      </w:tr>
      <w:tr w:rsidR="00EE4219" w14:paraId="0985604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999723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47CB3E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14CE5D6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E1A143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Возврат пошлины</w:t>
            </w:r>
          </w:p>
        </w:tc>
      </w:tr>
      <w:tr w:rsidR="00EE4219" w14:paraId="2FEDD180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CBAB1B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701BCE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3E75E04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E0E916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на возврат госпошлины (ЗВСП возвращено)</w:t>
            </w:r>
          </w:p>
        </w:tc>
      </w:tr>
      <w:tr w:rsidR="00EE4219" w14:paraId="6441205A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8AD93D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BCECC6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8D44C2F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37B824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на возврат госпошлины (иск возвращен)</w:t>
            </w:r>
          </w:p>
        </w:tc>
      </w:tr>
      <w:tr w:rsidR="00EE4219" w14:paraId="64A841E0" w14:textId="77777777">
        <w:tblPrEx>
          <w:tblCellMar>
            <w:top w:w="0" w:type="dxa"/>
            <w:bottom w:w="0" w:type="dxa"/>
          </w:tblCellMar>
        </w:tblPrEx>
        <w:trPr>
          <w:trHeight w:val="12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82F8A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8933D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295D86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99AD9F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ходатайства о возврате ЗВСП и выдаче справки на возврат госпошлины</w:t>
            </w:r>
          </w:p>
        </w:tc>
      </w:tr>
      <w:tr w:rsidR="00EE4219" w14:paraId="091F6AE3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F41F38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5E6FF4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EF9977E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8358AE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заявления в суд о не направлении судебного приказа в ФССП</w:t>
            </w:r>
          </w:p>
        </w:tc>
      </w:tr>
      <w:tr w:rsidR="00EE4219" w14:paraId="5E5A357B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543034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C9F509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3CA3250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EF8EAF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ходатайства об уточнении исковых требований</w:t>
            </w:r>
          </w:p>
        </w:tc>
      </w:tr>
      <w:tr w:rsidR="00EE4219" w14:paraId="06C3B91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C29B5B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CECC92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98AE70F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0CF2B7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Оплата задолженности</w:t>
            </w:r>
          </w:p>
        </w:tc>
      </w:tr>
      <w:tr w:rsidR="00EE4219" w14:paraId="0A29AA12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9FA189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04CEE0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3813381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EA1A45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Подача в суд по другой подсудности</w:t>
            </w:r>
          </w:p>
        </w:tc>
      </w:tr>
      <w:tr w:rsidR="00EE4219" w14:paraId="68F5E2F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6E2491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7DB91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131E50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22CBA5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Требуется проверка данных</w:t>
            </w:r>
          </w:p>
        </w:tc>
      </w:tr>
      <w:tr w:rsidR="00EE4219" w14:paraId="085780C4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11EB03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71A989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1819F46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4C8043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Должник снят с регистрационного учета в связи со смертью</w:t>
            </w:r>
          </w:p>
        </w:tc>
      </w:tr>
      <w:tr w:rsidR="00EE4219" w14:paraId="00B9FB94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F3823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D68B55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0AC2D8B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85C1C6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Спор о праве, должник является несовершеннолетним.</w:t>
            </w:r>
          </w:p>
        </w:tc>
      </w:tr>
      <w:tr w:rsidR="00EE4219" w14:paraId="01371595" w14:textId="77777777">
        <w:tblPrEx>
          <w:tblCellMar>
            <w:top w:w="0" w:type="dxa"/>
            <w:bottom w:w="0" w:type="dxa"/>
          </w:tblCellMar>
        </w:tblPrEx>
        <w:trPr>
          <w:trHeight w:val="15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F508BF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5D7921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4FCC207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FAC549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Отсутствуют подтверждающие документы, что должник является собственником жилого помещения.</w:t>
            </w:r>
          </w:p>
        </w:tc>
      </w:tr>
      <w:tr w:rsidR="00EE4219" w14:paraId="794062B4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43A2F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D07DAE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372633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655EBB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значится собственником жилого помещения.</w:t>
            </w:r>
          </w:p>
        </w:tc>
      </w:tr>
      <w:tr w:rsidR="00EE4219" w14:paraId="5F87324B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179F6F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4C2B88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C2EE1D0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D99C78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 дата и место рождения, а также один из идентификаторов должника</w:t>
            </w:r>
          </w:p>
        </w:tc>
      </w:tr>
      <w:tr w:rsidR="00EE4219" w14:paraId="32D0BED0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A15B4F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38CD67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32CAAE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3A457F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Заявленное требование не оплачено госпошлиной</w:t>
            </w:r>
          </w:p>
        </w:tc>
      </w:tr>
      <w:tr w:rsidR="00EE4219" w14:paraId="17560119" w14:textId="77777777">
        <w:tblPrEx>
          <w:tblCellMar>
            <w:top w:w="0" w:type="dxa"/>
            <w:bottom w:w="0" w:type="dxa"/>
          </w:tblCellMar>
        </w:tblPrEx>
        <w:trPr>
          <w:trHeight w:val="15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34EEA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B371C0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91FB5BA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08B9EC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не подписано или подписано лицом, не имеющим полномочий на его подписание или предъявление иска</w:t>
            </w:r>
          </w:p>
        </w:tc>
      </w:tr>
      <w:tr w:rsidR="00EE4219" w14:paraId="4FC45769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74CB49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A799FD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8CB836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27C25D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представлены документы, подтверждающие заявленное требование</w:t>
            </w:r>
          </w:p>
        </w:tc>
      </w:tr>
      <w:tr w:rsidR="00EE4219" w14:paraId="28D90E67" w14:textId="77777777">
        <w:tblPrEx>
          <w:tblCellMar>
            <w:top w:w="0" w:type="dxa"/>
            <w:bottom w:w="0" w:type="dxa"/>
          </w:tblCellMar>
        </w:tblPrEx>
        <w:trPr>
          <w:trHeight w:val="12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5A3AB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8BB468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494D485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CA9CAE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производстве суда имеется дело по спору между теми же сторонами о том же предмете и по тем же основаниям</w:t>
            </w:r>
          </w:p>
        </w:tc>
      </w:tr>
      <w:tr w:rsidR="00EE4219" w14:paraId="62AFB599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0A5824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E424E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069C614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4E0E4A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Обращение в суд является идентичным ранее направленному</w:t>
            </w:r>
          </w:p>
        </w:tc>
      </w:tr>
      <w:tr w:rsidR="00EE4219" w14:paraId="12E969A6" w14:textId="77777777">
        <w:tblPrEx>
          <w:tblCellMar>
            <w:top w:w="0" w:type="dxa"/>
            <w:bottom w:w="0" w:type="dxa"/>
          </w:tblCellMar>
        </w:tblPrEx>
        <w:trPr>
          <w:trHeight w:val="15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D6A8DE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1910E9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BAA8054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709ED8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Имеется вступившее в силу решение по спору между теми же сторонами о том же предмете и по тем же основаниям</w:t>
            </w:r>
          </w:p>
        </w:tc>
      </w:tr>
      <w:tr w:rsidR="00EE4219" w14:paraId="3D47EB43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86BB7B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D31DAD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4262DF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7BE5EC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Нарушены сроки рассмотрения</w:t>
            </w:r>
          </w:p>
        </w:tc>
      </w:tr>
      <w:tr w:rsidR="00EE4219" w14:paraId="2A1E0F86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194EC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F09956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D375F0A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0460AE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Иные основания (отписка суда)</w:t>
            </w:r>
          </w:p>
        </w:tc>
      </w:tr>
      <w:tr w:rsidR="00EE4219" w14:paraId="1B4C82CF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4650F5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9CB992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987E576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D7ACE6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 полное ФИО должника</w:t>
            </w:r>
          </w:p>
        </w:tc>
      </w:tr>
      <w:tr w:rsidR="00EE4219" w14:paraId="4C217FD4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4306C1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6705DC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258AA6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E8E175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Ожидание доплаты госпошлины (иск)</w:t>
            </w:r>
          </w:p>
        </w:tc>
      </w:tr>
      <w:tr w:rsidR="00EE4219" w14:paraId="5D10E0D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31CD18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95ECD4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BAB7C6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CD11B4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Пошлина оплачена</w:t>
            </w:r>
          </w:p>
        </w:tc>
      </w:tr>
      <w:tr w:rsidR="00EE4219" w14:paraId="0A3D3DD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8E74B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207DCD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086FBEA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57AFCB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ИП не найдено</w:t>
            </w:r>
          </w:p>
        </w:tc>
      </w:tr>
      <w:tr w:rsidR="00EE4219" w14:paraId="03AEB9E0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7925D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AE45D5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CB9DF35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1B4E47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в ФССП сформировано</w:t>
            </w:r>
          </w:p>
        </w:tc>
      </w:tr>
      <w:tr w:rsidR="00EE4219" w14:paraId="726F9C95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1D82C4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2E827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7506407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21A34F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Запрос в ФНС об открытых счетах должника сформирован</w:t>
            </w:r>
          </w:p>
        </w:tc>
      </w:tr>
      <w:tr w:rsidR="00EE4219" w14:paraId="7F744FA2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D6F5D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A220BB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1CE87CB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B3C32C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Запрос в ФНС об открытых счетах должника подписан и отправлен по ЭЦП</w:t>
            </w:r>
          </w:p>
        </w:tc>
      </w:tr>
      <w:tr w:rsidR="00EE4219" w14:paraId="2EAB774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20073E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C2A612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D69E47E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26F9B7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Принято к производству</w:t>
            </w:r>
          </w:p>
        </w:tc>
      </w:tr>
      <w:tr w:rsidR="00EE4219" w14:paraId="6039AF4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0B92DF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0E31B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195A52E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4EE979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Взыскание задолженности</w:t>
            </w:r>
          </w:p>
        </w:tc>
      </w:tr>
      <w:tr w:rsidR="00EE4219" w14:paraId="1C158B9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061E9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CF9079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6E625B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642647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исполнении</w:t>
            </w:r>
          </w:p>
        </w:tc>
      </w:tr>
      <w:tr w:rsidR="00EE4219" w14:paraId="3CD5006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98EF95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2BE4CB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5F52C65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9B4EC2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Окончено</w:t>
            </w:r>
          </w:p>
        </w:tc>
      </w:tr>
      <w:tr w:rsidR="00EE4219" w14:paraId="12B5F41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7DD7B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C8A4CD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C671DD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AF0CB5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Отчет от ФССП</w:t>
            </w:r>
          </w:p>
        </w:tc>
      </w:tr>
      <w:tr w:rsidR="00EE4219" w14:paraId="31B3F09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62F41E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3C1F35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185F4D7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B0ECBF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процессе отправки</w:t>
            </w:r>
          </w:p>
        </w:tc>
      </w:tr>
      <w:tr w:rsidR="00EE4219" w14:paraId="4CA61A4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20ADB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B5F4F2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6828DC0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984F48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отправки</w:t>
            </w:r>
          </w:p>
        </w:tc>
      </w:tr>
      <w:tr w:rsidR="00EE4219" w14:paraId="3975D89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4B5FA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A14A2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7A7AF9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708D8E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Зарегистрировано на портале</w:t>
            </w:r>
          </w:p>
        </w:tc>
      </w:tr>
      <w:tr w:rsidR="00EE4219" w14:paraId="000AA185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037F1B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3035FB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293ABB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630251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отправлено в ведомство</w:t>
            </w:r>
          </w:p>
        </w:tc>
      </w:tr>
      <w:tr w:rsidR="00EE4219" w14:paraId="7EDCA09B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E3227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ADFD15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3D2EB8B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DA2EFF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получено ведомством</w:t>
            </w:r>
          </w:p>
        </w:tc>
      </w:tr>
      <w:tr w:rsidR="00EE4219" w14:paraId="2B0FB331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0A5E41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CEDED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C48E335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3414C0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Промежуточные результаты по заявлению (доставлено)</w:t>
            </w:r>
          </w:p>
        </w:tc>
      </w:tr>
      <w:tr w:rsidR="00EE4219" w14:paraId="61C6A88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5A2D41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86D0E8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9093A4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20CD7F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Услуга оказана</w:t>
            </w:r>
          </w:p>
        </w:tc>
      </w:tr>
      <w:tr w:rsidR="00EE4219" w14:paraId="5357F47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3B1B0E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89B8C8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182C28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06E524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Отзыв прекращения ИП</w:t>
            </w:r>
          </w:p>
        </w:tc>
      </w:tr>
      <w:tr w:rsidR="00EE4219" w14:paraId="4B3BB1A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4B5951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AE669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EA1C97A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FBB305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Обращение создано</w:t>
            </w:r>
          </w:p>
        </w:tc>
      </w:tr>
      <w:tr w:rsidR="00EE4219" w14:paraId="62D1559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1B71B1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E57036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40EAA73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1ADC7A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Обращение отправлено</w:t>
            </w:r>
          </w:p>
        </w:tc>
      </w:tr>
      <w:tr w:rsidR="00EE4219" w14:paraId="79D55584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CE6338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C1267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FEEB71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3F2EF5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Обращение зарегистрировано</w:t>
            </w:r>
          </w:p>
        </w:tc>
      </w:tr>
      <w:tr w:rsidR="00EE4219" w14:paraId="3C19BF3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3E9288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881C55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7B3DA2B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9C5960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 ответ</w:t>
            </w:r>
          </w:p>
        </w:tc>
      </w:tr>
      <w:tr w:rsidR="00EE4219" w14:paraId="07569E5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C8B888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5C0B4E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B2A7744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72E53E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Подано в банк</w:t>
            </w:r>
          </w:p>
        </w:tc>
      </w:tr>
      <w:tr w:rsidR="00EE4219" w14:paraId="5C9FE079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053105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36563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2978907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A7098B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Взыскание задолженности банком</w:t>
            </w:r>
          </w:p>
        </w:tc>
      </w:tr>
      <w:tr w:rsidR="00EE4219" w14:paraId="5517C81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73780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D12206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6132CE7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8AE62F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 ответ от банка</w:t>
            </w:r>
          </w:p>
        </w:tc>
      </w:tr>
      <w:tr w:rsidR="00EE4219" w14:paraId="49CD825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6502D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2AA0B7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0643F34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0D9ACF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Ответ от банка распознан</w:t>
            </w:r>
          </w:p>
        </w:tc>
      </w:tr>
      <w:tr w:rsidR="00EE4219" w14:paraId="390FB02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0DC15B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BFAF06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2AA79D4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110B57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переноса в ИП</w:t>
            </w:r>
          </w:p>
        </w:tc>
      </w:tr>
      <w:tr w:rsidR="00EE4219" w14:paraId="32BF6E0F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E60BB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5CE1EB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B53DE2B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B7F03B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Необходимо проверить данные судебного решнеия</w:t>
            </w:r>
          </w:p>
        </w:tc>
      </w:tr>
      <w:tr w:rsidR="00EE4219" w14:paraId="402D2F2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EE0DB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26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90FE4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Должник - пени</w:t>
            </w:r>
          </w:p>
        </w:tc>
        <w:tc>
          <w:tcPr>
            <w:tcW w:w="32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77805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83A3B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 производство</w:t>
            </w:r>
          </w:p>
        </w:tc>
      </w:tr>
      <w:tr w:rsidR="00EE4219" w14:paraId="0E3A62E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75B193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2A0ACC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ED2F5F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F3EFB4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 производство</w:t>
            </w:r>
          </w:p>
        </w:tc>
      </w:tr>
      <w:tr w:rsidR="00EE4219" w14:paraId="3DC8DCCE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F113C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90ADA7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62E35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4B779C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 производство</w:t>
            </w:r>
          </w:p>
        </w:tc>
      </w:tr>
      <w:tr w:rsidR="00EE4219" w14:paraId="4B882E5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CBA62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B2CFEE" w14:textId="77777777" w:rsidR="00EE4219" w:rsidRDefault="00EE4219"/>
        </w:tc>
        <w:tc>
          <w:tcPr>
            <w:tcW w:w="32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EDFD78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5BDF0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4BAF6EA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65AF4B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02B03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C2F950F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876412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5AA1E7A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3500E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  <w:tc>
          <w:tcPr>
            <w:tcW w:w="26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7101B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Должник - пошлина</w:t>
            </w:r>
          </w:p>
        </w:tc>
        <w:tc>
          <w:tcPr>
            <w:tcW w:w="32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5B111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AA4EE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 производство</w:t>
            </w:r>
          </w:p>
        </w:tc>
      </w:tr>
      <w:tr w:rsidR="00EE4219" w14:paraId="02D8857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41F068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B0895E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92AED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54A6A3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 производство</w:t>
            </w:r>
          </w:p>
        </w:tc>
      </w:tr>
      <w:tr w:rsidR="00EE4219" w14:paraId="69C191C5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85BBE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86DFFE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4BF7E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A7230A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 производство</w:t>
            </w:r>
          </w:p>
        </w:tc>
      </w:tr>
      <w:tr w:rsidR="00EE4219" w14:paraId="40DD505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0217B8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54CFEC" w14:textId="77777777" w:rsidR="00EE4219" w:rsidRDefault="00EE4219"/>
        </w:tc>
        <w:tc>
          <w:tcPr>
            <w:tcW w:w="32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1B9880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A4084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387C058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5F5F2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D28E06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69F45C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7440B8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7FC43E0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ECD5B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  <w:tc>
          <w:tcPr>
            <w:tcW w:w="26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CEFCB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Должник - выплачено</w:t>
            </w:r>
          </w:p>
        </w:tc>
        <w:tc>
          <w:tcPr>
            <w:tcW w:w="32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C18CF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489D3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 производство</w:t>
            </w:r>
          </w:p>
        </w:tc>
      </w:tr>
      <w:tr w:rsidR="00EE4219" w14:paraId="004467A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8B87A1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DEE841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80EB5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FD2424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 производство</w:t>
            </w:r>
          </w:p>
        </w:tc>
      </w:tr>
      <w:tr w:rsidR="00EE4219" w14:paraId="2E69629C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48E8F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1E95F7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6BF01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6E731A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 производство</w:t>
            </w:r>
          </w:p>
        </w:tc>
      </w:tr>
      <w:tr w:rsidR="00EE4219" w14:paraId="3189BF3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F8CD5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E983AE" w14:textId="77777777" w:rsidR="00EE4219" w:rsidRDefault="00EE4219"/>
        </w:tc>
        <w:tc>
          <w:tcPr>
            <w:tcW w:w="32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36D693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6AA6B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5140330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79CF44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112A36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58D308A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48BC63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6983290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F16CF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  <w:tc>
          <w:tcPr>
            <w:tcW w:w="26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EE94D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Начислено за услуги</w:t>
            </w:r>
          </w:p>
        </w:tc>
        <w:tc>
          <w:tcPr>
            <w:tcW w:w="32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D052F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0BD8A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 производство</w:t>
            </w:r>
          </w:p>
        </w:tc>
      </w:tr>
      <w:tr w:rsidR="00EE4219" w14:paraId="5E0EAAA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C8D6E4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E8C644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0AE595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4167EE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 производство</w:t>
            </w:r>
          </w:p>
        </w:tc>
      </w:tr>
      <w:tr w:rsidR="00EE4219" w14:paraId="1318640C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B66B03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344CD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74028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291167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 производство</w:t>
            </w:r>
          </w:p>
        </w:tc>
      </w:tr>
      <w:tr w:rsidR="00EE4219" w14:paraId="359ACE7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C2E16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4DEA03" w14:textId="77777777" w:rsidR="00EE4219" w:rsidRDefault="00EE4219"/>
        </w:tc>
        <w:tc>
          <w:tcPr>
            <w:tcW w:w="32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C17346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423FE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7287FA2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EECE79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73B060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3424A76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12F66C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5F45CC1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9473A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26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266EAB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Уведомления СМС</w:t>
            </w:r>
          </w:p>
        </w:tc>
        <w:tc>
          <w:tcPr>
            <w:tcW w:w="32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70602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СМС уведомления- статус сообщения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257D5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 оператора</w:t>
            </w:r>
          </w:p>
        </w:tc>
      </w:tr>
      <w:tr w:rsidR="00EE4219" w14:paraId="24CABFD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B380A0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5A2DAC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971E7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E7976A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Отправлено</w:t>
            </w:r>
          </w:p>
        </w:tc>
      </w:tr>
      <w:tr w:rsidR="00EE4219" w14:paraId="3E224813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2D56C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67877C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C55C71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F781DF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Отправка смс отложена из-за недостатка средств</w:t>
            </w:r>
          </w:p>
        </w:tc>
      </w:tr>
      <w:tr w:rsidR="00EE4219" w14:paraId="552FC33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33D559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8C860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FDC9EE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33862B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Отправлено</w:t>
            </w:r>
          </w:p>
        </w:tc>
      </w:tr>
      <w:tr w:rsidR="00EE4219" w14:paraId="78CA489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622DB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80998C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8F886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A7154A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отправлено</w:t>
            </w:r>
          </w:p>
        </w:tc>
      </w:tr>
      <w:tr w:rsidR="00EE4219" w14:paraId="51F8214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4F973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698C46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372B1B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27D74D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Доставлено</w:t>
            </w:r>
          </w:p>
        </w:tc>
      </w:tr>
      <w:tr w:rsidR="00EE4219" w14:paraId="1CA0533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20FA5B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3147E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A14B4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ED0D5A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доставлено</w:t>
            </w:r>
          </w:p>
        </w:tc>
      </w:tr>
      <w:tr w:rsidR="00EE4219" w14:paraId="7CD5F7F2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A6052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2099A2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B2CE57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CA2CE6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при проверке статуса СМС</w:t>
            </w:r>
          </w:p>
        </w:tc>
      </w:tr>
      <w:tr w:rsidR="00EE4219" w14:paraId="5C4ED2F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9602A4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F00DA5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483207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0B4347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Отправка отключена</w:t>
            </w:r>
          </w:p>
        </w:tc>
      </w:tr>
      <w:tr w:rsidR="00EE4219" w14:paraId="22B40C4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FF231E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F31F40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029C90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53D10A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Номер телефона отсутствует</w:t>
            </w:r>
          </w:p>
        </w:tc>
      </w:tr>
      <w:tr w:rsidR="00EE4219" w14:paraId="2D4B3C3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47586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</w:t>
            </w:r>
          </w:p>
        </w:tc>
        <w:tc>
          <w:tcPr>
            <w:tcW w:w="26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166C9B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Уведомления голосовые</w:t>
            </w:r>
          </w:p>
        </w:tc>
        <w:tc>
          <w:tcPr>
            <w:tcW w:w="32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5181C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Голосовые уведомления- статус сообщения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EB7DF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 оператора</w:t>
            </w:r>
          </w:p>
        </w:tc>
      </w:tr>
      <w:tr w:rsidR="00EE4219" w14:paraId="68D7AC0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516378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61BE7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D5E80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034135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Передано в очередь обзвона</w:t>
            </w:r>
          </w:p>
        </w:tc>
      </w:tr>
      <w:tr w:rsidR="00EE4219" w14:paraId="385E2EC5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F063B0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2D2D8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397987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4F7FAD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Отправка голосового уведомления отложена из-за недостатка средств</w:t>
            </w:r>
          </w:p>
        </w:tc>
      </w:tr>
      <w:tr w:rsidR="00EE4219" w14:paraId="4732C04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35054D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190442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C5350A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F908B0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Совершается звонок</w:t>
            </w:r>
          </w:p>
        </w:tc>
      </w:tr>
      <w:tr w:rsidR="00EE4219" w14:paraId="2257F36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06F568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013E3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BBCC7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CA007C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отправлено</w:t>
            </w:r>
          </w:p>
        </w:tc>
      </w:tr>
      <w:tr w:rsidR="00EE4219" w14:paraId="038C9F3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228008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9667CD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192CD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6D925D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Автоответчик</w:t>
            </w:r>
          </w:p>
        </w:tc>
      </w:tr>
      <w:tr w:rsidR="00EE4219" w14:paraId="1012863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C5B89B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47FD27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C7C21F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E6EE9F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отвечает</w:t>
            </w:r>
          </w:p>
        </w:tc>
      </w:tr>
      <w:tr w:rsidR="00EE4219" w14:paraId="0333BC7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B4C660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2B2025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7D3263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202DF0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Отсутствие диалога</w:t>
            </w:r>
          </w:p>
        </w:tc>
      </w:tr>
      <w:tr w:rsidR="00EE4219" w14:paraId="137E7E7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D199F6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0C5AD1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04FCC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962846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Срыв</w:t>
            </w:r>
          </w:p>
        </w:tc>
      </w:tr>
      <w:tr w:rsidR="00EE4219" w14:paraId="7CE0ED9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C5AE2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B63C9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3E8E60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4E8AA7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Перевод на оператора</w:t>
            </w:r>
          </w:p>
        </w:tc>
      </w:tr>
      <w:tr w:rsidR="00EE4219" w14:paraId="4050392C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07FA45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19144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2C31F4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48513A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Долг прежнего собственника</w:t>
            </w:r>
          </w:p>
        </w:tc>
      </w:tr>
      <w:tr w:rsidR="00EE4219" w14:paraId="2011996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AE33B6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02A815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F6F4BB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317B89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является ЛПР</w:t>
            </w:r>
          </w:p>
        </w:tc>
      </w:tr>
      <w:tr w:rsidR="00EE4219" w14:paraId="2632F37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37CE40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F05D6C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3CA87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7189C5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Просьба перезвонить</w:t>
            </w:r>
          </w:p>
        </w:tc>
      </w:tr>
      <w:tr w:rsidR="00EE4219" w14:paraId="5A48418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B34D70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AE8B6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275785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F55667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Обещание оплатить</w:t>
            </w:r>
          </w:p>
        </w:tc>
      </w:tr>
      <w:tr w:rsidR="00EE4219" w14:paraId="17133DF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062279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65344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945E97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2FDA0E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Ожидание оплаты</w:t>
            </w:r>
          </w:p>
        </w:tc>
      </w:tr>
      <w:tr w:rsidR="00EE4219" w14:paraId="0EE09A1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3C604D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475FB0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2EA421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85B3A8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Контакт со связным лицом</w:t>
            </w:r>
          </w:p>
        </w:tc>
      </w:tr>
      <w:tr w:rsidR="00EE4219" w14:paraId="6561D70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8450C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1BB5C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18E103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37D34D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Контакт с третьим лицом</w:t>
            </w:r>
          </w:p>
        </w:tc>
      </w:tr>
      <w:tr w:rsidR="00EE4219" w14:paraId="0778E2E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83121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59E16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2A3A83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6138F9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при проверке статуса</w:t>
            </w:r>
          </w:p>
        </w:tc>
      </w:tr>
      <w:tr w:rsidR="00EE4219" w14:paraId="4A24FC8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A4CD1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5C04A1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2A6D33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BAC402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Номер телефона отсутствует</w:t>
            </w:r>
          </w:p>
        </w:tc>
      </w:tr>
      <w:tr w:rsidR="00EE4219" w14:paraId="6995FE9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F9302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</w:t>
            </w:r>
          </w:p>
        </w:tc>
        <w:tc>
          <w:tcPr>
            <w:tcW w:w="26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B8D880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Уведомления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b/>
                <w:bCs/>
                <w:sz w:val="22"/>
                <w:szCs w:val="22"/>
              </w:rPr>
              <w:t>Email</w:t>
            </w:r>
          </w:p>
        </w:tc>
        <w:tc>
          <w:tcPr>
            <w:tcW w:w="32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56974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Email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sz w:val="22"/>
                <w:szCs w:val="22"/>
              </w:rPr>
              <w:t>уведомления- статус сообщения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F5F3C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 оператора</w:t>
            </w:r>
          </w:p>
        </w:tc>
      </w:tr>
      <w:tr w:rsidR="00EE4219" w14:paraId="63F5002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54FD3D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83D5D7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AF7A4B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3F332E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Отправлено</w:t>
            </w:r>
          </w:p>
        </w:tc>
      </w:tr>
      <w:tr w:rsidR="00EE4219" w14:paraId="0BAFC20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145533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156EB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45B04F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5899F4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отправлено</w:t>
            </w:r>
          </w:p>
        </w:tc>
      </w:tr>
      <w:tr w:rsidR="00EE4219" w14:paraId="2A4B7CF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B27315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F5DAD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D9982A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8AF5B3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Доставлено</w:t>
            </w:r>
          </w:p>
        </w:tc>
      </w:tr>
      <w:tr w:rsidR="00EE4219" w14:paraId="25936B9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06C33D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7CC004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DF56E3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E14F8A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доставлено</w:t>
            </w:r>
          </w:p>
        </w:tc>
      </w:tr>
      <w:tr w:rsidR="00EE4219" w14:paraId="44D2E25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92782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18989B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A358B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49009C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Email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2E1EA19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420A6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</w:t>
            </w:r>
          </w:p>
        </w:tc>
        <w:tc>
          <w:tcPr>
            <w:tcW w:w="26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9619B7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Статус судебного дела - количество</w:t>
            </w:r>
          </w:p>
        </w:tc>
        <w:tc>
          <w:tcPr>
            <w:tcW w:w="32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65447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Отслеживание статуса судебного дела – текущий статус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0071E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очереди</w:t>
            </w:r>
          </w:p>
        </w:tc>
      </w:tr>
      <w:tr w:rsidR="00EE4219" w14:paraId="58C1F39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2A865B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71431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280175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FCCA42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Отправлено в суд</w:t>
            </w:r>
          </w:p>
        </w:tc>
      </w:tr>
      <w:tr w:rsidR="00EE4219" w14:paraId="3494BFD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AA9AA9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FBFEB6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678A9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73CDA7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Запрос формируется</w:t>
            </w:r>
          </w:p>
        </w:tc>
      </w:tr>
      <w:tr w:rsidR="00EE4219" w14:paraId="03B9B7D0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90B469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65EC0C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1D6247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64FF01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формирования запроса</w:t>
            </w:r>
          </w:p>
        </w:tc>
      </w:tr>
      <w:tr w:rsidR="00EE4219" w14:paraId="2136A58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CD4ECE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54D6B5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BD9521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60ECF6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Ошибка отправки</w:t>
            </w:r>
          </w:p>
        </w:tc>
      </w:tr>
      <w:tr w:rsidR="00EE4219" w14:paraId="0AFD6C5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78744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125C0E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6253C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6342F0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 в суд</w:t>
            </w:r>
          </w:p>
        </w:tc>
      </w:tr>
      <w:tr w:rsidR="00EE4219" w14:paraId="081976F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316FE3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9E3918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014190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63CDDE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Отправлен в суд</w:t>
            </w:r>
          </w:p>
        </w:tc>
      </w:tr>
      <w:tr w:rsidR="00EE4219" w14:paraId="7B2688C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F54389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2CB0E5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8AF7AA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24C109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Доставлено в суд</w:t>
            </w:r>
          </w:p>
        </w:tc>
      </w:tr>
      <w:tr w:rsidR="00EE4219" w14:paraId="43B895EA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599B5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A97E92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698DB0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16D934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Передано по подсудности</w:t>
            </w:r>
          </w:p>
        </w:tc>
      </w:tr>
      <w:tr w:rsidR="00EE4219" w14:paraId="43BBF39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5BFA8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A75361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36828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E39A00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подано</w:t>
            </w:r>
          </w:p>
        </w:tc>
      </w:tr>
      <w:tr w:rsidR="00EE4219" w14:paraId="0BD673D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7DE984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741CC2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8013F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68AF49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Проверка ЭП пройдена</w:t>
            </w:r>
          </w:p>
        </w:tc>
      </w:tr>
      <w:tr w:rsidR="00EE4219" w14:paraId="65E5FD8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25D16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DFF46C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B0CB6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978AF3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 в судебный участок</w:t>
            </w:r>
          </w:p>
        </w:tc>
      </w:tr>
      <w:tr w:rsidR="00EE4219" w14:paraId="6223CED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3B571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88F8A7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B7FCB4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0665DA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Зарегистрировано в суде</w:t>
            </w:r>
          </w:p>
        </w:tc>
      </w:tr>
      <w:tr w:rsidR="00EE4219" w14:paraId="782581C3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C2317F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F19B7F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E7201E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EC7F59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Передано на рассмотрение судье</w:t>
            </w:r>
          </w:p>
        </w:tc>
      </w:tr>
      <w:tr w:rsidR="00EE4219" w14:paraId="4F8F6C29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F002D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AA96D9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69F65F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21D77F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Зарегистрировано в картотеке</w:t>
            </w:r>
          </w:p>
        </w:tc>
      </w:tr>
      <w:tr w:rsidR="00EE4219" w14:paraId="5DE28C7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35344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23DB18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98E3E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66B4FD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Принято к рассмотрению</w:t>
            </w:r>
          </w:p>
        </w:tc>
      </w:tr>
      <w:tr w:rsidR="00EE4219" w14:paraId="6238F196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32EB19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71F752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29EB71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53A220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Заявление принято к производству</w:t>
            </w:r>
          </w:p>
        </w:tc>
      </w:tr>
      <w:tr w:rsidR="00EE4219" w14:paraId="180BA177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98EF6B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25B33D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59FD0E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B4DF06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Отказано в принятии к производству</w:t>
            </w:r>
          </w:p>
        </w:tc>
      </w:tr>
      <w:tr w:rsidR="00EE4219" w14:paraId="785FFCA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3E1F1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3C3696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06E1EB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F15F4E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Технический отказ</w:t>
            </w:r>
          </w:p>
        </w:tc>
      </w:tr>
      <w:tr w:rsidR="00EE4219" w14:paraId="0B603E89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6BA2B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4E8552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5D8D2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7FC0BD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Заведен первичный документ</w:t>
            </w:r>
          </w:p>
        </w:tc>
      </w:tr>
      <w:tr w:rsidR="00EE4219" w14:paraId="7B1E4F77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4BBD0E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A066CE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94A075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6DCAE7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уточнении исковых требований</w:t>
            </w:r>
          </w:p>
        </w:tc>
      </w:tr>
      <w:tr w:rsidR="00EE4219" w14:paraId="2E51FE39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DB7D91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6D0EE7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E164A0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6DE042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ознакомлении с материалами дела</w:t>
            </w:r>
          </w:p>
        </w:tc>
      </w:tr>
      <w:tr w:rsidR="00EE4219" w14:paraId="3E91D589" w14:textId="77777777">
        <w:tblPrEx>
          <w:tblCellMar>
            <w:top w:w="0" w:type="dxa"/>
            <w:bottom w:w="0" w:type="dxa"/>
          </w:tblCellMar>
        </w:tblPrEx>
        <w:trPr>
          <w:trHeight w:val="9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929113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D43A82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D52DF7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0516B6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 приобщении к делу дополнительных документов</w:t>
            </w:r>
          </w:p>
        </w:tc>
      </w:tr>
      <w:tr w:rsidR="00EE4219" w14:paraId="745D9349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B9CC6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E43B67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C7B51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77BD31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об отказе от иска</w:t>
            </w:r>
          </w:p>
        </w:tc>
      </w:tr>
      <w:tr w:rsidR="00EE4219" w14:paraId="1C34EA75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E83C60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60F53C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ACC7C7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578F3F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Ходатайство о прекращении производства по делу</w:t>
            </w:r>
          </w:p>
        </w:tc>
      </w:tr>
      <w:tr w:rsidR="00EE4219" w14:paraId="18B14415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13512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1D76C0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6169F6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E2ABD6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Определение об отложении судебного разбирательства</w:t>
            </w:r>
          </w:p>
        </w:tc>
      </w:tr>
      <w:tr w:rsidR="00EE4219" w14:paraId="6A2619F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8D926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372D4C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D1A44F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999538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Отказ в иске</w:t>
            </w:r>
          </w:p>
        </w:tc>
      </w:tr>
      <w:tr w:rsidR="00EE4219" w14:paraId="2F62F89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BDF95B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140AD9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F10B29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E46060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Рассмотрение</w:t>
            </w:r>
          </w:p>
        </w:tc>
      </w:tr>
      <w:tr w:rsidR="00EE4219" w14:paraId="72EF590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E87B5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D0D6C8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CC7B26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09D05A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Объединено</w:t>
            </w:r>
          </w:p>
        </w:tc>
      </w:tr>
      <w:tr w:rsidR="00EE4219" w14:paraId="1ADC854F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37F8B9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4DC99D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3C8844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14478D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Документ приобщен к судебному делу</w:t>
            </w:r>
          </w:p>
        </w:tc>
      </w:tr>
      <w:tr w:rsidR="00EE4219" w14:paraId="719934C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F2D9D4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9B6159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F26A2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4E007D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Вынесен судебный приказ</w:t>
            </w:r>
          </w:p>
        </w:tc>
      </w:tr>
      <w:tr w:rsidR="00EE4219" w14:paraId="5B10BC8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8B355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8A7CDD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E4E27B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6D16B5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Прикреплено к делу</w:t>
            </w:r>
          </w:p>
        </w:tc>
      </w:tr>
      <w:tr w:rsidR="00EE4219" w14:paraId="653FEDC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1E7179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F3F94A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AF468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73271AD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Вступило в силу</w:t>
            </w:r>
          </w:p>
        </w:tc>
      </w:tr>
      <w:tr w:rsidR="00EE4219" w14:paraId="7C2BF9C0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912BAD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4583E2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E14E7E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B8D060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Удовлетворить иск полностью или частично</w:t>
            </w:r>
          </w:p>
        </w:tc>
      </w:tr>
      <w:tr w:rsidR="00EE4219" w14:paraId="6E82990A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192D1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E3AC6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59346C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43CE0A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Удовлетворить иск полностью</w:t>
            </w:r>
          </w:p>
        </w:tc>
      </w:tr>
      <w:tr w:rsidR="00EE4219" w14:paraId="5922156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360DF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C1B362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0BB8D5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9BE6B2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Выдан исполнительный лист</w:t>
            </w:r>
          </w:p>
        </w:tc>
      </w:tr>
      <w:tr w:rsidR="00EE4219" w14:paraId="494132F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9C1259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789275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978034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01DFB5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Судебный приказ отменен</w:t>
            </w:r>
          </w:p>
        </w:tc>
      </w:tr>
      <w:tr w:rsidR="00EE4219" w14:paraId="5E46F373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4E1F33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0FDB12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53F876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86FA62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Отмена решения</w:t>
            </w:r>
          </w:p>
        </w:tc>
      </w:tr>
      <w:tr w:rsidR="00EE4219" w14:paraId="695E91E1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F65A38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EFEF36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B8AE6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2087433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 оставлении искового заявления без движения</w:t>
            </w:r>
          </w:p>
        </w:tc>
      </w:tr>
      <w:tr w:rsidR="00EE4219" w14:paraId="597E388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0F5E45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A06EBC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C4EAE7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52747A2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Отклонено</w:t>
            </w:r>
          </w:p>
        </w:tc>
      </w:tr>
      <w:tr w:rsidR="00EE4219" w14:paraId="1D524CF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4A71A5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F6BD66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CCF8E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A76742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 возвращении ЗВСП</w:t>
            </w:r>
          </w:p>
        </w:tc>
      </w:tr>
      <w:tr w:rsidR="00EE4219" w14:paraId="0CF588F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5F68EF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49846B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69F6C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B2D1E6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Возвращено</w:t>
            </w:r>
          </w:p>
        </w:tc>
      </w:tr>
      <w:tr w:rsidR="00EE4219" w14:paraId="78B6E6CA" w14:textId="77777777">
        <w:tblPrEx>
          <w:tblCellMar>
            <w:top w:w="0" w:type="dxa"/>
            <w:bottom w:w="0" w:type="dxa"/>
          </w:tblCellMar>
        </w:tblPrEx>
        <w:trPr>
          <w:trHeight w:val="6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94B404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CAC515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F7A95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628725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 возвращении искового заявления</w:t>
            </w:r>
          </w:p>
        </w:tc>
      </w:tr>
      <w:tr w:rsidR="00EE4219" w14:paraId="5E2851C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C0D144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28D72C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D39909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CA2D73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Прекращено</w:t>
            </w:r>
          </w:p>
        </w:tc>
      </w:tr>
      <w:tr w:rsidR="00EE4219" w14:paraId="57A13516" w14:textId="77777777">
        <w:tblPrEx>
          <w:tblCellMar>
            <w:top w:w="0" w:type="dxa"/>
            <w:bottom w:w="0" w:type="dxa"/>
          </w:tblCellMar>
        </w:tblPrEx>
        <w:trPr>
          <w:trHeight w:val="1515"/>
          <w:jc w:val="center"/>
        </w:trPr>
        <w:tc>
          <w:tcPr>
            <w:tcW w:w="78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D6C4A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14</w:t>
            </w:r>
          </w:p>
        </w:tc>
        <w:tc>
          <w:tcPr>
            <w:tcW w:w="26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42B700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Статус судебного дела - сумма</w:t>
            </w:r>
          </w:p>
        </w:tc>
        <w:tc>
          <w:tcPr>
            <w:tcW w:w="3240" w:type="dxa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73324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Отслеживание статуса судебного дела – текущий статус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5D696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Значения соответствуют описанным в п. 13 «Отслеживание статуса судебного дела – текущий статус»</w:t>
            </w:r>
          </w:p>
        </w:tc>
      </w:tr>
      <w:tr w:rsidR="00EE4219" w14:paraId="74DA167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7E6E53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5B3E1F" w14:textId="77777777" w:rsidR="00EE4219" w:rsidRDefault="00EE4219"/>
        </w:tc>
        <w:tc>
          <w:tcPr>
            <w:tcW w:w="3240" w:type="dxa"/>
            <w:vMerge w:val="restart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E6AE82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59FA09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</w:t>
            </w:r>
          </w:p>
        </w:tc>
      </w:tr>
      <w:tr w:rsidR="00EE4219" w14:paraId="50DB73A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9DB6EA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7F1270" w14:textId="77777777" w:rsidR="00EE4219" w:rsidRDefault="00EE4219"/>
        </w:tc>
        <w:tc>
          <w:tcPr>
            <w:tcW w:w="3240" w:type="dxa"/>
            <w:vMerge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3F32E06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339862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</w:t>
            </w:r>
          </w:p>
        </w:tc>
      </w:tr>
      <w:tr w:rsidR="00EE4219" w14:paraId="4BDE2E3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F1D64C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B6E44C" w14:textId="77777777" w:rsidR="00EE4219" w:rsidRDefault="00EE4219"/>
        </w:tc>
        <w:tc>
          <w:tcPr>
            <w:tcW w:w="3240" w:type="dxa"/>
            <w:vMerge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061046A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4F310F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</w:t>
            </w:r>
          </w:p>
        </w:tc>
      </w:tr>
      <w:tr w:rsidR="00EE4219" w14:paraId="66219038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9EE791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267061" w14:textId="77777777" w:rsidR="00EE4219" w:rsidRDefault="00EE4219"/>
        </w:tc>
        <w:tc>
          <w:tcPr>
            <w:tcW w:w="32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9B216C0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1F919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756F1A47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A694ED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AC271C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4651CF0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613ECC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7B5718E4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50186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</w:t>
            </w:r>
          </w:p>
        </w:tc>
        <w:tc>
          <w:tcPr>
            <w:tcW w:w="26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C4A53F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Выплата пошлины – судебный приказ (физ)</w:t>
            </w:r>
          </w:p>
        </w:tc>
        <w:tc>
          <w:tcPr>
            <w:tcW w:w="32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04317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EA51F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</w:t>
            </w:r>
          </w:p>
        </w:tc>
      </w:tr>
      <w:tr w:rsidR="00EE4219" w14:paraId="6BA03F6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62CA74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FDA61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D8E9E4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0919225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</w:t>
            </w:r>
          </w:p>
        </w:tc>
      </w:tr>
      <w:tr w:rsidR="00EE4219" w14:paraId="73C8B2A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AD2177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E9CFE2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D90278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14088B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</w:t>
            </w:r>
          </w:p>
        </w:tc>
      </w:tr>
      <w:tr w:rsidR="00EE4219" w14:paraId="749D664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79E3DD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278E98" w14:textId="77777777" w:rsidR="00EE4219" w:rsidRDefault="00EE4219"/>
        </w:tc>
        <w:tc>
          <w:tcPr>
            <w:tcW w:w="32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8963A0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3E06F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7233578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698F01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9FF1B4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C086627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9439EE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29F4F46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B2F4C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</w:t>
            </w:r>
          </w:p>
        </w:tc>
        <w:tc>
          <w:tcPr>
            <w:tcW w:w="26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651218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Выплата пошлины – исковое заявление (физ)</w:t>
            </w:r>
          </w:p>
        </w:tc>
        <w:tc>
          <w:tcPr>
            <w:tcW w:w="32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73E51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29141A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</w:t>
            </w:r>
          </w:p>
        </w:tc>
      </w:tr>
      <w:tr w:rsidR="00EE4219" w14:paraId="20B9993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4FD2EE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5BB5F3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5FFBAD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446F1D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</w:t>
            </w:r>
          </w:p>
        </w:tc>
      </w:tr>
      <w:tr w:rsidR="00EE4219" w14:paraId="4DADBE8E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374BA4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5D8DB2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11CB9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0BB54B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</w:t>
            </w:r>
          </w:p>
        </w:tc>
      </w:tr>
      <w:tr w:rsidR="00EE4219" w14:paraId="56D9729B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7431C4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A6006D" w14:textId="77777777" w:rsidR="00EE4219" w:rsidRDefault="00EE4219"/>
        </w:tc>
        <w:tc>
          <w:tcPr>
            <w:tcW w:w="32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46B0F5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3964B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526FF06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0E9200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040735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E9543D0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F5747F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7171AB82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6638A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</w:t>
            </w:r>
          </w:p>
        </w:tc>
        <w:tc>
          <w:tcPr>
            <w:tcW w:w="26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98DA21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Выплата пошлины – судебный приказ (юр)</w:t>
            </w:r>
          </w:p>
        </w:tc>
        <w:tc>
          <w:tcPr>
            <w:tcW w:w="32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F4EDF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591B1B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</w:t>
            </w:r>
          </w:p>
        </w:tc>
      </w:tr>
      <w:tr w:rsidR="00EE4219" w14:paraId="4890CE9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CD7CC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37F2EB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6F1669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FBB895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</w:t>
            </w:r>
          </w:p>
        </w:tc>
      </w:tr>
      <w:tr w:rsidR="00EE4219" w14:paraId="065779B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520D4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D382BB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4B0D30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3745A854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</w:t>
            </w:r>
          </w:p>
        </w:tc>
      </w:tr>
      <w:tr w:rsidR="00EE4219" w14:paraId="6EE4A105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E4D5DD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ED7992" w14:textId="77777777" w:rsidR="00EE4219" w:rsidRDefault="00EE4219"/>
        </w:tc>
        <w:tc>
          <w:tcPr>
            <w:tcW w:w="32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65D9A4C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F541A8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30C93FC0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023899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42221E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2823BF41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7E6CD8E2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  <w:tr w:rsidR="00EE4219" w14:paraId="472B271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9F871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</w:t>
            </w:r>
          </w:p>
        </w:tc>
        <w:tc>
          <w:tcPr>
            <w:tcW w:w="26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0E24C5" w14:textId="77777777" w:rsidR="00EE4219" w:rsidRDefault="00167843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Выплата пошлины – исковое заявление (юр)</w:t>
            </w:r>
          </w:p>
        </w:tc>
        <w:tc>
          <w:tcPr>
            <w:tcW w:w="3240" w:type="dxa"/>
            <w:vMerge w:val="restart"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A561DF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Данные должника – тип производства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A88CB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Досудебное</w:t>
            </w:r>
          </w:p>
        </w:tc>
      </w:tr>
      <w:tr w:rsidR="00EE4219" w14:paraId="336C844D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886D42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D46221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C56E12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641C797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Судебное</w:t>
            </w:r>
          </w:p>
        </w:tc>
      </w:tr>
      <w:tr w:rsidR="00EE4219" w14:paraId="6E4A4156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1C4F0B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11475E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EBA9FA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2E4CAF1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Исполнительное</w:t>
            </w:r>
          </w:p>
        </w:tc>
      </w:tr>
      <w:tr w:rsidR="00EE4219" w14:paraId="72E091D1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B96C84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84C990" w14:textId="77777777" w:rsidR="00EE4219" w:rsidRDefault="00EE4219"/>
        </w:tc>
        <w:tc>
          <w:tcPr>
            <w:tcW w:w="3240" w:type="dxa"/>
            <w:vMerge w:val="restart"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4E356956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Наличие подсудности</w:t>
            </w:r>
          </w:p>
        </w:tc>
        <w:tc>
          <w:tcPr>
            <w:tcW w:w="3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16E1C7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Получена</w:t>
            </w:r>
          </w:p>
        </w:tc>
      </w:tr>
      <w:tr w:rsidR="00EE4219" w14:paraId="3CE42A9F" w14:textId="77777777">
        <w:tblPrEx>
          <w:tblCellMar>
            <w:top w:w="0" w:type="dxa"/>
            <w:bottom w:w="0" w:type="dxa"/>
          </w:tblCellMar>
        </w:tblPrEx>
        <w:trPr>
          <w:trHeight w:val="315"/>
          <w:jc w:val="center"/>
        </w:trPr>
        <w:tc>
          <w:tcPr>
            <w:tcW w:w="78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46E8F3" w14:textId="77777777" w:rsidR="00EE4219" w:rsidRDefault="00EE4219"/>
        </w:tc>
        <w:tc>
          <w:tcPr>
            <w:tcW w:w="2640" w:type="dxa"/>
            <w:vMerge/>
            <w:tcBorders>
              <w:top w:val="none" w:sz="18" w:space="0" w:color="F0F0F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638D04" w14:textId="77777777" w:rsidR="00EE4219" w:rsidRDefault="00EE4219"/>
        </w:tc>
        <w:tc>
          <w:tcPr>
            <w:tcW w:w="3240" w:type="dxa"/>
            <w:vMerge/>
            <w:tcBorders>
              <w:top w:val="none" w:sz="18" w:space="0" w:color="F0F0F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0125AB06" w14:textId="77777777" w:rsidR="00EE4219" w:rsidRDefault="00EE4219"/>
        </w:tc>
        <w:tc>
          <w:tcPr>
            <w:tcW w:w="3585" w:type="dxa"/>
            <w:tcBorders>
              <w:top w:val="single" w:sz="6" w:space="0" w:color="000000"/>
              <w:left w:val="none" w:sz="18" w:space="0" w:color="F0F0F0"/>
              <w:bottom w:val="single" w:sz="6" w:space="0" w:color="000000"/>
              <w:right w:val="single" w:sz="6" w:space="0" w:color="000000"/>
            </w:tcBorders>
          </w:tcPr>
          <w:p w14:paraId="1D1EAD1E" w14:textId="77777777" w:rsidR="00EE4219" w:rsidRDefault="0016784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</w:tr>
    </w:tbl>
    <w:p w14:paraId="1843E91F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005313D8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402" w:name="7373d96e-3bb4-491e-a2e5-be1812fb7c71"/>
      <w:bookmarkEnd w:id="2402"/>
      <w:r>
        <w:rPr>
          <w:b/>
          <w:bCs/>
          <w:sz w:val="28"/>
          <w:szCs w:val="28"/>
        </w:rPr>
        <w:lastRenderedPageBreak/>
        <w:t>Вариант отображения</w:t>
      </w:r>
    </w:p>
    <w:p w14:paraId="0E2D072F" w14:textId="39B3FA32" w:rsidR="00EE4219" w:rsidRDefault="00167843">
      <w:pPr>
        <w:spacing w:before="160" w:after="160"/>
      </w:pPr>
      <w:r>
        <w:t>Вариант отображения – это параметр, отвечающий за способ визуализации данных. Напрямую зависит от</w:t>
      </w:r>
      <w:r>
        <w:rPr>
          <w:rFonts w:ascii="Calibri" w:hAnsi="Calibri" w:cs="Calibri"/>
          <w:color w:val="000000"/>
        </w:rPr>
        <w:t xml:space="preserve"> </w:t>
      </w:r>
      <w:hyperlink w:anchor="53048a58-c845-4d25-99cb-326135ecf48e">
        <w:r>
          <w:rPr>
            <w:b/>
            <w:bCs/>
            <w:u w:val="single"/>
          </w:rPr>
          <w:t>«Тип плитки»</w:t>
        </w:r>
      </w:hyperlink>
      <w:r>
        <w:t>. Каждому выбранному в п.1.3.2 параметру соответствует несколько ва</w:t>
      </w:r>
      <w:r>
        <w:t>риантов отображения информации:</w:t>
      </w:r>
      <w:r>
        <w:br w:type="page"/>
      </w:r>
    </w:p>
    <w:p w14:paraId="7079550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403" w:name="f332af48-f49c-4dd2-bc68-bd9eacf891c0"/>
      <w:bookmarkEnd w:id="2403"/>
      <w:r>
        <w:rPr>
          <w:b/>
          <w:bCs/>
          <w:sz w:val="26"/>
          <w:szCs w:val="26"/>
        </w:rPr>
        <w:lastRenderedPageBreak/>
        <w:t>Тип плитки «Показатель»</w:t>
      </w:r>
    </w:p>
    <w:p w14:paraId="79BF5279" w14:textId="4892182C" w:rsidR="00EE4219" w:rsidRDefault="00167843">
      <w:pPr>
        <w:spacing w:before="160" w:after="160"/>
        <w:ind w:left="720"/>
      </w:pPr>
      <w:r>
        <w:t>Этому параметру соответствует несколько вариантов отображения информации (располагаются в выпадающем списке) (</w:t>
      </w:r>
      <w:hyperlink w:anchor="cap_72dbcbb0-3e0d-44fc-a35c-58ffb8a15412">
        <w:r>
          <w:t>Рис.1</w:t>
        </w:r>
      </w:hyperlink>
      <w:r>
        <w:t>)</w:t>
      </w:r>
    </w:p>
    <w:p w14:paraId="3BCBDE13" w14:textId="77777777" w:rsidR="00EE4219" w:rsidRDefault="00167843">
      <w:pPr>
        <w:spacing w:before="160" w:after="160"/>
        <w:ind w:left="720"/>
      </w:pPr>
      <w:r>
        <w:t xml:space="preserve">Параметр </w:t>
      </w:r>
      <w:r>
        <w:rPr>
          <w:b/>
          <w:bCs/>
        </w:rPr>
        <w:t>«Тип линии</w:t>
      </w:r>
      <w:r>
        <w:rPr>
          <w:b/>
          <w:bCs/>
        </w:rPr>
        <w:t>»</w:t>
      </w:r>
      <w:r>
        <w:t xml:space="preserve"> доступен только в «Тип плитки – Значение по временной шкале».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A2F5A7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7134AF5" w14:textId="77777777" w:rsidR="00EE4219" w:rsidRDefault="00167843">
            <w:pPr>
              <w:spacing w:line="240" w:lineRule="auto"/>
              <w:jc w:val="center"/>
            </w:pPr>
            <w:bookmarkStart w:id="2404" w:name="cap_72dbcbb0-3e0d-44fc-a35c-58ffb8a15412"/>
            <w:bookmarkEnd w:id="2404"/>
            <w:r>
              <w:rPr>
                <w:noProof/>
              </w:rPr>
              <w:drawing>
                <wp:inline distT="0" distB="0" distL="0" distR="0" wp14:anchorId="228AB8E2" wp14:editId="3EE3792A">
                  <wp:extent cx="3514725" cy="2143125"/>
                  <wp:effectExtent l="0" t="0" r="0" b="0"/>
                  <wp:docPr id="2252" name="drex_module_48_4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2" name="drex_module_48_4_3_1_custom.png"/>
                          <pic:cNvPicPr/>
                        </pic:nvPicPr>
                        <pic:blipFill>
                          <a:blip r:embed="rId19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4725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4A2C20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AF642B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42F967EC" w14:textId="27B618D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Индикатор</w:t>
      </w:r>
      <w:r>
        <w:rPr>
          <w:rFonts w:ascii="Calibri" w:hAnsi="Calibri" w:cs="Calibri"/>
          <w:color w:val="000000"/>
        </w:rPr>
        <w:t xml:space="preserve"> </w:t>
      </w:r>
      <w:r>
        <w:t>– выводит информацию числовым значением (</w:t>
      </w:r>
      <w:hyperlink w:anchor="cap_5598940c-6db6-4f80-bca8-af43faf39309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09CF66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148E1D" w14:textId="77777777" w:rsidR="00EE4219" w:rsidRDefault="00167843">
            <w:pPr>
              <w:spacing w:line="240" w:lineRule="auto"/>
              <w:jc w:val="center"/>
            </w:pPr>
            <w:bookmarkStart w:id="2405" w:name="cap_5598940c-6db6-4f80-bca8-af43faf39309"/>
            <w:bookmarkEnd w:id="2405"/>
            <w:r>
              <w:rPr>
                <w:noProof/>
              </w:rPr>
              <w:drawing>
                <wp:inline distT="0" distB="0" distL="0" distR="0" wp14:anchorId="37AC098A" wp14:editId="5DF6BF55">
                  <wp:extent cx="3228975" cy="2543175"/>
                  <wp:effectExtent l="0" t="0" r="0" b="0"/>
                  <wp:docPr id="2253" name="drex_module_48_4_3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3" name="drex_module_48_4_3_1_custom_2.png"/>
                          <pic:cNvPicPr/>
                        </pic:nvPicPr>
                        <pic:blipFill>
                          <a:blip r:embed="rId19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975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D6198F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0A4CD38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436EBDD" w14:textId="0FE2D2AF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Список</w:t>
      </w:r>
      <w:r>
        <w:rPr>
          <w:rFonts w:ascii="Calibri" w:hAnsi="Calibri" w:cs="Calibri"/>
          <w:color w:val="000000"/>
        </w:rPr>
        <w:t xml:space="preserve"> </w:t>
      </w:r>
      <w:r>
        <w:t>- </w:t>
      </w:r>
      <w:r>
        <w:rPr>
          <w:rFonts w:ascii="Calibri" w:hAnsi="Calibri" w:cs="Calibri"/>
          <w:color w:val="000000"/>
        </w:rPr>
        <w:t xml:space="preserve"> </w:t>
      </w:r>
      <w:r>
        <w:t>выводит информацию списком по выбранным параметрам и указывает значения (</w:t>
      </w:r>
      <w:hyperlink w:anchor="cap_eb7a3563-8c03-4e36-868b-07be1e5380af">
        <w:r>
          <w:rPr>
            <w:i/>
            <w:iCs/>
          </w:rP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ECD45C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0361D8" w14:textId="77777777" w:rsidR="00EE4219" w:rsidRDefault="00167843">
            <w:pPr>
              <w:spacing w:line="240" w:lineRule="auto"/>
              <w:jc w:val="center"/>
            </w:pPr>
            <w:bookmarkStart w:id="2406" w:name="cap_eb7a3563-8c03-4e36-868b-07be1e5380af"/>
            <w:bookmarkEnd w:id="2406"/>
            <w:r>
              <w:rPr>
                <w:noProof/>
              </w:rPr>
              <w:lastRenderedPageBreak/>
              <w:drawing>
                <wp:inline distT="0" distB="0" distL="0" distR="0" wp14:anchorId="5E1715AA" wp14:editId="36A70947">
                  <wp:extent cx="4876800" cy="2324100"/>
                  <wp:effectExtent l="0" t="0" r="0" b="0"/>
                  <wp:docPr id="2254" name="drex_module_48_4_3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4" name="drex_module_48_4_3_1_custom_3.png"/>
                          <pic:cNvPicPr/>
                        </pic:nvPicPr>
                        <pic:blipFill>
                          <a:blip r:embed="rId19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B4FBC3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3FBBB5D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4CF49D97" w14:textId="77777777" w:rsidR="00EE4219" w:rsidRDefault="00167843">
      <w:pPr>
        <w:spacing w:before="160" w:after="160"/>
        <w:jc w:val="center"/>
        <w:rPr>
          <w:i/>
          <w:iCs/>
        </w:rPr>
      </w:pPr>
      <w:r>
        <w:br w:type="page"/>
      </w:r>
    </w:p>
    <w:p w14:paraId="5F4E7D40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407" w:name="c293369b-bfd1-4698-8a0c-5c7666420171"/>
      <w:bookmarkEnd w:id="2407"/>
      <w:r>
        <w:rPr>
          <w:b/>
          <w:bCs/>
          <w:sz w:val="26"/>
          <w:szCs w:val="26"/>
        </w:rPr>
        <w:lastRenderedPageBreak/>
        <w:t>Тип плитки «Значение по категории»</w:t>
      </w:r>
    </w:p>
    <w:p w14:paraId="6127E075" w14:textId="0BB9455D" w:rsidR="00EE4219" w:rsidRDefault="00167843">
      <w:pPr>
        <w:spacing w:before="160" w:after="160"/>
      </w:pPr>
      <w:r>
        <w:t>Этому параметру соответствует три варианта отображения информации (располагаются в выпадающем списке) (</w:t>
      </w:r>
      <w:hyperlink w:anchor="cap_b234a09e-e84d-4163-bbc2-59e9550ec96d">
        <w:r>
          <w:t>Рис.1</w:t>
        </w:r>
      </w:hyperlink>
      <w:r>
        <w:t>):</w:t>
      </w:r>
    </w:p>
    <w:p w14:paraId="51DACB09" w14:textId="77777777" w:rsidR="00EE4219" w:rsidRDefault="00167843">
      <w:pPr>
        <w:spacing w:before="160" w:after="160"/>
      </w:pPr>
      <w:r>
        <w:t xml:space="preserve">Параметр </w:t>
      </w:r>
      <w:r>
        <w:rPr>
          <w:b/>
          <w:bCs/>
        </w:rPr>
        <w:t>«Тип линии»</w:t>
      </w:r>
      <w:r>
        <w:t xml:space="preserve"> доступен только </w:t>
      </w:r>
      <w:r>
        <w:t>в «Тип плитки – Значение по временной шкале».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BA2174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1ABECA3" w14:textId="77777777" w:rsidR="00EE4219" w:rsidRDefault="00167843">
            <w:pPr>
              <w:spacing w:line="240" w:lineRule="auto"/>
              <w:jc w:val="center"/>
            </w:pPr>
            <w:bookmarkStart w:id="2408" w:name="cap_b234a09e-e84d-4163-bbc2-59e9550ec96d"/>
            <w:bookmarkEnd w:id="2408"/>
            <w:r>
              <w:rPr>
                <w:noProof/>
              </w:rPr>
              <w:drawing>
                <wp:inline distT="0" distB="0" distL="0" distR="0" wp14:anchorId="411BBF8F" wp14:editId="6090B7D3">
                  <wp:extent cx="3533775" cy="3171825"/>
                  <wp:effectExtent l="0" t="0" r="0" b="0"/>
                  <wp:docPr id="2255" name="drex_module_48_4_3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5" name="drex_module_48_4_3_2_custom.png"/>
                          <pic:cNvPicPr/>
                        </pic:nvPicPr>
                        <pic:blipFill>
                          <a:blip r:embed="rId19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3775" cy="317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FFFF75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641ED8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9C0D1A0" w14:textId="5DA6C6B1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 xml:space="preserve">          </w:t>
      </w:r>
      <w:r>
        <w:rPr>
          <w:b/>
          <w:bCs/>
        </w:rPr>
        <w:t>Пирог</w:t>
      </w:r>
      <w:r>
        <w:rPr>
          <w:rFonts w:ascii="Calibri" w:hAnsi="Calibri" w:cs="Calibri"/>
          <w:color w:val="000000"/>
        </w:rPr>
        <w:t xml:space="preserve"> </w:t>
      </w:r>
      <w:r>
        <w:t>– данные отображаются секторами в виде диаграммы (имеет вид «пирога») (</w:t>
      </w:r>
      <w:hyperlink w:anchor="cap_89831b89-b00e-4846-94f9-8f9ea82e6c64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9F5A1B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53694C2" w14:textId="77777777" w:rsidR="00EE4219" w:rsidRDefault="00167843">
            <w:pPr>
              <w:spacing w:line="240" w:lineRule="auto"/>
              <w:jc w:val="center"/>
              <w:rPr>
                <w:rFonts w:ascii="Calibri" w:hAnsi="Calibri" w:cs="Calibri"/>
                <w:color w:val="000000"/>
              </w:rPr>
            </w:pPr>
            <w:bookmarkStart w:id="2409" w:name="cap_89831b89-b00e-4846-94f9-8f9ea82e6c64"/>
            <w:bookmarkEnd w:id="2409"/>
            <w:r>
              <w:rPr>
                <w:rFonts w:ascii="Calibri" w:hAnsi="Calibri" w:cs="Calibri"/>
                <w:noProof/>
                <w:color w:val="000000"/>
              </w:rPr>
              <w:lastRenderedPageBreak/>
              <w:drawing>
                <wp:inline distT="0" distB="0" distL="0" distR="0" wp14:anchorId="2AE9028E" wp14:editId="4813C073">
                  <wp:extent cx="3581400" cy="3343275"/>
                  <wp:effectExtent l="0" t="0" r="0" b="0"/>
                  <wp:docPr id="2256" name="drex_module_48_4_3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6" name="drex_module_48_4_3_2_custom_2.png"/>
                          <pic:cNvPicPr/>
                        </pic:nvPicPr>
                        <pic:blipFill>
                          <a:blip r:embed="rId19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B420C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495E5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55ADDA5" w14:textId="62216032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Кольцо</w:t>
      </w:r>
      <w:r>
        <w:rPr>
          <w:rFonts w:ascii="Calibri" w:hAnsi="Calibri" w:cs="Calibri"/>
          <w:color w:val="000000"/>
        </w:rPr>
        <w:t xml:space="preserve"> </w:t>
      </w:r>
      <w:r>
        <w:t>– выводит информацию в виде круговой диаграммы (</w:t>
      </w:r>
      <w:hyperlink w:anchor="cap_e7c33b0d-dbbe-41d9-9635-d75ca972f687">
        <w:r>
          <w:t>Рис.3</w:t>
        </w:r>
      </w:hyperlink>
      <w:r>
        <w:t>)</w:t>
      </w:r>
      <w:r>
        <w:rPr>
          <w:rFonts w:ascii="Times New Roman" w:hAnsi="Times New Roman" w:cs="Times New Roman"/>
          <w:sz w:val="14"/>
          <w:szCs w:val="14"/>
        </w:rPr>
        <w:t>      </w:t>
      </w:r>
      <w:r>
        <w:rPr>
          <w:rFonts w:ascii="Calibri" w:hAnsi="Calibri" w:cs="Calibri"/>
          <w:color w:val="000000"/>
        </w:rPr>
        <w:t xml:space="preserve"> 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577951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F5CAF3" w14:textId="77777777" w:rsidR="00EE4219" w:rsidRDefault="00167843">
            <w:pPr>
              <w:spacing w:line="240" w:lineRule="auto"/>
              <w:jc w:val="center"/>
            </w:pPr>
            <w:bookmarkStart w:id="2410" w:name="cap_e7c33b0d-dbbe-41d9-9635-d75ca972f687"/>
            <w:bookmarkEnd w:id="2410"/>
            <w:r>
              <w:rPr>
                <w:noProof/>
              </w:rPr>
              <w:drawing>
                <wp:inline distT="0" distB="0" distL="0" distR="0" wp14:anchorId="38CAE4D4" wp14:editId="5AB965D1">
                  <wp:extent cx="3457575" cy="3305175"/>
                  <wp:effectExtent l="0" t="0" r="0" b="0"/>
                  <wp:docPr id="2257" name="drex_module_48_4_3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7" name="drex_module_48_4_3_2_custom_3.png"/>
                          <pic:cNvPicPr/>
                        </pic:nvPicPr>
                        <pic:blipFill>
                          <a:blip r:embed="rId19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575" cy="330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45C3B4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7A01BED" w14:textId="77777777" w:rsidR="00EE4219" w:rsidRDefault="00167843">
            <w:pPr>
              <w:spacing w:before="160" w:after="160"/>
              <w:ind w:left="1080"/>
              <w:jc w:val="center"/>
            </w:pPr>
            <w:r>
              <w:t xml:space="preserve">Рис.3 </w:t>
            </w:r>
          </w:p>
        </w:tc>
      </w:tr>
    </w:tbl>
    <w:p w14:paraId="6159CC28" w14:textId="35744D95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</w:t>
      </w:r>
      <w:r>
        <w:rPr>
          <w:b/>
          <w:bCs/>
        </w:rPr>
        <w:t>Столбцы</w:t>
      </w:r>
      <w:r>
        <w:rPr>
          <w:rFonts w:ascii="Calibri" w:hAnsi="Calibri" w:cs="Calibri"/>
          <w:color w:val="000000"/>
        </w:rPr>
        <w:t xml:space="preserve"> </w:t>
      </w:r>
      <w:r>
        <w:t>– выводит информацию в виде гистограммы (</w:t>
      </w:r>
      <w:hyperlink w:anchor="cap_6301254b-064a-4901-ae09-d22b9e327302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ED5730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FA066D" w14:textId="77777777" w:rsidR="00EE4219" w:rsidRDefault="00167843">
            <w:pPr>
              <w:spacing w:line="240" w:lineRule="auto"/>
              <w:jc w:val="center"/>
            </w:pPr>
            <w:bookmarkStart w:id="2411" w:name="cap_6301254b-064a-4901-ae09-d22b9e327302"/>
            <w:bookmarkEnd w:id="2411"/>
            <w:r>
              <w:rPr>
                <w:noProof/>
              </w:rPr>
              <w:lastRenderedPageBreak/>
              <w:drawing>
                <wp:inline distT="0" distB="0" distL="0" distR="0" wp14:anchorId="1583E3BC" wp14:editId="7FC470D8">
                  <wp:extent cx="3724275" cy="3305175"/>
                  <wp:effectExtent l="0" t="0" r="0" b="0"/>
                  <wp:docPr id="2258" name="drex_module_48_4_3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8" name="drex_module_48_4_3_2_custom_4.png"/>
                          <pic:cNvPicPr/>
                        </pic:nvPicPr>
                        <pic:blipFill>
                          <a:blip r:embed="rId19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4275" cy="330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71DBA5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AA3E1D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6A81C92F" w14:textId="77777777" w:rsidR="00EE4219" w:rsidRDefault="00167843">
      <w:pPr>
        <w:spacing w:before="160" w:after="160"/>
        <w:jc w:val="center"/>
      </w:pPr>
      <w:r>
        <w:br w:type="page"/>
      </w:r>
    </w:p>
    <w:p w14:paraId="100FF169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412" w:name="65f6c888-89e7-4e95-959e-4eb261c5c965"/>
      <w:bookmarkEnd w:id="2412"/>
      <w:r>
        <w:rPr>
          <w:b/>
          <w:bCs/>
          <w:sz w:val="26"/>
          <w:szCs w:val="26"/>
        </w:rPr>
        <w:lastRenderedPageBreak/>
        <w:t>Тип плитки «Значение по временной шкале»</w:t>
      </w:r>
    </w:p>
    <w:p w14:paraId="4EACFABF" w14:textId="49D12ACA" w:rsidR="00EE4219" w:rsidRDefault="00167843">
      <w:pPr>
        <w:spacing w:before="160" w:after="160"/>
      </w:pPr>
      <w:r>
        <w:t>Этому параметру соответствует два варианта отображения информации (располагаются в выпадающем списке) (</w:t>
      </w:r>
      <w:hyperlink w:anchor="cap_b01070b4-9bf2-4dbb-ac62-d253ac3dfcdb">
        <w:r>
          <w:t>Рис.1</w:t>
        </w:r>
      </w:hyperlink>
      <w:r>
        <w:t>):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2E8F17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1C54AA" w14:textId="77777777" w:rsidR="00EE4219" w:rsidRDefault="00167843">
            <w:pPr>
              <w:spacing w:line="240" w:lineRule="auto"/>
              <w:jc w:val="center"/>
              <w:rPr>
                <w:rFonts w:ascii="Microsoft Sans Serif" w:hAnsi="Microsoft Sans Serif" w:cs="Microsoft Sans Serif"/>
                <w:color w:val="000000"/>
                <w:sz w:val="28"/>
                <w:szCs w:val="28"/>
              </w:rPr>
            </w:pPr>
            <w:bookmarkStart w:id="2413" w:name="cap_b01070b4-9bf2-4dbb-ac62-d253ac3dfcdb"/>
            <w:bookmarkEnd w:id="2413"/>
            <w:r>
              <w:rPr>
                <w:rFonts w:ascii="Microsoft Sans Serif" w:hAnsi="Microsoft Sans Serif" w:cs="Microsoft Sans Serif"/>
                <w:noProof/>
                <w:color w:val="000000"/>
                <w:sz w:val="28"/>
                <w:szCs w:val="28"/>
              </w:rPr>
              <w:drawing>
                <wp:inline distT="0" distB="0" distL="0" distR="0" wp14:anchorId="2E2A0E99" wp14:editId="1E7ECE70">
                  <wp:extent cx="3514725" cy="2457450"/>
                  <wp:effectExtent l="0" t="0" r="0" b="0"/>
                  <wp:docPr id="2259" name="drex_module_48_4_3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9" name="drex_module_48_4_3_3_custom.png"/>
                          <pic:cNvPicPr/>
                        </pic:nvPicPr>
                        <pic:blipFill>
                          <a:blip r:embed="rId2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4725" cy="245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ADD7D4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838DA3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E1C0F8B" w14:textId="77777777" w:rsidR="00EE4219" w:rsidRDefault="00167843">
      <w:pPr>
        <w:spacing w:before="160" w:after="160"/>
      </w:pPr>
      <w:r>
        <w:t xml:space="preserve">В этом разделе варианта отображения доступна опция </w:t>
      </w:r>
      <w:r>
        <w:rPr>
          <w:b/>
          <w:bCs/>
        </w:rPr>
        <w:t>«Вариант линии»</w:t>
      </w:r>
      <w:r>
        <w:t>. Для каждого варианта отображения представлен свой список вариантов линий.</w:t>
      </w:r>
    </w:p>
    <w:p w14:paraId="558D1FE9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Линейная</w:t>
      </w:r>
      <w:r>
        <w:rPr>
          <w:rFonts w:ascii="Calibri" w:hAnsi="Calibri" w:cs="Calibri"/>
          <w:color w:val="000000"/>
        </w:rPr>
        <w:t xml:space="preserve"> </w:t>
      </w:r>
      <w:r>
        <w:t>– данные представлены в виде линейной диаграммы.</w:t>
      </w:r>
      <w:r>
        <w:rPr>
          <w:rFonts w:ascii="Calibri" w:hAnsi="Calibri" w:cs="Calibri"/>
          <w:color w:val="000000"/>
        </w:rPr>
        <w:t xml:space="preserve"> </w:t>
      </w:r>
      <w:r>
        <w:t>Данные на таком графике отображаются в виде точек, которые соединены линиями. Также точки могут быть невидимыми, тогда график представляет собой ломаные линии.</w:t>
      </w:r>
    </w:p>
    <w:p w14:paraId="220E1460" w14:textId="7863632B" w:rsidR="00EE4219" w:rsidRDefault="00167843">
      <w:pPr>
        <w:spacing w:before="160" w:after="160"/>
        <w:ind w:left="720"/>
      </w:pPr>
      <w:r>
        <w:t>Дополнительно предлагаются следующие варианты л</w:t>
      </w:r>
      <w:r>
        <w:t>иний: (</w:t>
      </w:r>
      <w:hyperlink w:anchor="cap_c67aa8ef-2897-44f2-84aa-1fd4640a0c98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7321E6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305B7A" w14:textId="77777777" w:rsidR="00EE4219" w:rsidRDefault="00167843">
            <w:pPr>
              <w:spacing w:line="240" w:lineRule="auto"/>
              <w:jc w:val="center"/>
            </w:pPr>
            <w:bookmarkStart w:id="2414" w:name="cap_c67aa8ef-2897-44f2-84aa-1fd4640a0c98"/>
            <w:bookmarkEnd w:id="2414"/>
            <w:r>
              <w:rPr>
                <w:noProof/>
              </w:rPr>
              <w:drawing>
                <wp:inline distT="0" distB="0" distL="0" distR="0" wp14:anchorId="01C263C7" wp14:editId="197A688A">
                  <wp:extent cx="3076575" cy="2019300"/>
                  <wp:effectExtent l="0" t="0" r="0" b="0"/>
                  <wp:docPr id="2260" name="drex_module_48_4_3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0" name="drex_module_48_4_3_3_custom_2.png"/>
                          <pic:cNvPicPr/>
                        </pic:nvPicPr>
                        <pic:blipFill>
                          <a:blip r:embed="rId20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45C026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8C623E6" w14:textId="77777777" w:rsidR="00EE4219" w:rsidRDefault="00167843">
            <w:pPr>
              <w:spacing w:before="160" w:after="160"/>
              <w:ind w:left="360"/>
              <w:jc w:val="center"/>
            </w:pPr>
            <w:r>
              <w:t xml:space="preserve">Рис.2 </w:t>
            </w:r>
          </w:p>
        </w:tc>
      </w:tr>
    </w:tbl>
    <w:p w14:paraId="68D4E6B5" w14:textId="17E05605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Стандартная (</w:t>
      </w:r>
      <w:hyperlink w:anchor="cap_877d2485-3c00-4556-992a-4bbb4e3c99f0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1EE3D5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A39DEC" w14:textId="77777777" w:rsidR="00EE4219" w:rsidRDefault="00167843">
            <w:pPr>
              <w:spacing w:line="240" w:lineRule="auto"/>
              <w:jc w:val="center"/>
            </w:pPr>
            <w:bookmarkStart w:id="2415" w:name="cap_877d2485-3c00-4556-992a-4bbb4e3c99f0"/>
            <w:bookmarkEnd w:id="2415"/>
            <w:r>
              <w:rPr>
                <w:noProof/>
              </w:rPr>
              <w:drawing>
                <wp:inline distT="0" distB="0" distL="0" distR="0" wp14:anchorId="0809462A" wp14:editId="66D55D12">
                  <wp:extent cx="5591175" cy="3286125"/>
                  <wp:effectExtent l="0" t="0" r="0" b="0"/>
                  <wp:docPr id="2261" name="drex_module_48_4_3_3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1" name="drex_module_48_4_3_3_custom_3.png"/>
                          <pic:cNvPicPr/>
                        </pic:nvPicPr>
                        <pic:blipFill>
                          <a:blip r:embed="rId20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1175" cy="328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66AFDF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B47EA3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119EF4C2" w14:textId="1450B8CA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Гладкая заполненная (</w:t>
      </w:r>
      <w:hyperlink w:anchor="cap_098b8eab-3daa-44b7-a844-20bbde55e8ca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A87708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207724" w14:textId="77777777" w:rsidR="00EE4219" w:rsidRDefault="00167843">
            <w:pPr>
              <w:spacing w:line="240" w:lineRule="auto"/>
              <w:jc w:val="center"/>
            </w:pPr>
            <w:bookmarkStart w:id="2416" w:name="cap_098b8eab-3daa-44b7-a844-20bbde55e8ca"/>
            <w:bookmarkEnd w:id="2416"/>
            <w:r>
              <w:rPr>
                <w:noProof/>
              </w:rPr>
              <w:drawing>
                <wp:inline distT="0" distB="0" distL="0" distR="0" wp14:anchorId="22607500" wp14:editId="69754555">
                  <wp:extent cx="5543550" cy="3371850"/>
                  <wp:effectExtent l="0" t="0" r="0" b="0"/>
                  <wp:docPr id="2262" name="drex_module_48_4_3_3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2" name="drex_module_48_4_3_3_custom_4.png"/>
                          <pic:cNvPicPr/>
                        </pic:nvPicPr>
                        <pic:blipFill>
                          <a:blip r:embed="rId20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3550" cy="3371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429110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F5AE35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26800BD9" w14:textId="77CDCEFB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Гладкая заполненная с градиентом (</w:t>
      </w:r>
      <w:hyperlink w:anchor="cap_fd59cb1b-f478-4cad-b0c9-db95ba7652ea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91BBC4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533B6E" w14:textId="77777777" w:rsidR="00EE4219" w:rsidRDefault="00167843">
            <w:pPr>
              <w:spacing w:line="240" w:lineRule="auto"/>
              <w:jc w:val="center"/>
            </w:pPr>
            <w:bookmarkStart w:id="2417" w:name="cap_fd59cb1b-f478-4cad-b0c9-db95ba7652ea"/>
            <w:bookmarkEnd w:id="2417"/>
            <w:r>
              <w:rPr>
                <w:noProof/>
              </w:rPr>
              <w:drawing>
                <wp:inline distT="0" distB="0" distL="0" distR="0" wp14:anchorId="52F1C0E5" wp14:editId="1F81E410">
                  <wp:extent cx="5534025" cy="3438525"/>
                  <wp:effectExtent l="0" t="0" r="0" b="0"/>
                  <wp:docPr id="2263" name="drex_module_48_4_3_3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3" name="drex_module_48_4_3_3_custom_5.png"/>
                          <pic:cNvPicPr/>
                        </pic:nvPicPr>
                        <pic:blipFill>
                          <a:blip r:embed="rId20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4025" cy="3438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785434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8120CE4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2E73847D" w14:textId="2D8A7CD4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Столбцы (</w:t>
      </w:r>
      <w:hyperlink w:anchor="cap_d42df707-9965-41b1-8de2-9446e9cd2426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363E77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0AE8CFF" w14:textId="77777777" w:rsidR="00EE4219" w:rsidRDefault="00167843">
            <w:pPr>
              <w:spacing w:line="240" w:lineRule="auto"/>
              <w:jc w:val="center"/>
            </w:pPr>
            <w:bookmarkStart w:id="2418" w:name="cap_d42df707-9965-41b1-8de2-9446e9cd2426"/>
            <w:bookmarkEnd w:id="2418"/>
            <w:r>
              <w:rPr>
                <w:noProof/>
              </w:rPr>
              <w:drawing>
                <wp:inline distT="0" distB="0" distL="0" distR="0" wp14:anchorId="55170F9B" wp14:editId="70BE8652">
                  <wp:extent cx="4343400" cy="3638550"/>
                  <wp:effectExtent l="0" t="0" r="0" b="0"/>
                  <wp:docPr id="2264" name="drex_module_48_4_3_3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4" name="drex_module_48_4_3_3_custom_6.png"/>
                          <pic:cNvPicPr/>
                        </pic:nvPicPr>
                        <pic:blipFill>
                          <a:blip r:embed="rId20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0" cy="363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97793F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AB33EA9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Рис.6 </w:t>
            </w:r>
          </w:p>
        </w:tc>
      </w:tr>
    </w:tbl>
    <w:p w14:paraId="1B752C66" w14:textId="77777777" w:rsidR="00EE4219" w:rsidRDefault="00167843">
      <w:pPr>
        <w:spacing w:before="160" w:after="160"/>
        <w:ind w:left="720" w:hanging="3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Times New Roman" w:hAnsi="Times New Roman" w:cs="Times New Roman"/>
          <w:sz w:val="14"/>
          <w:szCs w:val="14"/>
        </w:rPr>
        <w:t>        </w:t>
      </w:r>
      <w:r>
        <w:rPr>
          <w:rFonts w:ascii="Calibri" w:hAnsi="Calibri" w:cs="Calibri"/>
          <w:color w:val="000000"/>
        </w:rPr>
        <w:t xml:space="preserve"> </w:t>
      </w:r>
      <w:r>
        <w:rPr>
          <w:b/>
          <w:bCs/>
        </w:rPr>
        <w:t>Полярная</w:t>
      </w:r>
      <w:r>
        <w:rPr>
          <w:rFonts w:ascii="Calibri" w:hAnsi="Calibri" w:cs="Calibri"/>
          <w:color w:val="000000"/>
        </w:rPr>
        <w:t xml:space="preserve"> </w:t>
      </w:r>
      <w:r>
        <w:t>- это разновидность кругового графика, нарисованного с полярными координатами. Она также может хорошо работать для визуализации некоторых видов категориальных данных для сравнений.</w:t>
      </w:r>
    </w:p>
    <w:p w14:paraId="79351693" w14:textId="34E39E6B" w:rsidR="00EE4219" w:rsidRDefault="00167843">
      <w:pPr>
        <w:spacing w:before="160" w:after="160"/>
        <w:ind w:firstLine="360"/>
      </w:pPr>
      <w:r>
        <w:t>Дополнительно предлагаются следующие варианты линий: (</w:t>
      </w:r>
      <w:hyperlink w:anchor="cap_ecc14236-4e00-4fd7-90f3-16904f0253c4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DABF5E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AFF739" w14:textId="77777777" w:rsidR="00EE4219" w:rsidRDefault="00167843">
            <w:pPr>
              <w:spacing w:line="240" w:lineRule="auto"/>
              <w:jc w:val="center"/>
            </w:pPr>
            <w:bookmarkStart w:id="2419" w:name="cap_ecc14236-4e00-4fd7-90f3-16904f0253c4"/>
            <w:bookmarkEnd w:id="2419"/>
            <w:r>
              <w:rPr>
                <w:noProof/>
              </w:rPr>
              <w:drawing>
                <wp:inline distT="0" distB="0" distL="0" distR="0" wp14:anchorId="5833EFE6" wp14:editId="5B872AFC">
                  <wp:extent cx="4162425" cy="2238375"/>
                  <wp:effectExtent l="0" t="0" r="0" b="0"/>
                  <wp:docPr id="2265" name="drex_module_48_4_3_3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5" name="drex_module_48_4_3_3_custom_7.png"/>
                          <pic:cNvPicPr/>
                        </pic:nvPicPr>
                        <pic:blipFill>
                          <a:blip r:embed="rId20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223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9C9B2B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904D76F" w14:textId="77777777" w:rsidR="00EE4219" w:rsidRDefault="00167843">
            <w:pPr>
              <w:spacing w:before="160" w:after="160"/>
              <w:ind w:firstLine="360"/>
              <w:jc w:val="center"/>
            </w:pPr>
            <w:r>
              <w:t xml:space="preserve">Рис.7 </w:t>
            </w:r>
          </w:p>
        </w:tc>
      </w:tr>
    </w:tbl>
    <w:p w14:paraId="59DAC869" w14:textId="1B413AB3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Стандартная (</w:t>
      </w:r>
      <w:hyperlink w:anchor="cap_9a7d2899-9586-43ea-b5e9-2bed36c61969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0CDB3E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47567C" w14:textId="77777777" w:rsidR="00EE4219" w:rsidRDefault="00167843">
            <w:pPr>
              <w:spacing w:line="240" w:lineRule="auto"/>
              <w:jc w:val="center"/>
            </w:pPr>
            <w:bookmarkStart w:id="2420" w:name="cap_9a7d2899-9586-43ea-b5e9-2bed36c61969"/>
            <w:bookmarkEnd w:id="2420"/>
            <w:r>
              <w:rPr>
                <w:noProof/>
              </w:rPr>
              <w:drawing>
                <wp:inline distT="0" distB="0" distL="0" distR="0" wp14:anchorId="6B88FCFB" wp14:editId="015E178F">
                  <wp:extent cx="4248150" cy="3429000"/>
                  <wp:effectExtent l="0" t="0" r="0" b="0"/>
                  <wp:docPr id="2266" name="drex_module_48_4_3_3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6" name="drex_module_48_4_3_3_custom_8.png"/>
                          <pic:cNvPicPr/>
                        </pic:nvPicPr>
                        <pic:blipFill>
                          <a:blip r:embed="rId20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342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A2CC3D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E7C85FA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Рис.8 </w:t>
            </w:r>
          </w:p>
        </w:tc>
      </w:tr>
    </w:tbl>
    <w:p w14:paraId="626172B5" w14:textId="3075B7F9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Заполненная (</w:t>
      </w:r>
      <w:hyperlink w:anchor="cap_2549e3b3-61b8-4d9b-a365-5264aa854c75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34656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F7A69A9" w14:textId="77777777" w:rsidR="00EE4219" w:rsidRDefault="00167843">
            <w:pPr>
              <w:spacing w:line="240" w:lineRule="auto"/>
              <w:jc w:val="center"/>
            </w:pPr>
            <w:bookmarkStart w:id="2421" w:name="cap_2549e3b3-61b8-4d9b-a365-5264aa854c75"/>
            <w:bookmarkEnd w:id="2421"/>
            <w:r>
              <w:rPr>
                <w:noProof/>
              </w:rPr>
              <w:drawing>
                <wp:inline distT="0" distB="0" distL="0" distR="0" wp14:anchorId="11BA6B7F" wp14:editId="37BA9080">
                  <wp:extent cx="4171950" cy="3352800"/>
                  <wp:effectExtent l="0" t="0" r="0" b="0"/>
                  <wp:docPr id="2267" name="drex_module_48_4_3_3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7" name="drex_module_48_4_3_3_custom_9.png"/>
                          <pic:cNvPicPr/>
                        </pic:nvPicPr>
                        <pic:blipFill>
                          <a:blip r:embed="rId20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335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2CD4DF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323785D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5935EAAE" w14:textId="2F1FA838" w:rsidR="00EE4219" w:rsidRDefault="00167843">
      <w:pPr>
        <w:spacing w:before="160" w:after="160"/>
        <w:ind w:left="1440" w:hanging="3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Times New Roman" w:hAnsi="Times New Roman" w:cs="Times New Roman"/>
          <w:sz w:val="14"/>
          <w:szCs w:val="14"/>
        </w:rPr>
        <w:t>  </w:t>
      </w:r>
      <w:r>
        <w:rPr>
          <w:rFonts w:ascii="Calibri" w:hAnsi="Calibri" w:cs="Calibri"/>
          <w:color w:val="000000"/>
        </w:rPr>
        <w:t xml:space="preserve"> </w:t>
      </w:r>
      <w:r>
        <w:t>Область (</w:t>
      </w:r>
      <w:hyperlink w:anchor="cap_77de30f1-d3f4-46c7-add1-0f181229e354">
        <w:r>
          <w:t>Рис.10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F3B0E9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478F426" w14:textId="77777777" w:rsidR="00EE4219" w:rsidRDefault="00167843">
            <w:pPr>
              <w:spacing w:line="240" w:lineRule="auto"/>
              <w:jc w:val="center"/>
            </w:pPr>
            <w:bookmarkStart w:id="2422" w:name="cap_77de30f1-d3f4-46c7-add1-0f181229e354"/>
            <w:bookmarkEnd w:id="2422"/>
            <w:r>
              <w:rPr>
                <w:noProof/>
              </w:rPr>
              <w:drawing>
                <wp:inline distT="0" distB="0" distL="0" distR="0" wp14:anchorId="0B4647AC" wp14:editId="22384018">
                  <wp:extent cx="4162425" cy="3362325"/>
                  <wp:effectExtent l="0" t="0" r="0" b="0"/>
                  <wp:docPr id="2268" name="drex_module_48_4_3_3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8" name="drex_module_48_4_3_3_custom_10.png"/>
                          <pic:cNvPicPr/>
                        </pic:nvPicPr>
                        <pic:blipFill>
                          <a:blip r:embed="rId20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336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B485CA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7ABF7A6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Рис.10 </w:t>
            </w:r>
          </w:p>
        </w:tc>
      </w:tr>
    </w:tbl>
    <w:p w14:paraId="5216E867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53DE95C0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423" w:name="3f0349cb-3cb4-4c93-86ab-b32cdebdeacb"/>
      <w:bookmarkEnd w:id="2423"/>
      <w:r>
        <w:rPr>
          <w:b/>
          <w:bCs/>
          <w:sz w:val="32"/>
          <w:szCs w:val="32"/>
        </w:rPr>
        <w:lastRenderedPageBreak/>
        <w:t>Редактирование блоков статистической информации</w:t>
      </w:r>
    </w:p>
    <w:p w14:paraId="1D23DAE4" w14:textId="77777777" w:rsidR="00EE4219" w:rsidRDefault="00167843">
      <w:pPr>
        <w:spacing w:before="160" w:after="160"/>
      </w:pPr>
      <w:r>
        <w:t>Каждый информационный блок дашборда имеет функцию редактирования / удаления.</w:t>
      </w:r>
    </w:p>
    <w:p w14:paraId="03912523" w14:textId="6C85413C" w:rsidR="00EE4219" w:rsidRDefault="00167843">
      <w:pPr>
        <w:spacing w:before="160" w:after="160"/>
      </w:pPr>
      <w:r>
        <w:t>При наведении мыши на блок в правом верхнем углу появляются пиктограммы редактирования / удаления блока (</w:t>
      </w:r>
      <w:hyperlink w:anchor="fbe92f39-4d1a-4fc1-b3a4-8b1d197b4108">
        <w:r>
          <w:t>Рис.1</w:t>
        </w:r>
      </w:hyperlink>
      <w:r>
        <w:t>)</w:t>
      </w:r>
    </w:p>
    <w:p w14:paraId="724A6E0D" w14:textId="77777777" w:rsidR="00EE4219" w:rsidRDefault="00167843">
      <w:pPr>
        <w:spacing w:before="160" w:after="160"/>
      </w:pPr>
      <w:r>
        <w:t>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9E895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6CEDB9" w14:textId="77777777" w:rsidR="00EE4219" w:rsidRDefault="00167843">
            <w:pPr>
              <w:spacing w:line="240" w:lineRule="auto"/>
              <w:jc w:val="center"/>
            </w:pPr>
            <w:bookmarkStart w:id="2424" w:name="cap_ca79d2ee-00ac-4d83-a081-0b39792dea6c"/>
            <w:bookmarkEnd w:id="2424"/>
            <w:r>
              <w:rPr>
                <w:noProof/>
              </w:rPr>
              <w:drawing>
                <wp:inline distT="0" distB="0" distL="0" distR="0" wp14:anchorId="62FF8B72" wp14:editId="00956D22">
                  <wp:extent cx="2505075" cy="2505075"/>
                  <wp:effectExtent l="0" t="0" r="0" b="0"/>
                  <wp:docPr id="2269" name="drex_module_48_5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9" name="drex_module_48_5_custom.png"/>
                          <pic:cNvPicPr/>
                        </pic:nvPicPr>
                        <pic:blipFill>
                          <a:blip r:embed="rId20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2F8671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ABEC0D5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E97FB02" w14:textId="49330DFE" w:rsidR="00EE4219" w:rsidRDefault="00167843">
      <w:pPr>
        <w:spacing w:before="160" w:after="160"/>
      </w:pPr>
      <w:r>
        <w:t>Для редактирования нужно нажать на кнопку в виде «карандаша», осуществится переход в меню редактирования. Данное меню полностью идентично меню настройки, описанному в разделах</w:t>
      </w:r>
      <w:r>
        <w:rPr>
          <w:rFonts w:ascii="Calibri" w:hAnsi="Calibri" w:cs="Calibri"/>
          <w:color w:val="000000"/>
        </w:rPr>
        <w:t xml:space="preserve"> </w:t>
      </w:r>
      <w:hyperlink w:anchor="49cbb2ba-38ab-49fa-88eb-42e158ffff20">
        <w:r>
          <w:rPr>
            <w:u w:val="single"/>
          </w:rPr>
          <w:t>Настройка блоков стат</w:t>
        </w:r>
        <w:r>
          <w:rPr>
            <w:u w:val="single"/>
          </w:rPr>
          <w:t>истической информации</w:t>
        </w:r>
      </w:hyperlink>
      <w:r>
        <w:rPr>
          <w:rFonts w:ascii="Calibri" w:hAnsi="Calibri" w:cs="Calibri"/>
          <w:color w:val="000000"/>
        </w:rPr>
        <w:t xml:space="preserve"> </w:t>
      </w:r>
      <w:r>
        <w:t>и</w:t>
      </w:r>
      <w:r>
        <w:rPr>
          <w:rFonts w:ascii="Calibri" w:hAnsi="Calibri" w:cs="Calibri"/>
          <w:color w:val="000000"/>
        </w:rPr>
        <w:t xml:space="preserve"> </w:t>
      </w:r>
      <w:hyperlink w:anchor="83f63d79-dd75-4c4f-8c9b-ff01c39ad016">
        <w:r>
          <w:rPr>
            <w:u w:val="single"/>
          </w:rPr>
          <w:t>Настройка данных для отображения на графике</w:t>
        </w:r>
      </w:hyperlink>
      <w:r>
        <w:rPr>
          <w:rFonts w:ascii="Calibri" w:hAnsi="Calibri" w:cs="Calibri"/>
          <w:color w:val="000000"/>
        </w:rPr>
        <w:t xml:space="preserve"> </w:t>
      </w:r>
      <w:r>
        <w:t>данной инструкции.</w:t>
      </w:r>
    </w:p>
    <w:p w14:paraId="178535CC" w14:textId="77777777" w:rsidR="00EE4219" w:rsidRDefault="00167843">
      <w:pPr>
        <w:spacing w:before="160" w:after="160"/>
      </w:pPr>
      <w:r>
        <w:t xml:space="preserve">При нажатии на кнопку </w:t>
      </w:r>
      <w:r>
        <w:rPr>
          <w:b/>
          <w:bCs/>
        </w:rPr>
        <w:t>«Удалить»</w:t>
      </w:r>
      <w:r>
        <w:t xml:space="preserve"> информационный блок удаляется из дашборда без подтверждения удаления. Будьте в</w:t>
      </w:r>
      <w:r>
        <w:t>нимательны при удалении!</w:t>
      </w:r>
    </w:p>
    <w:p w14:paraId="6C6DA42E" w14:textId="77777777" w:rsidR="00EE4219" w:rsidRDefault="00167843">
      <w:pPr>
        <w:spacing w:before="160" w:after="160"/>
      </w:pPr>
      <w:r>
        <w:t> </w:t>
      </w:r>
    </w:p>
    <w:p w14:paraId="45406715" w14:textId="77777777" w:rsidR="00EE4219" w:rsidRDefault="00167843">
      <w:pPr>
        <w:spacing w:before="160" w:after="160"/>
      </w:pPr>
      <w:r>
        <w:t> </w:t>
      </w:r>
    </w:p>
    <w:p w14:paraId="52BF5989" w14:textId="77777777" w:rsidR="00EE4219" w:rsidRDefault="00167843">
      <w:pPr>
        <w:spacing w:before="160" w:after="160"/>
      </w:pPr>
      <w:r>
        <w:t> </w:t>
      </w:r>
      <w:r>
        <w:br w:type="page"/>
      </w:r>
    </w:p>
    <w:p w14:paraId="11DAAC7F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2425" w:name="21abe30f-aa45-426f-a617-839de4a98f5a"/>
      <w:bookmarkEnd w:id="2425"/>
      <w:r>
        <w:rPr>
          <w:b/>
          <w:bCs/>
          <w:sz w:val="36"/>
          <w:szCs w:val="36"/>
        </w:rPr>
        <w:lastRenderedPageBreak/>
        <w:t>Раздел 8. Экспресс инструкции</w:t>
      </w:r>
    </w:p>
    <w:p w14:paraId="0D1841CE" w14:textId="77777777" w:rsidR="00EE4219" w:rsidRDefault="00167843">
      <w:pPr>
        <w:spacing w:before="160" w:after="160"/>
      </w:pPr>
      <w:r>
        <w:br w:type="page"/>
      </w:r>
    </w:p>
    <w:p w14:paraId="76A1421E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2426" w:name="3ee52c23-91dd-4f0c-b258-55c1630f3515"/>
      <w:bookmarkEnd w:id="2426"/>
      <w:r>
        <w:rPr>
          <w:b/>
          <w:bCs/>
          <w:sz w:val="36"/>
          <w:szCs w:val="36"/>
        </w:rPr>
        <w:lastRenderedPageBreak/>
        <w:t>Настройка автоматизации подписания документов по ЭЦП</w:t>
      </w:r>
    </w:p>
    <w:p w14:paraId="23726147" w14:textId="77777777" w:rsidR="00EE4219" w:rsidRDefault="00EE4219">
      <w:pPr>
        <w:spacing w:before="160" w:after="160"/>
        <w:rPr>
          <w:b/>
          <w:bCs/>
          <w:sz w:val="36"/>
          <w:szCs w:val="36"/>
        </w:rPr>
      </w:pPr>
    </w:p>
    <w:p w14:paraId="760A9551" w14:textId="77777777" w:rsidR="00EE4219" w:rsidRDefault="00167843">
      <w:pPr>
        <w:spacing w:before="160" w:after="160"/>
      </w:pPr>
      <w:r>
        <w:br w:type="page"/>
      </w:r>
    </w:p>
    <w:p w14:paraId="0F0F2AEE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427" w:name="7d2c070c-7c0d-4df1-a7fc-70a786ed578c"/>
      <w:bookmarkEnd w:id="2427"/>
      <w:r>
        <w:rPr>
          <w:b/>
          <w:bCs/>
          <w:sz w:val="32"/>
          <w:szCs w:val="32"/>
        </w:rPr>
        <w:lastRenderedPageBreak/>
        <w:t>Квалифицированная электронная подпись (КЭП)</w:t>
      </w:r>
    </w:p>
    <w:p w14:paraId="53EEB285" w14:textId="77777777" w:rsidR="00EE4219" w:rsidRDefault="00167843">
      <w:pPr>
        <w:spacing w:before="160" w:after="160"/>
      </w:pPr>
      <w:r>
        <w:t xml:space="preserve">Наличие КЭП является </w:t>
      </w:r>
      <w:r>
        <w:rPr>
          <w:b/>
          <w:bCs/>
        </w:rPr>
        <w:t>обязательным условием</w:t>
      </w:r>
      <w:r>
        <w:t xml:space="preserve">. КЭП подписываются большинство документов при отправке в суды, ФНС и иные организации. </w:t>
      </w:r>
    </w:p>
    <w:p w14:paraId="07436BCA" w14:textId="77777777" w:rsidR="00EE4219" w:rsidRDefault="00167843">
      <w:pPr>
        <w:spacing w:before="160" w:after="160"/>
      </w:pPr>
      <w:r>
        <w:t xml:space="preserve">Если у Вас нет КЭП, необходимо обратиться в аккредитованную организацию, занимающуюся выпуском КЭП или в ФНС. </w:t>
      </w:r>
    </w:p>
    <w:p w14:paraId="408AE532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КЭП</w:t>
      </w:r>
      <w:r>
        <w:t xml:space="preserve"> выпускается вместе с </w:t>
      </w:r>
      <w:r>
        <w:rPr>
          <w:b/>
          <w:bCs/>
        </w:rPr>
        <w:t>сертификатом</w:t>
      </w:r>
      <w:r>
        <w:t>, подтверждающим по</w:t>
      </w:r>
      <w:r>
        <w:t xml:space="preserve">длинность КЭП. </w:t>
      </w:r>
    </w:p>
    <w:p w14:paraId="2B878D93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Сертификат</w:t>
      </w:r>
      <w:r>
        <w:t xml:space="preserve"> – это официальный документ, содержащий основную информацию о КЭП и её владельце.  Сертификат ключа проверки электронной подписи выпускается в формате .zip и содержит следующую информацию:</w:t>
      </w:r>
    </w:p>
    <w:p w14:paraId="0A4F1526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t>Уникальный номер сертификата ключа проверки электронной подписи, даты начала и окончания срока действия такого сертификата</w:t>
      </w:r>
    </w:p>
    <w:p w14:paraId="16EB16FE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t>Наименование и место нахождения организации для юридических лиц или иная информация, позволяющая идентифицировать владельца сертифи</w:t>
      </w:r>
      <w:r>
        <w:t>ката ключа проверки электронной подписи</w:t>
      </w:r>
    </w:p>
    <w:p w14:paraId="53DDCCFD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t>Уникальный ключ проверки электронной подписи</w:t>
      </w:r>
    </w:p>
    <w:p w14:paraId="7F0DE105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t>Наименование используемого средства электронной подписи и (или) стандарты, требованиям которых соответствуют ключ электронной подписи и ключ проверки электронной подпи</w:t>
      </w:r>
      <w:r>
        <w:t>си</w:t>
      </w:r>
    </w:p>
    <w:p w14:paraId="527E7839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t>Наименование удостоверяющего центра, который выдал сертификат ключа проверки электронной подписи</w:t>
      </w:r>
    </w:p>
    <w:p w14:paraId="58D702D7" w14:textId="46ACA523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t>Иная информация, предусмотренная </w:t>
      </w:r>
      <w:hyperlink r:id="rId2011">
        <w:r>
          <w:rPr>
            <w:u w:val="single"/>
          </w:rPr>
          <w:t>частью 2 статьи 17</w:t>
        </w:r>
      </w:hyperlink>
      <w:r>
        <w:t> настоящего Федерального закона, - для квалифицированного сертификата.</w:t>
      </w:r>
    </w:p>
    <w:p w14:paraId="4B94CDAB" w14:textId="77777777" w:rsidR="00EE4219" w:rsidRDefault="00167843">
      <w:pPr>
        <w:spacing w:before="160" w:after="160"/>
      </w:pPr>
      <w:r>
        <w:t xml:space="preserve">Также, для подписания электронных документов сотруднику нужна МЧД (машиночитаемая доверенность). </w:t>
      </w:r>
    </w:p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541BDB5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26A2F19D" w14:textId="77777777" w:rsidR="00EE4219" w:rsidRDefault="00EE4219"/>
        </w:tc>
      </w:tr>
      <w:tr w:rsidR="00EE4219" w14:paraId="2D8E7EE5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4BBB7BFD" w14:textId="77777777" w:rsidR="00EE4219" w:rsidRDefault="00167843">
            <w:r>
              <w:rPr>
                <w:noProof/>
              </w:rPr>
              <w:drawing>
                <wp:inline distT="0" distB="0" distL="0" distR="0" wp14:anchorId="7F886739" wp14:editId="2EECE68D">
                  <wp:extent cx="285750" cy="228600"/>
                  <wp:effectExtent l="0" t="95250" r="95250" b="95250"/>
                  <wp:docPr id="2270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0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729086C1" w14:textId="77777777" w:rsidR="00EE4219" w:rsidRDefault="00167843">
            <w:pPr>
              <w:spacing w:before="160" w:after="160"/>
              <w:rPr>
                <w:i/>
                <w:iCs/>
              </w:rPr>
            </w:pPr>
            <w:r>
              <w:rPr>
                <w:i/>
                <w:iCs/>
              </w:rPr>
              <w:t>С 1 сентября 2024 года сотрудник или иной представитель может под</w:t>
            </w:r>
            <w:r>
              <w:rPr>
                <w:i/>
                <w:iCs/>
              </w:rPr>
              <w:t xml:space="preserve">писывать документы от имени компании своей электронной подписью, только если у него есть машиночитаемая доверенность. Оформить МЧД доверенность можно на сайте ФНС. </w:t>
            </w:r>
          </w:p>
        </w:tc>
      </w:tr>
      <w:tr w:rsidR="00EE4219" w14:paraId="717FFF5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4EA6D681" w14:textId="77777777" w:rsidR="00EE4219" w:rsidRDefault="00EE4219"/>
        </w:tc>
      </w:tr>
    </w:tbl>
    <w:p w14:paraId="567446DC" w14:textId="77777777" w:rsidR="00EE4219" w:rsidRDefault="00167843">
      <w:pPr>
        <w:spacing w:before="160" w:after="160"/>
      </w:pPr>
      <w:r>
        <w:lastRenderedPageBreak/>
        <w:t>МЧД доверенность является отдельным файлом и имеет формат .xml или .pdf</w:t>
      </w:r>
      <w:r>
        <w:br w:type="page"/>
      </w:r>
    </w:p>
    <w:p w14:paraId="45CF490D" w14:textId="77777777" w:rsidR="00EE4219" w:rsidRDefault="00167843">
      <w:pPr>
        <w:spacing w:before="400" w:after="160"/>
        <w:rPr>
          <w:b/>
          <w:bCs/>
          <w:sz w:val="32"/>
          <w:szCs w:val="32"/>
        </w:rPr>
      </w:pPr>
      <w:bookmarkStart w:id="2428" w:name="ea434e03-d6d4-4c5d-aac4-13d0db329f7f"/>
      <w:bookmarkEnd w:id="2428"/>
      <w:r>
        <w:rPr>
          <w:b/>
          <w:bCs/>
          <w:sz w:val="32"/>
          <w:szCs w:val="32"/>
        </w:rPr>
        <w:lastRenderedPageBreak/>
        <w:t>Добавление сертификата, подтверждающего КЭП</w:t>
      </w:r>
    </w:p>
    <w:p w14:paraId="3C325D7A" w14:textId="2CDD32B1" w:rsidR="00EE4219" w:rsidRDefault="00167843">
      <w:pPr>
        <w:spacing w:before="160" w:after="160"/>
      </w:pPr>
      <w:r>
        <w:t xml:space="preserve">Чтобы добавить сертификат в доверенность, нужно зайти в раздел </w:t>
      </w:r>
      <w:hyperlink r:id="rId2012">
        <w:r>
          <w:rPr>
            <w:u w:val="single"/>
          </w:rPr>
          <w:t>«Организации»</w:t>
        </w:r>
      </w:hyperlink>
      <w:r>
        <w:t xml:space="preserve"> в ва</w:t>
      </w:r>
      <w:r>
        <w:t xml:space="preserve">шем личном кабинете, в разделе </w:t>
      </w:r>
      <w:r>
        <w:rPr>
          <w:b/>
          <w:bCs/>
        </w:rPr>
        <w:t>«Документы»</w:t>
      </w:r>
      <w:r>
        <w:t xml:space="preserve"> переключиться в режим редактирования, нажав на иконку в виде «карандаша» в правом верхнем углу экрана (</w:t>
      </w:r>
      <w:hyperlink w:anchor="cap_89af03df-2d92-46d5-a2b4-2d80b0cc93d6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7B9AB8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338DE6B" w14:textId="77777777" w:rsidR="00EE4219" w:rsidRDefault="00167843">
            <w:pPr>
              <w:spacing w:line="240" w:lineRule="auto"/>
              <w:jc w:val="center"/>
            </w:pPr>
            <w:bookmarkStart w:id="2429" w:name="cap_89af03df-2d92-46d5-a2b4-2d80b0cc93d6"/>
            <w:bookmarkEnd w:id="2429"/>
            <w:r>
              <w:rPr>
                <w:noProof/>
              </w:rPr>
              <w:drawing>
                <wp:inline distT="0" distB="0" distL="0" distR="0" wp14:anchorId="5155835E" wp14:editId="589D8650">
                  <wp:extent cx="5667375" cy="2085975"/>
                  <wp:effectExtent l="0" t="0" r="0" b="0"/>
                  <wp:docPr id="2271" name="drex_module_50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1" name="drex_module_50_2_custom.png"/>
                          <pic:cNvPicPr/>
                        </pic:nvPicPr>
                        <pic:blipFill>
                          <a:blip r:embed="rId20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C1F98E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F723A7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33AC572" w14:textId="3CEE88A4" w:rsidR="00EE4219" w:rsidRDefault="00167843">
      <w:pPr>
        <w:spacing w:before="160" w:after="160"/>
      </w:pPr>
      <w:r>
        <w:t xml:space="preserve">Приватный сертификат (криптоконтейнер с ЭЦП) добавляется в доверенность. Нужно выбрать доверенность, найти поле </w:t>
      </w:r>
      <w:r>
        <w:rPr>
          <w:b/>
          <w:bCs/>
        </w:rPr>
        <w:t xml:space="preserve">«Сертификат», </w:t>
      </w:r>
      <w:r>
        <w:t xml:space="preserve">из выпадающего списка выбрать </w:t>
      </w:r>
      <w:r>
        <w:rPr>
          <w:b/>
          <w:bCs/>
        </w:rPr>
        <w:t xml:space="preserve">«Добавить ЭЦП» </w:t>
      </w:r>
      <w:r>
        <w:t>(</w:t>
      </w:r>
      <w:hyperlink w:anchor="cap_d4d9bdb0-0a12-4e94-b858-322974dff786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7F8B4F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B557DF" w14:textId="77777777" w:rsidR="00EE4219" w:rsidRDefault="00167843">
            <w:pPr>
              <w:spacing w:line="240" w:lineRule="auto"/>
              <w:jc w:val="center"/>
            </w:pPr>
            <w:bookmarkStart w:id="2430" w:name="cap_d4d9bdb0-0a12-4e94-b858-322974dff786"/>
            <w:bookmarkEnd w:id="2430"/>
            <w:r>
              <w:rPr>
                <w:noProof/>
              </w:rPr>
              <w:lastRenderedPageBreak/>
              <w:drawing>
                <wp:inline distT="0" distB="0" distL="0" distR="0" wp14:anchorId="2E368ABF" wp14:editId="7D759980">
                  <wp:extent cx="4943475" cy="3819525"/>
                  <wp:effectExtent l="0" t="0" r="0" b="0"/>
                  <wp:docPr id="2272" name="drex_module_50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2" name="drex_module_50_2_custom_2.png"/>
                          <pic:cNvPicPr/>
                        </pic:nvPicPr>
                        <pic:blipFill>
                          <a:blip r:embed="rId20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3475" cy="381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943E66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B4460D7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3CEAF681" w14:textId="25FCDB57" w:rsidR="00EE4219" w:rsidRDefault="00167843">
      <w:pPr>
        <w:spacing w:before="160" w:after="160"/>
        <w:rPr>
          <w:i/>
          <w:iCs/>
        </w:rPr>
      </w:pPr>
      <w:r>
        <w:rPr>
          <w:i/>
          <w:iCs/>
        </w:rPr>
        <w:t xml:space="preserve">Важно: файл сертификата должен быть строго в .zip архиве, содержимое которого должно представлять только набор файлов с расширением .key без вложенных папок. </w:t>
      </w:r>
      <w:r>
        <w:t>(</w:t>
      </w:r>
      <w:hyperlink w:anchor="cap_53d5344d-6c2a-49f6-afef-904814ab341f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13C61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CFF7AB9" w14:textId="77777777" w:rsidR="00EE4219" w:rsidRDefault="00167843">
            <w:pPr>
              <w:spacing w:line="240" w:lineRule="auto"/>
              <w:jc w:val="center"/>
            </w:pPr>
            <w:bookmarkStart w:id="2431" w:name="cap_53d5344d-6c2a-49f6-afef-904814ab341f"/>
            <w:bookmarkEnd w:id="2431"/>
            <w:r>
              <w:rPr>
                <w:noProof/>
              </w:rPr>
              <w:drawing>
                <wp:inline distT="0" distB="0" distL="0" distR="0" wp14:anchorId="238EB4B8" wp14:editId="34B7BC01">
                  <wp:extent cx="5667375" cy="1057275"/>
                  <wp:effectExtent l="0" t="0" r="0" b="0"/>
                  <wp:docPr id="2273" name="drex_module_50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3" name="drex_module_50_2_custom_3.png"/>
                          <pic:cNvPicPr/>
                        </pic:nvPicPr>
                        <pic:blipFill>
                          <a:blip r:embed="rId20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DE86A7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A3A471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3848B118" w14:textId="70775153" w:rsidR="00EE4219" w:rsidRDefault="00167843">
      <w:pPr>
        <w:spacing w:before="160" w:after="160"/>
      </w:pPr>
      <w:r>
        <w:t xml:space="preserve">Система предложит выбрать для загрузки файл с сертификатом с вашего компьютера. Нужно выбрать файл в формате .zip и нажать </w:t>
      </w:r>
      <w:r>
        <w:rPr>
          <w:b/>
          <w:bCs/>
        </w:rPr>
        <w:t>«Открыть»</w:t>
      </w:r>
      <w:r>
        <w:t xml:space="preserve"> (</w:t>
      </w:r>
      <w:hyperlink w:anchor="cap_a75cf4d4-c271-42db-994f-33be12b1ccaf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929E0C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7BEAE19" w14:textId="77777777" w:rsidR="00EE4219" w:rsidRDefault="00167843">
            <w:pPr>
              <w:spacing w:line="240" w:lineRule="auto"/>
              <w:jc w:val="center"/>
            </w:pPr>
            <w:bookmarkStart w:id="2432" w:name="cap_a75cf4d4-c271-42db-994f-33be12b1ccaf"/>
            <w:bookmarkEnd w:id="2432"/>
            <w:r>
              <w:rPr>
                <w:noProof/>
              </w:rPr>
              <w:lastRenderedPageBreak/>
              <w:drawing>
                <wp:inline distT="0" distB="0" distL="0" distR="0" wp14:anchorId="07B43EF2" wp14:editId="28DF6F74">
                  <wp:extent cx="4267200" cy="2152650"/>
                  <wp:effectExtent l="0" t="0" r="0" b="0"/>
                  <wp:docPr id="2274" name="drex_module_50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4" name="drex_module_50_2_custom_4.png"/>
                          <pic:cNvPicPr/>
                        </pic:nvPicPr>
                        <pic:blipFill>
                          <a:blip r:embed="rId20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8F6B22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A026A0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1B1D3678" w14:textId="2C77CA40" w:rsidR="00EE4219" w:rsidRDefault="00167843">
      <w:pPr>
        <w:spacing w:before="160" w:after="160"/>
      </w:pPr>
      <w:r>
        <w:t>Далее загружаемый файл появится в строке,</w:t>
      </w:r>
      <w:r>
        <w:t xml:space="preserve"> после чего нужно нажать кнопку «Сохранить» (</w:t>
      </w:r>
      <w:hyperlink w:anchor="cap_bec9bfc0-dc7d-48dc-b231-5391fa03103c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C80093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BF6B31" w14:textId="77777777" w:rsidR="00EE4219" w:rsidRDefault="00167843">
            <w:pPr>
              <w:spacing w:line="240" w:lineRule="auto"/>
              <w:jc w:val="center"/>
            </w:pPr>
            <w:bookmarkStart w:id="2433" w:name="cap_bec9bfc0-dc7d-48dc-b231-5391fa03103c"/>
            <w:bookmarkEnd w:id="2433"/>
            <w:r>
              <w:rPr>
                <w:noProof/>
              </w:rPr>
              <w:drawing>
                <wp:inline distT="0" distB="0" distL="0" distR="0" wp14:anchorId="1EC38F0F" wp14:editId="4F53E4BA">
                  <wp:extent cx="5667375" cy="2847975"/>
                  <wp:effectExtent l="0" t="0" r="0" b="0"/>
                  <wp:docPr id="2275" name="drex_module_50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5" name="drex_module_50_2_custom_5.png"/>
                          <pic:cNvPicPr/>
                        </pic:nvPicPr>
                        <pic:blipFill>
                          <a:blip r:embed="rId20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4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BCBBE7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6EEA20E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6256AABA" w14:textId="0A96BEB6" w:rsidR="00EE4219" w:rsidRDefault="00167843">
      <w:pPr>
        <w:spacing w:before="160" w:after="160"/>
      </w:pPr>
      <w:r>
        <w:t xml:space="preserve">Загруженный файл отобразится в разделе </w:t>
      </w:r>
      <w:r>
        <w:rPr>
          <w:b/>
          <w:bCs/>
        </w:rPr>
        <w:t>«Документы»</w:t>
      </w:r>
      <w:r>
        <w:t xml:space="preserve"> (</w:t>
      </w:r>
      <w:hyperlink w:anchor="cap_f1e6f88b-59d9-4e53-a79c-ad23da9f7d6b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0FED1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E0970F" w14:textId="77777777" w:rsidR="00EE4219" w:rsidRDefault="00167843">
            <w:pPr>
              <w:spacing w:line="240" w:lineRule="auto"/>
              <w:jc w:val="center"/>
            </w:pPr>
            <w:bookmarkStart w:id="2434" w:name="cap_f1e6f88b-59d9-4e53-a79c-ad23da9f7d6b"/>
            <w:bookmarkEnd w:id="2434"/>
            <w:r>
              <w:rPr>
                <w:noProof/>
              </w:rPr>
              <w:lastRenderedPageBreak/>
              <w:drawing>
                <wp:inline distT="0" distB="0" distL="0" distR="0" wp14:anchorId="607A88D6" wp14:editId="57E06EB4">
                  <wp:extent cx="3971925" cy="3676650"/>
                  <wp:effectExtent l="0" t="0" r="0" b="0"/>
                  <wp:docPr id="2276" name="drex_module_50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6" name="drex_module_50_2_custom_6.png"/>
                          <pic:cNvPicPr/>
                        </pic:nvPicPr>
                        <pic:blipFill>
                          <a:blip r:embed="rId20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925" cy="367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484477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E0798F8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4A93C1B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31B6BD95" w14:textId="77777777" w:rsidR="00EE4219" w:rsidRDefault="00EE4219"/>
        </w:tc>
      </w:tr>
      <w:tr w:rsidR="00EE4219" w14:paraId="70C134D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217A5E7F" w14:textId="77777777" w:rsidR="00EE4219" w:rsidRDefault="00167843">
            <w:r>
              <w:rPr>
                <w:noProof/>
              </w:rPr>
              <w:drawing>
                <wp:inline distT="0" distB="0" distL="0" distR="0" wp14:anchorId="5803DDFC" wp14:editId="2767EA49">
                  <wp:extent cx="285750" cy="228600"/>
                  <wp:effectExtent l="0" t="95250" r="95250" b="95250"/>
                  <wp:docPr id="2277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7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6E87F4A4" w14:textId="77777777" w:rsidR="00EE4219" w:rsidRDefault="00167843">
            <w:pPr>
              <w:spacing w:before="160" w:after="160"/>
              <w:rPr>
                <w:i/>
                <w:iCs/>
              </w:rPr>
            </w:pPr>
            <w:r>
              <w:rPr>
                <w:i/>
                <w:iCs/>
              </w:rPr>
              <w:t>Важно: сертификат, подтверждающий ЭЦП должен быть загружен для сотрудника, который будет подписывать документы посредством ЭЦП.</w:t>
            </w:r>
          </w:p>
        </w:tc>
      </w:tr>
      <w:tr w:rsidR="00EE4219" w14:paraId="3D35DF3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3F15AA5F" w14:textId="77777777" w:rsidR="00EE4219" w:rsidRDefault="00EE4219"/>
        </w:tc>
      </w:tr>
    </w:tbl>
    <w:p w14:paraId="56C23A78" w14:textId="77777777" w:rsidR="00EE4219" w:rsidRDefault="00167843">
      <w:r>
        <w:br w:type="page"/>
      </w:r>
    </w:p>
    <w:p w14:paraId="7449EB7A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435" w:name="bf968be1-4d19-46eb-b99d-5e8e5d803e24"/>
      <w:bookmarkEnd w:id="2435"/>
      <w:r>
        <w:rPr>
          <w:b/>
          <w:bCs/>
          <w:sz w:val="32"/>
          <w:szCs w:val="32"/>
        </w:rPr>
        <w:lastRenderedPageBreak/>
        <w:t>Настройка автоматической отправки документов, подписанных ЭЦП</w:t>
      </w:r>
    </w:p>
    <w:p w14:paraId="52DB9803" w14:textId="4670C2AC" w:rsidR="00EE4219" w:rsidRDefault="00167843">
      <w:pPr>
        <w:spacing w:before="160" w:after="160"/>
      </w:pPr>
      <w:r>
        <w:t xml:space="preserve">Для настройки автоматической отправки документов, подписанных ЭЦП в судебном производстве в разделе </w:t>
      </w:r>
      <w:hyperlink r:id="rId2019">
        <w:r>
          <w:rPr>
            <w:u w:val="single"/>
          </w:rPr>
          <w:t>«Работа с должниками»</w:t>
        </w:r>
      </w:hyperlink>
      <w:r>
        <w:t xml:space="preserve"> нужно воспользоваться кнопкой настройки автоматизации в панели функционал</w:t>
      </w:r>
      <w:r>
        <w:t>ьных кнопок (</w:t>
      </w:r>
      <w:hyperlink w:anchor="cap_a2db9c92-478e-4c1d-835b-6193bfc65017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F0363B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D638C1F" w14:textId="77777777" w:rsidR="00EE4219" w:rsidRDefault="00167843">
            <w:pPr>
              <w:spacing w:line="240" w:lineRule="auto"/>
              <w:jc w:val="center"/>
            </w:pPr>
            <w:bookmarkStart w:id="2436" w:name="cap_a2db9c92-478e-4c1d-835b-6193bfc65017"/>
            <w:bookmarkEnd w:id="2436"/>
            <w:r>
              <w:rPr>
                <w:noProof/>
              </w:rPr>
              <w:drawing>
                <wp:inline distT="0" distB="0" distL="0" distR="0" wp14:anchorId="5893AEE9" wp14:editId="34AA09EB">
                  <wp:extent cx="5667375" cy="1028700"/>
                  <wp:effectExtent l="0" t="0" r="0" b="0"/>
                  <wp:docPr id="2278" name="drex_module_50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8" name="drex_module_50_3_custom.png"/>
                          <pic:cNvPicPr/>
                        </pic:nvPicPr>
                        <pic:blipFill>
                          <a:blip r:embed="rId20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DC0D7C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15573F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A233A4C" w14:textId="77777777" w:rsidR="00EE4219" w:rsidRDefault="00167843">
      <w:pPr>
        <w:spacing w:before="160" w:after="160"/>
      </w:pPr>
      <w:r>
        <w:t>Далее нужно произвести общие настройки автоматизации и настройку автоматической подачи документов в суд.</w:t>
      </w:r>
      <w:r>
        <w:br w:type="page"/>
      </w:r>
    </w:p>
    <w:p w14:paraId="74804E3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437" w:name="5709c209-3720-40e5-a6f8-52bb403847d8"/>
      <w:bookmarkEnd w:id="2437"/>
      <w:r>
        <w:rPr>
          <w:b/>
          <w:bCs/>
          <w:sz w:val="28"/>
          <w:szCs w:val="28"/>
        </w:rPr>
        <w:lastRenderedPageBreak/>
        <w:t>Общие настройки</w:t>
      </w:r>
    </w:p>
    <w:p w14:paraId="7946C284" w14:textId="6EE91BE5" w:rsidR="00EE4219" w:rsidRDefault="00167843">
      <w:pPr>
        <w:spacing w:before="160" w:after="160"/>
      </w:pPr>
      <w:r>
        <w:t>В первую очередь нужно активировать режим автоматизации (</w:t>
      </w:r>
      <w:hyperlink w:anchor="cap_d016ebdd-1db9-4e46-85dc-2688f09f0704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5CA5D6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AA13711" w14:textId="77777777" w:rsidR="00EE4219" w:rsidRDefault="00167843">
            <w:pPr>
              <w:spacing w:line="240" w:lineRule="auto"/>
              <w:jc w:val="center"/>
            </w:pPr>
            <w:bookmarkStart w:id="2438" w:name="cap_d016ebdd-1db9-4e46-85dc-2688f09f0704"/>
            <w:bookmarkEnd w:id="2438"/>
            <w:r>
              <w:rPr>
                <w:noProof/>
              </w:rPr>
              <w:drawing>
                <wp:inline distT="0" distB="0" distL="0" distR="0" wp14:anchorId="7A4B5E13" wp14:editId="3864F9B6">
                  <wp:extent cx="5667375" cy="895350"/>
                  <wp:effectExtent l="0" t="0" r="0" b="0"/>
                  <wp:docPr id="2279" name="drex_module_50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9" name="drex_module_50_3_1_custom.png"/>
                          <pic:cNvPicPr/>
                        </pic:nvPicPr>
                        <pic:blipFill>
                          <a:blip r:embed="rId20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422D24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F6EAE55" w14:textId="77777777" w:rsidR="00EE4219" w:rsidRDefault="00167843">
            <w:pPr>
              <w:spacing w:before="160" w:after="160"/>
              <w:jc w:val="center"/>
            </w:pPr>
            <w:r>
              <w:t>Рис.</w:t>
            </w:r>
            <w:r>
              <w:t xml:space="preserve">1 </w:t>
            </w:r>
          </w:p>
        </w:tc>
      </w:tr>
    </w:tbl>
    <w:p w14:paraId="16E936F3" w14:textId="77777777" w:rsidR="00EE4219" w:rsidRDefault="00167843">
      <w:pPr>
        <w:spacing w:before="160" w:after="160"/>
      </w:pPr>
      <w:r>
        <w:t xml:space="preserve">Далее выбрать диапазон сумм задолженности для автоматической отправки / формирования судебного приказа в суд. </w:t>
      </w:r>
    </w:p>
    <w:p w14:paraId="0BEDBD41" w14:textId="7FE0111B" w:rsidR="00EE4219" w:rsidRDefault="00167843">
      <w:pPr>
        <w:spacing w:before="160" w:after="160"/>
      </w:pPr>
      <w:r>
        <w:t>Назначить диапазон сумм можно при помощи ползунков, перемещая их по шкале. (</w:t>
      </w:r>
      <w:hyperlink w:anchor="cap_a73ebb5a-c8d1-4880-879d-530d1226a8f1">
        <w:r>
          <w:t>Ри</w:t>
        </w:r>
        <w:r>
          <w:t>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E99BA3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822A33" w14:textId="77777777" w:rsidR="00EE4219" w:rsidRDefault="00167843">
            <w:pPr>
              <w:spacing w:line="240" w:lineRule="auto"/>
              <w:jc w:val="center"/>
            </w:pPr>
            <w:bookmarkStart w:id="2439" w:name="cap_a73ebb5a-c8d1-4880-879d-530d1226a8f1"/>
            <w:bookmarkEnd w:id="2439"/>
            <w:r>
              <w:rPr>
                <w:noProof/>
              </w:rPr>
              <w:drawing>
                <wp:inline distT="0" distB="0" distL="0" distR="0" wp14:anchorId="14CC89DF" wp14:editId="05D1DFD2">
                  <wp:extent cx="5667375" cy="895350"/>
                  <wp:effectExtent l="0" t="0" r="0" b="0"/>
                  <wp:docPr id="2280" name="drex_module_50_3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0" name="drex_module_50_3_1_custom_2.png"/>
                          <pic:cNvPicPr/>
                        </pic:nvPicPr>
                        <pic:blipFill>
                          <a:blip r:embed="rId20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92611A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A89F26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47FBCCF" w14:textId="77777777" w:rsidR="00EE4219" w:rsidRDefault="00167843">
      <w:r>
        <w:br w:type="page"/>
      </w:r>
    </w:p>
    <w:p w14:paraId="737B3154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440" w:name="fefe783e-0b19-420d-bca6-bea47f01f969"/>
      <w:bookmarkEnd w:id="2440"/>
      <w:r>
        <w:rPr>
          <w:b/>
          <w:bCs/>
          <w:sz w:val="28"/>
          <w:szCs w:val="28"/>
        </w:rPr>
        <w:lastRenderedPageBreak/>
        <w:t>Раздел «Подача в суд»</w:t>
      </w:r>
    </w:p>
    <w:p w14:paraId="58206571" w14:textId="51FD2ED2" w:rsidR="00EE4219" w:rsidRDefault="00167843">
      <w:pPr>
        <w:spacing w:before="160" w:after="160"/>
      </w:pPr>
      <w:r>
        <w:t>Данный раздел меню отвечает за настройку автоматизации взаимодействия с судами (</w:t>
      </w:r>
      <w:hyperlink w:anchor="cap_22e8ed97-0207-494a-b640-166c26ede443">
        <w:r>
          <w:t>Рис.1</w:t>
        </w:r>
      </w:hyperlink>
      <w:r>
        <w:t xml:space="preserve">). В этом разделе необходимо выполнить следующие минимальные настройки: 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782F39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E078B0" w14:textId="77777777" w:rsidR="00EE4219" w:rsidRDefault="00167843">
            <w:pPr>
              <w:spacing w:line="240" w:lineRule="auto"/>
              <w:jc w:val="center"/>
            </w:pPr>
            <w:bookmarkStart w:id="2441" w:name="cap_22e8ed97-0207-494a-b640-166c26ede443"/>
            <w:bookmarkEnd w:id="2441"/>
            <w:r>
              <w:rPr>
                <w:noProof/>
              </w:rPr>
              <w:drawing>
                <wp:inline distT="0" distB="0" distL="0" distR="0" wp14:anchorId="5F842A6B" wp14:editId="6C5C2E60">
                  <wp:extent cx="5667375" cy="4105275"/>
                  <wp:effectExtent l="0" t="0" r="0" b="0"/>
                  <wp:docPr id="2281" name="drex_module_50_3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1" name="drex_module_50_3_2_custom.png"/>
                          <pic:cNvPicPr/>
                        </pic:nvPicPr>
                        <pic:blipFill>
                          <a:blip r:embed="rId20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10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CF6798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5C6F6CA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26A1EBB8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t>Активировать опцию</w:t>
      </w:r>
      <w:r>
        <w:rPr>
          <w:b/>
          <w:bCs/>
        </w:rPr>
        <w:t xml:space="preserve"> «Автоматическая подача судебного приказа / иска в суд (с использованием ЭЦП)»</w:t>
      </w:r>
    </w:p>
    <w:p w14:paraId="2CDCAEFD" w14:textId="78FA0B6C" w:rsidR="00EE4219" w:rsidRDefault="00167843">
      <w:pPr>
        <w:spacing w:before="160" w:after="160"/>
      </w:pPr>
      <w:r>
        <w:t>При активации этой функции нужно выставить расписание для указания периодичности формирования и ожидания подписания ЗВСП / исков по заданному времени. (</w:t>
      </w:r>
      <w:hyperlink w:anchor="cap_eaba689a-2051-4a9e-afc8-ce1d124af3c7">
        <w:r>
          <w:t>Рис.2</w:t>
        </w:r>
      </w:hyperlink>
      <w:r>
        <w:t>)</w:t>
      </w:r>
    </w:p>
    <w:p w14:paraId="2931DBC8" w14:textId="77777777" w:rsidR="00EE4219" w:rsidRDefault="00EE4219">
      <w:pPr>
        <w:spacing w:before="160" w:after="160"/>
      </w:pP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BAEF05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8C94026" w14:textId="77777777" w:rsidR="00EE4219" w:rsidRDefault="00167843">
            <w:pPr>
              <w:spacing w:line="240" w:lineRule="auto"/>
              <w:jc w:val="center"/>
            </w:pPr>
            <w:bookmarkStart w:id="2442" w:name="cap_eaba689a-2051-4a9e-afc8-ce1d124af3c7"/>
            <w:bookmarkEnd w:id="2442"/>
            <w:r>
              <w:rPr>
                <w:noProof/>
              </w:rPr>
              <w:lastRenderedPageBreak/>
              <w:drawing>
                <wp:inline distT="0" distB="0" distL="0" distR="0" wp14:anchorId="276BFB1C" wp14:editId="748D19BD">
                  <wp:extent cx="5667375" cy="4105275"/>
                  <wp:effectExtent l="0" t="0" r="0" b="0"/>
                  <wp:docPr id="2282" name="drex_module_50_3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2" name="drex_module_50_3_2_custom_2.png"/>
                          <pic:cNvPicPr/>
                        </pic:nvPicPr>
                        <pic:blipFill>
                          <a:blip r:embed="rId20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10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A4FD0B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147CB5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03070B13" w14:textId="77777777" w:rsidR="00EE4219" w:rsidRDefault="00167843">
      <w:pPr>
        <w:spacing w:before="160" w:after="160"/>
      </w:pPr>
      <w:r>
        <w:t>В расписании подачи есть возможность следующей настройки:</w:t>
      </w:r>
    </w:p>
    <w:p w14:paraId="40407E6A" w14:textId="2B9525F9" w:rsidR="00EE4219" w:rsidRDefault="00167843">
      <w:pPr>
        <w:spacing w:before="160" w:after="1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Courier New" w:hAnsi="Courier New" w:cs="Courier New"/>
        </w:rPr>
        <w:tab/>
      </w:r>
      <w:r>
        <w:t>Ежедневно с указанием времени (час, минута) (</w:t>
      </w:r>
      <w:hyperlink w:anchor="cap_a27dc9a2-9401-4836-992b-4bd57508f213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C3220F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3E904A" w14:textId="77777777" w:rsidR="00EE4219" w:rsidRDefault="00167843">
            <w:pPr>
              <w:spacing w:line="240" w:lineRule="auto"/>
              <w:jc w:val="center"/>
            </w:pPr>
            <w:bookmarkStart w:id="2443" w:name="cap_a27dc9a2-9401-4836-992b-4bd57508f213"/>
            <w:bookmarkEnd w:id="2443"/>
            <w:r>
              <w:rPr>
                <w:noProof/>
              </w:rPr>
              <w:drawing>
                <wp:inline distT="0" distB="0" distL="0" distR="0" wp14:anchorId="64216D2E" wp14:editId="716671EC">
                  <wp:extent cx="3162300" cy="2009775"/>
                  <wp:effectExtent l="0" t="0" r="0" b="0"/>
                  <wp:docPr id="2283" name="drex_module_50_3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3" name="drex_module_50_3_2_custom_3.png"/>
                          <pic:cNvPicPr/>
                        </pic:nvPicPr>
                        <pic:blipFill>
                          <a:blip r:embed="rId20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200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579917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A2701B7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23CF313E" w14:textId="13DE7F20" w:rsidR="00EE4219" w:rsidRDefault="00167843">
      <w:pPr>
        <w:spacing w:before="160" w:after="1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Courier New" w:hAnsi="Courier New" w:cs="Courier New"/>
        </w:rPr>
        <w:tab/>
      </w:r>
      <w:r>
        <w:t>Дни недели с указанием времени (час, минута) (</w:t>
      </w:r>
      <w:hyperlink w:anchor="cap_810e907b-357b-42fa-831d-75bf3a95e0f2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CC8EBF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EA0E047" w14:textId="77777777" w:rsidR="00EE4219" w:rsidRDefault="00167843">
            <w:pPr>
              <w:spacing w:line="240" w:lineRule="auto"/>
              <w:jc w:val="center"/>
            </w:pPr>
            <w:bookmarkStart w:id="2444" w:name="cap_810e907b-357b-42fa-831d-75bf3a95e0f2"/>
            <w:bookmarkEnd w:id="2444"/>
            <w:r>
              <w:rPr>
                <w:noProof/>
              </w:rPr>
              <w:lastRenderedPageBreak/>
              <w:drawing>
                <wp:inline distT="0" distB="0" distL="0" distR="0" wp14:anchorId="022D6060" wp14:editId="21D6FD3F">
                  <wp:extent cx="2886075" cy="2819400"/>
                  <wp:effectExtent l="0" t="0" r="0" b="0"/>
                  <wp:docPr id="2284" name="drex_module_50_3_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4" name="drex_module_50_3_2_custom_4.png"/>
                          <pic:cNvPicPr/>
                        </pic:nvPicPr>
                        <pic:blipFill>
                          <a:blip r:embed="rId20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075" cy="281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7922C3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1068D3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4DB5F67E" w14:textId="59BFB4E8" w:rsidR="00EE4219" w:rsidRDefault="00167843">
      <w:pPr>
        <w:spacing w:before="160" w:after="1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Courier New" w:hAnsi="Courier New" w:cs="Courier New"/>
        </w:rPr>
        <w:tab/>
      </w:r>
      <w:r>
        <w:t>Дни месяца с указанием времени (час, минута) (</w:t>
      </w:r>
      <w:hyperlink w:anchor="cap_fd066602-f613-4dac-94b5-29fc49c34e96">
        <w:r>
          <w:t>Рис.5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7C071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BE1D6F" w14:textId="77777777" w:rsidR="00EE4219" w:rsidRDefault="00167843">
            <w:pPr>
              <w:spacing w:line="240" w:lineRule="auto"/>
              <w:jc w:val="center"/>
            </w:pPr>
            <w:bookmarkStart w:id="2445" w:name="cap_fd066602-f613-4dac-94b5-29fc49c34e96"/>
            <w:bookmarkEnd w:id="2445"/>
            <w:r>
              <w:rPr>
                <w:noProof/>
              </w:rPr>
              <w:drawing>
                <wp:inline distT="0" distB="0" distL="0" distR="0" wp14:anchorId="4FBE2079" wp14:editId="4BF0907B">
                  <wp:extent cx="2705100" cy="2609850"/>
                  <wp:effectExtent l="0" t="0" r="0" b="0"/>
                  <wp:docPr id="2285" name="drex_module_50_3_2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5" name="drex_module_50_3_2_custom_5.png"/>
                          <pic:cNvPicPr/>
                        </pic:nvPicPr>
                        <pic:blipFill>
                          <a:blip r:embed="rId20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6815E0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129AA92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1C004AB2" w14:textId="77777777" w:rsidR="00EE4219" w:rsidRDefault="00167843">
      <w:pPr>
        <w:spacing w:before="160" w:after="160"/>
      </w:pPr>
      <w:r>
        <w:t>После настройки расписания нужно нажать кнопку «Сохранить»</w:t>
      </w:r>
    </w:p>
    <w:p w14:paraId="523E570B" w14:textId="77777777" w:rsidR="00EE4219" w:rsidRDefault="00167843">
      <w:pPr>
        <w:spacing w:before="160" w:after="160"/>
      </w:pPr>
      <w:r>
        <w:t xml:space="preserve">Система запомнит настройки расписания и применит их на следующий день. </w:t>
      </w:r>
    </w:p>
    <w:p w14:paraId="3C9E2CAB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rPr>
          <w:b/>
          <w:bCs/>
        </w:rPr>
        <w:t>Выбрать пользователя, подающего в суд</w:t>
      </w:r>
    </w:p>
    <w:p w14:paraId="1B2476A3" w14:textId="2A8C10A8" w:rsidR="00EE4219" w:rsidRDefault="00167843">
      <w:pPr>
        <w:spacing w:before="160" w:after="160"/>
      </w:pPr>
      <w:r>
        <w:t>В выпадающем списке нужно выбирать сотрудника, от лица которого будет происходить отправка ЗВСП /иска в суд по ЭЦП по заданному времени. Для авт</w:t>
      </w:r>
      <w:r>
        <w:t xml:space="preserve">оматического формирования и подачи в суд по ЭЦП </w:t>
      </w:r>
      <w:r>
        <w:rPr>
          <w:b/>
          <w:bCs/>
        </w:rPr>
        <w:t>обязательно</w:t>
      </w:r>
      <w:r>
        <w:t xml:space="preserve"> </w:t>
      </w:r>
      <w:r>
        <w:lastRenderedPageBreak/>
        <w:t>необходимо указывать сотрудника, чей сертификат с ЭЦП был загружен в доверенность. Если сотрудник не будет указан, то автоматическое формирование ЗВСП / исков по заданному времени произведено не б</w:t>
      </w:r>
      <w:r>
        <w:t>удет. (</w:t>
      </w:r>
      <w:hyperlink w:anchor="cap_fb476983-4ad3-4d67-b4ce-8fc00d0679c4">
        <w:r>
          <w:t>Рис.6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18F820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0E80EE0" w14:textId="77777777" w:rsidR="00EE4219" w:rsidRDefault="00167843">
            <w:pPr>
              <w:spacing w:line="240" w:lineRule="auto"/>
              <w:jc w:val="center"/>
            </w:pPr>
            <w:bookmarkStart w:id="2446" w:name="cap_fb476983-4ad3-4d67-b4ce-8fc00d0679c4"/>
            <w:bookmarkEnd w:id="2446"/>
            <w:r>
              <w:rPr>
                <w:noProof/>
              </w:rPr>
              <w:drawing>
                <wp:inline distT="0" distB="0" distL="0" distR="0" wp14:anchorId="66E3A64F" wp14:editId="4670068E">
                  <wp:extent cx="5667375" cy="4105275"/>
                  <wp:effectExtent l="0" t="0" r="0" b="0"/>
                  <wp:docPr id="2286" name="drex_module_50_3_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6" name="drex_module_50_3_2_custom_6.png"/>
                          <pic:cNvPicPr/>
                        </pic:nvPicPr>
                        <pic:blipFill>
                          <a:blip r:embed="rId20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410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9F628D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7C8B3B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738A2BE7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rPr>
          <w:b/>
          <w:bCs/>
        </w:rPr>
        <w:t>Включить автоматический вывод установленных приложений</w:t>
      </w:r>
    </w:p>
    <w:p w14:paraId="16C32EBD" w14:textId="5CD05900" w:rsidR="00EE4219" w:rsidRDefault="00167843">
      <w:pPr>
        <w:spacing w:before="160" w:after="160"/>
      </w:pPr>
      <w:r>
        <w:t>При активации этой функции система будет автоматически выводить приложения к выбранному документу в разделе «</w:t>
      </w:r>
      <w:hyperlink r:id="rId2029">
        <w:r>
          <w:rPr>
            <w:u w:val="single"/>
          </w:rPr>
          <w:t>Работа с должниками</w:t>
        </w:r>
      </w:hyperlink>
      <w:r>
        <w:t>» - «</w:t>
      </w:r>
      <w:r>
        <w:rPr>
          <w:b/>
          <w:bCs/>
        </w:rPr>
        <w:t>Печать и формирование документов</w:t>
      </w:r>
      <w:r>
        <w:t>». (</w:t>
      </w:r>
      <w:hyperlink w:anchor="cap_901104be-3154-48ff-b97f-6404f0abbc3e">
        <w:r>
          <w:t>Рис.7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993E21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8E4B8D6" w14:textId="77777777" w:rsidR="00EE4219" w:rsidRDefault="00167843">
            <w:pPr>
              <w:spacing w:line="240" w:lineRule="auto"/>
              <w:jc w:val="center"/>
            </w:pPr>
            <w:bookmarkStart w:id="2447" w:name="cap_901104be-3154-48ff-b97f-6404f0abbc3e"/>
            <w:bookmarkEnd w:id="2447"/>
            <w:r>
              <w:rPr>
                <w:noProof/>
              </w:rPr>
              <w:lastRenderedPageBreak/>
              <w:drawing>
                <wp:inline distT="0" distB="0" distL="0" distR="0" wp14:anchorId="52B857F7" wp14:editId="05138B88">
                  <wp:extent cx="3667125" cy="4305300"/>
                  <wp:effectExtent l="0" t="0" r="0" b="0"/>
                  <wp:docPr id="2287" name="drex_module_50_3_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7" name="drex_module_50_3_2_custom_7.png"/>
                          <pic:cNvPicPr/>
                        </pic:nvPicPr>
                        <pic:blipFill>
                          <a:blip r:embed="rId20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7125" cy="430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95B775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54E82B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74FEF809" w14:textId="3FF3458B" w:rsidR="00EE4219" w:rsidRDefault="00167843">
      <w:pPr>
        <w:spacing w:before="160" w:after="160"/>
      </w:pPr>
      <w:r>
        <w:t>После активации функции автоматического вывода установленных приложений дополнительно активируется поле выбора основного документа (на скриншоте помечено цифрой 2). (</w:t>
      </w:r>
      <w:hyperlink w:anchor="cap_9447bd45-4429-43db-af85-5a2b48809d2e">
        <w:r>
          <w:t>Рис.8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DA3D10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7E5585" w14:textId="77777777" w:rsidR="00EE4219" w:rsidRDefault="00167843">
            <w:pPr>
              <w:spacing w:line="240" w:lineRule="auto"/>
              <w:jc w:val="center"/>
            </w:pPr>
            <w:bookmarkStart w:id="2448" w:name="cap_9447bd45-4429-43db-af85-5a2b48809d2e"/>
            <w:bookmarkEnd w:id="2448"/>
            <w:r>
              <w:rPr>
                <w:noProof/>
              </w:rPr>
              <w:lastRenderedPageBreak/>
              <w:drawing>
                <wp:inline distT="0" distB="0" distL="0" distR="0" wp14:anchorId="59DC89FD" wp14:editId="7CA6A7D7">
                  <wp:extent cx="5667375" cy="3314700"/>
                  <wp:effectExtent l="0" t="0" r="0" b="0"/>
                  <wp:docPr id="2288" name="drex_module_50_3_2_custom_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8" name="drex_module_50_3_2_custom_8.png"/>
                          <pic:cNvPicPr/>
                        </pic:nvPicPr>
                        <pic:blipFill>
                          <a:blip r:embed="rId20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331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665D2F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96707B" w14:textId="77777777" w:rsidR="00EE4219" w:rsidRDefault="00167843">
            <w:pPr>
              <w:spacing w:before="160" w:after="160"/>
              <w:jc w:val="center"/>
            </w:pPr>
            <w:r>
              <w:t xml:space="preserve">Рис.8 </w:t>
            </w:r>
          </w:p>
        </w:tc>
      </w:tr>
    </w:tbl>
    <w:p w14:paraId="2B5BDF26" w14:textId="77777777" w:rsidR="00EE4219" w:rsidRDefault="00167843">
      <w:pPr>
        <w:spacing w:before="160" w:after="160"/>
      </w:pPr>
      <w:r>
        <w:t>После выб</w:t>
      </w:r>
      <w:r>
        <w:t>ора основного документа, нужно выбрать приложения, которые будут автоматически формироваться вместе с основным документом для подачи в суд или отправки электронно-заказным письмом должнику.</w:t>
      </w:r>
    </w:p>
    <w:p w14:paraId="7E8C6C5C" w14:textId="72BFB897" w:rsidR="00EE4219" w:rsidRDefault="00167843">
      <w:pPr>
        <w:spacing w:before="160" w:after="160"/>
      </w:pPr>
      <w:r>
        <w:t>Для выбора подачи пакета документов в суд или отправки должнику пр</w:t>
      </w:r>
      <w:r>
        <w:t xml:space="preserve">едусмотрен ползунок. По умолчанию он находится в положении </w:t>
      </w:r>
      <w:r>
        <w:rPr>
          <w:b/>
          <w:bCs/>
        </w:rPr>
        <w:t>«Приложение для приказного – искового производства</w:t>
      </w:r>
      <w:r>
        <w:t>» (для отправки в суд) (</w:t>
      </w:r>
      <w:hyperlink w:anchor="cap_1a469d88-5b69-4bf0-b6c7-7d01acc98c6e">
        <w:r>
          <w:t>Рис.9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0AC5209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C260CC7" w14:textId="77777777" w:rsidR="00EE4219" w:rsidRDefault="00167843">
            <w:pPr>
              <w:spacing w:line="240" w:lineRule="auto"/>
              <w:jc w:val="center"/>
            </w:pPr>
            <w:bookmarkStart w:id="2449" w:name="cap_1a469d88-5b69-4bf0-b6c7-7d01acc98c6e"/>
            <w:bookmarkEnd w:id="2449"/>
            <w:r>
              <w:rPr>
                <w:noProof/>
              </w:rPr>
              <w:drawing>
                <wp:inline distT="0" distB="0" distL="0" distR="0" wp14:anchorId="2081E9C1" wp14:editId="32F15453">
                  <wp:extent cx="4695825" cy="933450"/>
                  <wp:effectExtent l="0" t="0" r="0" b="0"/>
                  <wp:docPr id="2289" name="drex_module_50_3_2_custom_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9" name="drex_module_50_3_2_custom_9.png"/>
                          <pic:cNvPicPr/>
                        </pic:nvPicPr>
                        <pic:blipFill>
                          <a:blip r:embed="rId10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825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A94C1C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77EE7F0" w14:textId="77777777" w:rsidR="00EE4219" w:rsidRDefault="00167843">
            <w:pPr>
              <w:spacing w:before="160" w:after="160"/>
              <w:jc w:val="center"/>
            </w:pPr>
            <w:r>
              <w:t xml:space="preserve">Рис.9 </w:t>
            </w:r>
          </w:p>
        </w:tc>
      </w:tr>
    </w:tbl>
    <w:p w14:paraId="67DB8041" w14:textId="4019638E" w:rsidR="00EE4219" w:rsidRDefault="00167843">
      <w:pPr>
        <w:spacing w:before="160" w:after="160"/>
      </w:pPr>
      <w:r>
        <w:t xml:space="preserve">Во включенном состоянии – в режиме </w:t>
      </w:r>
      <w:r>
        <w:rPr>
          <w:b/>
          <w:bCs/>
        </w:rPr>
        <w:t xml:space="preserve">«Приложение для электронно-заказного письма» </w:t>
      </w:r>
      <w:r>
        <w:t>(для отправки должнику) (</w:t>
      </w:r>
      <w:hyperlink w:anchor="cap_dc491273-3936-4820-b4f2-c4e137b821c6">
        <w:r>
          <w:t>Рис.10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9B37F5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AD432F3" w14:textId="77777777" w:rsidR="00EE4219" w:rsidRDefault="00167843">
            <w:pPr>
              <w:spacing w:line="240" w:lineRule="auto"/>
              <w:jc w:val="center"/>
            </w:pPr>
            <w:bookmarkStart w:id="2450" w:name="cap_dc491273-3936-4820-b4f2-c4e137b821c6"/>
            <w:bookmarkEnd w:id="2450"/>
            <w:r>
              <w:rPr>
                <w:noProof/>
              </w:rPr>
              <w:drawing>
                <wp:inline distT="0" distB="0" distL="0" distR="0" wp14:anchorId="6F3CCB5E" wp14:editId="0A52BF7A">
                  <wp:extent cx="4276725" cy="752475"/>
                  <wp:effectExtent l="0" t="0" r="0" b="0"/>
                  <wp:docPr id="2290" name="drex_module_50_3_2_custom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0" name="drex_module_50_3_2_custom_10.png"/>
                          <pic:cNvPicPr/>
                        </pic:nvPicPr>
                        <pic:blipFill>
                          <a:blip r:embed="rId10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DAA2B2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2968E7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Рис.10 </w:t>
            </w:r>
          </w:p>
        </w:tc>
      </w:tr>
    </w:tbl>
    <w:p w14:paraId="24464AB7" w14:textId="77777777" w:rsidR="00EE4219" w:rsidRDefault="00EE4219">
      <w:pPr>
        <w:spacing w:before="160" w:after="160"/>
        <w:jc w:val="center"/>
      </w:pPr>
    </w:p>
    <w:p w14:paraId="37AD1643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rPr>
          <w:b/>
          <w:bCs/>
        </w:rPr>
        <w:t>Выбор приложений (документы для подачи в суд)</w:t>
      </w:r>
    </w:p>
    <w:p w14:paraId="063BE2A2" w14:textId="290D0B3D" w:rsidR="00EE4219" w:rsidRDefault="00167843">
      <w:pPr>
        <w:spacing w:before="160" w:after="160"/>
      </w:pPr>
      <w:r>
        <w:t>После выбора основн</w:t>
      </w:r>
      <w:r>
        <w:t>ого документа и типа приложений, переходим к формированию пакета документов - приложений для отправки должнику или подачи в суд.             (</w:t>
      </w:r>
      <w:hyperlink w:anchor="cap_126591ac-d742-4bc0-bdcf-ec324ba3acb3">
        <w:r>
          <w:t>Рис.11</w:t>
        </w:r>
      </w:hyperlink>
      <w:r>
        <w:t>)</w:t>
      </w:r>
    </w:p>
    <w:p w14:paraId="42720F9B" w14:textId="77777777" w:rsidR="00EE4219" w:rsidRDefault="00EE4219">
      <w:pPr>
        <w:spacing w:before="160" w:after="160"/>
      </w:pP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5C077B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CCD9456" w14:textId="77777777" w:rsidR="00EE4219" w:rsidRDefault="00167843">
            <w:pPr>
              <w:spacing w:line="240" w:lineRule="auto"/>
              <w:jc w:val="center"/>
            </w:pPr>
            <w:bookmarkStart w:id="2451" w:name="cap_126591ac-d742-4bc0-bdcf-ec324ba3acb3"/>
            <w:bookmarkEnd w:id="2451"/>
            <w:r>
              <w:rPr>
                <w:noProof/>
              </w:rPr>
              <w:drawing>
                <wp:inline distT="0" distB="0" distL="0" distR="0" wp14:anchorId="23885535" wp14:editId="40399A56">
                  <wp:extent cx="3057525" cy="3009900"/>
                  <wp:effectExtent l="0" t="0" r="0" b="0"/>
                  <wp:docPr id="2291" name="drex_module_50_3_2_custom_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1" name="drex_module_50_3_2_custom_11.png"/>
                          <pic:cNvPicPr/>
                        </pic:nvPicPr>
                        <pic:blipFill>
                          <a:blip r:embed="rId20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525" cy="300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88FB30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3BD8478" w14:textId="77777777" w:rsidR="00EE4219" w:rsidRDefault="00167843">
            <w:pPr>
              <w:spacing w:before="160" w:after="160"/>
              <w:jc w:val="center"/>
            </w:pPr>
            <w:r>
              <w:t xml:space="preserve">Рис.11 </w:t>
            </w:r>
          </w:p>
        </w:tc>
      </w:tr>
    </w:tbl>
    <w:p w14:paraId="7BD3FFA9" w14:textId="7474F607" w:rsidR="00EE4219" w:rsidRDefault="00167843">
      <w:pPr>
        <w:spacing w:before="160" w:after="160"/>
      </w:pPr>
      <w:r>
        <w:t>При помощи ползунков можно выбрать документы, которые загружены в Систему и необходимы для подачи в суд в каждом конкретном случае. (</w:t>
      </w:r>
      <w:hyperlink w:anchor="cap_a497696b-c1b0-495b-9595-f8412cd80dee">
        <w:r>
          <w:t>Рис.12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B6364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F03FAB9" w14:textId="77777777" w:rsidR="00EE4219" w:rsidRDefault="00167843">
            <w:pPr>
              <w:spacing w:line="240" w:lineRule="auto"/>
              <w:jc w:val="center"/>
            </w:pPr>
            <w:bookmarkStart w:id="2452" w:name="cap_a497696b-c1b0-495b-9595-f8412cd80dee"/>
            <w:bookmarkEnd w:id="2452"/>
            <w:r>
              <w:rPr>
                <w:noProof/>
              </w:rPr>
              <w:lastRenderedPageBreak/>
              <w:drawing>
                <wp:inline distT="0" distB="0" distL="0" distR="0" wp14:anchorId="7CE2A50A" wp14:editId="1DE25BA2">
                  <wp:extent cx="2571750" cy="2247900"/>
                  <wp:effectExtent l="0" t="0" r="0" b="0"/>
                  <wp:docPr id="2292" name="drex_module_50_3_2_custom_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2" name="drex_module_50_3_2_custom_12.png"/>
                          <pic:cNvPicPr/>
                        </pic:nvPicPr>
                        <pic:blipFill>
                          <a:blip r:embed="rId20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224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7F5A38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74D9FBB" w14:textId="77777777" w:rsidR="00EE4219" w:rsidRDefault="00167843">
            <w:pPr>
              <w:spacing w:before="160" w:after="160"/>
              <w:jc w:val="center"/>
            </w:pPr>
            <w:r>
              <w:t xml:space="preserve">Рис.12 </w:t>
            </w:r>
          </w:p>
        </w:tc>
      </w:tr>
    </w:tbl>
    <w:p w14:paraId="658F164E" w14:textId="460F66B3" w:rsidR="00EE4219" w:rsidRDefault="00167843">
      <w:pPr>
        <w:spacing w:before="160" w:after="160"/>
      </w:pPr>
      <w:r>
        <w:t>Список документов для приложения можно настраивать. (</w:t>
      </w:r>
      <w:hyperlink w:anchor="cap_043dfb7a-7cdf-485b-a7ea-b74b29fae153">
        <w:r>
          <w:t>Рис.13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7513B7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D57AB3E" w14:textId="77777777" w:rsidR="00EE4219" w:rsidRDefault="00167843">
            <w:pPr>
              <w:spacing w:line="240" w:lineRule="auto"/>
              <w:jc w:val="center"/>
            </w:pPr>
            <w:bookmarkStart w:id="2453" w:name="cap_043dfb7a-7cdf-485b-a7ea-b74b29fae153"/>
            <w:bookmarkEnd w:id="2453"/>
            <w:r>
              <w:rPr>
                <w:noProof/>
              </w:rPr>
              <w:drawing>
                <wp:inline distT="0" distB="0" distL="0" distR="0" wp14:anchorId="0FE21804" wp14:editId="6FC013D6">
                  <wp:extent cx="2352675" cy="1981200"/>
                  <wp:effectExtent l="0" t="0" r="0" b="0"/>
                  <wp:docPr id="2293" name="drex_module_50_3_2_custom_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3" name="drex_module_50_3_2_custom_13.png"/>
                          <pic:cNvPicPr/>
                        </pic:nvPicPr>
                        <pic:blipFill>
                          <a:blip r:embed="rId20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675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BDFAB6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264460A" w14:textId="77777777" w:rsidR="00EE4219" w:rsidRDefault="00167843">
            <w:pPr>
              <w:spacing w:before="160" w:after="160"/>
              <w:jc w:val="center"/>
            </w:pPr>
            <w:r>
              <w:t xml:space="preserve">Рис.13 </w:t>
            </w:r>
          </w:p>
        </w:tc>
      </w:tr>
    </w:tbl>
    <w:p w14:paraId="5EBE4F20" w14:textId="77777777" w:rsidR="00EE4219" w:rsidRDefault="00167843">
      <w:pPr>
        <w:spacing w:before="160" w:after="160"/>
      </w:pPr>
      <w:r>
        <w:t>Изменить порядок документов можно воспользовавшись иконкой в виде горизонтальных полос (на скриншоте отмечено цифрой 1).</w:t>
      </w:r>
    </w:p>
    <w:p w14:paraId="45EE62E1" w14:textId="77777777" w:rsidR="00EE4219" w:rsidRDefault="00167843">
      <w:pPr>
        <w:spacing w:before="160" w:after="160"/>
      </w:pPr>
      <w:r>
        <w:t>Переименовать документ можно воспользовавшись иконкой в виде карандаша (на скриншоте отмечено цифрой 2)</w:t>
      </w:r>
    </w:p>
    <w:p w14:paraId="65542CED" w14:textId="77777777" w:rsidR="00EE4219" w:rsidRDefault="00167843">
      <w:pPr>
        <w:spacing w:before="160" w:after="160"/>
      </w:pPr>
      <w:r>
        <w:t>Выбранные приложения будут прик</w:t>
      </w:r>
      <w:r>
        <w:t xml:space="preserve">репляться к основному документу, формироваться пакет документов и отправляться в суд или должнику электронно-заказным письмом. </w:t>
      </w:r>
    </w:p>
    <w:p w14:paraId="694C5C1B" w14:textId="57E3BA1E" w:rsidR="00EE4219" w:rsidRDefault="00167843">
      <w:pPr>
        <w:spacing w:before="160" w:after="160"/>
      </w:pPr>
      <w:r>
        <w:t xml:space="preserve">По окончании настройки нажать кнопку </w:t>
      </w:r>
      <w:r>
        <w:rPr>
          <w:b/>
          <w:bCs/>
        </w:rPr>
        <w:t>«Сохранить»</w:t>
      </w:r>
      <w:r>
        <w:t xml:space="preserve"> для сохранения изменений или </w:t>
      </w:r>
      <w:r>
        <w:rPr>
          <w:b/>
          <w:bCs/>
        </w:rPr>
        <w:t xml:space="preserve">«Сбросить» </w:t>
      </w:r>
      <w:r>
        <w:t>для отмены. (</w:t>
      </w:r>
      <w:hyperlink w:anchor="cap_a193636c-21bc-48fe-b876-e296e55098ea">
        <w:r>
          <w:t>Рис.14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937592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1767A1C" w14:textId="77777777" w:rsidR="00EE4219" w:rsidRDefault="00167843">
            <w:pPr>
              <w:spacing w:line="240" w:lineRule="auto"/>
              <w:jc w:val="center"/>
            </w:pPr>
            <w:bookmarkStart w:id="2454" w:name="cap_a193636c-21bc-48fe-b876-e296e55098ea"/>
            <w:bookmarkEnd w:id="2454"/>
            <w:r>
              <w:rPr>
                <w:noProof/>
              </w:rPr>
              <w:drawing>
                <wp:inline distT="0" distB="0" distL="0" distR="0" wp14:anchorId="36C5F666" wp14:editId="638A720E">
                  <wp:extent cx="3171825" cy="304800"/>
                  <wp:effectExtent l="0" t="0" r="0" b="0"/>
                  <wp:docPr id="2294" name="drex_module_50_3_2_custom_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4" name="drex_module_50_3_2_custom_14.png"/>
                          <pic:cNvPicPr/>
                        </pic:nvPicPr>
                        <pic:blipFill>
                          <a:blip r:embed="rId20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611B15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B63932B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Рис.14 </w:t>
            </w:r>
          </w:p>
        </w:tc>
      </w:tr>
    </w:tbl>
    <w:p w14:paraId="2FCD0C7B" w14:textId="5667E99D" w:rsidR="00EE4219" w:rsidRDefault="00167843">
      <w:pPr>
        <w:spacing w:before="160" w:after="160"/>
      </w:pPr>
      <w:r>
        <w:t xml:space="preserve">Детально настройки автоматизации рассмотрены в Разделе </w:t>
      </w:r>
      <w:hyperlink w:anchor="c02b5a77-5e02-4e61-8420-cc6a4e0c2b9c">
        <w:r>
          <w:rPr>
            <w:u w:val="single"/>
          </w:rPr>
          <w:t>«Судебное производство»</w:t>
        </w:r>
      </w:hyperlink>
      <w:r>
        <w:t xml:space="preserve"> Общей Инструкции. </w:t>
      </w:r>
      <w:r>
        <w:br w:type="page"/>
      </w:r>
    </w:p>
    <w:p w14:paraId="68649529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2455" w:name="84191d83-0559-404b-ac0d-f6d5209e7661"/>
      <w:bookmarkEnd w:id="2455"/>
      <w:r>
        <w:rPr>
          <w:b/>
          <w:bCs/>
          <w:sz w:val="36"/>
          <w:szCs w:val="36"/>
        </w:rPr>
        <w:lastRenderedPageBreak/>
        <w:t>Как найти сертификат ключа электронной по</w:t>
      </w:r>
      <w:r>
        <w:rPr>
          <w:b/>
          <w:bCs/>
          <w:sz w:val="36"/>
          <w:szCs w:val="36"/>
        </w:rPr>
        <w:t>дписи на компьютере</w:t>
      </w:r>
    </w:p>
    <w:p w14:paraId="75BB34DC" w14:textId="77777777" w:rsidR="00EE4219" w:rsidRDefault="00EE4219">
      <w:pPr>
        <w:spacing w:before="160" w:after="160"/>
        <w:jc w:val="right"/>
        <w:rPr>
          <w:rFonts w:ascii="Calibri" w:hAnsi="Calibri" w:cs="Calibri"/>
          <w:color w:val="000000"/>
        </w:rPr>
      </w:pPr>
    </w:p>
    <w:p w14:paraId="29E7DC80" w14:textId="77777777" w:rsidR="00EE4219" w:rsidRDefault="00EE4219">
      <w:pPr>
        <w:spacing w:before="160" w:after="160"/>
      </w:pPr>
    </w:p>
    <w:p w14:paraId="3F02E8A7" w14:textId="77777777" w:rsidR="00EE4219" w:rsidRDefault="00167843">
      <w:pPr>
        <w:spacing w:before="160" w:after="160"/>
      </w:pPr>
      <w:r>
        <w:br w:type="page"/>
      </w:r>
    </w:p>
    <w:p w14:paraId="6DA41373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456" w:name="049bdfb8-e580-4e26-a9db-16835be8d6bb"/>
      <w:bookmarkEnd w:id="2456"/>
      <w:r>
        <w:rPr>
          <w:b/>
          <w:bCs/>
          <w:sz w:val="32"/>
          <w:szCs w:val="32"/>
        </w:rPr>
        <w:lastRenderedPageBreak/>
        <w:t>Что такое сертификат</w:t>
      </w:r>
    </w:p>
    <w:p w14:paraId="4A8B193D" w14:textId="77777777" w:rsidR="00EE4219" w:rsidRDefault="00167843">
      <w:pPr>
        <w:spacing w:before="160" w:after="160"/>
      </w:pPr>
      <w:r>
        <w:t xml:space="preserve">КЭП (квалифицированная электронная подпись) подписываются большинство документов при отправке в суды, ФНС и иные организации. </w:t>
      </w:r>
    </w:p>
    <w:p w14:paraId="555419BE" w14:textId="77777777" w:rsidR="00EE4219" w:rsidRDefault="00167843">
      <w:pPr>
        <w:spacing w:before="160" w:after="160"/>
      </w:pPr>
      <w:r>
        <w:t xml:space="preserve">КЭП можно получить в аккредитованной организации, занимающуюся выпуском КЭП или в ФНС. </w:t>
      </w:r>
    </w:p>
    <w:p w14:paraId="166C6D09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КЭП</w:t>
      </w:r>
      <w:r>
        <w:t xml:space="preserve"> выпускается вместе с </w:t>
      </w:r>
      <w:r>
        <w:rPr>
          <w:b/>
          <w:bCs/>
        </w:rPr>
        <w:t>сертификатом</w:t>
      </w:r>
      <w:r>
        <w:t>, по</w:t>
      </w:r>
      <w:r>
        <w:t xml:space="preserve">дтверждающим подлинность КЭП. </w:t>
      </w:r>
    </w:p>
    <w:p w14:paraId="589FB208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Сертификат</w:t>
      </w:r>
      <w:r>
        <w:t xml:space="preserve"> – это официальный документ, содержащий основную информацию о КЭП и её владельце.  Сертификат ключа проверки электронной подписи выпускается в формате .zip и содержит следующую информацию:</w:t>
      </w:r>
    </w:p>
    <w:p w14:paraId="017DCCDA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t>Уникальный номер сертификата ключа проверки электронной подписи, даты начала и окончания срока действия такого сертификата</w:t>
      </w:r>
    </w:p>
    <w:p w14:paraId="522888E8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t>Наименование и место нахождения организации для юридических лиц или иная информация, позволяющая идентифицировать владельца сертифи</w:t>
      </w:r>
      <w:r>
        <w:t>ката ключа проверки электронной подписи</w:t>
      </w:r>
    </w:p>
    <w:p w14:paraId="78191195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t>Уникальный ключ проверки электронной подписи</w:t>
      </w:r>
    </w:p>
    <w:p w14:paraId="74C47C9C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t>Наименование используемого средства электронной подписи и (или) стандарты, требованиям которых соответствуют ключ электронной подписи и ключ проверки электронной подпи</w:t>
      </w:r>
      <w:r>
        <w:t>си</w:t>
      </w:r>
    </w:p>
    <w:p w14:paraId="30ED53B3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t>Наименование удостоверяющего центра, который выдал сертификат ключа проверки электронной подписи</w:t>
      </w:r>
    </w:p>
    <w:p w14:paraId="1BB0CA94" w14:textId="6B7A0845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t>Иная информация, предусмотренная </w:t>
      </w:r>
      <w:hyperlink r:id="rId2036">
        <w:r>
          <w:rPr>
            <w:u w:val="single"/>
          </w:rPr>
          <w:t>час</w:t>
        </w:r>
        <w:r>
          <w:rPr>
            <w:u w:val="single"/>
          </w:rPr>
          <w:t>тью 2 статьи 17</w:t>
        </w:r>
      </w:hyperlink>
      <w:r>
        <w:t> настоящего Федерального закона, - для квалифицированного сертификата.</w:t>
      </w:r>
    </w:p>
    <w:p w14:paraId="68584D5B" w14:textId="77777777" w:rsidR="00EE4219" w:rsidRDefault="00167843">
      <w:pPr>
        <w:spacing w:before="160" w:after="160"/>
      </w:pPr>
      <w:r>
        <w:t>Сертификат, открытый и закрытый ключи хранятся вместе на внешнем носителе или в компьютере. Эти три компонента обеспечивают работу ЭП. Сертификат без ключей не позволит подписать электронный документ.</w:t>
      </w:r>
    </w:p>
    <w:p w14:paraId="1E9C81BD" w14:textId="77777777" w:rsidR="00EE4219" w:rsidRDefault="00167843">
      <w:pPr>
        <w:spacing w:before="160" w:after="160"/>
      </w:pPr>
      <w:r>
        <w:t>Повреждение или удаление файлов приведет к необходимост</w:t>
      </w:r>
      <w:r>
        <w:t>и перевыпуска ЭП. </w:t>
      </w:r>
      <w:r>
        <w:br w:type="page"/>
      </w:r>
    </w:p>
    <w:p w14:paraId="7529F5CA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457" w:name="1f1c61ef-ec3c-4df1-bff3-8b1b92d4858a"/>
      <w:bookmarkEnd w:id="2457"/>
      <w:r>
        <w:rPr>
          <w:b/>
          <w:bCs/>
          <w:sz w:val="32"/>
          <w:szCs w:val="32"/>
        </w:rPr>
        <w:lastRenderedPageBreak/>
        <w:t>Где хранится сертификат на компьютере</w:t>
      </w:r>
    </w:p>
    <w:p w14:paraId="65C7472F" w14:textId="77777777" w:rsidR="00EE4219" w:rsidRDefault="00167843">
      <w:pPr>
        <w:spacing w:before="160" w:after="160"/>
      </w:pPr>
      <w:r>
        <w:t>При первом получении сертификата и ключей ЭП пользователь выбирает, на каком носителе будет их хранить. Это возможно, если правила организации, где он получает сертификат, разрешает выбрать разные н</w:t>
      </w:r>
      <w:r>
        <w:t>осители.</w:t>
      </w:r>
    </w:p>
    <w:p w14:paraId="2902B935" w14:textId="77777777" w:rsidR="00EE4219" w:rsidRDefault="00167843">
      <w:pPr>
        <w:spacing w:before="160" w:after="160"/>
      </w:pPr>
      <w:r>
        <w:t>Всего есть четыре возможных носителя для сертификата:</w:t>
      </w:r>
    </w:p>
    <w:p w14:paraId="6887E5A4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rPr>
          <w:b/>
          <w:bCs/>
        </w:rPr>
        <w:t>Токен</w:t>
      </w:r>
      <w:r>
        <w:t xml:space="preserve"> — специальный защищенный носитель, который внешне похож на флешку. Содержимое носителя защищено пин-кодом, поэтому просто так файл с закрытым ключом с токена не скопировать. </w:t>
      </w:r>
    </w:p>
    <w:p w14:paraId="4081B80B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rPr>
          <w:b/>
          <w:bCs/>
        </w:rPr>
        <w:t>Флеш нак</w:t>
      </w:r>
      <w:r>
        <w:rPr>
          <w:b/>
          <w:bCs/>
        </w:rPr>
        <w:t>опитель</w:t>
      </w:r>
      <w:r>
        <w:t> — обычный носитель, на нем контейнер с сертификатом и ключами будет храниться, как папка с файлами.</w:t>
      </w:r>
    </w:p>
    <w:p w14:paraId="4B7E5450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rPr>
          <w:b/>
          <w:bCs/>
        </w:rPr>
        <w:t>Обычная папка на компьютере</w:t>
      </w:r>
      <w:r>
        <w:t> — или ее также называют «директория».</w:t>
      </w:r>
    </w:p>
    <w:p w14:paraId="4875647E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rPr>
          <w:b/>
          <w:bCs/>
        </w:rPr>
        <w:t>Реестр компьютера</w:t>
      </w:r>
      <w:r>
        <w:t> — база с информацией о настройках и параметрах компьютера.</w:t>
      </w:r>
    </w:p>
    <w:p w14:paraId="5A9D1109" w14:textId="77777777" w:rsidR="00EE4219" w:rsidRDefault="00167843">
      <w:pPr>
        <w:spacing w:before="160" w:after="160"/>
      </w:pPr>
      <w:r>
        <w:t>В</w:t>
      </w:r>
      <w:r>
        <w:t xml:space="preserve"> дальнейшем пользователь может сделать копию ключа и сертификата и записать их на второй носитель. Это возможно, если в сертификате нет запрета на копирование. Например, не удастся скопировать сертификат УЦ ФНС, так как он защищен от копирования. </w:t>
      </w:r>
    </w:p>
    <w:p w14:paraId="56A36940" w14:textId="77777777" w:rsidR="00EE4219" w:rsidRDefault="00167843">
      <w:pPr>
        <w:spacing w:before="160" w:after="160"/>
      </w:pPr>
      <w:r>
        <w:t>Рассмотр</w:t>
      </w:r>
      <w:r>
        <w:t>им подробнее хранение сертификата на компьютере: в папке (директории) и в реестре.</w:t>
      </w:r>
      <w:r>
        <w:br w:type="page"/>
      </w:r>
    </w:p>
    <w:p w14:paraId="56099411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458" w:name="b58713df-4f85-4583-acc2-3fb6ae2d0189"/>
      <w:bookmarkEnd w:id="2458"/>
      <w:r>
        <w:rPr>
          <w:b/>
          <w:bCs/>
          <w:sz w:val="28"/>
          <w:szCs w:val="28"/>
        </w:rPr>
        <w:lastRenderedPageBreak/>
        <w:t>Папка в операционной системе</w:t>
      </w:r>
    </w:p>
    <w:p w14:paraId="48822585" w14:textId="77777777" w:rsidR="00EE4219" w:rsidRDefault="00167843">
      <w:pPr>
        <w:spacing w:before="160" w:after="160"/>
      </w:pPr>
      <w:r>
        <w:t>При сохранении сертификата на компьютере программа КриптоПро CSP сама определяет конкретную папку, куда запишет ключи и сертификат. Выбрать другой путь сохранения файла пользователю не удастся.</w:t>
      </w:r>
    </w:p>
    <w:p w14:paraId="43E634E2" w14:textId="77777777" w:rsidR="00EE4219" w:rsidRDefault="00167843">
      <w:pPr>
        <w:spacing w:before="160" w:after="160"/>
      </w:pPr>
      <w:r>
        <w:t>В этом случае файл закрытого ключа проще найти и скопировать —</w:t>
      </w:r>
      <w:r>
        <w:t xml:space="preserve"> это будет обычная папка с файлами. Путь к папке будет таким: </w:t>
      </w:r>
    </w:p>
    <w:p w14:paraId="7187AC92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t>в Windows — %localappdata%/crypto prо;</w:t>
      </w:r>
    </w:p>
    <w:p w14:paraId="7CF46182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t>в Linux, Unix, MacOS — /var/opt/cprocsp/keys/{username}, где username — это название учетной записи. </w:t>
      </w:r>
      <w:r>
        <w:br w:type="page"/>
      </w:r>
    </w:p>
    <w:p w14:paraId="464DBDD3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459" w:name="fa9fb65e-d666-473d-abeb-4a25e3f2ea55"/>
      <w:bookmarkEnd w:id="2459"/>
      <w:r>
        <w:rPr>
          <w:b/>
          <w:bCs/>
          <w:sz w:val="28"/>
          <w:szCs w:val="28"/>
        </w:rPr>
        <w:lastRenderedPageBreak/>
        <w:t>Реестр</w:t>
      </w:r>
    </w:p>
    <w:p w14:paraId="2F781C66" w14:textId="439C2FE9" w:rsidR="00EE4219" w:rsidRDefault="00167843">
      <w:pPr>
        <w:spacing w:before="160" w:after="160"/>
      </w:pPr>
      <w:r>
        <w:t xml:space="preserve">Реестр компьютера — это список настроек </w:t>
      </w:r>
      <w:r>
        <w:t>и параметров ПК. Увидеть реестр компьютера можно, набрав в строке поиска на панели «Пуск» — «regedit». Поиск позволит открыть служебную программу — редактора реестра. (</w:t>
      </w:r>
      <w:hyperlink w:anchor="cap_77d25734-d578-45d6-8154-1bc1d20b9802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42EBE3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DE6393E" w14:textId="77777777" w:rsidR="00EE4219" w:rsidRDefault="00167843">
            <w:pPr>
              <w:spacing w:line="240" w:lineRule="auto"/>
              <w:jc w:val="center"/>
            </w:pPr>
            <w:bookmarkStart w:id="2460" w:name="cap_77d25734-d578-45d6-8154-1bc1d20b9802"/>
            <w:bookmarkEnd w:id="2460"/>
            <w:r>
              <w:rPr>
                <w:noProof/>
              </w:rPr>
              <w:drawing>
                <wp:inline distT="0" distB="0" distL="0" distR="0" wp14:anchorId="51467C78" wp14:editId="1821EB53">
                  <wp:extent cx="5667375" cy="2143125"/>
                  <wp:effectExtent l="0" t="0" r="0" b="0"/>
                  <wp:docPr id="2295" name="drex_module_51_2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5" name="drex_module_51_2_2_custom.png"/>
                          <pic:cNvPicPr/>
                        </pic:nvPicPr>
                        <pic:blipFill>
                          <a:blip r:embed="rId20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2E8237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045054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EA5B905" w14:textId="77777777" w:rsidR="00EE4219" w:rsidRDefault="00167843">
      <w:r>
        <w:br w:type="page"/>
      </w:r>
    </w:p>
    <w:p w14:paraId="06B7A30D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461" w:name="367cd842-94ee-4463-a833-5ec2a5ee4f10"/>
      <w:bookmarkEnd w:id="2461"/>
      <w:r>
        <w:rPr>
          <w:b/>
          <w:bCs/>
          <w:sz w:val="32"/>
          <w:szCs w:val="32"/>
        </w:rPr>
        <w:lastRenderedPageBreak/>
        <w:t>Как найти и просмотреть сертификат на компьютере</w:t>
      </w:r>
    </w:p>
    <w:p w14:paraId="4DF6DFF8" w14:textId="77777777" w:rsidR="00EE4219" w:rsidRDefault="00167843">
      <w:pPr>
        <w:spacing w:before="160" w:after="160"/>
      </w:pPr>
      <w:r>
        <w:t>Найти сертификат на ПК можно несколькими путями:</w:t>
      </w:r>
    </w:p>
    <w:p w14:paraId="12FB1A6B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t>С помощью программы КриптоПро CSP</w:t>
      </w:r>
    </w:p>
    <w:p w14:paraId="46312EDF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t>С помощью программы CertMgr</w:t>
      </w:r>
    </w:p>
    <w:p w14:paraId="67DFFD19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t>Браузера</w:t>
      </w:r>
    </w:p>
    <w:p w14:paraId="16FD8AFD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t>Консоли MMC</w:t>
      </w:r>
    </w:p>
    <w:p w14:paraId="17C9DCC3" w14:textId="77777777" w:rsidR="00EE4219" w:rsidRDefault="00167843">
      <w:pPr>
        <w:spacing w:before="160" w:after="160"/>
      </w:pPr>
      <w:r>
        <w:t>Все четыре способа позволят открыть сертификат, выгрузить его в вид</w:t>
      </w:r>
      <w:r>
        <w:t>е файла, просмотреть сведения об ЭЦП, а при необходимости и удалить сертификат.</w:t>
      </w:r>
    </w:p>
    <w:p w14:paraId="3626D7F1" w14:textId="77777777" w:rsidR="00EE4219" w:rsidRDefault="00167843">
      <w:pPr>
        <w:spacing w:before="160" w:after="160"/>
      </w:pPr>
      <w:r>
        <w:t xml:space="preserve">В КриптоПро CSP и браузере также можно скопировать сертификат вместе с закрытым ключом, в программе CertMgr и консоли ММС — только файл сертификата. </w:t>
      </w:r>
      <w:r>
        <w:br w:type="page"/>
      </w:r>
    </w:p>
    <w:p w14:paraId="0B370DB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462" w:name="bd7777c8-6826-4196-b328-1bc1a7e8511d"/>
      <w:bookmarkEnd w:id="2462"/>
      <w:r>
        <w:rPr>
          <w:b/>
          <w:bCs/>
          <w:sz w:val="28"/>
          <w:szCs w:val="28"/>
        </w:rPr>
        <w:lastRenderedPageBreak/>
        <w:t>Поиск сертификата через К</w:t>
      </w:r>
      <w:r>
        <w:rPr>
          <w:b/>
          <w:bCs/>
          <w:sz w:val="28"/>
          <w:szCs w:val="28"/>
        </w:rPr>
        <w:t>риптоПро CSP</w:t>
      </w:r>
    </w:p>
    <w:p w14:paraId="5A172004" w14:textId="77777777" w:rsidR="00EE4219" w:rsidRDefault="00167843">
      <w:pPr>
        <w:spacing w:before="160" w:after="160"/>
      </w:pPr>
      <w:r>
        <w:t>КриптоПро CSP — это программа для работы с электронной подписью. Она есть у большинства пользователей, работающих с квалифицированной ЭП.</w:t>
      </w:r>
    </w:p>
    <w:p w14:paraId="44342C2B" w14:textId="77777777" w:rsidR="00EE4219" w:rsidRDefault="00167843">
      <w:pPr>
        <w:spacing w:before="160" w:after="160"/>
      </w:pPr>
      <w:r>
        <w:t>Чтобы найти сертификат через КриптоПро CSP на компьютере:</w:t>
      </w:r>
    </w:p>
    <w:p w14:paraId="208F4AFC" w14:textId="77777777" w:rsidR="00EE4219" w:rsidRDefault="00167843">
      <w:pPr>
        <w:spacing w:before="160" w:after="160"/>
      </w:pPr>
      <w:r>
        <w:t>1.</w:t>
      </w:r>
      <w:r>
        <w:tab/>
        <w:t xml:space="preserve">Открываем программу: Пуск </w:t>
      </w:r>
      <w:r>
        <w:rPr>
          <w:rFonts w:ascii="Times New Roman" w:hAnsi="Times New Roman" w:cs="Times New Roman"/>
        </w:rPr>
        <w:t>→</w:t>
      </w:r>
      <w:r>
        <w:t xml:space="preserve"> Все программы — КриптоПро CSP.</w:t>
      </w:r>
    </w:p>
    <w:p w14:paraId="343C6576" w14:textId="77777777" w:rsidR="00EE4219" w:rsidRDefault="00167843">
      <w:pPr>
        <w:spacing w:before="160" w:after="160"/>
      </w:pPr>
      <w:r>
        <w:t>2.</w:t>
      </w:r>
      <w:r>
        <w:tab/>
        <w:t xml:space="preserve">В программе переходим по вкладкам: Сертификаты пользователя </w:t>
      </w:r>
      <w:r>
        <w:rPr>
          <w:rFonts w:ascii="Times New Roman" w:hAnsi="Times New Roman" w:cs="Times New Roman"/>
        </w:rPr>
        <w:t>→</w:t>
      </w:r>
      <w:r>
        <w:t xml:space="preserve"> Личное </w:t>
      </w:r>
      <w:r>
        <w:rPr>
          <w:rFonts w:ascii="Times New Roman" w:hAnsi="Times New Roman" w:cs="Times New Roman"/>
        </w:rPr>
        <w:t>→</w:t>
      </w:r>
      <w:r>
        <w:t xml:space="preserve"> Сертификаты.</w:t>
      </w:r>
    </w:p>
    <w:p w14:paraId="0C0D3763" w14:textId="59E6C666" w:rsidR="00EE4219" w:rsidRDefault="00167843">
      <w:pPr>
        <w:spacing w:before="160" w:after="160"/>
      </w:pPr>
      <w:r>
        <w:t>3.</w:t>
      </w:r>
      <w:r>
        <w:tab/>
        <w:t xml:space="preserve">Выбираем нужный сертификат и делаем с ним то, </w:t>
      </w:r>
      <w:r>
        <w:t>что планировали: смотрим информацию в сертификате, экспортируем его или удаляем (</w:t>
      </w:r>
      <w:hyperlink w:anchor="cap_3726fe34-4340-4253-ad11-b788d4262de4">
        <w:r>
          <w:t>Рис.1</w:t>
        </w:r>
      </w:hyperlink>
      <w:r>
        <w:t>).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4C55AA6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2128A6F" w14:textId="77777777" w:rsidR="00EE4219" w:rsidRDefault="00167843">
            <w:pPr>
              <w:spacing w:line="240" w:lineRule="auto"/>
              <w:jc w:val="center"/>
            </w:pPr>
            <w:bookmarkStart w:id="2463" w:name="cap_3726fe34-4340-4253-ad11-b788d4262de4"/>
            <w:bookmarkEnd w:id="2463"/>
            <w:r>
              <w:rPr>
                <w:noProof/>
              </w:rPr>
              <w:drawing>
                <wp:inline distT="0" distB="0" distL="0" distR="0" wp14:anchorId="684D9FEC" wp14:editId="04FD1999">
                  <wp:extent cx="2143125" cy="1000125"/>
                  <wp:effectExtent l="0" t="0" r="0" b="0"/>
                  <wp:docPr id="2296" name="drex_module_51_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6" name="drex_module_51_3_1_custom.png"/>
                          <pic:cNvPicPr/>
                        </pic:nvPicPr>
                        <pic:blipFill>
                          <a:blip r:embed="rId20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503E9C6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D760E0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022C0742" w14:textId="77777777" w:rsidR="00EE4219" w:rsidRDefault="00167843">
      <w:pPr>
        <w:spacing w:before="160" w:after="160"/>
      </w:pPr>
      <w:r>
        <w:t>После открытия сертификата через КриптоПро CSP, вкладка с ним появится в меню «Пуск». В следующий раз сертификат можно будет открыть быстрее — сразу из этого меню.</w:t>
      </w:r>
      <w:r>
        <w:br w:type="page"/>
      </w:r>
    </w:p>
    <w:p w14:paraId="6E1F1689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464" w:name="f06dbe7a-ffa7-4580-851c-91548513fbb9"/>
      <w:bookmarkEnd w:id="2464"/>
      <w:r>
        <w:rPr>
          <w:b/>
          <w:bCs/>
          <w:sz w:val="28"/>
          <w:szCs w:val="28"/>
        </w:rPr>
        <w:lastRenderedPageBreak/>
        <w:t>Поиск сертификата через CertMgr</w:t>
      </w:r>
    </w:p>
    <w:p w14:paraId="39B08261" w14:textId="77777777" w:rsidR="00EE4219" w:rsidRDefault="00167843">
      <w:pPr>
        <w:spacing w:before="160" w:after="160"/>
      </w:pPr>
      <w:r>
        <w:t>CertMgr — это программа для работы с сертификатами на ПК. П</w:t>
      </w:r>
      <w:r>
        <w:t>оиск сертификатов на ПК с помощью CertMgr аналогичен поиску через КриптоПро CSP:</w:t>
      </w:r>
    </w:p>
    <w:p w14:paraId="43869057" w14:textId="77777777" w:rsidR="00EE4219" w:rsidRDefault="00167843">
      <w:pPr>
        <w:spacing w:before="160" w:after="160"/>
      </w:pPr>
      <w:r>
        <w:t>1.</w:t>
      </w:r>
      <w:r>
        <w:tab/>
        <w:t>Открываем меню «Пуск» и в поисковой строке пишем название диспетчера сертификатов — «CertMgr», запускаем программу CertMgr.</w:t>
      </w:r>
    </w:p>
    <w:p w14:paraId="1C5C2FED" w14:textId="77777777" w:rsidR="00EE4219" w:rsidRDefault="00167843">
      <w:pPr>
        <w:spacing w:before="160" w:after="160"/>
      </w:pPr>
      <w:r>
        <w:t>2.</w:t>
      </w:r>
      <w:r>
        <w:tab/>
        <w:t>В программе — выбираем папку «Личное», тип об</w:t>
      </w:r>
      <w:r>
        <w:t>ъекта — «Сертификаты». Диспетчер выдаст перечень сертификатов, которые установлены на компьютер.</w:t>
      </w:r>
    </w:p>
    <w:p w14:paraId="17A7542B" w14:textId="05561F35" w:rsidR="00EE4219" w:rsidRDefault="00167843">
      <w:pPr>
        <w:spacing w:before="160" w:after="160"/>
      </w:pPr>
      <w:r>
        <w:t>3.</w:t>
      </w:r>
      <w:r>
        <w:tab/>
        <w:t>Выбираем из списка нужный сертификат и открываем его (</w:t>
      </w:r>
      <w:hyperlink w:anchor="cap_3ccf824d-bccb-4808-b5f6-c444e9fe3f31">
        <w:r>
          <w:t>Рис.1</w:t>
        </w:r>
      </w:hyperlink>
      <w:r>
        <w:t>).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01E934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954AA86" w14:textId="77777777" w:rsidR="00EE4219" w:rsidRDefault="00167843">
            <w:pPr>
              <w:spacing w:line="240" w:lineRule="auto"/>
              <w:jc w:val="center"/>
            </w:pPr>
            <w:bookmarkStart w:id="2465" w:name="cap_3ccf824d-bccb-4808-b5f6-c444e9fe3f31"/>
            <w:bookmarkEnd w:id="2465"/>
            <w:r>
              <w:rPr>
                <w:noProof/>
              </w:rPr>
              <w:drawing>
                <wp:inline distT="0" distB="0" distL="0" distR="0" wp14:anchorId="7CCBB588" wp14:editId="2E001007">
                  <wp:extent cx="4610100" cy="3209925"/>
                  <wp:effectExtent l="0" t="0" r="0" b="0"/>
                  <wp:docPr id="2297" name="drex_module_51_3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7" name="drex_module_51_3_2_custom.png"/>
                          <pic:cNvPicPr/>
                        </pic:nvPicPr>
                        <pic:blipFill>
                          <a:blip r:embed="rId20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320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33504F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005A26E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540B671F" w14:textId="77777777" w:rsidR="00EE4219" w:rsidRDefault="00167843">
      <w:r>
        <w:br w:type="page"/>
      </w:r>
    </w:p>
    <w:p w14:paraId="547FE24F" w14:textId="77777777" w:rsidR="00EE4219" w:rsidRDefault="00167843">
      <w:pPr>
        <w:spacing w:before="320" w:after="160"/>
        <w:rPr>
          <w:b/>
          <w:bCs/>
          <w:sz w:val="36"/>
          <w:szCs w:val="36"/>
        </w:rPr>
      </w:pPr>
      <w:bookmarkStart w:id="2466" w:name="1a032b5c-6610-4c06-b181-12a9f7253fa0"/>
      <w:bookmarkEnd w:id="2466"/>
      <w:r>
        <w:rPr>
          <w:b/>
          <w:bCs/>
          <w:sz w:val="28"/>
          <w:szCs w:val="28"/>
        </w:rPr>
        <w:lastRenderedPageBreak/>
        <w:t xml:space="preserve">Поиск сертификата </w:t>
      </w:r>
      <w:r>
        <w:rPr>
          <w:b/>
          <w:bCs/>
          <w:sz w:val="28"/>
          <w:szCs w:val="28"/>
        </w:rPr>
        <w:t>через консоль управления</w:t>
      </w:r>
    </w:p>
    <w:p w14:paraId="4919C691" w14:textId="77777777" w:rsidR="00EE4219" w:rsidRDefault="00167843">
      <w:pPr>
        <w:spacing w:before="160" w:after="160"/>
      </w:pPr>
      <w:r>
        <w:t>Консоль MMC (Microsoft Management Console) — это место для хранения инструментов и программ, которые предназначены для обслуживания компьютера. Эти средства называются оснастками и служат для управления оборудованием, программным о</w:t>
      </w:r>
      <w:r>
        <w:t>беспечением и сетевыми компонентами Windows.</w:t>
      </w:r>
    </w:p>
    <w:p w14:paraId="7CE388A8" w14:textId="77777777" w:rsidR="00EE4219" w:rsidRDefault="00167843">
      <w:pPr>
        <w:spacing w:before="160" w:after="160"/>
      </w:pPr>
      <w:r>
        <w:t>Что именно находится в консоли, выбирает пользователь. Перед тем, как пользоваться инструментами консоли, сначала их нужно туда добавить, то есть «Добавить оснастку».</w:t>
      </w:r>
    </w:p>
    <w:p w14:paraId="3FFE8905" w14:textId="53F7FA29" w:rsidR="00EE4219" w:rsidRDefault="00167843">
      <w:pPr>
        <w:spacing w:before="160" w:after="160"/>
      </w:pPr>
      <w:r>
        <w:t>Рассказываем, как запустить консоль и добави</w:t>
      </w:r>
      <w:r>
        <w:t>ть оснастку (</w:t>
      </w:r>
      <w:hyperlink w:anchor="cap_1f98112a-3e97-4a28-ac38-5bdfa472be3f">
        <w:r>
          <w:t>Рис.1</w:t>
        </w:r>
      </w:hyperlink>
      <w:r>
        <w:t>):</w:t>
      </w:r>
    </w:p>
    <w:p w14:paraId="22DB658D" w14:textId="77777777" w:rsidR="00EE4219" w:rsidRDefault="00167843">
      <w:pPr>
        <w:spacing w:before="160" w:after="160"/>
      </w:pPr>
      <w:r>
        <w:t>1.</w:t>
      </w:r>
      <w:r>
        <w:tab/>
        <w:t>Открываем меню «Пуск» и в поисковой строке указываем — «MMC».</w:t>
      </w:r>
    </w:p>
    <w:p w14:paraId="55D398CE" w14:textId="77777777" w:rsidR="00EE4219" w:rsidRDefault="00167843">
      <w:pPr>
        <w:spacing w:before="160" w:after="160"/>
      </w:pPr>
      <w:r>
        <w:t>2.</w:t>
      </w:r>
      <w:r>
        <w:tab/>
      </w:r>
      <w:r>
        <w:t>В результатах поиска выбираем консоль управления Windows MMC и запускаем ее.</w:t>
      </w:r>
    </w:p>
    <w:p w14:paraId="3199F4B9" w14:textId="77777777" w:rsidR="00EE4219" w:rsidRDefault="00167843">
      <w:pPr>
        <w:spacing w:before="160" w:after="160"/>
      </w:pPr>
      <w:r>
        <w:t>3.</w:t>
      </w:r>
      <w:r>
        <w:tab/>
        <w:t>Нажимаем на вкладку «Файл» и выбираем функцию «Добавить или удалить оснастку». Система выдаст список доступных оснасток.</w:t>
      </w:r>
    </w:p>
    <w:p w14:paraId="7A4E2788" w14:textId="77777777" w:rsidR="00EE4219" w:rsidRDefault="00167843">
      <w:pPr>
        <w:spacing w:before="160" w:after="160"/>
      </w:pPr>
      <w:r>
        <w:t>4.</w:t>
      </w:r>
      <w:r>
        <w:tab/>
        <w:t>Выбираем строку «Сертификаты» в перечне оснасток и н</w:t>
      </w:r>
      <w:r>
        <w:t>ажимаем кнопку «Добавить».</w:t>
      </w:r>
    </w:p>
    <w:p w14:paraId="234F93CE" w14:textId="77777777" w:rsidR="00EE4219" w:rsidRDefault="00167843">
      <w:pPr>
        <w:spacing w:before="160" w:after="160"/>
      </w:pPr>
      <w:r>
        <w:t>5.</w:t>
      </w:r>
      <w:r>
        <w:tab/>
        <w:t xml:space="preserve">Указываем, для какой учетной записи выбираем оснастку — «Моей учетной записи пользователя» и нажимаем «Готово». После этого список сертификатов перейдет из перечня доступных оснасток в окне слева в перечень выбранных оснасток </w:t>
      </w:r>
      <w:r>
        <w:t>в окне справа.</w:t>
      </w:r>
    </w:p>
    <w:p w14:paraId="3EE60201" w14:textId="77777777" w:rsidR="00EE4219" w:rsidRDefault="00167843">
      <w:pPr>
        <w:spacing w:before="160" w:after="160"/>
      </w:pPr>
      <w:r>
        <w:t>6.</w:t>
      </w:r>
      <w:r>
        <w:tab/>
        <w:t>Подтверждаем выбор: в окне выбранных оснасток выбираем инструмент «Сертификаты» и нажимаем «Ок».</w:t>
      </w:r>
    </w:p>
    <w:p w14:paraId="18E7B4BC" w14:textId="77777777" w:rsidR="00EE4219" w:rsidRDefault="00167843">
      <w:pPr>
        <w:spacing w:before="160" w:after="160"/>
      </w:pPr>
      <w:r>
        <w:t>7.</w:t>
      </w:r>
      <w:r>
        <w:tab/>
        <w:t>Прописываем название консоли и выбираем, куда ее сохранить.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6F5F1A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C0D5802" w14:textId="77777777" w:rsidR="00EE4219" w:rsidRDefault="00167843">
            <w:pPr>
              <w:spacing w:line="240" w:lineRule="auto"/>
              <w:jc w:val="center"/>
            </w:pPr>
            <w:bookmarkStart w:id="2467" w:name="cap_1f98112a-3e97-4a28-ac38-5bdfa472be3f"/>
            <w:bookmarkEnd w:id="2467"/>
            <w:r>
              <w:rPr>
                <w:noProof/>
              </w:rPr>
              <w:lastRenderedPageBreak/>
              <w:drawing>
                <wp:inline distT="0" distB="0" distL="0" distR="0" wp14:anchorId="5373AC7E" wp14:editId="17AD3059">
                  <wp:extent cx="5667375" cy="2857500"/>
                  <wp:effectExtent l="0" t="0" r="0" b="0"/>
                  <wp:docPr id="2298" name="drex_module_51_3_3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8" name="drex_module_51_3_3_custom.png"/>
                          <pic:cNvPicPr/>
                        </pic:nvPicPr>
                        <pic:blipFill>
                          <a:blip r:embed="rId20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E10D54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4459FD0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6D352D9" w14:textId="77777777" w:rsidR="00EE4219" w:rsidRDefault="00167843">
      <w:pPr>
        <w:spacing w:before="160" w:after="160"/>
      </w:pPr>
      <w:r>
        <w:t xml:space="preserve">После добавления сертификатов в консоль управления Windows, с ними </w:t>
      </w:r>
      <w:r>
        <w:t>можно будет работать напрямую через эту консоль.</w:t>
      </w:r>
    </w:p>
    <w:p w14:paraId="641E15F0" w14:textId="77777777" w:rsidR="00EE4219" w:rsidRDefault="00167843">
      <w:pPr>
        <w:spacing w:before="160" w:after="160"/>
      </w:pPr>
      <w:r>
        <w:t>Как запустить консоль, в которую добавлены сертификаты:</w:t>
      </w:r>
    </w:p>
    <w:p w14:paraId="713C807C" w14:textId="77777777" w:rsidR="00EE4219" w:rsidRDefault="00167843">
      <w:pPr>
        <w:spacing w:before="160" w:after="160"/>
      </w:pPr>
      <w:r>
        <w:t>1.</w:t>
      </w:r>
      <w:r>
        <w:tab/>
        <w:t>Открываем меню «Пуск» и в поисковой строке указываем название консоли. Например, «Консоль1».</w:t>
      </w:r>
    </w:p>
    <w:p w14:paraId="391A0F41" w14:textId="77777777" w:rsidR="00EE4219" w:rsidRDefault="00167843">
      <w:pPr>
        <w:spacing w:before="160" w:after="160"/>
      </w:pPr>
      <w:r>
        <w:t>2.</w:t>
      </w:r>
      <w:r>
        <w:tab/>
        <w:t>Выбираем консоль, запускаем ее и нажимаем: Корень ко</w:t>
      </w:r>
      <w:r>
        <w:t xml:space="preserve">нсоли </w:t>
      </w:r>
      <w:r>
        <w:rPr>
          <w:rFonts w:ascii="Times New Roman" w:hAnsi="Times New Roman" w:cs="Times New Roman"/>
        </w:rPr>
        <w:t>→</w:t>
      </w:r>
      <w:r>
        <w:t xml:space="preserve"> Сертификаты </w:t>
      </w:r>
      <w:r>
        <w:rPr>
          <w:rFonts w:ascii="Times New Roman" w:hAnsi="Times New Roman" w:cs="Times New Roman"/>
        </w:rPr>
        <w:t>→</w:t>
      </w:r>
      <w:r>
        <w:t xml:space="preserve"> Личное </w:t>
      </w:r>
      <w:r>
        <w:rPr>
          <w:rFonts w:ascii="Times New Roman" w:hAnsi="Times New Roman" w:cs="Times New Roman"/>
        </w:rPr>
        <w:t>→</w:t>
      </w:r>
      <w:r>
        <w:t xml:space="preserve"> Сертификаты.</w:t>
      </w:r>
    </w:p>
    <w:p w14:paraId="37C81458" w14:textId="6B44E2CA" w:rsidR="00EE4219" w:rsidRDefault="00167843">
      <w:pPr>
        <w:spacing w:before="160" w:after="160"/>
      </w:pPr>
      <w:r>
        <w:t>3.</w:t>
      </w:r>
      <w:r>
        <w:tab/>
        <w:t>Нажимаем на иконку сертификата и открываем его (</w:t>
      </w:r>
      <w:hyperlink w:anchor="cap_3ef20117-23a7-4669-a348-5a95739053b3">
        <w:r>
          <w:t>Рис.2</w:t>
        </w:r>
      </w:hyperlink>
      <w:r>
        <w:t>).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E76FF8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1C144BF" w14:textId="77777777" w:rsidR="00EE4219" w:rsidRDefault="00167843">
            <w:pPr>
              <w:spacing w:line="240" w:lineRule="auto"/>
              <w:jc w:val="center"/>
            </w:pPr>
            <w:bookmarkStart w:id="2468" w:name="cap_3ef20117-23a7-4669-a348-5a95739053b3"/>
            <w:bookmarkEnd w:id="2468"/>
            <w:r>
              <w:rPr>
                <w:noProof/>
              </w:rPr>
              <w:drawing>
                <wp:inline distT="0" distB="0" distL="0" distR="0" wp14:anchorId="6A248040" wp14:editId="155900C1">
                  <wp:extent cx="5667375" cy="1695450"/>
                  <wp:effectExtent l="0" t="0" r="0" b="0"/>
                  <wp:docPr id="2299" name="drex_module_51_3_3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9" name="drex_module_51_3_3_custom_2.png"/>
                          <pic:cNvPicPr/>
                        </pic:nvPicPr>
                        <pic:blipFill>
                          <a:blip r:embed="rId20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A48901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6356AA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4CCD521F" w14:textId="77777777" w:rsidR="00EE4219" w:rsidRDefault="00167843">
      <w:pPr>
        <w:spacing w:before="160" w:after="160"/>
        <w:rPr>
          <w:i/>
          <w:iCs/>
        </w:rPr>
      </w:pPr>
      <w:r>
        <w:br w:type="page"/>
      </w:r>
    </w:p>
    <w:p w14:paraId="7BD441E8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2469" w:name="74197473-1adb-4278-a606-aa9abaac6413"/>
      <w:bookmarkEnd w:id="2469"/>
      <w:r>
        <w:rPr>
          <w:b/>
          <w:bCs/>
          <w:sz w:val="36"/>
          <w:szCs w:val="36"/>
        </w:rPr>
        <w:lastRenderedPageBreak/>
        <w:t>Госуслуги</w:t>
      </w:r>
    </w:p>
    <w:p w14:paraId="18F14889" w14:textId="77777777" w:rsidR="00EE4219" w:rsidRDefault="00167843">
      <w:pPr>
        <w:spacing w:before="160" w:after="160"/>
      </w:pPr>
      <w:r>
        <w:t xml:space="preserve">Подача документов в ФССП, получение через Госпочту документов из ФССП, штрафов, ответов на запросы и иных документов осуществляется через канал ЕПГУ (Госуслуги). </w:t>
      </w:r>
    </w:p>
    <w:p w14:paraId="7B786EEE" w14:textId="77777777" w:rsidR="00EE4219" w:rsidRDefault="00167843">
      <w:pPr>
        <w:spacing w:before="160" w:after="160"/>
      </w:pPr>
      <w:r>
        <w:t>Для этого необходима учетная запись на Госуслугах как сотрудника организации, который будет п</w:t>
      </w:r>
      <w:r>
        <w:t>редставлять интересы организации, так и представителя, от которого будет происходить подача документов.</w:t>
      </w:r>
    </w:p>
    <w:p w14:paraId="5644A562" w14:textId="4CBD4ECD" w:rsidR="00EE4219" w:rsidRDefault="00167843">
      <w:pPr>
        <w:spacing w:before="160" w:after="160"/>
      </w:pPr>
      <w:r>
        <w:t xml:space="preserve">Добавить сотрудника может только руководитель организации или лицо, действующее по доверенности в </w:t>
      </w:r>
      <w:hyperlink r:id="rId2042">
        <w:r>
          <w:rPr>
            <w:u w:val="single"/>
          </w:rPr>
          <w:t>Л</w:t>
        </w:r>
        <w:r>
          <w:rPr>
            <w:u w:val="single"/>
          </w:rPr>
          <w:t>ичном кабинете</w:t>
        </w:r>
      </w:hyperlink>
      <w:r>
        <w:t xml:space="preserve"> Госуслуг.</w:t>
      </w:r>
    </w:p>
    <w:p w14:paraId="2289836F" w14:textId="1584EC36" w:rsidR="00EE4219" w:rsidRDefault="00167843">
      <w:pPr>
        <w:spacing w:before="160" w:after="160"/>
      </w:pPr>
      <w:r>
        <w:t xml:space="preserve">Инструкция как добавить учетную запись сотрудника как сотрудника организации: </w:t>
      </w:r>
      <w:hyperlink r:id="rId2043">
        <w:r>
          <w:rPr>
            <w:u w:val="single"/>
          </w:rPr>
          <w:t>Добавить сотрудника в личный кабинет организации</w:t>
        </w:r>
      </w:hyperlink>
    </w:p>
    <w:p w14:paraId="10840335" w14:textId="77777777" w:rsidR="00EE4219" w:rsidRDefault="00167843">
      <w:pPr>
        <w:spacing w:before="160" w:after="160"/>
      </w:pPr>
      <w:r>
        <w:t>После добавления сотрудника, нужно выдать ему соответствующие полномочия. Полномочия включены в доверенность, которую может в</w:t>
      </w:r>
      <w:r>
        <w:t xml:space="preserve">ыдать только руководитель. Как выдать доверенность сотруднику, описано в инструкции: </w:t>
      </w:r>
    </w:p>
    <w:p w14:paraId="337BBF7A" w14:textId="27669003" w:rsidR="00EE4219" w:rsidRDefault="00167843">
      <w:pPr>
        <w:spacing w:before="160" w:after="160"/>
        <w:rPr>
          <w:color w:val="000000"/>
        </w:rPr>
      </w:pPr>
      <w:hyperlink r:id="rId2044">
        <w:r>
          <w:rPr>
            <w:u w:val="single"/>
          </w:rPr>
          <w:t>Как в личном кабинете организации выдать полномочия сотруднику</w:t>
        </w:r>
      </w:hyperlink>
    </w:p>
    <w:p w14:paraId="2D6D8024" w14:textId="7CB48FB4" w:rsidR="00EE4219" w:rsidRDefault="00167843">
      <w:pPr>
        <w:spacing w:before="160" w:after="160"/>
      </w:pPr>
      <w:r>
        <w:t>После добавления сотрудника в орг</w:t>
      </w:r>
      <w:r>
        <w:t xml:space="preserve">анизацию на госуслугах и выдачи ему полномочий, в Системе переходим в раздел </w:t>
      </w:r>
      <w:r>
        <w:rPr>
          <w:b/>
          <w:bCs/>
        </w:rPr>
        <w:t>«Обмен данными» - «Интеграция – «Сервисы»</w:t>
      </w:r>
      <w:r>
        <w:t xml:space="preserve"> и нажимаем иконку </w:t>
      </w:r>
      <w:r>
        <w:rPr>
          <w:b/>
          <w:bCs/>
        </w:rPr>
        <w:t>«Госуслуги».</w:t>
      </w:r>
      <w:r>
        <w:t xml:space="preserve"> Или переходим по ссылке:</w:t>
      </w:r>
      <w:r>
        <w:rPr>
          <w:b/>
          <w:bCs/>
        </w:rPr>
        <w:t xml:space="preserve"> </w:t>
      </w:r>
      <w:hyperlink r:id="rId2045">
        <w:r>
          <w:rPr>
            <w:u w:val="single"/>
          </w:rPr>
          <w:t>Интегр</w:t>
        </w:r>
        <w:r>
          <w:rPr>
            <w:u w:val="single"/>
          </w:rPr>
          <w:t>ация Госуслуги</w:t>
        </w:r>
      </w:hyperlink>
      <w:r>
        <w:rPr>
          <w:u w:val="single"/>
        </w:rPr>
        <w:t xml:space="preserve"> </w:t>
      </w:r>
      <w:r>
        <w:t>. (</w:t>
      </w:r>
      <w:hyperlink w:anchor="cap_84bb1e4a-6f4b-4c6f-b46d-684f996be0b0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64AA86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D9B03B" w14:textId="77777777" w:rsidR="00EE4219" w:rsidRDefault="00167843">
            <w:pPr>
              <w:spacing w:line="240" w:lineRule="auto"/>
              <w:jc w:val="center"/>
            </w:pPr>
            <w:bookmarkStart w:id="2470" w:name="cap_84bb1e4a-6f4b-4c6f-b46d-684f996be0b0"/>
            <w:bookmarkEnd w:id="2470"/>
            <w:r>
              <w:rPr>
                <w:noProof/>
              </w:rPr>
              <w:drawing>
                <wp:inline distT="0" distB="0" distL="0" distR="0" wp14:anchorId="127E9600" wp14:editId="1D4D4615">
                  <wp:extent cx="4400550" cy="2809875"/>
                  <wp:effectExtent l="0" t="0" r="0" b="0"/>
                  <wp:docPr id="2300" name="drex_module_5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0" name="drex_module_52_custom.png"/>
                          <pic:cNvPicPr/>
                        </pic:nvPicPr>
                        <pic:blipFill>
                          <a:blip r:embed="rId20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0550" cy="280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1CD92673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92ADFD1" w14:textId="77777777" w:rsidR="00EE4219" w:rsidRDefault="00167843">
            <w:pPr>
              <w:spacing w:before="160" w:after="160"/>
              <w:jc w:val="center"/>
            </w:pPr>
            <w:r>
              <w:lastRenderedPageBreak/>
              <w:t xml:space="preserve">Рис.1 </w:t>
            </w:r>
          </w:p>
        </w:tc>
      </w:tr>
    </w:tbl>
    <w:p w14:paraId="51A4D53B" w14:textId="35F9E733" w:rsidR="00EE4219" w:rsidRDefault="00167843">
      <w:pPr>
        <w:spacing w:before="160" w:after="160"/>
      </w:pPr>
      <w:r>
        <w:t xml:space="preserve">Вводим учетные данные сотрудника госуслуг в форму, нажимаем на кнопку </w:t>
      </w:r>
      <w:r>
        <w:rPr>
          <w:b/>
          <w:bCs/>
        </w:rPr>
        <w:t xml:space="preserve">«Сохранить» </w:t>
      </w:r>
      <w:r>
        <w:t>и ожидаем авторизации (</w:t>
      </w:r>
      <w:hyperlink w:anchor="cap_1018f842-fbf3-43bc-9ac8-2ee0260a3554">
        <w:r>
          <w:t>Рис.2</w:t>
        </w:r>
      </w:hyperlink>
      <w:r>
        <w:t>). В случае долгого ожидания авторизации, госуслуги могут направить уведомление с подтверждением, которое необходимо будет ввести в окно. Проверка верификации учетной записи сотрудника с Гос</w:t>
      </w:r>
      <w:r>
        <w:t>услугами происходит один раз. В случае смены пароля на госуслугах, необходимо будет нажать «Выйти из Госуслуг» и повторить авторизацию.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0697EE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950EE7" w14:textId="77777777" w:rsidR="00EE4219" w:rsidRDefault="00167843">
            <w:pPr>
              <w:spacing w:line="240" w:lineRule="auto"/>
              <w:jc w:val="center"/>
            </w:pPr>
            <w:bookmarkStart w:id="2471" w:name="cap_1018f842-fbf3-43bc-9ac8-2ee0260a3554"/>
            <w:bookmarkEnd w:id="2471"/>
            <w:r>
              <w:rPr>
                <w:noProof/>
              </w:rPr>
              <w:drawing>
                <wp:inline distT="0" distB="0" distL="0" distR="0" wp14:anchorId="3886636E" wp14:editId="16A13799">
                  <wp:extent cx="2809875" cy="2076450"/>
                  <wp:effectExtent l="0" t="0" r="0" b="0"/>
                  <wp:docPr id="2301" name="drex_module_5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1" name="drex_module_52_custom_2.png"/>
                          <pic:cNvPicPr/>
                        </pic:nvPicPr>
                        <pic:blipFill>
                          <a:blip r:embed="rId20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9A52DD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A36F6C1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10DC883F" w14:textId="4F275E47" w:rsidR="00EE4219" w:rsidRDefault="00167843">
      <w:pPr>
        <w:spacing w:before="160" w:after="160"/>
      </w:pPr>
      <w:r>
        <w:t>Выбираем свою организацию и нажимаем сохранить. Настройки аккаунта госуслуг завершены. После успешной авториз</w:t>
      </w:r>
      <w:r>
        <w:t>ации на электронную почту сотрудника будет направлено уведомление от системы ЮРРОБОТ об успешной авторизации (</w:t>
      </w:r>
      <w:hyperlink w:anchor="cap_912d3d19-2418-42a9-a1fa-9c39c159dcff">
        <w:r>
          <w:t>Рис.3</w:t>
        </w:r>
      </w:hyperlink>
      <w:r>
        <w:t>).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FF2EA2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638504" w14:textId="77777777" w:rsidR="00EE4219" w:rsidRDefault="00167843">
            <w:pPr>
              <w:spacing w:line="240" w:lineRule="auto"/>
              <w:jc w:val="center"/>
            </w:pPr>
            <w:bookmarkStart w:id="2472" w:name="cap_912d3d19-2418-42a9-a1fa-9c39c159dcff"/>
            <w:bookmarkEnd w:id="2472"/>
            <w:r>
              <w:rPr>
                <w:noProof/>
              </w:rPr>
              <w:drawing>
                <wp:inline distT="0" distB="0" distL="0" distR="0" wp14:anchorId="41DEAABE" wp14:editId="164923C7">
                  <wp:extent cx="2733675" cy="2019300"/>
                  <wp:effectExtent l="0" t="0" r="0" b="0"/>
                  <wp:docPr id="2302" name="drex_module_5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2" name="drex_module_52_custom_3.png"/>
                          <pic:cNvPicPr/>
                        </pic:nvPicPr>
                        <pic:blipFill>
                          <a:blip r:embed="rId20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A37ED8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0CE19B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0EA0DF77" w14:textId="34589FF6" w:rsidR="00EE4219" w:rsidRDefault="00167843">
      <w:pPr>
        <w:spacing w:before="160" w:after="160"/>
      </w:pPr>
      <w:r>
        <w:lastRenderedPageBreak/>
        <w:t>При нажатии на кнопку «Выйти из Госуслуг», происходит удаление учетной записи компании из системы (</w:t>
      </w:r>
      <w:hyperlink w:anchor="cap_0da82fee-3af4-4ac5-ae10-6f2803788c9f">
        <w:r>
          <w:t>Рис.4</w:t>
        </w:r>
      </w:hyperlink>
      <w:r>
        <w:t xml:space="preserve">) 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20F6BE3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CA99645" w14:textId="77777777" w:rsidR="00EE4219" w:rsidRDefault="00167843">
            <w:pPr>
              <w:spacing w:line="240" w:lineRule="auto"/>
              <w:jc w:val="center"/>
            </w:pPr>
            <w:bookmarkStart w:id="2473" w:name="cap_0da82fee-3af4-4ac5-ae10-6f2803788c9f"/>
            <w:bookmarkEnd w:id="2473"/>
            <w:r>
              <w:rPr>
                <w:noProof/>
              </w:rPr>
              <w:drawing>
                <wp:inline distT="0" distB="0" distL="0" distR="0" wp14:anchorId="0EEE3A39" wp14:editId="643C67A2">
                  <wp:extent cx="2600325" cy="1743075"/>
                  <wp:effectExtent l="0" t="0" r="0" b="0"/>
                  <wp:docPr id="2303" name="drex_module_52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3" name="drex_module_52_custom_4.png"/>
                          <pic:cNvPicPr/>
                        </pic:nvPicPr>
                        <pic:blipFill>
                          <a:blip r:embed="rId20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DD98AB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4EB3192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5DABCF7F" w14:textId="77777777" w:rsidR="00EE4219" w:rsidRDefault="00167843">
      <w:pPr>
        <w:spacing w:before="160" w:after="160"/>
        <w:rPr>
          <w:b/>
          <w:bCs/>
          <w:i/>
          <w:iCs/>
        </w:rPr>
      </w:pPr>
      <w:r>
        <w:rPr>
          <w:b/>
          <w:bCs/>
          <w:i/>
          <w:iCs/>
        </w:rPr>
        <w:t>Для справки:</w:t>
      </w:r>
    </w:p>
    <w:p w14:paraId="23441162" w14:textId="77777777" w:rsidR="00EE4219" w:rsidRDefault="00167843">
      <w:pPr>
        <w:spacing w:before="160" w:after="160"/>
      </w:pPr>
      <w:r>
        <w:t>ЮРРОБОТ все данные при передаче шифрует и не хранит на серверах.</w:t>
      </w:r>
    </w:p>
    <w:p w14:paraId="055B92B4" w14:textId="77777777" w:rsidR="00EE4219" w:rsidRDefault="00167843">
      <w:pPr>
        <w:spacing w:before="320" w:after="160"/>
        <w:rPr>
          <w:b/>
          <w:bCs/>
        </w:rPr>
      </w:pPr>
      <w:r>
        <w:rPr>
          <w:b/>
          <w:bCs/>
        </w:rPr>
        <w:t>Инструкция «Как подключить вход по одноразовому коду (TOTP)»</w:t>
      </w:r>
    </w:p>
    <w:p w14:paraId="2517BC6A" w14:textId="77777777" w:rsidR="00EE4219" w:rsidRDefault="00167843">
      <w:pPr>
        <w:spacing w:before="160" w:after="160"/>
      </w:pPr>
      <w:r>
        <w:t>1. Скачайте приложение для работы с одноразовыми кодами. Можно скачать российское приложение Яндекс.Ключ или зарубежное приложение</w:t>
      </w:r>
      <w:r>
        <w:t xml:space="preserve"> Google Authenticator. Для примера рассмотрим работу с приложением Яндекс.Ключ</w:t>
      </w:r>
    </w:p>
    <w:p w14:paraId="1AA3EAC1" w14:textId="77777777" w:rsidR="00EE4219" w:rsidRDefault="00167843">
      <w:pPr>
        <w:spacing w:before="160" w:after="160"/>
      </w:pPr>
      <w:r>
        <w:t>Скачать для Android:</w:t>
      </w:r>
    </w:p>
    <w:p w14:paraId="1D71A317" w14:textId="46FD75DC" w:rsidR="00EE4219" w:rsidRDefault="00167843">
      <w:pPr>
        <w:numPr>
          <w:ilvl w:val="0"/>
          <w:numId w:val="59"/>
        </w:numPr>
        <w:rPr>
          <w:color w:val="3F3F3F"/>
        </w:rPr>
      </w:pPr>
      <w:r>
        <w:rPr>
          <w:color w:val="3F3F3F"/>
        </w:rPr>
        <w:t xml:space="preserve"> </w:t>
      </w:r>
      <w:hyperlink r:id="rId2050">
        <w:r>
          <w:rPr>
            <w:color w:val="3F3F3F"/>
            <w:u w:val="single"/>
          </w:rPr>
          <w:t>Яндекс.Ключ</w:t>
        </w:r>
      </w:hyperlink>
      <w:r>
        <w:t xml:space="preserve"> </w:t>
      </w:r>
    </w:p>
    <w:p w14:paraId="2B8A6CF1" w14:textId="049F5C6E" w:rsidR="00EE4219" w:rsidRDefault="00167843">
      <w:pPr>
        <w:numPr>
          <w:ilvl w:val="0"/>
          <w:numId w:val="59"/>
        </w:numPr>
        <w:rPr>
          <w:color w:val="000000"/>
        </w:rPr>
      </w:pPr>
      <w:hyperlink r:id="rId2051">
        <w:r>
          <w:rPr>
            <w:color w:val="3F3F3F"/>
            <w:u w:val="single"/>
          </w:rPr>
          <w:t>Google Authenticator</w:t>
        </w:r>
      </w:hyperlink>
      <w:r>
        <w:t xml:space="preserve"> </w:t>
      </w:r>
    </w:p>
    <w:p w14:paraId="78822D3E" w14:textId="77777777" w:rsidR="00EE4219" w:rsidRDefault="00167843">
      <w:pPr>
        <w:spacing w:before="160" w:after="160"/>
      </w:pPr>
      <w:r>
        <w:t>Скачать для iOS:</w:t>
      </w:r>
    </w:p>
    <w:p w14:paraId="350E9F9B" w14:textId="70A9A3D3" w:rsidR="00EE4219" w:rsidRDefault="00167843">
      <w:pPr>
        <w:numPr>
          <w:ilvl w:val="0"/>
          <w:numId w:val="60"/>
        </w:numPr>
        <w:rPr>
          <w:color w:val="000000"/>
        </w:rPr>
      </w:pPr>
      <w:hyperlink r:id="rId2052">
        <w:r>
          <w:rPr>
            <w:color w:val="3F3F3F"/>
            <w:u w:val="single"/>
          </w:rPr>
          <w:t>Яндекс.Ключ</w:t>
        </w:r>
      </w:hyperlink>
      <w:r>
        <w:t xml:space="preserve"> </w:t>
      </w:r>
    </w:p>
    <w:p w14:paraId="0D0DCF5C" w14:textId="36FEDAE0" w:rsidR="00EE4219" w:rsidRDefault="00167843">
      <w:pPr>
        <w:numPr>
          <w:ilvl w:val="0"/>
          <w:numId w:val="60"/>
        </w:numPr>
        <w:rPr>
          <w:color w:val="000000"/>
        </w:rPr>
      </w:pPr>
      <w:hyperlink r:id="rId2053">
        <w:r>
          <w:rPr>
            <w:color w:val="3F3F3F"/>
            <w:u w:val="single"/>
          </w:rPr>
          <w:t>Google Authenticator</w:t>
        </w:r>
      </w:hyperlink>
    </w:p>
    <w:p w14:paraId="65D8ABED" w14:textId="77777777" w:rsidR="00EE4219" w:rsidRDefault="00167843">
      <w:pPr>
        <w:spacing w:before="160" w:after="160"/>
      </w:pPr>
      <w:r>
        <w:t>Скачать в Rustore:</w:t>
      </w:r>
    </w:p>
    <w:p w14:paraId="44488315" w14:textId="6A1F9BB7" w:rsidR="00EE4219" w:rsidRDefault="00167843">
      <w:pPr>
        <w:numPr>
          <w:ilvl w:val="0"/>
          <w:numId w:val="61"/>
        </w:numPr>
        <w:rPr>
          <w:color w:val="000000"/>
        </w:rPr>
      </w:pPr>
      <w:hyperlink r:id="rId2054">
        <w:r>
          <w:rPr>
            <w:color w:val="3F3F3F"/>
            <w:u w:val="single"/>
          </w:rPr>
          <w:t>Яндекс.Ключ</w:t>
        </w:r>
      </w:hyperlink>
    </w:p>
    <w:p w14:paraId="2CD98A42" w14:textId="77777777" w:rsidR="00EE4219" w:rsidRDefault="00167843">
      <w:pPr>
        <w:spacing w:before="160" w:after="160"/>
      </w:pPr>
      <w:r>
        <w:t>2. Откройте приложение Яндекс.Ключ. При входе в Приложение выберите способ проверки: «Биометрия телефона» или «Мастер-пароль». Выбираю «Биометрия телефона», потому что это удобно: Прило</w:t>
      </w:r>
      <w:r>
        <w:t>жение запускается по отпечатку пальца или распознаванию лица, и не нужно запоминать мастер-пароль.</w:t>
      </w:r>
    </w:p>
    <w:p w14:paraId="3099C059" w14:textId="59A59B3D" w:rsidR="00EE4219" w:rsidRDefault="00167843">
      <w:pPr>
        <w:spacing w:before="160" w:after="160"/>
      </w:pPr>
      <w:r>
        <w:t xml:space="preserve">Просмотреть </w:t>
      </w:r>
      <w:hyperlink r:id="rId2055">
        <w:r>
          <w:rPr>
            <w:color w:val="3F3F3F"/>
            <w:u w:val="single"/>
          </w:rPr>
          <w:t>видео</w:t>
        </w:r>
      </w:hyperlink>
      <w:r>
        <w:t xml:space="preserve"> по настройке Яндекс.Ключ</w:t>
      </w:r>
    </w:p>
    <w:p w14:paraId="1574DCEB" w14:textId="01FD01A0" w:rsidR="00EE4219" w:rsidRDefault="00167843">
      <w:pPr>
        <w:spacing w:before="160" w:after="160"/>
      </w:pPr>
      <w:r>
        <w:lastRenderedPageBreak/>
        <w:t>3. На компьютере в своей учетной записи ЮРРОБОТ в меню Обмен данными - Интеграция – Сервисы – Общие – Госуслуги (</w:t>
      </w:r>
      <w:hyperlink r:id="rId2056">
        <w:r>
          <w:t>https://app.urrobot.net/exchange/integration/services/</w:t>
        </w:r>
      </w:hyperlink>
      <w:r>
        <w:t>) переходим в о</w:t>
      </w:r>
      <w:r>
        <w:t>кно Госуслуги и вводим свои учетные данные, после чего экране компьютера появится QR-код (</w:t>
      </w:r>
      <w:hyperlink w:anchor="cap_684cf90d-83f8-43c6-bf60-d6f0f2c5cd8d">
        <w:r>
          <w:t>Рис.5</w:t>
        </w:r>
      </w:hyperlink>
      <w:r>
        <w:t>).</w:t>
      </w:r>
    </w:p>
    <w:p w14:paraId="3F4BDAE5" w14:textId="77777777" w:rsidR="00EE4219" w:rsidRDefault="00167843">
      <w:pPr>
        <w:spacing w:before="160" w:after="160"/>
        <w:jc w:val="center"/>
      </w:pPr>
      <w:r>
        <w:rPr>
          <w:noProof/>
        </w:rPr>
        <w:drawing>
          <wp:inline distT="0" distB="0" distL="0" distR="0" wp14:anchorId="7C60A444" wp14:editId="228AAC8E">
            <wp:extent cx="2562225" cy="1704975"/>
            <wp:effectExtent l="0" t="0" r="0" b="0"/>
            <wp:docPr id="2304" name="drex_module_52_custom_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4" name="drex_module_52_custom_5.png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1BFC85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194D85" w14:textId="77777777" w:rsidR="00EE4219" w:rsidRDefault="00167843">
            <w:pPr>
              <w:spacing w:line="240" w:lineRule="auto"/>
              <w:jc w:val="center"/>
            </w:pPr>
            <w:bookmarkStart w:id="2474" w:name="cap_684cf90d-83f8-43c6-bf60-d6f0f2c5cd8d"/>
            <w:bookmarkEnd w:id="2474"/>
            <w:r>
              <w:rPr>
                <w:noProof/>
              </w:rPr>
              <w:drawing>
                <wp:inline distT="0" distB="0" distL="0" distR="0" wp14:anchorId="3D0A9422" wp14:editId="59E1C04E">
                  <wp:extent cx="2486025" cy="1666875"/>
                  <wp:effectExtent l="0" t="0" r="0" b="0"/>
                  <wp:docPr id="2305" name="drex_module_52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5" name="drex_module_52_custom_6.png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63D72C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575E0CA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0E6954DA" w14:textId="6233F638" w:rsidR="00EE4219" w:rsidRDefault="00167843">
      <w:pPr>
        <w:spacing w:before="160" w:after="160"/>
      </w:pPr>
      <w:r>
        <w:t>4. Откройте Приложение Яндекс.Ключ, нажмите «+Добавить аккаунт» - «Сканировать QR-</w:t>
      </w:r>
      <w:r>
        <w:t>код» и наведите телефон на QR-код на экране компьютера (</w:t>
      </w:r>
      <w:hyperlink w:anchor="cap_d4b524ee-dc47-443f-b748-d9b6182369b0">
        <w:r>
          <w:t>Рис.6</w:t>
        </w:r>
      </w:hyperlink>
      <w:r>
        <w:t>)</w:t>
      </w:r>
    </w:p>
    <w:p w14:paraId="79E8DBC6" w14:textId="77777777" w:rsidR="00EE4219" w:rsidRDefault="00EE4219">
      <w:pPr>
        <w:spacing w:before="160" w:after="160"/>
      </w:pP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60D742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443E0D" w14:textId="77777777" w:rsidR="00EE4219" w:rsidRDefault="00167843">
            <w:pPr>
              <w:spacing w:line="240" w:lineRule="auto"/>
              <w:jc w:val="center"/>
            </w:pPr>
            <w:bookmarkStart w:id="2475" w:name="cap_d4b524ee-dc47-443f-b748-d9b6182369b0"/>
            <w:bookmarkEnd w:id="2475"/>
            <w:r>
              <w:rPr>
                <w:noProof/>
              </w:rPr>
              <w:lastRenderedPageBreak/>
              <w:drawing>
                <wp:inline distT="0" distB="0" distL="0" distR="0" wp14:anchorId="449B5604" wp14:editId="163F9D97">
                  <wp:extent cx="2295525" cy="3286125"/>
                  <wp:effectExtent l="0" t="0" r="0" b="0"/>
                  <wp:docPr id="2306" name="drex_module_52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6" name="drex_module_52_custom_7.png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525" cy="328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20EADED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D2CF61F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6D731D24" w14:textId="77777777" w:rsidR="00EE4219" w:rsidRDefault="00167843">
      <w:pPr>
        <w:spacing w:before="160" w:after="160"/>
      </w:pPr>
      <w:r>
        <w:t xml:space="preserve">5. После этого в Приложении появится цифры секретного ключа. </w:t>
      </w:r>
    </w:p>
    <w:p w14:paraId="7431DBC5" w14:textId="77777777" w:rsidR="00EE4219" w:rsidRDefault="00167843">
      <w:pPr>
        <w:spacing w:before="160" w:after="160"/>
      </w:pPr>
      <w:r>
        <w:t>Подтверждение входа по одноразовому коду (TOTP) подключено. А в приложении Яндекс.Ключ у вас теперь есть аккаунт «Госуслуги/gosuslugi».</w:t>
      </w:r>
    </w:p>
    <w:p w14:paraId="37C911C6" w14:textId="77777777" w:rsidR="00EE4219" w:rsidRDefault="00167843">
      <w:pPr>
        <w:spacing w:before="160" w:after="160"/>
      </w:pPr>
      <w:r>
        <w:t>Теперь алгоритм входа на Госуслуги у вас будет следующий:</w:t>
      </w:r>
    </w:p>
    <w:p w14:paraId="37BBA07D" w14:textId="77777777" w:rsidR="00EE4219" w:rsidRDefault="00167843">
      <w:pPr>
        <w:spacing w:before="160" w:after="160"/>
      </w:pPr>
      <w:r>
        <w:t>На компьютере при входе в свою учётную запись на Госуслугах, как и раньше, введите Логин и пароль. На экране появится поле для ввода секретного кода. Войдите в Приложение Яндекс.Ключ на смартфоне и нажмите на аккаунт «Госуслуги/gosuslugi». Там вы увидите с</w:t>
      </w:r>
      <w:r>
        <w:t>екретный код. Введите его в поле на компьютере.</w:t>
      </w:r>
    </w:p>
    <w:p w14:paraId="3408A0CB" w14:textId="77777777" w:rsidR="00EE4219" w:rsidRDefault="00EE4219">
      <w:pPr>
        <w:spacing w:before="160" w:after="160"/>
        <w:rPr>
          <w:rFonts w:ascii="Calibri" w:hAnsi="Calibri" w:cs="Calibri"/>
          <w:color w:val="000000"/>
          <w:sz w:val="22"/>
          <w:szCs w:val="22"/>
        </w:rPr>
      </w:pPr>
    </w:p>
    <w:p w14:paraId="4A0D6D3A" w14:textId="77777777" w:rsidR="00EE4219" w:rsidRDefault="00167843">
      <w:pPr>
        <w:spacing w:before="160" w:after="160"/>
      </w:pPr>
      <w:r>
        <w:br w:type="page"/>
      </w:r>
    </w:p>
    <w:p w14:paraId="00242FFA" w14:textId="77777777" w:rsidR="00EE4219" w:rsidRDefault="00167843">
      <w:pPr>
        <w:spacing w:before="160" w:after="160"/>
        <w:rPr>
          <w:b/>
          <w:bCs/>
          <w:sz w:val="36"/>
          <w:szCs w:val="36"/>
        </w:rPr>
      </w:pPr>
      <w:bookmarkStart w:id="2476" w:name="7ad845aa-2b58-469d-a673-af892c91c60b"/>
      <w:bookmarkEnd w:id="2476"/>
      <w:r>
        <w:rPr>
          <w:b/>
          <w:bCs/>
          <w:sz w:val="36"/>
          <w:szCs w:val="36"/>
        </w:rPr>
        <w:lastRenderedPageBreak/>
        <w:t>Получение документов через Госпочту</w:t>
      </w:r>
    </w:p>
    <w:p w14:paraId="07513E80" w14:textId="77777777" w:rsidR="00EE4219" w:rsidRDefault="00EE4219">
      <w:pPr>
        <w:spacing w:before="160" w:after="160"/>
      </w:pPr>
    </w:p>
    <w:p w14:paraId="52D75C36" w14:textId="77777777" w:rsidR="00EE4219" w:rsidRDefault="00EE4219">
      <w:pPr>
        <w:spacing w:before="160" w:after="160"/>
        <w:jc w:val="center"/>
      </w:pPr>
    </w:p>
    <w:p w14:paraId="2AF9762D" w14:textId="77777777" w:rsidR="00EE4219" w:rsidRDefault="00EE4219">
      <w:pPr>
        <w:spacing w:before="160" w:after="160"/>
        <w:rPr>
          <w:i/>
          <w:iCs/>
        </w:rPr>
      </w:pPr>
    </w:p>
    <w:p w14:paraId="3F375C7D" w14:textId="77777777" w:rsidR="00EE4219" w:rsidRDefault="00EE4219">
      <w:pPr>
        <w:spacing w:before="160" w:after="160"/>
        <w:rPr>
          <w:i/>
          <w:iCs/>
        </w:rPr>
      </w:pPr>
    </w:p>
    <w:p w14:paraId="49E3ED78" w14:textId="77777777" w:rsidR="00EE4219" w:rsidRDefault="00EE4219">
      <w:pPr>
        <w:spacing w:before="160" w:after="160"/>
        <w:rPr>
          <w:i/>
          <w:iCs/>
        </w:rPr>
      </w:pPr>
    </w:p>
    <w:p w14:paraId="4819E810" w14:textId="77777777" w:rsidR="00EE4219" w:rsidRDefault="00167843">
      <w:pPr>
        <w:spacing w:before="160" w:after="160"/>
        <w:rPr>
          <w:i/>
          <w:iCs/>
        </w:rPr>
      </w:pPr>
      <w:r>
        <w:br w:type="page"/>
      </w:r>
    </w:p>
    <w:p w14:paraId="24E894FE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477" w:name="6819d103-611c-4e61-8a36-b4938a5b52a1"/>
      <w:bookmarkEnd w:id="2477"/>
      <w:r>
        <w:rPr>
          <w:b/>
          <w:bCs/>
          <w:sz w:val="32"/>
          <w:szCs w:val="32"/>
        </w:rPr>
        <w:lastRenderedPageBreak/>
        <w:t>Получение судебных решений (Госпочта -- почта России)</w:t>
      </w:r>
    </w:p>
    <w:p w14:paraId="09A88C53" w14:textId="77777777" w:rsidR="00EE4219" w:rsidRDefault="00167843">
      <w:pPr>
        <w:spacing w:before="160" w:after="160"/>
      </w:pPr>
      <w:r>
        <w:t>Получение Госпочтой судебных решений и иных документов из судов осуществляется через почту России.</w:t>
      </w:r>
    </w:p>
    <w:p w14:paraId="221BFA89" w14:textId="7E79AACB" w:rsidR="00EE4219" w:rsidRDefault="00167843">
      <w:pPr>
        <w:spacing w:before="160" w:after="160"/>
      </w:pPr>
      <w:r>
        <w:t>Добавление учетной записи сотрудника в учетную запись Госпочты необходимо для автоматизированного получения списка входящих писем из личного кабинета организ</w:t>
      </w:r>
      <w:r>
        <w:t xml:space="preserve">ации на портале </w:t>
      </w:r>
      <w:hyperlink r:id="rId2057">
        <w:r>
          <w:rPr>
            <w:u w:val="single"/>
          </w:rPr>
          <w:t>zakaznoe.pochta.ru</w:t>
        </w:r>
      </w:hyperlink>
      <w:r>
        <w:t xml:space="preserve">. </w:t>
      </w:r>
    </w:p>
    <w:p w14:paraId="26671DF5" w14:textId="00751EB3" w:rsidR="00EE4219" w:rsidRDefault="00167843">
      <w:pPr>
        <w:spacing w:before="160" w:after="160"/>
      </w:pPr>
      <w:r>
        <w:t xml:space="preserve">Для доступа к сервису необходимо войти на портал </w:t>
      </w:r>
      <w:hyperlink r:id="rId2058">
        <w:r>
          <w:rPr>
            <w:u w:val="single"/>
          </w:rPr>
          <w:t>zakaznoe.pochta.ru</w:t>
        </w:r>
      </w:hyperlink>
      <w:r>
        <w:rPr>
          <w:u w:val="single"/>
        </w:rPr>
        <w:t xml:space="preserve"> под учетной записью организации (</w:t>
      </w:r>
      <w:hyperlink w:anchor="cap_41fa843b-26ea-489a-b0dc-e9c034804b4f">
        <w:r>
          <w:rPr>
            <w:u w:val="single"/>
          </w:rPr>
          <w:t>Рис.1</w:t>
        </w:r>
      </w:hyperlink>
      <w:r>
        <w:rPr>
          <w:u w:val="single"/>
        </w:rPr>
        <w:t>) (</w:t>
      </w:r>
      <w:hyperlink r:id="rId2059">
        <w:r>
          <w:rPr>
            <w:u w:val="single"/>
          </w:rPr>
          <w:t>как зарегистрировать учетную запись организации</w:t>
        </w:r>
      </w:hyperlink>
      <w:r>
        <w:rPr>
          <w:u w:val="single"/>
        </w:rPr>
        <w:t xml:space="preserve">), </w:t>
      </w:r>
      <w:r>
        <w:t xml:space="preserve">получить у технической поддержки </w:t>
      </w:r>
      <w:r>
        <w:rPr>
          <w:b/>
          <w:bCs/>
        </w:rPr>
        <w:t>ID и токен доступа</w:t>
      </w:r>
      <w:r>
        <w:t>. Для этого необходимо прислать заявку на адрес электронн</w:t>
      </w:r>
      <w:r>
        <w:t>ой почты: </w:t>
      </w:r>
      <w:hyperlink r:id="rId2060">
        <w:r>
          <w:rPr>
            <w:u w:val="single"/>
          </w:rPr>
          <w:t>ezp.support-r00@russianpost.ru</w:t>
        </w:r>
      </w:hyperlink>
      <w:r>
        <w:rPr>
          <w:b/>
          <w:bCs/>
        </w:rPr>
        <w:t xml:space="preserve"> </w:t>
      </w:r>
      <w:r>
        <w:t>или</w:t>
      </w:r>
      <w:r>
        <w:rPr>
          <w:b/>
          <w:bCs/>
        </w:rPr>
        <w:t xml:space="preserve"> </w:t>
      </w:r>
      <w:r>
        <w:t xml:space="preserve">из </w:t>
      </w:r>
      <w:hyperlink r:id="rId2061">
        <w:r>
          <w:rPr>
            <w:u w:val="single"/>
          </w:rPr>
          <w:t>Личного кабинета</w:t>
        </w:r>
      </w:hyperlink>
      <w:r>
        <w:t xml:space="preserve"> почты России (</w:t>
      </w:r>
      <w:hyperlink w:anchor="cap_41fa843b-26ea-489a-b0dc-e9c034804b4f">
        <w:r>
          <w:t>Рис.1</w:t>
        </w:r>
      </w:hyperlink>
      <w:r>
        <w:t>), указав в ней ИНН и КПП организации.  Заявка на получение доступа должна поступить с одного из адресов, указанных в настройках этого клиента на портале. 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DDCB3F5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CF4FEB8" w14:textId="77777777" w:rsidR="00EE4219" w:rsidRDefault="00167843">
            <w:pPr>
              <w:spacing w:line="240" w:lineRule="auto"/>
              <w:jc w:val="center"/>
            </w:pPr>
            <w:bookmarkStart w:id="2478" w:name="cap_41fa843b-26ea-489a-b0dc-e9c034804b4f"/>
            <w:bookmarkEnd w:id="2478"/>
            <w:r>
              <w:rPr>
                <w:noProof/>
              </w:rPr>
              <w:drawing>
                <wp:inline distT="0" distB="0" distL="0" distR="0" wp14:anchorId="218D5DEF" wp14:editId="47595684">
                  <wp:extent cx="3457575" cy="2809875"/>
                  <wp:effectExtent l="0" t="0" r="0" b="0"/>
                  <wp:docPr id="2307" name="drex_module_53_1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7" name="drex_module_53_1_custom.png"/>
                          <pic:cNvPicPr/>
                        </pic:nvPicPr>
                        <pic:blipFill>
                          <a:blip r:embed="rId20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575" cy="280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646136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56F0930C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7374E5D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963C478" w14:textId="77777777" w:rsidR="00EE4219" w:rsidRDefault="00167843">
            <w:pPr>
              <w:spacing w:line="240" w:lineRule="auto"/>
              <w:jc w:val="center"/>
            </w:pPr>
            <w:bookmarkStart w:id="2479" w:name="cap_3c2b272d-284d-4ac2-a125-06671ffd32c8"/>
            <w:bookmarkEnd w:id="2479"/>
            <w:r>
              <w:rPr>
                <w:noProof/>
              </w:rPr>
              <w:lastRenderedPageBreak/>
              <w:drawing>
                <wp:inline distT="0" distB="0" distL="0" distR="0" wp14:anchorId="4958E4BD" wp14:editId="724BF7E1">
                  <wp:extent cx="5667375" cy="2962275"/>
                  <wp:effectExtent l="0" t="0" r="0" b="0"/>
                  <wp:docPr id="2308" name="drex_module_53_1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8" name="drex_module_53_1_custom_2.png"/>
                          <pic:cNvPicPr/>
                        </pic:nvPicPr>
                        <pic:blipFill>
                          <a:blip r:embed="rId20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96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CDA6E0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6A2566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tbl>
      <w:tblPr>
        <w:tblStyle w:val="a3"/>
        <w:tblW w:w="5000" w:type="pct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50"/>
        <w:gridCol w:w="8939"/>
      </w:tblGrid>
      <w:tr w:rsidR="00EE4219" w14:paraId="68E3791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62BC3253" w14:textId="77777777" w:rsidR="00EE4219" w:rsidRDefault="00EE4219"/>
        </w:tc>
      </w:tr>
      <w:tr w:rsidR="00EE4219" w14:paraId="572D4807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50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</w:tcBorders>
            <w:shd w:val="solid" w:color="ECF1F4" w:fill="auto"/>
            <w:tcMar>
              <w:top w:w="150" w:type="dxa"/>
              <w:left w:w="150" w:type="dxa"/>
              <w:bottom w:w="150" w:type="dxa"/>
              <w:right w:w="0" w:type="dxa"/>
            </w:tcMar>
          </w:tcPr>
          <w:p w14:paraId="79A92026" w14:textId="77777777" w:rsidR="00EE4219" w:rsidRDefault="00167843">
            <w:r>
              <w:rPr>
                <w:noProof/>
              </w:rPr>
              <w:drawing>
                <wp:inline distT="0" distB="0" distL="0" distR="0" wp14:anchorId="67716F0B" wp14:editId="05BDE007">
                  <wp:extent cx="285750" cy="228600"/>
                  <wp:effectExtent l="0" t="95250" r="95250" b="95250"/>
                  <wp:docPr id="2309" name="textbox_icon_pen-to-square_24_100663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9" name="textbox_icon_pen-to-square_24_10066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E6E6E6"/>
              <w:bottom w:val="single" w:sz="6" w:space="0" w:color="E6E6E6"/>
              <w:right w:val="single" w:sz="6" w:space="0" w:color="E6E6E6"/>
            </w:tcBorders>
            <w:shd w:val="solid" w:color="ECF1F4" w:fill="auto"/>
            <w:tcMar>
              <w:top w:w="150" w:type="dxa"/>
              <w:left w:w="0" w:type="dxa"/>
              <w:bottom w:w="150" w:type="dxa"/>
              <w:right w:w="150" w:type="dxa"/>
            </w:tcMar>
          </w:tcPr>
          <w:p w14:paraId="684345DE" w14:textId="77777777" w:rsidR="00EE4219" w:rsidRDefault="00167843">
            <w:pPr>
              <w:spacing w:before="160" w:after="160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Пример текста заявки на получение ID и токена доступа:</w:t>
            </w:r>
          </w:p>
          <w:p w14:paraId="77DC3D6C" w14:textId="282771E6" w:rsidR="00EE4219" w:rsidRDefault="00167843">
            <w:pPr>
              <w:spacing w:before="160" w:after="160"/>
              <w:rPr>
                <w:i/>
                <w:iCs/>
              </w:rPr>
            </w:pPr>
            <w:r>
              <w:rPr>
                <w:i/>
                <w:iCs/>
              </w:rPr>
              <w:t>«Компания ООО «Тест» (ИНН 4563287029, КПП 771501012) просит направить ID пользователя и токен доступа для получения писем с Госпочты посредством API для автоматизированного получения списка входящих пи</w:t>
            </w:r>
            <w:r>
              <w:rPr>
                <w:i/>
                <w:iCs/>
              </w:rPr>
              <w:t>сем из личного кабинета организации на портале zakaznoe.pochta.ru по следующим методам: (</w:t>
            </w:r>
            <w:hyperlink r:id="rId2064">
              <w:r>
                <w:rPr>
                  <w:i/>
                  <w:iCs/>
                  <w:u w:val="single"/>
                </w:rPr>
                <w:t>описание API</w:t>
              </w:r>
            </w:hyperlink>
            <w:r>
              <w:rPr>
                <w:i/>
                <w:iCs/>
              </w:rPr>
              <w:t>)»</w:t>
            </w:r>
          </w:p>
        </w:tc>
      </w:tr>
      <w:tr w:rsidR="00EE4219" w14:paraId="180D16C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"/>
        </w:trPr>
        <w:tc>
          <w:tcPr>
            <w:tcW w:w="0" w:type="auto"/>
            <w:gridSpan w:val="2"/>
          </w:tcPr>
          <w:p w14:paraId="7F310EAE" w14:textId="77777777" w:rsidR="00EE4219" w:rsidRDefault="00EE4219"/>
        </w:tc>
      </w:tr>
    </w:tbl>
    <w:p w14:paraId="492ED988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Примеры ID польз</w:t>
      </w:r>
      <w:r>
        <w:rPr>
          <w:b/>
          <w:bCs/>
        </w:rPr>
        <w:t>ователя и токена:</w:t>
      </w:r>
    </w:p>
    <w:p w14:paraId="255C1412" w14:textId="77777777" w:rsidR="00EE4219" w:rsidRDefault="00167843">
      <w:pPr>
        <w:spacing w:before="160" w:after="160"/>
      </w:pPr>
      <w:r>
        <w:t>1.</w:t>
      </w:r>
      <w:r>
        <w:tab/>
      </w:r>
      <w:r>
        <w:rPr>
          <w:b/>
          <w:bCs/>
        </w:rPr>
        <w:t xml:space="preserve">ID: </w:t>
      </w:r>
      <w:r>
        <w:t>86baa1e4-4658-4e2c-a102-8008c9d564b6</w:t>
      </w:r>
    </w:p>
    <w:p w14:paraId="587AABF6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 xml:space="preserve">Токен: </w:t>
      </w:r>
      <w:r>
        <w:t>86baa1e446584e2ca1028008c9d564b6</w:t>
      </w:r>
    </w:p>
    <w:p w14:paraId="7523E9C2" w14:textId="77777777" w:rsidR="00EE4219" w:rsidRDefault="00167843">
      <w:pPr>
        <w:spacing w:before="160" w:after="160"/>
      </w:pPr>
      <w:r>
        <w:t>2.</w:t>
      </w:r>
      <w:r>
        <w:tab/>
      </w:r>
      <w:r>
        <w:rPr>
          <w:b/>
          <w:bCs/>
        </w:rPr>
        <w:t xml:space="preserve">ID: </w:t>
      </w:r>
      <w:r>
        <w:t>7701988674</w:t>
      </w:r>
    </w:p>
    <w:p w14:paraId="7DCBBF2B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 xml:space="preserve">Токен: </w:t>
      </w:r>
      <w:r>
        <w:t>neZZqlTjHjN8VdSz</w:t>
      </w:r>
    </w:p>
    <w:p w14:paraId="0C71D307" w14:textId="74F0CEC9" w:rsidR="00EE4219" w:rsidRDefault="00167843">
      <w:pPr>
        <w:spacing w:before="160" w:after="160"/>
      </w:pPr>
      <w:r>
        <w:t xml:space="preserve">Чтобы авторизоваться в госпочте в системе ЮРРОБОТ, нужно в разделе «Обмен данными» - «Интеграции» - </w:t>
      </w:r>
      <w:hyperlink r:id="rId2065">
        <w:r>
          <w:rPr>
            <w:u w:val="single"/>
          </w:rPr>
          <w:t>«Общие»</w:t>
        </w:r>
      </w:hyperlink>
      <w:r>
        <w:t xml:space="preserve"> нажать на виджет госпочты (</w:t>
      </w:r>
      <w:hyperlink w:anchor="cap_f6239d52-917a-40d8-a170-f06b9beee61c">
        <w:r>
          <w:t>Рис.3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72A600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B97782" w14:textId="77777777" w:rsidR="00EE4219" w:rsidRDefault="00167843">
            <w:pPr>
              <w:spacing w:line="240" w:lineRule="auto"/>
              <w:jc w:val="center"/>
            </w:pPr>
            <w:bookmarkStart w:id="2480" w:name="cap_f6239d52-917a-40d8-a170-f06b9beee61c"/>
            <w:bookmarkEnd w:id="2480"/>
            <w:r>
              <w:rPr>
                <w:noProof/>
              </w:rPr>
              <w:lastRenderedPageBreak/>
              <w:drawing>
                <wp:inline distT="0" distB="0" distL="0" distR="0" wp14:anchorId="604816A7" wp14:editId="4899E1A7">
                  <wp:extent cx="5667375" cy="1543050"/>
                  <wp:effectExtent l="0" t="0" r="0" b="0"/>
                  <wp:docPr id="2310" name="drex_module_53_1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0" name="drex_module_53_1_custom_3.png"/>
                          <pic:cNvPicPr/>
                        </pic:nvPicPr>
                        <pic:blipFill>
                          <a:blip r:embed="rId20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5FC134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FB320BE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727D81F5" w14:textId="5539ECDE" w:rsidR="00EE4219" w:rsidRDefault="00167843">
      <w:pPr>
        <w:spacing w:before="160" w:after="160"/>
      </w:pPr>
      <w:r>
        <w:t xml:space="preserve">Далее нужно ввести полученный у технической поддержки </w:t>
      </w:r>
      <w:r>
        <w:rPr>
          <w:b/>
          <w:bCs/>
        </w:rPr>
        <w:t xml:space="preserve">ID </w:t>
      </w:r>
      <w:r>
        <w:t xml:space="preserve">и </w:t>
      </w:r>
      <w:r>
        <w:rPr>
          <w:b/>
          <w:bCs/>
        </w:rPr>
        <w:t>Токен</w:t>
      </w:r>
      <w:r>
        <w:t xml:space="preserve"> пользователя в поля формы (</w:t>
      </w:r>
      <w:hyperlink w:anchor="cap_fbe3fc31-0ae7-4ab6-86c2-577b24051ec4">
        <w:r>
          <w:t>Рис.4</w:t>
        </w:r>
      </w:hyperlink>
      <w:r>
        <w:t>)</w:t>
      </w:r>
    </w:p>
    <w:p w14:paraId="53EF800D" w14:textId="77777777" w:rsidR="00EE4219" w:rsidRDefault="00EE4219">
      <w:pPr>
        <w:spacing w:before="160" w:after="160"/>
      </w:pP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9EE86A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1049DE" w14:textId="77777777" w:rsidR="00EE4219" w:rsidRDefault="00167843">
            <w:pPr>
              <w:spacing w:line="240" w:lineRule="auto"/>
              <w:jc w:val="center"/>
            </w:pPr>
            <w:bookmarkStart w:id="2481" w:name="cap_fbe3fc31-0ae7-4ab6-86c2-577b24051ec4"/>
            <w:bookmarkEnd w:id="2481"/>
            <w:r>
              <w:rPr>
                <w:noProof/>
              </w:rPr>
              <w:drawing>
                <wp:inline distT="0" distB="0" distL="0" distR="0" wp14:anchorId="5272AD77" wp14:editId="14759A5B">
                  <wp:extent cx="3038475" cy="3409950"/>
                  <wp:effectExtent l="0" t="0" r="0" b="0"/>
                  <wp:docPr id="2311" name="drex_module_53_1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1" name="drex_module_53_1_custom_4.png"/>
                          <pic:cNvPicPr/>
                        </pic:nvPicPr>
                        <pic:blipFill>
                          <a:blip r:embed="rId20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3409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443F31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EB015E0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2DD276FA" w14:textId="77777777" w:rsidR="00EE4219" w:rsidRDefault="00167843">
      <w:pPr>
        <w:spacing w:before="160" w:after="160"/>
      </w:pPr>
      <w:r>
        <w:t xml:space="preserve">Также сразу можно произвести дополнительные настройки: </w:t>
      </w:r>
    </w:p>
    <w:p w14:paraId="7E2B2DAF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rPr>
          <w:b/>
          <w:bCs/>
        </w:rPr>
        <w:t>Автоматически забирать документы</w:t>
      </w:r>
      <w:r>
        <w:t xml:space="preserve"> – выбрать опцию можно переместив ползунок вправо</w:t>
      </w:r>
    </w:p>
    <w:p w14:paraId="59847CBF" w14:textId="77777777" w:rsidR="00EE4219" w:rsidRDefault="00167843">
      <w:pPr>
        <w:spacing w:before="160" w:after="160"/>
        <w:rPr>
          <w:rFonts w:ascii="Symbol" w:hAnsi="Symbol" w:cs="Symbol"/>
        </w:rPr>
      </w:pPr>
      <w:r>
        <w:rPr>
          <w:rFonts w:ascii="Symbol" w:hAnsi="Symbol" w:cs="Symbol"/>
        </w:rPr>
        <w:t>·</w:t>
      </w:r>
      <w:r>
        <w:rPr>
          <w:rFonts w:ascii="Symbol" w:hAnsi="Symbol" w:cs="Symbol"/>
        </w:rPr>
        <w:tab/>
      </w:r>
      <w:r>
        <w:rPr>
          <w:b/>
          <w:bCs/>
        </w:rPr>
        <w:t>Настроить расписание получения документов</w:t>
      </w:r>
    </w:p>
    <w:p w14:paraId="4AB29410" w14:textId="77777777" w:rsidR="00EE4219" w:rsidRDefault="00167843">
      <w:pPr>
        <w:spacing w:before="160" w:after="1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o</w:t>
      </w:r>
      <w:r>
        <w:rPr>
          <w:rFonts w:ascii="Courier New" w:hAnsi="Courier New" w:cs="Courier New"/>
        </w:rPr>
        <w:tab/>
      </w:r>
      <w:r>
        <w:t>Время получения – час, минута</w:t>
      </w:r>
    </w:p>
    <w:p w14:paraId="3FE6FA23" w14:textId="77777777" w:rsidR="00EE4219" w:rsidRDefault="00167843">
      <w:pPr>
        <w:spacing w:before="160" w:after="160"/>
        <w:rPr>
          <w:rFonts w:ascii="Courier New" w:hAnsi="Courier New" w:cs="Courier New"/>
        </w:rPr>
      </w:pPr>
      <w:r>
        <w:rPr>
          <w:rFonts w:ascii="Courier New" w:hAnsi="Courier New" w:cs="Courier New"/>
        </w:rPr>
        <w:lastRenderedPageBreak/>
        <w:t>o</w:t>
      </w:r>
      <w:r>
        <w:rPr>
          <w:rFonts w:ascii="Courier New" w:hAnsi="Courier New" w:cs="Courier New"/>
        </w:rPr>
        <w:tab/>
      </w:r>
      <w:r>
        <w:t>Дни выполнения</w:t>
      </w:r>
    </w:p>
    <w:p w14:paraId="1B16DFC4" w14:textId="77777777" w:rsidR="00EE4219" w:rsidRDefault="00167843">
      <w:pPr>
        <w:spacing w:before="160" w:after="1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Wingdings" w:hAnsi="Wingdings" w:cs="Wingdings"/>
        </w:rPr>
        <w:tab/>
      </w:r>
      <w:r>
        <w:t>Ежедневно</w:t>
      </w:r>
    </w:p>
    <w:p w14:paraId="57932DE1" w14:textId="2A40DBD6" w:rsidR="00EE4219" w:rsidRDefault="00167843">
      <w:pPr>
        <w:spacing w:before="160" w:after="1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Wingdings" w:hAnsi="Wingdings" w:cs="Wingdings"/>
        </w:rPr>
        <w:tab/>
      </w:r>
      <w:r>
        <w:t>Дни недели – выбрать дни недели (</w:t>
      </w:r>
      <w:hyperlink w:anchor="cap_bfdd0f71-668b-4960-8d8f-f9ab4a321044">
        <w:r>
          <w:t>Рис.5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4FBA32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4453FC1C" w14:textId="77777777" w:rsidR="00EE4219" w:rsidRDefault="00167843">
            <w:pPr>
              <w:spacing w:line="240" w:lineRule="auto"/>
              <w:jc w:val="center"/>
            </w:pPr>
            <w:bookmarkStart w:id="2482" w:name="cap_bfdd0f71-668b-4960-8d8f-f9ab4a321044"/>
            <w:bookmarkEnd w:id="2482"/>
            <w:r>
              <w:rPr>
                <w:noProof/>
              </w:rPr>
              <w:drawing>
                <wp:inline distT="0" distB="0" distL="0" distR="0" wp14:anchorId="7EAF4CA7" wp14:editId="261C9A55">
                  <wp:extent cx="2371725" cy="2800350"/>
                  <wp:effectExtent l="0" t="0" r="0" b="0"/>
                  <wp:docPr id="2312" name="drex_module_53_1_custom_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2" name="drex_module_53_1_custom_5.png"/>
                          <pic:cNvPicPr/>
                        </pic:nvPicPr>
                        <pic:blipFill>
                          <a:blip r:embed="rId20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06D1BFF1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4AFC97E" w14:textId="77777777" w:rsidR="00EE4219" w:rsidRDefault="00167843">
            <w:pPr>
              <w:spacing w:before="160" w:after="160"/>
              <w:jc w:val="center"/>
            </w:pPr>
            <w:r>
              <w:t xml:space="preserve">Рис.5 </w:t>
            </w:r>
          </w:p>
        </w:tc>
      </w:tr>
    </w:tbl>
    <w:p w14:paraId="37BD39DF" w14:textId="153E7CC2" w:rsidR="00EE4219" w:rsidRDefault="00167843">
      <w:pPr>
        <w:spacing w:before="160" w:after="160"/>
        <w:rPr>
          <w:rFonts w:ascii="Wingdings" w:hAnsi="Wingdings" w:cs="Wingdings"/>
        </w:rPr>
      </w:pPr>
      <w:r>
        <w:rPr>
          <w:rFonts w:ascii="Wingdings" w:hAnsi="Wingdings" w:cs="Wingdings"/>
        </w:rPr>
        <w:t>§</w:t>
      </w:r>
      <w:r>
        <w:rPr>
          <w:rFonts w:ascii="Wingdings" w:hAnsi="Wingdings" w:cs="Wingdings"/>
        </w:rPr>
        <w:tab/>
      </w:r>
      <w:r>
        <w:t>Дни месяца – выбрать дни месяца (</w:t>
      </w:r>
      <w:hyperlink w:anchor="cap_12b68544-5d37-4b1c-8117-b45c8ac7368e">
        <w:r>
          <w:t>Рис.6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678D4D7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161F820" w14:textId="77777777" w:rsidR="00EE4219" w:rsidRDefault="00167843">
            <w:pPr>
              <w:spacing w:line="240" w:lineRule="auto"/>
              <w:jc w:val="center"/>
            </w:pPr>
            <w:bookmarkStart w:id="2483" w:name="cap_12b68544-5d37-4b1c-8117-b45c8ac7368e"/>
            <w:bookmarkEnd w:id="2483"/>
            <w:r>
              <w:rPr>
                <w:noProof/>
              </w:rPr>
              <w:drawing>
                <wp:inline distT="0" distB="0" distL="0" distR="0" wp14:anchorId="32596581" wp14:editId="2A97C94D">
                  <wp:extent cx="2428875" cy="3438525"/>
                  <wp:effectExtent l="0" t="0" r="0" b="0"/>
                  <wp:docPr id="2313" name="drex_module_53_1_custom_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3" name="drex_module_53_1_custom_6.png"/>
                          <pic:cNvPicPr/>
                        </pic:nvPicPr>
                        <pic:blipFill>
                          <a:blip r:embed="rId20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3438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31F181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48A27A0" w14:textId="77777777" w:rsidR="00EE4219" w:rsidRDefault="00167843">
            <w:pPr>
              <w:spacing w:before="160" w:after="160"/>
              <w:jc w:val="center"/>
            </w:pPr>
            <w:r>
              <w:t xml:space="preserve">Рис.6 </w:t>
            </w:r>
          </w:p>
        </w:tc>
      </w:tr>
    </w:tbl>
    <w:p w14:paraId="0AEB103B" w14:textId="77777777" w:rsidR="00EE4219" w:rsidRDefault="00EE4219">
      <w:pPr>
        <w:spacing w:before="160" w:after="160"/>
        <w:rPr>
          <w:i/>
          <w:iCs/>
        </w:rPr>
      </w:pPr>
    </w:p>
    <w:p w14:paraId="76DA68FE" w14:textId="1944D40E" w:rsidR="00EE4219" w:rsidRDefault="00167843">
      <w:pPr>
        <w:spacing w:before="160" w:after="160"/>
      </w:pPr>
      <w:r>
        <w:t>По окончании настроек нажать «Сохранить». Если ID и токен корректны, они сохранятся в системе и будут записаны в настройках Госпочты (</w:t>
      </w:r>
      <w:hyperlink w:anchor="cap_13dd439a-d2b0-46a6-9d67-c496b4c6ccaf">
        <w:r>
          <w:t>Рис.7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38F0B66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FAD601" w14:textId="77777777" w:rsidR="00EE4219" w:rsidRDefault="00167843">
            <w:pPr>
              <w:spacing w:line="240" w:lineRule="auto"/>
              <w:jc w:val="center"/>
            </w:pPr>
            <w:bookmarkStart w:id="2484" w:name="cap_13dd439a-d2b0-46a6-9d67-c496b4c6ccaf"/>
            <w:bookmarkEnd w:id="2484"/>
            <w:r>
              <w:rPr>
                <w:noProof/>
              </w:rPr>
              <w:drawing>
                <wp:inline distT="0" distB="0" distL="0" distR="0" wp14:anchorId="1C1254BC" wp14:editId="064967E6">
                  <wp:extent cx="2838450" cy="2905125"/>
                  <wp:effectExtent l="0" t="0" r="0" b="0"/>
                  <wp:docPr id="2314" name="drex_module_53_1_custom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4" name="drex_module_53_1_custom_7.png"/>
                          <pic:cNvPicPr/>
                        </pic:nvPicPr>
                        <pic:blipFill>
                          <a:blip r:embed="rId20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90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777431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0592B004" w14:textId="77777777" w:rsidR="00EE4219" w:rsidRDefault="00167843">
            <w:pPr>
              <w:spacing w:before="160" w:after="160"/>
              <w:jc w:val="center"/>
            </w:pPr>
            <w:r>
              <w:t xml:space="preserve">Рис.7 </w:t>
            </w:r>
          </w:p>
        </w:tc>
      </w:tr>
    </w:tbl>
    <w:p w14:paraId="6554FD87" w14:textId="77777777" w:rsidR="00EE4219" w:rsidRDefault="00167843">
      <w:pPr>
        <w:spacing w:before="160" w:after="160"/>
      </w:pPr>
      <w:r>
        <w:t>Если ID и токен не корректны, система выд</w:t>
      </w:r>
      <w:r>
        <w:t xml:space="preserve">аст ошибку и попросит ввести корректные данные. </w:t>
      </w:r>
      <w:r>
        <w:br w:type="page"/>
      </w:r>
    </w:p>
    <w:p w14:paraId="088F04C7" w14:textId="77777777" w:rsidR="00EE4219" w:rsidRDefault="00167843">
      <w:pPr>
        <w:spacing w:before="400" w:after="160"/>
        <w:rPr>
          <w:b/>
          <w:bCs/>
          <w:sz w:val="36"/>
          <w:szCs w:val="36"/>
        </w:rPr>
      </w:pPr>
      <w:bookmarkStart w:id="2485" w:name="ea2d5d41-3a9c-407a-876a-00bcd9f3d690"/>
      <w:bookmarkEnd w:id="2485"/>
      <w:r>
        <w:rPr>
          <w:b/>
          <w:bCs/>
          <w:sz w:val="32"/>
          <w:szCs w:val="32"/>
        </w:rPr>
        <w:lastRenderedPageBreak/>
        <w:t>Получение документов из ФССП (Госпочта – ЕПГУ (Госуслуги)</w:t>
      </w:r>
    </w:p>
    <w:p w14:paraId="71B70CDF" w14:textId="77777777" w:rsidR="00EE4219" w:rsidRDefault="00167843">
      <w:pPr>
        <w:spacing w:before="160" w:after="160"/>
      </w:pPr>
      <w:r>
        <w:t xml:space="preserve">Получение Госпочтой документов из ФССП, штрафов и иных документов осуществляется через канал ЕПГУ (Госуслуги). </w:t>
      </w:r>
    </w:p>
    <w:p w14:paraId="1675CB43" w14:textId="77777777" w:rsidR="00EE4219" w:rsidRDefault="00167843">
      <w:pPr>
        <w:spacing w:before="160" w:after="160"/>
      </w:pPr>
      <w:r>
        <w:t xml:space="preserve">Для получения документов необходима </w:t>
      </w:r>
      <w:r>
        <w:t>учетная запись на Госуслугах как сотрудника организации.</w:t>
      </w:r>
    </w:p>
    <w:p w14:paraId="400393BE" w14:textId="0087CBB2" w:rsidR="00EE4219" w:rsidRDefault="00167843">
      <w:pPr>
        <w:spacing w:before="160" w:after="160"/>
      </w:pPr>
      <w:r>
        <w:t xml:space="preserve">Добавить сотрудника может руководитель организации, администратор или лицо, действующее по доверенности в </w:t>
      </w:r>
      <w:hyperlink r:id="rId2071">
        <w:r>
          <w:rPr>
            <w:u w:val="single"/>
          </w:rPr>
          <w:t>Личном кабинете</w:t>
        </w:r>
      </w:hyperlink>
      <w:r>
        <w:t xml:space="preserve"> Госуслуг.</w:t>
      </w:r>
    </w:p>
    <w:p w14:paraId="6447C806" w14:textId="749E1E63" w:rsidR="00EE4219" w:rsidRDefault="00167843">
      <w:pPr>
        <w:spacing w:before="160" w:after="160"/>
      </w:pPr>
      <w:r>
        <w:t xml:space="preserve">Инструкция как добавить учетную запись сотрудника как сотрудника организации: </w:t>
      </w:r>
      <w:hyperlink r:id="rId2072">
        <w:r>
          <w:rPr>
            <w:u w:val="single"/>
          </w:rPr>
          <w:t>Добавить сотрудника в личный кабинет организации</w:t>
        </w:r>
      </w:hyperlink>
    </w:p>
    <w:p w14:paraId="30D16C84" w14:textId="44147CC6" w:rsidR="00EE4219" w:rsidRDefault="00167843">
      <w:pPr>
        <w:spacing w:before="160" w:after="160"/>
      </w:pPr>
      <w:r>
        <w:t>Чтобы авторизоваться в Госуслугах в системе Ю</w:t>
      </w:r>
      <w:r>
        <w:t xml:space="preserve">РРОБОТ, нужно в разделе «Обмен данными» - «Интеграции» - </w:t>
      </w:r>
      <w:hyperlink r:id="rId2073">
        <w:r>
          <w:rPr>
            <w:u w:val="single"/>
          </w:rPr>
          <w:t>«Общие»</w:t>
        </w:r>
      </w:hyperlink>
      <w:r>
        <w:t xml:space="preserve"> нажать на виджет госуслуг (</w:t>
      </w:r>
      <w:hyperlink w:anchor="cap_baadf3f7-3052-48d1-957c-04e9e5d65464">
        <w:r>
          <w:t>Рис.1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146BB3D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3CD1BA" w14:textId="77777777" w:rsidR="00EE4219" w:rsidRDefault="00167843">
            <w:pPr>
              <w:spacing w:line="240" w:lineRule="auto"/>
              <w:jc w:val="center"/>
            </w:pPr>
            <w:bookmarkStart w:id="2486" w:name="cap_baadf3f7-3052-48d1-957c-04e9e5d65464"/>
            <w:bookmarkEnd w:id="2486"/>
            <w:r>
              <w:rPr>
                <w:noProof/>
              </w:rPr>
              <w:drawing>
                <wp:inline distT="0" distB="0" distL="0" distR="0" wp14:anchorId="49238D7D" wp14:editId="73F7D152">
                  <wp:extent cx="5667375" cy="2200275"/>
                  <wp:effectExtent l="0" t="0" r="0" b="0"/>
                  <wp:docPr id="2315" name="drex_module_53_2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5" name="drex_module_53_2_custom.png"/>
                          <pic:cNvPicPr/>
                        </pic:nvPicPr>
                        <pic:blipFill>
                          <a:blip r:embed="rId20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22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4F997C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189F7F1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364105E9" w14:textId="6103816F" w:rsidR="00EE4219" w:rsidRDefault="00167843">
      <w:pPr>
        <w:spacing w:before="160" w:after="160"/>
      </w:pPr>
      <w:r>
        <w:t>Вводим у</w:t>
      </w:r>
      <w:r>
        <w:t>четные данные сотрудника госуслуг в форму и нажимаем на кнопку «Сохранить» и ожидаем авторизации (</w:t>
      </w:r>
      <w:hyperlink w:anchor="cap_6abe7e41-b299-4b35-92e7-27794483d2c7">
        <w:r>
          <w:t>Рис.2</w:t>
        </w:r>
      </w:hyperlink>
      <w:r>
        <w:t>). В случае долгого ожидания авторизации, госуслуги могут направить уведомление с подтверж</w:t>
      </w:r>
      <w:r>
        <w:t>дением, которое необходимо будет ввести в окно. Проверка верификации учетной записи сотрудника с Госуслугами происходит один раз. В случае смены пароля на госуслугах, необходимо будет нажать «Выйти из Госуслуг» и повторить авторизацию.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8049F92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78C9A33" w14:textId="77777777" w:rsidR="00EE4219" w:rsidRDefault="00167843">
            <w:pPr>
              <w:spacing w:line="240" w:lineRule="auto"/>
              <w:jc w:val="center"/>
            </w:pPr>
            <w:bookmarkStart w:id="2487" w:name="cap_6abe7e41-b299-4b35-92e7-27794483d2c7"/>
            <w:bookmarkEnd w:id="2487"/>
            <w:r>
              <w:rPr>
                <w:noProof/>
              </w:rPr>
              <w:lastRenderedPageBreak/>
              <w:drawing>
                <wp:inline distT="0" distB="0" distL="0" distR="0" wp14:anchorId="052619A0" wp14:editId="21B1B2B8">
                  <wp:extent cx="2809875" cy="2076450"/>
                  <wp:effectExtent l="0" t="0" r="0" b="0"/>
                  <wp:docPr id="2316" name="drex_module_53_2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6" name="drex_module_53_2_custom_2.png"/>
                          <pic:cNvPicPr/>
                        </pic:nvPicPr>
                        <pic:blipFill>
                          <a:blip r:embed="rId20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55B3A3AA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46A866C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679AA711" w14:textId="5E89606E" w:rsidR="00EE4219" w:rsidRDefault="00167843">
      <w:pPr>
        <w:spacing w:before="160" w:after="160"/>
      </w:pPr>
      <w:r>
        <w:t xml:space="preserve">Выбираем </w:t>
      </w:r>
      <w:r>
        <w:t>свою организацию и нажимаем сохранить. Настройки аккаунта госуслуг завершены. После успешной авторизации на электронную почту сотрудника будет направлено уведомление от системы ЮРРОБОТ об успешной авторизации (</w:t>
      </w:r>
      <w:hyperlink w:anchor="cap_8db1e1fa-527b-4344-ac82-9cf3815d2384">
        <w:r>
          <w:t>Рис.3</w:t>
        </w:r>
      </w:hyperlink>
      <w:r>
        <w:t>).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C2A827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308301C" w14:textId="77777777" w:rsidR="00EE4219" w:rsidRDefault="00167843">
            <w:pPr>
              <w:spacing w:line="240" w:lineRule="auto"/>
              <w:jc w:val="center"/>
            </w:pPr>
            <w:bookmarkStart w:id="2488" w:name="cap_8db1e1fa-527b-4344-ac82-9cf3815d2384"/>
            <w:bookmarkEnd w:id="2488"/>
            <w:r>
              <w:rPr>
                <w:noProof/>
              </w:rPr>
              <w:drawing>
                <wp:inline distT="0" distB="0" distL="0" distR="0" wp14:anchorId="3921FB09" wp14:editId="67A858F7">
                  <wp:extent cx="2733675" cy="2019300"/>
                  <wp:effectExtent l="0" t="0" r="0" b="0"/>
                  <wp:docPr id="2317" name="drex_module_53_2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7" name="drex_module_53_2_custom_3.png"/>
                          <pic:cNvPicPr/>
                        </pic:nvPicPr>
                        <pic:blipFill>
                          <a:blip r:embed="rId20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31A2B4D4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5DB85A3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49FFF119" w14:textId="77777777" w:rsidR="00EE4219" w:rsidRDefault="00167843">
      <w:r>
        <w:br w:type="page"/>
      </w:r>
    </w:p>
    <w:p w14:paraId="7AD11BE1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2489" w:name="e91cc6a3-7c71-418a-a4ae-abc1a089d666"/>
      <w:bookmarkEnd w:id="2489"/>
      <w:r>
        <w:rPr>
          <w:b/>
          <w:bCs/>
          <w:sz w:val="36"/>
          <w:szCs w:val="36"/>
        </w:rPr>
        <w:lastRenderedPageBreak/>
        <w:t>Почта России</w:t>
      </w:r>
    </w:p>
    <w:p w14:paraId="432771BC" w14:textId="1783B03F" w:rsidR="00EE4219" w:rsidRDefault="00167843">
      <w:pPr>
        <w:spacing w:before="160" w:after="160"/>
      </w:pPr>
      <w:r>
        <w:t xml:space="preserve">При необходимости автоматизированной отправки заказных писем через Почту России необходимо заключить договор на отправку электронно-заказных писем, после заключения договора получить у менеджера или технической поддержки или в </w:t>
      </w:r>
      <w:hyperlink r:id="rId2075">
        <w:r>
          <w:rPr>
            <w:u w:val="single"/>
          </w:rPr>
          <w:t>личном кабинете</w:t>
        </w:r>
      </w:hyperlink>
      <w:r>
        <w:t xml:space="preserve"> Почты России </w:t>
      </w:r>
      <w:r>
        <w:rPr>
          <w:b/>
          <w:bCs/>
        </w:rPr>
        <w:t xml:space="preserve">«Токен авторизации» </w:t>
      </w:r>
      <w:r>
        <w:t>(</w:t>
      </w:r>
      <w:hyperlink w:anchor="cap_dc65539e-af2b-41bf-9712-1a588cf86ee3">
        <w:r>
          <w:t>Рис.1</w:t>
        </w:r>
      </w:hyperlink>
      <w:r>
        <w:t>)</w:t>
      </w:r>
    </w:p>
    <w:p w14:paraId="5B4321D2" w14:textId="77777777" w:rsidR="00EE4219" w:rsidRDefault="00EE4219">
      <w:pPr>
        <w:spacing w:before="160" w:after="160"/>
        <w:rPr>
          <w:b/>
          <w:bCs/>
        </w:rPr>
      </w:pP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66A57CEC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9755E0A" w14:textId="77777777" w:rsidR="00EE4219" w:rsidRDefault="00167843">
            <w:pPr>
              <w:spacing w:line="240" w:lineRule="auto"/>
              <w:jc w:val="center"/>
            </w:pPr>
            <w:bookmarkStart w:id="2490" w:name="cap_dc65539e-af2b-41bf-9712-1a588cf86ee3"/>
            <w:bookmarkEnd w:id="2490"/>
            <w:r>
              <w:rPr>
                <w:noProof/>
              </w:rPr>
              <w:drawing>
                <wp:inline distT="0" distB="0" distL="0" distR="0" wp14:anchorId="4069ED9F" wp14:editId="3ACDCA33">
                  <wp:extent cx="3067050" cy="2095500"/>
                  <wp:effectExtent l="0" t="0" r="0" b="0"/>
                  <wp:docPr id="2318" name="drex_module_54_custo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8" name="drex_module_54_custom.png"/>
                          <pic:cNvPicPr/>
                        </pic:nvPicPr>
                        <pic:blipFill>
                          <a:blip r:embed="rId20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050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6FCEE79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75B65B06" w14:textId="77777777" w:rsidR="00EE4219" w:rsidRDefault="00167843">
            <w:pPr>
              <w:spacing w:before="160" w:after="160"/>
              <w:jc w:val="center"/>
            </w:pPr>
            <w:r>
              <w:t xml:space="preserve">Рис.1 </w:t>
            </w:r>
          </w:p>
        </w:tc>
      </w:tr>
    </w:tbl>
    <w:p w14:paraId="6F979A24" w14:textId="3E879AC8" w:rsidR="00EE4219" w:rsidRDefault="00167843">
      <w:pPr>
        <w:spacing w:before="160" w:after="160"/>
      </w:pPr>
      <w:r>
        <w:t xml:space="preserve">Чтобы получить </w:t>
      </w:r>
      <w:r>
        <w:rPr>
          <w:b/>
          <w:bCs/>
        </w:rPr>
        <w:t>«Токен пользователя»</w:t>
      </w:r>
      <w:r>
        <w:t xml:space="preserve"> нужно пройти по </w:t>
      </w:r>
      <w:hyperlink r:id="rId2077">
        <w:r>
          <w:rPr>
            <w:u w:val="single"/>
          </w:rPr>
          <w:t>ссылке</w:t>
        </w:r>
      </w:hyperlink>
      <w:r>
        <w:t xml:space="preserve">, в окне ввода ввести логин и пароль от Личного кабинета почты России в формате </w:t>
      </w:r>
      <w:r>
        <w:rPr>
          <w:b/>
          <w:bCs/>
        </w:rPr>
        <w:t>логин:пароль</w:t>
      </w:r>
      <w:r>
        <w:t xml:space="preserve"> (логин, двоеточие, пароль без пробелов) (</w:t>
      </w:r>
      <w:hyperlink w:anchor="cap_378ac5d8-f9da-4d63-a270-2ff30c199388">
        <w:r>
          <w:t>Рис.2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C223B0B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60154E2" w14:textId="77777777" w:rsidR="00EE4219" w:rsidRDefault="00167843">
            <w:pPr>
              <w:spacing w:line="240" w:lineRule="auto"/>
              <w:jc w:val="center"/>
            </w:pPr>
            <w:bookmarkStart w:id="2491" w:name="cap_378ac5d8-f9da-4d63-a270-2ff30c199388"/>
            <w:bookmarkEnd w:id="2491"/>
            <w:r>
              <w:rPr>
                <w:noProof/>
              </w:rPr>
              <w:drawing>
                <wp:inline distT="0" distB="0" distL="0" distR="0" wp14:anchorId="03D2CD6A" wp14:editId="491F088A">
                  <wp:extent cx="3257550" cy="2266950"/>
                  <wp:effectExtent l="0" t="0" r="0" b="0"/>
                  <wp:docPr id="2319" name="drex_module_54_custom_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9" name="drex_module_54_custom_2.png"/>
                          <pic:cNvPicPr/>
                        </pic:nvPicPr>
                        <pic:blipFill>
                          <a:blip r:embed="rId20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550" cy="226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578936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83FDFC6" w14:textId="77777777" w:rsidR="00EE4219" w:rsidRDefault="00167843">
            <w:pPr>
              <w:spacing w:before="160" w:after="160"/>
              <w:jc w:val="center"/>
            </w:pPr>
            <w:r>
              <w:t xml:space="preserve">Рис.2 </w:t>
            </w:r>
          </w:p>
        </w:tc>
      </w:tr>
    </w:tbl>
    <w:p w14:paraId="2DBBECE0" w14:textId="7349B2CF" w:rsidR="00EE4219" w:rsidRDefault="00167843">
      <w:pPr>
        <w:spacing w:before="160" w:after="160"/>
      </w:pPr>
      <w:r>
        <w:lastRenderedPageBreak/>
        <w:t xml:space="preserve">Далее нужно нажать на кнопку </w:t>
      </w:r>
      <w:r>
        <w:rPr>
          <w:b/>
          <w:bCs/>
        </w:rPr>
        <w:t xml:space="preserve">«Encode» </w:t>
      </w:r>
      <w:r>
        <w:t xml:space="preserve">и система сгенерирует </w:t>
      </w:r>
      <w:r>
        <w:rPr>
          <w:b/>
          <w:bCs/>
        </w:rPr>
        <w:t xml:space="preserve">«Токен пользователя» </w:t>
      </w:r>
      <w:r>
        <w:t>(</w:t>
      </w:r>
      <w:hyperlink w:anchor="cap_2d8481fd-6a00-4134-8a3a-c8a0e767f961">
        <w:r>
          <w:t>Рис.3</w:t>
        </w:r>
      </w:hyperlink>
      <w:r>
        <w:t>)</w:t>
      </w:r>
    </w:p>
    <w:tbl>
      <w:tblPr>
        <w:tblStyle w:val="a3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17154C3E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1D7B1D07" w14:textId="77777777" w:rsidR="00EE4219" w:rsidRDefault="00167843">
            <w:pPr>
              <w:spacing w:line="240" w:lineRule="auto"/>
              <w:jc w:val="center"/>
            </w:pPr>
            <w:bookmarkStart w:id="2492" w:name="cap_2d8481fd-6a00-4134-8a3a-c8a0e767f961"/>
            <w:bookmarkEnd w:id="2492"/>
            <w:r>
              <w:rPr>
                <w:noProof/>
              </w:rPr>
              <w:drawing>
                <wp:inline distT="0" distB="0" distL="0" distR="0" wp14:anchorId="46977657" wp14:editId="3BA3CA23">
                  <wp:extent cx="3362325" cy="2171700"/>
                  <wp:effectExtent l="0" t="0" r="0" b="0"/>
                  <wp:docPr id="2320" name="drex_module_54_custom_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0" name="drex_module_54_custom_3.png"/>
                          <pic:cNvPicPr/>
                        </pic:nvPicPr>
                        <pic:blipFill>
                          <a:blip r:embed="rId20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325" cy="217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46025C1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271AB0EE" w14:textId="77777777" w:rsidR="00EE4219" w:rsidRDefault="00167843">
            <w:pPr>
              <w:spacing w:before="160" w:after="160"/>
              <w:jc w:val="center"/>
            </w:pPr>
            <w:r>
              <w:t xml:space="preserve">Рис.3 </w:t>
            </w:r>
          </w:p>
        </w:tc>
      </w:tr>
    </w:tbl>
    <w:p w14:paraId="6394096A" w14:textId="6D5DAC54" w:rsidR="00EE4219" w:rsidRDefault="00167843">
      <w:pPr>
        <w:spacing w:before="160" w:after="160"/>
      </w:pPr>
      <w:r>
        <w:t xml:space="preserve">При наличии токенов переходим в меню </w:t>
      </w:r>
      <w:r>
        <w:rPr>
          <w:b/>
          <w:bCs/>
        </w:rPr>
        <w:t>«Обмен данными»</w:t>
      </w:r>
      <w:r>
        <w:t xml:space="preserve">, раздел </w:t>
      </w:r>
      <w:r>
        <w:rPr>
          <w:b/>
          <w:bCs/>
        </w:rPr>
        <w:t>«Интеграция»</w:t>
      </w:r>
      <w:r>
        <w:t xml:space="preserve">, вкладка </w:t>
      </w:r>
      <w:r>
        <w:rPr>
          <w:b/>
          <w:bCs/>
        </w:rPr>
        <w:t>«Сервисы»</w:t>
      </w:r>
      <w:r>
        <w:t xml:space="preserve">, </w:t>
      </w:r>
      <w:r>
        <w:rPr>
          <w:b/>
          <w:bCs/>
        </w:rPr>
        <w:t>«Общие»</w:t>
      </w:r>
      <w:r>
        <w:t xml:space="preserve">, нажимаем иконку </w:t>
      </w:r>
      <w:r>
        <w:rPr>
          <w:b/>
          <w:bCs/>
        </w:rPr>
        <w:t xml:space="preserve">«Почта России» </w:t>
      </w:r>
      <w:r>
        <w:t>или по ссылке:</w:t>
      </w:r>
      <w:r>
        <w:rPr>
          <w:b/>
          <w:bCs/>
        </w:rPr>
        <w:t xml:space="preserve"> </w:t>
      </w:r>
      <w:hyperlink r:id="rId2080">
        <w:r>
          <w:rPr>
            <w:u w:val="single"/>
          </w:rPr>
          <w:t>Интеграция почта России</w:t>
        </w:r>
      </w:hyperlink>
    </w:p>
    <w:p w14:paraId="413A1BA6" w14:textId="3DA8F98B" w:rsidR="00EE4219" w:rsidRDefault="00167843">
      <w:pPr>
        <w:spacing w:before="160" w:after="160"/>
      </w:pPr>
      <w:r>
        <w:t xml:space="preserve">Вводим в окно </w:t>
      </w:r>
      <w:r>
        <w:rPr>
          <w:b/>
          <w:bCs/>
        </w:rPr>
        <w:t>«</w:t>
      </w:r>
      <w:r>
        <w:t>Токен</w:t>
      </w:r>
      <w:r>
        <w:rPr>
          <w:b/>
          <w:bCs/>
        </w:rPr>
        <w:t>»</w:t>
      </w:r>
      <w:r>
        <w:t xml:space="preserve"> и </w:t>
      </w:r>
      <w:r>
        <w:rPr>
          <w:b/>
          <w:bCs/>
        </w:rPr>
        <w:t>«</w:t>
      </w:r>
      <w:r>
        <w:t xml:space="preserve">Токен пользователя» и нажимаем на кнопку </w:t>
      </w:r>
      <w:r>
        <w:rPr>
          <w:b/>
          <w:bCs/>
        </w:rPr>
        <w:t>«Сохранить»</w:t>
      </w:r>
      <w:r>
        <w:t>. После автори</w:t>
      </w:r>
      <w:r>
        <w:t>зации возможна отправка автоматизированных заказных писем через систему ЮРРОБОТ (</w:t>
      </w:r>
      <w:hyperlink w:anchor="cap_442357b1-87a5-4cca-bfee-4c883daf6e85">
        <w:r>
          <w:t>Рис.4</w:t>
        </w:r>
      </w:hyperlink>
      <w:r>
        <w:t>)</w:t>
      </w:r>
    </w:p>
    <w:tbl>
      <w:tblPr>
        <w:tblStyle w:val="a4"/>
        <w:tblW w:w="5000" w:type="pct"/>
        <w:jc w:val="center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689"/>
      </w:tblGrid>
      <w:tr w:rsidR="00EE4219" w14:paraId="50508060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6D43779C" w14:textId="77777777" w:rsidR="00EE4219" w:rsidRDefault="00167843">
            <w:pPr>
              <w:spacing w:line="240" w:lineRule="auto"/>
              <w:jc w:val="center"/>
            </w:pPr>
            <w:bookmarkStart w:id="2493" w:name="cap_442357b1-87a5-4cca-bfee-4c883daf6e85"/>
            <w:bookmarkEnd w:id="2493"/>
            <w:r>
              <w:rPr>
                <w:noProof/>
              </w:rPr>
              <w:drawing>
                <wp:inline distT="0" distB="0" distL="0" distR="0" wp14:anchorId="158E7516" wp14:editId="152E94B4">
                  <wp:extent cx="3286125" cy="2381250"/>
                  <wp:effectExtent l="0" t="0" r="0" b="0"/>
                  <wp:docPr id="2321" name="drex_module_54_custom_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1" name="drex_module_54_custom_4.png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6125" cy="238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219" w14:paraId="7D6181DF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000" w:type="pct"/>
          </w:tcPr>
          <w:p w14:paraId="3B59C183" w14:textId="77777777" w:rsidR="00EE4219" w:rsidRDefault="00167843">
            <w:pPr>
              <w:spacing w:before="160" w:after="160"/>
              <w:jc w:val="center"/>
            </w:pPr>
            <w:r>
              <w:t xml:space="preserve">Рис.4 </w:t>
            </w:r>
          </w:p>
        </w:tc>
      </w:tr>
    </w:tbl>
    <w:p w14:paraId="20C04C90" w14:textId="6545FBF3" w:rsidR="00EE4219" w:rsidRDefault="00167843">
      <w:pPr>
        <w:spacing w:before="160" w:after="160"/>
        <w:rPr>
          <w:b/>
          <w:bCs/>
          <w:i/>
          <w:iCs/>
        </w:rPr>
      </w:pPr>
      <w:r>
        <w:rPr>
          <w:b/>
          <w:bCs/>
          <w:i/>
          <w:iCs/>
        </w:rPr>
        <w:t>Важно:</w:t>
      </w:r>
      <w:r>
        <w:rPr>
          <w:i/>
          <w:iCs/>
        </w:rPr>
        <w:t xml:space="preserve"> если отправка писем не работает, нужно проверить лимиты на отправку писем в </w:t>
      </w:r>
      <w:hyperlink r:id="rId2081">
        <w:r>
          <w:rPr>
            <w:i/>
            <w:iCs/>
            <w:u w:val="single"/>
          </w:rPr>
          <w:t>личном кабинете</w:t>
        </w:r>
      </w:hyperlink>
      <w:r>
        <w:rPr>
          <w:i/>
          <w:iCs/>
        </w:rPr>
        <w:t xml:space="preserve"> почты России. Если вы отправляете много писем, </w:t>
      </w:r>
      <w:r>
        <w:rPr>
          <w:i/>
          <w:iCs/>
        </w:rPr>
        <w:lastRenderedPageBreak/>
        <w:t xml:space="preserve">рекомендуем увеличить лимит до 500 тыс. Для этого нужно сделать запрос в техническую поддержку почты России через </w:t>
      </w:r>
      <w:hyperlink r:id="rId2082">
        <w:r>
          <w:rPr>
            <w:i/>
            <w:iCs/>
            <w:u w:val="single"/>
          </w:rPr>
          <w:t>личный кабинет</w:t>
        </w:r>
      </w:hyperlink>
      <w:r>
        <w:rPr>
          <w:i/>
          <w:iCs/>
        </w:rPr>
        <w:t>.</w:t>
      </w:r>
    </w:p>
    <w:p w14:paraId="0C45F03B" w14:textId="77777777" w:rsidR="00EE4219" w:rsidRDefault="00EE4219">
      <w:pPr>
        <w:spacing w:before="160" w:after="160"/>
        <w:rPr>
          <w:i/>
          <w:iCs/>
        </w:rPr>
      </w:pPr>
    </w:p>
    <w:p w14:paraId="721DB895" w14:textId="77777777" w:rsidR="00EE4219" w:rsidRDefault="00167843">
      <w:pPr>
        <w:spacing w:before="160" w:after="160"/>
        <w:rPr>
          <w:i/>
          <w:iCs/>
        </w:rPr>
      </w:pPr>
      <w:r>
        <w:br w:type="page"/>
      </w:r>
    </w:p>
    <w:p w14:paraId="793F3253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2494" w:name="0a206e67-a387-40dc-ba40-865643616462"/>
      <w:bookmarkEnd w:id="2494"/>
      <w:r>
        <w:rPr>
          <w:b/>
          <w:bCs/>
          <w:sz w:val="36"/>
          <w:szCs w:val="36"/>
        </w:rPr>
        <w:lastRenderedPageBreak/>
        <w:t>Раздел 9. Техническа</w:t>
      </w:r>
      <w:r>
        <w:rPr>
          <w:b/>
          <w:bCs/>
          <w:sz w:val="36"/>
          <w:szCs w:val="36"/>
        </w:rPr>
        <w:t>я документация</w:t>
      </w:r>
    </w:p>
    <w:p w14:paraId="087A8049" w14:textId="77777777" w:rsidR="00EE4219" w:rsidRDefault="00167843">
      <w:pPr>
        <w:spacing w:before="160" w:after="160"/>
        <w:rPr>
          <w:sz w:val="26"/>
          <w:szCs w:val="26"/>
        </w:rPr>
      </w:pPr>
      <w:r>
        <w:rPr>
          <w:sz w:val="26"/>
          <w:szCs w:val="26"/>
        </w:rPr>
        <w:br/>
      </w:r>
      <w:r>
        <w:br w:type="page"/>
      </w:r>
    </w:p>
    <w:p w14:paraId="5E9813CF" w14:textId="77777777" w:rsidR="00EE4219" w:rsidRDefault="00167843">
      <w:pPr>
        <w:spacing w:after="320"/>
        <w:rPr>
          <w:b/>
          <w:bCs/>
          <w:sz w:val="36"/>
          <w:szCs w:val="36"/>
        </w:rPr>
      </w:pPr>
      <w:bookmarkStart w:id="2495" w:name="b6269fad-507e-42e7-a68c-540d5233f326"/>
      <w:bookmarkEnd w:id="2495"/>
      <w:r>
        <w:rPr>
          <w:b/>
          <w:bCs/>
          <w:sz w:val="36"/>
          <w:szCs w:val="36"/>
        </w:rPr>
        <w:lastRenderedPageBreak/>
        <w:t>Конфигурация коробочной версии ПАК «ЮРРОБОТ»</w:t>
      </w:r>
    </w:p>
    <w:p w14:paraId="0B3CDB3F" w14:textId="77777777" w:rsidR="00EE4219" w:rsidRDefault="00167843">
      <w:pPr>
        <w:spacing w:before="320" w:after="16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Конфигурация сервера:</w:t>
      </w:r>
    </w:p>
    <w:p w14:paraId="38B3BAB5" w14:textId="77777777" w:rsidR="00EE4219" w:rsidRDefault="00167843">
      <w:pPr>
        <w:numPr>
          <w:ilvl w:val="0"/>
          <w:numId w:val="62"/>
        </w:numPr>
      </w:pPr>
      <w:r>
        <w:t>Операционная система: Ubuntu 18.02\20\22 версии \ РЕД ОС \ Astra Lunix;</w:t>
      </w:r>
    </w:p>
    <w:p w14:paraId="620E7BC8" w14:textId="77777777" w:rsidR="00EE4219" w:rsidRDefault="00167843">
      <w:pPr>
        <w:numPr>
          <w:ilvl w:val="0"/>
          <w:numId w:val="62"/>
        </w:numPr>
      </w:pPr>
      <w:r>
        <w:t>БД: PostgreSQL 13</w:t>
      </w:r>
    </w:p>
    <w:p w14:paraId="60AF932D" w14:textId="77777777" w:rsidR="00EE4219" w:rsidRDefault="00167843">
      <w:pPr>
        <w:spacing w:before="320" w:after="160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Для справки:</w:t>
      </w:r>
    </w:p>
    <w:p w14:paraId="4AAE184A" w14:textId="77777777" w:rsidR="00EE4219" w:rsidRDefault="00167843">
      <w:pPr>
        <w:numPr>
          <w:ilvl w:val="0"/>
          <w:numId w:val="63"/>
        </w:numPr>
      </w:pPr>
      <w:r>
        <w:t>CPU – количество ядер, которая зависит от нагрузки в момент работы;</w:t>
      </w:r>
    </w:p>
    <w:p w14:paraId="13E69ACA" w14:textId="77777777" w:rsidR="00EE4219" w:rsidRDefault="00167843">
      <w:pPr>
        <w:numPr>
          <w:ilvl w:val="0"/>
          <w:numId w:val="63"/>
        </w:numPr>
      </w:pPr>
      <w:r>
        <w:t>Жесткий диск - зависит от объема загружаемого количества абонентов \ должников и данных по ним. Рекомендуемая пропускная способность дискового массива для диска NVME от 1 ГБ\сек;</w:t>
      </w:r>
    </w:p>
    <w:p w14:paraId="10CCEAF0" w14:textId="77777777" w:rsidR="00EE4219" w:rsidRDefault="00167843">
      <w:pPr>
        <w:numPr>
          <w:ilvl w:val="0"/>
          <w:numId w:val="63"/>
        </w:numPr>
      </w:pPr>
      <w:r>
        <w:t>Жесткий д</w:t>
      </w:r>
      <w:r>
        <w:t>иск для хранения архива документов рекомендуется использование в режиме массива на RAID 10 для скорости обработки и сохранности данных в случае выхода из строя дисков;</w:t>
      </w:r>
    </w:p>
    <w:p w14:paraId="205DAB77" w14:textId="77777777" w:rsidR="00EE4219" w:rsidRDefault="00167843">
      <w:pPr>
        <w:numPr>
          <w:ilvl w:val="0"/>
          <w:numId w:val="63"/>
        </w:numPr>
      </w:pPr>
      <w:r>
        <w:t>Жесткий диск для бэкапов размер которого зависит от частоты и длительности хранения данн</w:t>
      </w:r>
      <w:r>
        <w:t>ых. Рекомендуется использовать массив из RAID 6.</w:t>
      </w:r>
    </w:p>
    <w:p w14:paraId="4487C980" w14:textId="77777777" w:rsidR="00EE4219" w:rsidRDefault="00167843">
      <w:pPr>
        <w:spacing w:before="160" w:after="160"/>
      </w:pPr>
      <w:r>
        <w:t>Характеристики по производительности системы зависят от количества обрабатываемых должников и одновременной работы пользователей в системе. Параметры, приведенные в документации, являются рекомендательными.</w:t>
      </w:r>
    </w:p>
    <w:p w14:paraId="284A021A" w14:textId="77777777" w:rsidR="00EE4219" w:rsidRDefault="00167843">
      <w:pPr>
        <w:spacing w:before="320" w:after="16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Минимальные характеристики (для работы от 100 до 500 должников в месяц):</w:t>
      </w:r>
    </w:p>
    <w:p w14:paraId="3A3F67AD" w14:textId="77777777" w:rsidR="00EE4219" w:rsidRDefault="00167843">
      <w:pPr>
        <w:numPr>
          <w:ilvl w:val="0"/>
          <w:numId w:val="64"/>
        </w:numPr>
      </w:pPr>
      <w:r>
        <w:t>CPU: 8 ядер;</w:t>
      </w:r>
    </w:p>
    <w:p w14:paraId="2D793596" w14:textId="77777777" w:rsidR="00EE4219" w:rsidRDefault="00167843">
      <w:pPr>
        <w:numPr>
          <w:ilvl w:val="0"/>
          <w:numId w:val="64"/>
        </w:numPr>
      </w:pPr>
      <w:r>
        <w:t>Оперативная память: 24 GB RAM;</w:t>
      </w:r>
    </w:p>
    <w:p w14:paraId="1E0977E3" w14:textId="77777777" w:rsidR="00EE4219" w:rsidRDefault="00167843">
      <w:pPr>
        <w:numPr>
          <w:ilvl w:val="0"/>
          <w:numId w:val="64"/>
        </w:numPr>
      </w:pPr>
      <w:r>
        <w:t>Жесткий диск под ОС: 50 GB SSD;</w:t>
      </w:r>
    </w:p>
    <w:p w14:paraId="6C490260" w14:textId="77777777" w:rsidR="00EE4219" w:rsidRDefault="00167843">
      <w:pPr>
        <w:numPr>
          <w:ilvl w:val="0"/>
          <w:numId w:val="64"/>
        </w:numPr>
      </w:pPr>
      <w:r>
        <w:t>Жесткий диск под файлы \ БД: 1 TB SSD;</w:t>
      </w:r>
    </w:p>
    <w:p w14:paraId="47ECFE95" w14:textId="77777777" w:rsidR="00EE4219" w:rsidRDefault="00167843">
      <w:pPr>
        <w:numPr>
          <w:ilvl w:val="0"/>
          <w:numId w:val="64"/>
        </w:numPr>
      </w:pPr>
      <w:r>
        <w:t>Жесткий диск под архивные данные: 4 TB SATA;</w:t>
      </w:r>
    </w:p>
    <w:p w14:paraId="69EF6E92" w14:textId="77777777" w:rsidR="00EE4219" w:rsidRDefault="00167843">
      <w:pPr>
        <w:numPr>
          <w:ilvl w:val="0"/>
          <w:numId w:val="64"/>
        </w:numPr>
      </w:pPr>
      <w:r>
        <w:t>Жесткий диск под бэкапы: 1 ТB SATA.</w:t>
      </w:r>
    </w:p>
    <w:p w14:paraId="2171CC14" w14:textId="77777777" w:rsidR="00EE4219" w:rsidRDefault="00167843">
      <w:pPr>
        <w:spacing w:before="320" w:after="16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Рекомендуемые характеристики (для работы с 1000-2000 должниками в месяц):</w:t>
      </w:r>
    </w:p>
    <w:p w14:paraId="25AEEA77" w14:textId="77777777" w:rsidR="00EE4219" w:rsidRDefault="00167843">
      <w:pPr>
        <w:numPr>
          <w:ilvl w:val="0"/>
          <w:numId w:val="65"/>
        </w:numPr>
      </w:pPr>
      <w:r>
        <w:lastRenderedPageBreak/>
        <w:t>CPU: 24 ядра;</w:t>
      </w:r>
    </w:p>
    <w:p w14:paraId="4265B0D8" w14:textId="77777777" w:rsidR="00EE4219" w:rsidRDefault="00167843">
      <w:pPr>
        <w:numPr>
          <w:ilvl w:val="0"/>
          <w:numId w:val="65"/>
        </w:numPr>
      </w:pPr>
      <w:r>
        <w:t>Оперативная память: 48 GB RAM;</w:t>
      </w:r>
    </w:p>
    <w:p w14:paraId="523E3199" w14:textId="77777777" w:rsidR="00EE4219" w:rsidRDefault="00167843">
      <w:pPr>
        <w:numPr>
          <w:ilvl w:val="0"/>
          <w:numId w:val="65"/>
        </w:numPr>
      </w:pPr>
      <w:r>
        <w:t>Жесткий диск под ОС: 50 GB SSD;</w:t>
      </w:r>
    </w:p>
    <w:p w14:paraId="3701A056" w14:textId="77777777" w:rsidR="00EE4219" w:rsidRDefault="00167843">
      <w:pPr>
        <w:numPr>
          <w:ilvl w:val="0"/>
          <w:numId w:val="65"/>
        </w:numPr>
      </w:pPr>
      <w:r>
        <w:t>Жесткий диск под файлы \</w:t>
      </w:r>
      <w:r>
        <w:t xml:space="preserve"> БД: 2 TB SSD\NVME;</w:t>
      </w:r>
    </w:p>
    <w:p w14:paraId="5470D058" w14:textId="77777777" w:rsidR="00EE4219" w:rsidRDefault="00167843">
      <w:pPr>
        <w:numPr>
          <w:ilvl w:val="0"/>
          <w:numId w:val="65"/>
        </w:numPr>
      </w:pPr>
      <w:r>
        <w:t>Жесткий диск под архивные данные: 12 TB SATA;</w:t>
      </w:r>
    </w:p>
    <w:p w14:paraId="06F5964A" w14:textId="77777777" w:rsidR="00EE4219" w:rsidRDefault="00167843">
      <w:pPr>
        <w:numPr>
          <w:ilvl w:val="0"/>
          <w:numId w:val="65"/>
        </w:numPr>
      </w:pPr>
      <w:r>
        <w:t>Жесткий диск под бэкапы: 2-4 ТB SATA.</w:t>
      </w:r>
    </w:p>
    <w:p w14:paraId="169351F4" w14:textId="77777777" w:rsidR="00EE4219" w:rsidRDefault="00167843">
      <w:pPr>
        <w:spacing w:before="320" w:after="16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Максимальные характеристики (для работы с большим количеством сотрудников и одновременной обработке от 5 000 должников в месяц:</w:t>
      </w:r>
    </w:p>
    <w:p w14:paraId="2CBBB28B" w14:textId="77777777" w:rsidR="00EE4219" w:rsidRDefault="00167843">
      <w:pPr>
        <w:spacing w:before="320" w:after="160"/>
        <w:rPr>
          <w:sz w:val="26"/>
          <w:szCs w:val="26"/>
        </w:rPr>
      </w:pPr>
      <w:r>
        <w:rPr>
          <w:sz w:val="26"/>
          <w:szCs w:val="26"/>
        </w:rPr>
        <w:t>Возможны следующее вариа</w:t>
      </w:r>
      <w:r>
        <w:rPr>
          <w:sz w:val="26"/>
          <w:szCs w:val="26"/>
        </w:rPr>
        <w:t>нты разворачивания системы:</w:t>
      </w:r>
    </w:p>
    <w:p w14:paraId="37BD3B1D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1. Один сервер (Front-End, Back-End, База данных)</w:t>
      </w:r>
    </w:p>
    <w:p w14:paraId="71919F59" w14:textId="77777777" w:rsidR="00EE4219" w:rsidRDefault="00167843">
      <w:pPr>
        <w:numPr>
          <w:ilvl w:val="0"/>
          <w:numId w:val="66"/>
        </w:numPr>
      </w:pPr>
      <w:r>
        <w:t>CPU: 32-48 ядра;</w:t>
      </w:r>
    </w:p>
    <w:p w14:paraId="7A9B1509" w14:textId="77777777" w:rsidR="00EE4219" w:rsidRDefault="00167843">
      <w:pPr>
        <w:numPr>
          <w:ilvl w:val="0"/>
          <w:numId w:val="66"/>
        </w:numPr>
      </w:pPr>
      <w:r>
        <w:t>Оперативная память: 48-96 GB RAM;</w:t>
      </w:r>
    </w:p>
    <w:p w14:paraId="2A82F647" w14:textId="77777777" w:rsidR="00EE4219" w:rsidRDefault="00167843">
      <w:pPr>
        <w:numPr>
          <w:ilvl w:val="0"/>
          <w:numId w:val="66"/>
        </w:numPr>
      </w:pPr>
      <w:r>
        <w:t>Жесткий диск под ОС: 50 GB SSD;</w:t>
      </w:r>
    </w:p>
    <w:p w14:paraId="7D2ECCF1" w14:textId="77777777" w:rsidR="00EE4219" w:rsidRDefault="00167843">
      <w:pPr>
        <w:numPr>
          <w:ilvl w:val="0"/>
          <w:numId w:val="66"/>
        </w:numPr>
      </w:pPr>
      <w:r>
        <w:t>Жесткий диск под файлы \ БД: 2-4 TB SSD\NVME;</w:t>
      </w:r>
    </w:p>
    <w:p w14:paraId="077940E0" w14:textId="77777777" w:rsidR="00EE4219" w:rsidRDefault="00167843">
      <w:pPr>
        <w:numPr>
          <w:ilvl w:val="0"/>
          <w:numId w:val="66"/>
        </w:numPr>
      </w:pPr>
      <w:r>
        <w:t>Жесткий диск под архивные данные: 16-32 TB SATA (RAID 10);</w:t>
      </w:r>
    </w:p>
    <w:p w14:paraId="51BA86A6" w14:textId="77777777" w:rsidR="00EE4219" w:rsidRDefault="00167843">
      <w:pPr>
        <w:numPr>
          <w:ilvl w:val="0"/>
          <w:numId w:val="66"/>
        </w:numPr>
      </w:pPr>
      <w:r>
        <w:t>Жесткий диск под бэкапы: 8-16 ТB SATA (RAID 6).</w:t>
      </w:r>
    </w:p>
    <w:p w14:paraId="7BCC6DC3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 xml:space="preserve">2. Три отдельных сервера (Front-End, Back-End, База данных) </w:t>
      </w:r>
    </w:p>
    <w:p w14:paraId="6C9BBB69" w14:textId="77777777" w:rsidR="00EE4219" w:rsidRDefault="00167843">
      <w:pPr>
        <w:spacing w:before="160" w:after="160"/>
      </w:pPr>
      <w:r>
        <w:t>Front-End сервер:</w:t>
      </w:r>
    </w:p>
    <w:p w14:paraId="2D71A8CD" w14:textId="77777777" w:rsidR="00EE4219" w:rsidRDefault="00167843">
      <w:pPr>
        <w:numPr>
          <w:ilvl w:val="0"/>
          <w:numId w:val="67"/>
        </w:numPr>
      </w:pPr>
      <w:r>
        <w:t>CPU: 6 ядер;</w:t>
      </w:r>
    </w:p>
    <w:p w14:paraId="7C658B79" w14:textId="77777777" w:rsidR="00EE4219" w:rsidRDefault="00167843">
      <w:pPr>
        <w:numPr>
          <w:ilvl w:val="0"/>
          <w:numId w:val="67"/>
        </w:numPr>
      </w:pPr>
      <w:r>
        <w:t>Оперативная память: 8 GB RAM;</w:t>
      </w:r>
    </w:p>
    <w:p w14:paraId="5EA49A57" w14:textId="77777777" w:rsidR="00EE4219" w:rsidRDefault="00167843">
      <w:pPr>
        <w:numPr>
          <w:ilvl w:val="0"/>
          <w:numId w:val="67"/>
        </w:numPr>
      </w:pPr>
      <w:r>
        <w:t xml:space="preserve">Жесткий диск под ОС: 80 GB </w:t>
      </w:r>
      <w:r>
        <w:t>SSD;</w:t>
      </w:r>
    </w:p>
    <w:p w14:paraId="6BC1DF55" w14:textId="77777777" w:rsidR="00EE4219" w:rsidRDefault="00167843">
      <w:pPr>
        <w:spacing w:before="160" w:after="160"/>
      </w:pPr>
      <w:r>
        <w:t>Back-End сервер:</w:t>
      </w:r>
    </w:p>
    <w:p w14:paraId="07A1B705" w14:textId="77777777" w:rsidR="00EE4219" w:rsidRDefault="00167843">
      <w:pPr>
        <w:numPr>
          <w:ilvl w:val="0"/>
          <w:numId w:val="68"/>
        </w:numPr>
      </w:pPr>
      <w:r>
        <w:t>CPU: 32-48 ядра;</w:t>
      </w:r>
    </w:p>
    <w:p w14:paraId="61F6E719" w14:textId="77777777" w:rsidR="00EE4219" w:rsidRDefault="00167843">
      <w:pPr>
        <w:numPr>
          <w:ilvl w:val="0"/>
          <w:numId w:val="68"/>
        </w:numPr>
      </w:pPr>
      <w:r>
        <w:t>Оперативная память: 48-96 GB RAM;</w:t>
      </w:r>
    </w:p>
    <w:p w14:paraId="580C9155" w14:textId="77777777" w:rsidR="00EE4219" w:rsidRDefault="00167843">
      <w:pPr>
        <w:numPr>
          <w:ilvl w:val="0"/>
          <w:numId w:val="68"/>
        </w:numPr>
      </w:pPr>
      <w:r>
        <w:t>Жесткий диск под ОС: 50 GB SSD;</w:t>
      </w:r>
    </w:p>
    <w:p w14:paraId="75304F41" w14:textId="77777777" w:rsidR="00EE4219" w:rsidRDefault="00167843">
      <w:pPr>
        <w:numPr>
          <w:ilvl w:val="0"/>
          <w:numId w:val="68"/>
        </w:numPr>
      </w:pPr>
      <w:r>
        <w:t>Жесткий диск под файлы: 2-4 TB SSD\NVME;</w:t>
      </w:r>
    </w:p>
    <w:p w14:paraId="595D6799" w14:textId="77777777" w:rsidR="00EE4219" w:rsidRDefault="00167843">
      <w:pPr>
        <w:numPr>
          <w:ilvl w:val="0"/>
          <w:numId w:val="68"/>
        </w:numPr>
      </w:pPr>
      <w:r>
        <w:t>Жесткий диск под архивные данные: 16-32 TB SATA (RAID 10);</w:t>
      </w:r>
    </w:p>
    <w:p w14:paraId="6F5C4381" w14:textId="77777777" w:rsidR="00EE4219" w:rsidRDefault="00167843">
      <w:pPr>
        <w:numPr>
          <w:ilvl w:val="0"/>
          <w:numId w:val="68"/>
        </w:numPr>
      </w:pPr>
      <w:r>
        <w:t>Жесткий диск под бэкапы: 8-16 ТB SATA (RAID 6).</w:t>
      </w:r>
    </w:p>
    <w:p w14:paraId="41968D6C" w14:textId="77777777" w:rsidR="00EE4219" w:rsidRDefault="00167843">
      <w:pPr>
        <w:spacing w:before="160" w:after="160"/>
      </w:pPr>
      <w:r>
        <w:t>Сервер базы данных:</w:t>
      </w:r>
    </w:p>
    <w:p w14:paraId="47BC2EE4" w14:textId="77777777" w:rsidR="00EE4219" w:rsidRDefault="00167843">
      <w:pPr>
        <w:numPr>
          <w:ilvl w:val="0"/>
          <w:numId w:val="69"/>
        </w:numPr>
      </w:pPr>
      <w:r>
        <w:lastRenderedPageBreak/>
        <w:t>CPU: 18-32 ядра;</w:t>
      </w:r>
    </w:p>
    <w:p w14:paraId="195FC5AF" w14:textId="77777777" w:rsidR="00EE4219" w:rsidRDefault="00167843">
      <w:pPr>
        <w:numPr>
          <w:ilvl w:val="0"/>
          <w:numId w:val="69"/>
        </w:numPr>
      </w:pPr>
      <w:r>
        <w:t>Оперативная память: 24-32 GB RAM;</w:t>
      </w:r>
    </w:p>
    <w:p w14:paraId="0A2F90C9" w14:textId="77777777" w:rsidR="00EE4219" w:rsidRDefault="00167843">
      <w:pPr>
        <w:numPr>
          <w:ilvl w:val="0"/>
          <w:numId w:val="69"/>
        </w:numPr>
      </w:pPr>
      <w:r>
        <w:t>Жесткий диск под ОС: 1-2 TB SSD\NVME;</w:t>
      </w:r>
    </w:p>
    <w:p w14:paraId="5DD22A10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3. Кластерное решение (Front-End, Back-E</w:t>
      </w:r>
      <w:r>
        <w:rPr>
          <w:b/>
          <w:bCs/>
        </w:rPr>
        <w:t xml:space="preserve">nd, База данных) </w:t>
      </w:r>
    </w:p>
    <w:p w14:paraId="62A486BF" w14:textId="77777777" w:rsidR="00EE4219" w:rsidRDefault="00167843">
      <w:pPr>
        <w:spacing w:before="160" w:after="160"/>
      </w:pPr>
      <w:r>
        <w:t>Front-End сервер: 2 шт.</w:t>
      </w:r>
    </w:p>
    <w:p w14:paraId="5CD22C8B" w14:textId="77777777" w:rsidR="00EE4219" w:rsidRDefault="00167843">
      <w:pPr>
        <w:numPr>
          <w:ilvl w:val="0"/>
          <w:numId w:val="70"/>
        </w:numPr>
      </w:pPr>
      <w:r>
        <w:t>CPU: 6 ядер;</w:t>
      </w:r>
    </w:p>
    <w:p w14:paraId="0603C490" w14:textId="77777777" w:rsidR="00EE4219" w:rsidRDefault="00167843">
      <w:pPr>
        <w:numPr>
          <w:ilvl w:val="0"/>
          <w:numId w:val="70"/>
        </w:numPr>
      </w:pPr>
      <w:r>
        <w:t>Оперативная память: 8 GB RAM;</w:t>
      </w:r>
    </w:p>
    <w:p w14:paraId="599889A6" w14:textId="77777777" w:rsidR="00EE4219" w:rsidRDefault="00167843">
      <w:pPr>
        <w:numPr>
          <w:ilvl w:val="0"/>
          <w:numId w:val="70"/>
        </w:numPr>
      </w:pPr>
      <w:r>
        <w:t>Жесткий диск под ОС: 80 GB SSD;</w:t>
      </w:r>
    </w:p>
    <w:p w14:paraId="4BE58E21" w14:textId="77777777" w:rsidR="00EE4219" w:rsidRDefault="00167843">
      <w:pPr>
        <w:spacing w:before="160" w:after="160"/>
      </w:pPr>
      <w:r>
        <w:t>Back-End сервер: 3 шт.</w:t>
      </w:r>
    </w:p>
    <w:p w14:paraId="408A6640" w14:textId="77777777" w:rsidR="00EE4219" w:rsidRDefault="00167843">
      <w:pPr>
        <w:numPr>
          <w:ilvl w:val="0"/>
          <w:numId w:val="71"/>
        </w:numPr>
      </w:pPr>
      <w:r>
        <w:t>CPU: 32-48 ядра;</w:t>
      </w:r>
    </w:p>
    <w:p w14:paraId="18816C0F" w14:textId="77777777" w:rsidR="00EE4219" w:rsidRDefault="00167843">
      <w:pPr>
        <w:numPr>
          <w:ilvl w:val="0"/>
          <w:numId w:val="71"/>
        </w:numPr>
      </w:pPr>
      <w:r>
        <w:t>Оперативная память: 48-96 GB RAM;</w:t>
      </w:r>
    </w:p>
    <w:p w14:paraId="381B47E0" w14:textId="77777777" w:rsidR="00EE4219" w:rsidRDefault="00167843">
      <w:pPr>
        <w:numPr>
          <w:ilvl w:val="0"/>
          <w:numId w:val="71"/>
        </w:numPr>
      </w:pPr>
      <w:r>
        <w:t>Жесткий диск под ОС: 50 GB SSD;</w:t>
      </w:r>
    </w:p>
    <w:p w14:paraId="09A140B5" w14:textId="77777777" w:rsidR="00EE4219" w:rsidRDefault="00167843">
      <w:pPr>
        <w:numPr>
          <w:ilvl w:val="0"/>
          <w:numId w:val="71"/>
        </w:numPr>
      </w:pPr>
      <w:r>
        <w:t>Жесткий диск под файлы: 2-4 TB SS</w:t>
      </w:r>
      <w:r>
        <w:t>D\NVME;</w:t>
      </w:r>
    </w:p>
    <w:p w14:paraId="0A3C1B8D" w14:textId="77777777" w:rsidR="00EE4219" w:rsidRDefault="00167843">
      <w:pPr>
        <w:numPr>
          <w:ilvl w:val="0"/>
          <w:numId w:val="71"/>
        </w:numPr>
      </w:pPr>
      <w:r>
        <w:t>Жесткий диск под архивные данные: 16-32 TB SATA (RAID 10);</w:t>
      </w:r>
    </w:p>
    <w:p w14:paraId="3EF9A1C0" w14:textId="77777777" w:rsidR="00EE4219" w:rsidRDefault="00167843">
      <w:pPr>
        <w:numPr>
          <w:ilvl w:val="0"/>
          <w:numId w:val="71"/>
        </w:numPr>
      </w:pPr>
      <w:r>
        <w:t>Жесткий диск под бэкапы: 8-16 ТB SATA (RAID 6).</w:t>
      </w:r>
    </w:p>
    <w:p w14:paraId="09BF1F11" w14:textId="77777777" w:rsidR="00EE4219" w:rsidRDefault="00167843">
      <w:pPr>
        <w:spacing w:before="160" w:after="160"/>
      </w:pPr>
      <w:r>
        <w:t>Сервер базы данных: 2шт.</w:t>
      </w:r>
    </w:p>
    <w:p w14:paraId="04177A43" w14:textId="77777777" w:rsidR="00EE4219" w:rsidRDefault="00167843">
      <w:pPr>
        <w:numPr>
          <w:ilvl w:val="0"/>
          <w:numId w:val="72"/>
        </w:numPr>
      </w:pPr>
      <w:r>
        <w:t>CPU: 18-32 ядра;</w:t>
      </w:r>
    </w:p>
    <w:p w14:paraId="13BA20D4" w14:textId="77777777" w:rsidR="00EE4219" w:rsidRDefault="00167843">
      <w:pPr>
        <w:numPr>
          <w:ilvl w:val="0"/>
          <w:numId w:val="72"/>
        </w:numPr>
      </w:pPr>
      <w:r>
        <w:t>Оперативная память: 24-32 GB RAM;</w:t>
      </w:r>
    </w:p>
    <w:p w14:paraId="668A193D" w14:textId="77777777" w:rsidR="00EE4219" w:rsidRDefault="00167843">
      <w:pPr>
        <w:numPr>
          <w:ilvl w:val="0"/>
          <w:numId w:val="72"/>
        </w:numPr>
      </w:pPr>
      <w:r>
        <w:t>Жесткий диск под ОС: 1-2 TB SSD\NVME;</w:t>
      </w:r>
    </w:p>
    <w:p w14:paraId="5AF72A27" w14:textId="77777777" w:rsidR="00EE4219" w:rsidRDefault="00167843">
      <w:pPr>
        <w:spacing w:before="160" w:after="160"/>
        <w:rPr>
          <w:b/>
          <w:bCs/>
        </w:rPr>
      </w:pPr>
      <w:r>
        <w:rPr>
          <w:b/>
          <w:bCs/>
        </w:rPr>
        <w:t>Для примера в облачном решении используются следующие характеристики:</w:t>
      </w:r>
    </w:p>
    <w:p w14:paraId="5718F0B6" w14:textId="77777777" w:rsidR="00EE4219" w:rsidRDefault="00167843">
      <w:pPr>
        <w:numPr>
          <w:ilvl w:val="0"/>
          <w:numId w:val="73"/>
        </w:numPr>
      </w:pPr>
      <w:r>
        <w:t>Конфигурация Front-End сервера: 16 CPU, 10 GB RAM, 80 GB SSD – 1 шт.;</w:t>
      </w:r>
    </w:p>
    <w:p w14:paraId="72D74816" w14:textId="77777777" w:rsidR="00EE4219" w:rsidRDefault="00167843">
      <w:pPr>
        <w:numPr>
          <w:ilvl w:val="0"/>
          <w:numId w:val="73"/>
        </w:numPr>
      </w:pPr>
      <w:r>
        <w:t>Конфигурация Back-End сервера: -128 CPU, 124 GB RAM, 200 GB SSD – 3 шт.;</w:t>
      </w:r>
    </w:p>
    <w:p w14:paraId="47F56941" w14:textId="77777777" w:rsidR="00EE4219" w:rsidRDefault="00167843">
      <w:pPr>
        <w:numPr>
          <w:ilvl w:val="0"/>
          <w:numId w:val="73"/>
        </w:numPr>
      </w:pPr>
      <w:r>
        <w:t>Конфигурация сервера базы данных: 96 CPU, 96 GB RAM, 2 TB NVME – 2 шт.;</w:t>
      </w:r>
    </w:p>
    <w:p w14:paraId="2CD3C6CB" w14:textId="77777777" w:rsidR="00EE4219" w:rsidRDefault="00167843">
      <w:pPr>
        <w:numPr>
          <w:ilvl w:val="0"/>
          <w:numId w:val="73"/>
        </w:numPr>
      </w:pPr>
      <w:r>
        <w:t>Жесткий диск для хранения документов 24 TB NVME (RAID 10).</w:t>
      </w:r>
    </w:p>
    <w:p w14:paraId="537E2DF7" w14:textId="77777777" w:rsidR="00EE4219" w:rsidRDefault="00167843">
      <w:pPr>
        <w:numPr>
          <w:ilvl w:val="0"/>
          <w:numId w:val="73"/>
        </w:numPr>
      </w:pPr>
      <w:r>
        <w:t>Жесткий диск для бэкапов: 100 TB SATA (RAID 6).</w:t>
      </w:r>
    </w:p>
    <w:p w14:paraId="2AB63CDD" w14:textId="77777777" w:rsidR="00EE4219" w:rsidRDefault="00EE4219">
      <w:pPr>
        <w:spacing w:before="160" w:after="160"/>
      </w:pPr>
    </w:p>
    <w:sectPr w:rsidR="00EE4219">
      <w:headerReference w:type="default" r:id="rId2083"/>
      <w:footerReference w:type="default" r:id="rId2084"/>
      <w:pgSz w:w="12240" w:h="15840"/>
      <w:pgMar w:top="1134" w:right="850" w:bottom="1134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61FB21" w14:textId="77777777" w:rsidR="00167843" w:rsidRDefault="00167843">
      <w:pPr>
        <w:spacing w:line="240" w:lineRule="auto"/>
      </w:pPr>
      <w:r>
        <w:separator/>
      </w:r>
    </w:p>
  </w:endnote>
  <w:endnote w:type="continuationSeparator" w:id="0">
    <w:p w14:paraId="7291CB33" w14:textId="77777777" w:rsidR="00167843" w:rsidRDefault="0016784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Open Sans">
    <w:panose1 w:val="00000000000000000000"/>
    <w:charset w:val="CC"/>
    <w:family w:val="auto"/>
    <w:pitch w:val="variable"/>
    <w:sig w:usb0="E00002FF" w:usb1="4000201B" w:usb2="00000028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D4105C" w14:textId="77777777" w:rsidR="00EE4219" w:rsidRDefault="00EE4219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DAB1E3" w14:textId="77777777" w:rsidR="00EE4219" w:rsidRDefault="00167843">
    <w:r>
      <w:rPr>
        <w:rFonts w:ascii="Arial" w:hAnsi="Arial" w:cs="Arial"/>
        <w:b/>
        <w:bCs/>
        <w:sz w:val="20"/>
        <w:szCs w:val="20"/>
      </w:rPr>
      <w:t>(с) ООО "ЮРРОБОТ" 2025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923E95" w14:textId="77777777" w:rsidR="00167843" w:rsidRDefault="00167843">
      <w:pPr>
        <w:spacing w:line="240" w:lineRule="auto"/>
      </w:pPr>
      <w:r>
        <w:separator/>
      </w:r>
    </w:p>
  </w:footnote>
  <w:footnote w:type="continuationSeparator" w:id="0">
    <w:p w14:paraId="7C7A2E37" w14:textId="77777777" w:rsidR="00167843" w:rsidRDefault="00167843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13F7A2" w14:textId="77777777" w:rsidR="00EE4219" w:rsidRDefault="00EE4219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9D8D2B" w14:textId="77777777" w:rsidR="00EE4219" w:rsidRDefault="00167843">
    <w:r>
      <w:rPr>
        <w:rFonts w:ascii="Arial" w:hAnsi="Arial" w:cs="Arial"/>
        <w:b/>
        <w:bCs/>
        <w:sz w:val="20"/>
        <w:szCs w:val="20"/>
      </w:rPr>
      <w:t>По</w:t>
    </w:r>
    <w:r>
      <w:rPr>
        <w:rFonts w:ascii="Arial" w:hAnsi="Arial" w:cs="Arial"/>
        <w:b/>
        <w:bCs/>
        <w:sz w:val="20"/>
        <w:szCs w:val="20"/>
      </w:rPr>
      <w:t>лное руководство пользователя ПАК "ЮРРОБОТ"</w:t>
    </w:r>
    <w:r>
      <w:rPr>
        <w:rFonts w:ascii="Arial" w:hAnsi="Arial" w:cs="Arial"/>
        <w:b/>
        <w:bCs/>
        <w:sz w:val="20"/>
        <w:szCs w:val="20"/>
      </w:rPr>
      <w:ptab w:relativeTo="indent" w:alignment="right" w:leader="none"/>
    </w:r>
    <w:r>
      <w:rPr>
        <w:rFonts w:ascii="Arial" w:hAnsi="Arial" w:cs="Arial"/>
        <w:b/>
        <w:bCs/>
        <w:sz w:val="20"/>
        <w:szCs w:val="20"/>
      </w:rPr>
      <w:fldChar w:fldCharType="begin"/>
    </w:r>
    <w:r>
      <w:rPr>
        <w:rFonts w:ascii="Arial" w:hAnsi="Arial" w:cs="Arial"/>
        <w:b/>
        <w:bCs/>
        <w:sz w:val="20"/>
        <w:szCs w:val="20"/>
      </w:rPr>
      <w:instrText>PAGE</w:instrText>
    </w:r>
    <w:r>
      <w:rPr>
        <w:rFonts w:ascii="Arial" w:hAnsi="Arial" w:cs="Arial"/>
        <w:b/>
        <w:bCs/>
        <w:sz w:val="20"/>
        <w:szCs w:val="20"/>
      </w:rPr>
      <w:fldChar w:fldCharType="separate"/>
    </w:r>
    <w:r>
      <w:rPr>
        <w:rFonts w:ascii="Arial" w:hAnsi="Arial" w:cs="Arial"/>
        <w:b/>
        <w:bCs/>
        <w:sz w:val="20"/>
        <w:szCs w:val="20"/>
      </w:rPr>
      <w:t>NN</w:t>
    </w:r>
    <w:r>
      <w:rPr>
        <w:rFonts w:ascii="Arial" w:hAnsi="Arial" w:cs="Arial"/>
        <w:b/>
        <w:bCs/>
        <w:sz w:val="20"/>
        <w:szCs w:val="20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BF2656"/>
    <w:multiLevelType w:val="multilevel"/>
    <w:tmpl w:val="C04EE1C0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1" w15:restartNumberingAfterBreak="0">
    <w:nsid w:val="040F5FB1"/>
    <w:multiLevelType w:val="multilevel"/>
    <w:tmpl w:val="B36CC13C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2" w15:restartNumberingAfterBreak="0">
    <w:nsid w:val="0810112C"/>
    <w:multiLevelType w:val="multilevel"/>
    <w:tmpl w:val="07A20E46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3" w15:restartNumberingAfterBreak="0">
    <w:nsid w:val="090E1180"/>
    <w:multiLevelType w:val="multilevel"/>
    <w:tmpl w:val="267CA5BE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4" w15:restartNumberingAfterBreak="0">
    <w:nsid w:val="0A5E589C"/>
    <w:multiLevelType w:val="multilevel"/>
    <w:tmpl w:val="65CE271E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5" w15:restartNumberingAfterBreak="0">
    <w:nsid w:val="0B77027B"/>
    <w:multiLevelType w:val="multilevel"/>
    <w:tmpl w:val="CC2E7432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6" w15:restartNumberingAfterBreak="0">
    <w:nsid w:val="0D7337A6"/>
    <w:multiLevelType w:val="multilevel"/>
    <w:tmpl w:val="19DC8076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7" w15:restartNumberingAfterBreak="0">
    <w:nsid w:val="0E1E4EA5"/>
    <w:multiLevelType w:val="multilevel"/>
    <w:tmpl w:val="9354A5AA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8" w15:restartNumberingAfterBreak="0">
    <w:nsid w:val="0ED235A1"/>
    <w:multiLevelType w:val="multilevel"/>
    <w:tmpl w:val="5F409044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9" w15:restartNumberingAfterBreak="0">
    <w:nsid w:val="10DB5432"/>
    <w:multiLevelType w:val="multilevel"/>
    <w:tmpl w:val="A3662E5A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10" w15:restartNumberingAfterBreak="0">
    <w:nsid w:val="12E62E8E"/>
    <w:multiLevelType w:val="multilevel"/>
    <w:tmpl w:val="838273A0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11" w15:restartNumberingAfterBreak="0">
    <w:nsid w:val="176F2513"/>
    <w:multiLevelType w:val="multilevel"/>
    <w:tmpl w:val="05D079F6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12" w15:restartNumberingAfterBreak="0">
    <w:nsid w:val="19FB5F06"/>
    <w:multiLevelType w:val="multilevel"/>
    <w:tmpl w:val="8382AB12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13" w15:restartNumberingAfterBreak="0">
    <w:nsid w:val="1B49053E"/>
    <w:multiLevelType w:val="multilevel"/>
    <w:tmpl w:val="7C0A186C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bullet"/>
      <w:lvlText w:val="• "/>
      <w:lvlJc w:val="left"/>
      <w:pPr>
        <w:ind w:left="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14" w15:restartNumberingAfterBreak="0">
    <w:nsid w:val="1ECF1F30"/>
    <w:multiLevelType w:val="multilevel"/>
    <w:tmpl w:val="681C96F4"/>
    <w:lvl w:ilvl="0">
      <w:start w:val="1"/>
      <w:numFmt w:val="bullet"/>
      <w:lvlText w:val="• "/>
      <w:lvlJc w:val="left"/>
      <w:pPr>
        <w:ind w:left="720" w:hanging="36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15" w15:restartNumberingAfterBreak="0">
    <w:nsid w:val="1F42647E"/>
    <w:multiLevelType w:val="multilevel"/>
    <w:tmpl w:val="FB7C5AD4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16" w15:restartNumberingAfterBreak="0">
    <w:nsid w:val="20E81A96"/>
    <w:multiLevelType w:val="multilevel"/>
    <w:tmpl w:val="5D120ECA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17" w15:restartNumberingAfterBreak="0">
    <w:nsid w:val="20F337EF"/>
    <w:multiLevelType w:val="multilevel"/>
    <w:tmpl w:val="330819BA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18" w15:restartNumberingAfterBreak="0">
    <w:nsid w:val="220439F0"/>
    <w:multiLevelType w:val="multilevel"/>
    <w:tmpl w:val="E3840396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19" w15:restartNumberingAfterBreak="0">
    <w:nsid w:val="226A6F68"/>
    <w:multiLevelType w:val="multilevel"/>
    <w:tmpl w:val="62385AC0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20" w15:restartNumberingAfterBreak="0">
    <w:nsid w:val="228A31F8"/>
    <w:multiLevelType w:val="multilevel"/>
    <w:tmpl w:val="6C16F620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21" w15:restartNumberingAfterBreak="0">
    <w:nsid w:val="2833756B"/>
    <w:multiLevelType w:val="multilevel"/>
    <w:tmpl w:val="92569A68"/>
    <w:lvl w:ilvl="0">
      <w:start w:val="1"/>
      <w:numFmt w:val="bullet"/>
      <w:lvlText w:val="• "/>
      <w:lvlJc w:val="left"/>
      <w:pPr>
        <w:ind w:left="720" w:hanging="36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22" w15:restartNumberingAfterBreak="0">
    <w:nsid w:val="292648CC"/>
    <w:multiLevelType w:val="multilevel"/>
    <w:tmpl w:val="E604E3C2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23" w15:restartNumberingAfterBreak="0">
    <w:nsid w:val="29A301A2"/>
    <w:multiLevelType w:val="multilevel"/>
    <w:tmpl w:val="B6D824E2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24" w15:restartNumberingAfterBreak="0">
    <w:nsid w:val="2CF73962"/>
    <w:multiLevelType w:val="multilevel"/>
    <w:tmpl w:val="66368034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25" w15:restartNumberingAfterBreak="0">
    <w:nsid w:val="2D8A467A"/>
    <w:multiLevelType w:val="multilevel"/>
    <w:tmpl w:val="FA9A8882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26" w15:restartNumberingAfterBreak="0">
    <w:nsid w:val="2D903607"/>
    <w:multiLevelType w:val="multilevel"/>
    <w:tmpl w:val="B50E4C76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27" w15:restartNumberingAfterBreak="0">
    <w:nsid w:val="2DF96A1A"/>
    <w:multiLevelType w:val="multilevel"/>
    <w:tmpl w:val="70BC3F4A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28" w15:restartNumberingAfterBreak="0">
    <w:nsid w:val="2EFB00CD"/>
    <w:multiLevelType w:val="multilevel"/>
    <w:tmpl w:val="F262472C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bullet"/>
      <w:lvlText w:val="•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29" w15:restartNumberingAfterBreak="0">
    <w:nsid w:val="31F948D5"/>
    <w:multiLevelType w:val="multilevel"/>
    <w:tmpl w:val="9C60AE6C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30" w15:restartNumberingAfterBreak="0">
    <w:nsid w:val="37087A3D"/>
    <w:multiLevelType w:val="multilevel"/>
    <w:tmpl w:val="8C90E52E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31" w15:restartNumberingAfterBreak="0">
    <w:nsid w:val="3A934BF5"/>
    <w:multiLevelType w:val="multilevel"/>
    <w:tmpl w:val="9A74FAC2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32" w15:restartNumberingAfterBreak="0">
    <w:nsid w:val="3CC9344B"/>
    <w:multiLevelType w:val="multilevel"/>
    <w:tmpl w:val="D83E75F0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33" w15:restartNumberingAfterBreak="0">
    <w:nsid w:val="431301BE"/>
    <w:multiLevelType w:val="multilevel"/>
    <w:tmpl w:val="FCDE62EA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34" w15:restartNumberingAfterBreak="0">
    <w:nsid w:val="446D3F56"/>
    <w:multiLevelType w:val="multilevel"/>
    <w:tmpl w:val="F086EA5A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35" w15:restartNumberingAfterBreak="0">
    <w:nsid w:val="451E5322"/>
    <w:multiLevelType w:val="multilevel"/>
    <w:tmpl w:val="1826C198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36" w15:restartNumberingAfterBreak="0">
    <w:nsid w:val="473C1E81"/>
    <w:multiLevelType w:val="multilevel"/>
    <w:tmpl w:val="C240A278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37" w15:restartNumberingAfterBreak="0">
    <w:nsid w:val="47973436"/>
    <w:multiLevelType w:val="multilevel"/>
    <w:tmpl w:val="88E2BC3C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38" w15:restartNumberingAfterBreak="0">
    <w:nsid w:val="4A375CA8"/>
    <w:multiLevelType w:val="multilevel"/>
    <w:tmpl w:val="A02EACBC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39" w15:restartNumberingAfterBreak="0">
    <w:nsid w:val="4A795810"/>
    <w:multiLevelType w:val="multilevel"/>
    <w:tmpl w:val="4412D602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40" w15:restartNumberingAfterBreak="0">
    <w:nsid w:val="50F769F4"/>
    <w:multiLevelType w:val="multilevel"/>
    <w:tmpl w:val="1950716E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41" w15:restartNumberingAfterBreak="0">
    <w:nsid w:val="537E4880"/>
    <w:multiLevelType w:val="multilevel"/>
    <w:tmpl w:val="11008668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42" w15:restartNumberingAfterBreak="0">
    <w:nsid w:val="54116087"/>
    <w:multiLevelType w:val="multilevel"/>
    <w:tmpl w:val="CC5C7AE6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43" w15:restartNumberingAfterBreak="0">
    <w:nsid w:val="543E19F2"/>
    <w:multiLevelType w:val="multilevel"/>
    <w:tmpl w:val="F7E0F5DC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44" w15:restartNumberingAfterBreak="0">
    <w:nsid w:val="548703FC"/>
    <w:multiLevelType w:val="multilevel"/>
    <w:tmpl w:val="2E26BD32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45" w15:restartNumberingAfterBreak="0">
    <w:nsid w:val="550A25C9"/>
    <w:multiLevelType w:val="multilevel"/>
    <w:tmpl w:val="82D83E2A"/>
    <w:lvl w:ilvl="0">
      <w:start w:val="1"/>
      <w:numFmt w:val="bullet"/>
      <w:lvlText w:val="• "/>
      <w:lvlJc w:val="left"/>
      <w:pPr>
        <w:ind w:left="720" w:hanging="36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46" w15:restartNumberingAfterBreak="0">
    <w:nsid w:val="57663071"/>
    <w:multiLevelType w:val="multilevel"/>
    <w:tmpl w:val="3DC05F58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47" w15:restartNumberingAfterBreak="0">
    <w:nsid w:val="57B44FE1"/>
    <w:multiLevelType w:val="multilevel"/>
    <w:tmpl w:val="64CE8ABA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48" w15:restartNumberingAfterBreak="0">
    <w:nsid w:val="595E45CE"/>
    <w:multiLevelType w:val="multilevel"/>
    <w:tmpl w:val="5D3056DE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49" w15:restartNumberingAfterBreak="0">
    <w:nsid w:val="599572B7"/>
    <w:multiLevelType w:val="multilevel"/>
    <w:tmpl w:val="27DC8B80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50" w15:restartNumberingAfterBreak="0">
    <w:nsid w:val="59F0279C"/>
    <w:multiLevelType w:val="multilevel"/>
    <w:tmpl w:val="A07EA68E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51" w15:restartNumberingAfterBreak="0">
    <w:nsid w:val="5A221AFB"/>
    <w:multiLevelType w:val="multilevel"/>
    <w:tmpl w:val="9F2E41F4"/>
    <w:lvl w:ilvl="0">
      <w:start w:val="1"/>
      <w:numFmt w:val="bullet"/>
      <w:lvlText w:val="• "/>
      <w:lvlJc w:val="left"/>
      <w:pPr>
        <w:ind w:left="720" w:hanging="360"/>
      </w:pPr>
    </w:lvl>
    <w:lvl w:ilvl="1">
      <w:start w:val="1"/>
      <w:numFmt w:val="bullet"/>
      <w:lvlText w:val="• "/>
      <w:lvlJc w:val="left"/>
      <w:pPr>
        <w:ind w:left="1470" w:hanging="36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52" w15:restartNumberingAfterBreak="0">
    <w:nsid w:val="5C527BF5"/>
    <w:multiLevelType w:val="multilevel"/>
    <w:tmpl w:val="77AA3BF4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53" w15:restartNumberingAfterBreak="0">
    <w:nsid w:val="5C904E42"/>
    <w:multiLevelType w:val="multilevel"/>
    <w:tmpl w:val="20B42206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54" w15:restartNumberingAfterBreak="0">
    <w:nsid w:val="5E192926"/>
    <w:multiLevelType w:val="multilevel"/>
    <w:tmpl w:val="816A41DA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55" w15:restartNumberingAfterBreak="0">
    <w:nsid w:val="6186247C"/>
    <w:multiLevelType w:val="multilevel"/>
    <w:tmpl w:val="DA3250AC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56" w15:restartNumberingAfterBreak="0">
    <w:nsid w:val="620114C4"/>
    <w:multiLevelType w:val="multilevel"/>
    <w:tmpl w:val="B8B6CCAE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57" w15:restartNumberingAfterBreak="0">
    <w:nsid w:val="65744E82"/>
    <w:multiLevelType w:val="multilevel"/>
    <w:tmpl w:val="11DC8DFE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58" w15:restartNumberingAfterBreak="0">
    <w:nsid w:val="669370E0"/>
    <w:multiLevelType w:val="multilevel"/>
    <w:tmpl w:val="1B2E236C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59" w15:restartNumberingAfterBreak="0">
    <w:nsid w:val="68804AA5"/>
    <w:multiLevelType w:val="multilevel"/>
    <w:tmpl w:val="E4B47066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60" w15:restartNumberingAfterBreak="0">
    <w:nsid w:val="68BC4814"/>
    <w:multiLevelType w:val="multilevel"/>
    <w:tmpl w:val="CD723546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61" w15:restartNumberingAfterBreak="0">
    <w:nsid w:val="6CC47A0B"/>
    <w:multiLevelType w:val="multilevel"/>
    <w:tmpl w:val="759C79B0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62" w15:restartNumberingAfterBreak="0">
    <w:nsid w:val="6E6D0F41"/>
    <w:multiLevelType w:val="multilevel"/>
    <w:tmpl w:val="D9E81D96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63" w15:restartNumberingAfterBreak="0">
    <w:nsid w:val="71504FC5"/>
    <w:multiLevelType w:val="multilevel"/>
    <w:tmpl w:val="FDB47C26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64" w15:restartNumberingAfterBreak="0">
    <w:nsid w:val="725910BB"/>
    <w:multiLevelType w:val="multilevel"/>
    <w:tmpl w:val="27263A4E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65" w15:restartNumberingAfterBreak="0">
    <w:nsid w:val="74D56B87"/>
    <w:multiLevelType w:val="multilevel"/>
    <w:tmpl w:val="C6BE0252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66" w15:restartNumberingAfterBreak="0">
    <w:nsid w:val="755E641D"/>
    <w:multiLevelType w:val="multilevel"/>
    <w:tmpl w:val="DB1AEE94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67" w15:restartNumberingAfterBreak="0">
    <w:nsid w:val="75FC06F9"/>
    <w:multiLevelType w:val="multilevel"/>
    <w:tmpl w:val="50460A46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68" w15:restartNumberingAfterBreak="0">
    <w:nsid w:val="77874043"/>
    <w:multiLevelType w:val="multilevel"/>
    <w:tmpl w:val="26CAA1B2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69" w15:restartNumberingAfterBreak="0">
    <w:nsid w:val="77EC58AE"/>
    <w:multiLevelType w:val="multilevel"/>
    <w:tmpl w:val="B9266B0A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70" w15:restartNumberingAfterBreak="0">
    <w:nsid w:val="78CD130F"/>
    <w:multiLevelType w:val="multilevel"/>
    <w:tmpl w:val="D8EC75D4"/>
    <w:lvl w:ilvl="0">
      <w:start w:val="1"/>
      <w:numFmt w:val="bullet"/>
      <w:lvlText w:val="• "/>
      <w:lvlJc w:val="left"/>
      <w:pPr>
        <w:ind w:left="720" w:hanging="36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71" w15:restartNumberingAfterBreak="0">
    <w:nsid w:val="79BB58FA"/>
    <w:multiLevelType w:val="multilevel"/>
    <w:tmpl w:val="7CF67028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abstractNum w:abstractNumId="72" w15:restartNumberingAfterBreak="0">
    <w:nsid w:val="7CE355B4"/>
    <w:multiLevelType w:val="multilevel"/>
    <w:tmpl w:val="2D6AB41E"/>
    <w:lvl w:ilvl="0">
      <w:start w:val="1"/>
      <w:numFmt w:val="bullet"/>
      <w:lvlText w:val="• "/>
      <w:lvlJc w:val="left"/>
      <w:pPr>
        <w:ind w:left="0" w:firstLine="0"/>
      </w:pPr>
    </w:lvl>
    <w:lvl w:ilvl="1">
      <w:start w:val="1"/>
      <w:numFmt w:val="decimal"/>
      <w:lvlText w:val="%2. "/>
      <w:lvlJc w:val="left"/>
      <w:pPr>
        <w:ind w:left="750" w:firstLine="0"/>
      </w:pPr>
    </w:lvl>
    <w:lvl w:ilvl="2">
      <w:start w:val="1"/>
      <w:numFmt w:val="decimal"/>
      <w:lvlText w:val="%3. "/>
      <w:lvlJc w:val="left"/>
      <w:pPr>
        <w:ind w:left="1500" w:firstLine="0"/>
      </w:pPr>
    </w:lvl>
    <w:lvl w:ilvl="3">
      <w:start w:val="1"/>
      <w:numFmt w:val="decimal"/>
      <w:lvlText w:val="%4. "/>
      <w:lvlJc w:val="left"/>
      <w:pPr>
        <w:ind w:left="2250" w:firstLine="0"/>
      </w:pPr>
    </w:lvl>
    <w:lvl w:ilvl="4">
      <w:start w:val="1"/>
      <w:numFmt w:val="decimal"/>
      <w:lvlText w:val="%5. "/>
      <w:lvlJc w:val="left"/>
      <w:pPr>
        <w:ind w:left="3000" w:firstLine="0"/>
      </w:pPr>
    </w:lvl>
    <w:lvl w:ilvl="5">
      <w:start w:val="1"/>
      <w:numFmt w:val="decimal"/>
      <w:lvlText w:val="%6. "/>
      <w:lvlJc w:val="left"/>
      <w:pPr>
        <w:ind w:left="3750" w:firstLine="0"/>
      </w:pPr>
    </w:lvl>
    <w:lvl w:ilvl="6">
      <w:start w:val="1"/>
      <w:numFmt w:val="decimal"/>
      <w:lvlText w:val="%7. "/>
      <w:lvlJc w:val="left"/>
      <w:pPr>
        <w:ind w:left="4500" w:firstLine="0"/>
      </w:pPr>
    </w:lvl>
    <w:lvl w:ilvl="7">
      <w:start w:val="1"/>
      <w:numFmt w:val="decimal"/>
      <w:lvlText w:val="%8. "/>
      <w:lvlJc w:val="left"/>
      <w:pPr>
        <w:ind w:left="5250" w:firstLine="0"/>
      </w:pPr>
    </w:lvl>
    <w:lvl w:ilvl="8">
      <w:start w:val="1"/>
      <w:numFmt w:val="decimal"/>
      <w:lvlText w:val="%9. "/>
      <w:lvlJc w:val="left"/>
      <w:pPr>
        <w:ind w:left="6000" w:firstLine="0"/>
      </w:pPr>
    </w:lvl>
  </w:abstractNum>
  <w:num w:numId="1">
    <w:abstractNumId w:val="0"/>
  </w:num>
  <w:num w:numId="2">
    <w:abstractNumId w:val="1"/>
  </w:num>
  <w:num w:numId="3">
    <w:abstractNumId w:val="47"/>
  </w:num>
  <w:num w:numId="4">
    <w:abstractNumId w:val="40"/>
  </w:num>
  <w:num w:numId="5">
    <w:abstractNumId w:val="65"/>
  </w:num>
  <w:num w:numId="6">
    <w:abstractNumId w:val="28"/>
  </w:num>
  <w:num w:numId="7">
    <w:abstractNumId w:val="49"/>
  </w:num>
  <w:num w:numId="8">
    <w:abstractNumId w:val="10"/>
  </w:num>
  <w:num w:numId="9">
    <w:abstractNumId w:val="22"/>
  </w:num>
  <w:num w:numId="10">
    <w:abstractNumId w:val="5"/>
  </w:num>
  <w:num w:numId="11">
    <w:abstractNumId w:val="2"/>
  </w:num>
  <w:num w:numId="12">
    <w:abstractNumId w:val="60"/>
  </w:num>
  <w:num w:numId="13">
    <w:abstractNumId w:val="20"/>
  </w:num>
  <w:num w:numId="14">
    <w:abstractNumId w:val="54"/>
  </w:num>
  <w:num w:numId="15">
    <w:abstractNumId w:val="38"/>
  </w:num>
  <w:num w:numId="16">
    <w:abstractNumId w:val="6"/>
  </w:num>
  <w:num w:numId="17">
    <w:abstractNumId w:val="57"/>
  </w:num>
  <w:num w:numId="18">
    <w:abstractNumId w:val="67"/>
  </w:num>
  <w:num w:numId="19">
    <w:abstractNumId w:val="34"/>
  </w:num>
  <w:num w:numId="20">
    <w:abstractNumId w:val="4"/>
  </w:num>
  <w:num w:numId="21">
    <w:abstractNumId w:val="8"/>
  </w:num>
  <w:num w:numId="22">
    <w:abstractNumId w:val="68"/>
  </w:num>
  <w:num w:numId="23">
    <w:abstractNumId w:val="48"/>
  </w:num>
  <w:num w:numId="24">
    <w:abstractNumId w:val="61"/>
  </w:num>
  <w:num w:numId="25">
    <w:abstractNumId w:val="55"/>
  </w:num>
  <w:num w:numId="26">
    <w:abstractNumId w:val="13"/>
  </w:num>
  <w:num w:numId="27">
    <w:abstractNumId w:val="21"/>
  </w:num>
  <w:num w:numId="28">
    <w:abstractNumId w:val="70"/>
  </w:num>
  <w:num w:numId="29">
    <w:abstractNumId w:val="51"/>
  </w:num>
  <w:num w:numId="30">
    <w:abstractNumId w:val="45"/>
  </w:num>
  <w:num w:numId="31">
    <w:abstractNumId w:val="14"/>
  </w:num>
  <w:num w:numId="32">
    <w:abstractNumId w:val="52"/>
  </w:num>
  <w:num w:numId="33">
    <w:abstractNumId w:val="26"/>
  </w:num>
  <w:num w:numId="34">
    <w:abstractNumId w:val="63"/>
  </w:num>
  <w:num w:numId="35">
    <w:abstractNumId w:val="19"/>
  </w:num>
  <w:num w:numId="36">
    <w:abstractNumId w:val="72"/>
  </w:num>
  <w:num w:numId="37">
    <w:abstractNumId w:val="37"/>
  </w:num>
  <w:num w:numId="38">
    <w:abstractNumId w:val="69"/>
  </w:num>
  <w:num w:numId="39">
    <w:abstractNumId w:val="56"/>
  </w:num>
  <w:num w:numId="40">
    <w:abstractNumId w:val="44"/>
  </w:num>
  <w:num w:numId="41">
    <w:abstractNumId w:val="50"/>
  </w:num>
  <w:num w:numId="42">
    <w:abstractNumId w:val="11"/>
  </w:num>
  <w:num w:numId="43">
    <w:abstractNumId w:val="25"/>
  </w:num>
  <w:num w:numId="44">
    <w:abstractNumId w:val="32"/>
  </w:num>
  <w:num w:numId="45">
    <w:abstractNumId w:val="7"/>
  </w:num>
  <w:num w:numId="46">
    <w:abstractNumId w:val="62"/>
  </w:num>
  <w:num w:numId="47">
    <w:abstractNumId w:val="24"/>
  </w:num>
  <w:num w:numId="48">
    <w:abstractNumId w:val="53"/>
  </w:num>
  <w:num w:numId="49">
    <w:abstractNumId w:val="36"/>
  </w:num>
  <w:num w:numId="50">
    <w:abstractNumId w:val="17"/>
  </w:num>
  <w:num w:numId="51">
    <w:abstractNumId w:val="12"/>
  </w:num>
  <w:num w:numId="52">
    <w:abstractNumId w:val="15"/>
  </w:num>
  <w:num w:numId="53">
    <w:abstractNumId w:val="59"/>
  </w:num>
  <w:num w:numId="54">
    <w:abstractNumId w:val="29"/>
  </w:num>
  <w:num w:numId="55">
    <w:abstractNumId w:val="71"/>
  </w:num>
  <w:num w:numId="56">
    <w:abstractNumId w:val="3"/>
  </w:num>
  <w:num w:numId="57">
    <w:abstractNumId w:val="64"/>
  </w:num>
  <w:num w:numId="58">
    <w:abstractNumId w:val="9"/>
  </w:num>
  <w:num w:numId="59">
    <w:abstractNumId w:val="35"/>
  </w:num>
  <w:num w:numId="60">
    <w:abstractNumId w:val="39"/>
  </w:num>
  <w:num w:numId="61">
    <w:abstractNumId w:val="41"/>
  </w:num>
  <w:num w:numId="62">
    <w:abstractNumId w:val="66"/>
  </w:num>
  <w:num w:numId="63">
    <w:abstractNumId w:val="18"/>
  </w:num>
  <w:num w:numId="64">
    <w:abstractNumId w:val="58"/>
  </w:num>
  <w:num w:numId="65">
    <w:abstractNumId w:val="30"/>
  </w:num>
  <w:num w:numId="66">
    <w:abstractNumId w:val="42"/>
  </w:num>
  <w:num w:numId="67">
    <w:abstractNumId w:val="23"/>
  </w:num>
  <w:num w:numId="68">
    <w:abstractNumId w:val="27"/>
  </w:num>
  <w:num w:numId="69">
    <w:abstractNumId w:val="31"/>
  </w:num>
  <w:num w:numId="70">
    <w:abstractNumId w:val="43"/>
  </w:num>
  <w:num w:numId="71">
    <w:abstractNumId w:val="33"/>
  </w:num>
  <w:num w:numId="72">
    <w:abstractNumId w:val="16"/>
  </w:num>
  <w:num w:numId="73">
    <w:abstractNumId w:val="46"/>
  </w:num>
  <w:numIdMacAtCleanup w:val="7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E4219"/>
    <w:rsid w:val="00167843"/>
    <w:rsid w:val="00DD5A7C"/>
    <w:rsid w:val="00EE42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89F157"/>
  <w15:docId w15:val="{600CFFD8-590B-4018-BAFC-DFE2842575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Open Sans" w:eastAsia="Times New Roman" w:hAnsi="Open Sans" w:cs="Open Sans"/>
        <w:color w:val="00082F"/>
        <w:sz w:val="24"/>
        <w:szCs w:val="24"/>
        <w:lang w:val="ru-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uiPriority w:val="9"/>
    <w:qFormat/>
    <w:pPr>
      <w:outlineLvl w:val="0"/>
    </w:pPr>
  </w:style>
  <w:style w:type="paragraph" w:styleId="2">
    <w:name w:val="heading 2"/>
    <w:uiPriority w:val="9"/>
    <w:semiHidden/>
    <w:unhideWhenUsed/>
    <w:qFormat/>
    <w:pPr>
      <w:outlineLvl w:val="1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a3"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4"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1592.png"/><Relationship Id="rId170" Type="http://schemas.openxmlformats.org/officeDocument/2006/relationships/image" Target="media/image154.png"/><Relationship Id="rId987" Type="http://schemas.openxmlformats.org/officeDocument/2006/relationships/image" Target="media/image801.png"/><Relationship Id="rId847" Type="http://schemas.openxmlformats.org/officeDocument/2006/relationships/image" Target="media/image704.png"/><Relationship Id="rId1477" Type="http://schemas.openxmlformats.org/officeDocument/2006/relationships/image" Target="media/image1259.png"/><Relationship Id="rId1684" Type="http://schemas.openxmlformats.org/officeDocument/2006/relationships/image" Target="media/image1451.png"/><Relationship Id="rId1891" Type="http://schemas.openxmlformats.org/officeDocument/2006/relationships/image" Target="media/image1655.png"/><Relationship Id="rId707" Type="http://schemas.openxmlformats.org/officeDocument/2006/relationships/image" Target="media/image570.png"/><Relationship Id="rId914" Type="http://schemas.openxmlformats.org/officeDocument/2006/relationships/image" Target="media/image752.png"/><Relationship Id="rId1337" Type="http://schemas.openxmlformats.org/officeDocument/2006/relationships/image" Target="media/image1135.png"/><Relationship Id="rId1544" Type="http://schemas.openxmlformats.org/officeDocument/2006/relationships/image" Target="media/image1322.png"/><Relationship Id="rId1751" Type="http://schemas.openxmlformats.org/officeDocument/2006/relationships/image" Target="media/image1517.png"/><Relationship Id="rId43" Type="http://schemas.openxmlformats.org/officeDocument/2006/relationships/image" Target="media/image30.png"/><Relationship Id="rId1404" Type="http://schemas.openxmlformats.org/officeDocument/2006/relationships/image" Target="media/image1201.png"/><Relationship Id="rId1611" Type="http://schemas.openxmlformats.org/officeDocument/2006/relationships/image" Target="media/image1384.png"/><Relationship Id="rId497" Type="http://schemas.openxmlformats.org/officeDocument/2006/relationships/image" Target="media/image371.png"/><Relationship Id="rId357" Type="http://schemas.openxmlformats.org/officeDocument/2006/relationships/image" Target="media/image271.png"/><Relationship Id="rId1194" Type="http://schemas.openxmlformats.org/officeDocument/2006/relationships/image" Target="media/image1002.png"/><Relationship Id="rId2038" Type="http://schemas.openxmlformats.org/officeDocument/2006/relationships/image" Target="media/image1795.png"/><Relationship Id="rId217" Type="http://schemas.openxmlformats.org/officeDocument/2006/relationships/image" Target="media/image194.png"/><Relationship Id="rId564" Type="http://schemas.openxmlformats.org/officeDocument/2006/relationships/hyperlink" Target="https://disk.yandex.ru/d/NkeeosiAPCJ1Ug" TargetMode="External"/><Relationship Id="rId771" Type="http://schemas.openxmlformats.org/officeDocument/2006/relationships/image" Target="media/image629.png"/><Relationship Id="rId869" Type="http://schemas.openxmlformats.org/officeDocument/2006/relationships/image" Target="media/image724.png"/><Relationship Id="rId1499" Type="http://schemas.openxmlformats.org/officeDocument/2006/relationships/image" Target="media/image1279.png"/><Relationship Id="rId424" Type="http://schemas.openxmlformats.org/officeDocument/2006/relationships/hyperlink" Target="https://app.urrobot.tech/exchange/integration/notifications/messengers/" TargetMode="External"/><Relationship Id="rId631" Type="http://schemas.openxmlformats.org/officeDocument/2006/relationships/image" Target="media/image494.png"/><Relationship Id="rId729" Type="http://schemas.openxmlformats.org/officeDocument/2006/relationships/image" Target="media/image591.png"/><Relationship Id="rId1054" Type="http://schemas.openxmlformats.org/officeDocument/2006/relationships/hyperlink" Target="https://app.urrobot.tech/debtors/judicial" TargetMode="External"/><Relationship Id="rId1261" Type="http://schemas.openxmlformats.org/officeDocument/2006/relationships/image" Target="media/image1065.png"/><Relationship Id="rId1359" Type="http://schemas.openxmlformats.org/officeDocument/2006/relationships/image" Target="media/image1157.png"/><Relationship Id="rId936" Type="http://schemas.openxmlformats.org/officeDocument/2006/relationships/image" Target="media/image763.png"/><Relationship Id="rId1121" Type="http://schemas.openxmlformats.org/officeDocument/2006/relationships/image" Target="media/image930.png"/><Relationship Id="rId1219" Type="http://schemas.openxmlformats.org/officeDocument/2006/relationships/image" Target="media/image1026.png"/><Relationship Id="rId1566" Type="http://schemas.openxmlformats.org/officeDocument/2006/relationships/image" Target="media/image1343.png"/><Relationship Id="rId1773" Type="http://schemas.openxmlformats.org/officeDocument/2006/relationships/image" Target="media/image1538.png"/><Relationship Id="rId1980" Type="http://schemas.openxmlformats.org/officeDocument/2006/relationships/image" Target="media/image1742.png"/><Relationship Id="rId65" Type="http://schemas.openxmlformats.org/officeDocument/2006/relationships/image" Target="media/image51.png"/><Relationship Id="rId1426" Type="http://schemas.openxmlformats.org/officeDocument/2006/relationships/image" Target="media/image1221.png"/><Relationship Id="rId1633" Type="http://schemas.openxmlformats.org/officeDocument/2006/relationships/image" Target="media/image1405.png"/><Relationship Id="rId1840" Type="http://schemas.openxmlformats.org/officeDocument/2006/relationships/image" Target="media/image1605.png"/><Relationship Id="rId1700" Type="http://schemas.openxmlformats.org/officeDocument/2006/relationships/image" Target="media/image1467.png"/><Relationship Id="rId1938" Type="http://schemas.openxmlformats.org/officeDocument/2006/relationships/image" Target="media/image1701.png"/><Relationship Id="rId281" Type="http://schemas.openxmlformats.org/officeDocument/2006/relationships/hyperlink" Target="https://app.urrobot.net/exchange/integration/services/" TargetMode="External"/><Relationship Id="rId141" Type="http://schemas.openxmlformats.org/officeDocument/2006/relationships/image" Target="media/image125.png"/><Relationship Id="rId379" Type="http://schemas.openxmlformats.org/officeDocument/2006/relationships/image" Target="media/image291.png"/><Relationship Id="rId586" Type="http://schemas.openxmlformats.org/officeDocument/2006/relationships/image" Target="media/image450.png"/><Relationship Id="rId793" Type="http://schemas.openxmlformats.org/officeDocument/2006/relationships/image" Target="media/image650.png"/><Relationship Id="rId7" Type="http://schemas.openxmlformats.org/officeDocument/2006/relationships/image" Target="media/image1.png"/><Relationship Id="rId239" Type="http://schemas.openxmlformats.org/officeDocument/2006/relationships/image" Target="media/image206.png"/><Relationship Id="rId446" Type="http://schemas.openxmlformats.org/officeDocument/2006/relationships/image" Target="media/image325.png"/><Relationship Id="rId653" Type="http://schemas.openxmlformats.org/officeDocument/2006/relationships/image" Target="media/image516.png"/><Relationship Id="rId1076" Type="http://schemas.openxmlformats.org/officeDocument/2006/relationships/image" Target="media/image886.png"/><Relationship Id="rId1283" Type="http://schemas.openxmlformats.org/officeDocument/2006/relationships/image" Target="media/image1085.png"/><Relationship Id="rId1490" Type="http://schemas.openxmlformats.org/officeDocument/2006/relationships/image" Target="media/image1271.png"/><Relationship Id="rId306" Type="http://schemas.openxmlformats.org/officeDocument/2006/relationships/hyperlink" Target="https://www.pochta.ru/documents/10231/0/EPS+API+reading+incoming+letters.pdf/d96ef534-6d40-4b1d-9b8c-6dd6ff3a7498" TargetMode="External"/><Relationship Id="rId860" Type="http://schemas.openxmlformats.org/officeDocument/2006/relationships/image" Target="media/image716.png"/><Relationship Id="rId958" Type="http://schemas.openxmlformats.org/officeDocument/2006/relationships/hyperlink" Target="https://app.urrobot.tech/organizations" TargetMode="External"/><Relationship Id="rId1143" Type="http://schemas.openxmlformats.org/officeDocument/2006/relationships/image" Target="media/image951.png"/><Relationship Id="rId1588" Type="http://schemas.openxmlformats.org/officeDocument/2006/relationships/image" Target="media/image1365.png"/><Relationship Id="rId1795" Type="http://schemas.openxmlformats.org/officeDocument/2006/relationships/image" Target="media/image1560.png"/><Relationship Id="rId87" Type="http://schemas.openxmlformats.org/officeDocument/2006/relationships/image" Target="media/image72.png"/><Relationship Id="rId513" Type="http://schemas.openxmlformats.org/officeDocument/2006/relationships/image" Target="media/image382.png"/><Relationship Id="rId720" Type="http://schemas.openxmlformats.org/officeDocument/2006/relationships/image" Target="media/image583.png"/><Relationship Id="rId818" Type="http://schemas.openxmlformats.org/officeDocument/2006/relationships/image" Target="media/image675.png"/><Relationship Id="rId1350" Type="http://schemas.openxmlformats.org/officeDocument/2006/relationships/image" Target="media/image1148.png"/><Relationship Id="rId1448" Type="http://schemas.openxmlformats.org/officeDocument/2006/relationships/image" Target="media/image1242.png"/><Relationship Id="rId1655" Type="http://schemas.openxmlformats.org/officeDocument/2006/relationships/image" Target="media/image1427.png"/><Relationship Id="rId1003" Type="http://schemas.openxmlformats.org/officeDocument/2006/relationships/image" Target="media/image817.png"/><Relationship Id="rId1210" Type="http://schemas.openxmlformats.org/officeDocument/2006/relationships/image" Target="media/image1018.png"/><Relationship Id="rId1308" Type="http://schemas.openxmlformats.org/officeDocument/2006/relationships/image" Target="media/image1107.png"/><Relationship Id="rId1862" Type="http://schemas.openxmlformats.org/officeDocument/2006/relationships/image" Target="media/image1626.png"/><Relationship Id="rId1515" Type="http://schemas.openxmlformats.org/officeDocument/2006/relationships/image" Target="media/image1295.png"/><Relationship Id="rId1722" Type="http://schemas.openxmlformats.org/officeDocument/2006/relationships/image" Target="media/image1489.png"/><Relationship Id="rId14" Type="http://schemas.openxmlformats.org/officeDocument/2006/relationships/hyperlink" Target="https://testapp.urrobot.tech/files/documents/privacy_policy.pdf" TargetMode="External"/><Relationship Id="rId163" Type="http://schemas.openxmlformats.org/officeDocument/2006/relationships/image" Target="media/image147.png"/><Relationship Id="rId370" Type="http://schemas.openxmlformats.org/officeDocument/2006/relationships/image" Target="media/image283.png"/><Relationship Id="rId2051" Type="http://schemas.openxmlformats.org/officeDocument/2006/relationships/hyperlink" Target="https://play.google.com/store/apps/details?id=com.google.android.apps.authenticator2&amp;hl=en" TargetMode="External"/><Relationship Id="rId230" Type="http://schemas.openxmlformats.org/officeDocument/2006/relationships/hyperlink" Target="https://imobis.ru/sms-rassylka" TargetMode="External"/><Relationship Id="rId468" Type="http://schemas.openxmlformats.org/officeDocument/2006/relationships/image" Target="media/image346.png"/><Relationship Id="rId675" Type="http://schemas.openxmlformats.org/officeDocument/2006/relationships/image" Target="media/image538.png"/><Relationship Id="rId882" Type="http://schemas.openxmlformats.org/officeDocument/2006/relationships/hyperlink" Target="https://app.urrobot.tech/constructor/index" TargetMode="External"/><Relationship Id="rId1098" Type="http://schemas.openxmlformats.org/officeDocument/2006/relationships/image" Target="media/image907.png"/><Relationship Id="rId328" Type="http://schemas.openxmlformats.org/officeDocument/2006/relationships/image" Target="media/image249.png"/><Relationship Id="rId535" Type="http://schemas.openxmlformats.org/officeDocument/2006/relationships/image" Target="media/image404.png"/><Relationship Id="rId742" Type="http://schemas.openxmlformats.org/officeDocument/2006/relationships/image" Target="media/image601.png"/><Relationship Id="rId1165" Type="http://schemas.openxmlformats.org/officeDocument/2006/relationships/image" Target="media/image973.png"/><Relationship Id="rId1372" Type="http://schemas.openxmlformats.org/officeDocument/2006/relationships/image" Target="media/image1169.png"/><Relationship Id="rId2009" Type="http://schemas.openxmlformats.org/officeDocument/2006/relationships/image" Target="media/image1771.png"/><Relationship Id="rId602" Type="http://schemas.openxmlformats.org/officeDocument/2006/relationships/image" Target="media/image466.png"/><Relationship Id="rId1025" Type="http://schemas.openxmlformats.org/officeDocument/2006/relationships/image" Target="media/image837.png"/><Relationship Id="rId1232" Type="http://schemas.openxmlformats.org/officeDocument/2006/relationships/hyperlink" Target="https://app.urrobot.tech/exchange/import/judicial" TargetMode="External"/><Relationship Id="rId1677" Type="http://schemas.openxmlformats.org/officeDocument/2006/relationships/hyperlink" Target="https://app.urrobot.tech/debtors/judicial" TargetMode="External"/><Relationship Id="rId1884" Type="http://schemas.openxmlformats.org/officeDocument/2006/relationships/image" Target="media/image1648.png"/><Relationship Id="rId907" Type="http://schemas.openxmlformats.org/officeDocument/2006/relationships/image" Target="media/image746.png"/><Relationship Id="rId1537" Type="http://schemas.openxmlformats.org/officeDocument/2006/relationships/image" Target="media/image1316.png"/><Relationship Id="rId1744" Type="http://schemas.openxmlformats.org/officeDocument/2006/relationships/image" Target="media/image1511.png"/><Relationship Id="rId1951" Type="http://schemas.openxmlformats.org/officeDocument/2006/relationships/image" Target="media/image1713.png"/><Relationship Id="rId36" Type="http://schemas.openxmlformats.org/officeDocument/2006/relationships/image" Target="media/image23.png"/><Relationship Id="rId1604" Type="http://schemas.openxmlformats.org/officeDocument/2006/relationships/image" Target="media/image1378.png"/><Relationship Id="rId185" Type="http://schemas.openxmlformats.org/officeDocument/2006/relationships/image" Target="media/image169.png"/><Relationship Id="rId1811" Type="http://schemas.openxmlformats.org/officeDocument/2006/relationships/image" Target="media/image1576.png"/><Relationship Id="rId1909" Type="http://schemas.openxmlformats.org/officeDocument/2006/relationships/image" Target="media/image1673.png"/><Relationship Id="rId392" Type="http://schemas.openxmlformats.org/officeDocument/2006/relationships/hyperlink" Target="https://smsc.ru/" TargetMode="External"/><Relationship Id="rId697" Type="http://schemas.openxmlformats.org/officeDocument/2006/relationships/image" Target="media/image560.png"/><Relationship Id="rId2073" Type="http://schemas.openxmlformats.org/officeDocument/2006/relationships/hyperlink" Target="https://app.urrobot.tech/exchange/integration/services/" TargetMode="External"/><Relationship Id="rId252" Type="http://schemas.openxmlformats.org/officeDocument/2006/relationships/image" Target="media/image211.png"/><Relationship Id="rId1187" Type="http://schemas.openxmlformats.org/officeDocument/2006/relationships/image" Target="media/image995.png"/><Relationship Id="rId112" Type="http://schemas.openxmlformats.org/officeDocument/2006/relationships/image" Target="media/image96.png"/><Relationship Id="rId557" Type="http://schemas.openxmlformats.org/officeDocument/2006/relationships/image" Target="media/image423.png"/><Relationship Id="rId764" Type="http://schemas.openxmlformats.org/officeDocument/2006/relationships/image" Target="media/image622.png"/><Relationship Id="rId971" Type="http://schemas.openxmlformats.org/officeDocument/2006/relationships/image" Target="media/image792.png"/><Relationship Id="rId1394" Type="http://schemas.openxmlformats.org/officeDocument/2006/relationships/image" Target="media/image1191.png"/><Relationship Id="rId1699" Type="http://schemas.openxmlformats.org/officeDocument/2006/relationships/image" Target="media/image1466.png"/><Relationship Id="rId2000" Type="http://schemas.openxmlformats.org/officeDocument/2006/relationships/image" Target="media/image1762.png"/><Relationship Id="rId417" Type="http://schemas.openxmlformats.org/officeDocument/2006/relationships/hyperlink" Target="https://app.urrobot.tech/exchange/integration/notifications/email" TargetMode="External"/><Relationship Id="rId624" Type="http://schemas.openxmlformats.org/officeDocument/2006/relationships/image" Target="media/image487.png"/><Relationship Id="rId831" Type="http://schemas.openxmlformats.org/officeDocument/2006/relationships/image" Target="media/image688.png"/><Relationship Id="rId1047" Type="http://schemas.openxmlformats.org/officeDocument/2006/relationships/image" Target="media/image859.png"/><Relationship Id="rId1254" Type="http://schemas.openxmlformats.org/officeDocument/2006/relationships/image" Target="media/image1059.png"/><Relationship Id="rId1461" Type="http://schemas.openxmlformats.org/officeDocument/2006/relationships/hyperlink" Target="https://www.gosuslugi.ru/help/faq/company_profile/sotrudnik_k_uz" TargetMode="External"/><Relationship Id="rId929" Type="http://schemas.openxmlformats.org/officeDocument/2006/relationships/hyperlink" Target="https://cryptopro.ru/products/cades/plugin/get_2_0" TargetMode="External"/><Relationship Id="rId1114" Type="http://schemas.openxmlformats.org/officeDocument/2006/relationships/image" Target="media/image923.png"/><Relationship Id="rId1321" Type="http://schemas.openxmlformats.org/officeDocument/2006/relationships/image" Target="media/image1119.png"/><Relationship Id="rId1559" Type="http://schemas.openxmlformats.org/officeDocument/2006/relationships/image" Target="media/image1336.png"/><Relationship Id="rId1766" Type="http://schemas.openxmlformats.org/officeDocument/2006/relationships/image" Target="media/image1531.png"/><Relationship Id="rId1973" Type="http://schemas.openxmlformats.org/officeDocument/2006/relationships/image" Target="media/image1735.png"/><Relationship Id="rId58" Type="http://schemas.openxmlformats.org/officeDocument/2006/relationships/image" Target="media/image44.png"/><Relationship Id="rId1419" Type="http://schemas.openxmlformats.org/officeDocument/2006/relationships/image" Target="media/image1214.png"/><Relationship Id="rId1626" Type="http://schemas.openxmlformats.org/officeDocument/2006/relationships/image" Target="media/image1399.png"/><Relationship Id="rId1833" Type="http://schemas.openxmlformats.org/officeDocument/2006/relationships/image" Target="media/image1598.png"/><Relationship Id="rId1900" Type="http://schemas.openxmlformats.org/officeDocument/2006/relationships/image" Target="media/image1664.png"/><Relationship Id="rId274" Type="http://schemas.openxmlformats.org/officeDocument/2006/relationships/image" Target="media/image222.png"/><Relationship Id="rId481" Type="http://schemas.openxmlformats.org/officeDocument/2006/relationships/image" Target="media/image357.png"/><Relationship Id="rId134" Type="http://schemas.openxmlformats.org/officeDocument/2006/relationships/image" Target="media/image118.png"/><Relationship Id="rId579" Type="http://schemas.openxmlformats.org/officeDocument/2006/relationships/image" Target="media/image443.png"/><Relationship Id="rId786" Type="http://schemas.openxmlformats.org/officeDocument/2006/relationships/image" Target="media/image643.png"/><Relationship Id="rId993" Type="http://schemas.openxmlformats.org/officeDocument/2006/relationships/image" Target="media/image807.png"/><Relationship Id="rId341" Type="http://schemas.openxmlformats.org/officeDocument/2006/relationships/image" Target="media/image260.png"/><Relationship Id="rId439" Type="http://schemas.openxmlformats.org/officeDocument/2006/relationships/image" Target="media/image319.png"/><Relationship Id="rId646" Type="http://schemas.openxmlformats.org/officeDocument/2006/relationships/image" Target="media/image509.png"/><Relationship Id="rId1069" Type="http://schemas.openxmlformats.org/officeDocument/2006/relationships/image" Target="media/image879.png"/><Relationship Id="rId1276" Type="http://schemas.openxmlformats.org/officeDocument/2006/relationships/image" Target="media/image1079.png"/><Relationship Id="rId1483" Type="http://schemas.openxmlformats.org/officeDocument/2006/relationships/image" Target="media/image1265.png"/><Relationship Id="rId2022" Type="http://schemas.openxmlformats.org/officeDocument/2006/relationships/image" Target="media/image1781.png"/><Relationship Id="rId201" Type="http://schemas.openxmlformats.org/officeDocument/2006/relationships/image" Target="media/image185.png"/><Relationship Id="rId506" Type="http://schemas.openxmlformats.org/officeDocument/2006/relationships/image" Target="media/image377.png"/><Relationship Id="rId853" Type="http://schemas.openxmlformats.org/officeDocument/2006/relationships/image" Target="media/image709.png"/><Relationship Id="rId1136" Type="http://schemas.openxmlformats.org/officeDocument/2006/relationships/image" Target="media/image944.png"/><Relationship Id="rId1690" Type="http://schemas.openxmlformats.org/officeDocument/2006/relationships/image" Target="media/image1457.png"/><Relationship Id="rId1788" Type="http://schemas.openxmlformats.org/officeDocument/2006/relationships/image" Target="media/image1553.png"/><Relationship Id="rId1995" Type="http://schemas.openxmlformats.org/officeDocument/2006/relationships/image" Target="media/image1757.png"/><Relationship Id="rId713" Type="http://schemas.openxmlformats.org/officeDocument/2006/relationships/image" Target="media/image576.png"/><Relationship Id="rId920" Type="http://schemas.openxmlformats.org/officeDocument/2006/relationships/image" Target="media/image757.png"/><Relationship Id="rId1343" Type="http://schemas.openxmlformats.org/officeDocument/2006/relationships/image" Target="media/image1141.png"/><Relationship Id="rId1550" Type="http://schemas.openxmlformats.org/officeDocument/2006/relationships/image" Target="media/image1327.png"/><Relationship Id="rId1648" Type="http://schemas.openxmlformats.org/officeDocument/2006/relationships/image" Target="media/image1420.png"/><Relationship Id="rId1203" Type="http://schemas.openxmlformats.org/officeDocument/2006/relationships/image" Target="media/image1011.png"/><Relationship Id="rId1410" Type="http://schemas.openxmlformats.org/officeDocument/2006/relationships/image" Target="media/image1207.png"/><Relationship Id="rId1508" Type="http://schemas.openxmlformats.org/officeDocument/2006/relationships/image" Target="media/image1288.png"/><Relationship Id="rId1855" Type="http://schemas.openxmlformats.org/officeDocument/2006/relationships/image" Target="media/image1619.png"/><Relationship Id="rId1715" Type="http://schemas.openxmlformats.org/officeDocument/2006/relationships/image" Target="media/image1482.png"/><Relationship Id="rId1922" Type="http://schemas.openxmlformats.org/officeDocument/2006/relationships/image" Target="media/image1686.png"/><Relationship Id="rId296" Type="http://schemas.openxmlformats.org/officeDocument/2006/relationships/image" Target="media/image232.png"/><Relationship Id="rId156" Type="http://schemas.openxmlformats.org/officeDocument/2006/relationships/image" Target="media/image140.png"/><Relationship Id="rId363" Type="http://schemas.openxmlformats.org/officeDocument/2006/relationships/image" Target="media/image276.png"/><Relationship Id="rId570" Type="http://schemas.openxmlformats.org/officeDocument/2006/relationships/image" Target="media/image434.png"/><Relationship Id="rId2044" Type="http://schemas.openxmlformats.org/officeDocument/2006/relationships/hyperlink" Target="https://www.gosuslugi.ru/help/faq/company_profile/4188" TargetMode="External"/><Relationship Id="rId223" Type="http://schemas.openxmlformats.org/officeDocument/2006/relationships/image" Target="media/image197.png"/><Relationship Id="rId430" Type="http://schemas.openxmlformats.org/officeDocument/2006/relationships/image" Target="media/image310.png"/><Relationship Id="rId668" Type="http://schemas.openxmlformats.org/officeDocument/2006/relationships/image" Target="media/image531.png"/><Relationship Id="rId875" Type="http://schemas.openxmlformats.org/officeDocument/2006/relationships/image" Target="media/image730.png"/><Relationship Id="rId1060" Type="http://schemas.openxmlformats.org/officeDocument/2006/relationships/image" Target="media/image870.png"/><Relationship Id="rId1298" Type="http://schemas.openxmlformats.org/officeDocument/2006/relationships/image" Target="media/image1097.png"/><Relationship Id="rId528" Type="http://schemas.openxmlformats.org/officeDocument/2006/relationships/image" Target="media/image397.png"/><Relationship Id="rId735" Type="http://schemas.openxmlformats.org/officeDocument/2006/relationships/image" Target="media/image596.png"/><Relationship Id="rId942" Type="http://schemas.openxmlformats.org/officeDocument/2006/relationships/image" Target="media/image767.png"/><Relationship Id="rId1158" Type="http://schemas.openxmlformats.org/officeDocument/2006/relationships/image" Target="media/image966.png"/><Relationship Id="rId1365" Type="http://schemas.openxmlformats.org/officeDocument/2006/relationships/image" Target="media/image1163.png"/><Relationship Id="rId1572" Type="http://schemas.openxmlformats.org/officeDocument/2006/relationships/image" Target="media/image1349.png"/><Relationship Id="rId1018" Type="http://schemas.openxmlformats.org/officeDocument/2006/relationships/image" Target="media/image830.png"/><Relationship Id="rId1225" Type="http://schemas.openxmlformats.org/officeDocument/2006/relationships/image" Target="media/image1031.png"/><Relationship Id="rId1432" Type="http://schemas.openxmlformats.org/officeDocument/2006/relationships/image" Target="media/image1227.png"/><Relationship Id="rId1877" Type="http://schemas.openxmlformats.org/officeDocument/2006/relationships/image" Target="media/image1641.png"/><Relationship Id="rId71" Type="http://schemas.openxmlformats.org/officeDocument/2006/relationships/image" Target="media/image57.png"/><Relationship Id="rId802" Type="http://schemas.openxmlformats.org/officeDocument/2006/relationships/image" Target="media/image659.png"/><Relationship Id="rId1737" Type="http://schemas.openxmlformats.org/officeDocument/2006/relationships/image" Target="media/image1504.png"/><Relationship Id="rId1944" Type="http://schemas.openxmlformats.org/officeDocument/2006/relationships/image" Target="media/image1706.png"/><Relationship Id="rId29" Type="http://schemas.openxmlformats.org/officeDocument/2006/relationships/image" Target="media/image16.png"/><Relationship Id="rId178" Type="http://schemas.openxmlformats.org/officeDocument/2006/relationships/image" Target="media/image162.png"/><Relationship Id="rId1804" Type="http://schemas.openxmlformats.org/officeDocument/2006/relationships/image" Target="media/image1569.png"/><Relationship Id="rId385" Type="http://schemas.openxmlformats.org/officeDocument/2006/relationships/hyperlink" Target="https://app.urrobot.tech/exchange/integration/services/" TargetMode="External"/><Relationship Id="rId592" Type="http://schemas.openxmlformats.org/officeDocument/2006/relationships/image" Target="media/image456.png"/><Relationship Id="rId2066" Type="http://schemas.openxmlformats.org/officeDocument/2006/relationships/image" Target="media/image1805.png"/><Relationship Id="rId245" Type="http://schemas.openxmlformats.org/officeDocument/2006/relationships/image" Target="media/image208.png"/><Relationship Id="rId452" Type="http://schemas.openxmlformats.org/officeDocument/2006/relationships/image" Target="media/image331.png"/><Relationship Id="rId897" Type="http://schemas.openxmlformats.org/officeDocument/2006/relationships/image" Target="media/image741.png"/><Relationship Id="rId1082" Type="http://schemas.openxmlformats.org/officeDocument/2006/relationships/image" Target="media/image892.png"/><Relationship Id="rId105" Type="http://schemas.openxmlformats.org/officeDocument/2006/relationships/image" Target="media/image90.png"/><Relationship Id="rId312" Type="http://schemas.openxmlformats.org/officeDocument/2006/relationships/image" Target="media/image239.png"/><Relationship Id="rId757" Type="http://schemas.openxmlformats.org/officeDocument/2006/relationships/image" Target="media/image615.png"/><Relationship Id="rId964" Type="http://schemas.openxmlformats.org/officeDocument/2006/relationships/image" Target="media/image786.png"/><Relationship Id="rId1387" Type="http://schemas.openxmlformats.org/officeDocument/2006/relationships/image" Target="media/image1184.png"/><Relationship Id="rId1594" Type="http://schemas.openxmlformats.org/officeDocument/2006/relationships/image" Target="media/image1370.png"/><Relationship Id="rId93" Type="http://schemas.openxmlformats.org/officeDocument/2006/relationships/image" Target="media/image78.png"/><Relationship Id="rId617" Type="http://schemas.openxmlformats.org/officeDocument/2006/relationships/image" Target="media/image480.png"/><Relationship Id="rId824" Type="http://schemas.openxmlformats.org/officeDocument/2006/relationships/image" Target="media/image681.png"/><Relationship Id="rId1247" Type="http://schemas.openxmlformats.org/officeDocument/2006/relationships/image" Target="media/image1052.png"/><Relationship Id="rId1454" Type="http://schemas.openxmlformats.org/officeDocument/2006/relationships/hyperlink" Target="https://app.urrobot.tech/organizations" TargetMode="External"/><Relationship Id="rId1661" Type="http://schemas.openxmlformats.org/officeDocument/2006/relationships/image" Target="media/image1433.png"/><Relationship Id="rId1899" Type="http://schemas.openxmlformats.org/officeDocument/2006/relationships/image" Target="media/image1663.png"/><Relationship Id="rId1107" Type="http://schemas.openxmlformats.org/officeDocument/2006/relationships/image" Target="media/image916.png"/><Relationship Id="rId1314" Type="http://schemas.openxmlformats.org/officeDocument/2006/relationships/image" Target="media/image1113.png"/><Relationship Id="rId1521" Type="http://schemas.openxmlformats.org/officeDocument/2006/relationships/image" Target="media/image1300.png"/><Relationship Id="rId1759" Type="http://schemas.openxmlformats.org/officeDocument/2006/relationships/image" Target="media/image1525.png"/><Relationship Id="rId1966" Type="http://schemas.openxmlformats.org/officeDocument/2006/relationships/image" Target="media/image1728.png"/><Relationship Id="rId1619" Type="http://schemas.openxmlformats.org/officeDocument/2006/relationships/image" Target="media/image1392.png"/><Relationship Id="rId1826" Type="http://schemas.openxmlformats.org/officeDocument/2006/relationships/image" Target="media/image1591.png"/><Relationship Id="rId20" Type="http://schemas.openxmlformats.org/officeDocument/2006/relationships/image" Target="media/image7.png"/><Relationship Id="rId267" Type="http://schemas.openxmlformats.org/officeDocument/2006/relationships/hyperlink" Target="https://lk.gosuslugi.ru/employees" TargetMode="External"/><Relationship Id="rId474" Type="http://schemas.openxmlformats.org/officeDocument/2006/relationships/image" Target="media/image352.png"/><Relationship Id="rId127" Type="http://schemas.openxmlformats.org/officeDocument/2006/relationships/image" Target="media/image111.png"/><Relationship Id="rId681" Type="http://schemas.openxmlformats.org/officeDocument/2006/relationships/image" Target="media/image544.png"/><Relationship Id="rId779" Type="http://schemas.openxmlformats.org/officeDocument/2006/relationships/image" Target="media/image636.png"/><Relationship Id="rId986" Type="http://schemas.openxmlformats.org/officeDocument/2006/relationships/image" Target="media/image800.png"/><Relationship Id="rId334" Type="http://schemas.openxmlformats.org/officeDocument/2006/relationships/image" Target="media/image253.png"/><Relationship Id="rId541" Type="http://schemas.openxmlformats.org/officeDocument/2006/relationships/hyperlink" Target="https://app.urrobot.tech/constructor/index?filter=pretrial" TargetMode="External"/><Relationship Id="rId639" Type="http://schemas.openxmlformats.org/officeDocument/2006/relationships/image" Target="media/image502.png"/><Relationship Id="rId1171" Type="http://schemas.openxmlformats.org/officeDocument/2006/relationships/image" Target="media/image979.png"/><Relationship Id="rId1269" Type="http://schemas.openxmlformats.org/officeDocument/2006/relationships/image" Target="media/image1072.png"/><Relationship Id="rId1476" Type="http://schemas.openxmlformats.org/officeDocument/2006/relationships/image" Target="media/image1258.png"/><Relationship Id="rId2015" Type="http://schemas.openxmlformats.org/officeDocument/2006/relationships/image" Target="media/image1775.png"/><Relationship Id="rId401" Type="http://schemas.openxmlformats.org/officeDocument/2006/relationships/hyperlink" Target="https://imobis.ru/sms-rassylka" TargetMode="External"/><Relationship Id="rId846" Type="http://schemas.openxmlformats.org/officeDocument/2006/relationships/image" Target="media/image703.png"/><Relationship Id="rId1031" Type="http://schemas.openxmlformats.org/officeDocument/2006/relationships/image" Target="media/image843.png"/><Relationship Id="rId1129" Type="http://schemas.openxmlformats.org/officeDocument/2006/relationships/image" Target="media/image938.png"/><Relationship Id="rId1683" Type="http://schemas.openxmlformats.org/officeDocument/2006/relationships/image" Target="media/image1450.png"/><Relationship Id="rId1890" Type="http://schemas.openxmlformats.org/officeDocument/2006/relationships/image" Target="media/image1654.png"/><Relationship Id="rId1988" Type="http://schemas.openxmlformats.org/officeDocument/2006/relationships/image" Target="media/image1750.png"/><Relationship Id="rId706" Type="http://schemas.openxmlformats.org/officeDocument/2006/relationships/image" Target="media/image569.png"/><Relationship Id="rId913" Type="http://schemas.openxmlformats.org/officeDocument/2006/relationships/image" Target="media/image751.png"/><Relationship Id="rId1336" Type="http://schemas.openxmlformats.org/officeDocument/2006/relationships/image" Target="media/image1134.png"/><Relationship Id="rId1543" Type="http://schemas.openxmlformats.org/officeDocument/2006/relationships/image" Target="media/image1321.png"/><Relationship Id="rId1750" Type="http://schemas.openxmlformats.org/officeDocument/2006/relationships/hyperlink" Target="https://app.urrobot.tech/debtors/judicial" TargetMode="External"/><Relationship Id="rId42" Type="http://schemas.openxmlformats.org/officeDocument/2006/relationships/image" Target="media/image29.png"/><Relationship Id="rId1403" Type="http://schemas.openxmlformats.org/officeDocument/2006/relationships/image" Target="media/image1200.png"/><Relationship Id="rId1610" Type="http://schemas.openxmlformats.org/officeDocument/2006/relationships/image" Target="media/image1383.png"/><Relationship Id="rId1848" Type="http://schemas.openxmlformats.org/officeDocument/2006/relationships/image" Target="media/image1613.png"/><Relationship Id="rId191" Type="http://schemas.openxmlformats.org/officeDocument/2006/relationships/image" Target="media/image175.png"/><Relationship Id="rId1708" Type="http://schemas.openxmlformats.org/officeDocument/2006/relationships/image" Target="media/image1475.png"/><Relationship Id="rId1915" Type="http://schemas.openxmlformats.org/officeDocument/2006/relationships/image" Target="media/image1679.png"/><Relationship Id="rId289" Type="http://schemas.openxmlformats.org/officeDocument/2006/relationships/image" Target="media/image228.png"/><Relationship Id="rId496" Type="http://schemas.openxmlformats.org/officeDocument/2006/relationships/hyperlink" Target="https://app.urrobot.tech/exchange/integration/services/" TargetMode="External"/><Relationship Id="rId149" Type="http://schemas.openxmlformats.org/officeDocument/2006/relationships/image" Target="media/image133.png"/><Relationship Id="rId356" Type="http://schemas.openxmlformats.org/officeDocument/2006/relationships/image" Target="media/image270.png"/><Relationship Id="rId563" Type="http://schemas.openxmlformats.org/officeDocument/2006/relationships/image" Target="media/image429.png"/><Relationship Id="rId770" Type="http://schemas.openxmlformats.org/officeDocument/2006/relationships/image" Target="media/image628.png"/><Relationship Id="rId1193" Type="http://schemas.openxmlformats.org/officeDocument/2006/relationships/image" Target="media/image1001.png"/><Relationship Id="rId2037" Type="http://schemas.openxmlformats.org/officeDocument/2006/relationships/image" Target="media/image1794.png"/><Relationship Id="rId216" Type="http://schemas.openxmlformats.org/officeDocument/2006/relationships/image" Target="media/image193.png"/><Relationship Id="rId423" Type="http://schemas.openxmlformats.org/officeDocument/2006/relationships/hyperlink" Target="https://smsc.ru/user/" TargetMode="External"/><Relationship Id="rId868" Type="http://schemas.openxmlformats.org/officeDocument/2006/relationships/hyperlink" Target="https://app.urrobot.tech/debtors/judicial" TargetMode="External"/><Relationship Id="rId1053" Type="http://schemas.openxmlformats.org/officeDocument/2006/relationships/image" Target="media/image865.png"/><Relationship Id="rId1260" Type="http://schemas.openxmlformats.org/officeDocument/2006/relationships/image" Target="media/image1064.png"/><Relationship Id="rId1498" Type="http://schemas.openxmlformats.org/officeDocument/2006/relationships/image" Target="media/image1278.png"/><Relationship Id="rId630" Type="http://schemas.openxmlformats.org/officeDocument/2006/relationships/image" Target="media/image493.png"/><Relationship Id="rId728" Type="http://schemas.openxmlformats.org/officeDocument/2006/relationships/image" Target="media/image590.png"/><Relationship Id="rId935" Type="http://schemas.openxmlformats.org/officeDocument/2006/relationships/hyperlink" Target="https://app.urrobot.tech/exchange/integration/services/" TargetMode="External"/><Relationship Id="rId1358" Type="http://schemas.openxmlformats.org/officeDocument/2006/relationships/image" Target="media/image1156.png"/><Relationship Id="rId1565" Type="http://schemas.openxmlformats.org/officeDocument/2006/relationships/image" Target="media/image1342.png"/><Relationship Id="rId1772" Type="http://schemas.openxmlformats.org/officeDocument/2006/relationships/image" Target="media/image1537.png"/><Relationship Id="rId64" Type="http://schemas.openxmlformats.org/officeDocument/2006/relationships/image" Target="media/image50.png"/><Relationship Id="rId1120" Type="http://schemas.openxmlformats.org/officeDocument/2006/relationships/image" Target="media/image929.png"/><Relationship Id="rId1218" Type="http://schemas.openxmlformats.org/officeDocument/2006/relationships/image" Target="media/image1025.png"/><Relationship Id="rId1425" Type="http://schemas.openxmlformats.org/officeDocument/2006/relationships/image" Target="media/image1220.png"/><Relationship Id="rId1632" Type="http://schemas.openxmlformats.org/officeDocument/2006/relationships/image" Target="media/image1404.png"/><Relationship Id="rId1937" Type="http://schemas.openxmlformats.org/officeDocument/2006/relationships/image" Target="media/image1700.png"/><Relationship Id="rId280" Type="http://schemas.openxmlformats.org/officeDocument/2006/relationships/hyperlink" Target="https://www.youtube.com/watch?v=6ETZYw9aVqU" TargetMode="External"/><Relationship Id="rId140" Type="http://schemas.openxmlformats.org/officeDocument/2006/relationships/image" Target="media/image124.png"/><Relationship Id="rId378" Type="http://schemas.openxmlformats.org/officeDocument/2006/relationships/image" Target="media/image290.png"/><Relationship Id="rId585" Type="http://schemas.openxmlformats.org/officeDocument/2006/relationships/image" Target="media/image449.png"/><Relationship Id="rId792" Type="http://schemas.openxmlformats.org/officeDocument/2006/relationships/image" Target="media/image649.png"/><Relationship Id="rId2059" Type="http://schemas.openxmlformats.org/officeDocument/2006/relationships/hyperlink" Target="https://zakaznoe.pochta.ru/help" TargetMode="External"/><Relationship Id="rId6" Type="http://schemas.openxmlformats.org/officeDocument/2006/relationships/endnotes" Target="endnotes.xml"/><Relationship Id="rId238" Type="http://schemas.openxmlformats.org/officeDocument/2006/relationships/image" Target="media/image205.png"/><Relationship Id="rId445" Type="http://schemas.openxmlformats.org/officeDocument/2006/relationships/image" Target="media/image324.png"/><Relationship Id="rId652" Type="http://schemas.openxmlformats.org/officeDocument/2006/relationships/image" Target="media/image515.png"/><Relationship Id="rId1075" Type="http://schemas.openxmlformats.org/officeDocument/2006/relationships/image" Target="media/image885.png"/><Relationship Id="rId1282" Type="http://schemas.openxmlformats.org/officeDocument/2006/relationships/image" Target="media/image1084.png"/><Relationship Id="rId305" Type="http://schemas.openxmlformats.org/officeDocument/2006/relationships/image" Target="media/image234.png"/><Relationship Id="rId512" Type="http://schemas.openxmlformats.org/officeDocument/2006/relationships/image" Target="media/image381.png"/><Relationship Id="rId957" Type="http://schemas.openxmlformats.org/officeDocument/2006/relationships/image" Target="media/image781.png"/><Relationship Id="rId1142" Type="http://schemas.openxmlformats.org/officeDocument/2006/relationships/image" Target="media/image950.png"/><Relationship Id="rId1587" Type="http://schemas.openxmlformats.org/officeDocument/2006/relationships/image" Target="media/image1364.png"/><Relationship Id="rId1794" Type="http://schemas.openxmlformats.org/officeDocument/2006/relationships/image" Target="media/image1559.png"/><Relationship Id="rId86" Type="http://schemas.openxmlformats.org/officeDocument/2006/relationships/image" Target="media/image71.png"/><Relationship Id="rId817" Type="http://schemas.openxmlformats.org/officeDocument/2006/relationships/image" Target="media/image674.png"/><Relationship Id="rId1002" Type="http://schemas.openxmlformats.org/officeDocument/2006/relationships/image" Target="media/image816.png"/><Relationship Id="rId1447" Type="http://schemas.openxmlformats.org/officeDocument/2006/relationships/image" Target="media/image1241.png"/><Relationship Id="rId1654" Type="http://schemas.openxmlformats.org/officeDocument/2006/relationships/image" Target="media/image1426.png"/><Relationship Id="rId1861" Type="http://schemas.openxmlformats.org/officeDocument/2006/relationships/image" Target="media/image1625.png"/><Relationship Id="rId1307" Type="http://schemas.openxmlformats.org/officeDocument/2006/relationships/image" Target="media/image1106.png"/><Relationship Id="rId1514" Type="http://schemas.openxmlformats.org/officeDocument/2006/relationships/image" Target="media/image1294.png"/><Relationship Id="rId1721" Type="http://schemas.openxmlformats.org/officeDocument/2006/relationships/image" Target="media/image1488.png"/><Relationship Id="rId1959" Type="http://schemas.openxmlformats.org/officeDocument/2006/relationships/image" Target="media/image1721.png"/><Relationship Id="rId13" Type="http://schemas.openxmlformats.org/officeDocument/2006/relationships/image" Target="media/image3.png"/><Relationship Id="rId1819" Type="http://schemas.openxmlformats.org/officeDocument/2006/relationships/image" Target="media/image1584.png"/><Relationship Id="rId162" Type="http://schemas.openxmlformats.org/officeDocument/2006/relationships/image" Target="media/image146.png"/><Relationship Id="rId467" Type="http://schemas.openxmlformats.org/officeDocument/2006/relationships/image" Target="media/image345.png"/><Relationship Id="rId1097" Type="http://schemas.openxmlformats.org/officeDocument/2006/relationships/image" Target="media/image906.png"/><Relationship Id="rId2050" Type="http://schemas.openxmlformats.org/officeDocument/2006/relationships/hyperlink" Target="https://play.google.com/store/apps/details?id=ru.yandex.key&amp;hl=ru&amp;gl=US" TargetMode="External"/><Relationship Id="rId674" Type="http://schemas.openxmlformats.org/officeDocument/2006/relationships/image" Target="media/image537.png"/><Relationship Id="rId881" Type="http://schemas.openxmlformats.org/officeDocument/2006/relationships/hyperlink" Target="https://app.urrobot.tech/constructor/index" TargetMode="External"/><Relationship Id="rId979" Type="http://schemas.openxmlformats.org/officeDocument/2006/relationships/hyperlink" Target="https://otpravka.pochta.ru/settings" TargetMode="External"/><Relationship Id="rId327" Type="http://schemas.openxmlformats.org/officeDocument/2006/relationships/image" Target="media/image248.png"/><Relationship Id="rId534" Type="http://schemas.openxmlformats.org/officeDocument/2006/relationships/image" Target="media/image403.png"/><Relationship Id="rId741" Type="http://schemas.openxmlformats.org/officeDocument/2006/relationships/hyperlink" Target="https://app.urrobot.tech/exchange/import/pretrial" TargetMode="External"/><Relationship Id="rId839" Type="http://schemas.openxmlformats.org/officeDocument/2006/relationships/image" Target="media/image696.png"/><Relationship Id="rId1164" Type="http://schemas.openxmlformats.org/officeDocument/2006/relationships/image" Target="media/image972.png"/><Relationship Id="rId1371" Type="http://schemas.openxmlformats.org/officeDocument/2006/relationships/image" Target="media/image1168.png"/><Relationship Id="rId1469" Type="http://schemas.openxmlformats.org/officeDocument/2006/relationships/image" Target="media/image1251.png"/><Relationship Id="rId2008" Type="http://schemas.openxmlformats.org/officeDocument/2006/relationships/image" Target="media/image1770.png"/><Relationship Id="rId601" Type="http://schemas.openxmlformats.org/officeDocument/2006/relationships/image" Target="media/image465.png"/><Relationship Id="rId1024" Type="http://schemas.openxmlformats.org/officeDocument/2006/relationships/image" Target="media/image836.png"/><Relationship Id="rId1231" Type="http://schemas.openxmlformats.org/officeDocument/2006/relationships/image" Target="media/image1037.png"/><Relationship Id="rId1676" Type="http://schemas.openxmlformats.org/officeDocument/2006/relationships/image" Target="media/image1445.png"/><Relationship Id="rId1883" Type="http://schemas.openxmlformats.org/officeDocument/2006/relationships/image" Target="media/image1647.png"/><Relationship Id="rId906" Type="http://schemas.openxmlformats.org/officeDocument/2006/relationships/image" Target="media/image745.png"/><Relationship Id="rId1329" Type="http://schemas.openxmlformats.org/officeDocument/2006/relationships/image" Target="media/image1127.png"/><Relationship Id="rId1536" Type="http://schemas.openxmlformats.org/officeDocument/2006/relationships/image" Target="media/image1315.png"/><Relationship Id="rId1743" Type="http://schemas.openxmlformats.org/officeDocument/2006/relationships/image" Target="media/image1510.png"/><Relationship Id="rId1950" Type="http://schemas.openxmlformats.org/officeDocument/2006/relationships/image" Target="media/image1712.png"/><Relationship Id="rId35" Type="http://schemas.openxmlformats.org/officeDocument/2006/relationships/image" Target="media/image22.png"/><Relationship Id="rId1603" Type="http://schemas.openxmlformats.org/officeDocument/2006/relationships/hyperlink" Target="https://disk.yandex.ru/i/9eViheMVruvFRA" TargetMode="External"/><Relationship Id="rId1810" Type="http://schemas.openxmlformats.org/officeDocument/2006/relationships/image" Target="media/image1575.png"/><Relationship Id="rId184" Type="http://schemas.openxmlformats.org/officeDocument/2006/relationships/image" Target="media/image168.png"/><Relationship Id="rId391" Type="http://schemas.openxmlformats.org/officeDocument/2006/relationships/image" Target="media/image295.png"/><Relationship Id="rId1908" Type="http://schemas.openxmlformats.org/officeDocument/2006/relationships/image" Target="media/image1672.png"/><Relationship Id="rId2072" Type="http://schemas.openxmlformats.org/officeDocument/2006/relationships/hyperlink" Target="https://www.gosuslugi.ru/help/faq/company_profile/sotrudnik_k_uz" TargetMode="External"/><Relationship Id="rId251" Type="http://schemas.openxmlformats.org/officeDocument/2006/relationships/hyperlink" Target="https://app.urrobot.tech/exchange/integration/notifications/email" TargetMode="External"/><Relationship Id="rId489" Type="http://schemas.openxmlformats.org/officeDocument/2006/relationships/image" Target="media/image364.png"/><Relationship Id="rId696" Type="http://schemas.openxmlformats.org/officeDocument/2006/relationships/image" Target="media/image559.png"/><Relationship Id="rId349" Type="http://schemas.openxmlformats.org/officeDocument/2006/relationships/image" Target="media/image266.png"/><Relationship Id="rId556" Type="http://schemas.openxmlformats.org/officeDocument/2006/relationships/image" Target="media/image422.png"/><Relationship Id="rId763" Type="http://schemas.openxmlformats.org/officeDocument/2006/relationships/image" Target="media/image621.png"/><Relationship Id="rId1186" Type="http://schemas.openxmlformats.org/officeDocument/2006/relationships/image" Target="media/image994.png"/><Relationship Id="rId1393" Type="http://schemas.openxmlformats.org/officeDocument/2006/relationships/image" Target="media/image1190.png"/><Relationship Id="rId111" Type="http://schemas.openxmlformats.org/officeDocument/2006/relationships/image" Target="media/image95.png"/><Relationship Id="rId209" Type="http://schemas.openxmlformats.org/officeDocument/2006/relationships/hyperlink" Target="https://disk.yandex.ru/d/NkeeosiAPCJ1Ug" TargetMode="External"/><Relationship Id="rId416" Type="http://schemas.openxmlformats.org/officeDocument/2006/relationships/hyperlink" Target="https://smsc.ru/user/" TargetMode="External"/><Relationship Id="rId970" Type="http://schemas.openxmlformats.org/officeDocument/2006/relationships/image" Target="media/image791.png"/><Relationship Id="rId1046" Type="http://schemas.openxmlformats.org/officeDocument/2006/relationships/image" Target="media/image858.png"/><Relationship Id="rId1253" Type="http://schemas.openxmlformats.org/officeDocument/2006/relationships/image" Target="media/image1058.png"/><Relationship Id="rId1698" Type="http://schemas.openxmlformats.org/officeDocument/2006/relationships/image" Target="media/image1465.png"/><Relationship Id="rId623" Type="http://schemas.openxmlformats.org/officeDocument/2006/relationships/image" Target="media/image486.png"/><Relationship Id="rId830" Type="http://schemas.openxmlformats.org/officeDocument/2006/relationships/image" Target="media/image687.png"/><Relationship Id="rId928" Type="http://schemas.openxmlformats.org/officeDocument/2006/relationships/hyperlink" Target="https://www.cryptopro.ru/products/csp" TargetMode="External"/><Relationship Id="rId1460" Type="http://schemas.openxmlformats.org/officeDocument/2006/relationships/hyperlink" Target="https://lk.gosuslugi.ru/employees" TargetMode="External"/><Relationship Id="rId1558" Type="http://schemas.openxmlformats.org/officeDocument/2006/relationships/image" Target="media/image1335.png"/><Relationship Id="rId1765" Type="http://schemas.openxmlformats.org/officeDocument/2006/relationships/image" Target="media/image1530.png"/><Relationship Id="rId57" Type="http://schemas.openxmlformats.org/officeDocument/2006/relationships/image" Target="media/image43.png"/><Relationship Id="rId1113" Type="http://schemas.openxmlformats.org/officeDocument/2006/relationships/image" Target="media/image922.png"/><Relationship Id="rId1320" Type="http://schemas.openxmlformats.org/officeDocument/2006/relationships/image" Target="media/image1118.png"/><Relationship Id="rId1418" Type="http://schemas.openxmlformats.org/officeDocument/2006/relationships/image" Target="media/image1213.png"/><Relationship Id="rId1972" Type="http://schemas.openxmlformats.org/officeDocument/2006/relationships/image" Target="media/image1734.png"/><Relationship Id="rId1625" Type="http://schemas.openxmlformats.org/officeDocument/2006/relationships/image" Target="media/image1398.png"/><Relationship Id="rId1832" Type="http://schemas.openxmlformats.org/officeDocument/2006/relationships/image" Target="media/image1597.png"/><Relationship Id="rId273" Type="http://schemas.openxmlformats.org/officeDocument/2006/relationships/image" Target="media/image221.png"/><Relationship Id="rId480" Type="http://schemas.openxmlformats.org/officeDocument/2006/relationships/hyperlink" Target="https://app.urrobot.tech/debtors/judicial" TargetMode="External"/><Relationship Id="rId133" Type="http://schemas.openxmlformats.org/officeDocument/2006/relationships/image" Target="media/image117.png"/><Relationship Id="rId340" Type="http://schemas.openxmlformats.org/officeDocument/2006/relationships/image" Target="media/image259.png"/><Relationship Id="rId578" Type="http://schemas.openxmlformats.org/officeDocument/2006/relationships/image" Target="media/image442.png"/><Relationship Id="rId785" Type="http://schemas.openxmlformats.org/officeDocument/2006/relationships/image" Target="media/image642.png"/><Relationship Id="rId992" Type="http://schemas.openxmlformats.org/officeDocument/2006/relationships/image" Target="media/image806.png"/><Relationship Id="rId2021" Type="http://schemas.openxmlformats.org/officeDocument/2006/relationships/image" Target="media/image1780.png"/><Relationship Id="rId200" Type="http://schemas.openxmlformats.org/officeDocument/2006/relationships/image" Target="media/image184.png"/><Relationship Id="rId438" Type="http://schemas.openxmlformats.org/officeDocument/2006/relationships/image" Target="media/image318.png"/><Relationship Id="rId645" Type="http://schemas.openxmlformats.org/officeDocument/2006/relationships/image" Target="media/image508.png"/><Relationship Id="rId852" Type="http://schemas.openxmlformats.org/officeDocument/2006/relationships/image" Target="media/image708.png"/><Relationship Id="rId1068" Type="http://schemas.openxmlformats.org/officeDocument/2006/relationships/image" Target="media/image878.png"/><Relationship Id="rId1275" Type="http://schemas.openxmlformats.org/officeDocument/2006/relationships/image" Target="media/image1078.png"/><Relationship Id="rId1482" Type="http://schemas.openxmlformats.org/officeDocument/2006/relationships/image" Target="media/image1264.png"/><Relationship Id="rId505" Type="http://schemas.openxmlformats.org/officeDocument/2006/relationships/image" Target="media/image376.png"/><Relationship Id="rId712" Type="http://schemas.openxmlformats.org/officeDocument/2006/relationships/image" Target="media/image575.png"/><Relationship Id="rId1135" Type="http://schemas.openxmlformats.org/officeDocument/2006/relationships/image" Target="media/image943.png"/><Relationship Id="rId1342" Type="http://schemas.openxmlformats.org/officeDocument/2006/relationships/image" Target="media/image1140.png"/><Relationship Id="rId1787" Type="http://schemas.openxmlformats.org/officeDocument/2006/relationships/image" Target="media/image1552.png"/><Relationship Id="rId1994" Type="http://schemas.openxmlformats.org/officeDocument/2006/relationships/image" Target="media/image1756.png"/><Relationship Id="rId79" Type="http://schemas.openxmlformats.org/officeDocument/2006/relationships/image" Target="media/image64.png"/><Relationship Id="rId1202" Type="http://schemas.openxmlformats.org/officeDocument/2006/relationships/image" Target="media/image1010.png"/><Relationship Id="rId1647" Type="http://schemas.openxmlformats.org/officeDocument/2006/relationships/image" Target="media/image1419.png"/><Relationship Id="rId1854" Type="http://schemas.openxmlformats.org/officeDocument/2006/relationships/image" Target="media/image1618.png"/><Relationship Id="rId1507" Type="http://schemas.openxmlformats.org/officeDocument/2006/relationships/image" Target="media/image1287.png"/><Relationship Id="rId1714" Type="http://schemas.openxmlformats.org/officeDocument/2006/relationships/image" Target="media/image1481.png"/><Relationship Id="rId295" Type="http://schemas.openxmlformats.org/officeDocument/2006/relationships/hyperlink" Target="https://app.urrobot.tech/exchange/integration/services/" TargetMode="External"/><Relationship Id="rId1921" Type="http://schemas.openxmlformats.org/officeDocument/2006/relationships/image" Target="media/image1685.png"/><Relationship Id="rId155" Type="http://schemas.openxmlformats.org/officeDocument/2006/relationships/image" Target="media/image139.png"/><Relationship Id="rId362" Type="http://schemas.openxmlformats.org/officeDocument/2006/relationships/image" Target="media/image275.png"/><Relationship Id="rId1297" Type="http://schemas.openxmlformats.org/officeDocument/2006/relationships/image" Target="media/image1096.png"/><Relationship Id="rId2043" Type="http://schemas.openxmlformats.org/officeDocument/2006/relationships/hyperlink" Target="https://www.gosuslugi.ru/help/faq/company_profile/sotrudnik_k_uz" TargetMode="External"/><Relationship Id="rId222" Type="http://schemas.openxmlformats.org/officeDocument/2006/relationships/image" Target="media/image196.png"/><Relationship Id="rId667" Type="http://schemas.openxmlformats.org/officeDocument/2006/relationships/image" Target="media/image530.png"/><Relationship Id="rId874" Type="http://schemas.openxmlformats.org/officeDocument/2006/relationships/image" Target="media/image729.png"/><Relationship Id="rId527" Type="http://schemas.openxmlformats.org/officeDocument/2006/relationships/image" Target="media/image396.png"/><Relationship Id="rId734" Type="http://schemas.openxmlformats.org/officeDocument/2006/relationships/image" Target="media/image595.png"/><Relationship Id="rId941" Type="http://schemas.openxmlformats.org/officeDocument/2006/relationships/image" Target="media/image766.png"/><Relationship Id="rId1157" Type="http://schemas.openxmlformats.org/officeDocument/2006/relationships/image" Target="media/image965.png"/><Relationship Id="rId1364" Type="http://schemas.openxmlformats.org/officeDocument/2006/relationships/image" Target="media/image1162.png"/><Relationship Id="rId1571" Type="http://schemas.openxmlformats.org/officeDocument/2006/relationships/image" Target="media/image1348.png"/><Relationship Id="rId70" Type="http://schemas.openxmlformats.org/officeDocument/2006/relationships/image" Target="media/image56.png"/><Relationship Id="rId801" Type="http://schemas.openxmlformats.org/officeDocument/2006/relationships/image" Target="media/image658.png"/><Relationship Id="rId1017" Type="http://schemas.openxmlformats.org/officeDocument/2006/relationships/image" Target="media/image829.png"/><Relationship Id="rId1224" Type="http://schemas.openxmlformats.org/officeDocument/2006/relationships/image" Target="media/image1030.png"/><Relationship Id="rId1431" Type="http://schemas.openxmlformats.org/officeDocument/2006/relationships/image" Target="media/image1226.png"/><Relationship Id="rId1669" Type="http://schemas.openxmlformats.org/officeDocument/2006/relationships/image" Target="media/image1441.png"/><Relationship Id="rId1876" Type="http://schemas.openxmlformats.org/officeDocument/2006/relationships/image" Target="media/image1640.png"/><Relationship Id="rId1529" Type="http://schemas.openxmlformats.org/officeDocument/2006/relationships/image" Target="media/image1308.png"/><Relationship Id="rId1736" Type="http://schemas.openxmlformats.org/officeDocument/2006/relationships/image" Target="media/image1503.png"/><Relationship Id="rId1943" Type="http://schemas.openxmlformats.org/officeDocument/2006/relationships/image" Target="media/image1705.png"/><Relationship Id="rId28" Type="http://schemas.openxmlformats.org/officeDocument/2006/relationships/image" Target="media/image15.png"/><Relationship Id="rId1803" Type="http://schemas.openxmlformats.org/officeDocument/2006/relationships/image" Target="media/image1568.png"/><Relationship Id="rId177" Type="http://schemas.openxmlformats.org/officeDocument/2006/relationships/image" Target="media/image161.png"/><Relationship Id="rId384" Type="http://schemas.openxmlformats.org/officeDocument/2006/relationships/image" Target="media/image293.png"/><Relationship Id="rId591" Type="http://schemas.openxmlformats.org/officeDocument/2006/relationships/image" Target="media/image455.png"/><Relationship Id="rId2065" Type="http://schemas.openxmlformats.org/officeDocument/2006/relationships/hyperlink" Target="https://app.urrobot.tech/exchange/integration/services/" TargetMode="External"/><Relationship Id="rId244" Type="http://schemas.openxmlformats.org/officeDocument/2006/relationships/image" Target="media/image207.png"/><Relationship Id="rId689" Type="http://schemas.openxmlformats.org/officeDocument/2006/relationships/image" Target="media/image552.png"/><Relationship Id="rId896" Type="http://schemas.openxmlformats.org/officeDocument/2006/relationships/hyperlink" Target="https://www.base64encode.org/" TargetMode="External"/><Relationship Id="rId1081" Type="http://schemas.openxmlformats.org/officeDocument/2006/relationships/image" Target="media/image891.png"/><Relationship Id="rId451" Type="http://schemas.openxmlformats.org/officeDocument/2006/relationships/image" Target="media/image330.png"/><Relationship Id="rId549" Type="http://schemas.openxmlformats.org/officeDocument/2006/relationships/image" Target="media/image416.png"/><Relationship Id="rId756" Type="http://schemas.openxmlformats.org/officeDocument/2006/relationships/image" Target="media/image614.png"/><Relationship Id="rId1179" Type="http://schemas.openxmlformats.org/officeDocument/2006/relationships/image" Target="media/image987.png"/><Relationship Id="rId1386" Type="http://schemas.openxmlformats.org/officeDocument/2006/relationships/image" Target="media/image1183.png"/><Relationship Id="rId1593" Type="http://schemas.openxmlformats.org/officeDocument/2006/relationships/image" Target="media/image1369.png"/><Relationship Id="rId104" Type="http://schemas.openxmlformats.org/officeDocument/2006/relationships/image" Target="media/image89.png"/><Relationship Id="rId311" Type="http://schemas.openxmlformats.org/officeDocument/2006/relationships/image" Target="media/image238.png"/><Relationship Id="rId409" Type="http://schemas.openxmlformats.org/officeDocument/2006/relationships/image" Target="media/image303.png"/><Relationship Id="rId963" Type="http://schemas.openxmlformats.org/officeDocument/2006/relationships/hyperlink" Target="https://app.urrobot.tech/organizations" TargetMode="External"/><Relationship Id="rId1039" Type="http://schemas.openxmlformats.org/officeDocument/2006/relationships/image" Target="media/image851.png"/><Relationship Id="rId1246" Type="http://schemas.openxmlformats.org/officeDocument/2006/relationships/image" Target="media/image1051.png"/><Relationship Id="rId1898" Type="http://schemas.openxmlformats.org/officeDocument/2006/relationships/image" Target="media/image1662.png"/><Relationship Id="rId92" Type="http://schemas.openxmlformats.org/officeDocument/2006/relationships/image" Target="media/image77.png"/><Relationship Id="rId616" Type="http://schemas.openxmlformats.org/officeDocument/2006/relationships/image" Target="media/image479.png"/><Relationship Id="rId823" Type="http://schemas.openxmlformats.org/officeDocument/2006/relationships/image" Target="media/image680.png"/><Relationship Id="rId1453" Type="http://schemas.openxmlformats.org/officeDocument/2006/relationships/image" Target="media/image1244.png"/><Relationship Id="rId1660" Type="http://schemas.openxmlformats.org/officeDocument/2006/relationships/image" Target="media/image1432.png"/><Relationship Id="rId1758" Type="http://schemas.openxmlformats.org/officeDocument/2006/relationships/image" Target="media/image1524.png"/><Relationship Id="rId1106" Type="http://schemas.openxmlformats.org/officeDocument/2006/relationships/image" Target="media/image915.png"/><Relationship Id="rId1313" Type="http://schemas.openxmlformats.org/officeDocument/2006/relationships/image" Target="media/image1112.png"/><Relationship Id="rId1520" Type="http://schemas.openxmlformats.org/officeDocument/2006/relationships/image" Target="media/image1299.png"/><Relationship Id="rId1965" Type="http://schemas.openxmlformats.org/officeDocument/2006/relationships/image" Target="media/image1727.png"/><Relationship Id="rId1618" Type="http://schemas.openxmlformats.org/officeDocument/2006/relationships/image" Target="media/image1391.png"/><Relationship Id="rId1825" Type="http://schemas.openxmlformats.org/officeDocument/2006/relationships/image" Target="media/image1590.png"/><Relationship Id="rId199" Type="http://schemas.openxmlformats.org/officeDocument/2006/relationships/image" Target="media/image183.png"/><Relationship Id="rId266" Type="http://schemas.openxmlformats.org/officeDocument/2006/relationships/image" Target="media/image218.png"/><Relationship Id="rId473" Type="http://schemas.openxmlformats.org/officeDocument/2006/relationships/image" Target="media/image351.png"/><Relationship Id="rId680" Type="http://schemas.openxmlformats.org/officeDocument/2006/relationships/image" Target="media/image543.png"/><Relationship Id="rId126" Type="http://schemas.openxmlformats.org/officeDocument/2006/relationships/image" Target="media/image110.png"/><Relationship Id="rId333" Type="http://schemas.openxmlformats.org/officeDocument/2006/relationships/image" Target="media/image252.png"/><Relationship Id="rId540" Type="http://schemas.openxmlformats.org/officeDocument/2006/relationships/image" Target="media/image408.png"/><Relationship Id="rId778" Type="http://schemas.openxmlformats.org/officeDocument/2006/relationships/image" Target="media/image635.png"/><Relationship Id="rId985" Type="http://schemas.openxmlformats.org/officeDocument/2006/relationships/image" Target="media/image799.png"/><Relationship Id="rId1170" Type="http://schemas.openxmlformats.org/officeDocument/2006/relationships/image" Target="media/image978.png"/><Relationship Id="rId2014" Type="http://schemas.openxmlformats.org/officeDocument/2006/relationships/image" Target="media/image1774.png"/><Relationship Id="rId638" Type="http://schemas.openxmlformats.org/officeDocument/2006/relationships/image" Target="media/image501.png"/><Relationship Id="rId845" Type="http://schemas.openxmlformats.org/officeDocument/2006/relationships/image" Target="media/image702.png"/><Relationship Id="rId1030" Type="http://schemas.openxmlformats.org/officeDocument/2006/relationships/image" Target="media/image842.png"/><Relationship Id="rId1268" Type="http://schemas.openxmlformats.org/officeDocument/2006/relationships/hyperlink" Target="https://app.urrobot.tech/exchange/import/pochta" TargetMode="External"/><Relationship Id="rId1475" Type="http://schemas.openxmlformats.org/officeDocument/2006/relationships/image" Target="media/image1257.png"/><Relationship Id="rId1682" Type="http://schemas.openxmlformats.org/officeDocument/2006/relationships/image" Target="media/image1449.png"/><Relationship Id="rId400" Type="http://schemas.openxmlformats.org/officeDocument/2006/relationships/image" Target="media/image300.png"/><Relationship Id="rId705" Type="http://schemas.openxmlformats.org/officeDocument/2006/relationships/image" Target="media/image568.png"/><Relationship Id="rId1128" Type="http://schemas.openxmlformats.org/officeDocument/2006/relationships/image" Target="media/image937.png"/><Relationship Id="rId1335" Type="http://schemas.openxmlformats.org/officeDocument/2006/relationships/image" Target="media/image1133.png"/><Relationship Id="rId1542" Type="http://schemas.openxmlformats.org/officeDocument/2006/relationships/image" Target="media/image1320.png"/><Relationship Id="rId1987" Type="http://schemas.openxmlformats.org/officeDocument/2006/relationships/image" Target="media/image1749.png"/><Relationship Id="rId912" Type="http://schemas.openxmlformats.org/officeDocument/2006/relationships/image" Target="media/image750.png"/><Relationship Id="rId1847" Type="http://schemas.openxmlformats.org/officeDocument/2006/relationships/image" Target="media/image1612.png"/><Relationship Id="rId41" Type="http://schemas.openxmlformats.org/officeDocument/2006/relationships/image" Target="media/image28.png"/><Relationship Id="rId1402" Type="http://schemas.openxmlformats.org/officeDocument/2006/relationships/image" Target="media/image1199.png"/><Relationship Id="rId1707" Type="http://schemas.openxmlformats.org/officeDocument/2006/relationships/image" Target="media/image1474.png"/><Relationship Id="rId190" Type="http://schemas.openxmlformats.org/officeDocument/2006/relationships/image" Target="media/image174.png"/><Relationship Id="rId288" Type="http://schemas.openxmlformats.org/officeDocument/2006/relationships/image" Target="media/image227.png"/><Relationship Id="rId1914" Type="http://schemas.openxmlformats.org/officeDocument/2006/relationships/image" Target="media/image1678.png"/><Relationship Id="rId495" Type="http://schemas.openxmlformats.org/officeDocument/2006/relationships/image" Target="media/image370.png"/><Relationship Id="rId148" Type="http://schemas.openxmlformats.org/officeDocument/2006/relationships/image" Target="media/image132.png"/><Relationship Id="rId355" Type="http://schemas.openxmlformats.org/officeDocument/2006/relationships/image" Target="media/image269.png"/><Relationship Id="rId562" Type="http://schemas.openxmlformats.org/officeDocument/2006/relationships/image" Target="media/image428.png"/><Relationship Id="rId1192" Type="http://schemas.openxmlformats.org/officeDocument/2006/relationships/image" Target="media/image1000.png"/><Relationship Id="rId2036" Type="http://schemas.openxmlformats.org/officeDocument/2006/relationships/hyperlink" Target="https://www.consultant.ru/document/cons_doc_LAW_494998/c0decc0f00d3938c0828dfe00fead3bfa99cbb7f/" TargetMode="External"/><Relationship Id="rId215" Type="http://schemas.openxmlformats.org/officeDocument/2006/relationships/hyperlink" Target="https://app.urrobot.tech/exchange/integration/notifications/sms" TargetMode="External"/><Relationship Id="rId422" Type="http://schemas.openxmlformats.org/officeDocument/2006/relationships/hyperlink" Target="https://smsc.ru/" TargetMode="External"/><Relationship Id="rId867" Type="http://schemas.openxmlformats.org/officeDocument/2006/relationships/image" Target="media/image723.png"/><Relationship Id="rId1052" Type="http://schemas.openxmlformats.org/officeDocument/2006/relationships/image" Target="media/image864.png"/><Relationship Id="rId1497" Type="http://schemas.openxmlformats.org/officeDocument/2006/relationships/image" Target="media/image1277.png"/><Relationship Id="rId727" Type="http://schemas.openxmlformats.org/officeDocument/2006/relationships/image" Target="media/image589.png"/><Relationship Id="rId934" Type="http://schemas.openxmlformats.org/officeDocument/2006/relationships/hyperlink" Target="https://www.gosuslugi.ru/help/faq/company_profile/sotrudnik_k_uz" TargetMode="External"/><Relationship Id="rId1357" Type="http://schemas.openxmlformats.org/officeDocument/2006/relationships/image" Target="media/image1155.png"/><Relationship Id="rId1564" Type="http://schemas.openxmlformats.org/officeDocument/2006/relationships/image" Target="media/image1341.png"/><Relationship Id="rId1771" Type="http://schemas.openxmlformats.org/officeDocument/2006/relationships/image" Target="media/image1536.png"/><Relationship Id="rId63" Type="http://schemas.openxmlformats.org/officeDocument/2006/relationships/image" Target="media/image49.png"/><Relationship Id="rId1217" Type="http://schemas.openxmlformats.org/officeDocument/2006/relationships/hyperlink" Target="https://app.urrobot.tech/exchange/import/egrn" TargetMode="External"/><Relationship Id="rId1424" Type="http://schemas.openxmlformats.org/officeDocument/2006/relationships/image" Target="media/image1219.png"/><Relationship Id="rId1631" Type="http://schemas.openxmlformats.org/officeDocument/2006/relationships/image" Target="media/image1403.png"/><Relationship Id="rId1869" Type="http://schemas.openxmlformats.org/officeDocument/2006/relationships/image" Target="media/image1633.png"/><Relationship Id="rId1729" Type="http://schemas.openxmlformats.org/officeDocument/2006/relationships/image" Target="media/image1496.png"/><Relationship Id="rId1936" Type="http://schemas.openxmlformats.org/officeDocument/2006/relationships/hyperlink" Target="https://disk.yandex.ru/i/xYdMN2yLTJO0UA" TargetMode="External"/><Relationship Id="rId377" Type="http://schemas.openxmlformats.org/officeDocument/2006/relationships/image" Target="media/image289.png"/><Relationship Id="rId584" Type="http://schemas.openxmlformats.org/officeDocument/2006/relationships/image" Target="media/image448.png"/><Relationship Id="rId2058" Type="http://schemas.openxmlformats.org/officeDocument/2006/relationships/hyperlink" Target="https://zakaznoe.pochta.ru/" TargetMode="External"/><Relationship Id="rId5" Type="http://schemas.openxmlformats.org/officeDocument/2006/relationships/footnotes" Target="footnotes.xml"/><Relationship Id="rId237" Type="http://schemas.openxmlformats.org/officeDocument/2006/relationships/hyperlink" Target="https://app.urrobot.tech/exchange/integration/notifications/sms" TargetMode="External"/><Relationship Id="rId791" Type="http://schemas.openxmlformats.org/officeDocument/2006/relationships/image" Target="media/image648.png"/><Relationship Id="rId889" Type="http://schemas.openxmlformats.org/officeDocument/2006/relationships/image" Target="media/image737.png"/><Relationship Id="rId1074" Type="http://schemas.openxmlformats.org/officeDocument/2006/relationships/image" Target="media/image884.png"/><Relationship Id="rId444" Type="http://schemas.openxmlformats.org/officeDocument/2006/relationships/image" Target="media/image323.png"/><Relationship Id="rId651" Type="http://schemas.openxmlformats.org/officeDocument/2006/relationships/image" Target="media/image514.png"/><Relationship Id="rId749" Type="http://schemas.openxmlformats.org/officeDocument/2006/relationships/image" Target="media/image607.png"/><Relationship Id="rId1281" Type="http://schemas.openxmlformats.org/officeDocument/2006/relationships/image" Target="media/image1083.png"/><Relationship Id="rId1379" Type="http://schemas.openxmlformats.org/officeDocument/2006/relationships/image" Target="media/image1176.png"/><Relationship Id="rId1586" Type="http://schemas.openxmlformats.org/officeDocument/2006/relationships/image" Target="media/image1363.png"/><Relationship Id="rId304" Type="http://schemas.openxmlformats.org/officeDocument/2006/relationships/image" Target="media/image233.png"/><Relationship Id="rId511" Type="http://schemas.openxmlformats.org/officeDocument/2006/relationships/image" Target="media/image380.png"/><Relationship Id="rId609" Type="http://schemas.openxmlformats.org/officeDocument/2006/relationships/image" Target="media/image472.png"/><Relationship Id="rId956" Type="http://schemas.openxmlformats.org/officeDocument/2006/relationships/image" Target="media/image780.png"/><Relationship Id="rId1141" Type="http://schemas.openxmlformats.org/officeDocument/2006/relationships/image" Target="media/image949.png"/><Relationship Id="rId1239" Type="http://schemas.openxmlformats.org/officeDocument/2006/relationships/image" Target="media/image1044.png"/><Relationship Id="rId1793" Type="http://schemas.openxmlformats.org/officeDocument/2006/relationships/image" Target="media/image1558.png"/><Relationship Id="rId85" Type="http://schemas.openxmlformats.org/officeDocument/2006/relationships/image" Target="media/image70.png"/><Relationship Id="rId816" Type="http://schemas.openxmlformats.org/officeDocument/2006/relationships/image" Target="media/image673.png"/><Relationship Id="rId1001" Type="http://schemas.openxmlformats.org/officeDocument/2006/relationships/image" Target="media/image815.png"/><Relationship Id="rId1446" Type="http://schemas.openxmlformats.org/officeDocument/2006/relationships/image" Target="media/image1240.png"/><Relationship Id="rId1653" Type="http://schemas.openxmlformats.org/officeDocument/2006/relationships/image" Target="media/image1425.png"/><Relationship Id="rId1860" Type="http://schemas.openxmlformats.org/officeDocument/2006/relationships/image" Target="media/image1624.png"/><Relationship Id="rId1306" Type="http://schemas.openxmlformats.org/officeDocument/2006/relationships/image" Target="media/image1105.png"/><Relationship Id="rId1513" Type="http://schemas.openxmlformats.org/officeDocument/2006/relationships/image" Target="media/image1293.png"/><Relationship Id="rId1720" Type="http://schemas.openxmlformats.org/officeDocument/2006/relationships/image" Target="media/image1487.png"/><Relationship Id="rId1958" Type="http://schemas.openxmlformats.org/officeDocument/2006/relationships/image" Target="media/image1720.png"/><Relationship Id="rId12" Type="http://schemas.openxmlformats.org/officeDocument/2006/relationships/image" Target="media/image2.png"/><Relationship Id="rId1818" Type="http://schemas.openxmlformats.org/officeDocument/2006/relationships/image" Target="media/image1583.png"/><Relationship Id="rId161" Type="http://schemas.openxmlformats.org/officeDocument/2006/relationships/image" Target="media/image145.png"/><Relationship Id="rId399" Type="http://schemas.openxmlformats.org/officeDocument/2006/relationships/image" Target="media/image299.png"/><Relationship Id="rId259" Type="http://schemas.openxmlformats.org/officeDocument/2006/relationships/hyperlink" Target="https://smsc.ru/" TargetMode="External"/><Relationship Id="rId466" Type="http://schemas.openxmlformats.org/officeDocument/2006/relationships/image" Target="media/image344.png"/><Relationship Id="rId673" Type="http://schemas.openxmlformats.org/officeDocument/2006/relationships/image" Target="media/image536.png"/><Relationship Id="rId880" Type="http://schemas.openxmlformats.org/officeDocument/2006/relationships/image" Target="media/image732.png"/><Relationship Id="rId1096" Type="http://schemas.openxmlformats.org/officeDocument/2006/relationships/image" Target="media/image905.png"/><Relationship Id="rId119" Type="http://schemas.openxmlformats.org/officeDocument/2006/relationships/image" Target="media/image103.png"/><Relationship Id="rId326" Type="http://schemas.openxmlformats.org/officeDocument/2006/relationships/image" Target="media/image247.png"/><Relationship Id="rId533" Type="http://schemas.openxmlformats.org/officeDocument/2006/relationships/image" Target="media/image402.png"/><Relationship Id="rId978" Type="http://schemas.openxmlformats.org/officeDocument/2006/relationships/hyperlink" Target="https://otpravka.pochta.ru/settings" TargetMode="External"/><Relationship Id="rId1163" Type="http://schemas.openxmlformats.org/officeDocument/2006/relationships/image" Target="media/image971.png"/><Relationship Id="rId1370" Type="http://schemas.openxmlformats.org/officeDocument/2006/relationships/hyperlink" Target="https://support.urrobot.tech/wp-content/html-pages/knowledge-base/polya_poiska_dannykh_2.htm" TargetMode="External"/><Relationship Id="rId2007" Type="http://schemas.openxmlformats.org/officeDocument/2006/relationships/image" Target="media/image1769.png"/><Relationship Id="rId740" Type="http://schemas.openxmlformats.org/officeDocument/2006/relationships/image" Target="media/image600.png"/><Relationship Id="rId838" Type="http://schemas.openxmlformats.org/officeDocument/2006/relationships/image" Target="media/image695.png"/><Relationship Id="rId1023" Type="http://schemas.openxmlformats.org/officeDocument/2006/relationships/image" Target="media/image835.png"/><Relationship Id="rId1468" Type="http://schemas.openxmlformats.org/officeDocument/2006/relationships/image" Target="media/image1250.png"/><Relationship Id="rId1675" Type="http://schemas.openxmlformats.org/officeDocument/2006/relationships/image" Target="media/image1444.png"/><Relationship Id="rId1882" Type="http://schemas.openxmlformats.org/officeDocument/2006/relationships/image" Target="media/image1646.png"/><Relationship Id="rId600" Type="http://schemas.openxmlformats.org/officeDocument/2006/relationships/image" Target="media/image464.png"/><Relationship Id="rId1230" Type="http://schemas.openxmlformats.org/officeDocument/2006/relationships/image" Target="media/image1036.png"/><Relationship Id="rId1328" Type="http://schemas.openxmlformats.org/officeDocument/2006/relationships/image" Target="media/image1126.png"/><Relationship Id="rId1535" Type="http://schemas.openxmlformats.org/officeDocument/2006/relationships/image" Target="media/image1314.png"/><Relationship Id="rId905" Type="http://schemas.openxmlformats.org/officeDocument/2006/relationships/hyperlink" Target="https://otpravka.pochta.ru/settings" TargetMode="External"/><Relationship Id="rId1742" Type="http://schemas.openxmlformats.org/officeDocument/2006/relationships/image" Target="media/image1509.png"/><Relationship Id="rId34" Type="http://schemas.openxmlformats.org/officeDocument/2006/relationships/image" Target="media/image21.png"/><Relationship Id="rId1602" Type="http://schemas.openxmlformats.org/officeDocument/2006/relationships/image" Target="media/image1377.png"/><Relationship Id="rId183" Type="http://schemas.openxmlformats.org/officeDocument/2006/relationships/image" Target="media/image167.png"/><Relationship Id="rId390" Type="http://schemas.openxmlformats.org/officeDocument/2006/relationships/hyperlink" Target="https://app.urrobot.tech/exchange/integration/notifications/sms" TargetMode="External"/><Relationship Id="rId1907" Type="http://schemas.openxmlformats.org/officeDocument/2006/relationships/image" Target="media/image1671.png"/><Relationship Id="rId2071" Type="http://schemas.openxmlformats.org/officeDocument/2006/relationships/hyperlink" Target="https://lk.gosuslugi.ru/employees" TargetMode="External"/><Relationship Id="rId250" Type="http://schemas.openxmlformats.org/officeDocument/2006/relationships/image" Target="media/image210.png"/><Relationship Id="rId488" Type="http://schemas.openxmlformats.org/officeDocument/2006/relationships/image" Target="media/image363.png"/><Relationship Id="rId695" Type="http://schemas.openxmlformats.org/officeDocument/2006/relationships/image" Target="media/image558.png"/><Relationship Id="rId110" Type="http://schemas.openxmlformats.org/officeDocument/2006/relationships/image" Target="media/image94.png"/><Relationship Id="rId348" Type="http://schemas.openxmlformats.org/officeDocument/2006/relationships/image" Target="media/image265.png"/><Relationship Id="rId555" Type="http://schemas.openxmlformats.org/officeDocument/2006/relationships/image" Target="media/image421.png"/><Relationship Id="rId762" Type="http://schemas.openxmlformats.org/officeDocument/2006/relationships/image" Target="media/image620.png"/><Relationship Id="rId1185" Type="http://schemas.openxmlformats.org/officeDocument/2006/relationships/image" Target="media/image993.png"/><Relationship Id="rId1392" Type="http://schemas.openxmlformats.org/officeDocument/2006/relationships/image" Target="media/image1189.png"/><Relationship Id="rId2029" Type="http://schemas.openxmlformats.org/officeDocument/2006/relationships/hyperlink" Target="https://app.urrobot.tech/debtors/judicial" TargetMode="External"/><Relationship Id="rId208" Type="http://schemas.openxmlformats.org/officeDocument/2006/relationships/image" Target="media/image190.png"/><Relationship Id="rId415" Type="http://schemas.openxmlformats.org/officeDocument/2006/relationships/hyperlink" Target="https://smsc.ru/" TargetMode="External"/><Relationship Id="rId622" Type="http://schemas.openxmlformats.org/officeDocument/2006/relationships/image" Target="media/image485.png"/><Relationship Id="rId1045" Type="http://schemas.openxmlformats.org/officeDocument/2006/relationships/image" Target="media/image857.png"/><Relationship Id="rId1252" Type="http://schemas.openxmlformats.org/officeDocument/2006/relationships/image" Target="media/image1057.png"/><Relationship Id="rId1697" Type="http://schemas.openxmlformats.org/officeDocument/2006/relationships/image" Target="media/image1464.png"/><Relationship Id="rId927" Type="http://schemas.openxmlformats.org/officeDocument/2006/relationships/hyperlink" Target="https://urrobot.tech/knowledge-base/organizacii/kak-dobavljat-i-rabotat-s-dokumentami-organizacii/" TargetMode="External"/><Relationship Id="rId1112" Type="http://schemas.openxmlformats.org/officeDocument/2006/relationships/image" Target="media/image921.png"/><Relationship Id="rId1557" Type="http://schemas.openxmlformats.org/officeDocument/2006/relationships/image" Target="media/image1334.png"/><Relationship Id="rId1764" Type="http://schemas.openxmlformats.org/officeDocument/2006/relationships/hyperlink" Target="https://app.urrobot.tech/export/pretrial" TargetMode="External"/><Relationship Id="rId1971" Type="http://schemas.openxmlformats.org/officeDocument/2006/relationships/image" Target="media/image1733.png"/><Relationship Id="rId56" Type="http://schemas.openxmlformats.org/officeDocument/2006/relationships/image" Target="media/image42.png"/><Relationship Id="rId1417" Type="http://schemas.openxmlformats.org/officeDocument/2006/relationships/image" Target="media/image1212.png"/><Relationship Id="rId1624" Type="http://schemas.openxmlformats.org/officeDocument/2006/relationships/image" Target="media/image1397.png"/><Relationship Id="rId1831" Type="http://schemas.openxmlformats.org/officeDocument/2006/relationships/image" Target="media/image1596.png"/><Relationship Id="rId1929" Type="http://schemas.openxmlformats.org/officeDocument/2006/relationships/image" Target="media/image1693.png"/><Relationship Id="rId272" Type="http://schemas.openxmlformats.org/officeDocument/2006/relationships/image" Target="media/image220.png"/><Relationship Id="rId577" Type="http://schemas.openxmlformats.org/officeDocument/2006/relationships/image" Target="media/image441.png"/><Relationship Id="rId132" Type="http://schemas.openxmlformats.org/officeDocument/2006/relationships/image" Target="media/image116.png"/><Relationship Id="rId784" Type="http://schemas.openxmlformats.org/officeDocument/2006/relationships/image" Target="media/image641.png"/><Relationship Id="rId991" Type="http://schemas.openxmlformats.org/officeDocument/2006/relationships/image" Target="media/image805.png"/><Relationship Id="rId1067" Type="http://schemas.openxmlformats.org/officeDocument/2006/relationships/image" Target="media/image877.png"/><Relationship Id="rId2020" Type="http://schemas.openxmlformats.org/officeDocument/2006/relationships/image" Target="media/image1779.png"/><Relationship Id="rId437" Type="http://schemas.openxmlformats.org/officeDocument/2006/relationships/image" Target="media/image317.png"/><Relationship Id="rId644" Type="http://schemas.openxmlformats.org/officeDocument/2006/relationships/image" Target="media/image507.png"/><Relationship Id="rId851" Type="http://schemas.openxmlformats.org/officeDocument/2006/relationships/image" Target="media/image707.png"/><Relationship Id="rId1274" Type="http://schemas.openxmlformats.org/officeDocument/2006/relationships/image" Target="media/image1077.png"/><Relationship Id="rId1481" Type="http://schemas.openxmlformats.org/officeDocument/2006/relationships/image" Target="media/image1263.png"/><Relationship Id="rId1579" Type="http://schemas.openxmlformats.org/officeDocument/2006/relationships/image" Target="media/image1356.png"/><Relationship Id="rId504" Type="http://schemas.openxmlformats.org/officeDocument/2006/relationships/image" Target="media/image375.png"/><Relationship Id="rId711" Type="http://schemas.openxmlformats.org/officeDocument/2006/relationships/image" Target="media/image574.png"/><Relationship Id="rId949" Type="http://schemas.openxmlformats.org/officeDocument/2006/relationships/hyperlink" Target="https://app.urrobot.tech/debtors/judicial" TargetMode="External"/><Relationship Id="rId1134" Type="http://schemas.openxmlformats.org/officeDocument/2006/relationships/image" Target="media/image942.png"/><Relationship Id="rId1341" Type="http://schemas.openxmlformats.org/officeDocument/2006/relationships/image" Target="media/image1139.png"/><Relationship Id="rId1786" Type="http://schemas.openxmlformats.org/officeDocument/2006/relationships/image" Target="media/image1551.png"/><Relationship Id="rId1993" Type="http://schemas.openxmlformats.org/officeDocument/2006/relationships/image" Target="media/image1755.png"/><Relationship Id="rId78" Type="http://schemas.openxmlformats.org/officeDocument/2006/relationships/image" Target="media/image63.png"/><Relationship Id="rId809" Type="http://schemas.openxmlformats.org/officeDocument/2006/relationships/image" Target="media/image666.png"/><Relationship Id="rId1201" Type="http://schemas.openxmlformats.org/officeDocument/2006/relationships/image" Target="media/image1009.png"/><Relationship Id="rId1439" Type="http://schemas.openxmlformats.org/officeDocument/2006/relationships/image" Target="media/image1234.png"/><Relationship Id="rId1646" Type="http://schemas.openxmlformats.org/officeDocument/2006/relationships/image" Target="media/image1418.png"/><Relationship Id="rId1853" Type="http://schemas.openxmlformats.org/officeDocument/2006/relationships/image" Target="media/image1617.png"/><Relationship Id="rId1506" Type="http://schemas.openxmlformats.org/officeDocument/2006/relationships/image" Target="media/image1286.png"/><Relationship Id="rId1713" Type="http://schemas.openxmlformats.org/officeDocument/2006/relationships/image" Target="media/image1480.png"/><Relationship Id="rId1920" Type="http://schemas.openxmlformats.org/officeDocument/2006/relationships/image" Target="media/image1684.png"/><Relationship Id="rId294" Type="http://schemas.openxmlformats.org/officeDocument/2006/relationships/image" Target="media/image231.png"/><Relationship Id="rId154" Type="http://schemas.openxmlformats.org/officeDocument/2006/relationships/image" Target="media/image138.png"/><Relationship Id="rId361" Type="http://schemas.openxmlformats.org/officeDocument/2006/relationships/image" Target="media/image274.png"/><Relationship Id="rId599" Type="http://schemas.openxmlformats.org/officeDocument/2006/relationships/image" Target="media/image463.png"/><Relationship Id="rId2042" Type="http://schemas.openxmlformats.org/officeDocument/2006/relationships/hyperlink" Target="https://lk.gosuslugi.ru/employees" TargetMode="External"/><Relationship Id="rId459" Type="http://schemas.openxmlformats.org/officeDocument/2006/relationships/image" Target="media/image338.png"/><Relationship Id="rId666" Type="http://schemas.openxmlformats.org/officeDocument/2006/relationships/image" Target="media/image529.png"/><Relationship Id="rId873" Type="http://schemas.openxmlformats.org/officeDocument/2006/relationships/image" Target="media/image728.png"/><Relationship Id="rId1089" Type="http://schemas.openxmlformats.org/officeDocument/2006/relationships/image" Target="media/image899.png"/><Relationship Id="rId1296" Type="http://schemas.openxmlformats.org/officeDocument/2006/relationships/image" Target="media/image1095.png"/><Relationship Id="rId221" Type="http://schemas.openxmlformats.org/officeDocument/2006/relationships/image" Target="media/image195.png"/><Relationship Id="rId319" Type="http://schemas.openxmlformats.org/officeDocument/2006/relationships/image" Target="media/image242.png"/><Relationship Id="rId526" Type="http://schemas.openxmlformats.org/officeDocument/2006/relationships/image" Target="media/image395.png"/><Relationship Id="rId1156" Type="http://schemas.openxmlformats.org/officeDocument/2006/relationships/image" Target="media/image964.png"/><Relationship Id="rId1363" Type="http://schemas.openxmlformats.org/officeDocument/2006/relationships/image" Target="media/image1161.png"/><Relationship Id="rId733" Type="http://schemas.openxmlformats.org/officeDocument/2006/relationships/hyperlink" Target="https://app.urrobot.tech/exchange/import/invoice" TargetMode="External"/><Relationship Id="rId940" Type="http://schemas.openxmlformats.org/officeDocument/2006/relationships/image" Target="media/image765.png"/><Relationship Id="rId1016" Type="http://schemas.openxmlformats.org/officeDocument/2006/relationships/image" Target="media/image828.png"/><Relationship Id="rId1570" Type="http://schemas.openxmlformats.org/officeDocument/2006/relationships/image" Target="media/image1347.png"/><Relationship Id="rId1668" Type="http://schemas.openxmlformats.org/officeDocument/2006/relationships/image" Target="media/image1440.png"/><Relationship Id="rId1875" Type="http://schemas.openxmlformats.org/officeDocument/2006/relationships/image" Target="media/image1639.png"/><Relationship Id="rId800" Type="http://schemas.openxmlformats.org/officeDocument/2006/relationships/image" Target="media/image657.png"/><Relationship Id="rId1223" Type="http://schemas.openxmlformats.org/officeDocument/2006/relationships/hyperlink" Target="https://app.urrobot.tech/exchange/import/judicial" TargetMode="External"/><Relationship Id="rId1430" Type="http://schemas.openxmlformats.org/officeDocument/2006/relationships/image" Target="media/image1225.png"/><Relationship Id="rId1528" Type="http://schemas.openxmlformats.org/officeDocument/2006/relationships/image" Target="media/image1307.png"/><Relationship Id="rId1735" Type="http://schemas.openxmlformats.org/officeDocument/2006/relationships/image" Target="media/image1502.png"/><Relationship Id="rId1942" Type="http://schemas.openxmlformats.org/officeDocument/2006/relationships/hyperlink" Target="https://app.urrobot.tech/dashboard/e5d53ea9-a80f-4e27-a375-fdfdb324ec89" TargetMode="External"/><Relationship Id="rId27" Type="http://schemas.openxmlformats.org/officeDocument/2006/relationships/image" Target="media/image14.png"/><Relationship Id="rId1802" Type="http://schemas.openxmlformats.org/officeDocument/2006/relationships/image" Target="media/image1567.png"/><Relationship Id="rId176" Type="http://schemas.openxmlformats.org/officeDocument/2006/relationships/image" Target="media/image160.png"/><Relationship Id="rId383" Type="http://schemas.openxmlformats.org/officeDocument/2006/relationships/hyperlink" Target="https://app.urrobot.tech/debtors/judicial" TargetMode="External"/><Relationship Id="rId590" Type="http://schemas.openxmlformats.org/officeDocument/2006/relationships/image" Target="media/image454.png"/><Relationship Id="rId2064" Type="http://schemas.openxmlformats.org/officeDocument/2006/relationships/hyperlink" Target="https://www.pochta.ru/documents/10231/0/EPS+API+reading+incoming+letters.pdf/d96ef534-6d40-4b1d-9b8c-6dd6ff3a7498" TargetMode="External"/><Relationship Id="rId243" Type="http://schemas.openxmlformats.org/officeDocument/2006/relationships/hyperlink" Target="https://app.urrobot.tech/exchange/integration/notifications/sms" TargetMode="External"/><Relationship Id="rId450" Type="http://schemas.openxmlformats.org/officeDocument/2006/relationships/image" Target="media/image329.png"/><Relationship Id="rId688" Type="http://schemas.openxmlformats.org/officeDocument/2006/relationships/image" Target="media/image551.png"/><Relationship Id="rId895" Type="http://schemas.openxmlformats.org/officeDocument/2006/relationships/image" Target="media/image740.png"/><Relationship Id="rId1080" Type="http://schemas.openxmlformats.org/officeDocument/2006/relationships/image" Target="media/image890.png"/><Relationship Id="rId103" Type="http://schemas.openxmlformats.org/officeDocument/2006/relationships/image" Target="media/image88.png"/><Relationship Id="rId310" Type="http://schemas.openxmlformats.org/officeDocument/2006/relationships/image" Target="media/image237.png"/><Relationship Id="rId548" Type="http://schemas.openxmlformats.org/officeDocument/2006/relationships/image" Target="media/image415.png"/><Relationship Id="rId755" Type="http://schemas.openxmlformats.org/officeDocument/2006/relationships/image" Target="media/image613.png"/><Relationship Id="rId962" Type="http://schemas.openxmlformats.org/officeDocument/2006/relationships/image" Target="media/image785.png"/><Relationship Id="rId1178" Type="http://schemas.openxmlformats.org/officeDocument/2006/relationships/image" Target="media/image986.png"/><Relationship Id="rId1385" Type="http://schemas.openxmlformats.org/officeDocument/2006/relationships/image" Target="media/image1182.png"/><Relationship Id="rId1592" Type="http://schemas.openxmlformats.org/officeDocument/2006/relationships/image" Target="media/image1368.png"/><Relationship Id="rId91" Type="http://schemas.openxmlformats.org/officeDocument/2006/relationships/image" Target="media/image76.png"/><Relationship Id="rId408" Type="http://schemas.openxmlformats.org/officeDocument/2006/relationships/hyperlink" Target="https://app.urrobot.tech/exchange/integration/notifications/sms" TargetMode="External"/><Relationship Id="rId615" Type="http://schemas.openxmlformats.org/officeDocument/2006/relationships/image" Target="media/image478.png"/><Relationship Id="rId822" Type="http://schemas.openxmlformats.org/officeDocument/2006/relationships/image" Target="media/image679.png"/><Relationship Id="rId1038" Type="http://schemas.openxmlformats.org/officeDocument/2006/relationships/image" Target="media/image850.png"/><Relationship Id="rId1245" Type="http://schemas.openxmlformats.org/officeDocument/2006/relationships/image" Target="media/image1050.png"/><Relationship Id="rId1452" Type="http://schemas.openxmlformats.org/officeDocument/2006/relationships/hyperlink" Target="https://app.urrobot.tech/debtors/executive" TargetMode="External"/><Relationship Id="rId1897" Type="http://schemas.openxmlformats.org/officeDocument/2006/relationships/image" Target="media/image1661.png"/><Relationship Id="rId1105" Type="http://schemas.openxmlformats.org/officeDocument/2006/relationships/image" Target="media/image914.png"/><Relationship Id="rId1312" Type="http://schemas.openxmlformats.org/officeDocument/2006/relationships/image" Target="media/image1111.png"/><Relationship Id="rId1757" Type="http://schemas.openxmlformats.org/officeDocument/2006/relationships/image" Target="media/image1523.png"/><Relationship Id="rId1964" Type="http://schemas.openxmlformats.org/officeDocument/2006/relationships/image" Target="media/image1726.png"/><Relationship Id="rId49" Type="http://schemas.openxmlformats.org/officeDocument/2006/relationships/image" Target="media/image35.png"/><Relationship Id="rId1617" Type="http://schemas.openxmlformats.org/officeDocument/2006/relationships/image" Target="media/image1390.png"/><Relationship Id="rId1824" Type="http://schemas.openxmlformats.org/officeDocument/2006/relationships/image" Target="media/image1589.png"/><Relationship Id="rId198" Type="http://schemas.openxmlformats.org/officeDocument/2006/relationships/image" Target="media/image182.png"/><Relationship Id="rId2086" Type="http://schemas.openxmlformats.org/officeDocument/2006/relationships/theme" Target="theme/theme1.xml"/><Relationship Id="rId265" Type="http://schemas.openxmlformats.org/officeDocument/2006/relationships/hyperlink" Target="https://app.urrobot.tech/exchange/integration/services/" TargetMode="External"/><Relationship Id="rId472" Type="http://schemas.openxmlformats.org/officeDocument/2006/relationships/image" Target="media/image350.png"/><Relationship Id="rId125" Type="http://schemas.openxmlformats.org/officeDocument/2006/relationships/image" Target="media/image109.png"/><Relationship Id="rId332" Type="http://schemas.openxmlformats.org/officeDocument/2006/relationships/image" Target="media/image251.png"/><Relationship Id="rId777" Type="http://schemas.openxmlformats.org/officeDocument/2006/relationships/image" Target="media/image634.png"/><Relationship Id="rId984" Type="http://schemas.openxmlformats.org/officeDocument/2006/relationships/hyperlink" Target="https://otpravka.pochta.ru/settings" TargetMode="External"/><Relationship Id="rId2013" Type="http://schemas.openxmlformats.org/officeDocument/2006/relationships/image" Target="media/image1773.png"/><Relationship Id="rId637" Type="http://schemas.openxmlformats.org/officeDocument/2006/relationships/image" Target="media/image500.png"/><Relationship Id="rId844" Type="http://schemas.openxmlformats.org/officeDocument/2006/relationships/image" Target="media/image701.png"/><Relationship Id="rId1267" Type="http://schemas.openxmlformats.org/officeDocument/2006/relationships/image" Target="media/image1071.png"/><Relationship Id="rId1474" Type="http://schemas.openxmlformats.org/officeDocument/2006/relationships/image" Target="media/image1256.png"/><Relationship Id="rId1681" Type="http://schemas.openxmlformats.org/officeDocument/2006/relationships/image" Target="media/image1448.png"/><Relationship Id="rId704" Type="http://schemas.openxmlformats.org/officeDocument/2006/relationships/image" Target="media/image567.png"/><Relationship Id="rId911" Type="http://schemas.openxmlformats.org/officeDocument/2006/relationships/image" Target="media/image749.png"/><Relationship Id="rId1127" Type="http://schemas.openxmlformats.org/officeDocument/2006/relationships/image" Target="media/image936.png"/><Relationship Id="rId1334" Type="http://schemas.openxmlformats.org/officeDocument/2006/relationships/image" Target="media/image1132.png"/><Relationship Id="rId1541" Type="http://schemas.openxmlformats.org/officeDocument/2006/relationships/image" Target="media/image1319.png"/><Relationship Id="rId1779" Type="http://schemas.openxmlformats.org/officeDocument/2006/relationships/image" Target="media/image1544.png"/><Relationship Id="rId1986" Type="http://schemas.openxmlformats.org/officeDocument/2006/relationships/image" Target="media/image1748.png"/><Relationship Id="rId40" Type="http://schemas.openxmlformats.org/officeDocument/2006/relationships/image" Target="media/image27.png"/><Relationship Id="rId1401" Type="http://schemas.openxmlformats.org/officeDocument/2006/relationships/image" Target="media/image1198.png"/><Relationship Id="rId1639" Type="http://schemas.openxmlformats.org/officeDocument/2006/relationships/image" Target="media/image1411.png"/><Relationship Id="rId1846" Type="http://schemas.openxmlformats.org/officeDocument/2006/relationships/image" Target="media/image1611.png"/><Relationship Id="rId1706" Type="http://schemas.openxmlformats.org/officeDocument/2006/relationships/image" Target="media/image1473.png"/><Relationship Id="rId1913" Type="http://schemas.openxmlformats.org/officeDocument/2006/relationships/image" Target="media/image1677.png"/><Relationship Id="rId287" Type="http://schemas.openxmlformats.org/officeDocument/2006/relationships/image" Target="media/image226.png"/><Relationship Id="rId494" Type="http://schemas.openxmlformats.org/officeDocument/2006/relationships/image" Target="media/image369.png"/><Relationship Id="rId147" Type="http://schemas.openxmlformats.org/officeDocument/2006/relationships/image" Target="media/image131.png"/><Relationship Id="rId354" Type="http://schemas.openxmlformats.org/officeDocument/2006/relationships/image" Target="media/image268.png"/><Relationship Id="rId799" Type="http://schemas.openxmlformats.org/officeDocument/2006/relationships/image" Target="media/image656.png"/><Relationship Id="rId1191" Type="http://schemas.openxmlformats.org/officeDocument/2006/relationships/image" Target="media/image999.png"/><Relationship Id="rId2035" Type="http://schemas.openxmlformats.org/officeDocument/2006/relationships/image" Target="media/image1793.png"/><Relationship Id="rId561" Type="http://schemas.openxmlformats.org/officeDocument/2006/relationships/image" Target="media/image427.png"/><Relationship Id="rId659" Type="http://schemas.openxmlformats.org/officeDocument/2006/relationships/image" Target="media/image522.png"/><Relationship Id="rId866" Type="http://schemas.openxmlformats.org/officeDocument/2006/relationships/image" Target="media/image722.png"/><Relationship Id="rId1289" Type="http://schemas.openxmlformats.org/officeDocument/2006/relationships/image" Target="media/image1090.png"/><Relationship Id="rId1496" Type="http://schemas.openxmlformats.org/officeDocument/2006/relationships/image" Target="media/image1276.png"/><Relationship Id="rId214" Type="http://schemas.openxmlformats.org/officeDocument/2006/relationships/hyperlink" Target="https://prostor-sms.ru/" TargetMode="External"/><Relationship Id="rId421" Type="http://schemas.openxmlformats.org/officeDocument/2006/relationships/hyperlink" Target="https://smsc.ru/" TargetMode="External"/><Relationship Id="rId519" Type="http://schemas.openxmlformats.org/officeDocument/2006/relationships/image" Target="media/image388.png"/><Relationship Id="rId1051" Type="http://schemas.openxmlformats.org/officeDocument/2006/relationships/image" Target="media/image863.png"/><Relationship Id="rId1149" Type="http://schemas.openxmlformats.org/officeDocument/2006/relationships/image" Target="media/image957.png"/><Relationship Id="rId1356" Type="http://schemas.openxmlformats.org/officeDocument/2006/relationships/image" Target="media/image1154.png"/><Relationship Id="rId726" Type="http://schemas.openxmlformats.org/officeDocument/2006/relationships/image" Target="media/image588.png"/><Relationship Id="rId933" Type="http://schemas.openxmlformats.org/officeDocument/2006/relationships/hyperlink" Target="https://lk.gosuslugi.ru/employees" TargetMode="External"/><Relationship Id="rId1009" Type="http://schemas.openxmlformats.org/officeDocument/2006/relationships/image" Target="media/image822.png"/><Relationship Id="rId1563" Type="http://schemas.openxmlformats.org/officeDocument/2006/relationships/image" Target="media/image1340.png"/><Relationship Id="rId1770" Type="http://schemas.openxmlformats.org/officeDocument/2006/relationships/image" Target="media/image1535.png"/><Relationship Id="rId1868" Type="http://schemas.openxmlformats.org/officeDocument/2006/relationships/image" Target="media/image1632.png"/><Relationship Id="rId62" Type="http://schemas.openxmlformats.org/officeDocument/2006/relationships/image" Target="media/image48.png"/><Relationship Id="rId1216" Type="http://schemas.openxmlformats.org/officeDocument/2006/relationships/image" Target="media/image1024.png"/><Relationship Id="rId1423" Type="http://schemas.openxmlformats.org/officeDocument/2006/relationships/image" Target="media/image1218.png"/><Relationship Id="rId1630" Type="http://schemas.openxmlformats.org/officeDocument/2006/relationships/image" Target="media/image1402.png"/><Relationship Id="rId1728" Type="http://schemas.openxmlformats.org/officeDocument/2006/relationships/image" Target="media/image1495.png"/><Relationship Id="rId1935" Type="http://schemas.openxmlformats.org/officeDocument/2006/relationships/image" Target="media/image1699.png"/><Relationship Id="rId169" Type="http://schemas.openxmlformats.org/officeDocument/2006/relationships/image" Target="media/image153.png"/><Relationship Id="rId376" Type="http://schemas.openxmlformats.org/officeDocument/2006/relationships/image" Target="media/image288.png"/><Relationship Id="rId583" Type="http://schemas.openxmlformats.org/officeDocument/2006/relationships/image" Target="media/image447.png"/><Relationship Id="rId790" Type="http://schemas.openxmlformats.org/officeDocument/2006/relationships/image" Target="media/image647.png"/><Relationship Id="rId2057" Type="http://schemas.openxmlformats.org/officeDocument/2006/relationships/hyperlink" Target="https://zakaznoe.pochta.ru/" TargetMode="External"/><Relationship Id="rId4" Type="http://schemas.openxmlformats.org/officeDocument/2006/relationships/webSettings" Target="webSettings.xml"/><Relationship Id="rId236" Type="http://schemas.openxmlformats.org/officeDocument/2006/relationships/hyperlink" Target="https://www.smstraffic.ru/channels/sms/" TargetMode="External"/><Relationship Id="rId443" Type="http://schemas.openxmlformats.org/officeDocument/2006/relationships/image" Target="media/image322.png"/><Relationship Id="rId650" Type="http://schemas.openxmlformats.org/officeDocument/2006/relationships/image" Target="media/image513.png"/><Relationship Id="rId888" Type="http://schemas.openxmlformats.org/officeDocument/2006/relationships/image" Target="media/image736.png"/><Relationship Id="rId1073" Type="http://schemas.openxmlformats.org/officeDocument/2006/relationships/image" Target="media/image883.png"/><Relationship Id="rId1280" Type="http://schemas.openxmlformats.org/officeDocument/2006/relationships/image" Target="media/image1082.png"/><Relationship Id="rId303" Type="http://schemas.openxmlformats.org/officeDocument/2006/relationships/hyperlink" Target="https://zakaznoe.pochta.ru/" TargetMode="External"/><Relationship Id="rId748" Type="http://schemas.openxmlformats.org/officeDocument/2006/relationships/image" Target="media/image606.png"/><Relationship Id="rId955" Type="http://schemas.openxmlformats.org/officeDocument/2006/relationships/image" Target="media/image779.png"/><Relationship Id="rId1140" Type="http://schemas.openxmlformats.org/officeDocument/2006/relationships/image" Target="media/image948.png"/><Relationship Id="rId1378" Type="http://schemas.openxmlformats.org/officeDocument/2006/relationships/image" Target="media/image1175.png"/><Relationship Id="rId1585" Type="http://schemas.openxmlformats.org/officeDocument/2006/relationships/image" Target="media/image1362.png"/><Relationship Id="rId1792" Type="http://schemas.openxmlformats.org/officeDocument/2006/relationships/image" Target="media/image1557.png"/><Relationship Id="rId84" Type="http://schemas.openxmlformats.org/officeDocument/2006/relationships/image" Target="media/image69.png"/><Relationship Id="rId510" Type="http://schemas.openxmlformats.org/officeDocument/2006/relationships/hyperlink" Target="https://otpravka.pochta.ru/settings" TargetMode="External"/><Relationship Id="rId608" Type="http://schemas.openxmlformats.org/officeDocument/2006/relationships/image" Target="media/image471.png"/><Relationship Id="rId815" Type="http://schemas.openxmlformats.org/officeDocument/2006/relationships/image" Target="media/image672.png"/><Relationship Id="rId1238" Type="http://schemas.openxmlformats.org/officeDocument/2006/relationships/image" Target="media/image1043.png"/><Relationship Id="rId1445" Type="http://schemas.openxmlformats.org/officeDocument/2006/relationships/image" Target="media/image1239.png"/><Relationship Id="rId1652" Type="http://schemas.openxmlformats.org/officeDocument/2006/relationships/image" Target="media/image1424.png"/><Relationship Id="rId1000" Type="http://schemas.openxmlformats.org/officeDocument/2006/relationships/image" Target="media/image814.png"/><Relationship Id="rId1305" Type="http://schemas.openxmlformats.org/officeDocument/2006/relationships/image" Target="media/image1104.png"/><Relationship Id="rId1957" Type="http://schemas.openxmlformats.org/officeDocument/2006/relationships/image" Target="media/image1719.png"/><Relationship Id="rId1512" Type="http://schemas.openxmlformats.org/officeDocument/2006/relationships/image" Target="media/image1292.png"/><Relationship Id="rId1817" Type="http://schemas.openxmlformats.org/officeDocument/2006/relationships/image" Target="media/image1582.png"/><Relationship Id="rId11" Type="http://schemas.openxmlformats.org/officeDocument/2006/relationships/hyperlink" Target="https://testapp.urrobot.tech/files/documents/privacy_policy.pdf" TargetMode="External"/><Relationship Id="rId398" Type="http://schemas.openxmlformats.org/officeDocument/2006/relationships/image" Target="media/image298.png"/><Relationship Id="rId2079" Type="http://schemas.openxmlformats.org/officeDocument/2006/relationships/image" Target="media/image1813.png"/><Relationship Id="rId160" Type="http://schemas.openxmlformats.org/officeDocument/2006/relationships/image" Target="media/image144.png"/><Relationship Id="rId258" Type="http://schemas.openxmlformats.org/officeDocument/2006/relationships/image" Target="media/image215.png"/><Relationship Id="rId465" Type="http://schemas.openxmlformats.org/officeDocument/2006/relationships/image" Target="media/image343.png"/><Relationship Id="rId672" Type="http://schemas.openxmlformats.org/officeDocument/2006/relationships/image" Target="media/image535.png"/><Relationship Id="rId1095" Type="http://schemas.openxmlformats.org/officeDocument/2006/relationships/hyperlink" Target="https://app.urrobot.tech/debtors/judicial" TargetMode="External"/><Relationship Id="rId118" Type="http://schemas.openxmlformats.org/officeDocument/2006/relationships/image" Target="media/image102.png"/><Relationship Id="rId325" Type="http://schemas.openxmlformats.org/officeDocument/2006/relationships/image" Target="media/image246.png"/><Relationship Id="rId532" Type="http://schemas.openxmlformats.org/officeDocument/2006/relationships/image" Target="media/image401.png"/><Relationship Id="rId977" Type="http://schemas.openxmlformats.org/officeDocument/2006/relationships/hyperlink" Target="https://app.urrobot.tech/exchange/integration/services/" TargetMode="External"/><Relationship Id="rId1162" Type="http://schemas.openxmlformats.org/officeDocument/2006/relationships/image" Target="media/image970.png"/><Relationship Id="rId2006" Type="http://schemas.openxmlformats.org/officeDocument/2006/relationships/image" Target="media/image1768.png"/><Relationship Id="rId837" Type="http://schemas.openxmlformats.org/officeDocument/2006/relationships/image" Target="media/image694.png"/><Relationship Id="rId1022" Type="http://schemas.openxmlformats.org/officeDocument/2006/relationships/image" Target="media/image834.png"/><Relationship Id="rId1467" Type="http://schemas.openxmlformats.org/officeDocument/2006/relationships/image" Target="media/image1249.png"/><Relationship Id="rId1674" Type="http://schemas.openxmlformats.org/officeDocument/2006/relationships/hyperlink" Target="https://app.urrobot.tech/debtors/judicial" TargetMode="External"/><Relationship Id="rId1881" Type="http://schemas.openxmlformats.org/officeDocument/2006/relationships/image" Target="media/image1645.png"/><Relationship Id="rId904" Type="http://schemas.openxmlformats.org/officeDocument/2006/relationships/hyperlink" Target="https://otpravka.pochta.ru/settings" TargetMode="External"/><Relationship Id="rId1327" Type="http://schemas.openxmlformats.org/officeDocument/2006/relationships/image" Target="media/image1125.png"/><Relationship Id="rId1534" Type="http://schemas.openxmlformats.org/officeDocument/2006/relationships/image" Target="media/image1313.png"/><Relationship Id="rId1741" Type="http://schemas.openxmlformats.org/officeDocument/2006/relationships/image" Target="media/image1508.png"/><Relationship Id="rId1979" Type="http://schemas.openxmlformats.org/officeDocument/2006/relationships/image" Target="media/image1741.png"/><Relationship Id="rId33" Type="http://schemas.openxmlformats.org/officeDocument/2006/relationships/image" Target="media/image20.png"/><Relationship Id="rId1601" Type="http://schemas.openxmlformats.org/officeDocument/2006/relationships/image" Target="media/image1376.png"/><Relationship Id="rId1839" Type="http://schemas.openxmlformats.org/officeDocument/2006/relationships/image" Target="media/image1604.png"/><Relationship Id="rId182" Type="http://schemas.openxmlformats.org/officeDocument/2006/relationships/image" Target="media/image166.png"/><Relationship Id="rId1906" Type="http://schemas.openxmlformats.org/officeDocument/2006/relationships/image" Target="media/image1670.png"/><Relationship Id="rId487" Type="http://schemas.openxmlformats.org/officeDocument/2006/relationships/image" Target="media/image362.png"/><Relationship Id="rId694" Type="http://schemas.openxmlformats.org/officeDocument/2006/relationships/image" Target="media/image557.png"/><Relationship Id="rId2070" Type="http://schemas.openxmlformats.org/officeDocument/2006/relationships/image" Target="media/image1809.png"/><Relationship Id="rId347" Type="http://schemas.openxmlformats.org/officeDocument/2006/relationships/image" Target="media/image264.png"/><Relationship Id="rId999" Type="http://schemas.openxmlformats.org/officeDocument/2006/relationships/image" Target="media/image813.png"/><Relationship Id="rId1184" Type="http://schemas.openxmlformats.org/officeDocument/2006/relationships/image" Target="media/image992.png"/><Relationship Id="rId2028" Type="http://schemas.openxmlformats.org/officeDocument/2006/relationships/image" Target="media/image1787.png"/><Relationship Id="rId554" Type="http://schemas.openxmlformats.org/officeDocument/2006/relationships/hyperlink" Target="https://disk.yandex.ru/d/NkeeosiAPCJ1Ug" TargetMode="External"/><Relationship Id="rId761" Type="http://schemas.openxmlformats.org/officeDocument/2006/relationships/image" Target="media/image619.png"/><Relationship Id="rId859" Type="http://schemas.openxmlformats.org/officeDocument/2006/relationships/image" Target="media/image715.png"/><Relationship Id="rId1391" Type="http://schemas.openxmlformats.org/officeDocument/2006/relationships/image" Target="media/image1188.png"/><Relationship Id="rId1489" Type="http://schemas.openxmlformats.org/officeDocument/2006/relationships/hyperlink" Target="https://app.urrobot.tech/debtors/executive" TargetMode="External"/><Relationship Id="rId1696" Type="http://schemas.openxmlformats.org/officeDocument/2006/relationships/image" Target="media/image1463.png"/><Relationship Id="rId207" Type="http://schemas.openxmlformats.org/officeDocument/2006/relationships/hyperlink" Target="https://app.urrobot.tech/exchange/integration/services/" TargetMode="External"/><Relationship Id="rId414" Type="http://schemas.openxmlformats.org/officeDocument/2006/relationships/hyperlink" Target="https://smsc.ru/" TargetMode="External"/><Relationship Id="rId621" Type="http://schemas.openxmlformats.org/officeDocument/2006/relationships/image" Target="media/image484.png"/><Relationship Id="rId1044" Type="http://schemas.openxmlformats.org/officeDocument/2006/relationships/image" Target="media/image856.png"/><Relationship Id="rId1251" Type="http://schemas.openxmlformats.org/officeDocument/2006/relationships/image" Target="media/image1056.png"/><Relationship Id="rId1349" Type="http://schemas.openxmlformats.org/officeDocument/2006/relationships/image" Target="media/image1147.png"/><Relationship Id="rId719" Type="http://schemas.openxmlformats.org/officeDocument/2006/relationships/image" Target="media/image582.png"/><Relationship Id="rId926" Type="http://schemas.openxmlformats.org/officeDocument/2006/relationships/hyperlink" Target="https://app.urrobot.tech/organizations" TargetMode="External"/><Relationship Id="rId1111" Type="http://schemas.openxmlformats.org/officeDocument/2006/relationships/image" Target="media/image920.png"/><Relationship Id="rId1556" Type="http://schemas.openxmlformats.org/officeDocument/2006/relationships/image" Target="media/image1333.png"/><Relationship Id="rId1763" Type="http://schemas.openxmlformats.org/officeDocument/2006/relationships/image" Target="media/image1529.png"/><Relationship Id="rId1970" Type="http://schemas.openxmlformats.org/officeDocument/2006/relationships/image" Target="media/image1732.png"/><Relationship Id="rId55" Type="http://schemas.openxmlformats.org/officeDocument/2006/relationships/image" Target="media/image41.png"/><Relationship Id="rId1209" Type="http://schemas.openxmlformats.org/officeDocument/2006/relationships/image" Target="media/image1017.png"/><Relationship Id="rId1416" Type="http://schemas.openxmlformats.org/officeDocument/2006/relationships/hyperlink" Target="https://support.urrobot.tech/wp-content/html-pages/knowledge-base/polya_poiska_dannykh_2.htm" TargetMode="External"/><Relationship Id="rId1623" Type="http://schemas.openxmlformats.org/officeDocument/2006/relationships/image" Target="media/image1396.png"/><Relationship Id="rId1830" Type="http://schemas.openxmlformats.org/officeDocument/2006/relationships/image" Target="media/image1595.png"/><Relationship Id="rId1928" Type="http://schemas.openxmlformats.org/officeDocument/2006/relationships/image" Target="media/image1692.png"/><Relationship Id="rId271" Type="http://schemas.openxmlformats.org/officeDocument/2006/relationships/image" Target="media/image219.png"/><Relationship Id="rId131" Type="http://schemas.openxmlformats.org/officeDocument/2006/relationships/image" Target="media/image115.png"/><Relationship Id="rId369" Type="http://schemas.openxmlformats.org/officeDocument/2006/relationships/image" Target="media/image282.png"/><Relationship Id="rId576" Type="http://schemas.openxmlformats.org/officeDocument/2006/relationships/image" Target="media/image440.png"/><Relationship Id="rId783" Type="http://schemas.openxmlformats.org/officeDocument/2006/relationships/image" Target="media/image640.png"/><Relationship Id="rId990" Type="http://schemas.openxmlformats.org/officeDocument/2006/relationships/image" Target="media/image804.png"/><Relationship Id="rId229" Type="http://schemas.openxmlformats.org/officeDocument/2006/relationships/image" Target="media/image202.png"/><Relationship Id="rId436" Type="http://schemas.openxmlformats.org/officeDocument/2006/relationships/image" Target="media/image316.png"/><Relationship Id="rId643" Type="http://schemas.openxmlformats.org/officeDocument/2006/relationships/image" Target="media/image506.png"/><Relationship Id="rId1066" Type="http://schemas.openxmlformats.org/officeDocument/2006/relationships/image" Target="media/image876.png"/><Relationship Id="rId1273" Type="http://schemas.openxmlformats.org/officeDocument/2006/relationships/image" Target="media/image1076.png"/><Relationship Id="rId1480" Type="http://schemas.openxmlformats.org/officeDocument/2006/relationships/image" Target="media/image1262.png"/><Relationship Id="rId850" Type="http://schemas.openxmlformats.org/officeDocument/2006/relationships/image" Target="media/image706.png"/><Relationship Id="rId948" Type="http://schemas.openxmlformats.org/officeDocument/2006/relationships/image" Target="media/image773.png"/><Relationship Id="rId1133" Type="http://schemas.openxmlformats.org/officeDocument/2006/relationships/image" Target="media/image941.png"/><Relationship Id="rId1578" Type="http://schemas.openxmlformats.org/officeDocument/2006/relationships/image" Target="media/image1355.png"/><Relationship Id="rId1785" Type="http://schemas.openxmlformats.org/officeDocument/2006/relationships/image" Target="media/image1550.png"/><Relationship Id="rId1992" Type="http://schemas.openxmlformats.org/officeDocument/2006/relationships/image" Target="media/image1754.png"/><Relationship Id="rId77" Type="http://schemas.openxmlformats.org/officeDocument/2006/relationships/image" Target="media/image62.png"/><Relationship Id="rId503" Type="http://schemas.openxmlformats.org/officeDocument/2006/relationships/hyperlink" Target="https://app.urrobot.tech/exchange/integration/services/" TargetMode="External"/><Relationship Id="rId710" Type="http://schemas.openxmlformats.org/officeDocument/2006/relationships/image" Target="media/image573.png"/><Relationship Id="rId808" Type="http://schemas.openxmlformats.org/officeDocument/2006/relationships/image" Target="media/image665.png"/><Relationship Id="rId1340" Type="http://schemas.openxmlformats.org/officeDocument/2006/relationships/image" Target="media/image1138.png"/><Relationship Id="rId1438" Type="http://schemas.openxmlformats.org/officeDocument/2006/relationships/image" Target="media/image1233.png"/><Relationship Id="rId1645" Type="http://schemas.openxmlformats.org/officeDocument/2006/relationships/image" Target="media/image1417.png"/><Relationship Id="rId1200" Type="http://schemas.openxmlformats.org/officeDocument/2006/relationships/image" Target="media/image1008.png"/><Relationship Id="rId1852" Type="http://schemas.openxmlformats.org/officeDocument/2006/relationships/hyperlink" Target="https://app.urrobot.tech/debtors/judicial" TargetMode="External"/><Relationship Id="rId1505" Type="http://schemas.openxmlformats.org/officeDocument/2006/relationships/image" Target="media/image1285.png"/><Relationship Id="rId1712" Type="http://schemas.openxmlformats.org/officeDocument/2006/relationships/image" Target="media/image1479.png"/><Relationship Id="rId293" Type="http://schemas.openxmlformats.org/officeDocument/2006/relationships/image" Target="media/image230.png"/><Relationship Id="rId153" Type="http://schemas.openxmlformats.org/officeDocument/2006/relationships/image" Target="media/image137.png"/><Relationship Id="rId360" Type="http://schemas.openxmlformats.org/officeDocument/2006/relationships/image" Target="media/image273.png"/><Relationship Id="rId598" Type="http://schemas.openxmlformats.org/officeDocument/2006/relationships/image" Target="media/image462.png"/><Relationship Id="rId2041" Type="http://schemas.openxmlformats.org/officeDocument/2006/relationships/image" Target="media/image1798.png"/><Relationship Id="rId220" Type="http://schemas.openxmlformats.org/officeDocument/2006/relationships/hyperlink" Target="https://smsc.ru/user/" TargetMode="External"/><Relationship Id="rId458" Type="http://schemas.openxmlformats.org/officeDocument/2006/relationships/image" Target="media/image337.png"/><Relationship Id="rId665" Type="http://schemas.openxmlformats.org/officeDocument/2006/relationships/image" Target="media/image528.png"/><Relationship Id="rId872" Type="http://schemas.openxmlformats.org/officeDocument/2006/relationships/image" Target="media/image727.png"/><Relationship Id="rId1088" Type="http://schemas.openxmlformats.org/officeDocument/2006/relationships/image" Target="media/image898.png"/><Relationship Id="rId1295" Type="http://schemas.openxmlformats.org/officeDocument/2006/relationships/image" Target="media/image1094.png"/><Relationship Id="rId318" Type="http://schemas.openxmlformats.org/officeDocument/2006/relationships/hyperlink" Target="https://app.urrobot.tech/exchange/integration/services/" TargetMode="External"/><Relationship Id="rId525" Type="http://schemas.openxmlformats.org/officeDocument/2006/relationships/image" Target="media/image394.png"/><Relationship Id="rId732" Type="http://schemas.openxmlformats.org/officeDocument/2006/relationships/image" Target="media/image594.png"/><Relationship Id="rId1155" Type="http://schemas.openxmlformats.org/officeDocument/2006/relationships/image" Target="media/image963.png"/><Relationship Id="rId1362" Type="http://schemas.openxmlformats.org/officeDocument/2006/relationships/image" Target="media/image1160.png"/><Relationship Id="rId99" Type="http://schemas.openxmlformats.org/officeDocument/2006/relationships/image" Target="media/image84.png"/><Relationship Id="rId1015" Type="http://schemas.openxmlformats.org/officeDocument/2006/relationships/image" Target="media/image827.png"/><Relationship Id="rId1222" Type="http://schemas.openxmlformats.org/officeDocument/2006/relationships/image" Target="media/image1029.png"/><Relationship Id="rId1667" Type="http://schemas.openxmlformats.org/officeDocument/2006/relationships/image" Target="media/image1439.png"/><Relationship Id="rId1874" Type="http://schemas.openxmlformats.org/officeDocument/2006/relationships/image" Target="media/image1638.png"/><Relationship Id="rId1527" Type="http://schemas.openxmlformats.org/officeDocument/2006/relationships/image" Target="media/image1306.png"/><Relationship Id="rId1734" Type="http://schemas.openxmlformats.org/officeDocument/2006/relationships/image" Target="media/image1501.png"/><Relationship Id="rId1941" Type="http://schemas.openxmlformats.org/officeDocument/2006/relationships/image" Target="media/image1704.png"/><Relationship Id="rId26" Type="http://schemas.openxmlformats.org/officeDocument/2006/relationships/image" Target="media/image13.png"/><Relationship Id="rId175" Type="http://schemas.openxmlformats.org/officeDocument/2006/relationships/image" Target="media/image159.png"/><Relationship Id="rId1801" Type="http://schemas.openxmlformats.org/officeDocument/2006/relationships/image" Target="media/image1566.png"/><Relationship Id="rId382" Type="http://schemas.openxmlformats.org/officeDocument/2006/relationships/hyperlink" Target="https://disk.yandex.ru/i/fiRwl2aq8TViqg" TargetMode="External"/><Relationship Id="rId687" Type="http://schemas.openxmlformats.org/officeDocument/2006/relationships/image" Target="media/image550.png"/><Relationship Id="rId2063" Type="http://schemas.openxmlformats.org/officeDocument/2006/relationships/image" Target="media/image1804.png"/><Relationship Id="rId242" Type="http://schemas.openxmlformats.org/officeDocument/2006/relationships/hyperlink" Target="https://stream-telecom.ru/services/massovye-rassylki/sms/" TargetMode="External"/><Relationship Id="rId894" Type="http://schemas.openxmlformats.org/officeDocument/2006/relationships/hyperlink" Target="https://otpravka.pochta.ru/settings" TargetMode="External"/><Relationship Id="rId1177" Type="http://schemas.openxmlformats.org/officeDocument/2006/relationships/image" Target="media/image985.png"/><Relationship Id="rId102" Type="http://schemas.openxmlformats.org/officeDocument/2006/relationships/image" Target="media/image87.png"/><Relationship Id="rId547" Type="http://schemas.openxmlformats.org/officeDocument/2006/relationships/image" Target="media/image414.png"/><Relationship Id="rId754" Type="http://schemas.openxmlformats.org/officeDocument/2006/relationships/image" Target="media/image612.png"/><Relationship Id="rId961" Type="http://schemas.openxmlformats.org/officeDocument/2006/relationships/image" Target="media/image784.png"/><Relationship Id="rId1384" Type="http://schemas.openxmlformats.org/officeDocument/2006/relationships/image" Target="media/image1181.png"/><Relationship Id="rId1591" Type="http://schemas.openxmlformats.org/officeDocument/2006/relationships/image" Target="media/image1367.png"/><Relationship Id="rId1689" Type="http://schemas.openxmlformats.org/officeDocument/2006/relationships/image" Target="media/image1456.png"/><Relationship Id="rId90" Type="http://schemas.openxmlformats.org/officeDocument/2006/relationships/image" Target="media/image75.png"/><Relationship Id="rId407" Type="http://schemas.openxmlformats.org/officeDocument/2006/relationships/hyperlink" Target="https://www.smstraffic.ru/channels/sms/" TargetMode="External"/><Relationship Id="rId614" Type="http://schemas.openxmlformats.org/officeDocument/2006/relationships/image" Target="media/image477.png"/><Relationship Id="rId821" Type="http://schemas.openxmlformats.org/officeDocument/2006/relationships/image" Target="media/image678.png"/><Relationship Id="rId1037" Type="http://schemas.openxmlformats.org/officeDocument/2006/relationships/image" Target="media/image849.png"/><Relationship Id="rId1244" Type="http://schemas.openxmlformats.org/officeDocument/2006/relationships/image" Target="media/image1049.png"/><Relationship Id="rId1451" Type="http://schemas.openxmlformats.org/officeDocument/2006/relationships/hyperlink" Target="https://disk.yandex.ru/i/fiRwl2aq8TViqg" TargetMode="External"/><Relationship Id="rId1896" Type="http://schemas.openxmlformats.org/officeDocument/2006/relationships/image" Target="media/image1660.png"/><Relationship Id="rId919" Type="http://schemas.openxmlformats.org/officeDocument/2006/relationships/image" Target="media/image756.png"/><Relationship Id="rId1104" Type="http://schemas.openxmlformats.org/officeDocument/2006/relationships/image" Target="media/image913.png"/><Relationship Id="rId1311" Type="http://schemas.openxmlformats.org/officeDocument/2006/relationships/image" Target="media/image1110.png"/><Relationship Id="rId1549" Type="http://schemas.openxmlformats.org/officeDocument/2006/relationships/image" Target="media/image1326.png"/><Relationship Id="rId1756" Type="http://schemas.openxmlformats.org/officeDocument/2006/relationships/image" Target="media/image1522.png"/><Relationship Id="rId1963" Type="http://schemas.openxmlformats.org/officeDocument/2006/relationships/image" Target="media/image1725.png"/><Relationship Id="rId48" Type="http://schemas.openxmlformats.org/officeDocument/2006/relationships/image" Target="media/image34.png"/><Relationship Id="rId1409" Type="http://schemas.openxmlformats.org/officeDocument/2006/relationships/image" Target="media/image1206.png"/><Relationship Id="rId1616" Type="http://schemas.openxmlformats.org/officeDocument/2006/relationships/image" Target="media/image1389.png"/><Relationship Id="rId1823" Type="http://schemas.openxmlformats.org/officeDocument/2006/relationships/image" Target="media/image1588.png"/><Relationship Id="rId197" Type="http://schemas.openxmlformats.org/officeDocument/2006/relationships/image" Target="media/image181.png"/><Relationship Id="rId2085" Type="http://schemas.openxmlformats.org/officeDocument/2006/relationships/fontTable" Target="fontTable.xml"/><Relationship Id="rId264" Type="http://schemas.openxmlformats.org/officeDocument/2006/relationships/image" Target="media/image217.png"/><Relationship Id="rId471" Type="http://schemas.openxmlformats.org/officeDocument/2006/relationships/image" Target="media/image349.png"/><Relationship Id="rId124" Type="http://schemas.openxmlformats.org/officeDocument/2006/relationships/image" Target="media/image108.png"/><Relationship Id="rId569" Type="http://schemas.openxmlformats.org/officeDocument/2006/relationships/image" Target="media/image433.png"/><Relationship Id="rId776" Type="http://schemas.openxmlformats.org/officeDocument/2006/relationships/image" Target="media/image633.png"/><Relationship Id="rId983" Type="http://schemas.openxmlformats.org/officeDocument/2006/relationships/hyperlink" Target="https://otpravka.pochta.ru/settings" TargetMode="External"/><Relationship Id="rId1199" Type="http://schemas.openxmlformats.org/officeDocument/2006/relationships/image" Target="media/image1007.png"/><Relationship Id="rId331" Type="http://schemas.openxmlformats.org/officeDocument/2006/relationships/hyperlink" Target="https://app.urrobot.tech/exchange/integration/billing/" TargetMode="External"/><Relationship Id="rId429" Type="http://schemas.openxmlformats.org/officeDocument/2006/relationships/image" Target="media/image309.png"/><Relationship Id="rId636" Type="http://schemas.openxmlformats.org/officeDocument/2006/relationships/image" Target="media/image499.png"/><Relationship Id="rId1059" Type="http://schemas.openxmlformats.org/officeDocument/2006/relationships/image" Target="media/image869.png"/><Relationship Id="rId1266" Type="http://schemas.openxmlformats.org/officeDocument/2006/relationships/image" Target="media/image1070.png"/><Relationship Id="rId1473" Type="http://schemas.openxmlformats.org/officeDocument/2006/relationships/image" Target="media/image1255.png"/><Relationship Id="rId2012" Type="http://schemas.openxmlformats.org/officeDocument/2006/relationships/hyperlink" Target="https://app.urrobot.tech/organizations" TargetMode="External"/><Relationship Id="rId843" Type="http://schemas.openxmlformats.org/officeDocument/2006/relationships/image" Target="media/image700.png"/><Relationship Id="rId1126" Type="http://schemas.openxmlformats.org/officeDocument/2006/relationships/image" Target="media/image935.png"/><Relationship Id="rId1680" Type="http://schemas.openxmlformats.org/officeDocument/2006/relationships/image" Target="media/image1447.png"/><Relationship Id="rId1778" Type="http://schemas.openxmlformats.org/officeDocument/2006/relationships/image" Target="media/image1543.png"/><Relationship Id="rId1985" Type="http://schemas.openxmlformats.org/officeDocument/2006/relationships/image" Target="media/image1747.png"/><Relationship Id="rId703" Type="http://schemas.openxmlformats.org/officeDocument/2006/relationships/image" Target="media/image566.png"/><Relationship Id="rId910" Type="http://schemas.openxmlformats.org/officeDocument/2006/relationships/hyperlink" Target="https://app.urrobot.tech/exchange/import/paymentOrder" TargetMode="External"/><Relationship Id="rId1333" Type="http://schemas.openxmlformats.org/officeDocument/2006/relationships/image" Target="media/image1131.png"/><Relationship Id="rId1540" Type="http://schemas.openxmlformats.org/officeDocument/2006/relationships/image" Target="media/image1318.png"/><Relationship Id="rId1638" Type="http://schemas.openxmlformats.org/officeDocument/2006/relationships/image" Target="media/image1410.png"/><Relationship Id="rId1400" Type="http://schemas.openxmlformats.org/officeDocument/2006/relationships/image" Target="media/image1197.png"/><Relationship Id="rId1845" Type="http://schemas.openxmlformats.org/officeDocument/2006/relationships/image" Target="media/image1610.png"/><Relationship Id="rId1705" Type="http://schemas.openxmlformats.org/officeDocument/2006/relationships/image" Target="media/image1472.png"/><Relationship Id="rId1912" Type="http://schemas.openxmlformats.org/officeDocument/2006/relationships/image" Target="media/image1676.png"/><Relationship Id="rId286" Type="http://schemas.openxmlformats.org/officeDocument/2006/relationships/hyperlink" Target="https://app.urrobot.tech/exchange/integration/services/" TargetMode="External"/><Relationship Id="rId493" Type="http://schemas.openxmlformats.org/officeDocument/2006/relationships/image" Target="media/image368.png"/><Relationship Id="rId146" Type="http://schemas.openxmlformats.org/officeDocument/2006/relationships/image" Target="media/image130.png"/><Relationship Id="rId353" Type="http://schemas.openxmlformats.org/officeDocument/2006/relationships/hyperlink" Target="https://app.urrobot.tech/exchange/integration/billing/" TargetMode="External"/><Relationship Id="rId560" Type="http://schemas.openxmlformats.org/officeDocument/2006/relationships/image" Target="media/image426.png"/><Relationship Id="rId798" Type="http://schemas.openxmlformats.org/officeDocument/2006/relationships/image" Target="media/image655.png"/><Relationship Id="rId1190" Type="http://schemas.openxmlformats.org/officeDocument/2006/relationships/image" Target="media/image998.png"/><Relationship Id="rId2034" Type="http://schemas.openxmlformats.org/officeDocument/2006/relationships/image" Target="media/image1792.png"/><Relationship Id="rId213" Type="http://schemas.openxmlformats.org/officeDocument/2006/relationships/image" Target="media/image192.png"/><Relationship Id="rId420" Type="http://schemas.openxmlformats.org/officeDocument/2006/relationships/hyperlink" Target="https://disk.yandex.ru/d/NkeeosiAPCJ1Ug" TargetMode="External"/><Relationship Id="rId658" Type="http://schemas.openxmlformats.org/officeDocument/2006/relationships/image" Target="media/image521.png"/><Relationship Id="rId865" Type="http://schemas.openxmlformats.org/officeDocument/2006/relationships/image" Target="media/image721.png"/><Relationship Id="rId1050" Type="http://schemas.openxmlformats.org/officeDocument/2006/relationships/image" Target="media/image862.png"/><Relationship Id="rId1288" Type="http://schemas.openxmlformats.org/officeDocument/2006/relationships/image" Target="media/image1089.png"/><Relationship Id="rId1495" Type="http://schemas.openxmlformats.org/officeDocument/2006/relationships/image" Target="media/image1275.png"/><Relationship Id="rId518" Type="http://schemas.openxmlformats.org/officeDocument/2006/relationships/image" Target="media/image387.png"/><Relationship Id="rId725" Type="http://schemas.openxmlformats.org/officeDocument/2006/relationships/image" Target="media/image587.png"/><Relationship Id="rId932" Type="http://schemas.openxmlformats.org/officeDocument/2006/relationships/hyperlink" Target="https://paintnet.ru/download/" TargetMode="External"/><Relationship Id="rId1148" Type="http://schemas.openxmlformats.org/officeDocument/2006/relationships/image" Target="media/image956.png"/><Relationship Id="rId1355" Type="http://schemas.openxmlformats.org/officeDocument/2006/relationships/image" Target="media/image1153.png"/><Relationship Id="rId1562" Type="http://schemas.openxmlformats.org/officeDocument/2006/relationships/image" Target="media/image1339.png"/><Relationship Id="rId1008" Type="http://schemas.openxmlformats.org/officeDocument/2006/relationships/hyperlink" Target="https://app.urrobot.tech/organizations" TargetMode="External"/><Relationship Id="rId1215" Type="http://schemas.openxmlformats.org/officeDocument/2006/relationships/image" Target="media/image1023.png"/><Relationship Id="rId1422" Type="http://schemas.openxmlformats.org/officeDocument/2006/relationships/image" Target="media/image1217.png"/><Relationship Id="rId1867" Type="http://schemas.openxmlformats.org/officeDocument/2006/relationships/image" Target="media/image1631.png"/><Relationship Id="rId61" Type="http://schemas.openxmlformats.org/officeDocument/2006/relationships/image" Target="media/image47.png"/><Relationship Id="rId1727" Type="http://schemas.openxmlformats.org/officeDocument/2006/relationships/image" Target="media/image1494.png"/><Relationship Id="rId1934" Type="http://schemas.openxmlformats.org/officeDocument/2006/relationships/image" Target="media/image1698.png"/><Relationship Id="rId19" Type="http://schemas.openxmlformats.org/officeDocument/2006/relationships/hyperlink" Target="https://app.urrobot.tech/organizations" TargetMode="External"/><Relationship Id="rId168" Type="http://schemas.openxmlformats.org/officeDocument/2006/relationships/image" Target="media/image152.png"/><Relationship Id="rId375" Type="http://schemas.openxmlformats.org/officeDocument/2006/relationships/image" Target="media/image287.png"/><Relationship Id="rId582" Type="http://schemas.openxmlformats.org/officeDocument/2006/relationships/image" Target="media/image446.png"/><Relationship Id="rId2056" Type="http://schemas.openxmlformats.org/officeDocument/2006/relationships/hyperlink" Target="https://app.urrobot.net/exchange/integration/services/" TargetMode="External"/><Relationship Id="rId3" Type="http://schemas.openxmlformats.org/officeDocument/2006/relationships/settings" Target="settings.xml"/><Relationship Id="rId235" Type="http://schemas.openxmlformats.org/officeDocument/2006/relationships/hyperlink" Target="https://www.smstraffic.ru/channels/sms/" TargetMode="External"/><Relationship Id="rId442" Type="http://schemas.openxmlformats.org/officeDocument/2006/relationships/image" Target="media/image321.png"/><Relationship Id="rId887" Type="http://schemas.openxmlformats.org/officeDocument/2006/relationships/hyperlink" Target="https://app.urrobot.tech/constructor/index" TargetMode="External"/><Relationship Id="rId1072" Type="http://schemas.openxmlformats.org/officeDocument/2006/relationships/image" Target="media/image882.png"/><Relationship Id="rId302" Type="http://schemas.openxmlformats.org/officeDocument/2006/relationships/hyperlink" Target="mailto:ezp.support-r00@russianpost.ru" TargetMode="External"/><Relationship Id="rId747" Type="http://schemas.openxmlformats.org/officeDocument/2006/relationships/image" Target="media/image605.png"/><Relationship Id="rId954" Type="http://schemas.openxmlformats.org/officeDocument/2006/relationships/image" Target="media/image778.png"/><Relationship Id="rId1377" Type="http://schemas.openxmlformats.org/officeDocument/2006/relationships/image" Target="media/image1174.png"/><Relationship Id="rId1584" Type="http://schemas.openxmlformats.org/officeDocument/2006/relationships/image" Target="media/image1361.png"/><Relationship Id="rId1791" Type="http://schemas.openxmlformats.org/officeDocument/2006/relationships/image" Target="media/image1556.png"/><Relationship Id="rId83" Type="http://schemas.openxmlformats.org/officeDocument/2006/relationships/image" Target="media/image68.png"/><Relationship Id="rId607" Type="http://schemas.openxmlformats.org/officeDocument/2006/relationships/image" Target="media/image470.png"/><Relationship Id="rId814" Type="http://schemas.openxmlformats.org/officeDocument/2006/relationships/image" Target="media/image671.png"/><Relationship Id="rId1237" Type="http://schemas.openxmlformats.org/officeDocument/2006/relationships/image" Target="media/image1042.png"/><Relationship Id="rId1444" Type="http://schemas.openxmlformats.org/officeDocument/2006/relationships/image" Target="media/image1238.png"/><Relationship Id="rId1651" Type="http://schemas.openxmlformats.org/officeDocument/2006/relationships/image" Target="media/image1423.png"/><Relationship Id="rId1889" Type="http://schemas.openxmlformats.org/officeDocument/2006/relationships/image" Target="media/image1653.png"/><Relationship Id="rId1304" Type="http://schemas.openxmlformats.org/officeDocument/2006/relationships/image" Target="media/image1103.png"/><Relationship Id="rId1511" Type="http://schemas.openxmlformats.org/officeDocument/2006/relationships/image" Target="media/image1291.png"/><Relationship Id="rId1749" Type="http://schemas.openxmlformats.org/officeDocument/2006/relationships/image" Target="media/image1516.png"/><Relationship Id="rId1956" Type="http://schemas.openxmlformats.org/officeDocument/2006/relationships/image" Target="media/image1718.png"/><Relationship Id="rId1609" Type="http://schemas.openxmlformats.org/officeDocument/2006/relationships/image" Target="media/image1382.png"/><Relationship Id="rId1816" Type="http://schemas.openxmlformats.org/officeDocument/2006/relationships/image" Target="media/image1581.png"/><Relationship Id="rId10" Type="http://schemas.openxmlformats.org/officeDocument/2006/relationships/hyperlink" Target="https://app.urrobot.tech/sign/up" TargetMode="External"/><Relationship Id="rId397" Type="http://schemas.openxmlformats.org/officeDocument/2006/relationships/hyperlink" Target="https://app.urrobot.tech/exchange/integration/notifications/sms" TargetMode="External"/><Relationship Id="rId2078" Type="http://schemas.openxmlformats.org/officeDocument/2006/relationships/image" Target="media/image1812.png"/><Relationship Id="rId257" Type="http://schemas.openxmlformats.org/officeDocument/2006/relationships/hyperlink" Target="https://disk.yandex.ru/d/NkeeosiAPCJ1Ug" TargetMode="External"/><Relationship Id="rId464" Type="http://schemas.openxmlformats.org/officeDocument/2006/relationships/image" Target="media/image342.png"/><Relationship Id="rId1094" Type="http://schemas.openxmlformats.org/officeDocument/2006/relationships/image" Target="media/image904.png"/><Relationship Id="rId117" Type="http://schemas.openxmlformats.org/officeDocument/2006/relationships/image" Target="media/image101.png"/><Relationship Id="rId671" Type="http://schemas.openxmlformats.org/officeDocument/2006/relationships/image" Target="media/image534.png"/><Relationship Id="rId769" Type="http://schemas.openxmlformats.org/officeDocument/2006/relationships/image" Target="media/image627.png"/><Relationship Id="rId976" Type="http://schemas.openxmlformats.org/officeDocument/2006/relationships/image" Target="media/image795.png"/><Relationship Id="rId1399" Type="http://schemas.openxmlformats.org/officeDocument/2006/relationships/image" Target="media/image1196.png"/><Relationship Id="rId324" Type="http://schemas.openxmlformats.org/officeDocument/2006/relationships/image" Target="media/image245.png"/><Relationship Id="rId531" Type="http://schemas.openxmlformats.org/officeDocument/2006/relationships/image" Target="media/image400.png"/><Relationship Id="rId629" Type="http://schemas.openxmlformats.org/officeDocument/2006/relationships/image" Target="media/image492.png"/><Relationship Id="rId1161" Type="http://schemas.openxmlformats.org/officeDocument/2006/relationships/image" Target="media/image969.png"/><Relationship Id="rId1259" Type="http://schemas.openxmlformats.org/officeDocument/2006/relationships/image" Target="media/image1063.png"/><Relationship Id="rId1466" Type="http://schemas.openxmlformats.org/officeDocument/2006/relationships/image" Target="media/image1248.png"/><Relationship Id="rId2005" Type="http://schemas.openxmlformats.org/officeDocument/2006/relationships/image" Target="media/image1767.png"/><Relationship Id="rId836" Type="http://schemas.openxmlformats.org/officeDocument/2006/relationships/image" Target="media/image693.png"/><Relationship Id="rId1021" Type="http://schemas.openxmlformats.org/officeDocument/2006/relationships/image" Target="media/image833.png"/><Relationship Id="rId1119" Type="http://schemas.openxmlformats.org/officeDocument/2006/relationships/image" Target="media/image928.png"/><Relationship Id="rId1673" Type="http://schemas.openxmlformats.org/officeDocument/2006/relationships/hyperlink" Target="https://app.urrobot.tech/debtors/judicial" TargetMode="External"/><Relationship Id="rId1880" Type="http://schemas.openxmlformats.org/officeDocument/2006/relationships/image" Target="media/image1644.png"/><Relationship Id="rId1978" Type="http://schemas.openxmlformats.org/officeDocument/2006/relationships/image" Target="media/image1740.png"/><Relationship Id="rId903" Type="http://schemas.openxmlformats.org/officeDocument/2006/relationships/image" Target="media/image744.png"/><Relationship Id="rId1326" Type="http://schemas.openxmlformats.org/officeDocument/2006/relationships/image" Target="media/image1124.png"/><Relationship Id="rId1533" Type="http://schemas.openxmlformats.org/officeDocument/2006/relationships/image" Target="media/image1312.png"/><Relationship Id="rId1740" Type="http://schemas.openxmlformats.org/officeDocument/2006/relationships/image" Target="media/image1507.png"/><Relationship Id="rId32" Type="http://schemas.openxmlformats.org/officeDocument/2006/relationships/image" Target="media/image19.png"/><Relationship Id="rId1600" Type="http://schemas.openxmlformats.org/officeDocument/2006/relationships/hyperlink" Target="https://app.urrobot.tech/exchange/import/pochta" TargetMode="External"/><Relationship Id="rId1838" Type="http://schemas.openxmlformats.org/officeDocument/2006/relationships/image" Target="media/image1603.png"/><Relationship Id="rId181" Type="http://schemas.openxmlformats.org/officeDocument/2006/relationships/image" Target="media/image165.png"/><Relationship Id="rId1905" Type="http://schemas.openxmlformats.org/officeDocument/2006/relationships/image" Target="media/image1669.png"/><Relationship Id="rId279" Type="http://schemas.openxmlformats.org/officeDocument/2006/relationships/hyperlink" Target="https://apps.rustore.ru/app/ru.yandex.key" TargetMode="External"/><Relationship Id="rId486" Type="http://schemas.openxmlformats.org/officeDocument/2006/relationships/hyperlink" Target="https://app.urrobot.tech/organizations" TargetMode="External"/><Relationship Id="rId693" Type="http://schemas.openxmlformats.org/officeDocument/2006/relationships/image" Target="media/image556.png"/><Relationship Id="rId139" Type="http://schemas.openxmlformats.org/officeDocument/2006/relationships/image" Target="media/image123.png"/><Relationship Id="rId346" Type="http://schemas.openxmlformats.org/officeDocument/2006/relationships/image" Target="media/image263.png"/><Relationship Id="rId553" Type="http://schemas.openxmlformats.org/officeDocument/2006/relationships/image" Target="media/image420.png"/><Relationship Id="rId760" Type="http://schemas.openxmlformats.org/officeDocument/2006/relationships/image" Target="media/image618.png"/><Relationship Id="rId998" Type="http://schemas.openxmlformats.org/officeDocument/2006/relationships/image" Target="media/image812.png"/><Relationship Id="rId1183" Type="http://schemas.openxmlformats.org/officeDocument/2006/relationships/image" Target="media/image991.png"/><Relationship Id="rId1390" Type="http://schemas.openxmlformats.org/officeDocument/2006/relationships/image" Target="media/image1187.png"/><Relationship Id="rId2027" Type="http://schemas.openxmlformats.org/officeDocument/2006/relationships/image" Target="media/image1786.png"/><Relationship Id="rId206" Type="http://schemas.openxmlformats.org/officeDocument/2006/relationships/image" Target="media/image189.png"/><Relationship Id="rId413" Type="http://schemas.openxmlformats.org/officeDocument/2006/relationships/image" Target="media/image304.png"/><Relationship Id="rId858" Type="http://schemas.openxmlformats.org/officeDocument/2006/relationships/image" Target="media/image714.png"/><Relationship Id="rId1043" Type="http://schemas.openxmlformats.org/officeDocument/2006/relationships/image" Target="media/image855.png"/><Relationship Id="rId1488" Type="http://schemas.openxmlformats.org/officeDocument/2006/relationships/image" Target="media/image1270.png"/><Relationship Id="rId1695" Type="http://schemas.openxmlformats.org/officeDocument/2006/relationships/image" Target="media/image1462.png"/><Relationship Id="rId620" Type="http://schemas.openxmlformats.org/officeDocument/2006/relationships/image" Target="media/image483.png"/><Relationship Id="rId718" Type="http://schemas.openxmlformats.org/officeDocument/2006/relationships/image" Target="media/image581.png"/><Relationship Id="rId925" Type="http://schemas.openxmlformats.org/officeDocument/2006/relationships/image" Target="media/image761.png"/><Relationship Id="rId1250" Type="http://schemas.openxmlformats.org/officeDocument/2006/relationships/image" Target="media/image1055.png"/><Relationship Id="rId1348" Type="http://schemas.openxmlformats.org/officeDocument/2006/relationships/image" Target="media/image1146.png"/><Relationship Id="rId1555" Type="http://schemas.openxmlformats.org/officeDocument/2006/relationships/image" Target="media/image1332.png"/><Relationship Id="rId1762" Type="http://schemas.openxmlformats.org/officeDocument/2006/relationships/image" Target="media/image1528.png"/><Relationship Id="rId1110" Type="http://schemas.openxmlformats.org/officeDocument/2006/relationships/image" Target="media/image919.png"/><Relationship Id="rId1208" Type="http://schemas.openxmlformats.org/officeDocument/2006/relationships/image" Target="media/image1016.png"/><Relationship Id="rId1415" Type="http://schemas.openxmlformats.org/officeDocument/2006/relationships/image" Target="media/image1211.png"/><Relationship Id="rId54" Type="http://schemas.openxmlformats.org/officeDocument/2006/relationships/image" Target="media/image40.png"/><Relationship Id="rId1622" Type="http://schemas.openxmlformats.org/officeDocument/2006/relationships/image" Target="media/image1395.png"/><Relationship Id="rId1927" Type="http://schemas.openxmlformats.org/officeDocument/2006/relationships/image" Target="media/image1691.png"/><Relationship Id="rId270" Type="http://schemas.openxmlformats.org/officeDocument/2006/relationships/hyperlink" Target="https://app.urrobot.tech/exchange/integration/services/" TargetMode="External"/><Relationship Id="rId130" Type="http://schemas.openxmlformats.org/officeDocument/2006/relationships/image" Target="media/image114.png"/><Relationship Id="rId368" Type="http://schemas.openxmlformats.org/officeDocument/2006/relationships/image" Target="media/image281.png"/><Relationship Id="rId575" Type="http://schemas.openxmlformats.org/officeDocument/2006/relationships/image" Target="media/image439.png"/><Relationship Id="rId782" Type="http://schemas.openxmlformats.org/officeDocument/2006/relationships/image" Target="media/image639.png"/><Relationship Id="rId2049" Type="http://schemas.openxmlformats.org/officeDocument/2006/relationships/image" Target="media/image1802.png"/><Relationship Id="rId228" Type="http://schemas.openxmlformats.org/officeDocument/2006/relationships/image" Target="media/image201.png"/><Relationship Id="rId435" Type="http://schemas.openxmlformats.org/officeDocument/2006/relationships/image" Target="media/image315.png"/><Relationship Id="rId642" Type="http://schemas.openxmlformats.org/officeDocument/2006/relationships/image" Target="media/image505.png"/><Relationship Id="rId1065" Type="http://schemas.openxmlformats.org/officeDocument/2006/relationships/image" Target="media/image875.png"/><Relationship Id="rId1272" Type="http://schemas.openxmlformats.org/officeDocument/2006/relationships/image" Target="media/image1075.png"/><Relationship Id="rId502" Type="http://schemas.openxmlformats.org/officeDocument/2006/relationships/image" Target="media/image374.png"/><Relationship Id="rId947" Type="http://schemas.openxmlformats.org/officeDocument/2006/relationships/image" Target="media/image772.png"/><Relationship Id="rId1132" Type="http://schemas.openxmlformats.org/officeDocument/2006/relationships/image" Target="media/image940.png"/><Relationship Id="rId1577" Type="http://schemas.openxmlformats.org/officeDocument/2006/relationships/image" Target="media/image1354.png"/><Relationship Id="rId1784" Type="http://schemas.openxmlformats.org/officeDocument/2006/relationships/image" Target="media/image1549.png"/><Relationship Id="rId1991" Type="http://schemas.openxmlformats.org/officeDocument/2006/relationships/image" Target="media/image1753.png"/><Relationship Id="rId76" Type="http://schemas.openxmlformats.org/officeDocument/2006/relationships/image" Target="media/image61.png"/><Relationship Id="rId807" Type="http://schemas.openxmlformats.org/officeDocument/2006/relationships/image" Target="media/image664.png"/><Relationship Id="rId1437" Type="http://schemas.openxmlformats.org/officeDocument/2006/relationships/image" Target="media/image1232.png"/><Relationship Id="rId1644" Type="http://schemas.openxmlformats.org/officeDocument/2006/relationships/image" Target="media/image1416.png"/><Relationship Id="rId1851" Type="http://schemas.openxmlformats.org/officeDocument/2006/relationships/image" Target="media/image1616.png"/><Relationship Id="rId1504" Type="http://schemas.openxmlformats.org/officeDocument/2006/relationships/image" Target="media/image1284.png"/><Relationship Id="rId1711" Type="http://schemas.openxmlformats.org/officeDocument/2006/relationships/image" Target="media/image1478.png"/><Relationship Id="rId1949" Type="http://schemas.openxmlformats.org/officeDocument/2006/relationships/image" Target="media/image1711.png"/><Relationship Id="rId292" Type="http://schemas.openxmlformats.org/officeDocument/2006/relationships/hyperlink" Target="https://www.base64encode.org/" TargetMode="External"/><Relationship Id="rId1809" Type="http://schemas.openxmlformats.org/officeDocument/2006/relationships/image" Target="media/image1574.png"/><Relationship Id="rId597" Type="http://schemas.openxmlformats.org/officeDocument/2006/relationships/image" Target="media/image461.png"/><Relationship Id="rId152" Type="http://schemas.openxmlformats.org/officeDocument/2006/relationships/image" Target="media/image136.png"/><Relationship Id="rId457" Type="http://schemas.openxmlformats.org/officeDocument/2006/relationships/image" Target="media/image336.png"/><Relationship Id="rId1087" Type="http://schemas.openxmlformats.org/officeDocument/2006/relationships/image" Target="media/image897.png"/><Relationship Id="rId1294" Type="http://schemas.openxmlformats.org/officeDocument/2006/relationships/image" Target="media/image1093.png"/><Relationship Id="rId2040" Type="http://schemas.openxmlformats.org/officeDocument/2006/relationships/image" Target="media/image1797.png"/><Relationship Id="rId664" Type="http://schemas.openxmlformats.org/officeDocument/2006/relationships/image" Target="media/image527.png"/><Relationship Id="rId871" Type="http://schemas.openxmlformats.org/officeDocument/2006/relationships/image" Target="media/image726.png"/><Relationship Id="rId969" Type="http://schemas.openxmlformats.org/officeDocument/2006/relationships/image" Target="media/image790.png"/><Relationship Id="rId1599" Type="http://schemas.openxmlformats.org/officeDocument/2006/relationships/image" Target="media/image1375.png"/><Relationship Id="rId317" Type="http://schemas.openxmlformats.org/officeDocument/2006/relationships/hyperlink" Target="https://avtodor-tr.ru/" TargetMode="External"/><Relationship Id="rId524" Type="http://schemas.openxmlformats.org/officeDocument/2006/relationships/image" Target="media/image393.png"/><Relationship Id="rId731" Type="http://schemas.openxmlformats.org/officeDocument/2006/relationships/image" Target="media/image593.png"/><Relationship Id="rId1154" Type="http://schemas.openxmlformats.org/officeDocument/2006/relationships/image" Target="media/image962.png"/><Relationship Id="rId1361" Type="http://schemas.openxmlformats.org/officeDocument/2006/relationships/image" Target="media/image1159.png"/><Relationship Id="rId1459" Type="http://schemas.openxmlformats.org/officeDocument/2006/relationships/hyperlink" Target="https://paintnet.ru/download/" TargetMode="External"/><Relationship Id="rId98" Type="http://schemas.openxmlformats.org/officeDocument/2006/relationships/image" Target="media/image83.png"/><Relationship Id="rId829" Type="http://schemas.openxmlformats.org/officeDocument/2006/relationships/image" Target="media/image686.png"/><Relationship Id="rId1014" Type="http://schemas.openxmlformats.org/officeDocument/2006/relationships/hyperlink" Target="https://app.urrobot.tech/export/judicial" TargetMode="External"/><Relationship Id="rId1221" Type="http://schemas.openxmlformats.org/officeDocument/2006/relationships/image" Target="media/image1028.png"/><Relationship Id="rId1666" Type="http://schemas.openxmlformats.org/officeDocument/2006/relationships/image" Target="media/image1438.png"/><Relationship Id="rId1873" Type="http://schemas.openxmlformats.org/officeDocument/2006/relationships/image" Target="media/image1637.png"/><Relationship Id="rId1319" Type="http://schemas.openxmlformats.org/officeDocument/2006/relationships/image" Target="media/image1117.png"/><Relationship Id="rId1526" Type="http://schemas.openxmlformats.org/officeDocument/2006/relationships/image" Target="media/image1305.png"/><Relationship Id="rId1733" Type="http://schemas.openxmlformats.org/officeDocument/2006/relationships/image" Target="media/image1500.png"/><Relationship Id="rId1940" Type="http://schemas.openxmlformats.org/officeDocument/2006/relationships/image" Target="media/image1703.png"/><Relationship Id="rId25" Type="http://schemas.openxmlformats.org/officeDocument/2006/relationships/image" Target="media/image12.png"/><Relationship Id="rId1800" Type="http://schemas.openxmlformats.org/officeDocument/2006/relationships/image" Target="media/image1565.png"/><Relationship Id="rId174" Type="http://schemas.openxmlformats.org/officeDocument/2006/relationships/image" Target="media/image158.png"/><Relationship Id="rId381" Type="http://schemas.openxmlformats.org/officeDocument/2006/relationships/image" Target="media/image292.png"/><Relationship Id="rId2062" Type="http://schemas.openxmlformats.org/officeDocument/2006/relationships/image" Target="media/image1803.png"/><Relationship Id="rId241" Type="http://schemas.openxmlformats.org/officeDocument/2006/relationships/hyperlink" Target="https://prostor-sms.ru/" TargetMode="External"/><Relationship Id="rId479" Type="http://schemas.openxmlformats.org/officeDocument/2006/relationships/image" Target="media/image356.png"/><Relationship Id="rId686" Type="http://schemas.openxmlformats.org/officeDocument/2006/relationships/image" Target="media/image549.png"/><Relationship Id="rId893" Type="http://schemas.openxmlformats.org/officeDocument/2006/relationships/hyperlink" Target="mailto:helpdesk@urrobot.tech" TargetMode="External"/><Relationship Id="rId339" Type="http://schemas.openxmlformats.org/officeDocument/2006/relationships/image" Target="media/image258.png"/><Relationship Id="rId546" Type="http://schemas.openxmlformats.org/officeDocument/2006/relationships/image" Target="media/image413.png"/><Relationship Id="rId753" Type="http://schemas.openxmlformats.org/officeDocument/2006/relationships/image" Target="media/image611.png"/><Relationship Id="rId1176" Type="http://schemas.openxmlformats.org/officeDocument/2006/relationships/image" Target="media/image984.png"/><Relationship Id="rId1383" Type="http://schemas.openxmlformats.org/officeDocument/2006/relationships/image" Target="media/image1180.png"/><Relationship Id="rId101" Type="http://schemas.openxmlformats.org/officeDocument/2006/relationships/image" Target="media/image86.png"/><Relationship Id="rId406" Type="http://schemas.openxmlformats.org/officeDocument/2006/relationships/hyperlink" Target="https://www.smstraffic.ru/channels/sms/" TargetMode="External"/><Relationship Id="rId960" Type="http://schemas.openxmlformats.org/officeDocument/2006/relationships/image" Target="media/image783.png"/><Relationship Id="rId1036" Type="http://schemas.openxmlformats.org/officeDocument/2006/relationships/image" Target="media/image848.png"/><Relationship Id="rId1243" Type="http://schemas.openxmlformats.org/officeDocument/2006/relationships/image" Target="media/image1048.png"/><Relationship Id="rId1590" Type="http://schemas.openxmlformats.org/officeDocument/2006/relationships/image" Target="media/image1366.png"/><Relationship Id="rId1688" Type="http://schemas.openxmlformats.org/officeDocument/2006/relationships/image" Target="media/image1455.png"/><Relationship Id="rId1895" Type="http://schemas.openxmlformats.org/officeDocument/2006/relationships/image" Target="media/image1659.png"/><Relationship Id="rId613" Type="http://schemas.openxmlformats.org/officeDocument/2006/relationships/image" Target="media/image476.png"/><Relationship Id="rId820" Type="http://schemas.openxmlformats.org/officeDocument/2006/relationships/image" Target="media/image677.png"/><Relationship Id="rId918" Type="http://schemas.openxmlformats.org/officeDocument/2006/relationships/hyperlink" Target="https://app.urrobot.tech/exchange/import/egrn" TargetMode="External"/><Relationship Id="rId1450" Type="http://schemas.openxmlformats.org/officeDocument/2006/relationships/image" Target="media/image1243.png"/><Relationship Id="rId1548" Type="http://schemas.openxmlformats.org/officeDocument/2006/relationships/image" Target="media/image1325.png"/><Relationship Id="rId1755" Type="http://schemas.openxmlformats.org/officeDocument/2006/relationships/image" Target="media/image1521.png"/><Relationship Id="rId1103" Type="http://schemas.openxmlformats.org/officeDocument/2006/relationships/image" Target="media/image912.png"/><Relationship Id="rId1310" Type="http://schemas.openxmlformats.org/officeDocument/2006/relationships/image" Target="media/image1109.png"/><Relationship Id="rId1408" Type="http://schemas.openxmlformats.org/officeDocument/2006/relationships/image" Target="media/image1205.png"/><Relationship Id="rId1962" Type="http://schemas.openxmlformats.org/officeDocument/2006/relationships/image" Target="media/image1724.png"/><Relationship Id="rId47" Type="http://schemas.openxmlformats.org/officeDocument/2006/relationships/image" Target="media/image33.png"/><Relationship Id="rId1615" Type="http://schemas.openxmlformats.org/officeDocument/2006/relationships/image" Target="media/image1388.png"/><Relationship Id="rId1822" Type="http://schemas.openxmlformats.org/officeDocument/2006/relationships/image" Target="media/image1587.png"/><Relationship Id="rId196" Type="http://schemas.openxmlformats.org/officeDocument/2006/relationships/image" Target="media/image180.png"/><Relationship Id="rId2084" Type="http://schemas.openxmlformats.org/officeDocument/2006/relationships/footer" Target="footer2.xml"/><Relationship Id="rId263" Type="http://schemas.openxmlformats.org/officeDocument/2006/relationships/image" Target="media/image216.png"/><Relationship Id="rId470" Type="http://schemas.openxmlformats.org/officeDocument/2006/relationships/image" Target="media/image348.png"/><Relationship Id="rId123" Type="http://schemas.openxmlformats.org/officeDocument/2006/relationships/image" Target="media/image107.png"/><Relationship Id="rId330" Type="http://schemas.openxmlformats.org/officeDocument/2006/relationships/image" Target="media/image250.png"/><Relationship Id="rId568" Type="http://schemas.openxmlformats.org/officeDocument/2006/relationships/image" Target="media/image432.png"/><Relationship Id="rId775" Type="http://schemas.openxmlformats.org/officeDocument/2006/relationships/image" Target="media/image632.png"/><Relationship Id="rId982" Type="http://schemas.openxmlformats.org/officeDocument/2006/relationships/image" Target="media/image798.png"/><Relationship Id="rId1198" Type="http://schemas.openxmlformats.org/officeDocument/2006/relationships/image" Target="media/image1006.png"/><Relationship Id="rId2011" Type="http://schemas.openxmlformats.org/officeDocument/2006/relationships/hyperlink" Target="https://www.consultant.ru/document/cons_doc_LAW_494998/c0decc0f00d3938c0828dfe00fead3bfa99cbb7f/" TargetMode="External"/><Relationship Id="rId428" Type="http://schemas.openxmlformats.org/officeDocument/2006/relationships/image" Target="media/image308.png"/><Relationship Id="rId635" Type="http://schemas.openxmlformats.org/officeDocument/2006/relationships/image" Target="media/image498.png"/><Relationship Id="rId842" Type="http://schemas.openxmlformats.org/officeDocument/2006/relationships/image" Target="media/image699.png"/><Relationship Id="rId1058" Type="http://schemas.openxmlformats.org/officeDocument/2006/relationships/image" Target="media/image868.png"/><Relationship Id="rId1265" Type="http://schemas.openxmlformats.org/officeDocument/2006/relationships/image" Target="media/image1069.png"/><Relationship Id="rId1472" Type="http://schemas.openxmlformats.org/officeDocument/2006/relationships/image" Target="media/image1254.png"/><Relationship Id="rId702" Type="http://schemas.openxmlformats.org/officeDocument/2006/relationships/image" Target="media/image565.png"/><Relationship Id="rId1125" Type="http://schemas.openxmlformats.org/officeDocument/2006/relationships/image" Target="media/image934.png"/><Relationship Id="rId1332" Type="http://schemas.openxmlformats.org/officeDocument/2006/relationships/image" Target="media/image1130.png"/><Relationship Id="rId1777" Type="http://schemas.openxmlformats.org/officeDocument/2006/relationships/image" Target="media/image1542.png"/><Relationship Id="rId1984" Type="http://schemas.openxmlformats.org/officeDocument/2006/relationships/image" Target="media/image1746.png"/><Relationship Id="rId69" Type="http://schemas.openxmlformats.org/officeDocument/2006/relationships/image" Target="media/image55.png"/><Relationship Id="rId1637" Type="http://schemas.openxmlformats.org/officeDocument/2006/relationships/image" Target="media/image1409.png"/><Relationship Id="rId1844" Type="http://schemas.openxmlformats.org/officeDocument/2006/relationships/image" Target="media/image1609.png"/><Relationship Id="rId1704" Type="http://schemas.openxmlformats.org/officeDocument/2006/relationships/image" Target="media/image1471.png"/><Relationship Id="rId285" Type="http://schemas.openxmlformats.org/officeDocument/2006/relationships/hyperlink" Target="https://www.mos.ru/otvet-tehnologii/kak-polzovatsya-lichnym-kabinetom-na-mos-ru/" TargetMode="External"/><Relationship Id="rId1911" Type="http://schemas.openxmlformats.org/officeDocument/2006/relationships/image" Target="media/image1675.png"/><Relationship Id="rId492" Type="http://schemas.openxmlformats.org/officeDocument/2006/relationships/image" Target="media/image367.png"/><Relationship Id="rId797" Type="http://schemas.openxmlformats.org/officeDocument/2006/relationships/image" Target="media/image654.png"/><Relationship Id="rId145" Type="http://schemas.openxmlformats.org/officeDocument/2006/relationships/image" Target="media/image129.png"/><Relationship Id="rId352" Type="http://schemas.openxmlformats.org/officeDocument/2006/relationships/hyperlink" Target="mailto:ods_support@mos.ru?subject=%D0%90%D0%A1%D0%A3%20%D0%9E%D0%94%D0%A1%20%D0%94%D0%96%D0%9A%D0%A5%D0%B8%D0%91.%20%D0%97%D0%B0%D0%BF%D1%80%D0%BE%D1%81%20%D0%BD%D0%B0%20%D0%BF%D0%BE%D0%BB%D1%83%D1%87%D0%B5%D0%BD%D0%B8%D0%B5%20%D0%B4%D0%BE%D1%81%D1%82%D1%83%D0%BF%D0%B0%20%D0%BA%20%D0%90%D0%A0%D0%9C" TargetMode="External"/><Relationship Id="rId1287" Type="http://schemas.openxmlformats.org/officeDocument/2006/relationships/hyperlink" Target="https://app.urrobot.tech/exchange/import/returnGP" TargetMode="External"/><Relationship Id="rId2033" Type="http://schemas.openxmlformats.org/officeDocument/2006/relationships/image" Target="media/image1791.png"/><Relationship Id="rId212" Type="http://schemas.openxmlformats.org/officeDocument/2006/relationships/hyperlink" Target="https://app.urrobot.tech/exchange/integration/notifications/sms" TargetMode="External"/><Relationship Id="rId657" Type="http://schemas.openxmlformats.org/officeDocument/2006/relationships/image" Target="media/image520.png"/><Relationship Id="rId864" Type="http://schemas.openxmlformats.org/officeDocument/2006/relationships/image" Target="media/image720.png"/><Relationship Id="rId1494" Type="http://schemas.openxmlformats.org/officeDocument/2006/relationships/hyperlink" Target="https://app.urrobot.tech/organizations" TargetMode="External"/><Relationship Id="rId1799" Type="http://schemas.openxmlformats.org/officeDocument/2006/relationships/image" Target="media/image1564.png"/><Relationship Id="rId517" Type="http://schemas.openxmlformats.org/officeDocument/2006/relationships/image" Target="media/image386.png"/><Relationship Id="rId724" Type="http://schemas.openxmlformats.org/officeDocument/2006/relationships/image" Target="media/image586.png"/><Relationship Id="rId931" Type="http://schemas.openxmlformats.org/officeDocument/2006/relationships/hyperlink" Target="https://youtu.be/TMmGr830ryA" TargetMode="External"/><Relationship Id="rId1147" Type="http://schemas.openxmlformats.org/officeDocument/2006/relationships/image" Target="media/image955.png"/><Relationship Id="rId1354" Type="http://schemas.openxmlformats.org/officeDocument/2006/relationships/image" Target="media/image1152.png"/><Relationship Id="rId1561" Type="http://schemas.openxmlformats.org/officeDocument/2006/relationships/image" Target="media/image1338.png"/><Relationship Id="rId60" Type="http://schemas.openxmlformats.org/officeDocument/2006/relationships/image" Target="media/image46.png"/><Relationship Id="rId1007" Type="http://schemas.openxmlformats.org/officeDocument/2006/relationships/image" Target="media/image821.png"/><Relationship Id="rId1214" Type="http://schemas.openxmlformats.org/officeDocument/2006/relationships/image" Target="media/image1022.png"/><Relationship Id="rId1421" Type="http://schemas.openxmlformats.org/officeDocument/2006/relationships/image" Target="media/image1216.png"/><Relationship Id="rId1659" Type="http://schemas.openxmlformats.org/officeDocument/2006/relationships/image" Target="media/image1431.png"/><Relationship Id="rId1866" Type="http://schemas.openxmlformats.org/officeDocument/2006/relationships/image" Target="media/image1630.png"/><Relationship Id="rId1519" Type="http://schemas.openxmlformats.org/officeDocument/2006/relationships/image" Target="media/image1298.png"/><Relationship Id="rId1726" Type="http://schemas.openxmlformats.org/officeDocument/2006/relationships/image" Target="media/image1493.png"/><Relationship Id="rId1933" Type="http://schemas.openxmlformats.org/officeDocument/2006/relationships/image" Target="media/image1697.png"/><Relationship Id="rId18" Type="http://schemas.openxmlformats.org/officeDocument/2006/relationships/image" Target="media/image6.png"/><Relationship Id="rId167" Type="http://schemas.openxmlformats.org/officeDocument/2006/relationships/image" Target="media/image151.png"/><Relationship Id="rId374" Type="http://schemas.openxmlformats.org/officeDocument/2006/relationships/image" Target="media/image286.png"/><Relationship Id="rId581" Type="http://schemas.openxmlformats.org/officeDocument/2006/relationships/image" Target="media/image445.png"/><Relationship Id="rId2055" Type="http://schemas.openxmlformats.org/officeDocument/2006/relationships/hyperlink" Target="https://www.youtube.com/watch?v=6ETZYw9aVqU" TargetMode="External"/><Relationship Id="rId234" Type="http://schemas.openxmlformats.org/officeDocument/2006/relationships/image" Target="media/image204.png"/><Relationship Id="rId679" Type="http://schemas.openxmlformats.org/officeDocument/2006/relationships/image" Target="media/image542.png"/><Relationship Id="rId886" Type="http://schemas.openxmlformats.org/officeDocument/2006/relationships/hyperlink" Target="https://disk.yandex.ru/i/ly8KnzBgC6BtIQ" TargetMode="External"/><Relationship Id="rId2" Type="http://schemas.openxmlformats.org/officeDocument/2006/relationships/styles" Target="styles.xml"/><Relationship Id="rId441" Type="http://schemas.openxmlformats.org/officeDocument/2006/relationships/hyperlink" Target="https://disk.yandex.ru/d/NkeeosiAPCJ1Ug" TargetMode="External"/><Relationship Id="rId539" Type="http://schemas.openxmlformats.org/officeDocument/2006/relationships/image" Target="media/image407.png"/><Relationship Id="rId746" Type="http://schemas.openxmlformats.org/officeDocument/2006/relationships/image" Target="media/image604.png"/><Relationship Id="rId1071" Type="http://schemas.openxmlformats.org/officeDocument/2006/relationships/image" Target="media/image881.png"/><Relationship Id="rId1169" Type="http://schemas.openxmlformats.org/officeDocument/2006/relationships/image" Target="media/image977.png"/><Relationship Id="rId1376" Type="http://schemas.openxmlformats.org/officeDocument/2006/relationships/image" Target="media/image1173.png"/><Relationship Id="rId1583" Type="http://schemas.openxmlformats.org/officeDocument/2006/relationships/image" Target="media/image1360.png"/><Relationship Id="rId301" Type="http://schemas.openxmlformats.org/officeDocument/2006/relationships/hyperlink" Target="https://zakaznoe.pochta.ru/help" TargetMode="External"/><Relationship Id="rId953" Type="http://schemas.openxmlformats.org/officeDocument/2006/relationships/image" Target="media/image777.png"/><Relationship Id="rId1029" Type="http://schemas.openxmlformats.org/officeDocument/2006/relationships/image" Target="media/image841.png"/><Relationship Id="rId1236" Type="http://schemas.openxmlformats.org/officeDocument/2006/relationships/image" Target="media/image1041.png"/><Relationship Id="rId1790" Type="http://schemas.openxmlformats.org/officeDocument/2006/relationships/image" Target="media/image1555.png"/><Relationship Id="rId1888" Type="http://schemas.openxmlformats.org/officeDocument/2006/relationships/image" Target="media/image1652.png"/><Relationship Id="rId82" Type="http://schemas.openxmlformats.org/officeDocument/2006/relationships/image" Target="media/image67.png"/><Relationship Id="rId606" Type="http://schemas.openxmlformats.org/officeDocument/2006/relationships/image" Target="media/image469.png"/><Relationship Id="rId813" Type="http://schemas.openxmlformats.org/officeDocument/2006/relationships/image" Target="media/image670.png"/><Relationship Id="rId1443" Type="http://schemas.openxmlformats.org/officeDocument/2006/relationships/image" Target="media/image1237.png"/><Relationship Id="rId1650" Type="http://schemas.openxmlformats.org/officeDocument/2006/relationships/image" Target="media/image1422.png"/><Relationship Id="rId1748" Type="http://schemas.openxmlformats.org/officeDocument/2006/relationships/image" Target="media/image1515.png"/><Relationship Id="rId1303" Type="http://schemas.openxmlformats.org/officeDocument/2006/relationships/image" Target="media/image1102.png"/><Relationship Id="rId1510" Type="http://schemas.openxmlformats.org/officeDocument/2006/relationships/image" Target="media/image1290.png"/><Relationship Id="rId1955" Type="http://schemas.openxmlformats.org/officeDocument/2006/relationships/image" Target="media/image1717.png"/><Relationship Id="rId1608" Type="http://schemas.openxmlformats.org/officeDocument/2006/relationships/image" Target="media/image1381.png"/><Relationship Id="rId1815" Type="http://schemas.openxmlformats.org/officeDocument/2006/relationships/image" Target="media/image1580.png"/><Relationship Id="rId189" Type="http://schemas.openxmlformats.org/officeDocument/2006/relationships/image" Target="media/image173.png"/><Relationship Id="rId396" Type="http://schemas.openxmlformats.org/officeDocument/2006/relationships/image" Target="media/image297.png"/><Relationship Id="rId2077" Type="http://schemas.openxmlformats.org/officeDocument/2006/relationships/hyperlink" Target="https://www.base64encode.org/" TargetMode="External"/><Relationship Id="rId256" Type="http://schemas.openxmlformats.org/officeDocument/2006/relationships/image" Target="media/image214.png"/><Relationship Id="rId463" Type="http://schemas.openxmlformats.org/officeDocument/2006/relationships/image" Target="media/image341.png"/><Relationship Id="rId670" Type="http://schemas.openxmlformats.org/officeDocument/2006/relationships/image" Target="media/image533.png"/><Relationship Id="rId1093" Type="http://schemas.openxmlformats.org/officeDocument/2006/relationships/image" Target="media/image903.png"/><Relationship Id="rId116" Type="http://schemas.openxmlformats.org/officeDocument/2006/relationships/image" Target="media/image100.png"/><Relationship Id="rId323" Type="http://schemas.openxmlformats.org/officeDocument/2006/relationships/hyperlink" Target="https://app.urrobot.tech/exchange/integration/billing/" TargetMode="External"/><Relationship Id="rId530" Type="http://schemas.openxmlformats.org/officeDocument/2006/relationships/image" Target="media/image399.png"/><Relationship Id="rId768" Type="http://schemas.openxmlformats.org/officeDocument/2006/relationships/image" Target="media/image626.png"/><Relationship Id="rId975" Type="http://schemas.openxmlformats.org/officeDocument/2006/relationships/image" Target="media/image794.png"/><Relationship Id="rId1160" Type="http://schemas.openxmlformats.org/officeDocument/2006/relationships/image" Target="media/image968.png"/><Relationship Id="rId1398" Type="http://schemas.openxmlformats.org/officeDocument/2006/relationships/image" Target="media/image1195.png"/><Relationship Id="rId2004" Type="http://schemas.openxmlformats.org/officeDocument/2006/relationships/image" Target="media/image1766.png"/><Relationship Id="rId628" Type="http://schemas.openxmlformats.org/officeDocument/2006/relationships/image" Target="media/image491.png"/><Relationship Id="rId835" Type="http://schemas.openxmlformats.org/officeDocument/2006/relationships/image" Target="media/image692.png"/><Relationship Id="rId1258" Type="http://schemas.openxmlformats.org/officeDocument/2006/relationships/image" Target="media/image1062.png"/><Relationship Id="rId1465" Type="http://schemas.openxmlformats.org/officeDocument/2006/relationships/image" Target="media/image1247.png"/><Relationship Id="rId1672" Type="http://schemas.openxmlformats.org/officeDocument/2006/relationships/image" Target="media/image1443.png"/><Relationship Id="rId1020" Type="http://schemas.openxmlformats.org/officeDocument/2006/relationships/image" Target="media/image832.png"/><Relationship Id="rId1118" Type="http://schemas.openxmlformats.org/officeDocument/2006/relationships/image" Target="media/image927.png"/><Relationship Id="rId1325" Type="http://schemas.openxmlformats.org/officeDocument/2006/relationships/image" Target="media/image1123.png"/><Relationship Id="rId1532" Type="http://schemas.openxmlformats.org/officeDocument/2006/relationships/image" Target="media/image1311.png"/><Relationship Id="rId1977" Type="http://schemas.openxmlformats.org/officeDocument/2006/relationships/image" Target="media/image1739.png"/><Relationship Id="rId902" Type="http://schemas.openxmlformats.org/officeDocument/2006/relationships/image" Target="media/image743.png"/><Relationship Id="rId1837" Type="http://schemas.openxmlformats.org/officeDocument/2006/relationships/image" Target="media/image1602.png"/><Relationship Id="rId31" Type="http://schemas.openxmlformats.org/officeDocument/2006/relationships/image" Target="media/image18.png"/><Relationship Id="rId180" Type="http://schemas.openxmlformats.org/officeDocument/2006/relationships/image" Target="media/image164.png"/><Relationship Id="rId278" Type="http://schemas.openxmlformats.org/officeDocument/2006/relationships/hyperlink" Target="https://apps.apple.com/ru/app/google-authenticator/id388497605" TargetMode="External"/><Relationship Id="rId1904" Type="http://schemas.openxmlformats.org/officeDocument/2006/relationships/image" Target="media/image1668.png"/><Relationship Id="rId485" Type="http://schemas.openxmlformats.org/officeDocument/2006/relationships/image" Target="media/image361.png"/><Relationship Id="rId692" Type="http://schemas.openxmlformats.org/officeDocument/2006/relationships/image" Target="media/image555.png"/><Relationship Id="rId138" Type="http://schemas.openxmlformats.org/officeDocument/2006/relationships/image" Target="media/image122.png"/><Relationship Id="rId345" Type="http://schemas.openxmlformats.org/officeDocument/2006/relationships/image" Target="media/image262.png"/><Relationship Id="rId552" Type="http://schemas.openxmlformats.org/officeDocument/2006/relationships/image" Target="media/image419.png"/><Relationship Id="rId997" Type="http://schemas.openxmlformats.org/officeDocument/2006/relationships/image" Target="media/image811.png"/><Relationship Id="rId1182" Type="http://schemas.openxmlformats.org/officeDocument/2006/relationships/image" Target="media/image990.png"/><Relationship Id="rId2026" Type="http://schemas.openxmlformats.org/officeDocument/2006/relationships/image" Target="media/image1785.png"/><Relationship Id="rId205" Type="http://schemas.openxmlformats.org/officeDocument/2006/relationships/image" Target="media/image188.png"/><Relationship Id="rId412" Type="http://schemas.openxmlformats.org/officeDocument/2006/relationships/hyperlink" Target="https://app.urrobot.tech/exchange/integration/notifications/sms" TargetMode="External"/><Relationship Id="rId857" Type="http://schemas.openxmlformats.org/officeDocument/2006/relationships/image" Target="media/image713.png"/><Relationship Id="rId1042" Type="http://schemas.openxmlformats.org/officeDocument/2006/relationships/image" Target="media/image854.png"/><Relationship Id="rId1487" Type="http://schemas.openxmlformats.org/officeDocument/2006/relationships/image" Target="media/image1269.png"/><Relationship Id="rId1694" Type="http://schemas.openxmlformats.org/officeDocument/2006/relationships/image" Target="media/image1461.png"/><Relationship Id="rId717" Type="http://schemas.openxmlformats.org/officeDocument/2006/relationships/image" Target="media/image580.png"/><Relationship Id="rId924" Type="http://schemas.openxmlformats.org/officeDocument/2006/relationships/image" Target="media/image760.png"/><Relationship Id="rId1347" Type="http://schemas.openxmlformats.org/officeDocument/2006/relationships/image" Target="media/image1145.png"/><Relationship Id="rId1554" Type="http://schemas.openxmlformats.org/officeDocument/2006/relationships/image" Target="media/image1331.png"/><Relationship Id="rId1761" Type="http://schemas.openxmlformats.org/officeDocument/2006/relationships/image" Target="media/image1527.png"/><Relationship Id="rId1999" Type="http://schemas.openxmlformats.org/officeDocument/2006/relationships/image" Target="media/image1761.png"/><Relationship Id="rId53" Type="http://schemas.openxmlformats.org/officeDocument/2006/relationships/image" Target="media/image39.png"/><Relationship Id="rId1207" Type="http://schemas.openxmlformats.org/officeDocument/2006/relationships/image" Target="media/image1015.png"/><Relationship Id="rId1414" Type="http://schemas.openxmlformats.org/officeDocument/2006/relationships/hyperlink" Target="https://support.urrobot.tech/wp-content/html-pages/knowledge-base/polya_poiska_dannykh_2.htm" TargetMode="External"/><Relationship Id="rId1621" Type="http://schemas.openxmlformats.org/officeDocument/2006/relationships/image" Target="media/image1394.png"/><Relationship Id="rId1859" Type="http://schemas.openxmlformats.org/officeDocument/2006/relationships/image" Target="media/image1623.png"/><Relationship Id="rId1719" Type="http://schemas.openxmlformats.org/officeDocument/2006/relationships/image" Target="media/image1486.png"/><Relationship Id="rId1926" Type="http://schemas.openxmlformats.org/officeDocument/2006/relationships/image" Target="media/image1690.png"/><Relationship Id="rId367" Type="http://schemas.openxmlformats.org/officeDocument/2006/relationships/image" Target="media/image280.png"/><Relationship Id="rId574" Type="http://schemas.openxmlformats.org/officeDocument/2006/relationships/image" Target="media/image438.png"/><Relationship Id="rId2048" Type="http://schemas.openxmlformats.org/officeDocument/2006/relationships/image" Target="media/image1801.png"/><Relationship Id="rId227" Type="http://schemas.openxmlformats.org/officeDocument/2006/relationships/image" Target="media/image200.png"/><Relationship Id="rId781" Type="http://schemas.openxmlformats.org/officeDocument/2006/relationships/image" Target="media/image638.png"/><Relationship Id="rId879" Type="http://schemas.openxmlformats.org/officeDocument/2006/relationships/hyperlink" Target="https://app.urrobot.tech/debtors/judicial" TargetMode="External"/><Relationship Id="rId434" Type="http://schemas.openxmlformats.org/officeDocument/2006/relationships/image" Target="media/image314.png"/><Relationship Id="rId641" Type="http://schemas.openxmlformats.org/officeDocument/2006/relationships/image" Target="media/image504.png"/><Relationship Id="rId739" Type="http://schemas.openxmlformats.org/officeDocument/2006/relationships/image" Target="media/image599.png"/><Relationship Id="rId1064" Type="http://schemas.openxmlformats.org/officeDocument/2006/relationships/image" Target="media/image874.png"/><Relationship Id="rId1271" Type="http://schemas.openxmlformats.org/officeDocument/2006/relationships/image" Target="media/image1074.png"/><Relationship Id="rId1369" Type="http://schemas.openxmlformats.org/officeDocument/2006/relationships/image" Target="media/image1167.png"/><Relationship Id="rId1576" Type="http://schemas.openxmlformats.org/officeDocument/2006/relationships/image" Target="media/image1353.png"/><Relationship Id="rId501" Type="http://schemas.openxmlformats.org/officeDocument/2006/relationships/hyperlink" Target="https://www.base64encode.org/" TargetMode="External"/><Relationship Id="rId946" Type="http://schemas.openxmlformats.org/officeDocument/2006/relationships/image" Target="media/image771.png"/><Relationship Id="rId1131" Type="http://schemas.openxmlformats.org/officeDocument/2006/relationships/hyperlink" Target="https://app.urrobot.tech/exchange/import/judicial" TargetMode="External"/><Relationship Id="rId1229" Type="http://schemas.openxmlformats.org/officeDocument/2006/relationships/image" Target="media/image1035.png"/><Relationship Id="rId1783" Type="http://schemas.openxmlformats.org/officeDocument/2006/relationships/image" Target="media/image1548.png"/><Relationship Id="rId1990" Type="http://schemas.openxmlformats.org/officeDocument/2006/relationships/image" Target="media/image1752.png"/><Relationship Id="rId75" Type="http://schemas.openxmlformats.org/officeDocument/2006/relationships/image" Target="media/image60.png"/><Relationship Id="rId806" Type="http://schemas.openxmlformats.org/officeDocument/2006/relationships/image" Target="media/image663.png"/><Relationship Id="rId1436" Type="http://schemas.openxmlformats.org/officeDocument/2006/relationships/image" Target="media/image1231.png"/><Relationship Id="rId1643" Type="http://schemas.openxmlformats.org/officeDocument/2006/relationships/image" Target="media/image1415.png"/><Relationship Id="rId1850" Type="http://schemas.openxmlformats.org/officeDocument/2006/relationships/image" Target="media/image1615.png"/><Relationship Id="rId1503" Type="http://schemas.openxmlformats.org/officeDocument/2006/relationships/image" Target="media/image1283.png"/><Relationship Id="rId1710" Type="http://schemas.openxmlformats.org/officeDocument/2006/relationships/image" Target="media/image1477.png"/><Relationship Id="rId1948" Type="http://schemas.openxmlformats.org/officeDocument/2006/relationships/image" Target="media/image1710.png"/><Relationship Id="rId291" Type="http://schemas.openxmlformats.org/officeDocument/2006/relationships/image" Target="media/image229.png"/><Relationship Id="rId1808" Type="http://schemas.openxmlformats.org/officeDocument/2006/relationships/image" Target="media/image1573.png"/><Relationship Id="rId151" Type="http://schemas.openxmlformats.org/officeDocument/2006/relationships/image" Target="media/image135.png"/><Relationship Id="rId389" Type="http://schemas.openxmlformats.org/officeDocument/2006/relationships/hyperlink" Target="https://prostor-sms.ru/" TargetMode="External"/><Relationship Id="rId596" Type="http://schemas.openxmlformats.org/officeDocument/2006/relationships/image" Target="media/image460.png"/><Relationship Id="rId249" Type="http://schemas.openxmlformats.org/officeDocument/2006/relationships/image" Target="media/image209.png"/><Relationship Id="rId456" Type="http://schemas.openxmlformats.org/officeDocument/2006/relationships/image" Target="media/image335.png"/><Relationship Id="rId663" Type="http://schemas.openxmlformats.org/officeDocument/2006/relationships/image" Target="media/image526.png"/><Relationship Id="rId870" Type="http://schemas.openxmlformats.org/officeDocument/2006/relationships/image" Target="media/image725.png"/><Relationship Id="rId1086" Type="http://schemas.openxmlformats.org/officeDocument/2006/relationships/image" Target="media/image896.png"/><Relationship Id="rId1293" Type="http://schemas.openxmlformats.org/officeDocument/2006/relationships/image" Target="media/image1092.png"/><Relationship Id="rId109" Type="http://schemas.openxmlformats.org/officeDocument/2006/relationships/image" Target="media/image93.png"/><Relationship Id="rId316" Type="http://schemas.openxmlformats.org/officeDocument/2006/relationships/image" Target="media/image241.png"/><Relationship Id="rId523" Type="http://schemas.openxmlformats.org/officeDocument/2006/relationships/image" Target="media/image392.png"/><Relationship Id="rId968" Type="http://schemas.openxmlformats.org/officeDocument/2006/relationships/hyperlink" Target="https://app.urrobot.tech/exchange/integration/services/" TargetMode="External"/><Relationship Id="rId1153" Type="http://schemas.openxmlformats.org/officeDocument/2006/relationships/image" Target="media/image961.png"/><Relationship Id="rId1598" Type="http://schemas.openxmlformats.org/officeDocument/2006/relationships/image" Target="media/image1374.png"/><Relationship Id="rId97" Type="http://schemas.openxmlformats.org/officeDocument/2006/relationships/image" Target="media/image82.png"/><Relationship Id="rId730" Type="http://schemas.openxmlformats.org/officeDocument/2006/relationships/image" Target="media/image592.png"/><Relationship Id="rId828" Type="http://schemas.openxmlformats.org/officeDocument/2006/relationships/image" Target="media/image685.png"/><Relationship Id="rId1013" Type="http://schemas.openxmlformats.org/officeDocument/2006/relationships/image" Target="media/image826.png"/><Relationship Id="rId1360" Type="http://schemas.openxmlformats.org/officeDocument/2006/relationships/image" Target="media/image1158.png"/><Relationship Id="rId1458" Type="http://schemas.openxmlformats.org/officeDocument/2006/relationships/hyperlink" Target="https://youtu.be/TMmGr830ryA" TargetMode="External"/><Relationship Id="rId1665" Type="http://schemas.openxmlformats.org/officeDocument/2006/relationships/image" Target="media/image1437.png"/><Relationship Id="rId1872" Type="http://schemas.openxmlformats.org/officeDocument/2006/relationships/image" Target="media/image1636.png"/><Relationship Id="rId1220" Type="http://schemas.openxmlformats.org/officeDocument/2006/relationships/image" Target="media/image1027.png"/><Relationship Id="rId1318" Type="http://schemas.openxmlformats.org/officeDocument/2006/relationships/image" Target="media/image1116.png"/><Relationship Id="rId1525" Type="http://schemas.openxmlformats.org/officeDocument/2006/relationships/image" Target="media/image1304.png"/><Relationship Id="rId1732" Type="http://schemas.openxmlformats.org/officeDocument/2006/relationships/image" Target="media/image1499.png"/><Relationship Id="rId24" Type="http://schemas.openxmlformats.org/officeDocument/2006/relationships/image" Target="media/image11.png"/><Relationship Id="rId173" Type="http://schemas.openxmlformats.org/officeDocument/2006/relationships/image" Target="media/image157.png"/><Relationship Id="rId380" Type="http://schemas.openxmlformats.org/officeDocument/2006/relationships/hyperlink" Target="https://app.urrobot.tech/exchange/import/judicial" TargetMode="External"/><Relationship Id="rId2061" Type="http://schemas.openxmlformats.org/officeDocument/2006/relationships/hyperlink" Target="https://zakaznoe.pochta.ru/" TargetMode="External"/><Relationship Id="rId240" Type="http://schemas.openxmlformats.org/officeDocument/2006/relationships/hyperlink" Target="https://stream-telecom.ru/services/massovye-rassylki/sms/" TargetMode="External"/><Relationship Id="rId478" Type="http://schemas.openxmlformats.org/officeDocument/2006/relationships/image" Target="media/image355.png"/><Relationship Id="rId685" Type="http://schemas.openxmlformats.org/officeDocument/2006/relationships/image" Target="media/image548.png"/><Relationship Id="rId892" Type="http://schemas.openxmlformats.org/officeDocument/2006/relationships/image" Target="media/image739.png"/><Relationship Id="rId100" Type="http://schemas.openxmlformats.org/officeDocument/2006/relationships/image" Target="media/image85.png"/><Relationship Id="rId338" Type="http://schemas.openxmlformats.org/officeDocument/2006/relationships/image" Target="media/image257.png"/><Relationship Id="rId545" Type="http://schemas.openxmlformats.org/officeDocument/2006/relationships/image" Target="media/image412.png"/><Relationship Id="rId752" Type="http://schemas.openxmlformats.org/officeDocument/2006/relationships/image" Target="media/image610.png"/><Relationship Id="rId1175" Type="http://schemas.openxmlformats.org/officeDocument/2006/relationships/image" Target="media/image983.png"/><Relationship Id="rId1382" Type="http://schemas.openxmlformats.org/officeDocument/2006/relationships/image" Target="media/image1179.png"/><Relationship Id="rId2019" Type="http://schemas.openxmlformats.org/officeDocument/2006/relationships/hyperlink" Target="https://app.urrobot.tech/debtors/judicial" TargetMode="External"/><Relationship Id="rId405" Type="http://schemas.openxmlformats.org/officeDocument/2006/relationships/image" Target="media/image302.png"/><Relationship Id="rId612" Type="http://schemas.openxmlformats.org/officeDocument/2006/relationships/image" Target="media/image475.png"/><Relationship Id="rId1035" Type="http://schemas.openxmlformats.org/officeDocument/2006/relationships/image" Target="media/image847.png"/><Relationship Id="rId1242" Type="http://schemas.openxmlformats.org/officeDocument/2006/relationships/image" Target="media/image1047.png"/><Relationship Id="rId1687" Type="http://schemas.openxmlformats.org/officeDocument/2006/relationships/image" Target="media/image1454.png"/><Relationship Id="rId1894" Type="http://schemas.openxmlformats.org/officeDocument/2006/relationships/image" Target="media/image1658.png"/><Relationship Id="rId917" Type="http://schemas.openxmlformats.org/officeDocument/2006/relationships/image" Target="media/image755.png"/><Relationship Id="rId1102" Type="http://schemas.openxmlformats.org/officeDocument/2006/relationships/image" Target="media/image911.png"/><Relationship Id="rId1547" Type="http://schemas.openxmlformats.org/officeDocument/2006/relationships/image" Target="media/image1324.png"/><Relationship Id="rId1754" Type="http://schemas.openxmlformats.org/officeDocument/2006/relationships/image" Target="media/image1520.png"/><Relationship Id="rId1961" Type="http://schemas.openxmlformats.org/officeDocument/2006/relationships/image" Target="media/image1723.png"/><Relationship Id="rId46" Type="http://schemas.openxmlformats.org/officeDocument/2006/relationships/image" Target="media/image32.png"/><Relationship Id="rId1407" Type="http://schemas.openxmlformats.org/officeDocument/2006/relationships/image" Target="media/image1204.png"/><Relationship Id="rId1614" Type="http://schemas.openxmlformats.org/officeDocument/2006/relationships/image" Target="media/image1387.png"/><Relationship Id="rId1821" Type="http://schemas.openxmlformats.org/officeDocument/2006/relationships/image" Target="media/image1586.png"/><Relationship Id="rId195" Type="http://schemas.openxmlformats.org/officeDocument/2006/relationships/image" Target="media/image179.png"/><Relationship Id="rId1919" Type="http://schemas.openxmlformats.org/officeDocument/2006/relationships/image" Target="media/image1683.png"/><Relationship Id="rId2083" Type="http://schemas.openxmlformats.org/officeDocument/2006/relationships/header" Target="header2.xml"/><Relationship Id="rId262" Type="http://schemas.openxmlformats.org/officeDocument/2006/relationships/hyperlink" Target="https://app.urrobot.tech/exchange/integration/notifications/messengers/" TargetMode="External"/><Relationship Id="rId567" Type="http://schemas.openxmlformats.org/officeDocument/2006/relationships/image" Target="media/image431.png"/><Relationship Id="rId1197" Type="http://schemas.openxmlformats.org/officeDocument/2006/relationships/image" Target="media/image1005.png"/><Relationship Id="rId122" Type="http://schemas.openxmlformats.org/officeDocument/2006/relationships/image" Target="media/image106.png"/><Relationship Id="rId774" Type="http://schemas.openxmlformats.org/officeDocument/2006/relationships/hyperlink" Target="https://app.urrobot.tech/debtors/judicial" TargetMode="External"/><Relationship Id="rId981" Type="http://schemas.openxmlformats.org/officeDocument/2006/relationships/image" Target="media/image797.png"/><Relationship Id="rId1057" Type="http://schemas.openxmlformats.org/officeDocument/2006/relationships/hyperlink" Target="https://app.urrobot.tech/constructor/index?filter=judicial" TargetMode="External"/><Relationship Id="rId2010" Type="http://schemas.openxmlformats.org/officeDocument/2006/relationships/image" Target="media/image1772.png"/><Relationship Id="rId427" Type="http://schemas.openxmlformats.org/officeDocument/2006/relationships/image" Target="media/image307.png"/><Relationship Id="rId634" Type="http://schemas.openxmlformats.org/officeDocument/2006/relationships/image" Target="media/image497.png"/><Relationship Id="rId841" Type="http://schemas.openxmlformats.org/officeDocument/2006/relationships/image" Target="media/image698.png"/><Relationship Id="rId1264" Type="http://schemas.openxmlformats.org/officeDocument/2006/relationships/image" Target="media/image1068.png"/><Relationship Id="rId1471" Type="http://schemas.openxmlformats.org/officeDocument/2006/relationships/image" Target="media/image1253.png"/><Relationship Id="rId1569" Type="http://schemas.openxmlformats.org/officeDocument/2006/relationships/image" Target="media/image1346.png"/><Relationship Id="rId701" Type="http://schemas.openxmlformats.org/officeDocument/2006/relationships/image" Target="media/image564.png"/><Relationship Id="rId939" Type="http://schemas.openxmlformats.org/officeDocument/2006/relationships/hyperlink" Target="https://app.urrobot.tech/exchange/integration/services/" TargetMode="External"/><Relationship Id="rId1124" Type="http://schemas.openxmlformats.org/officeDocument/2006/relationships/image" Target="media/image933.png"/><Relationship Id="rId1331" Type="http://schemas.openxmlformats.org/officeDocument/2006/relationships/image" Target="media/image1129.png"/><Relationship Id="rId1776" Type="http://schemas.openxmlformats.org/officeDocument/2006/relationships/image" Target="media/image1541.png"/><Relationship Id="rId1983" Type="http://schemas.openxmlformats.org/officeDocument/2006/relationships/image" Target="media/image1745.png"/><Relationship Id="rId68" Type="http://schemas.openxmlformats.org/officeDocument/2006/relationships/image" Target="media/image54.png"/><Relationship Id="rId1429" Type="http://schemas.openxmlformats.org/officeDocument/2006/relationships/image" Target="media/image1224.png"/><Relationship Id="rId1636" Type="http://schemas.openxmlformats.org/officeDocument/2006/relationships/image" Target="media/image1408.png"/><Relationship Id="rId1843" Type="http://schemas.openxmlformats.org/officeDocument/2006/relationships/image" Target="media/image1608.png"/><Relationship Id="rId1703" Type="http://schemas.openxmlformats.org/officeDocument/2006/relationships/image" Target="media/image1470.png"/><Relationship Id="rId1910" Type="http://schemas.openxmlformats.org/officeDocument/2006/relationships/image" Target="media/image1674.png"/><Relationship Id="rId284" Type="http://schemas.openxmlformats.org/officeDocument/2006/relationships/image" Target="media/image225.png"/><Relationship Id="rId491" Type="http://schemas.openxmlformats.org/officeDocument/2006/relationships/image" Target="media/image366.png"/><Relationship Id="rId144" Type="http://schemas.openxmlformats.org/officeDocument/2006/relationships/image" Target="media/image128.png"/><Relationship Id="rId589" Type="http://schemas.openxmlformats.org/officeDocument/2006/relationships/image" Target="media/image453.png"/><Relationship Id="rId796" Type="http://schemas.openxmlformats.org/officeDocument/2006/relationships/image" Target="media/image653.png"/><Relationship Id="rId351" Type="http://schemas.openxmlformats.org/officeDocument/2006/relationships/hyperlink" Target="https://ods.mos.ru/" TargetMode="External"/><Relationship Id="rId449" Type="http://schemas.openxmlformats.org/officeDocument/2006/relationships/image" Target="media/image328.png"/><Relationship Id="rId656" Type="http://schemas.openxmlformats.org/officeDocument/2006/relationships/image" Target="media/image519.png"/><Relationship Id="rId863" Type="http://schemas.openxmlformats.org/officeDocument/2006/relationships/image" Target="media/image719.png"/><Relationship Id="rId1079" Type="http://schemas.openxmlformats.org/officeDocument/2006/relationships/image" Target="media/image889.png"/><Relationship Id="rId1286" Type="http://schemas.openxmlformats.org/officeDocument/2006/relationships/image" Target="media/image1088.png"/><Relationship Id="rId1493" Type="http://schemas.openxmlformats.org/officeDocument/2006/relationships/image" Target="media/image1274.png"/><Relationship Id="rId2032" Type="http://schemas.openxmlformats.org/officeDocument/2006/relationships/image" Target="media/image1790.png"/><Relationship Id="rId211" Type="http://schemas.openxmlformats.org/officeDocument/2006/relationships/image" Target="media/image191.png"/><Relationship Id="rId309" Type="http://schemas.openxmlformats.org/officeDocument/2006/relationships/image" Target="media/image236.png"/><Relationship Id="rId516" Type="http://schemas.openxmlformats.org/officeDocument/2006/relationships/image" Target="media/image385.png"/><Relationship Id="rId1146" Type="http://schemas.openxmlformats.org/officeDocument/2006/relationships/image" Target="media/image954.png"/><Relationship Id="rId1798" Type="http://schemas.openxmlformats.org/officeDocument/2006/relationships/image" Target="media/image1563.png"/><Relationship Id="rId723" Type="http://schemas.openxmlformats.org/officeDocument/2006/relationships/image" Target="media/image585.png"/><Relationship Id="rId930" Type="http://schemas.openxmlformats.org/officeDocument/2006/relationships/image" Target="media/image762.png"/><Relationship Id="rId1006" Type="http://schemas.openxmlformats.org/officeDocument/2006/relationships/image" Target="media/image820.png"/><Relationship Id="rId1353" Type="http://schemas.openxmlformats.org/officeDocument/2006/relationships/image" Target="media/image1151.png"/><Relationship Id="rId1560" Type="http://schemas.openxmlformats.org/officeDocument/2006/relationships/image" Target="media/image1337.png"/><Relationship Id="rId1658" Type="http://schemas.openxmlformats.org/officeDocument/2006/relationships/image" Target="media/image1430.png"/><Relationship Id="rId1865" Type="http://schemas.openxmlformats.org/officeDocument/2006/relationships/image" Target="media/image1629.png"/><Relationship Id="rId1213" Type="http://schemas.openxmlformats.org/officeDocument/2006/relationships/image" Target="media/image1021.png"/><Relationship Id="rId1420" Type="http://schemas.openxmlformats.org/officeDocument/2006/relationships/image" Target="media/image1215.png"/><Relationship Id="rId1518" Type="http://schemas.openxmlformats.org/officeDocument/2006/relationships/hyperlink" Target="https://app.urrobot.tech/debtors/executive" TargetMode="External"/><Relationship Id="rId1725" Type="http://schemas.openxmlformats.org/officeDocument/2006/relationships/image" Target="media/image1492.png"/><Relationship Id="rId1932" Type="http://schemas.openxmlformats.org/officeDocument/2006/relationships/image" Target="media/image1696.png"/><Relationship Id="rId17" Type="http://schemas.openxmlformats.org/officeDocument/2006/relationships/image" Target="media/image5.png"/><Relationship Id="rId166" Type="http://schemas.openxmlformats.org/officeDocument/2006/relationships/image" Target="media/image150.png"/><Relationship Id="rId373" Type="http://schemas.openxmlformats.org/officeDocument/2006/relationships/image" Target="media/image285.png"/><Relationship Id="rId580" Type="http://schemas.openxmlformats.org/officeDocument/2006/relationships/image" Target="media/image444.png"/><Relationship Id="rId2054" Type="http://schemas.openxmlformats.org/officeDocument/2006/relationships/hyperlink" Target="https://apps.rustore.ru/app/ru.yandex.key" TargetMode="External"/><Relationship Id="rId1" Type="http://schemas.openxmlformats.org/officeDocument/2006/relationships/numbering" Target="numbering.xml"/><Relationship Id="rId233" Type="http://schemas.openxmlformats.org/officeDocument/2006/relationships/image" Target="media/image203.png"/><Relationship Id="rId440" Type="http://schemas.openxmlformats.org/officeDocument/2006/relationships/image" Target="media/image320.png"/><Relationship Id="rId678" Type="http://schemas.openxmlformats.org/officeDocument/2006/relationships/image" Target="media/image541.png"/><Relationship Id="rId885" Type="http://schemas.openxmlformats.org/officeDocument/2006/relationships/image" Target="media/image735.png"/><Relationship Id="rId1070" Type="http://schemas.openxmlformats.org/officeDocument/2006/relationships/image" Target="media/image880.png"/><Relationship Id="rId300" Type="http://schemas.openxmlformats.org/officeDocument/2006/relationships/hyperlink" Target="https://zakaznoe.pochta.ru/" TargetMode="External"/><Relationship Id="rId538" Type="http://schemas.openxmlformats.org/officeDocument/2006/relationships/image" Target="media/image406.png"/><Relationship Id="rId745" Type="http://schemas.openxmlformats.org/officeDocument/2006/relationships/image" Target="media/image603.png"/><Relationship Id="rId952" Type="http://schemas.openxmlformats.org/officeDocument/2006/relationships/image" Target="media/image776.png"/><Relationship Id="rId1168" Type="http://schemas.openxmlformats.org/officeDocument/2006/relationships/image" Target="media/image976.png"/><Relationship Id="rId1375" Type="http://schemas.openxmlformats.org/officeDocument/2006/relationships/image" Target="media/image1172.png"/><Relationship Id="rId1582" Type="http://schemas.openxmlformats.org/officeDocument/2006/relationships/image" Target="media/image1359.png"/><Relationship Id="rId81" Type="http://schemas.openxmlformats.org/officeDocument/2006/relationships/image" Target="media/image66.png"/><Relationship Id="rId605" Type="http://schemas.openxmlformats.org/officeDocument/2006/relationships/image" Target="media/image468.png"/><Relationship Id="rId812" Type="http://schemas.openxmlformats.org/officeDocument/2006/relationships/image" Target="media/image669.png"/><Relationship Id="rId1028" Type="http://schemas.openxmlformats.org/officeDocument/2006/relationships/image" Target="media/image840.png"/><Relationship Id="rId1235" Type="http://schemas.openxmlformats.org/officeDocument/2006/relationships/image" Target="media/image1040.png"/><Relationship Id="rId1442" Type="http://schemas.openxmlformats.org/officeDocument/2006/relationships/image" Target="media/image1236.png"/><Relationship Id="rId1887" Type="http://schemas.openxmlformats.org/officeDocument/2006/relationships/image" Target="media/image1651.png"/><Relationship Id="rId1302" Type="http://schemas.openxmlformats.org/officeDocument/2006/relationships/image" Target="media/image1101.png"/><Relationship Id="rId1747" Type="http://schemas.openxmlformats.org/officeDocument/2006/relationships/image" Target="media/image1514.png"/><Relationship Id="rId1954" Type="http://schemas.openxmlformats.org/officeDocument/2006/relationships/image" Target="media/image1716.png"/><Relationship Id="rId39" Type="http://schemas.openxmlformats.org/officeDocument/2006/relationships/image" Target="media/image26.png"/><Relationship Id="rId1607" Type="http://schemas.openxmlformats.org/officeDocument/2006/relationships/hyperlink" Target="https://disk.yandex.ru/i/fiRwl2aq8TViqg" TargetMode="External"/><Relationship Id="rId1814" Type="http://schemas.openxmlformats.org/officeDocument/2006/relationships/image" Target="media/image1579.png"/><Relationship Id="rId188" Type="http://schemas.openxmlformats.org/officeDocument/2006/relationships/image" Target="media/image172.png"/><Relationship Id="rId395" Type="http://schemas.openxmlformats.org/officeDocument/2006/relationships/image" Target="media/image296.png"/><Relationship Id="rId2076" Type="http://schemas.openxmlformats.org/officeDocument/2006/relationships/image" Target="media/image1811.png"/><Relationship Id="rId255" Type="http://schemas.openxmlformats.org/officeDocument/2006/relationships/image" Target="media/image213.png"/><Relationship Id="rId462" Type="http://schemas.openxmlformats.org/officeDocument/2006/relationships/image" Target="media/image340.png"/><Relationship Id="rId1092" Type="http://schemas.openxmlformats.org/officeDocument/2006/relationships/image" Target="media/image902.png"/><Relationship Id="rId1397" Type="http://schemas.openxmlformats.org/officeDocument/2006/relationships/image" Target="media/image1194.png"/><Relationship Id="rId115" Type="http://schemas.openxmlformats.org/officeDocument/2006/relationships/image" Target="media/image99.png"/><Relationship Id="rId322" Type="http://schemas.openxmlformats.org/officeDocument/2006/relationships/hyperlink" Target="https://app.urrobot.tech/exchange/integration/billing/" TargetMode="External"/><Relationship Id="rId767" Type="http://schemas.openxmlformats.org/officeDocument/2006/relationships/image" Target="media/image625.png"/><Relationship Id="rId974" Type="http://schemas.openxmlformats.org/officeDocument/2006/relationships/hyperlink" Target="https://www.base64encode.org/" TargetMode="External"/><Relationship Id="rId2003" Type="http://schemas.openxmlformats.org/officeDocument/2006/relationships/image" Target="media/image1765.png"/><Relationship Id="rId627" Type="http://schemas.openxmlformats.org/officeDocument/2006/relationships/image" Target="media/image490.png"/><Relationship Id="rId834" Type="http://schemas.openxmlformats.org/officeDocument/2006/relationships/image" Target="media/image691.png"/><Relationship Id="rId1257" Type="http://schemas.openxmlformats.org/officeDocument/2006/relationships/hyperlink" Target="https://app.urrobot.tech/exchange/import/judgment" TargetMode="External"/><Relationship Id="rId1464" Type="http://schemas.openxmlformats.org/officeDocument/2006/relationships/image" Target="media/image1246.png"/><Relationship Id="rId1671" Type="http://schemas.openxmlformats.org/officeDocument/2006/relationships/image" Target="media/image1442.png"/><Relationship Id="rId901" Type="http://schemas.openxmlformats.org/officeDocument/2006/relationships/image" Target="media/image742.png"/><Relationship Id="rId1117" Type="http://schemas.openxmlformats.org/officeDocument/2006/relationships/image" Target="media/image926.png"/><Relationship Id="rId1324" Type="http://schemas.openxmlformats.org/officeDocument/2006/relationships/image" Target="media/image1122.png"/><Relationship Id="rId1531" Type="http://schemas.openxmlformats.org/officeDocument/2006/relationships/image" Target="media/image1310.png"/><Relationship Id="rId1769" Type="http://schemas.openxmlformats.org/officeDocument/2006/relationships/image" Target="media/image1534.png"/><Relationship Id="rId1976" Type="http://schemas.openxmlformats.org/officeDocument/2006/relationships/image" Target="media/image1738.png"/><Relationship Id="rId30" Type="http://schemas.openxmlformats.org/officeDocument/2006/relationships/image" Target="media/image17.png"/><Relationship Id="rId1629" Type="http://schemas.openxmlformats.org/officeDocument/2006/relationships/hyperlink" Target="https://app.urrobot.tech/debtors/executive" TargetMode="External"/><Relationship Id="rId1836" Type="http://schemas.openxmlformats.org/officeDocument/2006/relationships/image" Target="media/image1601.png"/><Relationship Id="rId1903" Type="http://schemas.openxmlformats.org/officeDocument/2006/relationships/image" Target="media/image1667.png"/><Relationship Id="rId277" Type="http://schemas.openxmlformats.org/officeDocument/2006/relationships/hyperlink" Target="https://apps.apple.com/ru/app/%D1%8F%D0%BD%D0%B4%D0%B5%D0%BA%D1%81-%D0%BA%D0%BB%D1%8E%D1%87-%D0%B2%D0%B0%D1%88%D0%B8-%D0%BF%D0%B0%D1%80%D0%BE%D0%BB%D0%B8/id957324816" TargetMode="External"/><Relationship Id="rId484" Type="http://schemas.openxmlformats.org/officeDocument/2006/relationships/image" Target="media/image360.png"/><Relationship Id="rId137" Type="http://schemas.openxmlformats.org/officeDocument/2006/relationships/image" Target="media/image121.png"/><Relationship Id="rId344" Type="http://schemas.openxmlformats.org/officeDocument/2006/relationships/image" Target="media/image261.png"/><Relationship Id="rId691" Type="http://schemas.openxmlformats.org/officeDocument/2006/relationships/image" Target="media/image554.png"/><Relationship Id="rId789" Type="http://schemas.openxmlformats.org/officeDocument/2006/relationships/image" Target="media/image646.png"/><Relationship Id="rId996" Type="http://schemas.openxmlformats.org/officeDocument/2006/relationships/image" Target="media/image810.png"/><Relationship Id="rId2025" Type="http://schemas.openxmlformats.org/officeDocument/2006/relationships/image" Target="media/image1784.png"/><Relationship Id="rId551" Type="http://schemas.openxmlformats.org/officeDocument/2006/relationships/image" Target="media/image418.png"/><Relationship Id="rId649" Type="http://schemas.openxmlformats.org/officeDocument/2006/relationships/image" Target="media/image512.png"/><Relationship Id="rId856" Type="http://schemas.openxmlformats.org/officeDocument/2006/relationships/image" Target="media/image712.png"/><Relationship Id="rId1181" Type="http://schemas.openxmlformats.org/officeDocument/2006/relationships/image" Target="media/image989.png"/><Relationship Id="rId1279" Type="http://schemas.openxmlformats.org/officeDocument/2006/relationships/image" Target="media/image1081.png"/><Relationship Id="rId1486" Type="http://schemas.openxmlformats.org/officeDocument/2006/relationships/image" Target="media/image1268.png"/><Relationship Id="rId204" Type="http://schemas.openxmlformats.org/officeDocument/2006/relationships/hyperlink" Target="https://app.urrobot.tech/exchange/import/returnGP" TargetMode="External"/><Relationship Id="rId411" Type="http://schemas.openxmlformats.org/officeDocument/2006/relationships/hyperlink" Target="https://stream-telecom.ru/services/massovye-rassylki/sms/" TargetMode="External"/><Relationship Id="rId509" Type="http://schemas.openxmlformats.org/officeDocument/2006/relationships/hyperlink" Target="https://otpravka.pochta.ru/settings" TargetMode="External"/><Relationship Id="rId1041" Type="http://schemas.openxmlformats.org/officeDocument/2006/relationships/image" Target="media/image853.png"/><Relationship Id="rId1139" Type="http://schemas.openxmlformats.org/officeDocument/2006/relationships/image" Target="media/image947.png"/><Relationship Id="rId1346" Type="http://schemas.openxmlformats.org/officeDocument/2006/relationships/image" Target="media/image1144.png"/><Relationship Id="rId1693" Type="http://schemas.openxmlformats.org/officeDocument/2006/relationships/image" Target="media/image1460.png"/><Relationship Id="rId1998" Type="http://schemas.openxmlformats.org/officeDocument/2006/relationships/image" Target="media/image1760.png"/><Relationship Id="rId716" Type="http://schemas.openxmlformats.org/officeDocument/2006/relationships/image" Target="media/image579.png"/><Relationship Id="rId923" Type="http://schemas.openxmlformats.org/officeDocument/2006/relationships/image" Target="media/image759.png"/><Relationship Id="rId1553" Type="http://schemas.openxmlformats.org/officeDocument/2006/relationships/image" Target="media/image1330.png"/><Relationship Id="rId1760" Type="http://schemas.openxmlformats.org/officeDocument/2006/relationships/image" Target="media/image1526.png"/><Relationship Id="rId1858" Type="http://schemas.openxmlformats.org/officeDocument/2006/relationships/image" Target="media/image1622.png"/><Relationship Id="rId52" Type="http://schemas.openxmlformats.org/officeDocument/2006/relationships/image" Target="media/image38.png"/><Relationship Id="rId1206" Type="http://schemas.openxmlformats.org/officeDocument/2006/relationships/image" Target="media/image1014.png"/><Relationship Id="rId1413" Type="http://schemas.openxmlformats.org/officeDocument/2006/relationships/image" Target="media/image1210.png"/><Relationship Id="rId1620" Type="http://schemas.openxmlformats.org/officeDocument/2006/relationships/image" Target="media/image1393.png"/><Relationship Id="rId1718" Type="http://schemas.openxmlformats.org/officeDocument/2006/relationships/image" Target="media/image1485.png"/><Relationship Id="rId1925" Type="http://schemas.openxmlformats.org/officeDocument/2006/relationships/image" Target="media/image1689.png"/><Relationship Id="rId299" Type="http://schemas.openxmlformats.org/officeDocument/2006/relationships/hyperlink" Target="https://zakaznoe.pochta.ru/" TargetMode="External"/><Relationship Id="rId159" Type="http://schemas.openxmlformats.org/officeDocument/2006/relationships/image" Target="media/image143.png"/><Relationship Id="rId366" Type="http://schemas.openxmlformats.org/officeDocument/2006/relationships/image" Target="media/image279.png"/><Relationship Id="rId573" Type="http://schemas.openxmlformats.org/officeDocument/2006/relationships/image" Target="media/image437.png"/><Relationship Id="rId780" Type="http://schemas.openxmlformats.org/officeDocument/2006/relationships/image" Target="media/image637.png"/><Relationship Id="rId2047" Type="http://schemas.openxmlformats.org/officeDocument/2006/relationships/image" Target="media/image1800.png"/><Relationship Id="rId226" Type="http://schemas.openxmlformats.org/officeDocument/2006/relationships/hyperlink" Target="https://app.urrobot.tech/exchange/integration/notifications/sms" TargetMode="External"/><Relationship Id="rId433" Type="http://schemas.openxmlformats.org/officeDocument/2006/relationships/image" Target="media/image313.png"/><Relationship Id="rId878" Type="http://schemas.openxmlformats.org/officeDocument/2006/relationships/hyperlink" Target="https://disk.yandex.ru/i/fiRwl2aq8TViqg" TargetMode="External"/><Relationship Id="rId1063" Type="http://schemas.openxmlformats.org/officeDocument/2006/relationships/image" Target="media/image873.png"/><Relationship Id="rId1270" Type="http://schemas.openxmlformats.org/officeDocument/2006/relationships/image" Target="media/image1073.png"/><Relationship Id="rId640" Type="http://schemas.openxmlformats.org/officeDocument/2006/relationships/image" Target="media/image503.png"/><Relationship Id="rId738" Type="http://schemas.openxmlformats.org/officeDocument/2006/relationships/hyperlink" Target="https://app.urrobot.tech/exchange/import/returnGP" TargetMode="External"/><Relationship Id="rId945" Type="http://schemas.openxmlformats.org/officeDocument/2006/relationships/image" Target="media/image770.png"/><Relationship Id="rId1368" Type="http://schemas.openxmlformats.org/officeDocument/2006/relationships/image" Target="media/image1166.png"/><Relationship Id="rId1575" Type="http://schemas.openxmlformats.org/officeDocument/2006/relationships/image" Target="media/image1352.png"/><Relationship Id="rId1782" Type="http://schemas.openxmlformats.org/officeDocument/2006/relationships/image" Target="media/image1547.png"/><Relationship Id="rId74" Type="http://schemas.openxmlformats.org/officeDocument/2006/relationships/image" Target="media/image59.png"/><Relationship Id="rId500" Type="http://schemas.openxmlformats.org/officeDocument/2006/relationships/image" Target="media/image373.png"/><Relationship Id="rId805" Type="http://schemas.openxmlformats.org/officeDocument/2006/relationships/image" Target="media/image662.png"/><Relationship Id="rId1130" Type="http://schemas.openxmlformats.org/officeDocument/2006/relationships/image" Target="media/image939.png"/><Relationship Id="rId1228" Type="http://schemas.openxmlformats.org/officeDocument/2006/relationships/image" Target="media/image1034.png"/><Relationship Id="rId1435" Type="http://schemas.openxmlformats.org/officeDocument/2006/relationships/image" Target="media/image1230.png"/><Relationship Id="rId1642" Type="http://schemas.openxmlformats.org/officeDocument/2006/relationships/image" Target="media/image1414.png"/><Relationship Id="rId1947" Type="http://schemas.openxmlformats.org/officeDocument/2006/relationships/image" Target="media/image1709.png"/><Relationship Id="rId1502" Type="http://schemas.openxmlformats.org/officeDocument/2006/relationships/image" Target="media/image1282.png"/><Relationship Id="rId1807" Type="http://schemas.openxmlformats.org/officeDocument/2006/relationships/image" Target="media/image1572.png"/><Relationship Id="rId290" Type="http://schemas.openxmlformats.org/officeDocument/2006/relationships/hyperlink" Target="https://otpravka.pochta.ru/settings" TargetMode="External"/><Relationship Id="rId388" Type="http://schemas.openxmlformats.org/officeDocument/2006/relationships/hyperlink" Target="https://prostor-sms.ru/" TargetMode="External"/><Relationship Id="rId2069" Type="http://schemas.openxmlformats.org/officeDocument/2006/relationships/image" Target="media/image1808.png"/><Relationship Id="rId150" Type="http://schemas.openxmlformats.org/officeDocument/2006/relationships/image" Target="media/image134.png"/><Relationship Id="rId595" Type="http://schemas.openxmlformats.org/officeDocument/2006/relationships/image" Target="media/image459.png"/><Relationship Id="rId248" Type="http://schemas.openxmlformats.org/officeDocument/2006/relationships/hyperlink" Target="https://smsc.ru/user/" TargetMode="External"/><Relationship Id="rId455" Type="http://schemas.openxmlformats.org/officeDocument/2006/relationships/image" Target="media/image334.png"/><Relationship Id="rId662" Type="http://schemas.openxmlformats.org/officeDocument/2006/relationships/image" Target="media/image525.png"/><Relationship Id="rId1085" Type="http://schemas.openxmlformats.org/officeDocument/2006/relationships/image" Target="media/image895.png"/><Relationship Id="rId1292" Type="http://schemas.openxmlformats.org/officeDocument/2006/relationships/hyperlink" Target="https://disk.yandex.ru/i/fiRwl2aq8TViqg" TargetMode="External"/><Relationship Id="rId108" Type="http://schemas.openxmlformats.org/officeDocument/2006/relationships/image" Target="media/image92.png"/><Relationship Id="rId315" Type="http://schemas.openxmlformats.org/officeDocument/2006/relationships/image" Target="media/image240.png"/><Relationship Id="rId522" Type="http://schemas.openxmlformats.org/officeDocument/2006/relationships/image" Target="media/image391.png"/><Relationship Id="rId967" Type="http://schemas.openxmlformats.org/officeDocument/2006/relationships/image" Target="media/image789.png"/><Relationship Id="rId1152" Type="http://schemas.openxmlformats.org/officeDocument/2006/relationships/image" Target="media/image960.png"/><Relationship Id="rId1597" Type="http://schemas.openxmlformats.org/officeDocument/2006/relationships/image" Target="media/image1373.png"/><Relationship Id="rId96" Type="http://schemas.openxmlformats.org/officeDocument/2006/relationships/image" Target="media/image81.png"/><Relationship Id="rId827" Type="http://schemas.openxmlformats.org/officeDocument/2006/relationships/image" Target="media/image684.png"/><Relationship Id="rId1012" Type="http://schemas.openxmlformats.org/officeDocument/2006/relationships/image" Target="media/image825.png"/><Relationship Id="rId1457" Type="http://schemas.openxmlformats.org/officeDocument/2006/relationships/hyperlink" Target="https://cryptopro.ru/products/cades/plugin/get_2_0" TargetMode="External"/><Relationship Id="rId1664" Type="http://schemas.openxmlformats.org/officeDocument/2006/relationships/image" Target="media/image1436.png"/><Relationship Id="rId1871" Type="http://schemas.openxmlformats.org/officeDocument/2006/relationships/image" Target="media/image1635.png"/><Relationship Id="rId1317" Type="http://schemas.openxmlformats.org/officeDocument/2006/relationships/hyperlink" Target="https://app.urrobot.tech/debtors/judicial" TargetMode="External"/><Relationship Id="rId1524" Type="http://schemas.openxmlformats.org/officeDocument/2006/relationships/image" Target="media/image1303.png"/><Relationship Id="rId1731" Type="http://schemas.openxmlformats.org/officeDocument/2006/relationships/image" Target="media/image1498.png"/><Relationship Id="rId1969" Type="http://schemas.openxmlformats.org/officeDocument/2006/relationships/image" Target="media/image1731.png"/><Relationship Id="rId23" Type="http://schemas.openxmlformats.org/officeDocument/2006/relationships/image" Target="media/image10.png"/><Relationship Id="rId1829" Type="http://schemas.openxmlformats.org/officeDocument/2006/relationships/image" Target="media/image1594.png"/><Relationship Id="rId172" Type="http://schemas.openxmlformats.org/officeDocument/2006/relationships/image" Target="media/image156.png"/><Relationship Id="rId477" Type="http://schemas.openxmlformats.org/officeDocument/2006/relationships/hyperlink" Target="https://app.urrobot.tech/constructor/index?filter=pretrial" TargetMode="External"/><Relationship Id="rId684" Type="http://schemas.openxmlformats.org/officeDocument/2006/relationships/image" Target="media/image547.png"/><Relationship Id="rId2060" Type="http://schemas.openxmlformats.org/officeDocument/2006/relationships/hyperlink" Target="mailto:ezp.support-r00@russianpost.ru" TargetMode="External"/><Relationship Id="rId337" Type="http://schemas.openxmlformats.org/officeDocument/2006/relationships/image" Target="media/image256.png"/><Relationship Id="rId891" Type="http://schemas.openxmlformats.org/officeDocument/2006/relationships/hyperlink" Target="https://disk.yandex.ru/i/ly8KnzBgC6BtIQ" TargetMode="External"/><Relationship Id="rId989" Type="http://schemas.openxmlformats.org/officeDocument/2006/relationships/image" Target="media/image803.png"/><Relationship Id="rId2018" Type="http://schemas.openxmlformats.org/officeDocument/2006/relationships/image" Target="media/image1778.png"/><Relationship Id="rId544" Type="http://schemas.openxmlformats.org/officeDocument/2006/relationships/image" Target="media/image411.png"/><Relationship Id="rId751" Type="http://schemas.openxmlformats.org/officeDocument/2006/relationships/image" Target="media/image609.png"/><Relationship Id="rId849" Type="http://schemas.openxmlformats.org/officeDocument/2006/relationships/hyperlink" Target="https://support.urrobot.tech/wp-content/html-pages/knowledge-base/polya_poiska_dannykh_1.htm" TargetMode="External"/><Relationship Id="rId1174" Type="http://schemas.openxmlformats.org/officeDocument/2006/relationships/image" Target="media/image982.png"/><Relationship Id="rId1381" Type="http://schemas.openxmlformats.org/officeDocument/2006/relationships/image" Target="media/image1178.png"/><Relationship Id="rId1479" Type="http://schemas.openxmlformats.org/officeDocument/2006/relationships/image" Target="media/image1261.png"/><Relationship Id="rId1686" Type="http://schemas.openxmlformats.org/officeDocument/2006/relationships/image" Target="media/image1453.png"/><Relationship Id="rId404" Type="http://schemas.openxmlformats.org/officeDocument/2006/relationships/image" Target="media/image301.png"/><Relationship Id="rId611" Type="http://schemas.openxmlformats.org/officeDocument/2006/relationships/image" Target="media/image474.png"/><Relationship Id="rId1034" Type="http://schemas.openxmlformats.org/officeDocument/2006/relationships/image" Target="media/image846.png"/><Relationship Id="rId1241" Type="http://schemas.openxmlformats.org/officeDocument/2006/relationships/image" Target="media/image1046.png"/><Relationship Id="rId1339" Type="http://schemas.openxmlformats.org/officeDocument/2006/relationships/image" Target="media/image1137.png"/><Relationship Id="rId1893" Type="http://schemas.openxmlformats.org/officeDocument/2006/relationships/image" Target="media/image1657.png"/><Relationship Id="rId709" Type="http://schemas.openxmlformats.org/officeDocument/2006/relationships/image" Target="media/image572.png"/><Relationship Id="rId916" Type="http://schemas.openxmlformats.org/officeDocument/2006/relationships/image" Target="media/image754.png"/><Relationship Id="rId1101" Type="http://schemas.openxmlformats.org/officeDocument/2006/relationships/image" Target="media/image910.png"/><Relationship Id="rId1546" Type="http://schemas.openxmlformats.org/officeDocument/2006/relationships/hyperlink" Target="https://app.urrobot.tech/exchange/import/executive" TargetMode="External"/><Relationship Id="rId1753" Type="http://schemas.openxmlformats.org/officeDocument/2006/relationships/image" Target="media/image1519.png"/><Relationship Id="rId1960" Type="http://schemas.openxmlformats.org/officeDocument/2006/relationships/image" Target="media/image1722.png"/><Relationship Id="rId45" Type="http://schemas.openxmlformats.org/officeDocument/2006/relationships/image" Target="media/image31.png"/><Relationship Id="rId1406" Type="http://schemas.openxmlformats.org/officeDocument/2006/relationships/image" Target="media/image1203.png"/><Relationship Id="rId1613" Type="http://schemas.openxmlformats.org/officeDocument/2006/relationships/image" Target="media/image1386.png"/><Relationship Id="rId1820" Type="http://schemas.openxmlformats.org/officeDocument/2006/relationships/image" Target="media/image1585.png"/><Relationship Id="rId194" Type="http://schemas.openxmlformats.org/officeDocument/2006/relationships/image" Target="media/image178.png"/><Relationship Id="rId1918" Type="http://schemas.openxmlformats.org/officeDocument/2006/relationships/image" Target="media/image1682.png"/><Relationship Id="rId2082" Type="http://schemas.openxmlformats.org/officeDocument/2006/relationships/hyperlink" Target="https://otpravka.pochta.ru/settings" TargetMode="External"/><Relationship Id="rId261" Type="http://schemas.openxmlformats.org/officeDocument/2006/relationships/hyperlink" Target="https://smsc.ru/user/" TargetMode="External"/><Relationship Id="rId499" Type="http://schemas.openxmlformats.org/officeDocument/2006/relationships/hyperlink" Target="https://otpravka.pochta.ru/settings" TargetMode="External"/><Relationship Id="rId359" Type="http://schemas.openxmlformats.org/officeDocument/2006/relationships/hyperlink" Target="https://app.urrobot.tech/exchange/templates" TargetMode="External"/><Relationship Id="rId566" Type="http://schemas.openxmlformats.org/officeDocument/2006/relationships/hyperlink" Target="https://app.urrobot.tech/debtors/pretrial" TargetMode="External"/><Relationship Id="rId773" Type="http://schemas.openxmlformats.org/officeDocument/2006/relationships/image" Target="media/image631.png"/><Relationship Id="rId1196" Type="http://schemas.openxmlformats.org/officeDocument/2006/relationships/image" Target="media/image1004.png"/><Relationship Id="rId121" Type="http://schemas.openxmlformats.org/officeDocument/2006/relationships/image" Target="media/image105.png"/><Relationship Id="rId219" Type="http://schemas.openxmlformats.org/officeDocument/2006/relationships/hyperlink" Target="https://smsc.ru/" TargetMode="External"/><Relationship Id="rId426" Type="http://schemas.openxmlformats.org/officeDocument/2006/relationships/image" Target="media/image306.png"/><Relationship Id="rId633" Type="http://schemas.openxmlformats.org/officeDocument/2006/relationships/image" Target="media/image496.png"/><Relationship Id="rId980" Type="http://schemas.openxmlformats.org/officeDocument/2006/relationships/image" Target="media/image796.png"/><Relationship Id="rId1056" Type="http://schemas.openxmlformats.org/officeDocument/2006/relationships/image" Target="media/image867.png"/><Relationship Id="rId1263" Type="http://schemas.openxmlformats.org/officeDocument/2006/relationships/image" Target="media/image1067.png"/><Relationship Id="rId840" Type="http://schemas.openxmlformats.org/officeDocument/2006/relationships/image" Target="media/image697.png"/><Relationship Id="rId938" Type="http://schemas.openxmlformats.org/officeDocument/2006/relationships/hyperlink" Target="https://www.mos.ru/otvet-tehnologii/kak-polzovatsya-lichnym-kabinetom-na-mos-ru/" TargetMode="External"/><Relationship Id="rId1470" Type="http://schemas.openxmlformats.org/officeDocument/2006/relationships/image" Target="media/image1252.png"/><Relationship Id="rId1568" Type="http://schemas.openxmlformats.org/officeDocument/2006/relationships/image" Target="media/image1345.png"/><Relationship Id="rId1775" Type="http://schemas.openxmlformats.org/officeDocument/2006/relationships/image" Target="media/image1540.png"/><Relationship Id="rId67" Type="http://schemas.openxmlformats.org/officeDocument/2006/relationships/image" Target="media/image53.png"/><Relationship Id="rId700" Type="http://schemas.openxmlformats.org/officeDocument/2006/relationships/image" Target="media/image563.png"/><Relationship Id="rId1123" Type="http://schemas.openxmlformats.org/officeDocument/2006/relationships/image" Target="media/image932.png"/><Relationship Id="rId1330" Type="http://schemas.openxmlformats.org/officeDocument/2006/relationships/image" Target="media/image1128.png"/><Relationship Id="rId1428" Type="http://schemas.openxmlformats.org/officeDocument/2006/relationships/image" Target="media/image1223.png"/><Relationship Id="rId1635" Type="http://schemas.openxmlformats.org/officeDocument/2006/relationships/image" Target="media/image1407.png"/><Relationship Id="rId1982" Type="http://schemas.openxmlformats.org/officeDocument/2006/relationships/image" Target="media/image1744.png"/><Relationship Id="rId1842" Type="http://schemas.openxmlformats.org/officeDocument/2006/relationships/image" Target="media/image1607.png"/><Relationship Id="rId1702" Type="http://schemas.openxmlformats.org/officeDocument/2006/relationships/image" Target="media/image1469.png"/><Relationship Id="rId283" Type="http://schemas.openxmlformats.org/officeDocument/2006/relationships/image" Target="media/image224.png"/><Relationship Id="rId490" Type="http://schemas.openxmlformats.org/officeDocument/2006/relationships/image" Target="media/image365.png"/><Relationship Id="rId143" Type="http://schemas.openxmlformats.org/officeDocument/2006/relationships/image" Target="media/image127.png"/><Relationship Id="rId350" Type="http://schemas.openxmlformats.org/officeDocument/2006/relationships/image" Target="media/image267.png"/><Relationship Id="rId588" Type="http://schemas.openxmlformats.org/officeDocument/2006/relationships/image" Target="media/image452.png"/><Relationship Id="rId795" Type="http://schemas.openxmlformats.org/officeDocument/2006/relationships/image" Target="media/image652.png"/><Relationship Id="rId2031" Type="http://schemas.openxmlformats.org/officeDocument/2006/relationships/image" Target="media/image1789.png"/><Relationship Id="rId9" Type="http://schemas.openxmlformats.org/officeDocument/2006/relationships/footer" Target="footer1.xml"/><Relationship Id="rId210" Type="http://schemas.openxmlformats.org/officeDocument/2006/relationships/hyperlink" Target="https://app.urrobot.tech/exchange/integration/services/" TargetMode="External"/><Relationship Id="rId448" Type="http://schemas.openxmlformats.org/officeDocument/2006/relationships/image" Target="media/image327.png"/><Relationship Id="rId655" Type="http://schemas.openxmlformats.org/officeDocument/2006/relationships/image" Target="media/image518.png"/><Relationship Id="rId862" Type="http://schemas.openxmlformats.org/officeDocument/2006/relationships/image" Target="media/image718.png"/><Relationship Id="rId1078" Type="http://schemas.openxmlformats.org/officeDocument/2006/relationships/image" Target="media/image888.png"/><Relationship Id="rId1285" Type="http://schemas.openxmlformats.org/officeDocument/2006/relationships/image" Target="media/image1087.png"/><Relationship Id="rId1492" Type="http://schemas.openxmlformats.org/officeDocument/2006/relationships/image" Target="media/image1273.png"/><Relationship Id="rId308" Type="http://schemas.openxmlformats.org/officeDocument/2006/relationships/image" Target="media/image235.png"/><Relationship Id="rId515" Type="http://schemas.openxmlformats.org/officeDocument/2006/relationships/image" Target="media/image384.png"/><Relationship Id="rId722" Type="http://schemas.openxmlformats.org/officeDocument/2006/relationships/image" Target="media/image584.png"/><Relationship Id="rId1145" Type="http://schemas.openxmlformats.org/officeDocument/2006/relationships/image" Target="media/image953.png"/><Relationship Id="rId1352" Type="http://schemas.openxmlformats.org/officeDocument/2006/relationships/image" Target="media/image1150.png"/><Relationship Id="rId1797" Type="http://schemas.openxmlformats.org/officeDocument/2006/relationships/image" Target="media/image1562.png"/><Relationship Id="rId89" Type="http://schemas.openxmlformats.org/officeDocument/2006/relationships/image" Target="media/image74.png"/><Relationship Id="rId1005" Type="http://schemas.openxmlformats.org/officeDocument/2006/relationships/image" Target="media/image819.png"/><Relationship Id="rId1212" Type="http://schemas.openxmlformats.org/officeDocument/2006/relationships/image" Target="media/image1020.png"/><Relationship Id="rId1657" Type="http://schemas.openxmlformats.org/officeDocument/2006/relationships/image" Target="media/image1429.png"/><Relationship Id="rId1864" Type="http://schemas.openxmlformats.org/officeDocument/2006/relationships/image" Target="media/image1628.png"/><Relationship Id="rId1517" Type="http://schemas.openxmlformats.org/officeDocument/2006/relationships/image" Target="media/image1297.png"/><Relationship Id="rId1724" Type="http://schemas.openxmlformats.org/officeDocument/2006/relationships/image" Target="media/image1491.png"/><Relationship Id="rId16" Type="http://schemas.openxmlformats.org/officeDocument/2006/relationships/hyperlink" Target="https://app.urrobot.tech/panel/password" TargetMode="External"/><Relationship Id="rId1931" Type="http://schemas.openxmlformats.org/officeDocument/2006/relationships/image" Target="media/image1695.png"/><Relationship Id="rId165" Type="http://schemas.openxmlformats.org/officeDocument/2006/relationships/image" Target="media/image149.png"/><Relationship Id="rId372" Type="http://schemas.openxmlformats.org/officeDocument/2006/relationships/hyperlink" Target="https://app.urrobot.tech/debtors/pretrial" TargetMode="External"/><Relationship Id="rId677" Type="http://schemas.openxmlformats.org/officeDocument/2006/relationships/image" Target="media/image540.png"/><Relationship Id="rId2053" Type="http://schemas.openxmlformats.org/officeDocument/2006/relationships/hyperlink" Target="https://apps.apple.com/ru/app/google-authenticator/id388497605" TargetMode="External"/><Relationship Id="rId232" Type="http://schemas.openxmlformats.org/officeDocument/2006/relationships/hyperlink" Target="https://app.urrobot.tech/exchange/integration/notifications/sms" TargetMode="External"/><Relationship Id="rId884" Type="http://schemas.openxmlformats.org/officeDocument/2006/relationships/image" Target="media/image734.png"/><Relationship Id="rId537" Type="http://schemas.openxmlformats.org/officeDocument/2006/relationships/image" Target="media/image405.png"/><Relationship Id="rId744" Type="http://schemas.openxmlformats.org/officeDocument/2006/relationships/image" Target="media/image602.png"/><Relationship Id="rId951" Type="http://schemas.openxmlformats.org/officeDocument/2006/relationships/image" Target="media/image775.png"/><Relationship Id="rId1167" Type="http://schemas.openxmlformats.org/officeDocument/2006/relationships/image" Target="media/image975.png"/><Relationship Id="rId1374" Type="http://schemas.openxmlformats.org/officeDocument/2006/relationships/image" Target="media/image1171.png"/><Relationship Id="rId1581" Type="http://schemas.openxmlformats.org/officeDocument/2006/relationships/image" Target="media/image1358.png"/><Relationship Id="rId1679" Type="http://schemas.openxmlformats.org/officeDocument/2006/relationships/image" Target="media/image1446.png"/><Relationship Id="rId80" Type="http://schemas.openxmlformats.org/officeDocument/2006/relationships/image" Target="media/image65.png"/><Relationship Id="rId604" Type="http://schemas.openxmlformats.org/officeDocument/2006/relationships/hyperlink" Target="https://app.urrobot.tech/exchange/import/judicial" TargetMode="External"/><Relationship Id="rId811" Type="http://schemas.openxmlformats.org/officeDocument/2006/relationships/image" Target="media/image668.png"/><Relationship Id="rId1027" Type="http://schemas.openxmlformats.org/officeDocument/2006/relationships/image" Target="media/image839.png"/><Relationship Id="rId1234" Type="http://schemas.openxmlformats.org/officeDocument/2006/relationships/image" Target="media/image1039.png"/><Relationship Id="rId1441" Type="http://schemas.openxmlformats.org/officeDocument/2006/relationships/image" Target="media/image1235.png"/><Relationship Id="rId1886" Type="http://schemas.openxmlformats.org/officeDocument/2006/relationships/image" Target="media/image1650.png"/><Relationship Id="rId909" Type="http://schemas.openxmlformats.org/officeDocument/2006/relationships/image" Target="media/image748.png"/><Relationship Id="rId1301" Type="http://schemas.openxmlformats.org/officeDocument/2006/relationships/image" Target="media/image1100.png"/><Relationship Id="rId1539" Type="http://schemas.openxmlformats.org/officeDocument/2006/relationships/image" Target="media/image1317.png"/><Relationship Id="rId1746" Type="http://schemas.openxmlformats.org/officeDocument/2006/relationships/image" Target="media/image1513.png"/><Relationship Id="rId1953" Type="http://schemas.openxmlformats.org/officeDocument/2006/relationships/image" Target="media/image1715.png"/><Relationship Id="rId38" Type="http://schemas.openxmlformats.org/officeDocument/2006/relationships/image" Target="media/image25.png"/><Relationship Id="rId1606" Type="http://schemas.openxmlformats.org/officeDocument/2006/relationships/image" Target="media/image1380.png"/><Relationship Id="rId1813" Type="http://schemas.openxmlformats.org/officeDocument/2006/relationships/image" Target="media/image1578.png"/><Relationship Id="rId187" Type="http://schemas.openxmlformats.org/officeDocument/2006/relationships/image" Target="media/image171.png"/><Relationship Id="rId394" Type="http://schemas.openxmlformats.org/officeDocument/2006/relationships/hyperlink" Target="https://smsc.ru/user/" TargetMode="External"/><Relationship Id="rId2075" Type="http://schemas.openxmlformats.org/officeDocument/2006/relationships/hyperlink" Target="https://otpravka.pochta.ru/settings" TargetMode="External"/><Relationship Id="rId254" Type="http://schemas.openxmlformats.org/officeDocument/2006/relationships/hyperlink" Target="https://app.urrobot.tech/exchange/integration/notifications/email" TargetMode="External"/><Relationship Id="rId699" Type="http://schemas.openxmlformats.org/officeDocument/2006/relationships/image" Target="media/image562.png"/><Relationship Id="rId1091" Type="http://schemas.openxmlformats.org/officeDocument/2006/relationships/image" Target="media/image901.png"/><Relationship Id="rId114" Type="http://schemas.openxmlformats.org/officeDocument/2006/relationships/image" Target="media/image98.png"/><Relationship Id="rId461" Type="http://schemas.openxmlformats.org/officeDocument/2006/relationships/hyperlink" Target="https://app.urrobot.tech/constructor/index?filter=pretrial" TargetMode="External"/><Relationship Id="rId559" Type="http://schemas.openxmlformats.org/officeDocument/2006/relationships/image" Target="media/image425.png"/><Relationship Id="rId766" Type="http://schemas.openxmlformats.org/officeDocument/2006/relationships/image" Target="media/image624.png"/><Relationship Id="rId1189" Type="http://schemas.openxmlformats.org/officeDocument/2006/relationships/image" Target="media/image997.png"/><Relationship Id="rId1396" Type="http://schemas.openxmlformats.org/officeDocument/2006/relationships/image" Target="media/image1193.png"/><Relationship Id="rId321" Type="http://schemas.openxmlformats.org/officeDocument/2006/relationships/image" Target="media/image244.png"/><Relationship Id="rId419" Type="http://schemas.openxmlformats.org/officeDocument/2006/relationships/image" Target="media/image305.png"/><Relationship Id="rId626" Type="http://schemas.openxmlformats.org/officeDocument/2006/relationships/image" Target="media/image489.png"/><Relationship Id="rId973" Type="http://schemas.openxmlformats.org/officeDocument/2006/relationships/image" Target="media/image793.png"/><Relationship Id="rId1049" Type="http://schemas.openxmlformats.org/officeDocument/2006/relationships/image" Target="media/image861.png"/><Relationship Id="rId1256" Type="http://schemas.openxmlformats.org/officeDocument/2006/relationships/image" Target="media/image1061.png"/><Relationship Id="rId2002" Type="http://schemas.openxmlformats.org/officeDocument/2006/relationships/image" Target="media/image1764.png"/><Relationship Id="rId833" Type="http://schemas.openxmlformats.org/officeDocument/2006/relationships/image" Target="media/image690.png"/><Relationship Id="rId1116" Type="http://schemas.openxmlformats.org/officeDocument/2006/relationships/image" Target="media/image925.png"/><Relationship Id="rId1463" Type="http://schemas.openxmlformats.org/officeDocument/2006/relationships/image" Target="media/image1245.png"/><Relationship Id="rId1670" Type="http://schemas.openxmlformats.org/officeDocument/2006/relationships/hyperlink" Target="https://app.urrobot.tech/constructor/index" TargetMode="External"/><Relationship Id="rId1768" Type="http://schemas.openxmlformats.org/officeDocument/2006/relationships/image" Target="media/image1533.png"/><Relationship Id="rId900" Type="http://schemas.openxmlformats.org/officeDocument/2006/relationships/hyperlink" Target="https://otpravka.pochta.ru/settings" TargetMode="External"/><Relationship Id="rId1323" Type="http://schemas.openxmlformats.org/officeDocument/2006/relationships/image" Target="media/image1121.png"/><Relationship Id="rId1530" Type="http://schemas.openxmlformats.org/officeDocument/2006/relationships/image" Target="media/image1309.png"/><Relationship Id="rId1628" Type="http://schemas.openxmlformats.org/officeDocument/2006/relationships/image" Target="media/image1401.png"/><Relationship Id="rId1975" Type="http://schemas.openxmlformats.org/officeDocument/2006/relationships/image" Target="media/image1737.png"/><Relationship Id="rId1835" Type="http://schemas.openxmlformats.org/officeDocument/2006/relationships/image" Target="media/image1600.png"/><Relationship Id="rId1902" Type="http://schemas.openxmlformats.org/officeDocument/2006/relationships/image" Target="media/image1666.png"/><Relationship Id="rId276" Type="http://schemas.openxmlformats.org/officeDocument/2006/relationships/hyperlink" Target="https://play.google.com/store/apps/details?id=com.google.android.apps.authenticator2&amp;hl=en" TargetMode="External"/><Relationship Id="rId483" Type="http://schemas.openxmlformats.org/officeDocument/2006/relationships/image" Target="media/image359.png"/><Relationship Id="rId690" Type="http://schemas.openxmlformats.org/officeDocument/2006/relationships/image" Target="media/image553.png"/><Relationship Id="rId136" Type="http://schemas.openxmlformats.org/officeDocument/2006/relationships/image" Target="media/image120.png"/><Relationship Id="rId343" Type="http://schemas.openxmlformats.org/officeDocument/2006/relationships/hyperlink" Target="https://app.urrobot.tech/exchange/integration/billing/" TargetMode="External"/><Relationship Id="rId550" Type="http://schemas.openxmlformats.org/officeDocument/2006/relationships/image" Target="media/image417.png"/><Relationship Id="rId788" Type="http://schemas.openxmlformats.org/officeDocument/2006/relationships/image" Target="media/image645.png"/><Relationship Id="rId995" Type="http://schemas.openxmlformats.org/officeDocument/2006/relationships/image" Target="media/image809.png"/><Relationship Id="rId1180" Type="http://schemas.openxmlformats.org/officeDocument/2006/relationships/image" Target="media/image988.png"/><Relationship Id="rId2024" Type="http://schemas.openxmlformats.org/officeDocument/2006/relationships/image" Target="media/image1783.png"/><Relationship Id="rId203" Type="http://schemas.openxmlformats.org/officeDocument/2006/relationships/image" Target="media/image187.png"/><Relationship Id="rId648" Type="http://schemas.openxmlformats.org/officeDocument/2006/relationships/image" Target="media/image511.png"/><Relationship Id="rId855" Type="http://schemas.openxmlformats.org/officeDocument/2006/relationships/image" Target="media/image711.png"/><Relationship Id="rId1040" Type="http://schemas.openxmlformats.org/officeDocument/2006/relationships/image" Target="media/image852.png"/><Relationship Id="rId1278" Type="http://schemas.openxmlformats.org/officeDocument/2006/relationships/image" Target="media/image1080.png"/><Relationship Id="rId1485" Type="http://schemas.openxmlformats.org/officeDocument/2006/relationships/image" Target="media/image1267.png"/><Relationship Id="rId1692" Type="http://schemas.openxmlformats.org/officeDocument/2006/relationships/image" Target="media/image1459.png"/><Relationship Id="rId410" Type="http://schemas.openxmlformats.org/officeDocument/2006/relationships/hyperlink" Target="https://stream-telecom.ru/services/massovye-rassylki/sms/" TargetMode="External"/><Relationship Id="rId508" Type="http://schemas.openxmlformats.org/officeDocument/2006/relationships/image" Target="media/image379.png"/><Relationship Id="rId715" Type="http://schemas.openxmlformats.org/officeDocument/2006/relationships/image" Target="media/image578.png"/><Relationship Id="rId922" Type="http://schemas.openxmlformats.org/officeDocument/2006/relationships/image" Target="media/image758.png"/><Relationship Id="rId1138" Type="http://schemas.openxmlformats.org/officeDocument/2006/relationships/image" Target="media/image946.png"/><Relationship Id="rId1345" Type="http://schemas.openxmlformats.org/officeDocument/2006/relationships/image" Target="media/image1143.png"/><Relationship Id="rId1552" Type="http://schemas.openxmlformats.org/officeDocument/2006/relationships/image" Target="media/image1329.png"/><Relationship Id="rId1997" Type="http://schemas.openxmlformats.org/officeDocument/2006/relationships/image" Target="media/image1759.png"/><Relationship Id="rId1205" Type="http://schemas.openxmlformats.org/officeDocument/2006/relationships/image" Target="media/image1013.png"/><Relationship Id="rId1857" Type="http://schemas.openxmlformats.org/officeDocument/2006/relationships/image" Target="media/image1621.png"/><Relationship Id="rId51" Type="http://schemas.openxmlformats.org/officeDocument/2006/relationships/image" Target="media/image37.png"/><Relationship Id="rId1412" Type="http://schemas.openxmlformats.org/officeDocument/2006/relationships/image" Target="media/image1209.png"/><Relationship Id="rId1717" Type="http://schemas.openxmlformats.org/officeDocument/2006/relationships/image" Target="media/image1484.png"/><Relationship Id="rId1924" Type="http://schemas.openxmlformats.org/officeDocument/2006/relationships/image" Target="media/image1688.png"/><Relationship Id="rId298" Type="http://schemas.openxmlformats.org/officeDocument/2006/relationships/hyperlink" Target="https://otpravka.pochta.ru/settings" TargetMode="External"/><Relationship Id="rId158" Type="http://schemas.openxmlformats.org/officeDocument/2006/relationships/image" Target="media/image142.png"/><Relationship Id="rId365" Type="http://schemas.openxmlformats.org/officeDocument/2006/relationships/image" Target="media/image278.png"/><Relationship Id="rId572" Type="http://schemas.openxmlformats.org/officeDocument/2006/relationships/image" Target="media/image436.png"/><Relationship Id="rId2046" Type="http://schemas.openxmlformats.org/officeDocument/2006/relationships/image" Target="media/image1799.png"/><Relationship Id="rId225" Type="http://schemas.openxmlformats.org/officeDocument/2006/relationships/image" Target="media/image199.png"/><Relationship Id="rId432" Type="http://schemas.openxmlformats.org/officeDocument/2006/relationships/image" Target="media/image312.png"/><Relationship Id="rId877" Type="http://schemas.openxmlformats.org/officeDocument/2006/relationships/image" Target="media/image731.png"/><Relationship Id="rId1062" Type="http://schemas.openxmlformats.org/officeDocument/2006/relationships/image" Target="media/image872.png"/><Relationship Id="rId737" Type="http://schemas.openxmlformats.org/officeDocument/2006/relationships/image" Target="media/image598.png"/><Relationship Id="rId944" Type="http://schemas.openxmlformats.org/officeDocument/2006/relationships/image" Target="media/image769.png"/><Relationship Id="rId1367" Type="http://schemas.openxmlformats.org/officeDocument/2006/relationships/image" Target="media/image1165.png"/><Relationship Id="rId1574" Type="http://schemas.openxmlformats.org/officeDocument/2006/relationships/image" Target="media/image1351.png"/><Relationship Id="rId1781" Type="http://schemas.openxmlformats.org/officeDocument/2006/relationships/image" Target="media/image1546.png"/><Relationship Id="rId73" Type="http://schemas.openxmlformats.org/officeDocument/2006/relationships/hyperlink" Target="https://app.urrobot.tech/organizations" TargetMode="External"/><Relationship Id="rId804" Type="http://schemas.openxmlformats.org/officeDocument/2006/relationships/image" Target="media/image661.png"/><Relationship Id="rId1227" Type="http://schemas.openxmlformats.org/officeDocument/2006/relationships/image" Target="media/image1033.png"/><Relationship Id="rId1434" Type="http://schemas.openxmlformats.org/officeDocument/2006/relationships/image" Target="media/image1229.png"/><Relationship Id="rId1641" Type="http://schemas.openxmlformats.org/officeDocument/2006/relationships/image" Target="media/image1413.png"/><Relationship Id="rId1879" Type="http://schemas.openxmlformats.org/officeDocument/2006/relationships/image" Target="media/image1643.png"/><Relationship Id="rId1501" Type="http://schemas.openxmlformats.org/officeDocument/2006/relationships/image" Target="media/image1281.png"/><Relationship Id="rId1739" Type="http://schemas.openxmlformats.org/officeDocument/2006/relationships/image" Target="media/image1506.png"/><Relationship Id="rId1946" Type="http://schemas.openxmlformats.org/officeDocument/2006/relationships/image" Target="media/image1708.png"/><Relationship Id="rId1806" Type="http://schemas.openxmlformats.org/officeDocument/2006/relationships/image" Target="media/image1571.png"/><Relationship Id="rId387" Type="http://schemas.openxmlformats.org/officeDocument/2006/relationships/image" Target="media/image294.png"/><Relationship Id="rId594" Type="http://schemas.openxmlformats.org/officeDocument/2006/relationships/image" Target="media/image458.png"/><Relationship Id="rId2068" Type="http://schemas.openxmlformats.org/officeDocument/2006/relationships/image" Target="media/image1807.png"/><Relationship Id="rId247" Type="http://schemas.openxmlformats.org/officeDocument/2006/relationships/hyperlink" Target="https://smsc.ru/" TargetMode="External"/><Relationship Id="rId899" Type="http://schemas.openxmlformats.org/officeDocument/2006/relationships/hyperlink" Target="https://otpravka.pochta.ru/settings" TargetMode="External"/><Relationship Id="rId1084" Type="http://schemas.openxmlformats.org/officeDocument/2006/relationships/image" Target="media/image894.png"/><Relationship Id="rId107" Type="http://schemas.openxmlformats.org/officeDocument/2006/relationships/hyperlink" Target="https://app.urrobot.tech/exchange/import/instruction" TargetMode="External"/><Relationship Id="rId454" Type="http://schemas.openxmlformats.org/officeDocument/2006/relationships/image" Target="media/image333.png"/><Relationship Id="rId661" Type="http://schemas.openxmlformats.org/officeDocument/2006/relationships/image" Target="media/image524.png"/><Relationship Id="rId759" Type="http://schemas.openxmlformats.org/officeDocument/2006/relationships/image" Target="media/image617.png"/><Relationship Id="rId966" Type="http://schemas.openxmlformats.org/officeDocument/2006/relationships/image" Target="media/image788.png"/><Relationship Id="rId1291" Type="http://schemas.openxmlformats.org/officeDocument/2006/relationships/image" Target="media/image1091.png"/><Relationship Id="rId1389" Type="http://schemas.openxmlformats.org/officeDocument/2006/relationships/image" Target="media/image1186.png"/><Relationship Id="rId1596" Type="http://schemas.openxmlformats.org/officeDocument/2006/relationships/image" Target="media/image1372.png"/><Relationship Id="rId314" Type="http://schemas.openxmlformats.org/officeDocument/2006/relationships/hyperlink" Target="https://app.urrobot.tech/exchange/integration/services/" TargetMode="External"/><Relationship Id="rId521" Type="http://schemas.openxmlformats.org/officeDocument/2006/relationships/image" Target="media/image390.png"/><Relationship Id="rId619" Type="http://schemas.openxmlformats.org/officeDocument/2006/relationships/image" Target="media/image482.png"/><Relationship Id="rId1151" Type="http://schemas.openxmlformats.org/officeDocument/2006/relationships/image" Target="media/image959.png"/><Relationship Id="rId1249" Type="http://schemas.openxmlformats.org/officeDocument/2006/relationships/image" Target="media/image1054.png"/><Relationship Id="rId95" Type="http://schemas.openxmlformats.org/officeDocument/2006/relationships/image" Target="media/image80.png"/><Relationship Id="rId826" Type="http://schemas.openxmlformats.org/officeDocument/2006/relationships/image" Target="media/image683.png"/><Relationship Id="rId1011" Type="http://schemas.openxmlformats.org/officeDocument/2006/relationships/image" Target="media/image824.png"/><Relationship Id="rId1109" Type="http://schemas.openxmlformats.org/officeDocument/2006/relationships/image" Target="media/image918.png"/><Relationship Id="rId1456" Type="http://schemas.openxmlformats.org/officeDocument/2006/relationships/hyperlink" Target="https://www.cryptopro.ru/products/csp" TargetMode="External"/><Relationship Id="rId1663" Type="http://schemas.openxmlformats.org/officeDocument/2006/relationships/image" Target="media/image1435.png"/><Relationship Id="rId1870" Type="http://schemas.openxmlformats.org/officeDocument/2006/relationships/image" Target="media/image1634.png"/><Relationship Id="rId1968" Type="http://schemas.openxmlformats.org/officeDocument/2006/relationships/image" Target="media/image1730.png"/><Relationship Id="rId1316" Type="http://schemas.openxmlformats.org/officeDocument/2006/relationships/image" Target="media/image1115.png"/><Relationship Id="rId1523" Type="http://schemas.openxmlformats.org/officeDocument/2006/relationships/image" Target="media/image1302.png"/><Relationship Id="rId1730" Type="http://schemas.openxmlformats.org/officeDocument/2006/relationships/image" Target="media/image1497.png"/><Relationship Id="rId22" Type="http://schemas.openxmlformats.org/officeDocument/2006/relationships/image" Target="media/image9.png"/><Relationship Id="rId1828" Type="http://schemas.openxmlformats.org/officeDocument/2006/relationships/image" Target="media/image1593.png"/><Relationship Id="rId171" Type="http://schemas.openxmlformats.org/officeDocument/2006/relationships/image" Target="media/image155.png"/><Relationship Id="rId269" Type="http://schemas.openxmlformats.org/officeDocument/2006/relationships/hyperlink" Target="https://www.gosuslugi.ru/help/faq/company_profile/4188" TargetMode="External"/><Relationship Id="rId476" Type="http://schemas.openxmlformats.org/officeDocument/2006/relationships/image" Target="media/image354.png"/><Relationship Id="rId683" Type="http://schemas.openxmlformats.org/officeDocument/2006/relationships/image" Target="media/image546.png"/><Relationship Id="rId890" Type="http://schemas.openxmlformats.org/officeDocument/2006/relationships/image" Target="media/image738.png"/><Relationship Id="rId129" Type="http://schemas.openxmlformats.org/officeDocument/2006/relationships/image" Target="media/image113.png"/><Relationship Id="rId336" Type="http://schemas.openxmlformats.org/officeDocument/2006/relationships/image" Target="media/image255.png"/><Relationship Id="rId543" Type="http://schemas.openxmlformats.org/officeDocument/2006/relationships/image" Target="media/image410.png"/><Relationship Id="rId988" Type="http://schemas.openxmlformats.org/officeDocument/2006/relationships/image" Target="media/image802.png"/><Relationship Id="rId1173" Type="http://schemas.openxmlformats.org/officeDocument/2006/relationships/image" Target="media/image981.png"/><Relationship Id="rId1380" Type="http://schemas.openxmlformats.org/officeDocument/2006/relationships/image" Target="media/image1177.png"/><Relationship Id="rId2017" Type="http://schemas.openxmlformats.org/officeDocument/2006/relationships/image" Target="media/image1777.png"/><Relationship Id="rId403" Type="http://schemas.openxmlformats.org/officeDocument/2006/relationships/hyperlink" Target="https://app.urrobot.tech/exchange/integration/notifications/sms" TargetMode="External"/><Relationship Id="rId750" Type="http://schemas.openxmlformats.org/officeDocument/2006/relationships/image" Target="media/image608.png"/><Relationship Id="rId848" Type="http://schemas.openxmlformats.org/officeDocument/2006/relationships/image" Target="media/image705.png"/><Relationship Id="rId1033" Type="http://schemas.openxmlformats.org/officeDocument/2006/relationships/image" Target="media/image845.png"/><Relationship Id="rId1478" Type="http://schemas.openxmlformats.org/officeDocument/2006/relationships/image" Target="media/image1260.png"/><Relationship Id="rId1685" Type="http://schemas.openxmlformats.org/officeDocument/2006/relationships/image" Target="media/image1452.png"/><Relationship Id="rId1892" Type="http://schemas.openxmlformats.org/officeDocument/2006/relationships/image" Target="media/image1656.png"/><Relationship Id="rId610" Type="http://schemas.openxmlformats.org/officeDocument/2006/relationships/image" Target="media/image473.png"/><Relationship Id="rId708" Type="http://schemas.openxmlformats.org/officeDocument/2006/relationships/image" Target="media/image571.png"/><Relationship Id="rId915" Type="http://schemas.openxmlformats.org/officeDocument/2006/relationships/image" Target="media/image753.png"/><Relationship Id="rId1240" Type="http://schemas.openxmlformats.org/officeDocument/2006/relationships/image" Target="media/image1045.png"/><Relationship Id="rId1338" Type="http://schemas.openxmlformats.org/officeDocument/2006/relationships/image" Target="media/image1136.png"/><Relationship Id="rId1545" Type="http://schemas.openxmlformats.org/officeDocument/2006/relationships/image" Target="media/image1323.png"/><Relationship Id="rId1100" Type="http://schemas.openxmlformats.org/officeDocument/2006/relationships/image" Target="media/image909.png"/><Relationship Id="rId1405" Type="http://schemas.openxmlformats.org/officeDocument/2006/relationships/image" Target="media/image1202.png"/><Relationship Id="rId1752" Type="http://schemas.openxmlformats.org/officeDocument/2006/relationships/image" Target="media/image1518.png"/><Relationship Id="rId44" Type="http://schemas.openxmlformats.org/officeDocument/2006/relationships/hyperlink" Target="mailto:help@urrobot.tech" TargetMode="External"/><Relationship Id="rId1612" Type="http://schemas.openxmlformats.org/officeDocument/2006/relationships/image" Target="media/image1385.png"/><Relationship Id="rId1917" Type="http://schemas.openxmlformats.org/officeDocument/2006/relationships/image" Target="media/image1681.png"/><Relationship Id="rId193" Type="http://schemas.openxmlformats.org/officeDocument/2006/relationships/image" Target="media/image177.png"/><Relationship Id="rId498" Type="http://schemas.openxmlformats.org/officeDocument/2006/relationships/image" Target="media/image372.png"/><Relationship Id="rId2081" Type="http://schemas.openxmlformats.org/officeDocument/2006/relationships/hyperlink" Target="https://otpravka.pochta.ru/settings" TargetMode="External"/><Relationship Id="rId260" Type="http://schemas.openxmlformats.org/officeDocument/2006/relationships/hyperlink" Target="https://smsc.ru/" TargetMode="External"/><Relationship Id="rId120" Type="http://schemas.openxmlformats.org/officeDocument/2006/relationships/image" Target="media/image104.png"/><Relationship Id="rId358" Type="http://schemas.openxmlformats.org/officeDocument/2006/relationships/image" Target="media/image272.png"/><Relationship Id="rId565" Type="http://schemas.openxmlformats.org/officeDocument/2006/relationships/image" Target="media/image430.png"/><Relationship Id="rId772" Type="http://schemas.openxmlformats.org/officeDocument/2006/relationships/image" Target="media/image630.png"/><Relationship Id="rId1195" Type="http://schemas.openxmlformats.org/officeDocument/2006/relationships/image" Target="media/image1003.png"/><Relationship Id="rId2039" Type="http://schemas.openxmlformats.org/officeDocument/2006/relationships/image" Target="media/image1796.png"/><Relationship Id="rId218" Type="http://schemas.openxmlformats.org/officeDocument/2006/relationships/hyperlink" Target="https://smsc.ru/" TargetMode="External"/><Relationship Id="rId425" Type="http://schemas.openxmlformats.org/officeDocument/2006/relationships/hyperlink" Target="https://disk.yandex.ru/d/NkeeosiAPCJ1Ug" TargetMode="External"/><Relationship Id="rId632" Type="http://schemas.openxmlformats.org/officeDocument/2006/relationships/image" Target="media/image495.png"/><Relationship Id="rId1055" Type="http://schemas.openxmlformats.org/officeDocument/2006/relationships/image" Target="media/image866.png"/><Relationship Id="rId1262" Type="http://schemas.openxmlformats.org/officeDocument/2006/relationships/image" Target="media/image1066.png"/><Relationship Id="rId937" Type="http://schemas.openxmlformats.org/officeDocument/2006/relationships/image" Target="media/image764.png"/><Relationship Id="rId1122" Type="http://schemas.openxmlformats.org/officeDocument/2006/relationships/image" Target="media/image931.png"/><Relationship Id="rId1567" Type="http://schemas.openxmlformats.org/officeDocument/2006/relationships/image" Target="media/image1344.png"/><Relationship Id="rId1774" Type="http://schemas.openxmlformats.org/officeDocument/2006/relationships/image" Target="media/image1539.png"/><Relationship Id="rId1981" Type="http://schemas.openxmlformats.org/officeDocument/2006/relationships/image" Target="media/image1743.png"/><Relationship Id="rId66" Type="http://schemas.openxmlformats.org/officeDocument/2006/relationships/image" Target="media/image52.png"/><Relationship Id="rId1427" Type="http://schemas.openxmlformats.org/officeDocument/2006/relationships/image" Target="media/image1222.png"/><Relationship Id="rId1634" Type="http://schemas.openxmlformats.org/officeDocument/2006/relationships/image" Target="media/image1406.png"/><Relationship Id="rId1841" Type="http://schemas.openxmlformats.org/officeDocument/2006/relationships/image" Target="media/image1606.png"/><Relationship Id="rId1939" Type="http://schemas.openxmlformats.org/officeDocument/2006/relationships/image" Target="media/image1702.png"/><Relationship Id="rId1701" Type="http://schemas.openxmlformats.org/officeDocument/2006/relationships/image" Target="media/image1468.png"/><Relationship Id="rId282" Type="http://schemas.openxmlformats.org/officeDocument/2006/relationships/image" Target="media/image223.png"/><Relationship Id="rId587" Type="http://schemas.openxmlformats.org/officeDocument/2006/relationships/image" Target="media/image451.png"/><Relationship Id="rId8" Type="http://schemas.openxmlformats.org/officeDocument/2006/relationships/header" Target="header1.xml"/><Relationship Id="rId142" Type="http://schemas.openxmlformats.org/officeDocument/2006/relationships/image" Target="media/image126.png"/><Relationship Id="rId447" Type="http://schemas.openxmlformats.org/officeDocument/2006/relationships/image" Target="media/image326.png"/><Relationship Id="rId794" Type="http://schemas.openxmlformats.org/officeDocument/2006/relationships/image" Target="media/image651.png"/><Relationship Id="rId1077" Type="http://schemas.openxmlformats.org/officeDocument/2006/relationships/image" Target="media/image887.png"/><Relationship Id="rId2030" Type="http://schemas.openxmlformats.org/officeDocument/2006/relationships/image" Target="media/image1788.png"/><Relationship Id="rId654" Type="http://schemas.openxmlformats.org/officeDocument/2006/relationships/image" Target="media/image517.png"/><Relationship Id="rId861" Type="http://schemas.openxmlformats.org/officeDocument/2006/relationships/image" Target="media/image717.png"/><Relationship Id="rId959" Type="http://schemas.openxmlformats.org/officeDocument/2006/relationships/image" Target="media/image782.png"/><Relationship Id="rId1284" Type="http://schemas.openxmlformats.org/officeDocument/2006/relationships/image" Target="media/image1086.png"/><Relationship Id="rId1491" Type="http://schemas.openxmlformats.org/officeDocument/2006/relationships/image" Target="media/image1272.png"/><Relationship Id="rId1589" Type="http://schemas.openxmlformats.org/officeDocument/2006/relationships/hyperlink" Target="https://app.urrobot.tech/exchange/import/judgment" TargetMode="External"/><Relationship Id="rId307" Type="http://schemas.openxmlformats.org/officeDocument/2006/relationships/hyperlink" Target="https://app.urrobot.tech/exchange/integration/services/" TargetMode="External"/><Relationship Id="rId514" Type="http://schemas.openxmlformats.org/officeDocument/2006/relationships/image" Target="media/image383.png"/><Relationship Id="rId721" Type="http://schemas.openxmlformats.org/officeDocument/2006/relationships/hyperlink" Target="https://app.urrobot.tech/exchange/import/pochta" TargetMode="External"/><Relationship Id="rId1144" Type="http://schemas.openxmlformats.org/officeDocument/2006/relationships/image" Target="media/image952.png"/><Relationship Id="rId1351" Type="http://schemas.openxmlformats.org/officeDocument/2006/relationships/image" Target="media/image1149.png"/><Relationship Id="rId1449" Type="http://schemas.openxmlformats.org/officeDocument/2006/relationships/hyperlink" Target="https://app.urrobot.tech/exchange/import/executive" TargetMode="External"/><Relationship Id="rId1796" Type="http://schemas.openxmlformats.org/officeDocument/2006/relationships/image" Target="media/image1561.png"/><Relationship Id="rId88" Type="http://schemas.openxmlformats.org/officeDocument/2006/relationships/image" Target="media/image73.png"/><Relationship Id="rId819" Type="http://schemas.openxmlformats.org/officeDocument/2006/relationships/image" Target="media/image676.png"/><Relationship Id="rId1004" Type="http://schemas.openxmlformats.org/officeDocument/2006/relationships/image" Target="media/image818.png"/><Relationship Id="rId1211" Type="http://schemas.openxmlformats.org/officeDocument/2006/relationships/image" Target="media/image1019.png"/><Relationship Id="rId1656" Type="http://schemas.openxmlformats.org/officeDocument/2006/relationships/image" Target="media/image1428.png"/><Relationship Id="rId1863" Type="http://schemas.openxmlformats.org/officeDocument/2006/relationships/image" Target="media/image1627.png"/><Relationship Id="rId1309" Type="http://schemas.openxmlformats.org/officeDocument/2006/relationships/image" Target="media/image1108.png"/><Relationship Id="rId1516" Type="http://schemas.openxmlformats.org/officeDocument/2006/relationships/image" Target="media/image1296.png"/><Relationship Id="rId1723" Type="http://schemas.openxmlformats.org/officeDocument/2006/relationships/image" Target="media/image1490.png"/><Relationship Id="rId1930" Type="http://schemas.openxmlformats.org/officeDocument/2006/relationships/image" Target="media/image1694.png"/><Relationship Id="rId15" Type="http://schemas.openxmlformats.org/officeDocument/2006/relationships/image" Target="media/image4.png"/><Relationship Id="rId164" Type="http://schemas.openxmlformats.org/officeDocument/2006/relationships/image" Target="media/image148.png"/><Relationship Id="rId371" Type="http://schemas.openxmlformats.org/officeDocument/2006/relationships/image" Target="media/image284.png"/><Relationship Id="rId2052" Type="http://schemas.openxmlformats.org/officeDocument/2006/relationships/hyperlink" Target="https://apps.apple.com/ru/app/%D1%8F%D0%BD%D0%B4%D0%B5%D0%BA%D1%81-%D0%BA%D0%BB%D1%8E%D1%87-%D0%B2%D0%B0%D1%88%D0%B8-%D0%BF%D0%B0%D1%80%D0%BE%D0%BB%D0%B8/id957324816" TargetMode="External"/><Relationship Id="rId469" Type="http://schemas.openxmlformats.org/officeDocument/2006/relationships/image" Target="media/image347.png"/><Relationship Id="rId676" Type="http://schemas.openxmlformats.org/officeDocument/2006/relationships/image" Target="media/image539.png"/><Relationship Id="rId883" Type="http://schemas.openxmlformats.org/officeDocument/2006/relationships/image" Target="media/image733.png"/><Relationship Id="rId1099" Type="http://schemas.openxmlformats.org/officeDocument/2006/relationships/image" Target="media/image908.png"/><Relationship Id="rId231" Type="http://schemas.openxmlformats.org/officeDocument/2006/relationships/hyperlink" Target="https://imobis.ru/sms-rassylka" TargetMode="External"/><Relationship Id="rId329" Type="http://schemas.openxmlformats.org/officeDocument/2006/relationships/hyperlink" Target="https://www.aisgorod.ru/" TargetMode="External"/><Relationship Id="rId536" Type="http://schemas.openxmlformats.org/officeDocument/2006/relationships/hyperlink" Target="https://app.urrobot.tech/constructor/index?filter=pretrial" TargetMode="External"/><Relationship Id="rId1166" Type="http://schemas.openxmlformats.org/officeDocument/2006/relationships/image" Target="media/image974.png"/><Relationship Id="rId1373" Type="http://schemas.openxmlformats.org/officeDocument/2006/relationships/image" Target="media/image1170.png"/><Relationship Id="rId743" Type="http://schemas.openxmlformats.org/officeDocument/2006/relationships/hyperlink" Target="https://disk.yandex.ru/i/fiRwl2aq8TViqg" TargetMode="External"/><Relationship Id="rId950" Type="http://schemas.openxmlformats.org/officeDocument/2006/relationships/image" Target="media/image774.png"/><Relationship Id="rId1026" Type="http://schemas.openxmlformats.org/officeDocument/2006/relationships/image" Target="media/image838.png"/><Relationship Id="rId1580" Type="http://schemas.openxmlformats.org/officeDocument/2006/relationships/image" Target="media/image1357.png"/><Relationship Id="rId1678" Type="http://schemas.openxmlformats.org/officeDocument/2006/relationships/hyperlink" Target="https://app.urrobot.tech/debtors/judicial" TargetMode="External"/><Relationship Id="rId1885" Type="http://schemas.openxmlformats.org/officeDocument/2006/relationships/image" Target="media/image1649.png"/><Relationship Id="rId603" Type="http://schemas.openxmlformats.org/officeDocument/2006/relationships/image" Target="media/image467.png"/><Relationship Id="rId810" Type="http://schemas.openxmlformats.org/officeDocument/2006/relationships/image" Target="media/image667.png"/><Relationship Id="rId908" Type="http://schemas.openxmlformats.org/officeDocument/2006/relationships/image" Target="media/image747.png"/><Relationship Id="rId1233" Type="http://schemas.openxmlformats.org/officeDocument/2006/relationships/image" Target="media/image1038.png"/><Relationship Id="rId1440" Type="http://schemas.openxmlformats.org/officeDocument/2006/relationships/hyperlink" Target="https://app.urrobot.tech/debtors/judicial" TargetMode="External"/><Relationship Id="rId1538" Type="http://schemas.openxmlformats.org/officeDocument/2006/relationships/hyperlink" Target="https://app.urrobot.tech/debtors/executive" TargetMode="External"/><Relationship Id="rId1300" Type="http://schemas.openxmlformats.org/officeDocument/2006/relationships/image" Target="media/image1099.png"/><Relationship Id="rId1745" Type="http://schemas.openxmlformats.org/officeDocument/2006/relationships/image" Target="media/image1512.png"/><Relationship Id="rId1952" Type="http://schemas.openxmlformats.org/officeDocument/2006/relationships/image" Target="media/image1714.png"/><Relationship Id="rId37" Type="http://schemas.openxmlformats.org/officeDocument/2006/relationships/image" Target="media/image24.png"/><Relationship Id="rId1605" Type="http://schemas.openxmlformats.org/officeDocument/2006/relationships/image" Target="media/image1379.png"/><Relationship Id="rId1812" Type="http://schemas.openxmlformats.org/officeDocument/2006/relationships/image" Target="media/image1577.png"/><Relationship Id="rId186" Type="http://schemas.openxmlformats.org/officeDocument/2006/relationships/image" Target="media/image170.png"/><Relationship Id="rId393" Type="http://schemas.openxmlformats.org/officeDocument/2006/relationships/hyperlink" Target="https://smsc.ru/" TargetMode="External"/><Relationship Id="rId2074" Type="http://schemas.openxmlformats.org/officeDocument/2006/relationships/image" Target="media/image1810.png"/><Relationship Id="rId253" Type="http://schemas.openxmlformats.org/officeDocument/2006/relationships/image" Target="media/image212.png"/><Relationship Id="rId460" Type="http://schemas.openxmlformats.org/officeDocument/2006/relationships/image" Target="media/image339.png"/><Relationship Id="rId698" Type="http://schemas.openxmlformats.org/officeDocument/2006/relationships/image" Target="media/image561.png"/><Relationship Id="rId1090" Type="http://schemas.openxmlformats.org/officeDocument/2006/relationships/image" Target="media/image900.png"/><Relationship Id="rId113" Type="http://schemas.openxmlformats.org/officeDocument/2006/relationships/image" Target="media/image97.png"/><Relationship Id="rId320" Type="http://schemas.openxmlformats.org/officeDocument/2006/relationships/image" Target="media/image243.png"/><Relationship Id="rId558" Type="http://schemas.openxmlformats.org/officeDocument/2006/relationships/image" Target="media/image424.png"/><Relationship Id="rId765" Type="http://schemas.openxmlformats.org/officeDocument/2006/relationships/image" Target="media/image623.png"/><Relationship Id="rId972" Type="http://schemas.openxmlformats.org/officeDocument/2006/relationships/hyperlink" Target="https://otpravka.pochta.ru/settings" TargetMode="External"/><Relationship Id="rId1188" Type="http://schemas.openxmlformats.org/officeDocument/2006/relationships/image" Target="media/image996.png"/><Relationship Id="rId1395" Type="http://schemas.openxmlformats.org/officeDocument/2006/relationships/image" Target="media/image1192.png"/><Relationship Id="rId2001" Type="http://schemas.openxmlformats.org/officeDocument/2006/relationships/image" Target="media/image1763.png"/><Relationship Id="rId418" Type="http://schemas.openxmlformats.org/officeDocument/2006/relationships/hyperlink" Target="https://app.urrobot.tech/exchange/integration/notifications/email" TargetMode="External"/><Relationship Id="rId625" Type="http://schemas.openxmlformats.org/officeDocument/2006/relationships/image" Target="media/image488.png"/><Relationship Id="rId832" Type="http://schemas.openxmlformats.org/officeDocument/2006/relationships/image" Target="media/image689.png"/><Relationship Id="rId1048" Type="http://schemas.openxmlformats.org/officeDocument/2006/relationships/image" Target="media/image860.png"/><Relationship Id="rId1255" Type="http://schemas.openxmlformats.org/officeDocument/2006/relationships/image" Target="media/image1060.png"/><Relationship Id="rId1462" Type="http://schemas.openxmlformats.org/officeDocument/2006/relationships/hyperlink" Target="https://app.urrobot.tech/exchange/integration/services/" TargetMode="External"/><Relationship Id="rId1115" Type="http://schemas.openxmlformats.org/officeDocument/2006/relationships/image" Target="media/image924.png"/><Relationship Id="rId1322" Type="http://schemas.openxmlformats.org/officeDocument/2006/relationships/image" Target="media/image1120.png"/><Relationship Id="rId1767" Type="http://schemas.openxmlformats.org/officeDocument/2006/relationships/image" Target="media/image1532.png"/><Relationship Id="rId1974" Type="http://schemas.openxmlformats.org/officeDocument/2006/relationships/image" Target="media/image1736.png"/><Relationship Id="rId59" Type="http://schemas.openxmlformats.org/officeDocument/2006/relationships/image" Target="media/image45.png"/><Relationship Id="rId1627" Type="http://schemas.openxmlformats.org/officeDocument/2006/relationships/image" Target="media/image1400.png"/><Relationship Id="rId1834" Type="http://schemas.openxmlformats.org/officeDocument/2006/relationships/image" Target="media/image1599.png"/><Relationship Id="rId1901" Type="http://schemas.openxmlformats.org/officeDocument/2006/relationships/image" Target="media/image1665.png"/><Relationship Id="rId275" Type="http://schemas.openxmlformats.org/officeDocument/2006/relationships/hyperlink" Target="https://play.google.com/store/apps/details?id=ru.yandex.key&amp;hl=ru&amp;gl=US" TargetMode="External"/><Relationship Id="rId482" Type="http://schemas.openxmlformats.org/officeDocument/2006/relationships/image" Target="media/image358.png"/><Relationship Id="rId135" Type="http://schemas.openxmlformats.org/officeDocument/2006/relationships/image" Target="media/image119.png"/><Relationship Id="rId342" Type="http://schemas.openxmlformats.org/officeDocument/2006/relationships/hyperlink" Target="https://alcom-konsalt.ru/" TargetMode="External"/><Relationship Id="rId787" Type="http://schemas.openxmlformats.org/officeDocument/2006/relationships/image" Target="media/image644.png"/><Relationship Id="rId994" Type="http://schemas.openxmlformats.org/officeDocument/2006/relationships/image" Target="media/image808.png"/><Relationship Id="rId2023" Type="http://schemas.openxmlformats.org/officeDocument/2006/relationships/image" Target="media/image1782.png"/><Relationship Id="rId202" Type="http://schemas.openxmlformats.org/officeDocument/2006/relationships/image" Target="media/image186.png"/><Relationship Id="rId647" Type="http://schemas.openxmlformats.org/officeDocument/2006/relationships/image" Target="media/image510.png"/><Relationship Id="rId854" Type="http://schemas.openxmlformats.org/officeDocument/2006/relationships/image" Target="media/image710.png"/><Relationship Id="rId1277" Type="http://schemas.openxmlformats.org/officeDocument/2006/relationships/hyperlink" Target="https://app.urrobot.tech/exchange/import/pochta" TargetMode="External"/><Relationship Id="rId1484" Type="http://schemas.openxmlformats.org/officeDocument/2006/relationships/image" Target="media/image1266.png"/><Relationship Id="rId1691" Type="http://schemas.openxmlformats.org/officeDocument/2006/relationships/image" Target="media/image1458.png"/><Relationship Id="rId507" Type="http://schemas.openxmlformats.org/officeDocument/2006/relationships/image" Target="media/image378.png"/><Relationship Id="rId714" Type="http://schemas.openxmlformats.org/officeDocument/2006/relationships/image" Target="media/image577.png"/><Relationship Id="rId921" Type="http://schemas.openxmlformats.org/officeDocument/2006/relationships/hyperlink" Target="https://app.urrobot.tech/exchange/import/egrn" TargetMode="External"/><Relationship Id="rId1137" Type="http://schemas.openxmlformats.org/officeDocument/2006/relationships/image" Target="media/image945.png"/><Relationship Id="rId1344" Type="http://schemas.openxmlformats.org/officeDocument/2006/relationships/image" Target="media/image1142.png"/><Relationship Id="rId1551" Type="http://schemas.openxmlformats.org/officeDocument/2006/relationships/image" Target="media/image1328.png"/><Relationship Id="rId1789" Type="http://schemas.openxmlformats.org/officeDocument/2006/relationships/image" Target="media/image1554.png"/><Relationship Id="rId1996" Type="http://schemas.openxmlformats.org/officeDocument/2006/relationships/image" Target="media/image1758.png"/><Relationship Id="rId50" Type="http://schemas.openxmlformats.org/officeDocument/2006/relationships/image" Target="media/image36.png"/><Relationship Id="rId1204" Type="http://schemas.openxmlformats.org/officeDocument/2006/relationships/image" Target="media/image1012.png"/><Relationship Id="rId1411" Type="http://schemas.openxmlformats.org/officeDocument/2006/relationships/image" Target="media/image1208.png"/><Relationship Id="rId1649" Type="http://schemas.openxmlformats.org/officeDocument/2006/relationships/image" Target="media/image1421.png"/><Relationship Id="rId1856" Type="http://schemas.openxmlformats.org/officeDocument/2006/relationships/image" Target="media/image1620.png"/><Relationship Id="rId1509" Type="http://schemas.openxmlformats.org/officeDocument/2006/relationships/image" Target="media/image1289.png"/><Relationship Id="rId1716" Type="http://schemas.openxmlformats.org/officeDocument/2006/relationships/image" Target="media/image1483.png"/><Relationship Id="rId1923" Type="http://schemas.openxmlformats.org/officeDocument/2006/relationships/image" Target="media/image1687.png"/><Relationship Id="rId297" Type="http://schemas.openxmlformats.org/officeDocument/2006/relationships/hyperlink" Target="https://otpravka.pochta.ru/settings" TargetMode="External"/><Relationship Id="rId157" Type="http://schemas.openxmlformats.org/officeDocument/2006/relationships/image" Target="media/image141.png"/><Relationship Id="rId364" Type="http://schemas.openxmlformats.org/officeDocument/2006/relationships/image" Target="media/image277.png"/><Relationship Id="rId2045" Type="http://schemas.openxmlformats.org/officeDocument/2006/relationships/hyperlink" Target="https://app.urrobot.tech/exchange/integration/services/" TargetMode="External"/><Relationship Id="rId571" Type="http://schemas.openxmlformats.org/officeDocument/2006/relationships/image" Target="media/image435.png"/><Relationship Id="rId669" Type="http://schemas.openxmlformats.org/officeDocument/2006/relationships/image" Target="media/image532.png"/><Relationship Id="rId876" Type="http://schemas.openxmlformats.org/officeDocument/2006/relationships/hyperlink" Target="https://app.urrobot.tech/exchange/import/judicial" TargetMode="External"/><Relationship Id="rId1299" Type="http://schemas.openxmlformats.org/officeDocument/2006/relationships/image" Target="media/image1098.png"/><Relationship Id="rId224" Type="http://schemas.openxmlformats.org/officeDocument/2006/relationships/image" Target="media/image198.png"/><Relationship Id="rId431" Type="http://schemas.openxmlformats.org/officeDocument/2006/relationships/image" Target="media/image311.png"/><Relationship Id="rId529" Type="http://schemas.openxmlformats.org/officeDocument/2006/relationships/image" Target="media/image398.png"/><Relationship Id="rId736" Type="http://schemas.openxmlformats.org/officeDocument/2006/relationships/image" Target="media/image597.png"/><Relationship Id="rId1061" Type="http://schemas.openxmlformats.org/officeDocument/2006/relationships/image" Target="media/image871.png"/><Relationship Id="rId1159" Type="http://schemas.openxmlformats.org/officeDocument/2006/relationships/image" Target="media/image967.png"/><Relationship Id="rId1366" Type="http://schemas.openxmlformats.org/officeDocument/2006/relationships/image" Target="media/image1164.png"/><Relationship Id="rId943" Type="http://schemas.openxmlformats.org/officeDocument/2006/relationships/image" Target="media/image768.png"/><Relationship Id="rId1019" Type="http://schemas.openxmlformats.org/officeDocument/2006/relationships/image" Target="media/image831.png"/><Relationship Id="rId1573" Type="http://schemas.openxmlformats.org/officeDocument/2006/relationships/image" Target="media/image1350.png"/><Relationship Id="rId1780" Type="http://schemas.openxmlformats.org/officeDocument/2006/relationships/image" Target="media/image1545.png"/><Relationship Id="rId1878" Type="http://schemas.openxmlformats.org/officeDocument/2006/relationships/image" Target="media/image1642.png"/><Relationship Id="rId72" Type="http://schemas.openxmlformats.org/officeDocument/2006/relationships/image" Target="media/image58.png"/><Relationship Id="rId803" Type="http://schemas.openxmlformats.org/officeDocument/2006/relationships/image" Target="media/image660.png"/><Relationship Id="rId1226" Type="http://schemas.openxmlformats.org/officeDocument/2006/relationships/image" Target="media/image1032.png"/><Relationship Id="rId1433" Type="http://schemas.openxmlformats.org/officeDocument/2006/relationships/image" Target="media/image1228.png"/><Relationship Id="rId1640" Type="http://schemas.openxmlformats.org/officeDocument/2006/relationships/image" Target="media/image1412.png"/><Relationship Id="rId1738" Type="http://schemas.openxmlformats.org/officeDocument/2006/relationships/image" Target="media/image1505.png"/><Relationship Id="rId1500" Type="http://schemas.openxmlformats.org/officeDocument/2006/relationships/image" Target="media/image1280.png"/><Relationship Id="rId1945" Type="http://schemas.openxmlformats.org/officeDocument/2006/relationships/image" Target="media/image1707.png"/><Relationship Id="rId1805" Type="http://schemas.openxmlformats.org/officeDocument/2006/relationships/image" Target="media/image1570.png"/><Relationship Id="rId179" Type="http://schemas.openxmlformats.org/officeDocument/2006/relationships/image" Target="media/image163.png"/><Relationship Id="rId386" Type="http://schemas.openxmlformats.org/officeDocument/2006/relationships/hyperlink" Target="https://app.urrobot.tech/exchange/integration/notifications/sms" TargetMode="External"/><Relationship Id="rId593" Type="http://schemas.openxmlformats.org/officeDocument/2006/relationships/image" Target="media/image457.png"/><Relationship Id="rId2067" Type="http://schemas.openxmlformats.org/officeDocument/2006/relationships/image" Target="media/image1806.png"/><Relationship Id="rId246" Type="http://schemas.openxmlformats.org/officeDocument/2006/relationships/hyperlink" Target="https://smsc.ru/" TargetMode="External"/><Relationship Id="rId453" Type="http://schemas.openxmlformats.org/officeDocument/2006/relationships/image" Target="media/image332.png"/><Relationship Id="rId660" Type="http://schemas.openxmlformats.org/officeDocument/2006/relationships/image" Target="media/image523.png"/><Relationship Id="rId898" Type="http://schemas.openxmlformats.org/officeDocument/2006/relationships/hyperlink" Target="https://app.urrobot.tech/exchange/integration/services/" TargetMode="External"/><Relationship Id="rId1083" Type="http://schemas.openxmlformats.org/officeDocument/2006/relationships/image" Target="media/image893.png"/><Relationship Id="rId1290" Type="http://schemas.openxmlformats.org/officeDocument/2006/relationships/hyperlink" Target="https://app.urrobot.tech/exchange/import/judicial" TargetMode="External"/><Relationship Id="rId106" Type="http://schemas.openxmlformats.org/officeDocument/2006/relationships/image" Target="media/image91.png"/><Relationship Id="rId313" Type="http://schemas.openxmlformats.org/officeDocument/2006/relationships/hyperlink" Target="https://rosreestr.gov.ru/" TargetMode="External"/><Relationship Id="rId758" Type="http://schemas.openxmlformats.org/officeDocument/2006/relationships/image" Target="media/image616.png"/><Relationship Id="rId965" Type="http://schemas.openxmlformats.org/officeDocument/2006/relationships/image" Target="media/image787.png"/><Relationship Id="rId1150" Type="http://schemas.openxmlformats.org/officeDocument/2006/relationships/image" Target="media/image958.png"/><Relationship Id="rId1388" Type="http://schemas.openxmlformats.org/officeDocument/2006/relationships/image" Target="media/image1185.png"/><Relationship Id="rId1595" Type="http://schemas.openxmlformats.org/officeDocument/2006/relationships/image" Target="media/image1371.png"/><Relationship Id="rId94" Type="http://schemas.openxmlformats.org/officeDocument/2006/relationships/image" Target="media/image79.png"/><Relationship Id="rId520" Type="http://schemas.openxmlformats.org/officeDocument/2006/relationships/image" Target="media/image389.png"/><Relationship Id="rId618" Type="http://schemas.openxmlformats.org/officeDocument/2006/relationships/image" Target="media/image481.png"/><Relationship Id="rId825" Type="http://schemas.openxmlformats.org/officeDocument/2006/relationships/image" Target="media/image682.png"/><Relationship Id="rId1248" Type="http://schemas.openxmlformats.org/officeDocument/2006/relationships/image" Target="media/image1053.png"/><Relationship Id="rId1455" Type="http://schemas.openxmlformats.org/officeDocument/2006/relationships/hyperlink" Target="https://urrobot.tech/knowledge-base/organizacii/kak-dobavljat-i-rabotat-s-dokumentami-organizacii/" TargetMode="External"/><Relationship Id="rId1662" Type="http://schemas.openxmlformats.org/officeDocument/2006/relationships/image" Target="media/image1434.png"/><Relationship Id="rId1010" Type="http://schemas.openxmlformats.org/officeDocument/2006/relationships/image" Target="media/image823.png"/><Relationship Id="rId1108" Type="http://schemas.openxmlformats.org/officeDocument/2006/relationships/image" Target="media/image917.png"/><Relationship Id="rId1315" Type="http://schemas.openxmlformats.org/officeDocument/2006/relationships/image" Target="media/image1114.png"/><Relationship Id="rId1967" Type="http://schemas.openxmlformats.org/officeDocument/2006/relationships/image" Target="media/image1729.png"/><Relationship Id="rId1522" Type="http://schemas.openxmlformats.org/officeDocument/2006/relationships/image" Target="media/image1301.png"/><Relationship Id="rId21" Type="http://schemas.openxmlformats.org/officeDocument/2006/relationships/image" Target="media/image8.png"/><Relationship Id="rId268" Type="http://schemas.openxmlformats.org/officeDocument/2006/relationships/hyperlink" Target="https://www.gosuslugi.ru/help/faq/company_profile/sotrudnik_k_uz" TargetMode="External"/><Relationship Id="rId475" Type="http://schemas.openxmlformats.org/officeDocument/2006/relationships/image" Target="media/image353.png"/><Relationship Id="rId682" Type="http://schemas.openxmlformats.org/officeDocument/2006/relationships/image" Target="media/image545.png"/><Relationship Id="rId128" Type="http://schemas.openxmlformats.org/officeDocument/2006/relationships/image" Target="media/image112.png"/><Relationship Id="rId335" Type="http://schemas.openxmlformats.org/officeDocument/2006/relationships/image" Target="media/image254.png"/><Relationship Id="rId542" Type="http://schemas.openxmlformats.org/officeDocument/2006/relationships/image" Target="media/image409.png"/><Relationship Id="rId1172" Type="http://schemas.openxmlformats.org/officeDocument/2006/relationships/image" Target="media/image980.png"/><Relationship Id="rId2016" Type="http://schemas.openxmlformats.org/officeDocument/2006/relationships/image" Target="media/image1776.png"/><Relationship Id="rId402" Type="http://schemas.openxmlformats.org/officeDocument/2006/relationships/hyperlink" Target="https://imobis.ru/sms-rassylka" TargetMode="External"/><Relationship Id="rId1032" Type="http://schemas.openxmlformats.org/officeDocument/2006/relationships/image" Target="media/image844.png"/><Relationship Id="rId1989" Type="http://schemas.openxmlformats.org/officeDocument/2006/relationships/image" Target="media/image1751.png"/><Relationship Id="rId1849" Type="http://schemas.openxmlformats.org/officeDocument/2006/relationships/image" Target="media/image1614.png"/><Relationship Id="rId192" Type="http://schemas.openxmlformats.org/officeDocument/2006/relationships/image" Target="media/image176.png"/><Relationship Id="rId1709" Type="http://schemas.openxmlformats.org/officeDocument/2006/relationships/image" Target="media/image1476.png"/><Relationship Id="rId1916" Type="http://schemas.openxmlformats.org/officeDocument/2006/relationships/image" Target="media/image1680.png"/><Relationship Id="rId2080" Type="http://schemas.openxmlformats.org/officeDocument/2006/relationships/hyperlink" Target="https://app.urrobot.tech/exchange/integration/services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196891</Words>
  <Characters>1122280</Characters>
  <Application>Microsoft Office Word</Application>
  <DocSecurity>0</DocSecurity>
  <Lines>9352</Lines>
  <Paragraphs>2633</Paragraphs>
  <ScaleCrop>false</ScaleCrop>
  <Company>diakov.net</Company>
  <LinksUpToDate>false</LinksUpToDate>
  <CharactersWithSpaces>1316538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davydovmirin@outlook.com</cp:lastModifiedBy>
  <cp:revision>3</cp:revision>
  <dcterms:created xsi:type="dcterms:W3CDTF">2025-09-01T12:31:00Z</dcterms:created>
  <dcterms:modified xsi:type="dcterms:W3CDTF">2025-09-01T12:33:00Z</dcterms:modified>
</cp:coreProperties>
</file>